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8405" w14:textId="21BF277B" w:rsidR="008D1484" w:rsidRPr="00F35A63" w:rsidRDefault="008D1484" w:rsidP="008E7384">
      <w:pPr>
        <w:rPr>
          <w:rFonts w:ascii="Times New Roman" w:hAnsi="Times New Roman" w:cs="Times New Roman"/>
          <w:sz w:val="24"/>
          <w:szCs w:val="24"/>
        </w:rPr>
      </w:pPr>
      <w:r w:rsidRPr="00F35A63">
        <w:rPr>
          <w:rFonts w:ascii="Times New Roman" w:hAnsi="Times New Roman" w:cs="Times New Roman"/>
          <w:sz w:val="24"/>
          <w:szCs w:val="24"/>
        </w:rPr>
        <w:t xml:space="preserve">Short-title: </w:t>
      </w:r>
      <w:r w:rsidR="00027CAE" w:rsidRPr="00F35A63">
        <w:rPr>
          <w:rFonts w:ascii="Times New Roman" w:hAnsi="Times New Roman" w:cs="Times New Roman"/>
          <w:sz w:val="24"/>
          <w:szCs w:val="24"/>
        </w:rPr>
        <w:t xml:space="preserve">Bracken control in the Atlantic forest </w:t>
      </w:r>
    </w:p>
    <w:p w14:paraId="5D66FF10" w14:textId="0FFC85B6" w:rsidR="007017F6" w:rsidRPr="00F35A63" w:rsidRDefault="008D1484" w:rsidP="00A46A0A">
      <w:pPr>
        <w:spacing w:line="480" w:lineRule="auto"/>
        <w:rPr>
          <w:rFonts w:ascii="Times New Roman" w:hAnsi="Times New Roman" w:cs="Times New Roman"/>
          <w:sz w:val="24"/>
          <w:szCs w:val="24"/>
        </w:rPr>
      </w:pPr>
      <w:r w:rsidRPr="00F35A63">
        <w:rPr>
          <w:rFonts w:ascii="Times New Roman" w:hAnsi="Times New Roman" w:cs="Times New Roman"/>
          <w:sz w:val="24"/>
          <w:szCs w:val="24"/>
        </w:rPr>
        <w:t xml:space="preserve">Title: </w:t>
      </w:r>
      <w:r w:rsidR="00464BCB" w:rsidRPr="00F35A63">
        <w:rPr>
          <w:rFonts w:ascii="Times New Roman" w:hAnsi="Times New Roman" w:cs="Times New Roman"/>
          <w:sz w:val="24"/>
          <w:szCs w:val="24"/>
        </w:rPr>
        <w:t>Combining</w:t>
      </w:r>
      <w:r w:rsidR="00991015" w:rsidRPr="00F35A63">
        <w:rPr>
          <w:rFonts w:ascii="Times New Roman" w:hAnsi="Times New Roman" w:cs="Times New Roman"/>
          <w:sz w:val="24"/>
          <w:szCs w:val="24"/>
        </w:rPr>
        <w:t xml:space="preserve"> </w:t>
      </w:r>
      <w:r w:rsidR="00687C68" w:rsidRPr="00F35A63">
        <w:rPr>
          <w:rFonts w:ascii="Times New Roman" w:hAnsi="Times New Roman" w:cs="Times New Roman"/>
          <w:sz w:val="24"/>
          <w:szCs w:val="24"/>
        </w:rPr>
        <w:t xml:space="preserve">mechanical </w:t>
      </w:r>
      <w:r w:rsidR="00A572BA">
        <w:rPr>
          <w:rFonts w:ascii="Times New Roman" w:hAnsi="Times New Roman" w:cs="Times New Roman"/>
          <w:sz w:val="24"/>
          <w:szCs w:val="24"/>
        </w:rPr>
        <w:t xml:space="preserve">control </w:t>
      </w:r>
      <w:r w:rsidR="00687C68" w:rsidRPr="00F35A63">
        <w:rPr>
          <w:rFonts w:ascii="Times New Roman" w:hAnsi="Times New Roman" w:cs="Times New Roman"/>
          <w:sz w:val="24"/>
          <w:szCs w:val="24"/>
        </w:rPr>
        <w:t xml:space="preserve">and tree planting </w:t>
      </w:r>
      <w:r w:rsidR="00464BCB" w:rsidRPr="00F35A63">
        <w:rPr>
          <w:rFonts w:ascii="Times New Roman" w:hAnsi="Times New Roman" w:cs="Times New Roman"/>
          <w:sz w:val="24"/>
          <w:szCs w:val="24"/>
        </w:rPr>
        <w:t>to restore</w:t>
      </w:r>
      <w:r w:rsidR="00F83C88" w:rsidRPr="00F35A63">
        <w:rPr>
          <w:rFonts w:ascii="Times New Roman" w:hAnsi="Times New Roman" w:cs="Times New Roman"/>
          <w:sz w:val="24"/>
          <w:szCs w:val="24"/>
        </w:rPr>
        <w:t xml:space="preserve"> montane Atlantic </w:t>
      </w:r>
      <w:r w:rsidR="00F35A63">
        <w:rPr>
          <w:rFonts w:ascii="Times New Roman" w:hAnsi="Times New Roman" w:cs="Times New Roman"/>
          <w:sz w:val="24"/>
          <w:szCs w:val="24"/>
        </w:rPr>
        <w:t>forests</w:t>
      </w:r>
      <w:r w:rsidR="00F83C88" w:rsidRPr="00F35A63">
        <w:rPr>
          <w:rFonts w:ascii="Times New Roman" w:hAnsi="Times New Roman" w:cs="Times New Roman"/>
          <w:sz w:val="24"/>
          <w:szCs w:val="24"/>
        </w:rPr>
        <w:t xml:space="preserve"> dominated by</w:t>
      </w:r>
      <w:r w:rsidR="00991015" w:rsidRPr="00F35A63">
        <w:rPr>
          <w:rFonts w:ascii="Times New Roman" w:hAnsi="Times New Roman" w:cs="Times New Roman"/>
          <w:sz w:val="24"/>
          <w:szCs w:val="24"/>
        </w:rPr>
        <w:t xml:space="preserve"> the Neotropical bracken (</w:t>
      </w:r>
      <w:r w:rsidR="00991015" w:rsidRPr="00F35A63">
        <w:rPr>
          <w:rFonts w:ascii="Times New Roman" w:hAnsi="Times New Roman" w:cs="Times New Roman"/>
          <w:i/>
          <w:iCs/>
          <w:sz w:val="24"/>
          <w:szCs w:val="24"/>
        </w:rPr>
        <w:t>Pteridium arachnoideum</w:t>
      </w:r>
      <w:r w:rsidR="00991015" w:rsidRPr="00F35A63">
        <w:rPr>
          <w:rFonts w:ascii="Times New Roman" w:hAnsi="Times New Roman" w:cs="Times New Roman"/>
          <w:sz w:val="24"/>
          <w:szCs w:val="24"/>
        </w:rPr>
        <w:t xml:space="preserve">) </w:t>
      </w:r>
    </w:p>
    <w:p w14:paraId="39013C51" w14:textId="7F73BC00" w:rsidR="00687C68" w:rsidRPr="00D84980" w:rsidRDefault="00687C68" w:rsidP="00A46A0A">
      <w:pPr>
        <w:spacing w:line="480" w:lineRule="auto"/>
        <w:rPr>
          <w:rFonts w:ascii="Times New Roman" w:hAnsi="Times New Roman" w:cs="Times New Roman"/>
          <w:sz w:val="24"/>
          <w:szCs w:val="24"/>
        </w:rPr>
      </w:pPr>
    </w:p>
    <w:p w14:paraId="16003E45" w14:textId="7409C603" w:rsidR="00687C68" w:rsidRPr="00CE58DF" w:rsidRDefault="00687C68" w:rsidP="00A46A0A">
      <w:pPr>
        <w:spacing w:line="480" w:lineRule="auto"/>
        <w:rPr>
          <w:rFonts w:ascii="Times New Roman" w:hAnsi="Times New Roman" w:cs="Times New Roman"/>
          <w:sz w:val="24"/>
          <w:szCs w:val="24"/>
          <w:vertAlign w:val="superscript"/>
          <w:lang w:val="pt-BR"/>
        </w:rPr>
      </w:pPr>
      <w:r w:rsidRPr="00CE58DF">
        <w:rPr>
          <w:rFonts w:ascii="Times New Roman" w:hAnsi="Times New Roman" w:cs="Times New Roman"/>
          <w:sz w:val="24"/>
          <w:szCs w:val="24"/>
          <w:lang w:val="pt-BR"/>
        </w:rPr>
        <w:t xml:space="preserve">Rafael </w:t>
      </w:r>
      <w:r w:rsidR="00F35A63">
        <w:rPr>
          <w:rFonts w:ascii="Times New Roman" w:hAnsi="Times New Roman" w:cs="Times New Roman"/>
          <w:sz w:val="24"/>
          <w:szCs w:val="24"/>
          <w:lang w:val="pt-BR"/>
        </w:rPr>
        <w:t>O.</w:t>
      </w:r>
      <w:r w:rsidRPr="00CE58DF">
        <w:rPr>
          <w:rFonts w:ascii="Times New Roman" w:hAnsi="Times New Roman" w:cs="Times New Roman"/>
          <w:sz w:val="24"/>
          <w:szCs w:val="24"/>
          <w:lang w:val="pt-BR"/>
        </w:rPr>
        <w:t xml:space="preserve"> Xavier</w:t>
      </w:r>
      <w:r w:rsidR="00682355" w:rsidRPr="00CE58DF">
        <w:rPr>
          <w:rFonts w:ascii="Times New Roman" w:hAnsi="Times New Roman" w:cs="Times New Roman"/>
          <w:sz w:val="24"/>
          <w:szCs w:val="24"/>
          <w:vertAlign w:val="superscript"/>
          <w:lang w:val="pt-BR"/>
        </w:rPr>
        <w:t>1,2*</w:t>
      </w:r>
      <w:r w:rsidRPr="00CE58DF">
        <w:rPr>
          <w:rFonts w:ascii="Times New Roman" w:hAnsi="Times New Roman" w:cs="Times New Roman"/>
          <w:sz w:val="24"/>
          <w:szCs w:val="24"/>
          <w:lang w:val="pt-BR"/>
        </w:rPr>
        <w:t>, Ualas Marques</w:t>
      </w:r>
      <w:r w:rsidR="0073244C">
        <w:rPr>
          <w:rFonts w:ascii="Times New Roman" w:hAnsi="Times New Roman" w:cs="Times New Roman"/>
          <w:sz w:val="24"/>
          <w:szCs w:val="24"/>
          <w:lang w:val="pt-BR"/>
        </w:rPr>
        <w:t xml:space="preserve"> </w:t>
      </w:r>
      <w:r w:rsidR="0073244C" w:rsidRPr="000E53E6">
        <w:rPr>
          <w:rFonts w:ascii="Times New Roman" w:hAnsi="Times New Roman" w:cs="Times New Roman"/>
          <w:color w:val="4472C4" w:themeColor="accent1"/>
          <w:sz w:val="24"/>
          <w:szCs w:val="24"/>
          <w:lang w:val="pt-BR"/>
        </w:rPr>
        <w:t>Melo</w:t>
      </w:r>
      <w:r w:rsidR="00682355" w:rsidRPr="00CE58DF">
        <w:rPr>
          <w:rFonts w:ascii="Times New Roman" w:hAnsi="Times New Roman" w:cs="Times New Roman"/>
          <w:sz w:val="24"/>
          <w:szCs w:val="24"/>
          <w:vertAlign w:val="superscript"/>
          <w:lang w:val="pt-BR"/>
        </w:rPr>
        <w:t>1</w:t>
      </w:r>
      <w:r w:rsidR="006B5BDD">
        <w:rPr>
          <w:rFonts w:ascii="Times New Roman" w:hAnsi="Times New Roman" w:cs="Times New Roman"/>
          <w:sz w:val="24"/>
          <w:szCs w:val="24"/>
          <w:vertAlign w:val="superscript"/>
          <w:lang w:val="pt-BR"/>
        </w:rPr>
        <w:t>,3</w:t>
      </w:r>
      <w:r w:rsidRPr="00CE58DF">
        <w:rPr>
          <w:rFonts w:ascii="Times New Roman" w:hAnsi="Times New Roman" w:cs="Times New Roman"/>
          <w:sz w:val="24"/>
          <w:szCs w:val="24"/>
          <w:lang w:val="pt-BR"/>
        </w:rPr>
        <w:t xml:space="preserve">, </w:t>
      </w:r>
      <w:r w:rsidR="00FA4E19" w:rsidRPr="00C504D8">
        <w:rPr>
          <w:rFonts w:ascii="Times New Roman" w:hAnsi="Times New Roman" w:cs="Times New Roman"/>
          <w:sz w:val="24"/>
          <w:szCs w:val="24"/>
          <w:lang w:val="pt-BR"/>
        </w:rPr>
        <w:t>Vânia Regina Pivello</w:t>
      </w:r>
      <w:r w:rsidR="00FA4E19" w:rsidRPr="00C504D8">
        <w:rPr>
          <w:rFonts w:ascii="Times New Roman" w:hAnsi="Times New Roman" w:cs="Times New Roman"/>
          <w:sz w:val="24"/>
          <w:szCs w:val="24"/>
          <w:vertAlign w:val="superscript"/>
          <w:lang w:val="pt-BR"/>
        </w:rPr>
        <w:t>1</w:t>
      </w:r>
      <w:r w:rsidR="00FA4E19" w:rsidRPr="00CE58DF">
        <w:rPr>
          <w:rFonts w:ascii="Times New Roman" w:hAnsi="Times New Roman" w:cs="Times New Roman"/>
          <w:sz w:val="24"/>
          <w:szCs w:val="24"/>
          <w:lang w:val="pt-BR"/>
        </w:rPr>
        <w:t xml:space="preserve">, </w:t>
      </w:r>
      <w:r w:rsidR="00FA4E19" w:rsidRPr="0024782F">
        <w:rPr>
          <w:rFonts w:ascii="Times New Roman" w:hAnsi="Times New Roman" w:cs="Times New Roman"/>
          <w:sz w:val="24"/>
          <w:szCs w:val="24"/>
          <w:lang w:val="pt-BR"/>
        </w:rPr>
        <w:t>Robert H. Marrs</w:t>
      </w:r>
      <w:r w:rsidR="006B5BDD">
        <w:rPr>
          <w:rFonts w:ascii="Times New Roman" w:hAnsi="Times New Roman" w:cs="Times New Roman"/>
          <w:sz w:val="24"/>
          <w:szCs w:val="24"/>
          <w:vertAlign w:val="superscript"/>
          <w:lang w:val="pt-BR"/>
        </w:rPr>
        <w:t>4</w:t>
      </w:r>
      <w:r w:rsidR="00FA4E19" w:rsidRPr="0024782F">
        <w:rPr>
          <w:rFonts w:ascii="Times New Roman" w:hAnsi="Times New Roman" w:cs="Times New Roman"/>
          <w:sz w:val="24"/>
          <w:szCs w:val="24"/>
          <w:lang w:val="pt-BR"/>
        </w:rPr>
        <w:t xml:space="preserve">, </w:t>
      </w:r>
      <w:r w:rsidR="00BA3BEC" w:rsidRPr="00CE58DF">
        <w:rPr>
          <w:rFonts w:ascii="Times New Roman" w:hAnsi="Times New Roman" w:cs="Times New Roman"/>
          <w:sz w:val="24"/>
          <w:szCs w:val="24"/>
          <w:lang w:val="pt-BR"/>
        </w:rPr>
        <w:t>Pedro Abilleira</w:t>
      </w:r>
      <w:r w:rsidR="00682355" w:rsidRPr="00CE58DF">
        <w:rPr>
          <w:rFonts w:ascii="Times New Roman" w:hAnsi="Times New Roman" w:cs="Times New Roman"/>
          <w:sz w:val="24"/>
          <w:szCs w:val="24"/>
          <w:vertAlign w:val="superscript"/>
          <w:lang w:val="pt-BR"/>
        </w:rPr>
        <w:t>1</w:t>
      </w:r>
      <w:r w:rsidR="00BA3BEC" w:rsidRPr="0024782F">
        <w:rPr>
          <w:rFonts w:ascii="Times New Roman" w:hAnsi="Times New Roman" w:cs="Times New Roman"/>
          <w:sz w:val="24"/>
          <w:szCs w:val="24"/>
          <w:lang w:val="pt-BR"/>
        </w:rPr>
        <w:t>,</w:t>
      </w:r>
      <w:r w:rsidR="003925F7" w:rsidRPr="0024782F">
        <w:rPr>
          <w:rFonts w:ascii="Times New Roman" w:hAnsi="Times New Roman" w:cs="Times New Roman"/>
          <w:sz w:val="24"/>
          <w:szCs w:val="24"/>
          <w:lang w:val="pt-BR"/>
        </w:rPr>
        <w:t xml:space="preserve"> Jorge Luis do Nascimento</w:t>
      </w:r>
      <w:r w:rsidR="006B5BDD">
        <w:rPr>
          <w:rFonts w:ascii="Times New Roman" w:hAnsi="Times New Roman" w:cs="Times New Roman"/>
          <w:sz w:val="24"/>
          <w:szCs w:val="24"/>
          <w:vertAlign w:val="superscript"/>
          <w:lang w:val="pt-BR"/>
        </w:rPr>
        <w:t>5</w:t>
      </w:r>
      <w:r w:rsidR="003925F7" w:rsidRPr="0024782F">
        <w:rPr>
          <w:rFonts w:ascii="Times New Roman" w:hAnsi="Times New Roman" w:cs="Times New Roman"/>
          <w:sz w:val="24"/>
          <w:szCs w:val="24"/>
          <w:lang w:val="pt-BR"/>
        </w:rPr>
        <w:t xml:space="preserve">, </w:t>
      </w:r>
      <w:r w:rsidR="00177FA1" w:rsidRPr="00CE58DF">
        <w:rPr>
          <w:rFonts w:ascii="Times New Roman" w:hAnsi="Times New Roman" w:cs="Times New Roman"/>
          <w:sz w:val="24"/>
          <w:szCs w:val="24"/>
          <w:lang w:val="pt-BR"/>
        </w:rPr>
        <w:t>Dalva Maria da Silva Matos</w:t>
      </w:r>
      <w:r w:rsidR="002D3047">
        <w:rPr>
          <w:rFonts w:ascii="Times New Roman" w:hAnsi="Times New Roman" w:cs="Times New Roman"/>
          <w:sz w:val="24"/>
          <w:szCs w:val="24"/>
          <w:vertAlign w:val="superscript"/>
          <w:lang w:val="pt-BR"/>
        </w:rPr>
        <w:t>6</w:t>
      </w:r>
    </w:p>
    <w:p w14:paraId="61BAEBB9" w14:textId="77777777" w:rsidR="00682355" w:rsidRPr="00CE58DF" w:rsidRDefault="00682355" w:rsidP="00682355">
      <w:pPr>
        <w:pStyle w:val="ListParagraph"/>
        <w:numPr>
          <w:ilvl w:val="0"/>
          <w:numId w:val="3"/>
        </w:numPr>
        <w:suppressAutoHyphens/>
        <w:spacing w:after="0" w:line="480" w:lineRule="auto"/>
        <w:rPr>
          <w:rFonts w:ascii="Times New Roman" w:hAnsi="Times New Roman" w:cs="Times New Roman"/>
          <w:noProof/>
          <w:sz w:val="24"/>
          <w:szCs w:val="24"/>
        </w:rPr>
      </w:pPr>
      <w:r w:rsidRPr="00CE58DF">
        <w:rPr>
          <w:rFonts w:ascii="Times New Roman" w:hAnsi="Times New Roman" w:cs="Times New Roman"/>
          <w:noProof/>
          <w:sz w:val="24"/>
          <w:szCs w:val="24"/>
        </w:rPr>
        <w:t>Departamento de Ecologia, Instituto de Biociências, Universidade de São Paulo, São Paulo, 05508-090, SP, Brazil</w:t>
      </w:r>
    </w:p>
    <w:p w14:paraId="5AF21483" w14:textId="58319E84" w:rsidR="00682355" w:rsidRDefault="009E26D7" w:rsidP="00682355">
      <w:pPr>
        <w:pStyle w:val="ListParagraph"/>
        <w:numPr>
          <w:ilvl w:val="0"/>
          <w:numId w:val="3"/>
        </w:numPr>
        <w:suppressLineNumbers/>
        <w:spacing w:after="0" w:line="480" w:lineRule="auto"/>
        <w:contextualSpacing w:val="0"/>
        <w:rPr>
          <w:rFonts w:ascii="Times New Roman" w:hAnsi="Times New Roman" w:cs="Times New Roman"/>
          <w:noProof/>
          <w:sz w:val="24"/>
          <w:szCs w:val="24"/>
        </w:rPr>
      </w:pPr>
      <w:r w:rsidRPr="000E53E6">
        <w:rPr>
          <w:rFonts w:ascii="Times New Roman" w:hAnsi="Times New Roman" w:cs="Times New Roman"/>
          <w:noProof/>
          <w:color w:val="4472C4" w:themeColor="accent1"/>
          <w:sz w:val="24"/>
          <w:szCs w:val="24"/>
        </w:rPr>
        <w:t>Departamento de Biologia Vegetal</w:t>
      </w:r>
      <w:r>
        <w:rPr>
          <w:rFonts w:ascii="Times New Roman" w:hAnsi="Times New Roman" w:cs="Times New Roman"/>
          <w:noProof/>
          <w:sz w:val="24"/>
          <w:szCs w:val="24"/>
        </w:rPr>
        <w:t xml:space="preserve">, </w:t>
      </w:r>
      <w:r w:rsidR="00682355" w:rsidRPr="00D84980">
        <w:rPr>
          <w:rFonts w:ascii="Times New Roman" w:hAnsi="Times New Roman" w:cs="Times New Roman"/>
          <w:noProof/>
          <w:sz w:val="24"/>
          <w:szCs w:val="24"/>
        </w:rPr>
        <w:t>Instituto de Biologia, Universidade de Campinas, Campinas,</w:t>
      </w:r>
      <w:r w:rsidR="00DF23FA">
        <w:rPr>
          <w:rFonts w:ascii="Times New Roman" w:hAnsi="Times New Roman" w:cs="Times New Roman"/>
          <w:noProof/>
          <w:sz w:val="24"/>
          <w:szCs w:val="24"/>
        </w:rPr>
        <w:t xml:space="preserve"> </w:t>
      </w:r>
      <w:r w:rsidR="00682355" w:rsidRPr="00D84980">
        <w:rPr>
          <w:rFonts w:ascii="Times New Roman" w:hAnsi="Times New Roman" w:cs="Times New Roman"/>
          <w:noProof/>
          <w:sz w:val="24"/>
          <w:szCs w:val="24"/>
        </w:rPr>
        <w:t>13083-862 , SP, Brazil.</w:t>
      </w:r>
    </w:p>
    <w:p w14:paraId="14ED4385" w14:textId="0313930F" w:rsidR="002D3047" w:rsidRPr="002D3047" w:rsidRDefault="002D3047" w:rsidP="002D3047">
      <w:pPr>
        <w:pStyle w:val="ListParagraph"/>
        <w:numPr>
          <w:ilvl w:val="0"/>
          <w:numId w:val="3"/>
        </w:numPr>
        <w:suppressLineNumber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Programa de Pós-graduação em Agroecologia e Desenvolvimento rural,</w:t>
      </w:r>
      <w:r w:rsidR="006B5BDD">
        <w:rPr>
          <w:rFonts w:ascii="Times New Roman" w:hAnsi="Times New Roman" w:cs="Times New Roman"/>
          <w:noProof/>
          <w:sz w:val="24"/>
          <w:szCs w:val="24"/>
        </w:rPr>
        <w:t xml:space="preserve"> </w:t>
      </w:r>
      <w:r>
        <w:rPr>
          <w:rFonts w:ascii="Times New Roman" w:hAnsi="Times New Roman" w:cs="Times New Roman"/>
          <w:noProof/>
          <w:sz w:val="24"/>
          <w:szCs w:val="24"/>
        </w:rPr>
        <w:t xml:space="preserve">Universidade Federal de São Carlos, </w:t>
      </w:r>
      <w:r w:rsidRPr="002D3047">
        <w:rPr>
          <w:rFonts w:ascii="Times New Roman" w:hAnsi="Times New Roman" w:cs="Times New Roman"/>
          <w:noProof/>
          <w:sz w:val="24"/>
          <w:szCs w:val="24"/>
        </w:rPr>
        <w:t>Araras</w:t>
      </w:r>
      <w:r>
        <w:rPr>
          <w:rFonts w:ascii="Times New Roman" w:hAnsi="Times New Roman" w:cs="Times New Roman"/>
          <w:noProof/>
          <w:sz w:val="24"/>
          <w:szCs w:val="24"/>
        </w:rPr>
        <w:t xml:space="preserve">, </w:t>
      </w:r>
      <w:r w:rsidRPr="002D3047">
        <w:rPr>
          <w:rFonts w:ascii="Times New Roman" w:hAnsi="Times New Roman" w:cs="Times New Roman"/>
          <w:noProof/>
          <w:sz w:val="24"/>
          <w:szCs w:val="24"/>
        </w:rPr>
        <w:t>13565-905</w:t>
      </w:r>
      <w:r>
        <w:rPr>
          <w:rFonts w:ascii="Times New Roman" w:hAnsi="Times New Roman" w:cs="Times New Roman"/>
          <w:noProof/>
          <w:sz w:val="24"/>
          <w:szCs w:val="24"/>
        </w:rPr>
        <w:t xml:space="preserve">, </w:t>
      </w:r>
      <w:r w:rsidRPr="002D3047">
        <w:rPr>
          <w:rFonts w:ascii="Times New Roman" w:hAnsi="Times New Roman" w:cs="Times New Roman"/>
          <w:noProof/>
          <w:sz w:val="24"/>
          <w:szCs w:val="24"/>
        </w:rPr>
        <w:t>SP</w:t>
      </w:r>
      <w:r>
        <w:rPr>
          <w:rFonts w:ascii="Times New Roman" w:hAnsi="Times New Roman" w:cs="Times New Roman"/>
          <w:noProof/>
          <w:sz w:val="24"/>
          <w:szCs w:val="24"/>
        </w:rPr>
        <w:t>,</w:t>
      </w:r>
      <w:r w:rsidRPr="002D3047">
        <w:rPr>
          <w:rFonts w:ascii="Times New Roman" w:hAnsi="Times New Roman" w:cs="Times New Roman"/>
          <w:noProof/>
          <w:sz w:val="24"/>
          <w:szCs w:val="24"/>
        </w:rPr>
        <w:t xml:space="preserve"> B</w:t>
      </w:r>
      <w:r>
        <w:rPr>
          <w:rFonts w:ascii="Times New Roman" w:hAnsi="Times New Roman" w:cs="Times New Roman"/>
          <w:noProof/>
          <w:sz w:val="24"/>
          <w:szCs w:val="24"/>
        </w:rPr>
        <w:t>razil.</w:t>
      </w:r>
    </w:p>
    <w:p w14:paraId="306DD2A2" w14:textId="304DF9CA" w:rsidR="00981CF6" w:rsidRPr="00CE58DF" w:rsidRDefault="00981CF6" w:rsidP="00981CF6">
      <w:pPr>
        <w:pStyle w:val="ListParagraph"/>
        <w:numPr>
          <w:ilvl w:val="0"/>
          <w:numId w:val="3"/>
        </w:numPr>
        <w:suppressLineNumbers/>
        <w:spacing w:line="480" w:lineRule="auto"/>
        <w:rPr>
          <w:rFonts w:ascii="Times New Roman" w:hAnsi="Times New Roman" w:cs="Times New Roman"/>
          <w:noProof/>
          <w:sz w:val="24"/>
          <w:szCs w:val="24"/>
        </w:rPr>
      </w:pPr>
      <w:r w:rsidRPr="00CE58DF">
        <w:rPr>
          <w:rFonts w:ascii="Times New Roman" w:hAnsi="Times New Roman" w:cs="Times New Roman"/>
          <w:noProof/>
          <w:sz w:val="24"/>
          <w:szCs w:val="24"/>
        </w:rPr>
        <w:t>Centro de Referência em Biodiversidade da Serra dos Órgãos, PARNASO, NGI ICMBio Teresópolis, 25960-602, RJ, Brazil</w:t>
      </w:r>
    </w:p>
    <w:p w14:paraId="6C369537" w14:textId="463C45FA" w:rsidR="00981CF6" w:rsidRPr="00F35A63" w:rsidRDefault="00D07F76" w:rsidP="000B53BF">
      <w:pPr>
        <w:pStyle w:val="ListParagraph"/>
        <w:numPr>
          <w:ilvl w:val="0"/>
          <w:numId w:val="3"/>
        </w:numPr>
        <w:suppressLineNumbers/>
        <w:spacing w:line="480" w:lineRule="auto"/>
        <w:rPr>
          <w:rFonts w:ascii="Times New Roman" w:hAnsi="Times New Roman" w:cs="Times New Roman"/>
          <w:noProof/>
          <w:sz w:val="24"/>
          <w:szCs w:val="24"/>
          <w:lang w:val="en-GB"/>
        </w:rPr>
      </w:pPr>
      <w:r w:rsidRPr="00F35A63">
        <w:rPr>
          <w:rFonts w:ascii="Times New Roman" w:hAnsi="Times New Roman" w:cs="Times New Roman"/>
          <w:noProof/>
          <w:sz w:val="24"/>
          <w:szCs w:val="24"/>
          <w:lang w:val="en-GB"/>
        </w:rPr>
        <w:t xml:space="preserve">School of Environmental Sciences, University of Liverpool, </w:t>
      </w:r>
      <w:r w:rsidR="000B53BF" w:rsidRPr="00F35A63">
        <w:rPr>
          <w:rFonts w:ascii="Times New Roman" w:hAnsi="Times New Roman" w:cs="Times New Roman"/>
          <w:noProof/>
          <w:sz w:val="24"/>
          <w:szCs w:val="24"/>
          <w:lang w:val="en-GB"/>
        </w:rPr>
        <w:t xml:space="preserve">Liverpool, L69 3GP, </w:t>
      </w:r>
      <w:r w:rsidRPr="00F35A63">
        <w:rPr>
          <w:rFonts w:ascii="Times New Roman" w:hAnsi="Times New Roman" w:cs="Times New Roman"/>
          <w:noProof/>
          <w:sz w:val="24"/>
          <w:szCs w:val="24"/>
          <w:lang w:val="en-GB"/>
        </w:rPr>
        <w:t>UK</w:t>
      </w:r>
    </w:p>
    <w:p w14:paraId="6909DE41" w14:textId="66F95727" w:rsidR="00682355" w:rsidRPr="0024782F" w:rsidRDefault="000B53BF" w:rsidP="00682355">
      <w:pPr>
        <w:pStyle w:val="ListParagraph"/>
        <w:numPr>
          <w:ilvl w:val="0"/>
          <w:numId w:val="3"/>
        </w:numPr>
        <w:rPr>
          <w:rFonts w:ascii="Times New Roman" w:hAnsi="Times New Roman" w:cs="Times New Roman"/>
          <w:noProof/>
          <w:sz w:val="24"/>
          <w:szCs w:val="24"/>
        </w:rPr>
      </w:pPr>
      <w:r w:rsidRPr="00CE58DF">
        <w:rPr>
          <w:rFonts w:ascii="Times New Roman" w:hAnsi="Times New Roman" w:cs="Times New Roman"/>
          <w:noProof/>
          <w:sz w:val="24"/>
          <w:szCs w:val="24"/>
        </w:rPr>
        <w:t xml:space="preserve">Departamento de Hidrobiologia, </w:t>
      </w:r>
      <w:r w:rsidR="00682355" w:rsidRPr="00CE58DF">
        <w:rPr>
          <w:rFonts w:ascii="Times New Roman" w:hAnsi="Times New Roman" w:cs="Times New Roman"/>
          <w:noProof/>
          <w:sz w:val="24"/>
          <w:szCs w:val="24"/>
        </w:rPr>
        <w:t>Universidade Federal de São Carlos</w:t>
      </w:r>
      <w:r w:rsidRPr="00CE58DF">
        <w:rPr>
          <w:rFonts w:ascii="Times New Roman" w:hAnsi="Times New Roman" w:cs="Times New Roman"/>
          <w:noProof/>
          <w:sz w:val="24"/>
          <w:szCs w:val="24"/>
        </w:rPr>
        <w:t xml:space="preserve">, São Carlos, </w:t>
      </w:r>
      <w:r w:rsidR="00682355" w:rsidRPr="00CE58DF">
        <w:rPr>
          <w:rFonts w:ascii="Times New Roman" w:hAnsi="Times New Roman" w:cs="Times New Roman"/>
          <w:noProof/>
          <w:sz w:val="24"/>
          <w:szCs w:val="24"/>
        </w:rPr>
        <w:t>13565-905, SP, Brazil.</w:t>
      </w:r>
    </w:p>
    <w:p w14:paraId="7BCCFA74" w14:textId="7520A031" w:rsidR="00682355" w:rsidRPr="0024782F" w:rsidRDefault="00682355" w:rsidP="00682355">
      <w:pPr>
        <w:rPr>
          <w:rFonts w:ascii="Times New Roman" w:hAnsi="Times New Roman" w:cs="Times New Roman"/>
          <w:noProof/>
          <w:sz w:val="24"/>
          <w:szCs w:val="24"/>
          <w:lang w:val="pt-BR"/>
        </w:rPr>
      </w:pPr>
    </w:p>
    <w:p w14:paraId="7FAE68CA" w14:textId="6965CAC5" w:rsidR="00682355" w:rsidRPr="00F35A63" w:rsidRDefault="00682355" w:rsidP="00682355">
      <w:pPr>
        <w:rPr>
          <w:rFonts w:ascii="Times New Roman" w:hAnsi="Times New Roman" w:cs="Times New Roman"/>
          <w:noProof/>
          <w:sz w:val="24"/>
          <w:szCs w:val="24"/>
        </w:rPr>
      </w:pPr>
      <w:r w:rsidRPr="00F35A63">
        <w:rPr>
          <w:rFonts w:ascii="Times New Roman" w:hAnsi="Times New Roman" w:cs="Times New Roman"/>
          <w:noProof/>
          <w:sz w:val="24"/>
          <w:szCs w:val="24"/>
        </w:rPr>
        <w:t xml:space="preserve">*author for correspodence: </w:t>
      </w:r>
      <w:hyperlink r:id="rId8" w:history="1">
        <w:r w:rsidR="003538D2" w:rsidRPr="00F35A63">
          <w:rPr>
            <w:rStyle w:val="Hyperlink"/>
            <w:rFonts w:ascii="Times New Roman" w:hAnsi="Times New Roman" w:cs="Times New Roman"/>
            <w:noProof/>
            <w:sz w:val="24"/>
            <w:szCs w:val="24"/>
          </w:rPr>
          <w:t>filosxavier@gmail.com</w:t>
        </w:r>
      </w:hyperlink>
    </w:p>
    <w:p w14:paraId="0285278D" w14:textId="0120CDFF" w:rsidR="003538D2" w:rsidRPr="00F35A63" w:rsidRDefault="003538D2" w:rsidP="00682355">
      <w:pPr>
        <w:rPr>
          <w:rFonts w:ascii="Times New Roman" w:hAnsi="Times New Roman" w:cs="Times New Roman"/>
          <w:noProof/>
          <w:sz w:val="24"/>
          <w:szCs w:val="24"/>
        </w:rPr>
      </w:pPr>
    </w:p>
    <w:p w14:paraId="628B6EB9" w14:textId="1A23AD2A" w:rsidR="003538D2" w:rsidRPr="00F35A63" w:rsidRDefault="003538D2" w:rsidP="00682355">
      <w:pPr>
        <w:rPr>
          <w:rFonts w:ascii="Times New Roman" w:hAnsi="Times New Roman" w:cs="Times New Roman"/>
          <w:noProof/>
          <w:sz w:val="24"/>
          <w:szCs w:val="24"/>
        </w:rPr>
      </w:pPr>
    </w:p>
    <w:p w14:paraId="65B6F028" w14:textId="36282ECF" w:rsidR="003538D2" w:rsidRPr="00F35A63" w:rsidRDefault="003538D2" w:rsidP="00682355">
      <w:pPr>
        <w:rPr>
          <w:rFonts w:ascii="Times New Roman" w:hAnsi="Times New Roman" w:cs="Times New Roman"/>
          <w:noProof/>
          <w:sz w:val="24"/>
          <w:szCs w:val="24"/>
        </w:rPr>
      </w:pPr>
    </w:p>
    <w:p w14:paraId="3E9893D7" w14:textId="7E6C745F" w:rsidR="003538D2" w:rsidRPr="00F35A63" w:rsidRDefault="003538D2" w:rsidP="00682355">
      <w:pPr>
        <w:rPr>
          <w:rFonts w:ascii="Times New Roman" w:hAnsi="Times New Roman" w:cs="Times New Roman"/>
          <w:noProof/>
          <w:sz w:val="24"/>
          <w:szCs w:val="24"/>
        </w:rPr>
      </w:pPr>
    </w:p>
    <w:p w14:paraId="4EF99608" w14:textId="77777777" w:rsidR="007232A9" w:rsidRPr="00F35A63" w:rsidRDefault="007232A9" w:rsidP="00682355">
      <w:pPr>
        <w:rPr>
          <w:rFonts w:ascii="Times New Roman" w:hAnsi="Times New Roman" w:cs="Times New Roman"/>
          <w:noProof/>
          <w:sz w:val="24"/>
          <w:szCs w:val="24"/>
        </w:rPr>
      </w:pPr>
    </w:p>
    <w:p w14:paraId="4E80C433" w14:textId="57764175" w:rsidR="00687C68" w:rsidRPr="00F35A63" w:rsidRDefault="00687C68" w:rsidP="00A46A0A">
      <w:pPr>
        <w:spacing w:line="480" w:lineRule="auto"/>
        <w:rPr>
          <w:rFonts w:ascii="Times New Roman" w:hAnsi="Times New Roman" w:cs="Times New Roman"/>
          <w:sz w:val="24"/>
          <w:szCs w:val="24"/>
        </w:rPr>
      </w:pPr>
      <w:r w:rsidRPr="00F35A63">
        <w:rPr>
          <w:rFonts w:ascii="Times New Roman" w:hAnsi="Times New Roman" w:cs="Times New Roman"/>
          <w:sz w:val="24"/>
          <w:szCs w:val="24"/>
        </w:rPr>
        <w:lastRenderedPageBreak/>
        <w:t>Abstrac</w:t>
      </w:r>
      <w:r w:rsidR="00A46A0A" w:rsidRPr="00F35A63">
        <w:rPr>
          <w:rFonts w:ascii="Times New Roman" w:hAnsi="Times New Roman" w:cs="Times New Roman"/>
          <w:sz w:val="24"/>
          <w:szCs w:val="24"/>
        </w:rPr>
        <w:t>t</w:t>
      </w:r>
    </w:p>
    <w:p w14:paraId="26ABC2A5" w14:textId="5EBB9845" w:rsidR="00DF1A02" w:rsidRPr="005943C6" w:rsidRDefault="005A3559" w:rsidP="002D3047">
      <w:pPr>
        <w:spacing w:line="480" w:lineRule="auto"/>
        <w:ind w:firstLine="720"/>
        <w:jc w:val="both"/>
        <w:rPr>
          <w:rFonts w:ascii="Times New Roman" w:hAnsi="Times New Roman" w:cs="Times New Roman"/>
          <w:sz w:val="24"/>
          <w:szCs w:val="24"/>
        </w:rPr>
      </w:pPr>
      <w:r w:rsidRPr="00F35A63">
        <w:rPr>
          <w:rFonts w:ascii="Times New Roman" w:hAnsi="Times New Roman" w:cs="Times New Roman"/>
          <w:sz w:val="24"/>
          <w:szCs w:val="24"/>
        </w:rPr>
        <w:t>Climat</w:t>
      </w:r>
      <w:r w:rsidR="00E13521" w:rsidRPr="00F35A63">
        <w:rPr>
          <w:rFonts w:ascii="Times New Roman" w:hAnsi="Times New Roman" w:cs="Times New Roman"/>
          <w:sz w:val="24"/>
          <w:szCs w:val="24"/>
        </w:rPr>
        <w:t>e</w:t>
      </w:r>
      <w:r w:rsidRPr="00F35A63">
        <w:rPr>
          <w:rFonts w:ascii="Times New Roman" w:hAnsi="Times New Roman" w:cs="Times New Roman"/>
          <w:sz w:val="24"/>
          <w:szCs w:val="24"/>
        </w:rPr>
        <w:t xml:space="preserve"> and land-use changes have driven the dominance of n</w:t>
      </w:r>
      <w:r w:rsidR="00C3093B" w:rsidRPr="00F35A63">
        <w:rPr>
          <w:rFonts w:ascii="Times New Roman" w:hAnsi="Times New Roman" w:cs="Times New Roman"/>
          <w:sz w:val="24"/>
          <w:szCs w:val="24"/>
        </w:rPr>
        <w:t xml:space="preserve">ative </w:t>
      </w:r>
      <w:r w:rsidR="00F83C88" w:rsidRPr="00F35A63">
        <w:rPr>
          <w:rFonts w:ascii="Times New Roman" w:hAnsi="Times New Roman" w:cs="Times New Roman"/>
          <w:sz w:val="24"/>
          <w:szCs w:val="24"/>
        </w:rPr>
        <w:t xml:space="preserve">herbaceous </w:t>
      </w:r>
      <w:r w:rsidR="00C3093B" w:rsidRPr="00F35A63">
        <w:rPr>
          <w:rFonts w:ascii="Times New Roman" w:hAnsi="Times New Roman" w:cs="Times New Roman"/>
          <w:sz w:val="24"/>
          <w:szCs w:val="24"/>
        </w:rPr>
        <w:t>p</w:t>
      </w:r>
      <w:r w:rsidR="008A1048" w:rsidRPr="00F35A63">
        <w:rPr>
          <w:rFonts w:ascii="Times New Roman" w:hAnsi="Times New Roman" w:cs="Times New Roman"/>
          <w:sz w:val="24"/>
          <w:szCs w:val="24"/>
        </w:rPr>
        <w:t>lant</w:t>
      </w:r>
      <w:r w:rsidR="00682355" w:rsidRPr="00F35A63">
        <w:rPr>
          <w:rFonts w:ascii="Times New Roman" w:hAnsi="Times New Roman" w:cs="Times New Roman"/>
          <w:sz w:val="24"/>
          <w:szCs w:val="24"/>
        </w:rPr>
        <w:t xml:space="preserve">s </w:t>
      </w:r>
      <w:r w:rsidRPr="00F35A63">
        <w:rPr>
          <w:rFonts w:ascii="Times New Roman" w:hAnsi="Times New Roman" w:cs="Times New Roman"/>
          <w:sz w:val="24"/>
          <w:szCs w:val="24"/>
        </w:rPr>
        <w:t>in degraded tropical forest</w:t>
      </w:r>
      <w:r w:rsidR="00F96270" w:rsidRPr="00F35A63">
        <w:rPr>
          <w:rFonts w:ascii="Times New Roman" w:hAnsi="Times New Roman" w:cs="Times New Roman"/>
          <w:sz w:val="24"/>
          <w:szCs w:val="24"/>
        </w:rPr>
        <w:t>s</w:t>
      </w:r>
      <w:r w:rsidR="00F83C88" w:rsidRPr="00F35A63">
        <w:rPr>
          <w:rFonts w:ascii="Times New Roman" w:hAnsi="Times New Roman" w:cs="Times New Roman"/>
          <w:sz w:val="24"/>
          <w:szCs w:val="24"/>
        </w:rPr>
        <w:t xml:space="preserve"> </w:t>
      </w:r>
      <w:r w:rsidR="00C95780" w:rsidRPr="00F35A63">
        <w:rPr>
          <w:rFonts w:ascii="Times New Roman" w:hAnsi="Times New Roman" w:cs="Times New Roman"/>
          <w:sz w:val="24"/>
          <w:szCs w:val="24"/>
        </w:rPr>
        <w:t>l</w:t>
      </w:r>
      <w:r w:rsidR="00C95780" w:rsidRPr="007338D3">
        <w:rPr>
          <w:rFonts w:ascii="Times New Roman" w:hAnsi="Times New Roman" w:cs="Times New Roman"/>
          <w:color w:val="4472C4" w:themeColor="accent1"/>
          <w:sz w:val="24"/>
          <w:szCs w:val="24"/>
        </w:rPr>
        <w:t>eading</w:t>
      </w:r>
      <w:r w:rsidR="00C95780" w:rsidRPr="00F35A63">
        <w:rPr>
          <w:rFonts w:ascii="Times New Roman" w:hAnsi="Times New Roman" w:cs="Times New Roman"/>
          <w:sz w:val="24"/>
          <w:szCs w:val="24"/>
        </w:rPr>
        <w:t xml:space="preserve"> to </w:t>
      </w:r>
      <w:r w:rsidR="007C764D" w:rsidRPr="00F35A63">
        <w:rPr>
          <w:rFonts w:ascii="Times New Roman" w:hAnsi="Times New Roman" w:cs="Times New Roman"/>
          <w:sz w:val="24"/>
          <w:szCs w:val="24"/>
        </w:rPr>
        <w:t xml:space="preserve">losses in </w:t>
      </w:r>
      <w:r w:rsidR="00C95780" w:rsidRPr="00F35A63">
        <w:rPr>
          <w:rFonts w:ascii="Times New Roman" w:hAnsi="Times New Roman" w:cs="Times New Roman"/>
          <w:sz w:val="24"/>
          <w:szCs w:val="24"/>
        </w:rPr>
        <w:t>biodiversity and ecosystem services</w:t>
      </w:r>
      <w:r w:rsidR="00F83C88" w:rsidRPr="00F35A63">
        <w:rPr>
          <w:rFonts w:ascii="Times New Roman" w:hAnsi="Times New Roman" w:cs="Times New Roman"/>
          <w:sz w:val="24"/>
          <w:szCs w:val="24"/>
        </w:rPr>
        <w:t xml:space="preserve">. </w:t>
      </w:r>
      <w:r w:rsidR="00012ED2" w:rsidRPr="00F35A63">
        <w:rPr>
          <w:rFonts w:ascii="Times New Roman" w:hAnsi="Times New Roman" w:cs="Times New Roman"/>
          <w:sz w:val="24"/>
          <w:szCs w:val="24"/>
        </w:rPr>
        <w:t xml:space="preserve">However, controlling </w:t>
      </w:r>
      <w:r w:rsidR="00F96270" w:rsidRPr="00F35A63">
        <w:rPr>
          <w:rFonts w:ascii="Times New Roman" w:hAnsi="Times New Roman" w:cs="Times New Roman"/>
          <w:sz w:val="24"/>
          <w:szCs w:val="24"/>
        </w:rPr>
        <w:t>these</w:t>
      </w:r>
      <w:r w:rsidR="009E26D7">
        <w:rPr>
          <w:rFonts w:ascii="Times New Roman" w:hAnsi="Times New Roman" w:cs="Times New Roman"/>
          <w:sz w:val="24"/>
          <w:szCs w:val="24"/>
        </w:rPr>
        <w:t xml:space="preserve"> </w:t>
      </w:r>
      <w:r w:rsidR="009E26D7" w:rsidRPr="009E1A71">
        <w:rPr>
          <w:rFonts w:ascii="Times New Roman" w:hAnsi="Times New Roman" w:cs="Times New Roman"/>
          <w:color w:val="4472C4" w:themeColor="accent1"/>
          <w:sz w:val="24"/>
          <w:szCs w:val="24"/>
        </w:rPr>
        <w:t>super-dominant</w:t>
      </w:r>
      <w:r w:rsidR="00012ED2" w:rsidRPr="00F35A63">
        <w:rPr>
          <w:rFonts w:ascii="Times New Roman" w:hAnsi="Times New Roman" w:cs="Times New Roman"/>
          <w:sz w:val="24"/>
          <w:szCs w:val="24"/>
        </w:rPr>
        <w:t xml:space="preserve"> species to promote forest regeneration </w:t>
      </w:r>
      <w:r w:rsidR="00F96270" w:rsidRPr="00F35A63">
        <w:rPr>
          <w:rFonts w:ascii="Times New Roman" w:hAnsi="Times New Roman" w:cs="Times New Roman"/>
          <w:sz w:val="24"/>
          <w:szCs w:val="24"/>
        </w:rPr>
        <w:t>is often ineffective</w:t>
      </w:r>
      <w:r w:rsidR="00012ED2" w:rsidRPr="00F35A63">
        <w:rPr>
          <w:rFonts w:ascii="Times New Roman" w:hAnsi="Times New Roman" w:cs="Times New Roman"/>
          <w:sz w:val="24"/>
          <w:szCs w:val="24"/>
        </w:rPr>
        <w:t xml:space="preserve"> and may favour undesirable species. </w:t>
      </w:r>
      <w:r w:rsidR="00AF4059" w:rsidRPr="009E1A71">
        <w:rPr>
          <w:rFonts w:ascii="Times New Roman" w:hAnsi="Times New Roman" w:cs="Times New Roman"/>
          <w:color w:val="4472C4" w:themeColor="accent1"/>
          <w:sz w:val="24"/>
          <w:szCs w:val="24"/>
        </w:rPr>
        <w:t>N</w:t>
      </w:r>
      <w:r w:rsidR="00F83C88" w:rsidRPr="00F35A63">
        <w:rPr>
          <w:rFonts w:ascii="Times New Roman" w:hAnsi="Times New Roman" w:cs="Times New Roman"/>
          <w:sz w:val="24"/>
          <w:szCs w:val="24"/>
        </w:rPr>
        <w:t>ative clonal fern</w:t>
      </w:r>
      <w:r w:rsidR="00AF4059" w:rsidRPr="009E1A71">
        <w:rPr>
          <w:rFonts w:ascii="Times New Roman" w:hAnsi="Times New Roman" w:cs="Times New Roman"/>
          <w:color w:val="4472C4" w:themeColor="accent1"/>
          <w:sz w:val="24"/>
          <w:szCs w:val="24"/>
        </w:rPr>
        <w:t xml:space="preserve">s from the </w:t>
      </w:r>
      <w:r w:rsidR="00CA4547" w:rsidRPr="00F35A63">
        <w:rPr>
          <w:rFonts w:ascii="Times New Roman" w:hAnsi="Times New Roman" w:cs="Times New Roman"/>
          <w:i/>
          <w:iCs/>
          <w:sz w:val="24"/>
          <w:szCs w:val="24"/>
        </w:rPr>
        <w:t>Pteridium</w:t>
      </w:r>
      <w:r w:rsidR="00AF4059">
        <w:rPr>
          <w:rFonts w:ascii="Times New Roman" w:hAnsi="Times New Roman" w:cs="Times New Roman"/>
          <w:i/>
          <w:iCs/>
          <w:sz w:val="24"/>
          <w:szCs w:val="24"/>
        </w:rPr>
        <w:t xml:space="preserve"> </w:t>
      </w:r>
      <w:r w:rsidR="00AF4059" w:rsidRPr="009E1A71">
        <w:rPr>
          <w:rFonts w:ascii="Times New Roman" w:hAnsi="Times New Roman" w:cs="Times New Roman"/>
          <w:color w:val="4472C4" w:themeColor="accent1"/>
          <w:sz w:val="24"/>
          <w:szCs w:val="24"/>
        </w:rPr>
        <w:t>genus</w:t>
      </w:r>
      <w:r w:rsidR="00F83C88" w:rsidRPr="009E1A71">
        <w:rPr>
          <w:rFonts w:ascii="Times New Roman" w:hAnsi="Times New Roman" w:cs="Times New Roman"/>
          <w:color w:val="4472C4" w:themeColor="accent1"/>
          <w:sz w:val="24"/>
          <w:szCs w:val="24"/>
        </w:rPr>
        <w:t xml:space="preserve"> </w:t>
      </w:r>
      <w:r w:rsidR="005E21E6" w:rsidRPr="00F35A63">
        <w:rPr>
          <w:rFonts w:ascii="Times New Roman" w:hAnsi="Times New Roman" w:cs="Times New Roman"/>
          <w:sz w:val="24"/>
          <w:szCs w:val="24"/>
        </w:rPr>
        <w:t xml:space="preserve">often </w:t>
      </w:r>
      <w:r w:rsidR="00F96270" w:rsidRPr="00F35A63">
        <w:rPr>
          <w:rFonts w:ascii="Times New Roman" w:hAnsi="Times New Roman" w:cs="Times New Roman"/>
          <w:sz w:val="24"/>
          <w:szCs w:val="24"/>
        </w:rPr>
        <w:t>dominate</w:t>
      </w:r>
      <w:r w:rsidR="00CA4547" w:rsidRPr="00F35A63">
        <w:rPr>
          <w:rFonts w:ascii="Times New Roman" w:hAnsi="Times New Roman" w:cs="Times New Roman"/>
          <w:sz w:val="24"/>
          <w:szCs w:val="24"/>
        </w:rPr>
        <w:t xml:space="preserve"> </w:t>
      </w:r>
      <w:r w:rsidR="00F96270" w:rsidRPr="00F35A63">
        <w:rPr>
          <w:rFonts w:ascii="Times New Roman" w:hAnsi="Times New Roman" w:cs="Times New Roman"/>
          <w:sz w:val="24"/>
          <w:szCs w:val="24"/>
        </w:rPr>
        <w:t xml:space="preserve">degraded </w:t>
      </w:r>
      <w:r w:rsidR="002207DA" w:rsidRPr="00F35A63">
        <w:rPr>
          <w:rFonts w:ascii="Times New Roman" w:hAnsi="Times New Roman" w:cs="Times New Roman"/>
          <w:sz w:val="24"/>
          <w:szCs w:val="24"/>
        </w:rPr>
        <w:t xml:space="preserve">tropical </w:t>
      </w:r>
      <w:r w:rsidR="00CA4547" w:rsidRPr="00F35A63">
        <w:rPr>
          <w:rFonts w:ascii="Times New Roman" w:hAnsi="Times New Roman" w:cs="Times New Roman"/>
          <w:sz w:val="24"/>
          <w:szCs w:val="24"/>
        </w:rPr>
        <w:t>forest</w:t>
      </w:r>
      <w:r w:rsidR="00F83C88" w:rsidRPr="00F35A63">
        <w:rPr>
          <w:rFonts w:ascii="Times New Roman" w:hAnsi="Times New Roman" w:cs="Times New Roman"/>
          <w:sz w:val="24"/>
          <w:szCs w:val="24"/>
        </w:rPr>
        <w:t xml:space="preserve">s subjected to repeated fires. Although </w:t>
      </w:r>
      <w:r w:rsidR="00936D0B" w:rsidRPr="007338D3">
        <w:rPr>
          <w:rFonts w:ascii="Times New Roman" w:hAnsi="Times New Roman" w:cs="Times New Roman"/>
          <w:color w:val="4472C4" w:themeColor="accent1"/>
          <w:sz w:val="24"/>
          <w:szCs w:val="24"/>
        </w:rPr>
        <w:t>many</w:t>
      </w:r>
      <w:r w:rsidR="00F83C88" w:rsidRPr="007338D3">
        <w:rPr>
          <w:rFonts w:ascii="Times New Roman" w:hAnsi="Times New Roman" w:cs="Times New Roman"/>
          <w:color w:val="4472C4" w:themeColor="accent1"/>
          <w:sz w:val="24"/>
          <w:szCs w:val="24"/>
        </w:rPr>
        <w:t xml:space="preserve"> </w:t>
      </w:r>
      <w:r w:rsidR="00012ED2" w:rsidRPr="007338D3">
        <w:rPr>
          <w:rFonts w:ascii="Times New Roman" w:hAnsi="Times New Roman" w:cs="Times New Roman"/>
          <w:color w:val="4472C4" w:themeColor="accent1"/>
          <w:sz w:val="24"/>
          <w:szCs w:val="24"/>
        </w:rPr>
        <w:t xml:space="preserve">ways </w:t>
      </w:r>
      <w:r w:rsidR="00936D0B" w:rsidRPr="007338D3">
        <w:rPr>
          <w:rFonts w:ascii="Times New Roman" w:hAnsi="Times New Roman" w:cs="Times New Roman"/>
          <w:color w:val="4472C4" w:themeColor="accent1"/>
          <w:sz w:val="24"/>
          <w:szCs w:val="24"/>
        </w:rPr>
        <w:t>of</w:t>
      </w:r>
      <w:r w:rsidR="00DF23FA" w:rsidRPr="007338D3">
        <w:rPr>
          <w:rFonts w:ascii="Times New Roman" w:hAnsi="Times New Roman" w:cs="Times New Roman"/>
          <w:color w:val="4472C4" w:themeColor="accent1"/>
          <w:sz w:val="24"/>
          <w:szCs w:val="24"/>
        </w:rPr>
        <w:t xml:space="preserve"> </w:t>
      </w:r>
      <w:r w:rsidR="00936D0B" w:rsidRPr="007338D3">
        <w:rPr>
          <w:rFonts w:ascii="Times New Roman" w:hAnsi="Times New Roman" w:cs="Times New Roman"/>
          <w:color w:val="4472C4" w:themeColor="accent1"/>
          <w:sz w:val="24"/>
          <w:szCs w:val="24"/>
        </w:rPr>
        <w:t>controlling these</w:t>
      </w:r>
      <w:r w:rsidR="00F96270" w:rsidRPr="007338D3">
        <w:rPr>
          <w:rFonts w:ascii="Times New Roman" w:hAnsi="Times New Roman" w:cs="Times New Roman"/>
          <w:color w:val="4472C4" w:themeColor="accent1"/>
          <w:sz w:val="24"/>
          <w:szCs w:val="24"/>
        </w:rPr>
        <w:t xml:space="preserve"> </w:t>
      </w:r>
      <w:r w:rsidR="00936D0B" w:rsidRPr="007338D3">
        <w:rPr>
          <w:rFonts w:ascii="Times New Roman" w:hAnsi="Times New Roman" w:cs="Times New Roman"/>
          <w:color w:val="4472C4" w:themeColor="accent1"/>
          <w:sz w:val="24"/>
          <w:szCs w:val="24"/>
        </w:rPr>
        <w:t xml:space="preserve">species </w:t>
      </w:r>
      <w:r w:rsidR="00F83C88" w:rsidRPr="00F35A63">
        <w:rPr>
          <w:rFonts w:ascii="Times New Roman" w:hAnsi="Times New Roman" w:cs="Times New Roman"/>
          <w:sz w:val="24"/>
          <w:szCs w:val="24"/>
        </w:rPr>
        <w:t>have been proposed,</w:t>
      </w:r>
      <w:r w:rsidR="005E21E6" w:rsidRPr="00F35A63">
        <w:rPr>
          <w:rFonts w:ascii="Times New Roman" w:hAnsi="Times New Roman" w:cs="Times New Roman"/>
          <w:sz w:val="24"/>
          <w:szCs w:val="24"/>
        </w:rPr>
        <w:t xml:space="preserve"> </w:t>
      </w:r>
      <w:r w:rsidR="00CA4547" w:rsidRPr="00F35A63">
        <w:rPr>
          <w:rFonts w:ascii="Times New Roman" w:hAnsi="Times New Roman" w:cs="Times New Roman"/>
          <w:sz w:val="24"/>
          <w:szCs w:val="24"/>
        </w:rPr>
        <w:t xml:space="preserve">the </w:t>
      </w:r>
      <w:r w:rsidR="00991015" w:rsidRPr="00F35A63">
        <w:rPr>
          <w:rFonts w:ascii="Times New Roman" w:hAnsi="Times New Roman" w:cs="Times New Roman"/>
          <w:sz w:val="24"/>
          <w:szCs w:val="24"/>
        </w:rPr>
        <w:t xml:space="preserve">efficiency of </w:t>
      </w:r>
      <w:r w:rsidR="00012ED2" w:rsidRPr="00F35A63">
        <w:rPr>
          <w:rFonts w:ascii="Times New Roman" w:hAnsi="Times New Roman" w:cs="Times New Roman"/>
          <w:sz w:val="24"/>
          <w:szCs w:val="24"/>
        </w:rPr>
        <w:t>different combinations of strategies</w:t>
      </w:r>
      <w:r w:rsidR="008A1048" w:rsidRPr="00F35A63">
        <w:rPr>
          <w:rFonts w:ascii="Times New Roman" w:hAnsi="Times New Roman" w:cs="Times New Roman"/>
          <w:sz w:val="24"/>
          <w:szCs w:val="24"/>
        </w:rPr>
        <w:t xml:space="preserve"> </w:t>
      </w:r>
      <w:r w:rsidR="00012ED2" w:rsidRPr="00F35A63">
        <w:rPr>
          <w:rFonts w:ascii="Times New Roman" w:hAnsi="Times New Roman" w:cs="Times New Roman"/>
          <w:sz w:val="24"/>
          <w:szCs w:val="24"/>
        </w:rPr>
        <w:t xml:space="preserve">and their effect on </w:t>
      </w:r>
      <w:r w:rsidR="001F4468" w:rsidRPr="009E1A71">
        <w:rPr>
          <w:rFonts w:ascii="Times New Roman" w:hAnsi="Times New Roman" w:cs="Times New Roman"/>
          <w:color w:val="4472C4" w:themeColor="accent1"/>
          <w:sz w:val="24"/>
          <w:szCs w:val="24"/>
        </w:rPr>
        <w:t xml:space="preserve">forest </w:t>
      </w:r>
      <w:r w:rsidR="00464BCB" w:rsidRPr="00F35A63">
        <w:rPr>
          <w:rFonts w:ascii="Times New Roman" w:hAnsi="Times New Roman" w:cs="Times New Roman"/>
          <w:sz w:val="24"/>
          <w:szCs w:val="24"/>
        </w:rPr>
        <w:t xml:space="preserve">recovery </w:t>
      </w:r>
      <w:r w:rsidR="00936D0B" w:rsidRPr="007338D3">
        <w:rPr>
          <w:rFonts w:ascii="Times New Roman" w:hAnsi="Times New Roman" w:cs="Times New Roman"/>
          <w:color w:val="4472C4" w:themeColor="accent1"/>
          <w:sz w:val="24"/>
          <w:szCs w:val="24"/>
        </w:rPr>
        <w:t xml:space="preserve">remain </w:t>
      </w:r>
      <w:r w:rsidR="00342B55" w:rsidRPr="00F35A63">
        <w:rPr>
          <w:rFonts w:ascii="Times New Roman" w:hAnsi="Times New Roman" w:cs="Times New Roman"/>
          <w:sz w:val="24"/>
          <w:szCs w:val="24"/>
        </w:rPr>
        <w:t>unknown</w:t>
      </w:r>
      <w:r w:rsidR="00991015" w:rsidRPr="00F35A63">
        <w:rPr>
          <w:rFonts w:ascii="Times New Roman" w:hAnsi="Times New Roman" w:cs="Times New Roman"/>
          <w:sz w:val="24"/>
          <w:szCs w:val="24"/>
        </w:rPr>
        <w:t>.</w:t>
      </w:r>
      <w:r w:rsidR="00C13CC1" w:rsidRPr="00F35A63">
        <w:rPr>
          <w:rFonts w:ascii="Times New Roman" w:hAnsi="Times New Roman" w:cs="Times New Roman"/>
          <w:sz w:val="24"/>
          <w:szCs w:val="24"/>
        </w:rPr>
        <w:t xml:space="preserve"> </w:t>
      </w:r>
      <w:r w:rsidR="00936D0B" w:rsidRPr="007338D3">
        <w:rPr>
          <w:rFonts w:ascii="Times New Roman" w:hAnsi="Times New Roman" w:cs="Times New Roman"/>
          <w:color w:val="4472C4" w:themeColor="accent1"/>
          <w:sz w:val="24"/>
          <w:szCs w:val="24"/>
        </w:rPr>
        <w:t>Here, w</w:t>
      </w:r>
      <w:r w:rsidR="00C13CC1" w:rsidRPr="00F35A63">
        <w:rPr>
          <w:rFonts w:ascii="Times New Roman" w:hAnsi="Times New Roman" w:cs="Times New Roman"/>
          <w:sz w:val="24"/>
          <w:szCs w:val="24"/>
        </w:rPr>
        <w:t xml:space="preserve">e assessed </w:t>
      </w:r>
      <w:r w:rsidRPr="00F35A63">
        <w:rPr>
          <w:rFonts w:ascii="Times New Roman" w:hAnsi="Times New Roman" w:cs="Times New Roman"/>
          <w:sz w:val="24"/>
          <w:szCs w:val="24"/>
        </w:rPr>
        <w:t>to what extent</w:t>
      </w:r>
      <w:r w:rsidR="00F35A63">
        <w:rPr>
          <w:rFonts w:ascii="Times New Roman" w:hAnsi="Times New Roman" w:cs="Times New Roman"/>
          <w:sz w:val="24"/>
          <w:szCs w:val="24"/>
        </w:rPr>
        <w:t xml:space="preserve"> </w:t>
      </w:r>
      <w:r w:rsidR="006C74F7" w:rsidRPr="009E1A71">
        <w:rPr>
          <w:rFonts w:ascii="Times New Roman" w:hAnsi="Times New Roman" w:cs="Times New Roman"/>
          <w:color w:val="4472C4" w:themeColor="accent1"/>
          <w:sz w:val="24"/>
          <w:szCs w:val="24"/>
        </w:rPr>
        <w:t xml:space="preserve">removing </w:t>
      </w:r>
      <w:r w:rsidR="00F35A63">
        <w:rPr>
          <w:rFonts w:ascii="Times New Roman" w:hAnsi="Times New Roman" w:cs="Times New Roman"/>
          <w:sz w:val="24"/>
          <w:szCs w:val="24"/>
        </w:rPr>
        <w:t>the</w:t>
      </w:r>
      <w:r w:rsidR="00DE5E34">
        <w:rPr>
          <w:rFonts w:ascii="Times New Roman" w:hAnsi="Times New Roman" w:cs="Times New Roman"/>
          <w:sz w:val="24"/>
          <w:szCs w:val="24"/>
        </w:rPr>
        <w:t xml:space="preserve"> </w:t>
      </w:r>
      <w:r w:rsidR="00F35A63" w:rsidRPr="00F35A63">
        <w:rPr>
          <w:rFonts w:ascii="Times New Roman" w:hAnsi="Times New Roman" w:cs="Times New Roman"/>
          <w:sz w:val="24"/>
          <w:szCs w:val="24"/>
        </w:rPr>
        <w:t>above</w:t>
      </w:r>
      <w:r w:rsidR="00F35A63">
        <w:rPr>
          <w:rFonts w:ascii="Times New Roman" w:hAnsi="Times New Roman" w:cs="Times New Roman"/>
          <w:sz w:val="24"/>
          <w:szCs w:val="24"/>
        </w:rPr>
        <w:t>-</w:t>
      </w:r>
      <w:r w:rsidR="00F35A63" w:rsidRPr="00F35A63">
        <w:rPr>
          <w:rFonts w:ascii="Times New Roman" w:hAnsi="Times New Roman" w:cs="Times New Roman"/>
          <w:sz w:val="24"/>
          <w:szCs w:val="24"/>
        </w:rPr>
        <w:t xml:space="preserve">ground biomass </w:t>
      </w:r>
      <w:r w:rsidR="00F35A63">
        <w:rPr>
          <w:rFonts w:ascii="Times New Roman" w:hAnsi="Times New Roman" w:cs="Times New Roman"/>
          <w:sz w:val="24"/>
          <w:szCs w:val="24"/>
        </w:rPr>
        <w:t xml:space="preserve">of </w:t>
      </w:r>
      <w:r w:rsidR="006C74F7" w:rsidRPr="009E1A71">
        <w:rPr>
          <w:rFonts w:ascii="Times New Roman" w:hAnsi="Times New Roman" w:cs="Times New Roman"/>
          <w:color w:val="4472C4" w:themeColor="accent1"/>
          <w:sz w:val="24"/>
          <w:szCs w:val="24"/>
        </w:rPr>
        <w:t xml:space="preserve">the shade-intolerant </w:t>
      </w:r>
      <w:r w:rsidR="00DE5E34" w:rsidRPr="009E1A71">
        <w:rPr>
          <w:rFonts w:ascii="Times New Roman" w:hAnsi="Times New Roman" w:cs="Times New Roman"/>
          <w:i/>
          <w:iCs/>
          <w:color w:val="4472C4" w:themeColor="accent1"/>
          <w:sz w:val="24"/>
          <w:szCs w:val="24"/>
        </w:rPr>
        <w:t>P</w:t>
      </w:r>
      <w:r w:rsidR="00AF4059" w:rsidRPr="009E1A71">
        <w:rPr>
          <w:rFonts w:ascii="Times New Roman" w:hAnsi="Times New Roman" w:cs="Times New Roman"/>
          <w:i/>
          <w:iCs/>
          <w:color w:val="4472C4" w:themeColor="accent1"/>
          <w:sz w:val="24"/>
          <w:szCs w:val="24"/>
        </w:rPr>
        <w:t>teridium</w:t>
      </w:r>
      <w:r w:rsidR="00DE5E34" w:rsidRPr="00E16ADA">
        <w:rPr>
          <w:rFonts w:ascii="Times New Roman" w:hAnsi="Times New Roman" w:cs="Times New Roman"/>
          <w:i/>
          <w:iCs/>
          <w:sz w:val="24"/>
          <w:szCs w:val="24"/>
        </w:rPr>
        <w:t xml:space="preserve"> arachnoideum</w:t>
      </w:r>
      <w:r w:rsidR="00DE5E34" w:rsidRPr="00E16ADA">
        <w:rPr>
          <w:rFonts w:ascii="Times New Roman" w:hAnsi="Times New Roman" w:cs="Times New Roman"/>
          <w:sz w:val="24"/>
          <w:szCs w:val="24"/>
        </w:rPr>
        <w:t xml:space="preserve"> </w:t>
      </w:r>
      <w:r w:rsidR="00C13CC1" w:rsidRPr="00F35A63">
        <w:rPr>
          <w:rFonts w:ascii="Times New Roman" w:hAnsi="Times New Roman" w:cs="Times New Roman"/>
          <w:sz w:val="24"/>
          <w:szCs w:val="24"/>
        </w:rPr>
        <w:t xml:space="preserve">and </w:t>
      </w:r>
      <w:r w:rsidR="001956B2">
        <w:rPr>
          <w:rFonts w:ascii="Times New Roman" w:hAnsi="Times New Roman" w:cs="Times New Roman"/>
          <w:sz w:val="24"/>
          <w:szCs w:val="24"/>
        </w:rPr>
        <w:t>planting trees</w:t>
      </w:r>
      <w:r w:rsidR="001A7EFB" w:rsidRPr="00F35A63">
        <w:rPr>
          <w:rFonts w:ascii="Times New Roman" w:hAnsi="Times New Roman" w:cs="Times New Roman"/>
          <w:sz w:val="24"/>
          <w:szCs w:val="24"/>
        </w:rPr>
        <w:t xml:space="preserve"> </w:t>
      </w:r>
      <w:r w:rsidRPr="00F35A63">
        <w:rPr>
          <w:rFonts w:ascii="Times New Roman" w:hAnsi="Times New Roman" w:cs="Times New Roman"/>
          <w:sz w:val="24"/>
          <w:szCs w:val="24"/>
        </w:rPr>
        <w:t>contribute</w:t>
      </w:r>
      <w:r w:rsidR="00936D0B">
        <w:rPr>
          <w:rFonts w:ascii="Times New Roman" w:hAnsi="Times New Roman" w:cs="Times New Roman"/>
          <w:sz w:val="24"/>
          <w:szCs w:val="24"/>
        </w:rPr>
        <w:t>d</w:t>
      </w:r>
      <w:r w:rsidRPr="00F35A63">
        <w:rPr>
          <w:rFonts w:ascii="Times New Roman" w:hAnsi="Times New Roman" w:cs="Times New Roman"/>
          <w:sz w:val="24"/>
          <w:szCs w:val="24"/>
        </w:rPr>
        <w:t xml:space="preserve"> to the control </w:t>
      </w:r>
      <w:r w:rsidR="00F35A63">
        <w:rPr>
          <w:rFonts w:ascii="Times New Roman" w:hAnsi="Times New Roman" w:cs="Times New Roman"/>
          <w:sz w:val="24"/>
          <w:szCs w:val="24"/>
        </w:rPr>
        <w:t xml:space="preserve">of this fern and </w:t>
      </w:r>
      <w:r w:rsidR="001F4468" w:rsidRPr="009E1A71">
        <w:rPr>
          <w:rFonts w:ascii="Times New Roman" w:hAnsi="Times New Roman" w:cs="Times New Roman"/>
          <w:color w:val="4472C4" w:themeColor="accent1"/>
          <w:sz w:val="24"/>
          <w:szCs w:val="24"/>
        </w:rPr>
        <w:t>the</w:t>
      </w:r>
      <w:r w:rsidR="001F4468">
        <w:rPr>
          <w:rFonts w:ascii="Times New Roman" w:hAnsi="Times New Roman" w:cs="Times New Roman"/>
          <w:sz w:val="24"/>
          <w:szCs w:val="24"/>
        </w:rPr>
        <w:t xml:space="preserve"> </w:t>
      </w:r>
      <w:r w:rsidR="00682355" w:rsidRPr="00F35A63">
        <w:rPr>
          <w:rFonts w:ascii="Times New Roman" w:hAnsi="Times New Roman" w:cs="Times New Roman"/>
          <w:sz w:val="24"/>
          <w:szCs w:val="24"/>
        </w:rPr>
        <w:t xml:space="preserve">recovery </w:t>
      </w:r>
      <w:r w:rsidR="001F4468" w:rsidRPr="009E1A71">
        <w:rPr>
          <w:rFonts w:ascii="Times New Roman" w:hAnsi="Times New Roman" w:cs="Times New Roman"/>
          <w:color w:val="4472C4" w:themeColor="accent1"/>
          <w:sz w:val="24"/>
          <w:szCs w:val="24"/>
        </w:rPr>
        <w:t xml:space="preserve">of </w:t>
      </w:r>
      <w:r w:rsidR="008D1484" w:rsidRPr="009E1A71">
        <w:rPr>
          <w:rFonts w:ascii="Times New Roman" w:hAnsi="Times New Roman" w:cs="Times New Roman"/>
          <w:color w:val="4472C4" w:themeColor="accent1"/>
          <w:sz w:val="24"/>
          <w:szCs w:val="24"/>
        </w:rPr>
        <w:t xml:space="preserve">montane </w:t>
      </w:r>
      <w:r w:rsidR="00C13CC1" w:rsidRPr="009E1A71">
        <w:rPr>
          <w:rFonts w:ascii="Times New Roman" w:hAnsi="Times New Roman" w:cs="Times New Roman"/>
          <w:color w:val="4472C4" w:themeColor="accent1"/>
          <w:sz w:val="24"/>
          <w:szCs w:val="24"/>
        </w:rPr>
        <w:t xml:space="preserve">Atlantic </w:t>
      </w:r>
      <w:r w:rsidR="001F4468" w:rsidRPr="009E1A71">
        <w:rPr>
          <w:rFonts w:ascii="Times New Roman" w:hAnsi="Times New Roman" w:cs="Times New Roman"/>
          <w:color w:val="4472C4" w:themeColor="accent1"/>
          <w:sz w:val="24"/>
          <w:szCs w:val="24"/>
        </w:rPr>
        <w:t>forests</w:t>
      </w:r>
      <w:r w:rsidR="00C13CC1" w:rsidRPr="00F35A63">
        <w:rPr>
          <w:rFonts w:ascii="Times New Roman" w:hAnsi="Times New Roman" w:cs="Times New Roman"/>
          <w:sz w:val="24"/>
          <w:szCs w:val="24"/>
        </w:rPr>
        <w:t xml:space="preserve"> in </w:t>
      </w:r>
      <w:r w:rsidR="00F23C27" w:rsidRPr="007338D3">
        <w:rPr>
          <w:rFonts w:ascii="Times New Roman" w:hAnsi="Times New Roman" w:cs="Times New Roman"/>
          <w:color w:val="4472C4" w:themeColor="accent1"/>
          <w:sz w:val="24"/>
          <w:szCs w:val="24"/>
        </w:rPr>
        <w:t>south-east</w:t>
      </w:r>
      <w:r w:rsidR="00C13CC1" w:rsidRPr="007338D3">
        <w:rPr>
          <w:rFonts w:ascii="Times New Roman" w:hAnsi="Times New Roman" w:cs="Times New Roman"/>
          <w:color w:val="4472C4" w:themeColor="accent1"/>
          <w:sz w:val="24"/>
          <w:szCs w:val="24"/>
        </w:rPr>
        <w:t xml:space="preserve"> </w:t>
      </w:r>
      <w:r w:rsidR="00C13CC1" w:rsidRPr="00F35A63">
        <w:rPr>
          <w:rFonts w:ascii="Times New Roman" w:hAnsi="Times New Roman" w:cs="Times New Roman"/>
          <w:sz w:val="24"/>
          <w:szCs w:val="24"/>
        </w:rPr>
        <w:t>Brazil.</w:t>
      </w:r>
      <w:r w:rsidR="00DF23FA">
        <w:rPr>
          <w:rFonts w:ascii="Times New Roman" w:hAnsi="Times New Roman" w:cs="Times New Roman"/>
          <w:sz w:val="24"/>
          <w:szCs w:val="24"/>
        </w:rPr>
        <w:t xml:space="preserve"> </w:t>
      </w:r>
      <w:r w:rsidR="00C13CC1" w:rsidRPr="00F35A63">
        <w:rPr>
          <w:rFonts w:ascii="Times New Roman" w:hAnsi="Times New Roman" w:cs="Times New Roman"/>
          <w:sz w:val="24"/>
          <w:szCs w:val="24"/>
        </w:rPr>
        <w:t xml:space="preserve">In </w:t>
      </w:r>
      <w:r w:rsidR="008A1048" w:rsidRPr="00F35A63">
        <w:rPr>
          <w:rFonts w:ascii="Times New Roman" w:hAnsi="Times New Roman" w:cs="Times New Roman"/>
          <w:sz w:val="24"/>
          <w:szCs w:val="24"/>
        </w:rPr>
        <w:t>four sites</w:t>
      </w:r>
      <w:r w:rsidR="00C13CC1" w:rsidRPr="00F35A63">
        <w:rPr>
          <w:rFonts w:ascii="Times New Roman" w:hAnsi="Times New Roman" w:cs="Times New Roman"/>
          <w:sz w:val="24"/>
          <w:szCs w:val="24"/>
        </w:rPr>
        <w:t xml:space="preserve"> dominated by </w:t>
      </w:r>
      <w:r w:rsidR="00C13CC1" w:rsidRPr="00F35A63">
        <w:rPr>
          <w:rFonts w:ascii="Times New Roman" w:hAnsi="Times New Roman" w:cs="Times New Roman"/>
          <w:i/>
          <w:iCs/>
          <w:sz w:val="24"/>
          <w:szCs w:val="24"/>
        </w:rPr>
        <w:t>P. arachnoideum</w:t>
      </w:r>
      <w:r w:rsidR="009A79CA" w:rsidRPr="00F35A63">
        <w:rPr>
          <w:rFonts w:ascii="Times New Roman" w:hAnsi="Times New Roman" w:cs="Times New Roman"/>
          <w:sz w:val="24"/>
          <w:szCs w:val="24"/>
        </w:rPr>
        <w:t xml:space="preserve"> we </w:t>
      </w:r>
      <w:r w:rsidR="00DE2ED9" w:rsidRPr="00F35A63">
        <w:rPr>
          <w:rFonts w:ascii="Times New Roman" w:hAnsi="Times New Roman" w:cs="Times New Roman"/>
          <w:sz w:val="24"/>
          <w:szCs w:val="24"/>
        </w:rPr>
        <w:t>applied</w:t>
      </w:r>
      <w:r w:rsidR="009A79CA" w:rsidRPr="00F35A63">
        <w:rPr>
          <w:rFonts w:ascii="Times New Roman" w:hAnsi="Times New Roman" w:cs="Times New Roman"/>
          <w:sz w:val="24"/>
          <w:szCs w:val="24"/>
        </w:rPr>
        <w:t xml:space="preserve"> </w:t>
      </w:r>
      <w:r w:rsidR="00C95780" w:rsidRPr="00F35A63">
        <w:rPr>
          <w:rFonts w:ascii="Times New Roman" w:hAnsi="Times New Roman" w:cs="Times New Roman"/>
          <w:sz w:val="24"/>
          <w:szCs w:val="24"/>
        </w:rPr>
        <w:t xml:space="preserve">five treatments </w:t>
      </w:r>
      <w:r w:rsidR="00DE2ED9" w:rsidRPr="00F35A63">
        <w:rPr>
          <w:rFonts w:ascii="Times New Roman" w:hAnsi="Times New Roman" w:cs="Times New Roman"/>
          <w:sz w:val="24"/>
          <w:szCs w:val="24"/>
        </w:rPr>
        <w:t>in adjacent plots</w:t>
      </w:r>
      <w:r w:rsidR="00936D0B" w:rsidRPr="007338D3">
        <w:rPr>
          <w:rFonts w:ascii="Times New Roman" w:hAnsi="Times New Roman" w:cs="Times New Roman"/>
          <w:color w:val="4472C4" w:themeColor="accent1"/>
          <w:sz w:val="24"/>
          <w:szCs w:val="24"/>
        </w:rPr>
        <w:t>: (1)</w:t>
      </w:r>
      <w:r w:rsidR="009A79CA" w:rsidRPr="00F35A63">
        <w:rPr>
          <w:rFonts w:ascii="Times New Roman" w:hAnsi="Times New Roman" w:cs="Times New Roman"/>
          <w:sz w:val="24"/>
          <w:szCs w:val="24"/>
        </w:rPr>
        <w:t xml:space="preserve"> control without interference, </w:t>
      </w:r>
      <w:r w:rsidR="00936D0B" w:rsidRPr="007338D3">
        <w:rPr>
          <w:rFonts w:ascii="Times New Roman" w:hAnsi="Times New Roman" w:cs="Times New Roman"/>
          <w:color w:val="4472C4" w:themeColor="accent1"/>
          <w:sz w:val="24"/>
          <w:szCs w:val="24"/>
        </w:rPr>
        <w:t xml:space="preserve">(2) </w:t>
      </w:r>
      <w:r w:rsidR="001941BB" w:rsidRPr="00F35A63">
        <w:rPr>
          <w:rFonts w:ascii="Times New Roman" w:hAnsi="Times New Roman" w:cs="Times New Roman"/>
          <w:sz w:val="24"/>
          <w:szCs w:val="24"/>
        </w:rPr>
        <w:t>cutting twice</w:t>
      </w:r>
      <w:r w:rsidR="00E53CA9">
        <w:rPr>
          <w:rFonts w:ascii="Times New Roman" w:hAnsi="Times New Roman" w:cs="Times New Roman"/>
          <w:sz w:val="24"/>
          <w:szCs w:val="24"/>
        </w:rPr>
        <w:t xml:space="preserve"> </w:t>
      </w:r>
      <w:r w:rsidR="00DA4125" w:rsidRPr="00F35A63">
        <w:rPr>
          <w:rFonts w:ascii="Times New Roman" w:hAnsi="Times New Roman" w:cs="Times New Roman"/>
          <w:sz w:val="24"/>
          <w:szCs w:val="24"/>
        </w:rPr>
        <w:t>per year</w:t>
      </w:r>
      <w:r w:rsidR="009A79CA" w:rsidRPr="00F35A63">
        <w:rPr>
          <w:rFonts w:ascii="Times New Roman" w:hAnsi="Times New Roman" w:cs="Times New Roman"/>
          <w:sz w:val="24"/>
          <w:szCs w:val="24"/>
        </w:rPr>
        <w:t xml:space="preserve">, </w:t>
      </w:r>
      <w:r w:rsidR="00936D0B" w:rsidRPr="007338D3">
        <w:rPr>
          <w:rFonts w:ascii="Times New Roman" w:hAnsi="Times New Roman" w:cs="Times New Roman"/>
          <w:color w:val="4472C4" w:themeColor="accent1"/>
          <w:sz w:val="24"/>
          <w:szCs w:val="24"/>
        </w:rPr>
        <w:t xml:space="preserve">(3) </w:t>
      </w:r>
      <w:r w:rsidR="001941BB" w:rsidRPr="00F35A63">
        <w:rPr>
          <w:rFonts w:ascii="Times New Roman" w:hAnsi="Times New Roman" w:cs="Times New Roman"/>
          <w:sz w:val="24"/>
          <w:szCs w:val="24"/>
        </w:rPr>
        <w:t>cutting</w:t>
      </w:r>
      <w:r w:rsidR="009A79CA" w:rsidRPr="00F35A63">
        <w:rPr>
          <w:rFonts w:ascii="Times New Roman" w:hAnsi="Times New Roman" w:cs="Times New Roman"/>
          <w:sz w:val="24"/>
          <w:szCs w:val="24"/>
        </w:rPr>
        <w:t xml:space="preserve"> </w:t>
      </w:r>
      <w:r w:rsidR="001941BB" w:rsidRPr="00F35A63">
        <w:rPr>
          <w:rFonts w:ascii="Times New Roman" w:hAnsi="Times New Roman" w:cs="Times New Roman"/>
          <w:sz w:val="24"/>
          <w:szCs w:val="24"/>
        </w:rPr>
        <w:t xml:space="preserve">twice </w:t>
      </w:r>
      <w:r w:rsidR="00DA4125" w:rsidRPr="00F35A63">
        <w:rPr>
          <w:rFonts w:ascii="Times New Roman" w:hAnsi="Times New Roman" w:cs="Times New Roman"/>
          <w:sz w:val="24"/>
          <w:szCs w:val="24"/>
        </w:rPr>
        <w:t>per year</w:t>
      </w:r>
      <w:r w:rsidR="001941BB" w:rsidRPr="00F35A63">
        <w:rPr>
          <w:rFonts w:ascii="Times New Roman" w:hAnsi="Times New Roman" w:cs="Times New Roman"/>
          <w:sz w:val="24"/>
          <w:szCs w:val="24"/>
        </w:rPr>
        <w:t xml:space="preserve"> </w:t>
      </w:r>
      <w:r w:rsidR="00C504D8">
        <w:rPr>
          <w:rFonts w:ascii="Times New Roman" w:hAnsi="Times New Roman" w:cs="Times New Roman"/>
          <w:sz w:val="24"/>
          <w:szCs w:val="24"/>
        </w:rPr>
        <w:t>plus</w:t>
      </w:r>
      <w:r w:rsidR="00C504D8" w:rsidRPr="00F35A63">
        <w:rPr>
          <w:rFonts w:ascii="Times New Roman" w:hAnsi="Times New Roman" w:cs="Times New Roman"/>
          <w:sz w:val="24"/>
          <w:szCs w:val="24"/>
        </w:rPr>
        <w:t xml:space="preserve"> </w:t>
      </w:r>
      <w:r w:rsidR="00C95780" w:rsidRPr="00F35A63">
        <w:rPr>
          <w:rFonts w:ascii="Times New Roman" w:hAnsi="Times New Roman" w:cs="Times New Roman"/>
          <w:sz w:val="24"/>
          <w:szCs w:val="24"/>
        </w:rPr>
        <w:t>tree</w:t>
      </w:r>
      <w:r w:rsidR="001941BB" w:rsidRPr="00F35A63">
        <w:rPr>
          <w:rFonts w:ascii="Times New Roman" w:hAnsi="Times New Roman" w:cs="Times New Roman"/>
          <w:sz w:val="24"/>
          <w:szCs w:val="24"/>
        </w:rPr>
        <w:t xml:space="preserve"> </w:t>
      </w:r>
      <w:r w:rsidR="00792E11" w:rsidRPr="00F35A63">
        <w:rPr>
          <w:rFonts w:ascii="Times New Roman" w:hAnsi="Times New Roman" w:cs="Times New Roman"/>
          <w:sz w:val="24"/>
          <w:szCs w:val="24"/>
        </w:rPr>
        <w:t>planting</w:t>
      </w:r>
      <w:r w:rsidR="001941BB" w:rsidRPr="00F35A63">
        <w:rPr>
          <w:rFonts w:ascii="Times New Roman" w:hAnsi="Times New Roman" w:cs="Times New Roman"/>
          <w:sz w:val="24"/>
          <w:szCs w:val="24"/>
        </w:rPr>
        <w:t xml:space="preserve">, </w:t>
      </w:r>
      <w:r w:rsidR="00936D0B" w:rsidRPr="007338D3">
        <w:rPr>
          <w:rFonts w:ascii="Times New Roman" w:hAnsi="Times New Roman" w:cs="Times New Roman"/>
          <w:color w:val="4472C4" w:themeColor="accent1"/>
          <w:sz w:val="24"/>
          <w:szCs w:val="24"/>
        </w:rPr>
        <w:t xml:space="preserve">(4) </w:t>
      </w:r>
      <w:r w:rsidR="001941BB" w:rsidRPr="00F35A63">
        <w:rPr>
          <w:rFonts w:ascii="Times New Roman" w:hAnsi="Times New Roman" w:cs="Times New Roman"/>
          <w:sz w:val="24"/>
          <w:szCs w:val="24"/>
        </w:rPr>
        <w:t>cutting</w:t>
      </w:r>
      <w:r w:rsidR="009A79CA" w:rsidRPr="00F35A63">
        <w:rPr>
          <w:rFonts w:ascii="Times New Roman" w:hAnsi="Times New Roman" w:cs="Times New Roman"/>
          <w:sz w:val="24"/>
          <w:szCs w:val="24"/>
        </w:rPr>
        <w:t xml:space="preserve"> three times </w:t>
      </w:r>
      <w:r w:rsidR="00DA4125" w:rsidRPr="00F35A63">
        <w:rPr>
          <w:rFonts w:ascii="Times New Roman" w:hAnsi="Times New Roman" w:cs="Times New Roman"/>
          <w:sz w:val="24"/>
          <w:szCs w:val="24"/>
        </w:rPr>
        <w:t>per year</w:t>
      </w:r>
      <w:r w:rsidR="00936D0B">
        <w:rPr>
          <w:rFonts w:ascii="Times New Roman" w:hAnsi="Times New Roman" w:cs="Times New Roman"/>
          <w:sz w:val="24"/>
          <w:szCs w:val="24"/>
        </w:rPr>
        <w:t>,</w:t>
      </w:r>
      <w:r w:rsidR="009A79CA" w:rsidRPr="00F35A63">
        <w:rPr>
          <w:rFonts w:ascii="Times New Roman" w:hAnsi="Times New Roman" w:cs="Times New Roman"/>
          <w:sz w:val="24"/>
          <w:szCs w:val="24"/>
        </w:rPr>
        <w:t xml:space="preserve"> and</w:t>
      </w:r>
      <w:r w:rsidR="009A79CA" w:rsidRPr="007338D3">
        <w:rPr>
          <w:rFonts w:ascii="Times New Roman" w:hAnsi="Times New Roman" w:cs="Times New Roman"/>
          <w:color w:val="4472C4" w:themeColor="accent1"/>
          <w:sz w:val="24"/>
          <w:szCs w:val="24"/>
        </w:rPr>
        <w:t xml:space="preserve"> </w:t>
      </w:r>
      <w:r w:rsidR="00936D0B" w:rsidRPr="007338D3">
        <w:rPr>
          <w:rFonts w:ascii="Times New Roman" w:hAnsi="Times New Roman" w:cs="Times New Roman"/>
          <w:color w:val="4472C4" w:themeColor="accent1"/>
          <w:sz w:val="24"/>
          <w:szCs w:val="24"/>
        </w:rPr>
        <w:t xml:space="preserve">(5) </w:t>
      </w:r>
      <w:r w:rsidR="001941BB" w:rsidRPr="00F35A63">
        <w:rPr>
          <w:rFonts w:ascii="Times New Roman" w:hAnsi="Times New Roman" w:cs="Times New Roman"/>
          <w:sz w:val="24"/>
          <w:szCs w:val="24"/>
        </w:rPr>
        <w:t>cutting three</w:t>
      </w:r>
      <w:r w:rsidR="009A79CA" w:rsidRPr="00F35A63">
        <w:rPr>
          <w:rFonts w:ascii="Times New Roman" w:hAnsi="Times New Roman" w:cs="Times New Roman"/>
          <w:sz w:val="24"/>
          <w:szCs w:val="24"/>
        </w:rPr>
        <w:t xml:space="preserve"> times </w:t>
      </w:r>
      <w:r w:rsidR="00DA4125" w:rsidRPr="00F35A63">
        <w:rPr>
          <w:rFonts w:ascii="Times New Roman" w:hAnsi="Times New Roman" w:cs="Times New Roman"/>
          <w:sz w:val="24"/>
          <w:szCs w:val="24"/>
        </w:rPr>
        <w:t>per year</w:t>
      </w:r>
      <w:r w:rsidR="009A79CA" w:rsidRPr="00F35A63">
        <w:rPr>
          <w:rFonts w:ascii="Times New Roman" w:hAnsi="Times New Roman" w:cs="Times New Roman"/>
          <w:sz w:val="24"/>
          <w:szCs w:val="24"/>
        </w:rPr>
        <w:t xml:space="preserve"> </w:t>
      </w:r>
      <w:r w:rsidR="001956B2">
        <w:rPr>
          <w:rFonts w:ascii="Times New Roman" w:hAnsi="Times New Roman" w:cs="Times New Roman"/>
          <w:sz w:val="24"/>
          <w:szCs w:val="24"/>
        </w:rPr>
        <w:t xml:space="preserve">plus </w:t>
      </w:r>
      <w:r w:rsidR="00C95780" w:rsidRPr="00F35A63">
        <w:rPr>
          <w:rFonts w:ascii="Times New Roman" w:hAnsi="Times New Roman" w:cs="Times New Roman"/>
          <w:sz w:val="24"/>
          <w:szCs w:val="24"/>
        </w:rPr>
        <w:t>tree</w:t>
      </w:r>
      <w:r w:rsidR="009A79CA" w:rsidRPr="00F35A63">
        <w:rPr>
          <w:rFonts w:ascii="Times New Roman" w:hAnsi="Times New Roman" w:cs="Times New Roman"/>
          <w:sz w:val="24"/>
          <w:szCs w:val="24"/>
        </w:rPr>
        <w:t xml:space="preserve"> planting. </w:t>
      </w:r>
      <w:r w:rsidR="0041096E" w:rsidRPr="00F35A63">
        <w:rPr>
          <w:rFonts w:ascii="Times New Roman" w:hAnsi="Times New Roman" w:cs="Times New Roman"/>
          <w:sz w:val="24"/>
          <w:szCs w:val="24"/>
        </w:rPr>
        <w:t>Over two consecutive years w</w:t>
      </w:r>
      <w:r w:rsidR="00DE2ED9" w:rsidRPr="00F35A63">
        <w:rPr>
          <w:rFonts w:ascii="Times New Roman" w:hAnsi="Times New Roman" w:cs="Times New Roman"/>
          <w:sz w:val="24"/>
          <w:szCs w:val="24"/>
        </w:rPr>
        <w:t xml:space="preserve">e repeated the treatments and </w:t>
      </w:r>
      <w:r w:rsidR="008A1048" w:rsidRPr="00F35A63">
        <w:rPr>
          <w:rFonts w:ascii="Times New Roman" w:hAnsi="Times New Roman" w:cs="Times New Roman"/>
          <w:sz w:val="24"/>
          <w:szCs w:val="24"/>
        </w:rPr>
        <w:t>monitored</w:t>
      </w:r>
      <w:r w:rsidR="00DE2ED9" w:rsidRPr="00F35A63">
        <w:rPr>
          <w:rFonts w:ascii="Times New Roman" w:hAnsi="Times New Roman" w:cs="Times New Roman"/>
          <w:sz w:val="24"/>
          <w:szCs w:val="24"/>
        </w:rPr>
        <w:t xml:space="preserve"> </w:t>
      </w:r>
      <w:r w:rsidR="00C504D8" w:rsidRPr="00327797">
        <w:rPr>
          <w:rFonts w:ascii="Times New Roman" w:hAnsi="Times New Roman" w:cs="Times New Roman"/>
          <w:i/>
          <w:iCs/>
          <w:sz w:val="24"/>
          <w:szCs w:val="24"/>
        </w:rPr>
        <w:t>P. arachnoideum</w:t>
      </w:r>
      <w:r w:rsidR="00C504D8" w:rsidRPr="00DE5E34">
        <w:rPr>
          <w:rFonts w:ascii="Times New Roman" w:hAnsi="Times New Roman" w:cs="Times New Roman"/>
          <w:sz w:val="24"/>
          <w:szCs w:val="24"/>
        </w:rPr>
        <w:t xml:space="preserve"> </w:t>
      </w:r>
      <w:r w:rsidR="00012ED2" w:rsidRPr="00F35A63">
        <w:rPr>
          <w:rFonts w:ascii="Times New Roman" w:hAnsi="Times New Roman" w:cs="Times New Roman"/>
          <w:sz w:val="24"/>
          <w:szCs w:val="24"/>
        </w:rPr>
        <w:t>height</w:t>
      </w:r>
      <w:r w:rsidR="00866767" w:rsidRPr="00F35A63">
        <w:rPr>
          <w:rFonts w:ascii="Times New Roman" w:hAnsi="Times New Roman" w:cs="Times New Roman"/>
          <w:sz w:val="24"/>
          <w:szCs w:val="24"/>
        </w:rPr>
        <w:t>,</w:t>
      </w:r>
      <w:r w:rsidR="00DE2ED9" w:rsidRPr="00F35A63">
        <w:rPr>
          <w:rFonts w:ascii="Times New Roman" w:hAnsi="Times New Roman" w:cs="Times New Roman"/>
          <w:sz w:val="24"/>
          <w:szCs w:val="24"/>
        </w:rPr>
        <w:t xml:space="preserve"> </w:t>
      </w:r>
      <w:r w:rsidR="005E21E6" w:rsidRPr="00F35A63">
        <w:rPr>
          <w:rFonts w:ascii="Times New Roman" w:hAnsi="Times New Roman" w:cs="Times New Roman"/>
          <w:sz w:val="24"/>
          <w:szCs w:val="24"/>
        </w:rPr>
        <w:t>rhizome</w:t>
      </w:r>
      <w:r w:rsidR="009A79CA" w:rsidRPr="00F35A63">
        <w:rPr>
          <w:rFonts w:ascii="Times New Roman" w:hAnsi="Times New Roman" w:cs="Times New Roman"/>
          <w:sz w:val="24"/>
          <w:szCs w:val="24"/>
        </w:rPr>
        <w:t xml:space="preserve"> and above</w:t>
      </w:r>
      <w:r w:rsidR="00984791">
        <w:rPr>
          <w:rFonts w:ascii="Times New Roman" w:hAnsi="Times New Roman" w:cs="Times New Roman"/>
          <w:sz w:val="24"/>
          <w:szCs w:val="24"/>
        </w:rPr>
        <w:t>-</w:t>
      </w:r>
      <w:r w:rsidR="009A79CA" w:rsidRPr="00F35A63">
        <w:rPr>
          <w:rFonts w:ascii="Times New Roman" w:hAnsi="Times New Roman" w:cs="Times New Roman"/>
          <w:sz w:val="24"/>
          <w:szCs w:val="24"/>
        </w:rPr>
        <w:t xml:space="preserve">ground </w:t>
      </w:r>
      <w:r w:rsidR="00DE2ED9" w:rsidRPr="00F35A63">
        <w:rPr>
          <w:rFonts w:ascii="Times New Roman" w:hAnsi="Times New Roman" w:cs="Times New Roman"/>
          <w:sz w:val="24"/>
          <w:szCs w:val="24"/>
        </w:rPr>
        <w:t>biomass</w:t>
      </w:r>
      <w:r w:rsidR="00E53CA9">
        <w:rPr>
          <w:rFonts w:ascii="Times New Roman" w:hAnsi="Times New Roman" w:cs="Times New Roman"/>
          <w:sz w:val="24"/>
          <w:szCs w:val="24"/>
        </w:rPr>
        <w:t>, as</w:t>
      </w:r>
      <w:r w:rsidR="00DE2ED9" w:rsidRPr="00F35A63">
        <w:rPr>
          <w:rFonts w:ascii="Times New Roman" w:hAnsi="Times New Roman" w:cs="Times New Roman"/>
          <w:sz w:val="24"/>
          <w:szCs w:val="24"/>
        </w:rPr>
        <w:t xml:space="preserve"> </w:t>
      </w:r>
      <w:r w:rsidR="008A1048" w:rsidRPr="00F35A63">
        <w:rPr>
          <w:rFonts w:ascii="Times New Roman" w:hAnsi="Times New Roman" w:cs="Times New Roman"/>
          <w:sz w:val="24"/>
          <w:szCs w:val="24"/>
        </w:rPr>
        <w:t xml:space="preserve">well as the </w:t>
      </w:r>
      <w:r w:rsidR="00012ED2" w:rsidRPr="00F35A63">
        <w:rPr>
          <w:rFonts w:ascii="Times New Roman" w:hAnsi="Times New Roman" w:cs="Times New Roman"/>
          <w:sz w:val="24"/>
          <w:szCs w:val="24"/>
        </w:rPr>
        <w:t>composition of the establi</w:t>
      </w:r>
      <w:r w:rsidR="008A1048" w:rsidRPr="00F35A63">
        <w:rPr>
          <w:rFonts w:ascii="Times New Roman" w:hAnsi="Times New Roman" w:cs="Times New Roman"/>
          <w:sz w:val="24"/>
          <w:szCs w:val="24"/>
        </w:rPr>
        <w:t>s</w:t>
      </w:r>
      <w:r w:rsidR="00012ED2" w:rsidRPr="00F35A63">
        <w:rPr>
          <w:rFonts w:ascii="Times New Roman" w:hAnsi="Times New Roman" w:cs="Times New Roman"/>
          <w:sz w:val="24"/>
          <w:szCs w:val="24"/>
        </w:rPr>
        <w:t xml:space="preserve">hed </w:t>
      </w:r>
      <w:r w:rsidR="00012ED2" w:rsidRPr="00DE5E34">
        <w:rPr>
          <w:rFonts w:ascii="Times New Roman" w:hAnsi="Times New Roman" w:cs="Times New Roman"/>
          <w:sz w:val="24"/>
          <w:szCs w:val="24"/>
        </w:rPr>
        <w:t>vegetation</w:t>
      </w:r>
      <w:r w:rsidR="009E26D7">
        <w:rPr>
          <w:rFonts w:ascii="Times New Roman" w:hAnsi="Times New Roman" w:cs="Times New Roman"/>
          <w:sz w:val="24"/>
          <w:szCs w:val="24"/>
        </w:rPr>
        <w:t xml:space="preserve"> </w:t>
      </w:r>
      <w:r w:rsidR="009E26D7" w:rsidRPr="009E1A71">
        <w:rPr>
          <w:rFonts w:ascii="Times New Roman" w:hAnsi="Times New Roman" w:cs="Times New Roman"/>
          <w:color w:val="4472C4" w:themeColor="accent1"/>
          <w:sz w:val="24"/>
          <w:szCs w:val="24"/>
        </w:rPr>
        <w:t>and</w:t>
      </w:r>
      <w:r w:rsidR="00012ED2" w:rsidRPr="00DE5E34">
        <w:rPr>
          <w:rFonts w:ascii="Times New Roman" w:hAnsi="Times New Roman" w:cs="Times New Roman"/>
          <w:sz w:val="24"/>
          <w:szCs w:val="24"/>
        </w:rPr>
        <w:t xml:space="preserve"> </w:t>
      </w:r>
      <w:r w:rsidR="00012ED2" w:rsidRPr="00F35A63">
        <w:rPr>
          <w:rFonts w:ascii="Times New Roman" w:hAnsi="Times New Roman" w:cs="Times New Roman"/>
          <w:sz w:val="24"/>
          <w:szCs w:val="24"/>
        </w:rPr>
        <w:t>soil seed bank</w:t>
      </w:r>
      <w:r w:rsidR="009E26D7">
        <w:rPr>
          <w:rFonts w:ascii="Times New Roman" w:hAnsi="Times New Roman" w:cs="Times New Roman"/>
          <w:sz w:val="24"/>
          <w:szCs w:val="24"/>
        </w:rPr>
        <w:t xml:space="preserve">. </w:t>
      </w:r>
      <w:r w:rsidR="009E26D7" w:rsidRPr="009E1A71">
        <w:rPr>
          <w:rFonts w:ascii="Times New Roman" w:hAnsi="Times New Roman" w:cs="Times New Roman"/>
          <w:color w:val="4472C4" w:themeColor="accent1"/>
          <w:sz w:val="24"/>
          <w:szCs w:val="24"/>
        </w:rPr>
        <w:t>We also assessed the</w:t>
      </w:r>
      <w:r w:rsidR="009E26D7">
        <w:rPr>
          <w:rFonts w:ascii="Times New Roman" w:hAnsi="Times New Roman" w:cs="Times New Roman"/>
          <w:sz w:val="24"/>
          <w:szCs w:val="24"/>
        </w:rPr>
        <w:t xml:space="preserve"> </w:t>
      </w:r>
      <w:r w:rsidR="00E53CA9" w:rsidRPr="00871050">
        <w:rPr>
          <w:rFonts w:ascii="Times New Roman" w:hAnsi="Times New Roman" w:cs="Times New Roman"/>
          <w:sz w:val="24"/>
          <w:szCs w:val="24"/>
        </w:rPr>
        <w:t xml:space="preserve">survival </w:t>
      </w:r>
      <w:r w:rsidR="00E53CA9" w:rsidRPr="0097321C">
        <w:rPr>
          <w:rFonts w:ascii="Times New Roman" w:hAnsi="Times New Roman" w:cs="Times New Roman"/>
          <w:sz w:val="24"/>
          <w:szCs w:val="24"/>
        </w:rPr>
        <w:t xml:space="preserve">and </w:t>
      </w:r>
      <w:r w:rsidR="00F96270" w:rsidRPr="00F35A63">
        <w:rPr>
          <w:rFonts w:ascii="Times New Roman" w:hAnsi="Times New Roman" w:cs="Times New Roman"/>
          <w:sz w:val="24"/>
          <w:szCs w:val="24"/>
        </w:rPr>
        <w:t>growth of the planted trees</w:t>
      </w:r>
      <w:r w:rsidR="00DE2ED9" w:rsidRPr="00F35A63">
        <w:rPr>
          <w:rFonts w:ascii="Times New Roman" w:hAnsi="Times New Roman" w:cs="Times New Roman"/>
          <w:sz w:val="24"/>
          <w:szCs w:val="24"/>
        </w:rPr>
        <w:t xml:space="preserve">. </w:t>
      </w:r>
      <w:r w:rsidR="005D1FD5" w:rsidRPr="005D1FD5">
        <w:rPr>
          <w:rFonts w:ascii="Times New Roman" w:hAnsi="Times New Roman" w:cs="Times New Roman"/>
          <w:color w:val="4472C4" w:themeColor="accent1"/>
          <w:sz w:val="24"/>
          <w:szCs w:val="24"/>
        </w:rPr>
        <w:t>T</w:t>
      </w:r>
      <w:r w:rsidR="005C2526" w:rsidRPr="005D1FD5">
        <w:rPr>
          <w:rFonts w:ascii="Times New Roman" w:hAnsi="Times New Roman" w:cs="Times New Roman"/>
          <w:color w:val="4472C4" w:themeColor="accent1"/>
          <w:sz w:val="24"/>
          <w:szCs w:val="24"/>
        </w:rPr>
        <w:t xml:space="preserve">ree planting accounted for over half of </w:t>
      </w:r>
      <w:r w:rsidR="005D1FD5" w:rsidRPr="005D1FD5">
        <w:rPr>
          <w:rFonts w:ascii="Times New Roman" w:hAnsi="Times New Roman" w:cs="Times New Roman"/>
          <w:color w:val="4472C4" w:themeColor="accent1"/>
          <w:sz w:val="24"/>
          <w:szCs w:val="24"/>
        </w:rPr>
        <w:t xml:space="preserve">the </w:t>
      </w:r>
      <w:r w:rsidR="005C2526" w:rsidRPr="005D1FD5">
        <w:rPr>
          <w:rFonts w:ascii="Times New Roman" w:hAnsi="Times New Roman" w:cs="Times New Roman"/>
          <w:color w:val="4472C4" w:themeColor="accent1"/>
          <w:sz w:val="24"/>
          <w:szCs w:val="24"/>
        </w:rPr>
        <w:t xml:space="preserve">treatment </w:t>
      </w:r>
      <w:r w:rsidR="005D1FD5" w:rsidRPr="005D1FD5">
        <w:rPr>
          <w:rFonts w:ascii="Times New Roman" w:hAnsi="Times New Roman" w:cs="Times New Roman"/>
          <w:color w:val="4472C4" w:themeColor="accent1"/>
          <w:sz w:val="24"/>
          <w:szCs w:val="24"/>
        </w:rPr>
        <w:t>costs, whereas increasing the cutting frequency only increase</w:t>
      </w:r>
      <w:r w:rsidR="005D1FD5">
        <w:rPr>
          <w:rFonts w:ascii="Times New Roman" w:hAnsi="Times New Roman" w:cs="Times New Roman"/>
          <w:color w:val="4472C4" w:themeColor="accent1"/>
          <w:sz w:val="24"/>
          <w:szCs w:val="24"/>
        </w:rPr>
        <w:t>d</w:t>
      </w:r>
      <w:r w:rsidR="005D1FD5" w:rsidRPr="005D1FD5">
        <w:rPr>
          <w:rFonts w:ascii="Times New Roman" w:hAnsi="Times New Roman" w:cs="Times New Roman"/>
          <w:color w:val="4472C4" w:themeColor="accent1"/>
          <w:sz w:val="24"/>
          <w:szCs w:val="24"/>
        </w:rPr>
        <w:t xml:space="preserve"> costs by 15%</w:t>
      </w:r>
      <w:r w:rsidR="005D1FD5">
        <w:rPr>
          <w:rFonts w:ascii="Times New Roman" w:hAnsi="Times New Roman" w:cs="Times New Roman"/>
          <w:sz w:val="24"/>
          <w:szCs w:val="24"/>
        </w:rPr>
        <w:t xml:space="preserve">.  </w:t>
      </w:r>
      <w:r w:rsidR="00DE2ED9" w:rsidRPr="00F35A63">
        <w:rPr>
          <w:rFonts w:ascii="Times New Roman" w:hAnsi="Times New Roman" w:cs="Times New Roman"/>
          <w:sz w:val="24"/>
          <w:szCs w:val="24"/>
        </w:rPr>
        <w:t>After</w:t>
      </w:r>
      <w:r w:rsidR="00866767" w:rsidRPr="00F35A63">
        <w:rPr>
          <w:rFonts w:ascii="Times New Roman" w:hAnsi="Times New Roman" w:cs="Times New Roman"/>
          <w:sz w:val="24"/>
          <w:szCs w:val="24"/>
        </w:rPr>
        <w:t xml:space="preserve"> </w:t>
      </w:r>
      <w:r w:rsidR="00DE2ED9" w:rsidRPr="00F35A63">
        <w:rPr>
          <w:rFonts w:ascii="Times New Roman" w:hAnsi="Times New Roman" w:cs="Times New Roman"/>
          <w:sz w:val="24"/>
          <w:szCs w:val="24"/>
        </w:rPr>
        <w:t xml:space="preserve">two </w:t>
      </w:r>
      <w:r w:rsidR="002207DA" w:rsidRPr="00F35A63">
        <w:rPr>
          <w:rFonts w:ascii="Times New Roman" w:hAnsi="Times New Roman" w:cs="Times New Roman"/>
          <w:sz w:val="24"/>
          <w:szCs w:val="24"/>
        </w:rPr>
        <w:t>years</w:t>
      </w:r>
      <w:r w:rsidR="00DE2ED9" w:rsidRPr="00F35A63">
        <w:rPr>
          <w:rFonts w:ascii="Times New Roman" w:hAnsi="Times New Roman" w:cs="Times New Roman"/>
          <w:sz w:val="24"/>
          <w:szCs w:val="24"/>
        </w:rPr>
        <w:t>,</w:t>
      </w:r>
      <w:r w:rsidR="00C95780" w:rsidRPr="00F35A63">
        <w:rPr>
          <w:rFonts w:ascii="Times New Roman" w:hAnsi="Times New Roman" w:cs="Times New Roman"/>
          <w:sz w:val="24"/>
          <w:szCs w:val="24"/>
        </w:rPr>
        <w:t xml:space="preserve"> </w:t>
      </w:r>
      <w:r w:rsidR="00DE5E34">
        <w:rPr>
          <w:rFonts w:ascii="Times New Roman" w:hAnsi="Times New Roman" w:cs="Times New Roman"/>
          <w:sz w:val="24"/>
          <w:szCs w:val="24"/>
        </w:rPr>
        <w:t xml:space="preserve">the </w:t>
      </w:r>
      <w:r w:rsidR="00BE7FC6" w:rsidRPr="00BE7FC6">
        <w:rPr>
          <w:rFonts w:ascii="Times New Roman" w:hAnsi="Times New Roman" w:cs="Times New Roman"/>
          <w:sz w:val="24"/>
          <w:szCs w:val="24"/>
        </w:rPr>
        <w:t>three</w:t>
      </w:r>
      <w:r w:rsidR="00EF08E1">
        <w:rPr>
          <w:rFonts w:ascii="Times New Roman" w:hAnsi="Times New Roman" w:cs="Times New Roman"/>
          <w:sz w:val="24"/>
          <w:szCs w:val="24"/>
        </w:rPr>
        <w:t xml:space="preserve"> </w:t>
      </w:r>
      <w:r w:rsidR="00BE7FC6" w:rsidRPr="00BE7FC6">
        <w:rPr>
          <w:rFonts w:ascii="Times New Roman" w:hAnsi="Times New Roman" w:cs="Times New Roman"/>
          <w:sz w:val="24"/>
          <w:szCs w:val="24"/>
        </w:rPr>
        <w:t>times</w:t>
      </w:r>
      <w:r w:rsidR="00D84980">
        <w:rPr>
          <w:rFonts w:ascii="Times New Roman" w:hAnsi="Times New Roman" w:cs="Times New Roman"/>
          <w:sz w:val="24"/>
          <w:szCs w:val="24"/>
        </w:rPr>
        <w:t xml:space="preserve"> per</w:t>
      </w:r>
      <w:r w:rsidR="00EF08E1">
        <w:rPr>
          <w:rFonts w:ascii="Times New Roman" w:hAnsi="Times New Roman" w:cs="Times New Roman"/>
          <w:sz w:val="24"/>
          <w:szCs w:val="24"/>
        </w:rPr>
        <w:t xml:space="preserve"> </w:t>
      </w:r>
      <w:r w:rsidR="00BE7FC6" w:rsidRPr="00BE7FC6">
        <w:rPr>
          <w:rFonts w:ascii="Times New Roman" w:hAnsi="Times New Roman" w:cs="Times New Roman"/>
          <w:sz w:val="24"/>
          <w:szCs w:val="24"/>
        </w:rPr>
        <w:t xml:space="preserve">year cutting </w:t>
      </w:r>
      <w:r w:rsidR="00DE5E34">
        <w:rPr>
          <w:rFonts w:ascii="Times New Roman" w:hAnsi="Times New Roman" w:cs="Times New Roman"/>
          <w:sz w:val="24"/>
          <w:szCs w:val="24"/>
        </w:rPr>
        <w:t xml:space="preserve">treatment </w:t>
      </w:r>
      <w:r w:rsidR="001F4468" w:rsidRPr="009E1A71">
        <w:rPr>
          <w:rFonts w:ascii="Times New Roman" w:hAnsi="Times New Roman" w:cs="Times New Roman"/>
          <w:color w:val="4472C4" w:themeColor="accent1"/>
          <w:sz w:val="24"/>
          <w:szCs w:val="24"/>
        </w:rPr>
        <w:t xml:space="preserve">caused the largest decrease in </w:t>
      </w:r>
      <w:r w:rsidR="00BE7FC6" w:rsidRPr="00BE7FC6">
        <w:rPr>
          <w:rFonts w:ascii="Times New Roman" w:hAnsi="Times New Roman" w:cs="Times New Roman"/>
          <w:sz w:val="24"/>
          <w:szCs w:val="24"/>
        </w:rPr>
        <w:t>above</w:t>
      </w:r>
      <w:r w:rsidR="00984791">
        <w:rPr>
          <w:rFonts w:ascii="Times New Roman" w:hAnsi="Times New Roman" w:cs="Times New Roman"/>
          <w:sz w:val="24"/>
          <w:szCs w:val="24"/>
        </w:rPr>
        <w:t>-</w:t>
      </w:r>
      <w:r w:rsidR="00BE7FC6" w:rsidRPr="00BE7FC6">
        <w:rPr>
          <w:rFonts w:ascii="Times New Roman" w:hAnsi="Times New Roman" w:cs="Times New Roman"/>
          <w:sz w:val="24"/>
          <w:szCs w:val="24"/>
        </w:rPr>
        <w:t xml:space="preserve">ground biomass </w:t>
      </w:r>
      <w:r w:rsidR="001F4468" w:rsidRPr="009E1A71">
        <w:rPr>
          <w:rFonts w:ascii="Times New Roman" w:hAnsi="Times New Roman" w:cs="Times New Roman"/>
          <w:color w:val="4472C4" w:themeColor="accent1"/>
          <w:sz w:val="24"/>
          <w:szCs w:val="24"/>
        </w:rPr>
        <w:t xml:space="preserve">(1 to 0.1 </w:t>
      </w:r>
      <w:r w:rsidR="007338D3">
        <w:rPr>
          <w:rFonts w:ascii="Times New Roman" w:hAnsi="Times New Roman" w:cs="Times New Roman"/>
          <w:color w:val="4472C4" w:themeColor="accent1"/>
          <w:sz w:val="24"/>
          <w:szCs w:val="24"/>
        </w:rPr>
        <w:t>k</w:t>
      </w:r>
      <w:r w:rsidR="001F4468" w:rsidRPr="009E1A71">
        <w:rPr>
          <w:rFonts w:ascii="Times New Roman" w:hAnsi="Times New Roman" w:cs="Times New Roman"/>
          <w:color w:val="4472C4" w:themeColor="accent1"/>
          <w:sz w:val="24"/>
          <w:szCs w:val="24"/>
        </w:rPr>
        <w:t>g/m</w:t>
      </w:r>
      <w:r w:rsidR="001F4468" w:rsidRPr="009E1A71">
        <w:rPr>
          <w:rFonts w:ascii="Times New Roman" w:hAnsi="Times New Roman" w:cs="Times New Roman"/>
          <w:color w:val="4472C4" w:themeColor="accent1"/>
          <w:sz w:val="24"/>
          <w:szCs w:val="24"/>
          <w:vertAlign w:val="superscript"/>
        </w:rPr>
        <w:t>2</w:t>
      </w:r>
      <w:r w:rsidR="001F4468" w:rsidRPr="009E1A71">
        <w:rPr>
          <w:rFonts w:ascii="Times New Roman" w:hAnsi="Times New Roman" w:cs="Times New Roman"/>
          <w:color w:val="4472C4" w:themeColor="accent1"/>
          <w:sz w:val="24"/>
          <w:szCs w:val="24"/>
        </w:rPr>
        <w:t xml:space="preserve">) and </w:t>
      </w:r>
      <w:r w:rsidR="00BE7FC6" w:rsidRPr="009E1A71">
        <w:rPr>
          <w:rFonts w:ascii="Times New Roman" w:hAnsi="Times New Roman" w:cs="Times New Roman"/>
          <w:color w:val="4472C4" w:themeColor="accent1"/>
          <w:sz w:val="24"/>
          <w:szCs w:val="24"/>
        </w:rPr>
        <w:t xml:space="preserve">abundance </w:t>
      </w:r>
      <w:r w:rsidR="001F4468" w:rsidRPr="009E1A71">
        <w:rPr>
          <w:rFonts w:ascii="Times New Roman" w:hAnsi="Times New Roman" w:cs="Times New Roman"/>
          <w:color w:val="4472C4" w:themeColor="accent1"/>
          <w:sz w:val="24"/>
          <w:szCs w:val="24"/>
        </w:rPr>
        <w:t>(</w:t>
      </w:r>
      <w:r w:rsidR="002F69B9" w:rsidRPr="009E1A71">
        <w:rPr>
          <w:rFonts w:ascii="Times New Roman" w:hAnsi="Times New Roman" w:cs="Times New Roman"/>
          <w:color w:val="4472C4" w:themeColor="accent1"/>
          <w:sz w:val="24"/>
          <w:szCs w:val="24"/>
        </w:rPr>
        <w:t>80 to 15%</w:t>
      </w:r>
      <w:r w:rsidR="001F4468" w:rsidRPr="009E1A71">
        <w:rPr>
          <w:rFonts w:ascii="Times New Roman" w:hAnsi="Times New Roman" w:cs="Times New Roman"/>
          <w:color w:val="4472C4" w:themeColor="accent1"/>
          <w:sz w:val="24"/>
          <w:szCs w:val="24"/>
        </w:rPr>
        <w:t xml:space="preserve">) of </w:t>
      </w:r>
      <w:r w:rsidR="001F4468" w:rsidRPr="009E1A71">
        <w:rPr>
          <w:rFonts w:ascii="Times New Roman" w:hAnsi="Times New Roman" w:cs="Times New Roman"/>
          <w:i/>
          <w:color w:val="4472C4" w:themeColor="accent1"/>
          <w:sz w:val="24"/>
          <w:szCs w:val="24"/>
        </w:rPr>
        <w:t>P. arachnoideum</w:t>
      </w:r>
      <w:r w:rsidR="00CC579F" w:rsidRPr="00F35A63">
        <w:rPr>
          <w:rFonts w:ascii="Times New Roman" w:hAnsi="Times New Roman" w:cs="Times New Roman"/>
          <w:sz w:val="24"/>
          <w:szCs w:val="24"/>
        </w:rPr>
        <w:t>.</w:t>
      </w:r>
      <w:r w:rsidR="008A1048" w:rsidRPr="00F35A63">
        <w:rPr>
          <w:rFonts w:ascii="Times New Roman" w:hAnsi="Times New Roman" w:cs="Times New Roman"/>
          <w:sz w:val="24"/>
          <w:szCs w:val="24"/>
        </w:rPr>
        <w:t xml:space="preserve"> </w:t>
      </w:r>
      <w:r w:rsidR="009E1A71" w:rsidRPr="00AF4059">
        <w:rPr>
          <w:rFonts w:ascii="Times New Roman" w:hAnsi="Times New Roman" w:cs="Times New Roman"/>
          <w:sz w:val="24"/>
          <w:szCs w:val="24"/>
        </w:rPr>
        <w:t xml:space="preserve">Planted </w:t>
      </w:r>
      <w:r w:rsidR="009E1A71" w:rsidRPr="00337BDE">
        <w:rPr>
          <w:rFonts w:ascii="Times New Roman" w:hAnsi="Times New Roman" w:cs="Times New Roman"/>
          <w:color w:val="4472C4" w:themeColor="accent1"/>
          <w:sz w:val="24"/>
          <w:szCs w:val="24"/>
        </w:rPr>
        <w:t xml:space="preserve">trees exhibited low </w:t>
      </w:r>
      <w:r w:rsidR="00936D0B" w:rsidRPr="007338D3">
        <w:rPr>
          <w:rFonts w:ascii="Times New Roman" w:hAnsi="Times New Roman" w:cs="Times New Roman"/>
          <w:color w:val="4472C4" w:themeColor="accent1"/>
          <w:sz w:val="24"/>
          <w:szCs w:val="24"/>
        </w:rPr>
        <w:t xml:space="preserve">survival (47%) rates and </w:t>
      </w:r>
      <w:r w:rsidR="009E1A71" w:rsidRPr="00337BDE">
        <w:rPr>
          <w:rFonts w:ascii="Times New Roman" w:hAnsi="Times New Roman" w:cs="Times New Roman"/>
          <w:color w:val="4472C4" w:themeColor="accent1"/>
          <w:sz w:val="24"/>
          <w:szCs w:val="24"/>
        </w:rPr>
        <w:t>growth (30 cm/year)</w:t>
      </w:r>
      <w:r w:rsidR="00DF1A02">
        <w:rPr>
          <w:rFonts w:ascii="Times New Roman" w:hAnsi="Times New Roman" w:cs="Times New Roman"/>
          <w:color w:val="4472C4" w:themeColor="accent1"/>
          <w:sz w:val="24"/>
          <w:szCs w:val="24"/>
        </w:rPr>
        <w:t>,</w:t>
      </w:r>
      <w:r w:rsidR="009E1A71" w:rsidRPr="00337BDE">
        <w:rPr>
          <w:rFonts w:ascii="Times New Roman" w:hAnsi="Times New Roman" w:cs="Times New Roman"/>
          <w:color w:val="4472C4" w:themeColor="accent1"/>
          <w:sz w:val="24"/>
          <w:szCs w:val="24"/>
        </w:rPr>
        <w:t xml:space="preserve"> and </w:t>
      </w:r>
      <w:r w:rsidR="009E1A71">
        <w:rPr>
          <w:rFonts w:ascii="Times New Roman" w:hAnsi="Times New Roman" w:cs="Times New Roman"/>
          <w:sz w:val="24"/>
          <w:szCs w:val="24"/>
        </w:rPr>
        <w:t>hence</w:t>
      </w:r>
      <w:r w:rsidR="009E1A71" w:rsidRPr="00F35A63">
        <w:rPr>
          <w:rFonts w:ascii="Times New Roman" w:hAnsi="Times New Roman" w:cs="Times New Roman"/>
          <w:sz w:val="24"/>
          <w:szCs w:val="24"/>
        </w:rPr>
        <w:t xml:space="preserve"> had no effect on the dominance of </w:t>
      </w:r>
      <w:r w:rsidR="009E1A71" w:rsidRPr="00F35A63">
        <w:rPr>
          <w:rFonts w:ascii="Times New Roman" w:hAnsi="Times New Roman" w:cs="Times New Roman"/>
          <w:i/>
          <w:iCs/>
          <w:sz w:val="24"/>
          <w:szCs w:val="24"/>
        </w:rPr>
        <w:t>P. arachnoideum</w:t>
      </w:r>
      <w:r w:rsidR="009E1A71" w:rsidRPr="00F35A63">
        <w:rPr>
          <w:rFonts w:ascii="Times New Roman" w:hAnsi="Times New Roman" w:cs="Times New Roman"/>
          <w:sz w:val="24"/>
          <w:szCs w:val="24"/>
        </w:rPr>
        <w:t xml:space="preserve">. </w:t>
      </w:r>
      <w:r w:rsidR="009E1A71" w:rsidRPr="009E1A71">
        <w:rPr>
          <w:rFonts w:ascii="Times New Roman" w:hAnsi="Times New Roman" w:cs="Times New Roman"/>
          <w:color w:val="4472C4" w:themeColor="accent1"/>
          <w:sz w:val="24"/>
          <w:szCs w:val="24"/>
        </w:rPr>
        <w:t xml:space="preserve">Treatments did not affect rhizome biomass, suggesting that </w:t>
      </w:r>
      <w:r w:rsidR="009E1A71" w:rsidRPr="009E1A71">
        <w:rPr>
          <w:rFonts w:ascii="Times New Roman" w:hAnsi="Times New Roman" w:cs="Times New Roman"/>
          <w:i/>
          <w:iCs/>
          <w:color w:val="4472C4" w:themeColor="accent1"/>
          <w:sz w:val="24"/>
          <w:szCs w:val="24"/>
        </w:rPr>
        <w:t>P. arachnoideum</w:t>
      </w:r>
      <w:r w:rsidR="009E1A71" w:rsidRPr="009E1A71">
        <w:rPr>
          <w:rFonts w:ascii="Times New Roman" w:hAnsi="Times New Roman" w:cs="Times New Roman"/>
          <w:color w:val="4472C4" w:themeColor="accent1"/>
          <w:sz w:val="24"/>
          <w:szCs w:val="24"/>
        </w:rPr>
        <w:t xml:space="preserve"> could regain its dominance if cutting treatments were discontinued. </w:t>
      </w:r>
      <w:r w:rsidR="00012ED2" w:rsidRPr="00F35A63">
        <w:rPr>
          <w:rFonts w:ascii="Times New Roman" w:hAnsi="Times New Roman" w:cs="Times New Roman"/>
          <w:sz w:val="24"/>
          <w:szCs w:val="24"/>
        </w:rPr>
        <w:t>Although two annual cut</w:t>
      </w:r>
      <w:r w:rsidR="001956B2">
        <w:rPr>
          <w:rFonts w:ascii="Times New Roman" w:hAnsi="Times New Roman" w:cs="Times New Roman"/>
          <w:sz w:val="24"/>
          <w:szCs w:val="24"/>
        </w:rPr>
        <w:t>s</w:t>
      </w:r>
      <w:r w:rsidR="00012ED2" w:rsidRPr="00F35A63">
        <w:rPr>
          <w:rFonts w:ascii="Times New Roman" w:hAnsi="Times New Roman" w:cs="Times New Roman"/>
          <w:sz w:val="24"/>
          <w:szCs w:val="24"/>
        </w:rPr>
        <w:t xml:space="preserve"> slightly favoured </w:t>
      </w:r>
      <w:r w:rsidR="005943C6" w:rsidRPr="005943C6">
        <w:rPr>
          <w:rFonts w:ascii="Times New Roman" w:hAnsi="Times New Roman" w:cs="Times New Roman"/>
          <w:color w:val="4472C4" w:themeColor="accent1"/>
          <w:sz w:val="24"/>
          <w:szCs w:val="24"/>
        </w:rPr>
        <w:t>tree regeneration</w:t>
      </w:r>
      <w:r w:rsidR="00EF08E1" w:rsidRPr="005943C6">
        <w:rPr>
          <w:rFonts w:ascii="Times New Roman" w:hAnsi="Times New Roman" w:cs="Times New Roman"/>
          <w:color w:val="4472C4" w:themeColor="accent1"/>
          <w:sz w:val="24"/>
          <w:szCs w:val="24"/>
        </w:rPr>
        <w:t>,</w:t>
      </w:r>
      <w:r w:rsidR="00C504D8" w:rsidRPr="005943C6">
        <w:rPr>
          <w:rFonts w:ascii="Times New Roman" w:hAnsi="Times New Roman" w:cs="Times New Roman"/>
          <w:color w:val="4472C4" w:themeColor="accent1"/>
          <w:sz w:val="24"/>
          <w:szCs w:val="24"/>
        </w:rPr>
        <w:t xml:space="preserve"> </w:t>
      </w:r>
      <w:r w:rsidR="005943C6" w:rsidRPr="005943C6">
        <w:rPr>
          <w:rFonts w:ascii="Times New Roman" w:hAnsi="Times New Roman" w:cs="Times New Roman"/>
          <w:color w:val="4472C4" w:themeColor="accent1"/>
          <w:sz w:val="24"/>
          <w:szCs w:val="24"/>
        </w:rPr>
        <w:t>trees</w:t>
      </w:r>
      <w:r w:rsidR="00012ED2" w:rsidRPr="005943C6">
        <w:rPr>
          <w:rFonts w:ascii="Times New Roman" w:hAnsi="Times New Roman" w:cs="Times New Roman"/>
          <w:sz w:val="24"/>
          <w:szCs w:val="24"/>
        </w:rPr>
        <w:t xml:space="preserve"> </w:t>
      </w:r>
      <w:r w:rsidR="00012ED2" w:rsidRPr="00F35A63">
        <w:rPr>
          <w:rFonts w:ascii="Times New Roman" w:hAnsi="Times New Roman" w:cs="Times New Roman"/>
          <w:sz w:val="24"/>
          <w:szCs w:val="24"/>
        </w:rPr>
        <w:t xml:space="preserve">were rare in </w:t>
      </w:r>
      <w:r w:rsidR="00ED1C88" w:rsidRPr="006F0F38">
        <w:rPr>
          <w:rFonts w:ascii="Times New Roman" w:hAnsi="Times New Roman" w:cs="Times New Roman"/>
          <w:sz w:val="24"/>
          <w:szCs w:val="24"/>
        </w:rPr>
        <w:t>both</w:t>
      </w:r>
      <w:r w:rsidR="00ED1C88" w:rsidRPr="00ED1C88">
        <w:rPr>
          <w:rFonts w:ascii="Times New Roman" w:hAnsi="Times New Roman" w:cs="Times New Roman"/>
          <w:sz w:val="24"/>
          <w:szCs w:val="24"/>
        </w:rPr>
        <w:t xml:space="preserve"> </w:t>
      </w:r>
      <w:r w:rsidR="00012ED2" w:rsidRPr="00F35A63">
        <w:rPr>
          <w:rFonts w:ascii="Times New Roman" w:hAnsi="Times New Roman" w:cs="Times New Roman"/>
          <w:sz w:val="24"/>
          <w:szCs w:val="24"/>
        </w:rPr>
        <w:t xml:space="preserve">the established vegetation </w:t>
      </w:r>
      <w:r w:rsidR="001F4468" w:rsidRPr="009E1A71">
        <w:rPr>
          <w:rFonts w:ascii="Times New Roman" w:hAnsi="Times New Roman" w:cs="Times New Roman"/>
          <w:color w:val="4472C4" w:themeColor="accent1"/>
          <w:sz w:val="24"/>
          <w:szCs w:val="24"/>
        </w:rPr>
        <w:lastRenderedPageBreak/>
        <w:t>(</w:t>
      </w:r>
      <w:r w:rsidR="006C74F7" w:rsidRPr="009E1A71">
        <w:rPr>
          <w:rFonts w:ascii="Times New Roman" w:hAnsi="Times New Roman" w:cs="Times New Roman"/>
          <w:color w:val="4472C4" w:themeColor="accent1"/>
          <w:sz w:val="24"/>
          <w:szCs w:val="24"/>
        </w:rPr>
        <w:t>&lt;10%</w:t>
      </w:r>
      <w:r w:rsidR="001F4468" w:rsidRPr="009E1A71">
        <w:rPr>
          <w:rFonts w:ascii="Times New Roman" w:hAnsi="Times New Roman" w:cs="Times New Roman"/>
          <w:color w:val="4472C4" w:themeColor="accent1"/>
          <w:sz w:val="24"/>
          <w:szCs w:val="24"/>
        </w:rPr>
        <w:t>)</w:t>
      </w:r>
      <w:r w:rsidR="001F4468">
        <w:rPr>
          <w:rFonts w:ascii="Times New Roman" w:hAnsi="Times New Roman" w:cs="Times New Roman"/>
          <w:sz w:val="24"/>
          <w:szCs w:val="24"/>
        </w:rPr>
        <w:t xml:space="preserve"> </w:t>
      </w:r>
      <w:r w:rsidR="00012ED2" w:rsidRPr="00F35A63">
        <w:rPr>
          <w:rFonts w:ascii="Times New Roman" w:hAnsi="Times New Roman" w:cs="Times New Roman"/>
          <w:sz w:val="24"/>
          <w:szCs w:val="24"/>
        </w:rPr>
        <w:t>and seed bank</w:t>
      </w:r>
      <w:r w:rsidR="001F4468">
        <w:rPr>
          <w:rFonts w:ascii="Times New Roman" w:hAnsi="Times New Roman" w:cs="Times New Roman"/>
          <w:sz w:val="24"/>
          <w:szCs w:val="24"/>
        </w:rPr>
        <w:t xml:space="preserve"> </w:t>
      </w:r>
      <w:r w:rsidR="001F4468" w:rsidRPr="009E1A71">
        <w:rPr>
          <w:rFonts w:ascii="Times New Roman" w:hAnsi="Times New Roman" w:cs="Times New Roman"/>
          <w:color w:val="4472C4" w:themeColor="accent1"/>
          <w:sz w:val="24"/>
          <w:szCs w:val="24"/>
        </w:rPr>
        <w:t>(</w:t>
      </w:r>
      <w:r w:rsidR="006C74F7" w:rsidRPr="009E1A71">
        <w:rPr>
          <w:rFonts w:ascii="Times New Roman" w:hAnsi="Times New Roman" w:cs="Times New Roman"/>
          <w:color w:val="4472C4" w:themeColor="accent1"/>
          <w:sz w:val="24"/>
          <w:szCs w:val="24"/>
        </w:rPr>
        <w:t>&lt;0.3 seeds/dm</w:t>
      </w:r>
      <w:r w:rsidR="006C74F7" w:rsidRPr="009E1A71">
        <w:rPr>
          <w:rFonts w:ascii="Times New Roman" w:hAnsi="Times New Roman" w:cs="Times New Roman"/>
          <w:color w:val="4472C4" w:themeColor="accent1"/>
          <w:sz w:val="24"/>
          <w:szCs w:val="24"/>
          <w:vertAlign w:val="superscript"/>
        </w:rPr>
        <w:t>3</w:t>
      </w:r>
      <w:r w:rsidR="001F4468" w:rsidRPr="009E1A71">
        <w:rPr>
          <w:rFonts w:ascii="Times New Roman" w:hAnsi="Times New Roman" w:cs="Times New Roman"/>
          <w:color w:val="4472C4" w:themeColor="accent1"/>
          <w:sz w:val="24"/>
          <w:szCs w:val="24"/>
        </w:rPr>
        <w:t>)</w:t>
      </w:r>
      <w:r w:rsidR="001956B2" w:rsidRPr="009E1A71">
        <w:rPr>
          <w:rFonts w:ascii="Times New Roman" w:hAnsi="Times New Roman" w:cs="Times New Roman"/>
          <w:color w:val="4472C4" w:themeColor="accent1"/>
          <w:sz w:val="24"/>
          <w:szCs w:val="24"/>
        </w:rPr>
        <w:t>.</w:t>
      </w:r>
      <w:r w:rsidR="00012ED2" w:rsidRPr="009E1A71">
        <w:rPr>
          <w:rFonts w:ascii="Times New Roman" w:hAnsi="Times New Roman" w:cs="Times New Roman"/>
          <w:color w:val="4472C4" w:themeColor="accent1"/>
          <w:sz w:val="24"/>
          <w:szCs w:val="24"/>
        </w:rPr>
        <w:t xml:space="preserve"> </w:t>
      </w:r>
      <w:r w:rsidR="00871488" w:rsidRPr="009E1A71">
        <w:rPr>
          <w:rFonts w:ascii="Times New Roman" w:hAnsi="Times New Roman" w:cs="Times New Roman"/>
          <w:color w:val="4472C4" w:themeColor="accent1"/>
          <w:sz w:val="24"/>
          <w:szCs w:val="24"/>
        </w:rPr>
        <w:t xml:space="preserve">Conversely, </w:t>
      </w:r>
      <w:r w:rsidR="001F4468" w:rsidRPr="009E1A71">
        <w:rPr>
          <w:rFonts w:ascii="Times New Roman" w:hAnsi="Times New Roman" w:cs="Times New Roman"/>
          <w:color w:val="4472C4" w:themeColor="accent1"/>
          <w:sz w:val="24"/>
          <w:szCs w:val="24"/>
        </w:rPr>
        <w:t>under</w:t>
      </w:r>
      <w:r w:rsidR="00342B38" w:rsidRPr="009E1A71">
        <w:rPr>
          <w:rFonts w:ascii="Times New Roman" w:hAnsi="Times New Roman" w:cs="Times New Roman"/>
          <w:color w:val="4472C4" w:themeColor="accent1"/>
          <w:sz w:val="24"/>
          <w:szCs w:val="24"/>
        </w:rPr>
        <w:t xml:space="preserve"> three annual</w:t>
      </w:r>
      <w:r w:rsidR="00342B38" w:rsidRPr="009E1A71" w:rsidDel="00C91B78">
        <w:rPr>
          <w:rFonts w:ascii="Times New Roman" w:hAnsi="Times New Roman" w:cs="Times New Roman"/>
          <w:color w:val="4472C4" w:themeColor="accent1"/>
          <w:sz w:val="24"/>
          <w:szCs w:val="24"/>
        </w:rPr>
        <w:t xml:space="preserve"> </w:t>
      </w:r>
      <w:r w:rsidR="00342B38" w:rsidRPr="009E1A71">
        <w:rPr>
          <w:rFonts w:ascii="Times New Roman" w:hAnsi="Times New Roman" w:cs="Times New Roman"/>
          <w:color w:val="4472C4" w:themeColor="accent1"/>
          <w:sz w:val="24"/>
          <w:szCs w:val="24"/>
        </w:rPr>
        <w:t xml:space="preserve">cuts </w:t>
      </w:r>
      <w:r w:rsidR="00871488" w:rsidRPr="009E1A71">
        <w:rPr>
          <w:rFonts w:ascii="Times New Roman" w:hAnsi="Times New Roman" w:cs="Times New Roman"/>
          <w:color w:val="4472C4" w:themeColor="accent1"/>
          <w:sz w:val="24"/>
          <w:szCs w:val="24"/>
        </w:rPr>
        <w:t>t</w:t>
      </w:r>
      <w:r w:rsidR="00C91B78" w:rsidRPr="009E1A71">
        <w:rPr>
          <w:rFonts w:ascii="Times New Roman" w:hAnsi="Times New Roman" w:cs="Times New Roman"/>
          <w:color w:val="4472C4" w:themeColor="accent1"/>
          <w:sz w:val="24"/>
          <w:szCs w:val="24"/>
        </w:rPr>
        <w:t>he</w:t>
      </w:r>
      <w:r w:rsidR="00C91B78">
        <w:rPr>
          <w:rFonts w:ascii="Times New Roman" w:hAnsi="Times New Roman" w:cs="Times New Roman"/>
          <w:sz w:val="24"/>
          <w:szCs w:val="24"/>
        </w:rPr>
        <w:t xml:space="preserve"> </w:t>
      </w:r>
      <w:r w:rsidR="00012ED2" w:rsidRPr="00F35A63">
        <w:rPr>
          <w:rFonts w:ascii="Times New Roman" w:hAnsi="Times New Roman" w:cs="Times New Roman"/>
          <w:sz w:val="24"/>
          <w:szCs w:val="24"/>
        </w:rPr>
        <w:t xml:space="preserve">African </w:t>
      </w:r>
      <w:r w:rsidR="00012ED2" w:rsidRPr="009E1A71">
        <w:rPr>
          <w:rFonts w:ascii="Times New Roman" w:hAnsi="Times New Roman" w:cs="Times New Roman"/>
          <w:color w:val="4472C4" w:themeColor="accent1"/>
          <w:sz w:val="24"/>
          <w:szCs w:val="24"/>
        </w:rPr>
        <w:t>grass</w:t>
      </w:r>
      <w:r w:rsidR="00C91B78" w:rsidRPr="009E1A71">
        <w:rPr>
          <w:rFonts w:ascii="Times New Roman" w:hAnsi="Times New Roman" w:cs="Times New Roman"/>
          <w:color w:val="4472C4" w:themeColor="accent1"/>
          <w:sz w:val="24"/>
          <w:szCs w:val="24"/>
        </w:rPr>
        <w:t xml:space="preserve"> </w:t>
      </w:r>
      <w:r w:rsidR="00C91B78" w:rsidRPr="009E1A71">
        <w:rPr>
          <w:rFonts w:ascii="Times New Roman" w:hAnsi="Times New Roman" w:cs="Times New Roman"/>
          <w:i/>
          <w:iCs/>
          <w:color w:val="4472C4" w:themeColor="accent1"/>
          <w:sz w:val="24"/>
          <w:szCs w:val="24"/>
        </w:rPr>
        <w:t>M. minutiflora</w:t>
      </w:r>
      <w:r w:rsidR="00012ED2" w:rsidRPr="00F35A63">
        <w:rPr>
          <w:rFonts w:ascii="Times New Roman" w:hAnsi="Times New Roman" w:cs="Times New Roman"/>
          <w:sz w:val="24"/>
          <w:szCs w:val="24"/>
        </w:rPr>
        <w:t xml:space="preserve"> became</w:t>
      </w:r>
      <w:r w:rsidR="00871488">
        <w:rPr>
          <w:rFonts w:ascii="Times New Roman" w:hAnsi="Times New Roman" w:cs="Times New Roman"/>
          <w:sz w:val="24"/>
          <w:szCs w:val="24"/>
        </w:rPr>
        <w:t xml:space="preserve"> </w:t>
      </w:r>
      <w:r w:rsidR="00012ED2" w:rsidRPr="00F35A63">
        <w:rPr>
          <w:rFonts w:ascii="Times New Roman" w:hAnsi="Times New Roman" w:cs="Times New Roman"/>
          <w:sz w:val="24"/>
          <w:szCs w:val="24"/>
        </w:rPr>
        <w:t xml:space="preserve">more </w:t>
      </w:r>
      <w:r w:rsidR="008A1048" w:rsidRPr="00F35A63">
        <w:rPr>
          <w:rFonts w:ascii="Times New Roman" w:hAnsi="Times New Roman" w:cs="Times New Roman"/>
          <w:sz w:val="24"/>
          <w:szCs w:val="24"/>
        </w:rPr>
        <w:t>abundan</w:t>
      </w:r>
      <w:r w:rsidR="00C504D8">
        <w:rPr>
          <w:rFonts w:ascii="Times New Roman" w:hAnsi="Times New Roman" w:cs="Times New Roman"/>
          <w:sz w:val="24"/>
          <w:szCs w:val="24"/>
        </w:rPr>
        <w:t>t</w:t>
      </w:r>
      <w:r w:rsidR="008A1048" w:rsidRPr="00F35A63">
        <w:rPr>
          <w:rFonts w:ascii="Times New Roman" w:hAnsi="Times New Roman" w:cs="Times New Roman"/>
          <w:sz w:val="24"/>
          <w:szCs w:val="24"/>
        </w:rPr>
        <w:t xml:space="preserve"> </w:t>
      </w:r>
      <w:r w:rsidR="001956B2">
        <w:rPr>
          <w:rFonts w:ascii="Times New Roman" w:hAnsi="Times New Roman" w:cs="Times New Roman"/>
          <w:sz w:val="24"/>
          <w:szCs w:val="24"/>
        </w:rPr>
        <w:t xml:space="preserve">in </w:t>
      </w:r>
      <w:r w:rsidR="00936D0B" w:rsidRPr="007338D3">
        <w:rPr>
          <w:rFonts w:ascii="Times New Roman" w:hAnsi="Times New Roman" w:cs="Times New Roman"/>
          <w:color w:val="4472C4" w:themeColor="accent1"/>
          <w:sz w:val="24"/>
          <w:szCs w:val="24"/>
        </w:rPr>
        <w:t>both</w:t>
      </w:r>
      <w:r w:rsidR="00936D0B">
        <w:rPr>
          <w:rFonts w:ascii="Times New Roman" w:hAnsi="Times New Roman" w:cs="Times New Roman"/>
          <w:sz w:val="24"/>
          <w:szCs w:val="24"/>
        </w:rPr>
        <w:t xml:space="preserve"> </w:t>
      </w:r>
      <w:r w:rsidR="001956B2">
        <w:rPr>
          <w:rFonts w:ascii="Times New Roman" w:hAnsi="Times New Roman" w:cs="Times New Roman"/>
          <w:sz w:val="24"/>
          <w:szCs w:val="24"/>
        </w:rPr>
        <w:t xml:space="preserve">the established </w:t>
      </w:r>
      <w:r w:rsidR="00012ED2" w:rsidRPr="00F35A63">
        <w:rPr>
          <w:rFonts w:ascii="Times New Roman" w:hAnsi="Times New Roman" w:cs="Times New Roman"/>
          <w:sz w:val="24"/>
          <w:szCs w:val="24"/>
        </w:rPr>
        <w:t>vegetation</w:t>
      </w:r>
      <w:r w:rsidR="00C504D8">
        <w:rPr>
          <w:rFonts w:ascii="Times New Roman" w:hAnsi="Times New Roman" w:cs="Times New Roman"/>
          <w:sz w:val="24"/>
          <w:szCs w:val="24"/>
        </w:rPr>
        <w:t xml:space="preserve"> </w:t>
      </w:r>
      <w:r w:rsidR="00AF4059" w:rsidRPr="009E1A71">
        <w:rPr>
          <w:rFonts w:ascii="Times New Roman" w:hAnsi="Times New Roman" w:cs="Times New Roman"/>
          <w:color w:val="4472C4" w:themeColor="accent1"/>
          <w:sz w:val="24"/>
          <w:szCs w:val="24"/>
        </w:rPr>
        <w:t xml:space="preserve">(5 to 25%) </w:t>
      </w:r>
      <w:r w:rsidRPr="009E1A71">
        <w:rPr>
          <w:rFonts w:ascii="Times New Roman" w:hAnsi="Times New Roman" w:cs="Times New Roman"/>
          <w:color w:val="4472C4" w:themeColor="accent1"/>
          <w:sz w:val="24"/>
          <w:szCs w:val="24"/>
        </w:rPr>
        <w:t>and seed bank</w:t>
      </w:r>
      <w:r w:rsidR="00AF4059" w:rsidRPr="009E1A71">
        <w:rPr>
          <w:rFonts w:ascii="Times New Roman" w:hAnsi="Times New Roman" w:cs="Times New Roman"/>
          <w:color w:val="4472C4" w:themeColor="accent1"/>
          <w:sz w:val="24"/>
          <w:szCs w:val="24"/>
        </w:rPr>
        <w:t xml:space="preserve"> (1 to 4 seeds/</w:t>
      </w:r>
      <w:r w:rsidR="006C74F7" w:rsidRPr="009E1A71">
        <w:rPr>
          <w:rFonts w:ascii="Times New Roman" w:hAnsi="Times New Roman" w:cs="Times New Roman"/>
          <w:color w:val="4472C4" w:themeColor="accent1"/>
          <w:sz w:val="24"/>
          <w:szCs w:val="24"/>
        </w:rPr>
        <w:t>dm</w:t>
      </w:r>
      <w:r w:rsidR="006C74F7" w:rsidRPr="009E1A71">
        <w:rPr>
          <w:rFonts w:ascii="Times New Roman" w:hAnsi="Times New Roman" w:cs="Times New Roman"/>
          <w:color w:val="4472C4" w:themeColor="accent1"/>
          <w:sz w:val="24"/>
          <w:szCs w:val="24"/>
          <w:vertAlign w:val="superscript"/>
        </w:rPr>
        <w:t>3</w:t>
      </w:r>
      <w:r w:rsidR="00AF4059" w:rsidRPr="009E1A71">
        <w:rPr>
          <w:rFonts w:ascii="Times New Roman" w:hAnsi="Times New Roman" w:cs="Times New Roman"/>
          <w:color w:val="4472C4" w:themeColor="accent1"/>
          <w:sz w:val="24"/>
          <w:szCs w:val="24"/>
        </w:rPr>
        <w:t>)</w:t>
      </w:r>
      <w:r w:rsidR="008A1048" w:rsidRPr="00F35A63">
        <w:rPr>
          <w:rFonts w:ascii="Times New Roman" w:hAnsi="Times New Roman" w:cs="Times New Roman"/>
          <w:sz w:val="24"/>
          <w:szCs w:val="24"/>
        </w:rPr>
        <w:t>. O</w:t>
      </w:r>
      <w:r w:rsidR="002207DA" w:rsidRPr="00F35A63">
        <w:rPr>
          <w:rFonts w:ascii="Times New Roman" w:hAnsi="Times New Roman" w:cs="Times New Roman"/>
          <w:sz w:val="24"/>
          <w:szCs w:val="24"/>
        </w:rPr>
        <w:t>ur</w:t>
      </w:r>
      <w:r w:rsidR="005E21E6" w:rsidRPr="00F35A63">
        <w:rPr>
          <w:rFonts w:ascii="Times New Roman" w:hAnsi="Times New Roman" w:cs="Times New Roman"/>
          <w:sz w:val="24"/>
          <w:szCs w:val="24"/>
        </w:rPr>
        <w:t xml:space="preserve"> findings show</w:t>
      </w:r>
      <w:r w:rsidR="00CC579F" w:rsidRPr="00F35A63">
        <w:rPr>
          <w:rFonts w:ascii="Times New Roman" w:hAnsi="Times New Roman" w:cs="Times New Roman"/>
          <w:sz w:val="24"/>
          <w:szCs w:val="24"/>
        </w:rPr>
        <w:t xml:space="preserve"> that intensive </w:t>
      </w:r>
      <w:r w:rsidR="0047414A" w:rsidRPr="00F35A63">
        <w:rPr>
          <w:rFonts w:ascii="Times New Roman" w:hAnsi="Times New Roman" w:cs="Times New Roman"/>
          <w:sz w:val="24"/>
          <w:szCs w:val="24"/>
        </w:rPr>
        <w:t>mechanical</w:t>
      </w:r>
      <w:r w:rsidR="00CC579F" w:rsidRPr="00F35A63">
        <w:rPr>
          <w:rFonts w:ascii="Times New Roman" w:hAnsi="Times New Roman" w:cs="Times New Roman"/>
          <w:sz w:val="24"/>
          <w:szCs w:val="24"/>
        </w:rPr>
        <w:t xml:space="preserve"> removal </w:t>
      </w:r>
      <w:r w:rsidR="00F96270" w:rsidRPr="00F35A63">
        <w:rPr>
          <w:rFonts w:ascii="Times New Roman" w:hAnsi="Times New Roman" w:cs="Times New Roman"/>
          <w:sz w:val="24"/>
          <w:szCs w:val="24"/>
        </w:rPr>
        <w:t>decrease</w:t>
      </w:r>
      <w:r w:rsidRPr="00F35A63">
        <w:rPr>
          <w:rFonts w:ascii="Times New Roman" w:hAnsi="Times New Roman" w:cs="Times New Roman"/>
          <w:sz w:val="24"/>
          <w:szCs w:val="24"/>
        </w:rPr>
        <w:t>s</w:t>
      </w:r>
      <w:r w:rsidR="00F96270" w:rsidRPr="00F35A63">
        <w:rPr>
          <w:rFonts w:ascii="Times New Roman" w:hAnsi="Times New Roman" w:cs="Times New Roman"/>
          <w:sz w:val="24"/>
          <w:szCs w:val="24"/>
        </w:rPr>
        <w:t xml:space="preserve"> the dominance of</w:t>
      </w:r>
      <w:r w:rsidR="00CC579F" w:rsidRPr="00F35A63">
        <w:rPr>
          <w:rFonts w:ascii="Times New Roman" w:hAnsi="Times New Roman" w:cs="Times New Roman"/>
          <w:sz w:val="24"/>
          <w:szCs w:val="24"/>
        </w:rPr>
        <w:t xml:space="preserve"> </w:t>
      </w:r>
      <w:r w:rsidR="00866767" w:rsidRPr="00F35A63">
        <w:rPr>
          <w:rFonts w:ascii="Times New Roman" w:hAnsi="Times New Roman" w:cs="Times New Roman"/>
          <w:i/>
          <w:iCs/>
          <w:sz w:val="24"/>
          <w:szCs w:val="24"/>
        </w:rPr>
        <w:t>P. arachnoideum</w:t>
      </w:r>
      <w:r w:rsidR="00866767" w:rsidRPr="00F35A63">
        <w:rPr>
          <w:rFonts w:ascii="Times New Roman" w:hAnsi="Times New Roman" w:cs="Times New Roman"/>
          <w:sz w:val="24"/>
          <w:szCs w:val="24"/>
        </w:rPr>
        <w:t xml:space="preserve"> </w:t>
      </w:r>
      <w:r w:rsidR="0047414A" w:rsidRPr="00F35A63">
        <w:rPr>
          <w:rFonts w:ascii="Times New Roman" w:hAnsi="Times New Roman" w:cs="Times New Roman"/>
          <w:sz w:val="24"/>
          <w:szCs w:val="24"/>
        </w:rPr>
        <w:t xml:space="preserve">in Atlantic </w:t>
      </w:r>
      <w:r w:rsidR="00B03F77" w:rsidRPr="009E1A71">
        <w:rPr>
          <w:rFonts w:ascii="Times New Roman" w:hAnsi="Times New Roman" w:cs="Times New Roman"/>
          <w:color w:val="4472C4" w:themeColor="accent1"/>
          <w:sz w:val="24"/>
          <w:szCs w:val="24"/>
        </w:rPr>
        <w:t>forests</w:t>
      </w:r>
      <w:r w:rsidR="00F96270" w:rsidRPr="00F35A63">
        <w:rPr>
          <w:rFonts w:ascii="Times New Roman" w:hAnsi="Times New Roman" w:cs="Times New Roman"/>
          <w:sz w:val="24"/>
          <w:szCs w:val="24"/>
        </w:rPr>
        <w:t xml:space="preserve">. </w:t>
      </w:r>
      <w:r w:rsidR="00936D0B" w:rsidRPr="007338D3">
        <w:rPr>
          <w:rFonts w:ascii="Times New Roman" w:hAnsi="Times New Roman" w:cs="Times New Roman"/>
          <w:color w:val="4472C4" w:themeColor="accent1"/>
          <w:sz w:val="24"/>
          <w:szCs w:val="24"/>
        </w:rPr>
        <w:t>However</w:t>
      </w:r>
      <w:r w:rsidR="00F96270" w:rsidRPr="007338D3">
        <w:rPr>
          <w:rFonts w:ascii="Times New Roman" w:hAnsi="Times New Roman" w:cs="Times New Roman"/>
          <w:color w:val="4472C4" w:themeColor="accent1"/>
          <w:sz w:val="24"/>
          <w:szCs w:val="24"/>
        </w:rPr>
        <w:t>,</w:t>
      </w:r>
      <w:r w:rsidR="005C7647" w:rsidRPr="007338D3">
        <w:rPr>
          <w:rFonts w:ascii="Times New Roman" w:hAnsi="Times New Roman" w:cs="Times New Roman"/>
          <w:color w:val="4472C4" w:themeColor="accent1"/>
          <w:sz w:val="24"/>
          <w:szCs w:val="24"/>
        </w:rPr>
        <w:t xml:space="preserve"> </w:t>
      </w:r>
      <w:r w:rsidR="00F96270" w:rsidRPr="00F35A63">
        <w:rPr>
          <w:rFonts w:ascii="Times New Roman" w:hAnsi="Times New Roman" w:cs="Times New Roman"/>
          <w:sz w:val="24"/>
          <w:szCs w:val="24"/>
        </w:rPr>
        <w:t xml:space="preserve">its </w:t>
      </w:r>
      <w:r w:rsidR="008A1048" w:rsidRPr="00F35A63">
        <w:rPr>
          <w:rFonts w:ascii="Times New Roman" w:hAnsi="Times New Roman" w:cs="Times New Roman"/>
          <w:sz w:val="24"/>
          <w:szCs w:val="24"/>
        </w:rPr>
        <w:t xml:space="preserve">benefits </w:t>
      </w:r>
      <w:r w:rsidR="003118AF" w:rsidRPr="00F35A63">
        <w:rPr>
          <w:rFonts w:ascii="Times New Roman" w:hAnsi="Times New Roman" w:cs="Times New Roman"/>
          <w:sz w:val="24"/>
          <w:szCs w:val="24"/>
        </w:rPr>
        <w:t xml:space="preserve">to forest recovery </w:t>
      </w:r>
      <w:r w:rsidR="00F96270" w:rsidRPr="00F35A63">
        <w:rPr>
          <w:rFonts w:ascii="Times New Roman" w:hAnsi="Times New Roman" w:cs="Times New Roman"/>
          <w:sz w:val="24"/>
          <w:szCs w:val="24"/>
        </w:rPr>
        <w:t>seem to be</w:t>
      </w:r>
      <w:r w:rsidR="008A1048" w:rsidRPr="00F35A63">
        <w:rPr>
          <w:rFonts w:ascii="Times New Roman" w:hAnsi="Times New Roman" w:cs="Times New Roman"/>
          <w:sz w:val="24"/>
          <w:szCs w:val="24"/>
        </w:rPr>
        <w:t xml:space="preserve"> limited by </w:t>
      </w:r>
      <w:r w:rsidR="00812B90">
        <w:rPr>
          <w:rFonts w:ascii="Times New Roman" w:hAnsi="Times New Roman" w:cs="Times New Roman"/>
          <w:sz w:val="24"/>
          <w:szCs w:val="24"/>
        </w:rPr>
        <w:t>lack of</w:t>
      </w:r>
      <w:r w:rsidRPr="00F35A63">
        <w:rPr>
          <w:rFonts w:ascii="Times New Roman" w:hAnsi="Times New Roman" w:cs="Times New Roman"/>
          <w:sz w:val="24"/>
          <w:szCs w:val="24"/>
        </w:rPr>
        <w:t xml:space="preserve"> </w:t>
      </w:r>
      <w:r w:rsidR="00F96270" w:rsidRPr="00F35A63">
        <w:rPr>
          <w:rFonts w:ascii="Times New Roman" w:hAnsi="Times New Roman" w:cs="Times New Roman"/>
          <w:sz w:val="24"/>
          <w:szCs w:val="24"/>
        </w:rPr>
        <w:t xml:space="preserve">tree </w:t>
      </w:r>
      <w:r w:rsidR="008A1048" w:rsidRPr="00F35A63">
        <w:rPr>
          <w:rFonts w:ascii="Times New Roman" w:hAnsi="Times New Roman" w:cs="Times New Roman"/>
          <w:sz w:val="24"/>
          <w:szCs w:val="24"/>
        </w:rPr>
        <w:t>regeneration</w:t>
      </w:r>
      <w:r w:rsidR="00012ED2" w:rsidRPr="00F35A63">
        <w:rPr>
          <w:rFonts w:ascii="Times New Roman" w:hAnsi="Times New Roman" w:cs="Times New Roman"/>
          <w:sz w:val="24"/>
          <w:szCs w:val="24"/>
        </w:rPr>
        <w:t xml:space="preserve">, </w:t>
      </w:r>
      <w:r w:rsidR="00012ED2" w:rsidRPr="009E1A71">
        <w:rPr>
          <w:rFonts w:ascii="Times New Roman" w:hAnsi="Times New Roman" w:cs="Times New Roman"/>
          <w:color w:val="4472C4" w:themeColor="accent1"/>
          <w:sz w:val="24"/>
          <w:szCs w:val="24"/>
        </w:rPr>
        <w:t>i</w:t>
      </w:r>
      <w:r w:rsidR="00871488" w:rsidRPr="009E1A71">
        <w:rPr>
          <w:rFonts w:ascii="Times New Roman" w:hAnsi="Times New Roman" w:cs="Times New Roman"/>
          <w:color w:val="4472C4" w:themeColor="accent1"/>
          <w:sz w:val="24"/>
          <w:szCs w:val="24"/>
        </w:rPr>
        <w:t>m</w:t>
      </w:r>
      <w:r w:rsidR="00012ED2" w:rsidRPr="009E1A71">
        <w:rPr>
          <w:rFonts w:ascii="Times New Roman" w:hAnsi="Times New Roman" w:cs="Times New Roman"/>
          <w:color w:val="4472C4" w:themeColor="accent1"/>
          <w:sz w:val="24"/>
          <w:szCs w:val="24"/>
        </w:rPr>
        <w:t>poverished</w:t>
      </w:r>
      <w:r w:rsidR="00012ED2" w:rsidRPr="00F35A63">
        <w:rPr>
          <w:rFonts w:ascii="Times New Roman" w:hAnsi="Times New Roman" w:cs="Times New Roman"/>
          <w:sz w:val="24"/>
          <w:szCs w:val="24"/>
        </w:rPr>
        <w:t xml:space="preserve"> seed banks</w:t>
      </w:r>
      <w:r w:rsidR="008A1048" w:rsidRPr="00F35A63">
        <w:rPr>
          <w:rFonts w:ascii="Times New Roman" w:hAnsi="Times New Roman" w:cs="Times New Roman"/>
          <w:sz w:val="24"/>
          <w:szCs w:val="24"/>
        </w:rPr>
        <w:t xml:space="preserve"> and </w:t>
      </w:r>
      <w:r w:rsidR="00812B90">
        <w:rPr>
          <w:rFonts w:ascii="Times New Roman" w:hAnsi="Times New Roman" w:cs="Times New Roman"/>
          <w:sz w:val="24"/>
          <w:szCs w:val="24"/>
        </w:rPr>
        <w:t>invasive grasses</w:t>
      </w:r>
      <w:r w:rsidR="00871488">
        <w:rPr>
          <w:rFonts w:ascii="Times New Roman" w:hAnsi="Times New Roman" w:cs="Times New Roman"/>
          <w:sz w:val="24"/>
          <w:szCs w:val="24"/>
        </w:rPr>
        <w:t xml:space="preserve">. </w:t>
      </w:r>
      <w:r w:rsidR="00871488" w:rsidRPr="009E1A71">
        <w:rPr>
          <w:rFonts w:ascii="Times New Roman" w:hAnsi="Times New Roman" w:cs="Times New Roman"/>
          <w:color w:val="4472C4" w:themeColor="accent1"/>
          <w:sz w:val="24"/>
          <w:szCs w:val="24"/>
        </w:rPr>
        <w:t>Therefore,</w:t>
      </w:r>
      <w:r w:rsidR="00F96270" w:rsidRPr="009E1A71">
        <w:rPr>
          <w:rFonts w:ascii="Times New Roman" w:hAnsi="Times New Roman" w:cs="Times New Roman"/>
          <w:color w:val="4472C4" w:themeColor="accent1"/>
          <w:sz w:val="24"/>
          <w:szCs w:val="24"/>
        </w:rPr>
        <w:t xml:space="preserve"> planting</w:t>
      </w:r>
      <w:r w:rsidR="006C74F7" w:rsidRPr="009E1A71">
        <w:rPr>
          <w:rFonts w:ascii="Times New Roman" w:hAnsi="Times New Roman" w:cs="Times New Roman"/>
          <w:color w:val="4472C4" w:themeColor="accent1"/>
          <w:sz w:val="24"/>
          <w:szCs w:val="24"/>
        </w:rPr>
        <w:t xml:space="preserve"> fast-growing and</w:t>
      </w:r>
      <w:r w:rsidR="00F96270" w:rsidRPr="009E1A71">
        <w:rPr>
          <w:rFonts w:ascii="Times New Roman" w:hAnsi="Times New Roman" w:cs="Times New Roman"/>
          <w:color w:val="4472C4" w:themeColor="accent1"/>
          <w:sz w:val="24"/>
          <w:szCs w:val="24"/>
        </w:rPr>
        <w:t xml:space="preserve"> drought</w:t>
      </w:r>
      <w:r w:rsidR="00936D0B">
        <w:rPr>
          <w:rFonts w:ascii="Times New Roman" w:hAnsi="Times New Roman" w:cs="Times New Roman"/>
          <w:sz w:val="24"/>
          <w:szCs w:val="24"/>
        </w:rPr>
        <w:t>-</w:t>
      </w:r>
      <w:r w:rsidR="00F96270" w:rsidRPr="00F35A63">
        <w:rPr>
          <w:rFonts w:ascii="Times New Roman" w:hAnsi="Times New Roman" w:cs="Times New Roman"/>
          <w:sz w:val="24"/>
          <w:szCs w:val="24"/>
        </w:rPr>
        <w:t xml:space="preserve">tolerant tree species may be essential to </w:t>
      </w:r>
      <w:r w:rsidR="005943C6">
        <w:rPr>
          <w:rFonts w:ascii="Times New Roman" w:hAnsi="Times New Roman" w:cs="Times New Roman"/>
          <w:sz w:val="24"/>
          <w:szCs w:val="24"/>
        </w:rPr>
        <w:t>the</w:t>
      </w:r>
      <w:r w:rsidR="002D4C8B" w:rsidRPr="00F35A63">
        <w:rPr>
          <w:rFonts w:ascii="Times New Roman" w:hAnsi="Times New Roman" w:cs="Times New Roman"/>
          <w:sz w:val="24"/>
          <w:szCs w:val="24"/>
        </w:rPr>
        <w:t xml:space="preserve"> recovery</w:t>
      </w:r>
      <w:r w:rsidR="00F96270" w:rsidRPr="00F35A63">
        <w:rPr>
          <w:rFonts w:ascii="Times New Roman" w:hAnsi="Times New Roman" w:cs="Times New Roman"/>
          <w:sz w:val="24"/>
          <w:szCs w:val="24"/>
        </w:rPr>
        <w:t xml:space="preserve"> of these degraded </w:t>
      </w:r>
      <w:r w:rsidR="00DD0AA9">
        <w:rPr>
          <w:rFonts w:ascii="Times New Roman" w:hAnsi="Times New Roman" w:cs="Times New Roman"/>
          <w:sz w:val="24"/>
          <w:szCs w:val="24"/>
        </w:rPr>
        <w:t>N</w:t>
      </w:r>
      <w:r w:rsidR="00F96270" w:rsidRPr="00F35A63">
        <w:rPr>
          <w:rFonts w:ascii="Times New Roman" w:hAnsi="Times New Roman" w:cs="Times New Roman"/>
          <w:sz w:val="24"/>
          <w:szCs w:val="24"/>
        </w:rPr>
        <w:t>eotropical forests.</w:t>
      </w:r>
    </w:p>
    <w:p w14:paraId="19F5AF80" w14:textId="77777777" w:rsidR="00D02329" w:rsidRDefault="00AD19FE" w:rsidP="00D023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Keywords – superdominant species, native invader, </w:t>
      </w:r>
      <w:r w:rsidR="00A572BA">
        <w:rPr>
          <w:rFonts w:ascii="Times New Roman" w:hAnsi="Times New Roman" w:cs="Times New Roman"/>
          <w:sz w:val="24"/>
          <w:szCs w:val="24"/>
        </w:rPr>
        <w:t>seed bank,</w:t>
      </w:r>
      <w:r w:rsidR="00E63AD4">
        <w:rPr>
          <w:rFonts w:ascii="Times New Roman" w:hAnsi="Times New Roman" w:cs="Times New Roman"/>
          <w:sz w:val="24"/>
          <w:szCs w:val="24"/>
        </w:rPr>
        <w:t xml:space="preserve"> </w:t>
      </w:r>
      <w:r>
        <w:rPr>
          <w:rFonts w:ascii="Times New Roman" w:hAnsi="Times New Roman" w:cs="Times New Roman"/>
          <w:sz w:val="24"/>
          <w:szCs w:val="24"/>
        </w:rPr>
        <w:t xml:space="preserve">forest recovery, invasive </w:t>
      </w:r>
      <w:r w:rsidR="006B5BDD">
        <w:rPr>
          <w:rFonts w:ascii="Times New Roman" w:hAnsi="Times New Roman" w:cs="Times New Roman"/>
          <w:sz w:val="24"/>
          <w:szCs w:val="24"/>
        </w:rPr>
        <w:t>grasses</w:t>
      </w:r>
      <w:r>
        <w:rPr>
          <w:rFonts w:ascii="Times New Roman" w:hAnsi="Times New Roman" w:cs="Times New Roman"/>
          <w:sz w:val="24"/>
          <w:szCs w:val="24"/>
        </w:rPr>
        <w:t xml:space="preserve">, </w:t>
      </w:r>
      <w:r w:rsidR="006B5BDD">
        <w:rPr>
          <w:rFonts w:ascii="Times New Roman" w:hAnsi="Times New Roman" w:cs="Times New Roman"/>
          <w:sz w:val="24"/>
          <w:szCs w:val="24"/>
        </w:rPr>
        <w:t>tree regeneration.</w:t>
      </w:r>
    </w:p>
    <w:p w14:paraId="269E59F8" w14:textId="77777777" w:rsidR="00D02329" w:rsidRDefault="00D02329" w:rsidP="00D02329">
      <w:pPr>
        <w:spacing w:line="480" w:lineRule="auto"/>
        <w:ind w:firstLine="720"/>
        <w:jc w:val="both"/>
        <w:rPr>
          <w:rFonts w:ascii="Times New Roman" w:hAnsi="Times New Roman" w:cs="Times New Roman"/>
          <w:sz w:val="24"/>
          <w:szCs w:val="24"/>
        </w:rPr>
      </w:pPr>
    </w:p>
    <w:p w14:paraId="43F07A26" w14:textId="6C54CFC8" w:rsidR="00FC6FED" w:rsidRPr="00D02329" w:rsidRDefault="00D02329" w:rsidP="00D02329">
      <w:pPr>
        <w:spacing w:line="480" w:lineRule="auto"/>
        <w:ind w:firstLine="720"/>
        <w:jc w:val="both"/>
        <w:rPr>
          <w:rFonts w:ascii="Times New Roman" w:hAnsi="Times New Roman" w:cs="Times New Roman"/>
          <w:sz w:val="24"/>
          <w:szCs w:val="24"/>
        </w:rPr>
      </w:pPr>
      <w:r w:rsidRPr="00D02329">
        <w:rPr>
          <w:rFonts w:ascii="Times New Roman" w:hAnsi="Times New Roman" w:cs="Times New Roman"/>
          <w:sz w:val="24"/>
          <w:szCs w:val="24"/>
        </w:rPr>
        <w:t>1.</w:t>
      </w:r>
      <w:r>
        <w:rPr>
          <w:rFonts w:ascii="Times New Roman" w:hAnsi="Times New Roman" w:cs="Times New Roman"/>
          <w:sz w:val="24"/>
          <w:szCs w:val="24"/>
        </w:rPr>
        <w:t xml:space="preserve"> </w:t>
      </w:r>
      <w:r w:rsidR="004D5807" w:rsidRPr="00D02329">
        <w:rPr>
          <w:rFonts w:ascii="Times New Roman" w:hAnsi="Times New Roman" w:cs="Times New Roman"/>
          <w:sz w:val="24"/>
          <w:szCs w:val="24"/>
        </w:rPr>
        <w:t>Introduction</w:t>
      </w:r>
    </w:p>
    <w:p w14:paraId="6AF238F5" w14:textId="14E521E3" w:rsidR="00503A11" w:rsidRPr="00F35A63" w:rsidRDefault="006E30FB" w:rsidP="009B2526">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L</w:t>
      </w:r>
      <w:r w:rsidR="00D947AF" w:rsidRPr="00F35A63">
        <w:rPr>
          <w:rFonts w:ascii="Times New Roman" w:hAnsi="Times New Roman" w:cs="Times New Roman"/>
          <w:sz w:val="24"/>
          <w:szCs w:val="24"/>
        </w:rPr>
        <w:t xml:space="preserve">and-use </w:t>
      </w:r>
      <w:r w:rsidR="00567155" w:rsidRPr="00F35A63">
        <w:rPr>
          <w:rFonts w:ascii="Times New Roman" w:hAnsi="Times New Roman" w:cs="Times New Roman"/>
          <w:sz w:val="24"/>
          <w:szCs w:val="24"/>
        </w:rPr>
        <w:t>and climate</w:t>
      </w:r>
      <w:r>
        <w:rPr>
          <w:rFonts w:ascii="Times New Roman" w:hAnsi="Times New Roman" w:cs="Times New Roman"/>
          <w:sz w:val="24"/>
          <w:szCs w:val="24"/>
        </w:rPr>
        <w:t xml:space="preserve"> changes</w:t>
      </w:r>
      <w:r w:rsidR="00567155" w:rsidRPr="00F35A63">
        <w:rPr>
          <w:rFonts w:ascii="Times New Roman" w:hAnsi="Times New Roman" w:cs="Times New Roman"/>
          <w:sz w:val="24"/>
          <w:szCs w:val="24"/>
        </w:rPr>
        <w:t xml:space="preserve"> </w:t>
      </w:r>
      <w:r>
        <w:rPr>
          <w:rFonts w:ascii="Times New Roman" w:hAnsi="Times New Roman" w:cs="Times New Roman"/>
          <w:sz w:val="24"/>
          <w:szCs w:val="24"/>
        </w:rPr>
        <w:t>have</w:t>
      </w:r>
      <w:r w:rsidR="00D947AF" w:rsidRPr="00F35A63">
        <w:rPr>
          <w:rFonts w:ascii="Times New Roman" w:hAnsi="Times New Roman" w:cs="Times New Roman"/>
          <w:sz w:val="24"/>
          <w:szCs w:val="24"/>
        </w:rPr>
        <w:t xml:space="preserve"> promote</w:t>
      </w:r>
      <w:r>
        <w:rPr>
          <w:rFonts w:ascii="Times New Roman" w:hAnsi="Times New Roman" w:cs="Times New Roman"/>
          <w:sz w:val="24"/>
          <w:szCs w:val="24"/>
        </w:rPr>
        <w:t>d</w:t>
      </w:r>
      <w:r w:rsidR="00383004" w:rsidRPr="00F35A63">
        <w:rPr>
          <w:rFonts w:ascii="Times New Roman" w:hAnsi="Times New Roman" w:cs="Times New Roman"/>
          <w:sz w:val="24"/>
          <w:szCs w:val="24"/>
        </w:rPr>
        <w:t xml:space="preserve"> </w:t>
      </w:r>
      <w:r w:rsidR="00503A11" w:rsidRPr="00F35A63">
        <w:rPr>
          <w:rFonts w:ascii="Times New Roman" w:hAnsi="Times New Roman" w:cs="Times New Roman"/>
          <w:sz w:val="24"/>
          <w:szCs w:val="24"/>
        </w:rPr>
        <w:t>the</w:t>
      </w:r>
      <w:r w:rsidR="00D947AF" w:rsidRPr="00F35A63">
        <w:rPr>
          <w:rFonts w:ascii="Times New Roman" w:hAnsi="Times New Roman" w:cs="Times New Roman"/>
          <w:sz w:val="24"/>
          <w:szCs w:val="24"/>
        </w:rPr>
        <w:t xml:space="preserve"> dominance </w:t>
      </w:r>
      <w:r w:rsidR="00503A11" w:rsidRPr="00F35A63">
        <w:rPr>
          <w:rFonts w:ascii="Times New Roman" w:hAnsi="Times New Roman" w:cs="Times New Roman"/>
          <w:sz w:val="24"/>
          <w:szCs w:val="24"/>
        </w:rPr>
        <w:t xml:space="preserve">and spread </w:t>
      </w:r>
      <w:r w:rsidR="00D947AF" w:rsidRPr="00F35A63">
        <w:rPr>
          <w:rFonts w:ascii="Times New Roman" w:hAnsi="Times New Roman" w:cs="Times New Roman"/>
          <w:sz w:val="24"/>
          <w:szCs w:val="24"/>
        </w:rPr>
        <w:t xml:space="preserve">of </w:t>
      </w:r>
      <w:r w:rsidR="00503A11" w:rsidRPr="00F35A63">
        <w:rPr>
          <w:rFonts w:ascii="Times New Roman" w:hAnsi="Times New Roman" w:cs="Times New Roman"/>
          <w:sz w:val="24"/>
          <w:szCs w:val="24"/>
        </w:rPr>
        <w:t xml:space="preserve">many </w:t>
      </w:r>
      <w:r w:rsidR="00D947AF" w:rsidRPr="00F35A63">
        <w:rPr>
          <w:rFonts w:ascii="Times New Roman" w:hAnsi="Times New Roman" w:cs="Times New Roman"/>
          <w:sz w:val="24"/>
          <w:szCs w:val="24"/>
        </w:rPr>
        <w:t>native species</w:t>
      </w:r>
      <w:r w:rsidR="0017517A" w:rsidRPr="00F35A63">
        <w:rPr>
          <w:rFonts w:ascii="Times New Roman" w:hAnsi="Times New Roman" w:cs="Times New Roman"/>
          <w:sz w:val="24"/>
          <w:szCs w:val="24"/>
        </w:rPr>
        <w:t>, particularly</w:t>
      </w:r>
      <w:r w:rsidR="00503A11" w:rsidRPr="00F35A63">
        <w:rPr>
          <w:rFonts w:ascii="Times New Roman" w:hAnsi="Times New Roman" w:cs="Times New Roman"/>
          <w:sz w:val="24"/>
          <w:szCs w:val="24"/>
        </w:rPr>
        <w:t xml:space="preserve"> in forest ecosystems </w:t>
      </w:r>
      <w:r w:rsidR="0033228B" w:rsidRPr="00C621A8">
        <w:rPr>
          <w:rFonts w:ascii="Times New Roman" w:hAnsi="Times New Roman" w:cs="Times New Roman"/>
          <w:sz w:val="24"/>
        </w:rPr>
        <w:t xml:space="preserve">(e.g. Ferreira </w:t>
      </w:r>
      <w:r w:rsidR="00DF23FA">
        <w:rPr>
          <w:rFonts w:ascii="Times New Roman" w:hAnsi="Times New Roman" w:cs="Times New Roman"/>
          <w:sz w:val="24"/>
        </w:rPr>
        <w:t>et al.</w:t>
      </w:r>
      <w:r w:rsidR="0033228B" w:rsidRPr="00C621A8">
        <w:rPr>
          <w:rFonts w:ascii="Times New Roman" w:hAnsi="Times New Roman" w:cs="Times New Roman"/>
          <w:sz w:val="24"/>
        </w:rPr>
        <w:t xml:space="preserve">, 2019; Figueiredo </w:t>
      </w:r>
      <w:r w:rsidR="00DF23FA">
        <w:rPr>
          <w:rFonts w:ascii="Times New Roman" w:hAnsi="Times New Roman" w:cs="Times New Roman"/>
          <w:sz w:val="24"/>
        </w:rPr>
        <w:t>et al.</w:t>
      </w:r>
      <w:r w:rsidR="0033228B" w:rsidRPr="00C621A8">
        <w:rPr>
          <w:rFonts w:ascii="Times New Roman" w:hAnsi="Times New Roman" w:cs="Times New Roman"/>
          <w:sz w:val="24"/>
        </w:rPr>
        <w:t xml:space="preserve">, 2022; Wijewickrama </w:t>
      </w:r>
      <w:r w:rsidR="00DF23FA">
        <w:rPr>
          <w:rFonts w:ascii="Times New Roman" w:hAnsi="Times New Roman" w:cs="Times New Roman"/>
          <w:sz w:val="24"/>
        </w:rPr>
        <w:t>et al.</w:t>
      </w:r>
      <w:r w:rsidR="0033228B" w:rsidRPr="00C621A8">
        <w:rPr>
          <w:rFonts w:ascii="Times New Roman" w:hAnsi="Times New Roman" w:cs="Times New Roman"/>
          <w:sz w:val="24"/>
        </w:rPr>
        <w:t>, 2022)</w:t>
      </w:r>
      <w:r w:rsidR="00503A11" w:rsidRPr="00C621A8">
        <w:rPr>
          <w:rFonts w:ascii="Times New Roman" w:hAnsi="Times New Roman" w:cs="Times New Roman"/>
          <w:sz w:val="24"/>
          <w:szCs w:val="24"/>
        </w:rPr>
        <w:t xml:space="preserve">. </w:t>
      </w:r>
      <w:r w:rsidR="00503A11" w:rsidRPr="00F35A63">
        <w:rPr>
          <w:rFonts w:ascii="Times New Roman" w:hAnsi="Times New Roman" w:cs="Times New Roman"/>
          <w:sz w:val="24"/>
          <w:szCs w:val="24"/>
        </w:rPr>
        <w:t>Some of these species,</w:t>
      </w:r>
      <w:r w:rsidR="0041096E" w:rsidRPr="00F35A63">
        <w:rPr>
          <w:rFonts w:ascii="Times New Roman" w:hAnsi="Times New Roman" w:cs="Times New Roman"/>
          <w:sz w:val="24"/>
          <w:szCs w:val="24"/>
        </w:rPr>
        <w:t xml:space="preserve"> </w:t>
      </w:r>
      <w:r w:rsidR="00503A11" w:rsidRPr="00F35A63">
        <w:rPr>
          <w:rFonts w:ascii="Times New Roman" w:hAnsi="Times New Roman" w:cs="Times New Roman"/>
          <w:sz w:val="24"/>
          <w:szCs w:val="24"/>
        </w:rPr>
        <w:t xml:space="preserve">hereafter referred </w:t>
      </w:r>
      <w:r w:rsidR="00764B13" w:rsidRPr="00F35A63">
        <w:rPr>
          <w:rFonts w:ascii="Times New Roman" w:hAnsi="Times New Roman" w:cs="Times New Roman"/>
          <w:sz w:val="24"/>
          <w:szCs w:val="24"/>
        </w:rPr>
        <w:t xml:space="preserve">to as </w:t>
      </w:r>
      <w:r w:rsidR="00E16909">
        <w:rPr>
          <w:rFonts w:ascii="Times New Roman" w:hAnsi="Times New Roman" w:cs="Times New Roman"/>
          <w:sz w:val="24"/>
          <w:szCs w:val="24"/>
        </w:rPr>
        <w:t>super</w:t>
      </w:r>
      <w:r w:rsidR="00112F2C">
        <w:rPr>
          <w:rFonts w:ascii="Times New Roman" w:hAnsi="Times New Roman" w:cs="Times New Roman"/>
          <w:sz w:val="24"/>
          <w:szCs w:val="24"/>
        </w:rPr>
        <w:t>-</w:t>
      </w:r>
      <w:r w:rsidR="00503A11" w:rsidRPr="00F35A63">
        <w:rPr>
          <w:rFonts w:ascii="Times New Roman" w:hAnsi="Times New Roman" w:cs="Times New Roman"/>
          <w:sz w:val="24"/>
          <w:szCs w:val="24"/>
        </w:rPr>
        <w:t xml:space="preserve">dominant species </w:t>
      </w:r>
      <w:r w:rsidR="007C6C9B" w:rsidRPr="00F35A63">
        <w:rPr>
          <w:rFonts w:ascii="Times New Roman" w:hAnsi="Times New Roman" w:cs="Times New Roman"/>
          <w:sz w:val="24"/>
          <w:szCs w:val="24"/>
        </w:rPr>
        <w:t xml:space="preserve">(Marrs </w:t>
      </w:r>
      <w:r w:rsidR="00DF23FA">
        <w:rPr>
          <w:rFonts w:ascii="Times New Roman" w:hAnsi="Times New Roman" w:cs="Times New Roman"/>
          <w:sz w:val="24"/>
          <w:szCs w:val="24"/>
        </w:rPr>
        <w:t>et al.</w:t>
      </w:r>
      <w:r w:rsidR="007C6C9B" w:rsidRPr="00F35A63">
        <w:rPr>
          <w:rFonts w:ascii="Times New Roman" w:hAnsi="Times New Roman" w:cs="Times New Roman"/>
          <w:sz w:val="24"/>
          <w:szCs w:val="24"/>
        </w:rPr>
        <w:t>, 2011</w:t>
      </w:r>
      <w:r w:rsidR="00512DDE" w:rsidRPr="00F35A63">
        <w:rPr>
          <w:rFonts w:ascii="Times New Roman" w:hAnsi="Times New Roman" w:cs="Times New Roman"/>
          <w:sz w:val="24"/>
          <w:szCs w:val="24"/>
        </w:rPr>
        <w:t>;</w:t>
      </w:r>
      <w:r w:rsidR="007C6C9B" w:rsidRPr="00F35A63">
        <w:rPr>
          <w:rFonts w:ascii="Times New Roman" w:hAnsi="Times New Roman" w:cs="Times New Roman"/>
          <w:sz w:val="24"/>
          <w:szCs w:val="24"/>
        </w:rPr>
        <w:t xml:space="preserve"> Marrs </w:t>
      </w:r>
      <w:r w:rsidR="00DF23FA">
        <w:rPr>
          <w:rFonts w:ascii="Times New Roman" w:hAnsi="Times New Roman" w:cs="Times New Roman"/>
          <w:sz w:val="24"/>
          <w:szCs w:val="24"/>
        </w:rPr>
        <w:t>et al.</w:t>
      </w:r>
      <w:r w:rsidR="007C6C9B" w:rsidRPr="00F35A63">
        <w:rPr>
          <w:rFonts w:ascii="Times New Roman" w:hAnsi="Times New Roman" w:cs="Times New Roman"/>
          <w:sz w:val="24"/>
          <w:szCs w:val="24"/>
        </w:rPr>
        <w:t xml:space="preserve"> 2013</w:t>
      </w:r>
      <w:r w:rsidR="00512DDE" w:rsidRPr="00F35A63">
        <w:rPr>
          <w:rFonts w:ascii="Times New Roman" w:hAnsi="Times New Roman" w:cs="Times New Roman"/>
          <w:sz w:val="24"/>
          <w:szCs w:val="24"/>
        </w:rPr>
        <w:t>;</w:t>
      </w:r>
      <w:r w:rsidR="007C6C9B" w:rsidRPr="00F35A63">
        <w:rPr>
          <w:rFonts w:ascii="Times New Roman" w:hAnsi="Times New Roman" w:cs="Times New Roman"/>
          <w:sz w:val="24"/>
          <w:szCs w:val="24"/>
        </w:rPr>
        <w:t xml:space="preserve"> </w:t>
      </w:r>
      <w:r w:rsidR="002747F8" w:rsidRPr="00F35A63">
        <w:rPr>
          <w:rFonts w:ascii="Times New Roman" w:hAnsi="Times New Roman" w:cs="Times New Roman"/>
          <w:sz w:val="24"/>
          <w:szCs w:val="24"/>
        </w:rPr>
        <w:t xml:space="preserve">Pivello </w:t>
      </w:r>
      <w:r w:rsidR="00DF23FA">
        <w:rPr>
          <w:rFonts w:ascii="Times New Roman" w:hAnsi="Times New Roman" w:cs="Times New Roman"/>
          <w:sz w:val="24"/>
          <w:szCs w:val="24"/>
        </w:rPr>
        <w:t>et al.</w:t>
      </w:r>
      <w:r w:rsidR="002747F8" w:rsidRPr="00F35A63">
        <w:rPr>
          <w:rFonts w:ascii="Times New Roman" w:hAnsi="Times New Roman" w:cs="Times New Roman"/>
          <w:sz w:val="24"/>
          <w:szCs w:val="24"/>
        </w:rPr>
        <w:t>, 2018)</w:t>
      </w:r>
      <w:r w:rsidR="00936D0B">
        <w:rPr>
          <w:rFonts w:ascii="Times New Roman" w:hAnsi="Times New Roman" w:cs="Times New Roman"/>
          <w:sz w:val="24"/>
          <w:szCs w:val="24"/>
        </w:rPr>
        <w:t xml:space="preserve"> </w:t>
      </w:r>
      <w:r w:rsidR="00503A11" w:rsidRPr="00F35A63">
        <w:rPr>
          <w:rFonts w:ascii="Times New Roman" w:hAnsi="Times New Roman" w:cs="Times New Roman"/>
          <w:sz w:val="24"/>
          <w:szCs w:val="24"/>
        </w:rPr>
        <w:t xml:space="preserve"> </w:t>
      </w:r>
      <w:r w:rsidR="00F92106" w:rsidRPr="009E1A71">
        <w:rPr>
          <w:rFonts w:ascii="Times New Roman" w:hAnsi="Times New Roman" w:cs="Times New Roman"/>
          <w:color w:val="4472C4" w:themeColor="accent1"/>
          <w:sz w:val="24"/>
          <w:szCs w:val="24"/>
        </w:rPr>
        <w:t>threaten the</w:t>
      </w:r>
      <w:r w:rsidR="009E26D7" w:rsidRPr="009E1A71">
        <w:rPr>
          <w:rFonts w:ascii="Times New Roman" w:hAnsi="Times New Roman" w:cs="Times New Roman"/>
          <w:color w:val="4472C4" w:themeColor="accent1"/>
          <w:sz w:val="24"/>
          <w:szCs w:val="24"/>
        </w:rPr>
        <w:t xml:space="preserve"> </w:t>
      </w:r>
      <w:r w:rsidR="00503A11" w:rsidRPr="00F35A63">
        <w:rPr>
          <w:rFonts w:ascii="Times New Roman" w:hAnsi="Times New Roman" w:cs="Times New Roman"/>
          <w:sz w:val="24"/>
          <w:szCs w:val="24"/>
        </w:rPr>
        <w:t xml:space="preserve">biodiversity and functioning of </w:t>
      </w:r>
      <w:r w:rsidR="008F19B0" w:rsidRPr="00F35A63">
        <w:rPr>
          <w:rFonts w:ascii="Times New Roman" w:hAnsi="Times New Roman" w:cs="Times New Roman"/>
          <w:sz w:val="24"/>
          <w:szCs w:val="24"/>
        </w:rPr>
        <w:t>native communities</w:t>
      </w:r>
      <w:r w:rsidR="00D44691"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(Gaira </w:t>
      </w:r>
      <w:r w:rsidR="00DF23FA">
        <w:rPr>
          <w:rFonts w:ascii="Times New Roman" w:hAnsi="Times New Roman" w:cs="Times New Roman"/>
          <w:sz w:val="24"/>
        </w:rPr>
        <w:t>et al.</w:t>
      </w:r>
      <w:r w:rsidR="0033228B" w:rsidRPr="0033228B">
        <w:rPr>
          <w:rFonts w:ascii="Times New Roman" w:hAnsi="Times New Roman" w:cs="Times New Roman"/>
          <w:sz w:val="24"/>
        </w:rPr>
        <w:t xml:space="preserve">, 2022; Nackley </w:t>
      </w:r>
      <w:r w:rsidR="00DF23FA">
        <w:rPr>
          <w:rFonts w:ascii="Times New Roman" w:hAnsi="Times New Roman" w:cs="Times New Roman"/>
          <w:sz w:val="24"/>
        </w:rPr>
        <w:t>et al.</w:t>
      </w:r>
      <w:r w:rsidR="0033228B" w:rsidRPr="0033228B">
        <w:rPr>
          <w:rFonts w:ascii="Times New Roman" w:hAnsi="Times New Roman" w:cs="Times New Roman"/>
          <w:sz w:val="24"/>
        </w:rPr>
        <w:t xml:space="preserve">, 2017; Zhao </w:t>
      </w:r>
      <w:r w:rsidR="00DF23FA">
        <w:rPr>
          <w:rFonts w:ascii="Times New Roman" w:hAnsi="Times New Roman" w:cs="Times New Roman"/>
          <w:sz w:val="24"/>
        </w:rPr>
        <w:t>et al.</w:t>
      </w:r>
      <w:r w:rsidR="0033228B" w:rsidRPr="0033228B">
        <w:rPr>
          <w:rFonts w:ascii="Times New Roman" w:hAnsi="Times New Roman" w:cs="Times New Roman"/>
          <w:sz w:val="24"/>
        </w:rPr>
        <w:t>, 2021)</w:t>
      </w:r>
      <w:r w:rsidR="00D44691" w:rsidRPr="00F35A63">
        <w:rPr>
          <w:rFonts w:ascii="Times New Roman" w:hAnsi="Times New Roman" w:cs="Times New Roman"/>
          <w:sz w:val="24"/>
          <w:szCs w:val="24"/>
        </w:rPr>
        <w:t xml:space="preserve">. </w:t>
      </w:r>
      <w:r w:rsidR="005E6645" w:rsidRPr="007338D3">
        <w:rPr>
          <w:rFonts w:ascii="Times New Roman" w:hAnsi="Times New Roman" w:cs="Times New Roman"/>
          <w:color w:val="4472C4" w:themeColor="accent1"/>
          <w:sz w:val="24"/>
          <w:szCs w:val="24"/>
        </w:rPr>
        <w:t>A rang</w:t>
      </w:r>
      <w:r w:rsidR="007338D3" w:rsidRPr="007338D3">
        <w:rPr>
          <w:rFonts w:ascii="Times New Roman" w:hAnsi="Times New Roman" w:cs="Times New Roman"/>
          <w:color w:val="4472C4" w:themeColor="accent1"/>
          <w:sz w:val="24"/>
          <w:szCs w:val="24"/>
        </w:rPr>
        <w:t>e</w:t>
      </w:r>
      <w:r w:rsidR="005E6645" w:rsidRPr="007338D3">
        <w:rPr>
          <w:rFonts w:ascii="Times New Roman" w:hAnsi="Times New Roman" w:cs="Times New Roman"/>
          <w:color w:val="4472C4" w:themeColor="accent1"/>
          <w:sz w:val="24"/>
          <w:szCs w:val="24"/>
        </w:rPr>
        <w:t xml:space="preserve"> of strategies have</w:t>
      </w:r>
      <w:r w:rsidR="005943C6">
        <w:rPr>
          <w:rFonts w:ascii="Times New Roman" w:hAnsi="Times New Roman" w:cs="Times New Roman"/>
          <w:color w:val="4472C4" w:themeColor="accent1"/>
          <w:sz w:val="24"/>
          <w:szCs w:val="24"/>
        </w:rPr>
        <w:t xml:space="preserve"> </w:t>
      </w:r>
      <w:r w:rsidR="009B2526" w:rsidRPr="00F35A63">
        <w:rPr>
          <w:rFonts w:ascii="Times New Roman" w:hAnsi="Times New Roman" w:cs="Times New Roman"/>
          <w:sz w:val="24"/>
          <w:szCs w:val="24"/>
        </w:rPr>
        <w:t xml:space="preserve">been proposed </w:t>
      </w:r>
      <w:r w:rsidR="00764B13" w:rsidRPr="00F35A63">
        <w:rPr>
          <w:rFonts w:ascii="Times New Roman" w:hAnsi="Times New Roman" w:cs="Times New Roman"/>
          <w:sz w:val="24"/>
          <w:szCs w:val="24"/>
        </w:rPr>
        <w:t xml:space="preserve">to </w:t>
      </w:r>
      <w:r>
        <w:rPr>
          <w:rFonts w:ascii="Times New Roman" w:hAnsi="Times New Roman" w:cs="Times New Roman"/>
          <w:sz w:val="24"/>
          <w:szCs w:val="24"/>
        </w:rPr>
        <w:t>manage</w:t>
      </w:r>
      <w:r w:rsidR="00764B13" w:rsidRPr="00F35A63">
        <w:rPr>
          <w:rFonts w:ascii="Times New Roman" w:hAnsi="Times New Roman" w:cs="Times New Roman"/>
          <w:sz w:val="24"/>
          <w:szCs w:val="24"/>
        </w:rPr>
        <w:t xml:space="preserve"> </w:t>
      </w:r>
      <w:r w:rsidR="004276E0" w:rsidRPr="00F35A63">
        <w:rPr>
          <w:rFonts w:ascii="Times New Roman" w:hAnsi="Times New Roman" w:cs="Times New Roman"/>
          <w:sz w:val="24"/>
          <w:szCs w:val="24"/>
        </w:rPr>
        <w:t>t</w:t>
      </w:r>
      <w:r w:rsidR="00D44691" w:rsidRPr="00F35A63">
        <w:rPr>
          <w:rFonts w:ascii="Times New Roman" w:hAnsi="Times New Roman" w:cs="Times New Roman"/>
          <w:sz w:val="24"/>
          <w:szCs w:val="24"/>
        </w:rPr>
        <w:t xml:space="preserve">hese </w:t>
      </w:r>
      <w:r w:rsidR="00112F2C">
        <w:rPr>
          <w:rFonts w:ascii="Times New Roman" w:hAnsi="Times New Roman" w:cs="Times New Roman"/>
          <w:sz w:val="24"/>
          <w:szCs w:val="24"/>
        </w:rPr>
        <w:t>super-</w:t>
      </w:r>
      <w:r w:rsidR="00D44691" w:rsidRPr="00F35A63">
        <w:rPr>
          <w:rFonts w:ascii="Times New Roman" w:hAnsi="Times New Roman" w:cs="Times New Roman"/>
          <w:sz w:val="24"/>
          <w:szCs w:val="24"/>
        </w:rPr>
        <w:t>dominant species</w:t>
      </w:r>
      <w:r w:rsidR="00B4474B">
        <w:rPr>
          <w:rFonts w:ascii="Times New Roman" w:hAnsi="Times New Roman" w:cs="Times New Roman"/>
          <w:sz w:val="24"/>
          <w:szCs w:val="24"/>
        </w:rPr>
        <w:t>, which</w:t>
      </w:r>
      <w:r w:rsidR="005E6645">
        <w:rPr>
          <w:rFonts w:ascii="Times New Roman" w:hAnsi="Times New Roman" w:cs="Times New Roman"/>
          <w:color w:val="4472C4" w:themeColor="accent1"/>
          <w:sz w:val="24"/>
          <w:szCs w:val="24"/>
        </w:rPr>
        <w:t xml:space="preserve"> aim</w:t>
      </w:r>
      <w:r w:rsidR="005E6645" w:rsidRPr="009E1A71">
        <w:rPr>
          <w:rFonts w:ascii="Times New Roman" w:hAnsi="Times New Roman" w:cs="Times New Roman"/>
          <w:color w:val="4472C4" w:themeColor="accent1"/>
          <w:sz w:val="24"/>
          <w:szCs w:val="24"/>
        </w:rPr>
        <w:t xml:space="preserve"> </w:t>
      </w:r>
      <w:r w:rsidR="00D44691" w:rsidRPr="009E1A71">
        <w:rPr>
          <w:rFonts w:ascii="Times New Roman" w:hAnsi="Times New Roman" w:cs="Times New Roman"/>
          <w:color w:val="4472C4" w:themeColor="accent1"/>
          <w:sz w:val="24"/>
          <w:szCs w:val="24"/>
        </w:rPr>
        <w:t xml:space="preserve">to </w:t>
      </w:r>
      <w:r w:rsidR="00764B13" w:rsidRPr="009E1A71">
        <w:rPr>
          <w:rFonts w:ascii="Times New Roman" w:hAnsi="Times New Roman" w:cs="Times New Roman"/>
          <w:color w:val="4472C4" w:themeColor="accent1"/>
          <w:sz w:val="24"/>
          <w:szCs w:val="24"/>
        </w:rPr>
        <w:t xml:space="preserve">restore </w:t>
      </w:r>
      <w:r w:rsidR="00F92106" w:rsidRPr="009E1A71">
        <w:rPr>
          <w:rFonts w:ascii="Times New Roman" w:hAnsi="Times New Roman" w:cs="Times New Roman"/>
          <w:color w:val="4472C4" w:themeColor="accent1"/>
          <w:sz w:val="24"/>
          <w:szCs w:val="24"/>
        </w:rPr>
        <w:t>the</w:t>
      </w:r>
      <w:r w:rsidR="00F92106" w:rsidRPr="00F35A63">
        <w:rPr>
          <w:rFonts w:ascii="Times New Roman" w:hAnsi="Times New Roman" w:cs="Times New Roman"/>
          <w:sz w:val="24"/>
          <w:szCs w:val="24"/>
        </w:rPr>
        <w:t xml:space="preserve"> </w:t>
      </w:r>
      <w:r w:rsidR="00D44691" w:rsidRPr="00F35A63">
        <w:rPr>
          <w:rFonts w:ascii="Times New Roman" w:hAnsi="Times New Roman" w:cs="Times New Roman"/>
          <w:sz w:val="24"/>
          <w:szCs w:val="24"/>
        </w:rPr>
        <w:t>local diversity and ecosystem services</w:t>
      </w:r>
      <w:r w:rsidR="00336C37">
        <w:rPr>
          <w:rFonts w:ascii="Times New Roman" w:hAnsi="Times New Roman" w:cs="Times New Roman"/>
          <w:sz w:val="24"/>
          <w:szCs w:val="24"/>
        </w:rPr>
        <w:t xml:space="preserve"> </w:t>
      </w:r>
      <w:r w:rsidR="00B46C51" w:rsidRPr="00B46C51">
        <w:rPr>
          <w:rFonts w:ascii="Times New Roman" w:hAnsi="Times New Roman" w:cs="Times New Roman"/>
          <w:sz w:val="24"/>
        </w:rPr>
        <w:t xml:space="preserve">(Britez </w:t>
      </w:r>
      <w:r w:rsidR="00DF23FA">
        <w:rPr>
          <w:rFonts w:ascii="Times New Roman" w:hAnsi="Times New Roman" w:cs="Times New Roman"/>
          <w:sz w:val="24"/>
        </w:rPr>
        <w:t>et al.</w:t>
      </w:r>
      <w:r w:rsidR="00B46C51" w:rsidRPr="00B46C51">
        <w:rPr>
          <w:rFonts w:ascii="Times New Roman" w:hAnsi="Times New Roman" w:cs="Times New Roman"/>
          <w:sz w:val="24"/>
        </w:rPr>
        <w:t xml:space="preserve">, 2020; Tiberio </w:t>
      </w:r>
      <w:r w:rsidR="00DF23FA">
        <w:rPr>
          <w:rFonts w:ascii="Times New Roman" w:hAnsi="Times New Roman" w:cs="Times New Roman"/>
          <w:sz w:val="24"/>
        </w:rPr>
        <w:t>et al.</w:t>
      </w:r>
      <w:r w:rsidR="00B46C51" w:rsidRPr="00B46C51">
        <w:rPr>
          <w:rFonts w:ascii="Times New Roman" w:hAnsi="Times New Roman" w:cs="Times New Roman"/>
          <w:sz w:val="24"/>
        </w:rPr>
        <w:t xml:space="preserve">, 2022; Xu </w:t>
      </w:r>
      <w:r w:rsidR="00DF23FA">
        <w:rPr>
          <w:rFonts w:ascii="Times New Roman" w:hAnsi="Times New Roman" w:cs="Times New Roman"/>
          <w:sz w:val="24"/>
        </w:rPr>
        <w:t>et al.</w:t>
      </w:r>
      <w:r w:rsidR="00B46C51" w:rsidRPr="00B46C51">
        <w:rPr>
          <w:rFonts w:ascii="Times New Roman" w:hAnsi="Times New Roman" w:cs="Times New Roman"/>
          <w:sz w:val="24"/>
        </w:rPr>
        <w:t>, 2020)</w:t>
      </w:r>
      <w:r w:rsidR="00336C37">
        <w:rPr>
          <w:rFonts w:ascii="Times New Roman" w:hAnsi="Times New Roman" w:cs="Times New Roman"/>
          <w:sz w:val="24"/>
          <w:szCs w:val="24"/>
        </w:rPr>
        <w:t>. Nevertheless,</w:t>
      </w:r>
      <w:r w:rsidR="001D631C" w:rsidRPr="00F35A63">
        <w:rPr>
          <w:rFonts w:ascii="Times New Roman" w:hAnsi="Times New Roman" w:cs="Times New Roman"/>
          <w:sz w:val="24"/>
          <w:szCs w:val="24"/>
        </w:rPr>
        <w:t xml:space="preserve"> </w:t>
      </w:r>
      <w:r w:rsidR="00336C37">
        <w:rPr>
          <w:rFonts w:ascii="Times New Roman" w:hAnsi="Times New Roman" w:cs="Times New Roman"/>
          <w:sz w:val="24"/>
          <w:szCs w:val="24"/>
        </w:rPr>
        <w:t>controlling super-dominant species</w:t>
      </w:r>
      <w:r w:rsidR="00D44691" w:rsidRPr="00F35A63">
        <w:rPr>
          <w:rFonts w:ascii="Times New Roman" w:hAnsi="Times New Roman" w:cs="Times New Roman"/>
          <w:sz w:val="24"/>
          <w:szCs w:val="24"/>
        </w:rPr>
        <w:t xml:space="preserve"> may </w:t>
      </w:r>
      <w:r w:rsidR="003161E6" w:rsidRPr="009E1A71">
        <w:rPr>
          <w:rFonts w:ascii="Times New Roman" w:hAnsi="Times New Roman" w:cs="Times New Roman"/>
          <w:color w:val="4472C4" w:themeColor="accent1"/>
          <w:sz w:val="24"/>
          <w:szCs w:val="24"/>
        </w:rPr>
        <w:t>have low cost-efficiency</w:t>
      </w:r>
      <w:r w:rsidR="008C597B" w:rsidRPr="00F35A63">
        <w:rPr>
          <w:rFonts w:ascii="Times New Roman" w:hAnsi="Times New Roman" w:cs="Times New Roman"/>
          <w:sz w:val="24"/>
          <w:szCs w:val="24"/>
        </w:rPr>
        <w:t xml:space="preserve"> and </w:t>
      </w:r>
      <w:r w:rsidR="00D44691" w:rsidRPr="00F35A63">
        <w:rPr>
          <w:rFonts w:ascii="Times New Roman" w:hAnsi="Times New Roman" w:cs="Times New Roman"/>
          <w:sz w:val="24"/>
          <w:szCs w:val="24"/>
        </w:rPr>
        <w:t>lead to</w:t>
      </w:r>
      <w:r w:rsidR="001D631C" w:rsidRPr="00F35A63">
        <w:rPr>
          <w:rFonts w:ascii="Times New Roman" w:hAnsi="Times New Roman" w:cs="Times New Roman"/>
          <w:sz w:val="24"/>
          <w:szCs w:val="24"/>
        </w:rPr>
        <w:t xml:space="preserve"> </w:t>
      </w:r>
      <w:r w:rsidR="004276E0" w:rsidRPr="00F35A63">
        <w:rPr>
          <w:rFonts w:ascii="Times New Roman" w:hAnsi="Times New Roman" w:cs="Times New Roman"/>
          <w:sz w:val="24"/>
          <w:szCs w:val="24"/>
        </w:rPr>
        <w:t>unexpected results</w:t>
      </w:r>
      <w:r w:rsidR="001D631C"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(Kettenring and Adams, 2011; Rinella </w:t>
      </w:r>
      <w:r w:rsidR="00DF23FA">
        <w:rPr>
          <w:rFonts w:ascii="Times New Roman" w:hAnsi="Times New Roman" w:cs="Times New Roman"/>
          <w:sz w:val="24"/>
        </w:rPr>
        <w:t>et al.</w:t>
      </w:r>
      <w:r w:rsidR="0033228B" w:rsidRPr="0033228B">
        <w:rPr>
          <w:rFonts w:ascii="Times New Roman" w:hAnsi="Times New Roman" w:cs="Times New Roman"/>
          <w:sz w:val="24"/>
        </w:rPr>
        <w:t>, 2009)</w:t>
      </w:r>
      <w:r w:rsidR="00336C37">
        <w:rPr>
          <w:rFonts w:ascii="Times New Roman" w:hAnsi="Times New Roman" w:cs="Times New Roman"/>
          <w:sz w:val="24"/>
          <w:szCs w:val="24"/>
        </w:rPr>
        <w:t xml:space="preserve">, such as favouring the establishment and spread of </w:t>
      </w:r>
      <w:r w:rsidR="004276E0" w:rsidRPr="00F35A63">
        <w:rPr>
          <w:rFonts w:ascii="Times New Roman" w:hAnsi="Times New Roman" w:cs="Times New Roman"/>
          <w:sz w:val="24"/>
          <w:szCs w:val="24"/>
        </w:rPr>
        <w:t xml:space="preserve">other undesirable native and non-native species </w:t>
      </w:r>
      <w:r w:rsidR="00336C37">
        <w:rPr>
          <w:rFonts w:ascii="Times New Roman" w:hAnsi="Times New Roman" w:cs="Times New Roman"/>
          <w:sz w:val="24"/>
          <w:szCs w:val="24"/>
        </w:rPr>
        <w:t>that may hamper</w:t>
      </w:r>
      <w:r>
        <w:rPr>
          <w:rFonts w:ascii="Times New Roman" w:hAnsi="Times New Roman" w:cs="Times New Roman"/>
          <w:sz w:val="24"/>
          <w:szCs w:val="24"/>
        </w:rPr>
        <w:t xml:space="preserve"> forest regeneration</w:t>
      </w:r>
      <w:r w:rsidR="00764B13" w:rsidRPr="00F35A63">
        <w:rPr>
          <w:rFonts w:ascii="Times New Roman" w:hAnsi="Times New Roman" w:cs="Times New Roman"/>
          <w:sz w:val="24"/>
          <w:szCs w:val="24"/>
        </w:rPr>
        <w:t xml:space="preserve"> </w:t>
      </w:r>
      <w:r w:rsidR="0033228B" w:rsidRPr="0033228B">
        <w:rPr>
          <w:rFonts w:ascii="Times New Roman" w:hAnsi="Times New Roman" w:cs="Times New Roman"/>
          <w:sz w:val="24"/>
        </w:rPr>
        <w:t>(</w:t>
      </w:r>
      <w:r w:rsidR="005E6645">
        <w:rPr>
          <w:rFonts w:ascii="Times New Roman" w:hAnsi="Times New Roman" w:cs="Times New Roman"/>
          <w:sz w:val="24"/>
        </w:rPr>
        <w:t xml:space="preserve">Marrs </w:t>
      </w:r>
      <w:r w:rsidR="00DF23FA">
        <w:rPr>
          <w:rFonts w:ascii="Times New Roman" w:hAnsi="Times New Roman" w:cs="Times New Roman"/>
          <w:sz w:val="24"/>
        </w:rPr>
        <w:t>et al.</w:t>
      </w:r>
      <w:r w:rsidR="005E6645">
        <w:rPr>
          <w:rFonts w:ascii="Times New Roman" w:hAnsi="Times New Roman" w:cs="Times New Roman"/>
          <w:sz w:val="24"/>
        </w:rPr>
        <w:t xml:space="preserve">, 1998a; </w:t>
      </w:r>
      <w:r w:rsidR="0033228B" w:rsidRPr="0033228B">
        <w:rPr>
          <w:rFonts w:ascii="Times New Roman" w:hAnsi="Times New Roman" w:cs="Times New Roman"/>
          <w:sz w:val="24"/>
        </w:rPr>
        <w:t xml:space="preserve">Zavaleta </w:t>
      </w:r>
      <w:r w:rsidR="00DF23FA">
        <w:rPr>
          <w:rFonts w:ascii="Times New Roman" w:hAnsi="Times New Roman" w:cs="Times New Roman"/>
          <w:sz w:val="24"/>
        </w:rPr>
        <w:t>et al.</w:t>
      </w:r>
      <w:r w:rsidR="0033228B" w:rsidRPr="0033228B">
        <w:rPr>
          <w:rFonts w:ascii="Times New Roman" w:hAnsi="Times New Roman" w:cs="Times New Roman"/>
          <w:sz w:val="24"/>
        </w:rPr>
        <w:t xml:space="preserve">, 2001; Zipkin </w:t>
      </w:r>
      <w:r w:rsidR="00DF23FA">
        <w:rPr>
          <w:rFonts w:ascii="Times New Roman" w:hAnsi="Times New Roman" w:cs="Times New Roman"/>
          <w:sz w:val="24"/>
        </w:rPr>
        <w:t>et al.</w:t>
      </w:r>
      <w:r w:rsidR="0033228B" w:rsidRPr="0033228B">
        <w:rPr>
          <w:rFonts w:ascii="Times New Roman" w:hAnsi="Times New Roman" w:cs="Times New Roman"/>
          <w:sz w:val="24"/>
        </w:rPr>
        <w:t>, 2009)</w:t>
      </w:r>
      <w:r w:rsidR="001D631C" w:rsidRPr="00F35A63">
        <w:rPr>
          <w:rFonts w:ascii="Times New Roman" w:hAnsi="Times New Roman" w:cs="Times New Roman"/>
          <w:sz w:val="24"/>
          <w:szCs w:val="24"/>
        </w:rPr>
        <w:t>.</w:t>
      </w:r>
      <w:r w:rsidR="008C597B" w:rsidRPr="00F35A63">
        <w:rPr>
          <w:rFonts w:ascii="Times New Roman" w:hAnsi="Times New Roman" w:cs="Times New Roman"/>
          <w:sz w:val="24"/>
          <w:szCs w:val="24"/>
        </w:rPr>
        <w:t xml:space="preserve"> </w:t>
      </w:r>
    </w:p>
    <w:p w14:paraId="2CCC8755" w14:textId="24D39D62" w:rsidR="00FC13C0" w:rsidRPr="00F35A63" w:rsidRDefault="00764B13" w:rsidP="009B2526">
      <w:pPr>
        <w:spacing w:after="0" w:line="480" w:lineRule="auto"/>
        <w:ind w:firstLine="720"/>
        <w:contextualSpacing/>
        <w:jc w:val="both"/>
        <w:rPr>
          <w:rFonts w:ascii="Times New Roman" w:hAnsi="Times New Roman" w:cs="Times New Roman"/>
          <w:sz w:val="24"/>
          <w:szCs w:val="24"/>
        </w:rPr>
      </w:pPr>
      <w:r w:rsidRPr="00F35A63">
        <w:rPr>
          <w:rFonts w:ascii="Times New Roman" w:hAnsi="Times New Roman" w:cs="Times New Roman"/>
          <w:sz w:val="24"/>
          <w:szCs w:val="24"/>
        </w:rPr>
        <w:lastRenderedPageBreak/>
        <w:t>T</w:t>
      </w:r>
      <w:r w:rsidR="00E72991" w:rsidRPr="00F35A63">
        <w:rPr>
          <w:rFonts w:ascii="Times New Roman" w:hAnsi="Times New Roman" w:cs="Times New Roman"/>
          <w:sz w:val="24"/>
          <w:szCs w:val="24"/>
        </w:rPr>
        <w:t xml:space="preserve">he genus </w:t>
      </w:r>
      <w:r w:rsidR="00E72991" w:rsidRPr="00F35A63">
        <w:rPr>
          <w:rFonts w:ascii="Times New Roman" w:hAnsi="Times New Roman" w:cs="Times New Roman"/>
          <w:i/>
          <w:iCs/>
          <w:sz w:val="24"/>
          <w:szCs w:val="24"/>
        </w:rPr>
        <w:t>Pteridium</w:t>
      </w:r>
      <w:r w:rsidR="00E72991"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is </w:t>
      </w:r>
      <w:r w:rsidR="00E72991" w:rsidRPr="00F35A63">
        <w:rPr>
          <w:rFonts w:ascii="Times New Roman" w:hAnsi="Times New Roman" w:cs="Times New Roman"/>
          <w:sz w:val="24"/>
          <w:szCs w:val="24"/>
        </w:rPr>
        <w:t xml:space="preserve">native </w:t>
      </w:r>
      <w:r w:rsidR="009B2526" w:rsidRPr="00F35A63">
        <w:rPr>
          <w:rFonts w:ascii="Times New Roman" w:hAnsi="Times New Roman" w:cs="Times New Roman"/>
          <w:sz w:val="24"/>
          <w:szCs w:val="24"/>
        </w:rPr>
        <w:t xml:space="preserve">to </w:t>
      </w:r>
      <w:r w:rsidR="00E72991" w:rsidRPr="00F35A63">
        <w:rPr>
          <w:rFonts w:ascii="Times New Roman" w:hAnsi="Times New Roman" w:cs="Times New Roman"/>
          <w:sz w:val="24"/>
          <w:szCs w:val="24"/>
        </w:rPr>
        <w:t>all continents except Antarctica</w:t>
      </w:r>
      <w:r w:rsidR="006C74F7">
        <w:rPr>
          <w:rFonts w:ascii="Times New Roman" w:hAnsi="Times New Roman" w:cs="Times New Roman"/>
          <w:sz w:val="24"/>
          <w:szCs w:val="24"/>
        </w:rPr>
        <w:t xml:space="preserve">, </w:t>
      </w:r>
      <w:r w:rsidR="005E6645" w:rsidRPr="007338D3">
        <w:rPr>
          <w:rFonts w:ascii="Times New Roman" w:hAnsi="Times New Roman" w:cs="Times New Roman"/>
          <w:color w:val="4472C4" w:themeColor="accent1"/>
          <w:sz w:val="24"/>
          <w:szCs w:val="24"/>
        </w:rPr>
        <w:t xml:space="preserve">and </w:t>
      </w:r>
      <w:r w:rsidRPr="00F35A63">
        <w:rPr>
          <w:rFonts w:ascii="Times New Roman" w:hAnsi="Times New Roman" w:cs="Times New Roman"/>
          <w:i/>
          <w:iCs/>
          <w:sz w:val="24"/>
          <w:szCs w:val="24"/>
        </w:rPr>
        <w:t>Pteridium</w:t>
      </w:r>
      <w:r w:rsidRPr="00F35A63">
        <w:rPr>
          <w:rFonts w:ascii="Times New Roman" w:hAnsi="Times New Roman" w:cs="Times New Roman"/>
          <w:sz w:val="24"/>
          <w:szCs w:val="24"/>
        </w:rPr>
        <w:t xml:space="preserve"> species </w:t>
      </w:r>
      <w:r w:rsidR="00E72991" w:rsidRPr="00F35A63">
        <w:rPr>
          <w:rFonts w:ascii="Times New Roman" w:hAnsi="Times New Roman" w:cs="Times New Roman"/>
          <w:sz w:val="24"/>
          <w:szCs w:val="24"/>
        </w:rPr>
        <w:t xml:space="preserve">often form </w:t>
      </w:r>
      <w:r w:rsidR="008F19B0" w:rsidRPr="00F35A63">
        <w:rPr>
          <w:rFonts w:ascii="Times New Roman" w:hAnsi="Times New Roman" w:cs="Times New Roman"/>
          <w:sz w:val="24"/>
          <w:szCs w:val="24"/>
        </w:rPr>
        <w:t xml:space="preserve">large </w:t>
      </w:r>
      <w:r w:rsidR="00E72991" w:rsidRPr="00F35A63">
        <w:rPr>
          <w:rFonts w:ascii="Times New Roman" w:hAnsi="Times New Roman" w:cs="Times New Roman"/>
          <w:sz w:val="24"/>
          <w:szCs w:val="24"/>
        </w:rPr>
        <w:t>mono</w:t>
      </w:r>
      <w:r w:rsidRPr="00F35A63">
        <w:rPr>
          <w:rFonts w:ascii="Times New Roman" w:hAnsi="Times New Roman" w:cs="Times New Roman"/>
          <w:sz w:val="24"/>
          <w:szCs w:val="24"/>
        </w:rPr>
        <w:t>-</w:t>
      </w:r>
      <w:r w:rsidR="00E72991" w:rsidRPr="00F35A63">
        <w:rPr>
          <w:rFonts w:ascii="Times New Roman" w:hAnsi="Times New Roman" w:cs="Times New Roman"/>
          <w:sz w:val="24"/>
          <w:szCs w:val="24"/>
        </w:rPr>
        <w:t xml:space="preserve">specific stands in </w:t>
      </w:r>
      <w:r w:rsidR="00342B38" w:rsidRPr="009E1A71">
        <w:rPr>
          <w:rFonts w:ascii="Times New Roman" w:hAnsi="Times New Roman" w:cs="Times New Roman"/>
          <w:color w:val="4472C4" w:themeColor="accent1"/>
          <w:sz w:val="24"/>
          <w:szCs w:val="24"/>
        </w:rPr>
        <w:t xml:space="preserve">temperate and tropical </w:t>
      </w:r>
      <w:r w:rsidR="002815FD" w:rsidRPr="009E1A71">
        <w:rPr>
          <w:rFonts w:ascii="Times New Roman" w:hAnsi="Times New Roman" w:cs="Times New Roman"/>
          <w:color w:val="4472C4" w:themeColor="accent1"/>
          <w:sz w:val="24"/>
          <w:szCs w:val="24"/>
        </w:rPr>
        <w:t>forests</w:t>
      </w:r>
      <w:r w:rsidR="002815FD" w:rsidRPr="00F35A63">
        <w:rPr>
          <w:rFonts w:ascii="Times New Roman" w:hAnsi="Times New Roman" w:cs="Times New Roman"/>
          <w:sz w:val="24"/>
          <w:szCs w:val="24"/>
        </w:rPr>
        <w:t xml:space="preserve"> </w:t>
      </w:r>
      <w:r w:rsidR="00E72991" w:rsidRPr="00F35A63">
        <w:rPr>
          <w:rFonts w:ascii="Times New Roman" w:hAnsi="Times New Roman" w:cs="Times New Roman"/>
          <w:sz w:val="24"/>
          <w:szCs w:val="24"/>
        </w:rPr>
        <w:t xml:space="preserve">subjected to repeated human impacts </w:t>
      </w:r>
      <w:r w:rsidR="0033228B" w:rsidRPr="009E1A71">
        <w:rPr>
          <w:rFonts w:ascii="Times New Roman" w:hAnsi="Times New Roman" w:cs="Times New Roman"/>
          <w:color w:val="4472C4" w:themeColor="accent1"/>
          <w:sz w:val="24"/>
        </w:rPr>
        <w:t>(</w:t>
      </w:r>
      <w:r w:rsidR="00CB2E92" w:rsidRPr="009E1A71">
        <w:rPr>
          <w:rFonts w:ascii="Times New Roman" w:hAnsi="Times New Roman" w:cs="Times New Roman"/>
          <w:color w:val="4472C4" w:themeColor="accent1"/>
          <w:sz w:val="24"/>
        </w:rPr>
        <w:t xml:space="preserve">Amouzgar </w:t>
      </w:r>
      <w:r w:rsidR="00DF23FA">
        <w:rPr>
          <w:rFonts w:ascii="Times New Roman" w:hAnsi="Times New Roman" w:cs="Times New Roman"/>
          <w:color w:val="4472C4" w:themeColor="accent1"/>
          <w:sz w:val="24"/>
        </w:rPr>
        <w:t>et al.</w:t>
      </w:r>
      <w:r w:rsidR="00CB2E92" w:rsidRPr="009E1A71">
        <w:rPr>
          <w:rFonts w:ascii="Times New Roman" w:hAnsi="Times New Roman" w:cs="Times New Roman"/>
          <w:color w:val="4472C4" w:themeColor="accent1"/>
          <w:sz w:val="24"/>
        </w:rPr>
        <w:t xml:space="preserve">, 2020; </w:t>
      </w:r>
      <w:r w:rsidR="003846F1" w:rsidRPr="009E1A71">
        <w:rPr>
          <w:rFonts w:ascii="Times New Roman" w:hAnsi="Times New Roman" w:cs="Times New Roman"/>
          <w:color w:val="4472C4" w:themeColor="accent1"/>
          <w:sz w:val="24"/>
        </w:rPr>
        <w:t xml:space="preserve">Dumas </w:t>
      </w:r>
      <w:r w:rsidR="00DF23FA">
        <w:rPr>
          <w:rFonts w:ascii="Times New Roman" w:hAnsi="Times New Roman" w:cs="Times New Roman"/>
          <w:color w:val="4472C4" w:themeColor="accent1"/>
          <w:sz w:val="24"/>
        </w:rPr>
        <w:t>et al.</w:t>
      </w:r>
      <w:r w:rsidR="003846F1" w:rsidRPr="009E1A71">
        <w:rPr>
          <w:rFonts w:ascii="Times New Roman" w:hAnsi="Times New Roman" w:cs="Times New Roman"/>
          <w:color w:val="4472C4" w:themeColor="accent1"/>
          <w:sz w:val="24"/>
        </w:rPr>
        <w:t xml:space="preserve">, 2022; </w:t>
      </w:r>
      <w:r w:rsidR="0033228B" w:rsidRPr="0033228B">
        <w:rPr>
          <w:rFonts w:ascii="Times New Roman" w:hAnsi="Times New Roman" w:cs="Times New Roman"/>
          <w:sz w:val="24"/>
        </w:rPr>
        <w:t>Hartig and Beck, 2003; Marrs and Watt, 2006)</w:t>
      </w:r>
      <w:r w:rsidR="00E72991" w:rsidRPr="00F35A63">
        <w:rPr>
          <w:rFonts w:ascii="Times New Roman" w:hAnsi="Times New Roman" w:cs="Times New Roman"/>
          <w:sz w:val="24"/>
          <w:szCs w:val="24"/>
        </w:rPr>
        <w:t xml:space="preserve">. </w:t>
      </w:r>
      <w:r w:rsidR="00FC13C0" w:rsidRPr="00F35A63">
        <w:rPr>
          <w:rFonts w:ascii="Times New Roman" w:hAnsi="Times New Roman" w:cs="Times New Roman"/>
          <w:i/>
          <w:sz w:val="24"/>
          <w:szCs w:val="24"/>
        </w:rPr>
        <w:t>Pteridium arachnoideum</w:t>
      </w:r>
      <w:r w:rsidR="00FC13C0" w:rsidRPr="00F35A63">
        <w:rPr>
          <w:rFonts w:ascii="Times New Roman" w:hAnsi="Times New Roman" w:cs="Times New Roman"/>
          <w:iCs/>
          <w:sz w:val="24"/>
          <w:szCs w:val="24"/>
        </w:rPr>
        <w:t xml:space="preserve"> </w:t>
      </w:r>
      <w:r w:rsidR="002D3911" w:rsidRPr="00F35A63">
        <w:rPr>
          <w:rFonts w:ascii="Times New Roman" w:hAnsi="Times New Roman" w:cs="Times New Roman"/>
          <w:iCs/>
          <w:sz w:val="24"/>
          <w:szCs w:val="24"/>
        </w:rPr>
        <w:t xml:space="preserve">(Kaulf.) Maxon </w:t>
      </w:r>
      <w:r w:rsidR="00FC13C0" w:rsidRPr="00F35A63">
        <w:rPr>
          <w:rFonts w:ascii="Times New Roman" w:hAnsi="Times New Roman" w:cs="Times New Roman"/>
          <w:iCs/>
          <w:sz w:val="24"/>
          <w:szCs w:val="24"/>
        </w:rPr>
        <w:t xml:space="preserve">is the most common species </w:t>
      </w:r>
      <w:r w:rsidRPr="00F35A63">
        <w:rPr>
          <w:rFonts w:ascii="Times New Roman" w:hAnsi="Times New Roman" w:cs="Times New Roman"/>
          <w:iCs/>
          <w:sz w:val="24"/>
          <w:szCs w:val="24"/>
        </w:rPr>
        <w:t>found</w:t>
      </w:r>
      <w:r w:rsidR="002D3911" w:rsidRPr="00F35A63">
        <w:rPr>
          <w:rFonts w:ascii="Times New Roman" w:hAnsi="Times New Roman" w:cs="Times New Roman"/>
          <w:iCs/>
          <w:sz w:val="24"/>
          <w:szCs w:val="24"/>
        </w:rPr>
        <w:t xml:space="preserve"> in </w:t>
      </w:r>
      <w:r w:rsidR="005E6645" w:rsidRPr="007338D3">
        <w:rPr>
          <w:rFonts w:ascii="Times New Roman" w:hAnsi="Times New Roman" w:cs="Times New Roman"/>
          <w:iCs/>
          <w:color w:val="4472C4" w:themeColor="accent1"/>
          <w:sz w:val="24"/>
          <w:szCs w:val="24"/>
        </w:rPr>
        <w:t xml:space="preserve">southern </w:t>
      </w:r>
      <w:r w:rsidR="002D3911" w:rsidRPr="00F35A63">
        <w:rPr>
          <w:rFonts w:ascii="Times New Roman" w:hAnsi="Times New Roman" w:cs="Times New Roman"/>
          <w:iCs/>
          <w:sz w:val="24"/>
          <w:szCs w:val="24"/>
        </w:rPr>
        <w:t>South America,</w:t>
      </w:r>
      <w:r w:rsidR="00FC13C0" w:rsidRPr="00F35A63">
        <w:rPr>
          <w:rFonts w:ascii="Times New Roman" w:hAnsi="Times New Roman" w:cs="Times New Roman"/>
          <w:iCs/>
          <w:sz w:val="24"/>
          <w:szCs w:val="24"/>
        </w:rPr>
        <w:t xml:space="preserve"> where it often </w:t>
      </w:r>
      <w:r w:rsidR="002D3911" w:rsidRPr="00F35A63">
        <w:rPr>
          <w:rFonts w:ascii="Times New Roman" w:hAnsi="Times New Roman" w:cs="Times New Roman"/>
          <w:sz w:val="24"/>
          <w:szCs w:val="24"/>
        </w:rPr>
        <w:t xml:space="preserve">shows </w:t>
      </w:r>
      <w:r w:rsidR="005E6645">
        <w:rPr>
          <w:rFonts w:ascii="Times New Roman" w:hAnsi="Times New Roman" w:cs="Times New Roman"/>
          <w:sz w:val="24"/>
          <w:szCs w:val="24"/>
        </w:rPr>
        <w:t xml:space="preserve">a </w:t>
      </w:r>
      <w:r w:rsidR="002D3911" w:rsidRPr="00F35A63">
        <w:rPr>
          <w:rFonts w:ascii="Times New Roman" w:hAnsi="Times New Roman" w:cs="Times New Roman"/>
          <w:sz w:val="24"/>
          <w:szCs w:val="24"/>
        </w:rPr>
        <w:t>high</w:t>
      </w:r>
      <w:r w:rsidR="006E3245" w:rsidRPr="00F35A63">
        <w:rPr>
          <w:rFonts w:ascii="Times New Roman" w:hAnsi="Times New Roman" w:cs="Times New Roman"/>
          <w:sz w:val="24"/>
          <w:szCs w:val="24"/>
        </w:rPr>
        <w:t xml:space="preserve"> </w:t>
      </w:r>
      <w:r w:rsidR="002D3911" w:rsidRPr="00F35A63">
        <w:rPr>
          <w:rFonts w:ascii="Times New Roman" w:hAnsi="Times New Roman" w:cs="Times New Roman"/>
          <w:sz w:val="24"/>
          <w:szCs w:val="24"/>
        </w:rPr>
        <w:t xml:space="preserve">productivity and dominance </w:t>
      </w:r>
      <w:r w:rsidR="0033228B" w:rsidRPr="0033228B">
        <w:rPr>
          <w:rFonts w:ascii="Times New Roman" w:hAnsi="Times New Roman" w:cs="Times New Roman"/>
          <w:sz w:val="24"/>
        </w:rPr>
        <w:t xml:space="preserve">(Portela </w:t>
      </w:r>
      <w:r w:rsidR="00DF23FA">
        <w:rPr>
          <w:rFonts w:ascii="Times New Roman" w:hAnsi="Times New Roman" w:cs="Times New Roman"/>
          <w:sz w:val="24"/>
        </w:rPr>
        <w:t>et al.</w:t>
      </w:r>
      <w:r w:rsidR="0033228B" w:rsidRPr="0033228B">
        <w:rPr>
          <w:rFonts w:ascii="Times New Roman" w:hAnsi="Times New Roman" w:cs="Times New Roman"/>
          <w:sz w:val="24"/>
        </w:rPr>
        <w:t xml:space="preserve">, 2009; Silva Matos </w:t>
      </w:r>
      <w:r w:rsidR="00DF23FA">
        <w:rPr>
          <w:rFonts w:ascii="Times New Roman" w:hAnsi="Times New Roman" w:cs="Times New Roman"/>
          <w:sz w:val="24"/>
        </w:rPr>
        <w:t>et al.</w:t>
      </w:r>
      <w:r w:rsidR="0033228B" w:rsidRPr="0033228B">
        <w:rPr>
          <w:rFonts w:ascii="Times New Roman" w:hAnsi="Times New Roman" w:cs="Times New Roman"/>
          <w:sz w:val="24"/>
        </w:rPr>
        <w:t>, 2014)</w:t>
      </w:r>
      <w:r w:rsidR="00F92106">
        <w:rPr>
          <w:rFonts w:ascii="Times New Roman" w:hAnsi="Times New Roman" w:cs="Times New Roman"/>
          <w:sz w:val="24"/>
          <w:szCs w:val="24"/>
        </w:rPr>
        <w:t xml:space="preserve">. </w:t>
      </w:r>
      <w:r w:rsidR="00673F35" w:rsidRPr="009E1A71">
        <w:rPr>
          <w:rFonts w:ascii="Times New Roman" w:hAnsi="Times New Roman" w:cs="Times New Roman"/>
          <w:color w:val="4472C4" w:themeColor="accent1"/>
          <w:sz w:val="24"/>
          <w:szCs w:val="24"/>
        </w:rPr>
        <w:t>As a result, this species often limits the</w:t>
      </w:r>
      <w:r w:rsidR="00DF23FA">
        <w:rPr>
          <w:rFonts w:ascii="Times New Roman" w:hAnsi="Times New Roman" w:cs="Times New Roman"/>
          <w:color w:val="4472C4" w:themeColor="accent1"/>
          <w:sz w:val="24"/>
          <w:szCs w:val="24"/>
        </w:rPr>
        <w:t xml:space="preserve"> </w:t>
      </w:r>
      <w:r w:rsidR="00673F35" w:rsidRPr="009E1A71">
        <w:rPr>
          <w:rFonts w:ascii="Times New Roman" w:hAnsi="Times New Roman" w:cs="Times New Roman"/>
          <w:color w:val="4472C4" w:themeColor="accent1"/>
          <w:sz w:val="24"/>
          <w:szCs w:val="24"/>
        </w:rPr>
        <w:t xml:space="preserve">abundance and richness of native trees </w:t>
      </w:r>
      <w:r w:rsidR="00673F35" w:rsidRPr="009E1A71">
        <w:rPr>
          <w:rFonts w:ascii="Times New Roman" w:hAnsi="Times New Roman" w:cs="Times New Roman"/>
          <w:color w:val="4472C4" w:themeColor="accent1"/>
          <w:sz w:val="24"/>
          <w:szCs w:val="24"/>
        </w:rPr>
        <w:fldChar w:fldCharType="begin">
          <w:fldData xml:space="preserve">PEVuZE5vdGU+PENpdGU+PEF1dGhvcj5NaWF0dG88L0F1dGhvcj48WWVhcj4yMDExPC9ZZWFyPjxS
ZWNOdW0+Mzc2PC9SZWNOdW0+PERpc3BsYXlUZXh0PihTY2huZWlkZXIgMjAwNiwgTWlhdHRvIGV0
IGFsLiAyMDExLCBYYXZpZXIgZXQgYWwuIDIwMTYpPC9EaXNwbGF5VGV4dD48cmVjb3JkPjxyZWMt
bnVtYmVyPjM3NjwvcmVjLW51bWJlcj48Zm9yZWlnbi1rZXlzPjxrZXkgYXBwPSJFTiIgZGItaWQ9
ImZlYXY5d2Y5cnA1ZnJ3ZWF3cDF2MHYwZ3ByOXA1YXZwenpzeiIgdGltZXN0YW1wPSIwIj4zNzY8
L2tleT48L2ZvcmVpZ24ta2V5cz48cmVmLXR5cGUgbmFtZT0iSm91cm5hbCBBcnRpY2xlIj4xNzwv
cmVmLXR5cGU+PGNvbnRyaWJ1dG9ycz48YXV0aG9ycz48YXV0aG9yPk1pYXR0bywgUmFxdWVsIEMu
PC9hdXRob3I+PGF1dGhvcj5TaWx2YSwgSWdvciBBLjwvYXV0aG9yPjxhdXRob3I+U2lsdmEtTWF0
b3MsIERhbHZhIE0uPC9hdXRob3I+PGF1dGhvcj5NYXJycywgUm9iZXJ0IEguPC9hdXRob3I+PC9h
dXRob3JzPjwvY29udHJpYnV0b3JzPjx0aXRsZXM+PHRpdGxlPldvb2R5IHZlZ2V0YXRpb24gc3Ry
dWN0dXJlIG9mIEJyYXppbGlhbiBDZXJyYWRvIGludmFkZWQgYnkgUHRlcmlkaXVtIGFyYWNobm9p
ZGV1bSAoS2F1bGYuKSBNYXhvbiAoRGVubnN0YWVkdGlhY2VhZSk8L3RpdGxlPjxzZWNvbmRhcnkt
dGl0bGU+RmxvcmEgLSBNb3JwaG9sb2d5LCBEaXN0cmlidXRpb24sIEZ1bmN0aW9uYWwgRWNvbG9n
eSBvZiBQbGFudHM8L3NlY29uZGFyeS10aXRsZT48L3RpdGxlcz48cGVyaW9kaWNhbD48ZnVsbC10
aXRsZT5GbG9yYSAtIE1vcnBob2xvZ3ksIERpc3RyaWJ1dGlvbiwgRnVuY3Rpb25hbCBFY29sb2d5
IG9mIFBsYW50czwvZnVsbC10aXRsZT48L3BlcmlvZGljYWw+PHBhZ2VzPjc1Ny03NjI8L3BhZ2Vz
Pjx2b2x1bWU+MjA2PC92b2x1bWU+PG51bWJlcj44PC9udW1iZXI+PGtleXdvcmRzPjxrZXl3b3Jk
PkJpb3RpYyBpbnZhc2lvbjwva2V5d29yZD48a2V5d29yZD5CcmFja2VuPC9rZXl3b3JkPjxrZXl3
b3JkPkRpdmVyc2l0eTwva2V5d29yZD48a2V5d29yZD5NYW5vdmE8L2tleXdvcmQ+PGtleXdvcmQ+
UmFyZWZhY3Rpb24gY3VydmVzPC9rZXl3b3JkPjxrZXl3b3JkPlNwZWNpZXMgZGVuc2l0eTwva2V5
d29yZD48L2tleXdvcmRzPjxkYXRlcz48eWVhcj4yMDExPC95ZWFyPjwvZGF0ZXM+PGlzYm4+MDM2
Ny0yNTMwPC9pc2JuPjx1cmxzPjxyZWxhdGVkLXVybHM+PHVybD5odHRwOi8vd3d3LnNjaWVuY2Vk
aXJlY3QuY29tL3NjaWVuY2UvYXJ0aWNsZS9waWkvUzAzNjcyNTMwMTEwMDAzOTk8L3VybD48L3Jl
bGF0ZWQtdXJscz48L3VybHM+PC9yZWNvcmQ+PC9DaXRlPjxDaXRlPjxBdXRob3I+WGF2aWVyPC9B
dXRob3I+PFllYXI+MjAxNjwvWWVhcj48UmVjTnVtPjE3MjM8L1JlY051bT48cmVjb3JkPjxyZWMt
bnVtYmVyPjE3MjM8L3JlYy1udW1iZXI+PGZvcmVpZ24ta2V5cz48a2V5IGFwcD0iRU4iIGRiLWlk
PSJmZWF2OXdmOXJwNWZyd2Vhd3AxdjB2MGdwcjlwNWF2cHp6c3oiIHRpbWVzdGFtcD0iMTQ3MjU4
MjQxNyI+MTcyMzwva2V5PjwvZm9yZWlnbi1rZXlzPjxyZWYtdHlwZSBuYW1lPSJKb3VybmFsIEFy
dGljbGUiPjE3PC9yZWYtdHlwZT48Y29udHJpYnV0b3JzPjxhdXRob3JzPjxhdXRob3I+WGF2aWVy
LCBSLiBPLjwvYXV0aG9yPjxhdXRob3I+QWxkYXksIEouIEcuPC9hdXRob3I+PGF1dGhvcj5NYXJy
cywgUi4gSC48L2F1dGhvcj48YXV0aG9yPk1hdG9zLCBELiBNLiBTLjwvYXV0aG9yPjwvYXV0aG9y
cz48L2NvbnRyaWJ1dG9ycz48dGl0bGVzPjx0aXRsZT5UaGUgcm9sZSBvZiBQdGVyaWRpdW0gYXJh
Y2hub2lkZXVtKEthdWxmKSBvbiB0aGUgc2VlZCBiYW5rIG9mIHRoZSBlbmRhbmdlcmVkIEJyYXpp
bGlhbiBDZXJyYWRvPC90aXRsZT48c2Vjb25kYXJ5LXRpdGxlPkJyYXppbGlhbiBKb3VybmFsIG9m
IEJpb2xvZ3k8L3NlY29uZGFyeS10aXRsZT48L3RpdGxlcz48cGVyaW9kaWNhbD48ZnVsbC10aXRs
ZT5CcmF6aWxpYW4gSm91cm5hbCBvZiBCaW9sb2d5PC9mdWxsLXRpdGxlPjwvcGVyaW9kaWNhbD48
cGFnZXM+MjU2LTI2NzwvcGFnZXM+PHZvbHVtZT43Njwvdm9sdW1lPjxkYXRlcz48eWVhcj4yMDE2
PC95ZWFyPjwvZGF0ZXM+PGlzYm4+MTUxOS02OTg0PC9pc2JuPjx1cmxzPjxyZWxhdGVkLXVybHM+
PHVybD5odHRwOi8vd3d3LnNjaWVsby5ici9zY2llbG8ucGhwP3NjcmlwdD1zY2lfYXJ0dGV4dCZh
bXA7cGlkPVMxNTE5LTY5ODQyMDE2MDAwMTAwMjU2JmFtcDtucm09aXNvPC91cmw+PC9yZWxhdGVk
LXVybHM+PC91cmxzPjwvcmVjb3JkPjwvQ2l0ZT48Q2l0ZT48QXV0aG9yPlNjaG5laWRlcjwvQXV0
aG9yPjxZZWFyPjIwMDY8L1llYXI+PFJlY051bT4yNzEzPC9SZWNOdW0+PHJlY29yZD48cmVjLW51
bWJlcj4yNzEzPC9yZWMtbnVtYmVyPjxmb3JlaWduLWtleXM+PGtleSBhcHA9IkVOIiBkYi1pZD0i
ZmVhdjl3ZjlycDVmcndlYXdwMXYwdjBncHI5cDVhdnB6enN6IiB0aW1lc3RhbXA9IjE1MjIyNTA5
MTUiPjI3MTM8L2tleT48L2ZvcmVpZ24ta2V5cz48cmVmLXR5cGUgbmFtZT0iSm91cm5hbCBBcnRp
Y2xlIj4xNzwvcmVmLXR5cGU+PGNvbnRyaWJ1dG9ycz48YXV0aG9ycz48YXV0aG9yPlNjaG5laWRl
ciwgTGF1cmEgQzwvYXV0aG9yPjwvYXV0aG9ycz48L2NvbnRyaWJ1dG9ycz48dGl0bGVzPjx0aXRs
ZT5JbnZhc2l2ZSBzcGVjaWVzIGFuZCBsYW5kLXVzZTogdGhlIGVmZmVjdCBvZiBsYW5kIG1hbmFn
ZW1lbnQgcHJhY3RpY2VzIG9uIGJyYWNrZW4gZmVybiBpbnZhc2lvbiBpbiB0aGUgcmVnaW9uIG9m
IENhbGFrbXVsLCBNZXhpY288L3RpdGxlPjxzZWNvbmRhcnktdGl0bGU+Sm91cm5hbCBvZiBMYXRp
biBBbWVyaWNhbiBHZW9ncmFwaHk8L3NlY29uZGFyeS10aXRsZT48L3RpdGxlcz48cGVyaW9kaWNh
bD48ZnVsbC10aXRsZT5Kb3VybmFsIG9mIExhdGluIEFtZXJpY2FuIEdlb2dyYXBoeTwvZnVsbC10
aXRsZT48L3BlcmlvZGljYWw+PHBhZ2VzPjkyLTEwNzwvcGFnZXM+PHZvbHVtZT41PC92b2x1bWU+
PG51bWJlcj4yPC9udW1iZXI+PGRhdGVzPjx5ZWFyPjIwMDY8L3llYXI+PC9kYXRlcz48aXNibj4x
NTQ4LTU4MTE8L2lzYm4+PHVybHM+PC91cmxzPjwvcmVjb3JkPjwvQ2l0ZT48L0VuZE5vdGU+
</w:fldData>
        </w:fldChar>
      </w:r>
      <w:r w:rsidR="00673F35" w:rsidRPr="009E1A71">
        <w:rPr>
          <w:rFonts w:ascii="Times New Roman" w:hAnsi="Times New Roman" w:cs="Times New Roman"/>
          <w:color w:val="4472C4" w:themeColor="accent1"/>
          <w:sz w:val="24"/>
          <w:szCs w:val="24"/>
        </w:rPr>
        <w:instrText xml:space="preserve"> ADDIN EN.CITE </w:instrText>
      </w:r>
      <w:r w:rsidR="00673F35" w:rsidRPr="009E1A71">
        <w:rPr>
          <w:rFonts w:ascii="Times New Roman" w:hAnsi="Times New Roman" w:cs="Times New Roman"/>
          <w:color w:val="4472C4" w:themeColor="accent1"/>
          <w:sz w:val="24"/>
          <w:szCs w:val="24"/>
        </w:rPr>
        <w:fldChar w:fldCharType="begin">
          <w:fldData xml:space="preserve">PEVuZE5vdGU+PENpdGU+PEF1dGhvcj5NaWF0dG88L0F1dGhvcj48WWVhcj4yMDExPC9ZZWFyPjxS
ZWNOdW0+Mzc2PC9SZWNOdW0+PERpc3BsYXlUZXh0PihTY2huZWlkZXIgMjAwNiwgTWlhdHRvIGV0
IGFsLiAyMDExLCBYYXZpZXIgZXQgYWwuIDIwMTYpPC9EaXNwbGF5VGV4dD48cmVjb3JkPjxyZWMt
bnVtYmVyPjM3NjwvcmVjLW51bWJlcj48Zm9yZWlnbi1rZXlzPjxrZXkgYXBwPSJFTiIgZGItaWQ9
ImZlYXY5d2Y5cnA1ZnJ3ZWF3cDF2MHYwZ3ByOXA1YXZwenpzeiIgdGltZXN0YW1wPSIwIj4zNzY8
L2tleT48L2ZvcmVpZ24ta2V5cz48cmVmLXR5cGUgbmFtZT0iSm91cm5hbCBBcnRpY2xlIj4xNzwv
cmVmLXR5cGU+PGNvbnRyaWJ1dG9ycz48YXV0aG9ycz48YXV0aG9yPk1pYXR0bywgUmFxdWVsIEMu
PC9hdXRob3I+PGF1dGhvcj5TaWx2YSwgSWdvciBBLjwvYXV0aG9yPjxhdXRob3I+U2lsdmEtTWF0
b3MsIERhbHZhIE0uPC9hdXRob3I+PGF1dGhvcj5NYXJycywgUm9iZXJ0IEguPC9hdXRob3I+PC9h
dXRob3JzPjwvY29udHJpYnV0b3JzPjx0aXRsZXM+PHRpdGxlPldvb2R5IHZlZ2V0YXRpb24gc3Ry
dWN0dXJlIG9mIEJyYXppbGlhbiBDZXJyYWRvIGludmFkZWQgYnkgUHRlcmlkaXVtIGFyYWNobm9p
ZGV1bSAoS2F1bGYuKSBNYXhvbiAoRGVubnN0YWVkdGlhY2VhZSk8L3RpdGxlPjxzZWNvbmRhcnkt
dGl0bGU+RmxvcmEgLSBNb3JwaG9sb2d5LCBEaXN0cmlidXRpb24sIEZ1bmN0aW9uYWwgRWNvbG9n
eSBvZiBQbGFudHM8L3NlY29uZGFyeS10aXRsZT48L3RpdGxlcz48cGVyaW9kaWNhbD48ZnVsbC10
aXRsZT5GbG9yYSAtIE1vcnBob2xvZ3ksIERpc3RyaWJ1dGlvbiwgRnVuY3Rpb25hbCBFY29sb2d5
IG9mIFBsYW50czwvZnVsbC10aXRsZT48L3BlcmlvZGljYWw+PHBhZ2VzPjc1Ny03NjI8L3BhZ2Vz
Pjx2b2x1bWU+MjA2PC92b2x1bWU+PG51bWJlcj44PC9udW1iZXI+PGtleXdvcmRzPjxrZXl3b3Jk
PkJpb3RpYyBpbnZhc2lvbjwva2V5d29yZD48a2V5d29yZD5CcmFja2VuPC9rZXl3b3JkPjxrZXl3
b3JkPkRpdmVyc2l0eTwva2V5d29yZD48a2V5d29yZD5NYW5vdmE8L2tleXdvcmQ+PGtleXdvcmQ+
UmFyZWZhY3Rpb24gY3VydmVzPC9rZXl3b3JkPjxrZXl3b3JkPlNwZWNpZXMgZGVuc2l0eTwva2V5
d29yZD48L2tleXdvcmRzPjxkYXRlcz48eWVhcj4yMDExPC95ZWFyPjwvZGF0ZXM+PGlzYm4+MDM2
Ny0yNTMwPC9pc2JuPjx1cmxzPjxyZWxhdGVkLXVybHM+PHVybD5odHRwOi8vd3d3LnNjaWVuY2Vk
aXJlY3QuY29tL3NjaWVuY2UvYXJ0aWNsZS9waWkvUzAzNjcyNTMwMTEwMDAzOTk8L3VybD48L3Jl
bGF0ZWQtdXJscz48L3VybHM+PC9yZWNvcmQ+PC9DaXRlPjxDaXRlPjxBdXRob3I+WGF2aWVyPC9B
dXRob3I+PFllYXI+MjAxNjwvWWVhcj48UmVjTnVtPjE3MjM8L1JlY051bT48cmVjb3JkPjxyZWMt
bnVtYmVyPjE3MjM8L3JlYy1udW1iZXI+PGZvcmVpZ24ta2V5cz48a2V5IGFwcD0iRU4iIGRiLWlk
PSJmZWF2OXdmOXJwNWZyd2Vhd3AxdjB2MGdwcjlwNWF2cHp6c3oiIHRpbWVzdGFtcD0iMTQ3MjU4
MjQxNyI+MTcyMzwva2V5PjwvZm9yZWlnbi1rZXlzPjxyZWYtdHlwZSBuYW1lPSJKb3VybmFsIEFy
dGljbGUiPjE3PC9yZWYtdHlwZT48Y29udHJpYnV0b3JzPjxhdXRob3JzPjxhdXRob3I+WGF2aWVy
LCBSLiBPLjwvYXV0aG9yPjxhdXRob3I+QWxkYXksIEouIEcuPC9hdXRob3I+PGF1dGhvcj5NYXJy
cywgUi4gSC48L2F1dGhvcj48YXV0aG9yPk1hdG9zLCBELiBNLiBTLjwvYXV0aG9yPjwvYXV0aG9y
cz48L2NvbnRyaWJ1dG9ycz48dGl0bGVzPjx0aXRsZT5UaGUgcm9sZSBvZiBQdGVyaWRpdW0gYXJh
Y2hub2lkZXVtKEthdWxmKSBvbiB0aGUgc2VlZCBiYW5rIG9mIHRoZSBlbmRhbmdlcmVkIEJyYXpp
bGlhbiBDZXJyYWRvPC90aXRsZT48c2Vjb25kYXJ5LXRpdGxlPkJyYXppbGlhbiBKb3VybmFsIG9m
IEJpb2xvZ3k8L3NlY29uZGFyeS10aXRsZT48L3RpdGxlcz48cGVyaW9kaWNhbD48ZnVsbC10aXRs
ZT5CcmF6aWxpYW4gSm91cm5hbCBvZiBCaW9sb2d5PC9mdWxsLXRpdGxlPjwvcGVyaW9kaWNhbD48
cGFnZXM+MjU2LTI2NzwvcGFnZXM+PHZvbHVtZT43Njwvdm9sdW1lPjxkYXRlcz48eWVhcj4yMDE2
PC95ZWFyPjwvZGF0ZXM+PGlzYm4+MTUxOS02OTg0PC9pc2JuPjx1cmxzPjxyZWxhdGVkLXVybHM+
PHVybD5odHRwOi8vd3d3LnNjaWVsby5ici9zY2llbG8ucGhwP3NjcmlwdD1zY2lfYXJ0dGV4dCZh
bXA7cGlkPVMxNTE5LTY5ODQyMDE2MDAwMTAwMjU2JmFtcDtucm09aXNvPC91cmw+PC9yZWxhdGVk
LXVybHM+PC91cmxzPjwvcmVjb3JkPjwvQ2l0ZT48Q2l0ZT48QXV0aG9yPlNjaG5laWRlcjwvQXV0
aG9yPjxZZWFyPjIwMDY8L1llYXI+PFJlY051bT4yNzEzPC9SZWNOdW0+PHJlY29yZD48cmVjLW51
bWJlcj4yNzEzPC9yZWMtbnVtYmVyPjxmb3JlaWduLWtleXM+PGtleSBhcHA9IkVOIiBkYi1pZD0i
ZmVhdjl3ZjlycDVmcndlYXdwMXYwdjBncHI5cDVhdnB6enN6IiB0aW1lc3RhbXA9IjE1MjIyNTA5
MTUiPjI3MTM8L2tleT48L2ZvcmVpZ24ta2V5cz48cmVmLXR5cGUgbmFtZT0iSm91cm5hbCBBcnRp
Y2xlIj4xNzwvcmVmLXR5cGU+PGNvbnRyaWJ1dG9ycz48YXV0aG9ycz48YXV0aG9yPlNjaG5laWRl
ciwgTGF1cmEgQzwvYXV0aG9yPjwvYXV0aG9ycz48L2NvbnRyaWJ1dG9ycz48dGl0bGVzPjx0aXRs
ZT5JbnZhc2l2ZSBzcGVjaWVzIGFuZCBsYW5kLXVzZTogdGhlIGVmZmVjdCBvZiBsYW5kIG1hbmFn
ZW1lbnQgcHJhY3RpY2VzIG9uIGJyYWNrZW4gZmVybiBpbnZhc2lvbiBpbiB0aGUgcmVnaW9uIG9m
IENhbGFrbXVsLCBNZXhpY288L3RpdGxlPjxzZWNvbmRhcnktdGl0bGU+Sm91cm5hbCBvZiBMYXRp
biBBbWVyaWNhbiBHZW9ncmFwaHk8L3NlY29uZGFyeS10aXRsZT48L3RpdGxlcz48cGVyaW9kaWNh
bD48ZnVsbC10aXRsZT5Kb3VybmFsIG9mIExhdGluIEFtZXJpY2FuIEdlb2dyYXBoeTwvZnVsbC10
aXRsZT48L3BlcmlvZGljYWw+PHBhZ2VzPjkyLTEwNzwvcGFnZXM+PHZvbHVtZT41PC92b2x1bWU+
PG51bWJlcj4yPC9udW1iZXI+PGRhdGVzPjx5ZWFyPjIwMDY8L3llYXI+PC9kYXRlcz48aXNibj4x
NTQ4LTU4MTE8L2lzYm4+PHVybHM+PC91cmxzPjwvcmVjb3JkPjwvQ2l0ZT48L0VuZE5vdGU+
</w:fldData>
        </w:fldChar>
      </w:r>
      <w:r w:rsidR="00673F35" w:rsidRPr="009E1A71">
        <w:rPr>
          <w:rFonts w:ascii="Times New Roman" w:hAnsi="Times New Roman" w:cs="Times New Roman"/>
          <w:color w:val="4472C4" w:themeColor="accent1"/>
          <w:sz w:val="24"/>
          <w:szCs w:val="24"/>
        </w:rPr>
        <w:instrText xml:space="preserve"> ADDIN EN.CITE.DATA </w:instrText>
      </w:r>
      <w:r w:rsidR="00673F35" w:rsidRPr="009E1A71">
        <w:rPr>
          <w:rFonts w:ascii="Times New Roman" w:hAnsi="Times New Roman" w:cs="Times New Roman"/>
          <w:color w:val="4472C4" w:themeColor="accent1"/>
          <w:sz w:val="24"/>
          <w:szCs w:val="24"/>
        </w:rPr>
      </w:r>
      <w:r w:rsidR="00673F35" w:rsidRPr="009E1A71">
        <w:rPr>
          <w:rFonts w:ascii="Times New Roman" w:hAnsi="Times New Roman" w:cs="Times New Roman"/>
          <w:color w:val="4472C4" w:themeColor="accent1"/>
          <w:sz w:val="24"/>
          <w:szCs w:val="24"/>
        </w:rPr>
        <w:fldChar w:fldCharType="end"/>
      </w:r>
      <w:r w:rsidR="00673F35" w:rsidRPr="009E1A71">
        <w:rPr>
          <w:rFonts w:ascii="Times New Roman" w:hAnsi="Times New Roman" w:cs="Times New Roman"/>
          <w:color w:val="4472C4" w:themeColor="accent1"/>
          <w:sz w:val="24"/>
          <w:szCs w:val="24"/>
        </w:rPr>
      </w:r>
      <w:r w:rsidR="00673F35" w:rsidRPr="009E1A71">
        <w:rPr>
          <w:rFonts w:ascii="Times New Roman" w:hAnsi="Times New Roman" w:cs="Times New Roman"/>
          <w:color w:val="4472C4" w:themeColor="accent1"/>
          <w:sz w:val="24"/>
          <w:szCs w:val="24"/>
        </w:rPr>
        <w:fldChar w:fldCharType="separate"/>
      </w:r>
      <w:r w:rsidR="00673F35" w:rsidRPr="009E1A71">
        <w:rPr>
          <w:rFonts w:ascii="Times New Roman" w:hAnsi="Times New Roman" w:cs="Times New Roman"/>
          <w:color w:val="4472C4" w:themeColor="accent1"/>
          <w:sz w:val="24"/>
        </w:rPr>
        <w:t xml:space="preserve">(Hartig and Beck, 2003; Miatto </w:t>
      </w:r>
      <w:r w:rsidR="00DF23FA">
        <w:rPr>
          <w:rFonts w:ascii="Times New Roman" w:hAnsi="Times New Roman" w:cs="Times New Roman"/>
          <w:color w:val="4472C4" w:themeColor="accent1"/>
          <w:sz w:val="24"/>
        </w:rPr>
        <w:t>et al.</w:t>
      </w:r>
      <w:r w:rsidR="00673F35" w:rsidRPr="009E1A71">
        <w:rPr>
          <w:rFonts w:ascii="Times New Roman" w:hAnsi="Times New Roman" w:cs="Times New Roman"/>
          <w:color w:val="4472C4" w:themeColor="accent1"/>
          <w:sz w:val="24"/>
        </w:rPr>
        <w:t xml:space="preserve">, 2011; Schneider, 2006; Xavier </w:t>
      </w:r>
      <w:r w:rsidR="00DF23FA">
        <w:rPr>
          <w:rFonts w:ascii="Times New Roman" w:hAnsi="Times New Roman" w:cs="Times New Roman"/>
          <w:color w:val="4472C4" w:themeColor="accent1"/>
          <w:sz w:val="24"/>
        </w:rPr>
        <w:t>et al.</w:t>
      </w:r>
      <w:r w:rsidR="00673F35" w:rsidRPr="009E1A71">
        <w:rPr>
          <w:rFonts w:ascii="Times New Roman" w:hAnsi="Times New Roman" w:cs="Times New Roman"/>
          <w:color w:val="4472C4" w:themeColor="accent1"/>
          <w:sz w:val="24"/>
        </w:rPr>
        <w:t>, 2016)</w:t>
      </w:r>
      <w:r w:rsidR="00673F35" w:rsidRPr="009E1A71">
        <w:rPr>
          <w:rFonts w:ascii="Times New Roman" w:hAnsi="Times New Roman" w:cs="Times New Roman"/>
          <w:color w:val="4472C4" w:themeColor="accent1"/>
          <w:sz w:val="24"/>
          <w:szCs w:val="24"/>
        </w:rPr>
        <w:fldChar w:fldCharType="end"/>
      </w:r>
      <w:r w:rsidR="00673F35" w:rsidRPr="009E1A71">
        <w:rPr>
          <w:rFonts w:ascii="Times New Roman" w:hAnsi="Times New Roman" w:cs="Times New Roman"/>
          <w:color w:val="4472C4" w:themeColor="accent1"/>
          <w:sz w:val="24"/>
          <w:szCs w:val="24"/>
        </w:rPr>
        <w:t xml:space="preserve">. </w:t>
      </w:r>
      <w:r w:rsidR="00673F35" w:rsidRPr="009E1A71">
        <w:rPr>
          <w:rFonts w:ascii="Times New Roman" w:hAnsi="Times New Roman" w:cs="Times New Roman"/>
          <w:noProof/>
          <w:color w:val="4472C4" w:themeColor="accent1"/>
          <w:sz w:val="24"/>
          <w:szCs w:val="24"/>
        </w:rPr>
        <w:t xml:space="preserve">Although woody species may become established in </w:t>
      </w:r>
      <w:r w:rsidR="008313EE">
        <w:rPr>
          <w:rFonts w:ascii="Times New Roman" w:hAnsi="Times New Roman" w:cs="Times New Roman"/>
          <w:noProof/>
          <w:color w:val="4472C4" w:themeColor="accent1"/>
          <w:sz w:val="24"/>
          <w:szCs w:val="24"/>
        </w:rPr>
        <w:t xml:space="preserve">some </w:t>
      </w:r>
      <w:r w:rsidR="00673F35" w:rsidRPr="009E1A71">
        <w:rPr>
          <w:rFonts w:ascii="Times New Roman" w:hAnsi="Times New Roman" w:cs="Times New Roman"/>
          <w:i/>
          <w:iCs/>
          <w:noProof/>
          <w:color w:val="4472C4" w:themeColor="accent1"/>
          <w:sz w:val="24"/>
          <w:szCs w:val="24"/>
        </w:rPr>
        <w:t>Pteridium</w:t>
      </w:r>
      <w:r w:rsidR="00673F35" w:rsidRPr="009E1A71">
        <w:rPr>
          <w:rFonts w:ascii="Times New Roman" w:hAnsi="Times New Roman" w:cs="Times New Roman"/>
          <w:noProof/>
          <w:color w:val="4472C4" w:themeColor="accent1"/>
          <w:sz w:val="24"/>
          <w:szCs w:val="24"/>
        </w:rPr>
        <w:t xml:space="preserve">-dominated sites </w:t>
      </w:r>
      <w:r w:rsidR="00673F35" w:rsidRPr="009E1A71">
        <w:rPr>
          <w:rFonts w:ascii="Times New Roman" w:hAnsi="Times New Roman" w:cs="Times New Roman"/>
          <w:noProof/>
          <w:color w:val="4472C4" w:themeColor="accent1"/>
          <w:sz w:val="24"/>
          <w:szCs w:val="24"/>
        </w:rPr>
        <w:fldChar w:fldCharType="begin"/>
      </w:r>
      <w:r w:rsidR="00673F35" w:rsidRPr="009E1A71">
        <w:rPr>
          <w:rFonts w:ascii="Times New Roman" w:hAnsi="Times New Roman" w:cs="Times New Roman"/>
          <w:noProof/>
          <w:color w:val="4472C4" w:themeColor="accent1"/>
          <w:sz w:val="24"/>
          <w:szCs w:val="24"/>
        </w:rPr>
        <w:instrText xml:space="preserve"> ADDIN EN.CITE &lt;EndNote&gt;&lt;Cite&gt;&lt;Author&gt;Guerin&lt;/Author&gt;&lt;Year&gt;2015&lt;/Year&gt;&lt;RecNum&gt;1774&lt;/RecNum&gt;&lt;DisplayText&gt;(Guerin e Durigan 2015)&lt;/DisplayText&gt;&lt;record&gt;&lt;rec-number&gt;1774&lt;/rec-number&gt;&lt;foreign-keys&gt;&lt;key app="EN" db-id="feav9wf9rp5frweawp1v0v0gpr9p5avpzzsz" timestamp="1474743774"&gt;1774&lt;/key&gt;&lt;/foreign-keys&gt;&lt;ref-type name="Journal Article"&gt;17&lt;/ref-type&gt;&lt;contributors&gt;&lt;authors&gt;&lt;author&gt;Guerin, Natalia&lt;/author&gt;&lt;author&gt;Durigan, Giselda&lt;/author&gt;&lt;/authors&gt;&lt;/contributors&gt;&lt;titles&gt;&lt;title&gt;Invasion impact by Pteridium arachnoideum (Kaulf.) Maxon (Dennstaedtiaceae) on a neotropical savanna&lt;/title&gt;&lt;secondary-title&gt;Acta Botanica Brasilica&lt;/secondary-title&gt;&lt;/titles&gt;&lt;periodical&gt;&lt;full-title&gt;Acta Botanica Brasilica&lt;/full-title&gt;&lt;/periodical&gt;&lt;pages&gt;213-222&lt;/pages&gt;&lt;volume&gt;29&lt;/volume&gt;&lt;dates&gt;&lt;year&gt;2015&lt;/year&gt;&lt;/dates&gt;&lt;isbn&gt;0102-3306&lt;/isbn&gt;&lt;urls&gt;&lt;related-urls&gt;&lt;url&gt;http://www.scielo.br/scielo.php?script=sci_arttext&amp;amp;pid=S0102-33062015000200213&amp;amp;nrm=iso&lt;/url&gt;&lt;/related-urls&gt;&lt;/urls&gt;&lt;/record&gt;&lt;/Cite&gt;&lt;/EndNote&gt;</w:instrText>
      </w:r>
      <w:r w:rsidR="00673F35" w:rsidRPr="009E1A71">
        <w:rPr>
          <w:rFonts w:ascii="Times New Roman" w:hAnsi="Times New Roman" w:cs="Times New Roman"/>
          <w:noProof/>
          <w:color w:val="4472C4" w:themeColor="accent1"/>
          <w:sz w:val="24"/>
          <w:szCs w:val="24"/>
        </w:rPr>
        <w:fldChar w:fldCharType="separate"/>
      </w:r>
      <w:r w:rsidR="00673F35" w:rsidRPr="009E1A71">
        <w:rPr>
          <w:rFonts w:ascii="Times New Roman" w:hAnsi="Times New Roman" w:cs="Times New Roman"/>
          <w:noProof/>
          <w:color w:val="4472C4" w:themeColor="accent1"/>
          <w:sz w:val="24"/>
          <w:szCs w:val="24"/>
        </w:rPr>
        <w:t>(</w:t>
      </w:r>
      <w:r w:rsidR="008313EE">
        <w:rPr>
          <w:rFonts w:ascii="Times New Roman" w:hAnsi="Times New Roman" w:cs="Times New Roman"/>
          <w:noProof/>
          <w:color w:val="4472C4" w:themeColor="accent1"/>
          <w:sz w:val="24"/>
          <w:szCs w:val="24"/>
        </w:rPr>
        <w:t xml:space="preserve">Marrs and Hicks, 1986; </w:t>
      </w:r>
      <w:hyperlink w:anchor="_ENREF_19" w:tooltip="Guerin, 2015 #1774" w:history="1">
        <w:r w:rsidR="00673F35" w:rsidRPr="009E1A71">
          <w:rPr>
            <w:rFonts w:ascii="Times New Roman" w:hAnsi="Times New Roman" w:cs="Times New Roman"/>
            <w:noProof/>
            <w:color w:val="4472C4" w:themeColor="accent1"/>
            <w:sz w:val="24"/>
            <w:szCs w:val="24"/>
          </w:rPr>
          <w:t>Guerin e Durigan 2015</w:t>
        </w:r>
      </w:hyperlink>
      <w:r w:rsidR="00673F35" w:rsidRPr="009E1A71">
        <w:rPr>
          <w:rFonts w:ascii="Times New Roman" w:hAnsi="Times New Roman" w:cs="Times New Roman"/>
          <w:noProof/>
          <w:color w:val="4472C4" w:themeColor="accent1"/>
          <w:sz w:val="24"/>
          <w:szCs w:val="24"/>
        </w:rPr>
        <w:t>)</w:t>
      </w:r>
      <w:r w:rsidR="00673F35" w:rsidRPr="009E1A71">
        <w:rPr>
          <w:rFonts w:ascii="Times New Roman" w:hAnsi="Times New Roman" w:cs="Times New Roman"/>
          <w:noProof/>
          <w:color w:val="4472C4" w:themeColor="accent1"/>
          <w:sz w:val="24"/>
          <w:szCs w:val="24"/>
        </w:rPr>
        <w:fldChar w:fldCharType="end"/>
      </w:r>
      <w:r w:rsidR="00673F35" w:rsidRPr="009E1A71">
        <w:rPr>
          <w:rFonts w:ascii="Times New Roman" w:hAnsi="Times New Roman" w:cs="Times New Roman"/>
          <w:noProof/>
          <w:color w:val="4472C4" w:themeColor="accent1"/>
          <w:sz w:val="24"/>
          <w:szCs w:val="24"/>
        </w:rPr>
        <w:t xml:space="preserve">, conditions at </w:t>
      </w:r>
      <w:r w:rsidR="008313EE">
        <w:rPr>
          <w:rFonts w:ascii="Times New Roman" w:hAnsi="Times New Roman" w:cs="Times New Roman"/>
          <w:noProof/>
          <w:color w:val="4472C4" w:themeColor="accent1"/>
          <w:sz w:val="24"/>
          <w:szCs w:val="24"/>
        </w:rPr>
        <w:t>most</w:t>
      </w:r>
      <w:r w:rsidR="008313EE" w:rsidRPr="009E1A71">
        <w:rPr>
          <w:rFonts w:ascii="Times New Roman" w:hAnsi="Times New Roman" w:cs="Times New Roman"/>
          <w:noProof/>
          <w:color w:val="4472C4" w:themeColor="accent1"/>
          <w:sz w:val="24"/>
          <w:szCs w:val="24"/>
        </w:rPr>
        <w:t xml:space="preserve"> </w:t>
      </w:r>
      <w:r w:rsidR="00673F35" w:rsidRPr="009E1A71">
        <w:rPr>
          <w:rFonts w:ascii="Times New Roman" w:hAnsi="Times New Roman" w:cs="Times New Roman"/>
          <w:noProof/>
          <w:color w:val="4472C4" w:themeColor="accent1"/>
          <w:sz w:val="24"/>
          <w:szCs w:val="24"/>
        </w:rPr>
        <w:t xml:space="preserve">sites tend to be unfavorable for tree regeneration. </w:t>
      </w:r>
      <w:r w:rsidR="008313EE">
        <w:rPr>
          <w:rFonts w:ascii="Times New Roman" w:hAnsi="Times New Roman" w:cs="Times New Roman"/>
          <w:noProof/>
          <w:color w:val="4472C4" w:themeColor="accent1"/>
          <w:sz w:val="24"/>
          <w:szCs w:val="24"/>
        </w:rPr>
        <w:t>Accordingly</w:t>
      </w:r>
      <w:r w:rsidR="00673F35" w:rsidRPr="009E1A71">
        <w:rPr>
          <w:rFonts w:ascii="Times New Roman" w:hAnsi="Times New Roman" w:cs="Times New Roman"/>
          <w:noProof/>
          <w:color w:val="4472C4" w:themeColor="accent1"/>
          <w:sz w:val="24"/>
          <w:szCs w:val="24"/>
        </w:rPr>
        <w:t xml:space="preserve">, these mononpecific patches may persist over long periods </w:t>
      </w:r>
      <w:r w:rsidR="00673F35" w:rsidRPr="009E1A71">
        <w:rPr>
          <w:rFonts w:ascii="Times New Roman" w:hAnsi="Times New Roman" w:cs="Times New Roman"/>
          <w:color w:val="4472C4" w:themeColor="accent1"/>
          <w:sz w:val="24"/>
        </w:rPr>
        <w:t xml:space="preserve">(Pivello </w:t>
      </w:r>
      <w:r w:rsidR="00DF23FA">
        <w:rPr>
          <w:rFonts w:ascii="Times New Roman" w:hAnsi="Times New Roman" w:cs="Times New Roman"/>
          <w:color w:val="4472C4" w:themeColor="accent1"/>
          <w:sz w:val="24"/>
        </w:rPr>
        <w:t>et al.</w:t>
      </w:r>
      <w:r w:rsidR="00673F35" w:rsidRPr="009E1A71">
        <w:rPr>
          <w:rFonts w:ascii="Times New Roman" w:hAnsi="Times New Roman" w:cs="Times New Roman"/>
          <w:color w:val="4472C4" w:themeColor="accent1"/>
          <w:sz w:val="24"/>
        </w:rPr>
        <w:t>, 2018)</w:t>
      </w:r>
      <w:r w:rsidR="002D3911" w:rsidRPr="009E1A71">
        <w:rPr>
          <w:rFonts w:ascii="Times New Roman" w:hAnsi="Times New Roman" w:cs="Times New Roman"/>
          <w:color w:val="4472C4" w:themeColor="accent1"/>
          <w:sz w:val="24"/>
          <w:szCs w:val="24"/>
        </w:rPr>
        <w:t xml:space="preserve"> </w:t>
      </w:r>
      <w:r w:rsidRPr="00F35A63">
        <w:rPr>
          <w:rFonts w:ascii="Times New Roman" w:hAnsi="Times New Roman" w:cs="Times New Roman"/>
          <w:sz w:val="24"/>
          <w:szCs w:val="24"/>
        </w:rPr>
        <w:t xml:space="preserve">especially </w:t>
      </w:r>
      <w:r w:rsidR="002D3911" w:rsidRPr="00F35A63">
        <w:rPr>
          <w:rFonts w:ascii="Times New Roman" w:hAnsi="Times New Roman" w:cs="Times New Roman"/>
          <w:sz w:val="24"/>
          <w:szCs w:val="24"/>
        </w:rPr>
        <w:t xml:space="preserve">under repeated </w:t>
      </w:r>
      <w:r w:rsidR="00FC13C0" w:rsidRPr="00F35A63">
        <w:rPr>
          <w:rFonts w:ascii="Times New Roman" w:hAnsi="Times New Roman" w:cs="Times New Roman"/>
          <w:sz w:val="24"/>
          <w:szCs w:val="24"/>
        </w:rPr>
        <w:t>fire</w:t>
      </w:r>
      <w:r w:rsidR="002D3911" w:rsidRPr="00F35A63">
        <w:rPr>
          <w:rFonts w:ascii="Times New Roman" w:hAnsi="Times New Roman" w:cs="Times New Roman"/>
          <w:sz w:val="24"/>
          <w:szCs w:val="24"/>
        </w:rPr>
        <w:t>s</w:t>
      </w:r>
      <w:r w:rsidR="00FC13C0" w:rsidRPr="00F35A63">
        <w:rPr>
          <w:rFonts w:ascii="Times New Roman" w:hAnsi="Times New Roman" w:cs="Times New Roman"/>
          <w:sz w:val="24"/>
          <w:szCs w:val="24"/>
        </w:rPr>
        <w:t xml:space="preserve"> </w:t>
      </w:r>
      <w:r w:rsidR="00FC13C0" w:rsidRPr="00F35A63">
        <w:rPr>
          <w:rFonts w:ascii="Times New Roman" w:hAnsi="Times New Roman" w:cs="Times New Roman"/>
          <w:sz w:val="24"/>
          <w:szCs w:val="24"/>
        </w:rPr>
        <w:fldChar w:fldCharType="begin">
          <w:fldData xml:space="preserve">PEVuZE5vdGU+PENpdGU+PEF1dGhvcj5TaWx2YSBNYXRvczwvQXV0aG9yPjxZZWFyPjIwMTQ8L1ll
YXI+PFJlY051bT44NDA8L1JlY051bT48RGlzcGxheVRleHQ+KEFsb25zby1BbWVsb3QgZSBSb2R1
bGZvLUJhZWNobGVyIDE5OTYsIFNpbHZhIGUgU2lsdmEgTWF0b3MgMjAwNiwgUG9ydGVsYSBldCBh
bC4gMjAwOSwgU2lsdmEgTWF0b3MgZXQgYWwuIDIwMTQpPC9EaXNwbGF5VGV4dD48cmVjb3JkPjxy
ZWMtbnVtYmVyPjg0MDwvcmVjLW51bWJlcj48Zm9yZWlnbi1rZXlzPjxrZXkgYXBwPSJFTiIgZGIt
aWQ9ImZlYXY5d2Y5cnA1ZnJ3ZWF3cDF2MHYwZ3ByOXA1YXZwenpzeiIgdGltZXN0YW1wPSIwIj44
NDA8L2tleT48L2ZvcmVpZ24ta2V5cz48cmVmLXR5cGUgbmFtZT0iSm91cm5hbCBBcnRpY2xlIj4x
NzwvcmVmLXR5cGU+PGNvbnRyaWJ1dG9ycz48YXV0aG9ycz48YXV0aG9yPlNpbHZhIE1hdG9zLCBE
LiBNLjwvYXV0aG9yPjxhdXRob3I+WGF2aWVyLCBSLiBPLjwvYXV0aG9yPjxhdXRob3I+VGliZXJp
bywgRi4gQy4gUy48L2F1dGhvcj48YXV0aG9yPk1hcnJzLCBSLiBILjwvYXV0aG9yPjwvYXV0aG9y
cz48L2NvbnRyaWJ1dG9ycz48dGl0bGVzPjx0aXRsZT48c3R5bGUgZmFjZT0ibm9ybWFsIiBmb250
PSJkZWZhdWx0IiBzaXplPSIxMDAlIj5BIGNvbXBhcmF0aXZlIHN0dWR5IG9mIHJlc291cmNlIGFs
bG9jYXRpb24gaW4gPC9zdHlsZT48c3R5bGUgZmFjZT0iaXRhbGljIiBmb250PSJkZWZhdWx0IiBz
aXplPSIxMDAlIj5QdGVyaWRpdW08L3N0eWxlPjxzdHlsZSBmYWNlPSJub3JtYWwiIGZvbnQ9ImRl
ZmF1bHQiIHNpemU9IjEwMCUiPiBpbiBkaWZmZXJlbnQgQnJhemlsaWFuIGVjb3N5c3RlbXMgYW5k
IGl0cyByZWxhdGlvbnNoaXAgd2l0aCBFdXJvcGVhbiBzdHVkaWVzPC9zdHlsZT48L3RpdGxlPjxz
ZWNvbmRhcnktdGl0bGU+QnJhemlsaWFuIEpvdXJuYWwgb2YgQmlvbG9neTwvc2Vjb25kYXJ5LXRp
dGxlPjwvdGl0bGVzPjxwZXJpb2RpY2FsPjxmdWxsLXRpdGxlPkJyYXppbGlhbiBKb3VybmFsIG9m
IEJpb2xvZ3k8L2Z1bGwtdGl0bGU+PC9wZXJpb2RpY2FsPjxwYWdlcz4xNTYtMTY1PC9wYWdlcz48
dm9sdW1lPjc0PC92b2x1bWU+PGRhdGVzPjx5ZWFyPjIwMTQ8L3llYXI+PC9kYXRlcz48aXNibj4x
NTE5LTY5ODQ8L2lzYm4+PHVybHM+PHJlbGF0ZWQtdXJscz48dXJsPmh0dHA6Ly93d3cuc2NpZWxv
LmJyL3NjaWVsby5waHA/c2NyaXB0PXNjaV9hcnR0ZXh0JmFtcDtwaWQ9UzE1MTktNjk4NDIwMTQw
MDAxMDAwMTkmYW1wO25ybT1pc288L3VybD48L3JlbGF0ZWQtdXJscz48L3VybHM+PC9yZWNvcmQ+
PC9DaXRlPjxDaXRlPjxBdXRob3I+U2lsdmE8L0F1dGhvcj48WWVhcj4yMDA2PC9ZZWFyPjxSZWNO
dW0+NTE1PC9SZWNOdW0+PHJlY29yZD48cmVjLW51bWJlcj41MTU8L3JlYy1udW1iZXI+PGZvcmVp
Z24ta2V5cz48a2V5IGFwcD0iRU4iIGRiLWlkPSJmZWF2OXdmOXJwNWZyd2Vhd3AxdjB2MGdwcjlw
NWF2cHp6c3oiIHRpbWVzdGFtcD0iMCI+NTE1PC9rZXk+PC9mb3JlaWduLWtleXM+PHJlZi10eXBl
IG5hbWU9IkpvdXJuYWwgQXJ0aWNsZSI+MTc8L3JlZi10eXBlPjxjb250cmlidXRvcnM+PGF1dGhv
cnM+PGF1dGhvcj5TaWx2YSwgw5pyc3VsYTwvYXV0aG9yPjxhdXRob3I+U2lsdmEgTWF0b3MsIERh
bHZhPC9hdXRob3I+PC9hdXRob3JzPjwvY29udHJpYnV0b3JzPjx0aXRsZXM+PHRpdGxlPjxzdHls
ZSBmYWNlPSJub3JtYWwiIGZvbnQ9ImRlZmF1bHQiIHNpemU9IjEwMCUiPlRoZSBpbnZhc2lvbiBv
ZiA8L3N0eWxlPjxzdHlsZSBmYWNlPSJpdGFsaWMiIGZvbnQ9ImRlZmF1bHQiIHNpemU9IjEwMCUi
PlB0ZXJpZGl1bSBhcXVpbGludW08L3N0eWxlPjxzdHlsZSBmYWNlPSJub3JtYWwiIGZvbnQ9ImRl
ZmF1bHQiIHNpemU9IjEwMCUiPiBhbmQgdGhlIGltcG92ZXJpc2htZW50IG9mIHRoZSBzZWVkIGJh
bmsgaW4gZmlyZSBwcm9uZSBhcmVhcyBvZiBCcmF6aWxpYW4gQXRsYW50aWMgRm9yZXN0PC9zdHls
ZT48L3RpdGxlPjxzZWNvbmRhcnktdGl0bGU+QmlvZGl2ZXJzaXR5IGFuZCBDb25zZXJ2YXRpb248
L3NlY29uZGFyeS10aXRsZT48L3RpdGxlcz48cGVyaW9kaWNhbD48ZnVsbC10aXRsZT5CaW9kaXZl
cnNpdHkgYW5kIENvbnNlcnZhdGlvbjwvZnVsbC10aXRsZT48L3BlcmlvZGljYWw+PHBhZ2VzPjMw
MzUtMzA0MzwvcGFnZXM+PHZvbHVtZT4xNTwvdm9sdW1lPjxudW1iZXI+OTwvbnVtYmVyPjxrZXl3
b3Jkcz48a2V5d29yZD5CaW9tZWRpY2FsIGFuZCBMaWZlIFNjaWVuY2VzPC9rZXl3b3JkPjwva2V5
d29yZHM+PGRhdGVzPjx5ZWFyPjIwMDY8L3llYXI+PC9kYXRlcz48cHVibGlzaGVyPlNwcmluZ2Vy
IE5ldGhlcmxhbmRzPC9wdWJsaXNoZXI+PGlzYm4+MDk2MC0zMTE1PC9pc2JuPjx1cmxzPjxyZWxh
dGVkLXVybHM+PHVybD5odHRwOi8vZHguZG9pLm9yZy8xMC4xMDA3L3MxMDUzMS0wMDUtNDg3Ny16
PC91cmw+PC9yZWxhdGVkLXVybHM+PC91cmxzPjxlbGVjdHJvbmljLXJlc291cmNlLW51bT4xMC4x
MDA3L3MxMDUzMS0wMDUtNDg3Ny16PC9lbGVjdHJvbmljLXJlc291cmNlLW51bT48L3JlY29yZD48
L0NpdGU+PENpdGU+PEF1dGhvcj5Qb3J0ZWxhPC9BdXRob3I+PFllYXI+MjAwOTwvWWVhcj48UmVj
TnVtPjU3MzwvUmVjTnVtPjxyZWNvcmQ+PHJlYy1udW1iZXI+NTczPC9yZWMtbnVtYmVyPjxmb3Jl
aWduLWtleXM+PGtleSBhcHA9IkVOIiBkYi1pZD0iZmVhdjl3ZjlycDVmcndlYXdwMXYwdjBncHI5
cDVhdnB6enN6IiB0aW1lc3RhbXA9IjEzNjM4NzgyOTQiPjU3Mzwva2V5PjwvZm9yZWlnbi1rZXlz
PjxyZWYtdHlwZSBuYW1lPSJKb3VybmFsIEFydGljbGUiPjE3PC9yZWYtdHlwZT48Y29udHJpYnV0
b3JzPjxhdXRob3JzPjxhdXRob3I+UG9ydGVsYSwgUml0YSBDw6Fzc2lhIFF1aXRldGU8L2F1dGhv
cj48YXV0aG9yPk1hdG9zLCBEYWx2YSBNYXJpYSBTaWx2YTwvYXV0aG9yPjxhdXRob3I+U2lxdWVp
cmEsIEx1ZG1pbGEgUHVnbGllc2UgZGU8L2F1dGhvcj48YXV0aG9yPkJyYXosIE1hcmlhIElzYWJl
bCBHdWVkZXM8L2F1dGhvcj48YXV0aG9yPlNpbHZhLUxpbWEsIExlb25hcmRvPC9hdXRob3I+PGF1
dGhvcj5NYXJycywgUm9iZXJ0IEh1bnRlcjwvYXV0aG9yPjwvYXV0aG9ycz48L2NvbnRyaWJ1dG9y
cz48dGl0bGVzPjx0aXRsZT5WYXJpYXRpb24gaW4gYWJvdmVncm91bmQgYmlvbWFzcyBhbmQgbmVj
cm9tYXNzIG9mIHR3byBpbnZhc2l2ZSBzcGVjaWVzIGluIHRoZSBBdGxhbnRpYyByYWluZm9yZXN0
LCBzb3V0aGVhc3QgQnJhemlsPC90aXRsZT48c2Vjb25kYXJ5LXRpdGxlPkFjdGEgQm90YW5pY2Eg
QnJhc2lsaWNhPC9zZWNvbmRhcnktdGl0bGU+PC90aXRsZXM+PHBlcmlvZGljYWw+PGZ1bGwtdGl0
bGU+QWN0YSBCb3RhbmljYSBCcmFzaWxpY2E8L2Z1bGwtdGl0bGU+PC9wZXJpb2RpY2FsPjxwYWdl
cz41NzEtNTc3PC9wYWdlcz48dm9sdW1lPjIzPC92b2x1bWU+PGRhdGVzPjx5ZWFyPjIwMDk8L3ll
YXI+PC9kYXRlcz48cHVibGlzaGVyPnNjaWVsbzwvcHVibGlzaGVyPjxpc2JuPjAxMDItMzMwNjwv
aXNibj48dXJscz48cmVsYXRlZC11cmxzPjx1cmw+aHR0cDovL3d3dy5zY2llbG8uYnIvc2NpZWxv
LnBocD9zY3JpcHQ9c2NpX2FydHRleHQmYW1wO3BpZD1TMDEwMi0zMzA2MjAwOTAwMDIwMDAyOSZh
bXA7bnJtPWlzbzwvdXJsPjwvcmVsYXRlZC11cmxzPjwvdXJscz48L3JlY29yZD48L0NpdGU+PENp
dGU+PEF1dGhvcj5BbG9uc28tQW1lbG90PC9BdXRob3I+PFllYXI+MTk5NjwvWWVhcj48UmVjTnVt
PjUyNDwvUmVjTnVtPjxyZWNvcmQ+PHJlYy1udW1iZXI+NTI0PC9yZWMtbnVtYmVyPjxmb3JlaWdu
LWtleXM+PGtleSBhcHA9IkVOIiBkYi1pZD0iZmVhdjl3ZjlycDVmcndlYXdwMXYwdjBncHI5cDVh
dnB6enN6IiB0aW1lc3RhbXA9IjAiPjUyNDwva2V5PjwvZm9yZWlnbi1rZXlzPjxyZWYtdHlwZSBu
YW1lPSJKb3VybmFsIEFydGljbGUiPjE3PC9yZWYtdHlwZT48Y29udHJpYnV0b3JzPjxhdXRob3Jz
PjxhdXRob3I+QWxvbnNvLUFtZWxvdCwgTWlndWVsIEUuPC9hdXRob3I+PGF1dGhvcj5Sb2R1bGZv
LUJhZWNobGVyLCBTZXJiaWE8L2F1dGhvcj48L2F1dGhvcnM+PC9jb250cmlidXRvcnM+PHRpdGxl
cz48dGl0bGU+PHN0eWxlIGZhY2U9Im5vcm1hbCIgZm9udD0iZGVmYXVsdCIgc2l6ZT0iMTAwJSI+
Q29tcGFyYXRpdmUgc3BhdGlhbCBkaXN0cmlidXRpb24sIHNpemUsIGJpb21hc3MgYW5kIGdyb3d0
aCByYXRlIG9mIHR3byB2YXJpZXRpZXMgb2YgYnJhY2tlbiBmZXJuICg8L3N0eWxlPjxzdHlsZSBm
YWNlPSJpdGFsaWMiIGZvbnQ9ImRlZmF1bHQiIHNpemU9IjEwMCUiPlB0ZXJpZGl1bSBhcXVpbGlu
dW08L3N0eWxlPjxzdHlsZSBmYWNlPSJub3JtYWwiIGZvbnQ9ImRlZmF1bHQiIHNpemU9IjEwMCUi
PiBMLiBLdWhuKSBpbiBhIG5lb3Ryb3BpY2FsIG1vbnRhbmUgaGFiaXRhdDwvc3R5bGU+PC90aXRs
ZT48c2Vjb25kYXJ5LXRpdGxlPlBsYW50IEVjb2xvZ3k8L3NlY29uZGFyeS10aXRsZT48L3RpdGxl
cz48cGVyaW9kaWNhbD48ZnVsbC10aXRsZT5QbGFudCBFY29sb2d5PC9mdWxsLXRpdGxlPjwvcGVy
aW9kaWNhbD48cGFnZXM+MTM3LTE0NzwvcGFnZXM+PHZvbHVtZT4xMjU8L3ZvbHVtZT48bnVtYmVy
PjI8L251bWJlcj48a2V5d29yZHM+PGtleXdvcmQ+QmlvbWVkaWNhbCBhbmQgTGlmZSBTY2llbmNl
czwva2V5d29yZD48L2tleXdvcmRzPjxkYXRlcz48eWVhcj4xOTk2PC95ZWFyPjwvZGF0ZXM+PHB1
Ymxpc2hlcj5TcHJpbmdlciBOZXRoZXJsYW5kczwvcHVibGlzaGVyPjxpc2JuPjEzODUtMDIzNzwv
aXNibj48dXJscz48cmVsYXRlZC11cmxzPjx1cmw+aHR0cDovL2R4LmRvaS5vcmcvMTAuMTAwNy9C
RjAwMDQ0NjQ3PC91cmw+PC9yZWxhdGVkLXVybHM+PC91cmxzPjxlbGVjdHJvbmljLXJlc291cmNl
LW51bT4xMC4xMDA3L2JmMDAwNDQ2NDc8L2VsZWN0cm9uaWMtcmVzb3VyY2UtbnVtPjwvcmVjb3Jk
PjwvQ2l0ZT48L0VuZE5vdGU+AG==
</w:fldData>
        </w:fldChar>
      </w:r>
      <w:r w:rsidR="00FC13C0" w:rsidRPr="00F35A63">
        <w:rPr>
          <w:rFonts w:ascii="Times New Roman" w:hAnsi="Times New Roman" w:cs="Times New Roman"/>
          <w:sz w:val="24"/>
          <w:szCs w:val="24"/>
        </w:rPr>
        <w:instrText xml:space="preserve"> ADDIN EN.CITE </w:instrText>
      </w:r>
      <w:r w:rsidR="00FC13C0" w:rsidRPr="00F35A63">
        <w:rPr>
          <w:rFonts w:ascii="Times New Roman" w:hAnsi="Times New Roman" w:cs="Times New Roman"/>
          <w:sz w:val="24"/>
          <w:szCs w:val="24"/>
        </w:rPr>
        <w:fldChar w:fldCharType="begin">
          <w:fldData xml:space="preserve">PEVuZE5vdGU+PENpdGU+PEF1dGhvcj5TaWx2YSBNYXRvczwvQXV0aG9yPjxZZWFyPjIwMTQ8L1ll
YXI+PFJlY051bT44NDA8L1JlY051bT48RGlzcGxheVRleHQ+KEFsb25zby1BbWVsb3QgZSBSb2R1
bGZvLUJhZWNobGVyIDE5OTYsIFNpbHZhIGUgU2lsdmEgTWF0b3MgMjAwNiwgUG9ydGVsYSBldCBh
bC4gMjAwOSwgU2lsdmEgTWF0b3MgZXQgYWwuIDIwMTQpPC9EaXNwbGF5VGV4dD48cmVjb3JkPjxy
ZWMtbnVtYmVyPjg0MDwvcmVjLW51bWJlcj48Zm9yZWlnbi1rZXlzPjxrZXkgYXBwPSJFTiIgZGIt
aWQ9ImZlYXY5d2Y5cnA1ZnJ3ZWF3cDF2MHYwZ3ByOXA1YXZwenpzeiIgdGltZXN0YW1wPSIwIj44
NDA8L2tleT48L2ZvcmVpZ24ta2V5cz48cmVmLXR5cGUgbmFtZT0iSm91cm5hbCBBcnRpY2xlIj4x
NzwvcmVmLXR5cGU+PGNvbnRyaWJ1dG9ycz48YXV0aG9ycz48YXV0aG9yPlNpbHZhIE1hdG9zLCBE
LiBNLjwvYXV0aG9yPjxhdXRob3I+WGF2aWVyLCBSLiBPLjwvYXV0aG9yPjxhdXRob3I+VGliZXJp
bywgRi4gQy4gUy48L2F1dGhvcj48YXV0aG9yPk1hcnJzLCBSLiBILjwvYXV0aG9yPjwvYXV0aG9y
cz48L2NvbnRyaWJ1dG9ycz48dGl0bGVzPjx0aXRsZT48c3R5bGUgZmFjZT0ibm9ybWFsIiBmb250
PSJkZWZhdWx0IiBzaXplPSIxMDAlIj5BIGNvbXBhcmF0aXZlIHN0dWR5IG9mIHJlc291cmNlIGFs
bG9jYXRpb24gaW4gPC9zdHlsZT48c3R5bGUgZmFjZT0iaXRhbGljIiBmb250PSJkZWZhdWx0IiBz
aXplPSIxMDAlIj5QdGVyaWRpdW08L3N0eWxlPjxzdHlsZSBmYWNlPSJub3JtYWwiIGZvbnQ9ImRl
ZmF1bHQiIHNpemU9IjEwMCUiPiBpbiBkaWZmZXJlbnQgQnJhemlsaWFuIGVjb3N5c3RlbXMgYW5k
IGl0cyByZWxhdGlvbnNoaXAgd2l0aCBFdXJvcGVhbiBzdHVkaWVzPC9zdHlsZT48L3RpdGxlPjxz
ZWNvbmRhcnktdGl0bGU+QnJhemlsaWFuIEpvdXJuYWwgb2YgQmlvbG9neTwvc2Vjb25kYXJ5LXRp
dGxlPjwvdGl0bGVzPjxwZXJpb2RpY2FsPjxmdWxsLXRpdGxlPkJyYXppbGlhbiBKb3VybmFsIG9m
IEJpb2xvZ3k8L2Z1bGwtdGl0bGU+PC9wZXJpb2RpY2FsPjxwYWdlcz4xNTYtMTY1PC9wYWdlcz48
dm9sdW1lPjc0PC92b2x1bWU+PGRhdGVzPjx5ZWFyPjIwMTQ8L3llYXI+PC9kYXRlcz48aXNibj4x
NTE5LTY5ODQ8L2lzYm4+PHVybHM+PHJlbGF0ZWQtdXJscz48dXJsPmh0dHA6Ly93d3cuc2NpZWxv
LmJyL3NjaWVsby5waHA/c2NyaXB0PXNjaV9hcnR0ZXh0JmFtcDtwaWQ9UzE1MTktNjk4NDIwMTQw
MDAxMDAwMTkmYW1wO25ybT1pc288L3VybD48L3JlbGF0ZWQtdXJscz48L3VybHM+PC9yZWNvcmQ+
PC9DaXRlPjxDaXRlPjxBdXRob3I+U2lsdmE8L0F1dGhvcj48WWVhcj4yMDA2PC9ZZWFyPjxSZWNO
dW0+NTE1PC9SZWNOdW0+PHJlY29yZD48cmVjLW51bWJlcj41MTU8L3JlYy1udW1iZXI+PGZvcmVp
Z24ta2V5cz48a2V5IGFwcD0iRU4iIGRiLWlkPSJmZWF2OXdmOXJwNWZyd2Vhd3AxdjB2MGdwcjlw
NWF2cHp6c3oiIHRpbWVzdGFtcD0iMCI+NTE1PC9rZXk+PC9mb3JlaWduLWtleXM+PHJlZi10eXBl
IG5hbWU9IkpvdXJuYWwgQXJ0aWNsZSI+MTc8L3JlZi10eXBlPjxjb250cmlidXRvcnM+PGF1dGhv
cnM+PGF1dGhvcj5TaWx2YSwgw5pyc3VsYTwvYXV0aG9yPjxhdXRob3I+U2lsdmEgTWF0b3MsIERh
bHZhPC9hdXRob3I+PC9hdXRob3JzPjwvY29udHJpYnV0b3JzPjx0aXRsZXM+PHRpdGxlPjxzdHls
ZSBmYWNlPSJub3JtYWwiIGZvbnQ9ImRlZmF1bHQiIHNpemU9IjEwMCUiPlRoZSBpbnZhc2lvbiBv
ZiA8L3N0eWxlPjxzdHlsZSBmYWNlPSJpdGFsaWMiIGZvbnQ9ImRlZmF1bHQiIHNpemU9IjEwMCUi
PlB0ZXJpZGl1bSBhcXVpbGludW08L3N0eWxlPjxzdHlsZSBmYWNlPSJub3JtYWwiIGZvbnQ9ImRl
ZmF1bHQiIHNpemU9IjEwMCUiPiBhbmQgdGhlIGltcG92ZXJpc2htZW50IG9mIHRoZSBzZWVkIGJh
bmsgaW4gZmlyZSBwcm9uZSBhcmVhcyBvZiBCcmF6aWxpYW4gQXRsYW50aWMgRm9yZXN0PC9zdHls
ZT48L3RpdGxlPjxzZWNvbmRhcnktdGl0bGU+QmlvZGl2ZXJzaXR5IGFuZCBDb25zZXJ2YXRpb248
L3NlY29uZGFyeS10aXRsZT48L3RpdGxlcz48cGVyaW9kaWNhbD48ZnVsbC10aXRsZT5CaW9kaXZl
cnNpdHkgYW5kIENvbnNlcnZhdGlvbjwvZnVsbC10aXRsZT48L3BlcmlvZGljYWw+PHBhZ2VzPjMw
MzUtMzA0MzwvcGFnZXM+PHZvbHVtZT4xNTwvdm9sdW1lPjxudW1iZXI+OTwvbnVtYmVyPjxrZXl3
b3Jkcz48a2V5d29yZD5CaW9tZWRpY2FsIGFuZCBMaWZlIFNjaWVuY2VzPC9rZXl3b3JkPjwva2V5
d29yZHM+PGRhdGVzPjx5ZWFyPjIwMDY8L3llYXI+PC9kYXRlcz48cHVibGlzaGVyPlNwcmluZ2Vy
IE5ldGhlcmxhbmRzPC9wdWJsaXNoZXI+PGlzYm4+MDk2MC0zMTE1PC9pc2JuPjx1cmxzPjxyZWxh
dGVkLXVybHM+PHVybD5odHRwOi8vZHguZG9pLm9yZy8xMC4xMDA3L3MxMDUzMS0wMDUtNDg3Ny16
PC91cmw+PC9yZWxhdGVkLXVybHM+PC91cmxzPjxlbGVjdHJvbmljLXJlc291cmNlLW51bT4xMC4x
MDA3L3MxMDUzMS0wMDUtNDg3Ny16PC9lbGVjdHJvbmljLXJlc291cmNlLW51bT48L3JlY29yZD48
L0NpdGU+PENpdGU+PEF1dGhvcj5Qb3J0ZWxhPC9BdXRob3I+PFllYXI+MjAwOTwvWWVhcj48UmVj
TnVtPjU3MzwvUmVjTnVtPjxyZWNvcmQ+PHJlYy1udW1iZXI+NTczPC9yZWMtbnVtYmVyPjxmb3Jl
aWduLWtleXM+PGtleSBhcHA9IkVOIiBkYi1pZD0iZmVhdjl3ZjlycDVmcndlYXdwMXYwdjBncHI5
cDVhdnB6enN6IiB0aW1lc3RhbXA9IjEzNjM4NzgyOTQiPjU3Mzwva2V5PjwvZm9yZWlnbi1rZXlz
PjxyZWYtdHlwZSBuYW1lPSJKb3VybmFsIEFydGljbGUiPjE3PC9yZWYtdHlwZT48Y29udHJpYnV0
b3JzPjxhdXRob3JzPjxhdXRob3I+UG9ydGVsYSwgUml0YSBDw6Fzc2lhIFF1aXRldGU8L2F1dGhv
cj48YXV0aG9yPk1hdG9zLCBEYWx2YSBNYXJpYSBTaWx2YTwvYXV0aG9yPjxhdXRob3I+U2lxdWVp
cmEsIEx1ZG1pbGEgUHVnbGllc2UgZGU8L2F1dGhvcj48YXV0aG9yPkJyYXosIE1hcmlhIElzYWJl
bCBHdWVkZXM8L2F1dGhvcj48YXV0aG9yPlNpbHZhLUxpbWEsIExlb25hcmRvPC9hdXRob3I+PGF1
dGhvcj5NYXJycywgUm9iZXJ0IEh1bnRlcjwvYXV0aG9yPjwvYXV0aG9ycz48L2NvbnRyaWJ1dG9y
cz48dGl0bGVzPjx0aXRsZT5WYXJpYXRpb24gaW4gYWJvdmVncm91bmQgYmlvbWFzcyBhbmQgbmVj
cm9tYXNzIG9mIHR3byBpbnZhc2l2ZSBzcGVjaWVzIGluIHRoZSBBdGxhbnRpYyByYWluZm9yZXN0
LCBzb3V0aGVhc3QgQnJhemlsPC90aXRsZT48c2Vjb25kYXJ5LXRpdGxlPkFjdGEgQm90YW5pY2Eg
QnJhc2lsaWNhPC9zZWNvbmRhcnktdGl0bGU+PC90aXRsZXM+PHBlcmlvZGljYWw+PGZ1bGwtdGl0
bGU+QWN0YSBCb3RhbmljYSBCcmFzaWxpY2E8L2Z1bGwtdGl0bGU+PC9wZXJpb2RpY2FsPjxwYWdl
cz41NzEtNTc3PC9wYWdlcz48dm9sdW1lPjIzPC92b2x1bWU+PGRhdGVzPjx5ZWFyPjIwMDk8L3ll
YXI+PC9kYXRlcz48cHVibGlzaGVyPnNjaWVsbzwvcHVibGlzaGVyPjxpc2JuPjAxMDItMzMwNjwv
aXNibj48dXJscz48cmVsYXRlZC11cmxzPjx1cmw+aHR0cDovL3d3dy5zY2llbG8uYnIvc2NpZWxv
LnBocD9zY3JpcHQ9c2NpX2FydHRleHQmYW1wO3BpZD1TMDEwMi0zMzA2MjAwOTAwMDIwMDAyOSZh
bXA7bnJtPWlzbzwvdXJsPjwvcmVsYXRlZC11cmxzPjwvdXJscz48L3JlY29yZD48L0NpdGU+PENp
dGU+PEF1dGhvcj5BbG9uc28tQW1lbG90PC9BdXRob3I+PFllYXI+MTk5NjwvWWVhcj48UmVjTnVt
PjUyNDwvUmVjTnVtPjxyZWNvcmQ+PHJlYy1udW1iZXI+NTI0PC9yZWMtbnVtYmVyPjxmb3JlaWdu
LWtleXM+PGtleSBhcHA9IkVOIiBkYi1pZD0iZmVhdjl3ZjlycDVmcndlYXdwMXYwdjBncHI5cDVh
dnB6enN6IiB0aW1lc3RhbXA9IjAiPjUyNDwva2V5PjwvZm9yZWlnbi1rZXlzPjxyZWYtdHlwZSBu
YW1lPSJKb3VybmFsIEFydGljbGUiPjE3PC9yZWYtdHlwZT48Y29udHJpYnV0b3JzPjxhdXRob3Jz
PjxhdXRob3I+QWxvbnNvLUFtZWxvdCwgTWlndWVsIEUuPC9hdXRob3I+PGF1dGhvcj5Sb2R1bGZv
LUJhZWNobGVyLCBTZXJiaWE8L2F1dGhvcj48L2F1dGhvcnM+PC9jb250cmlidXRvcnM+PHRpdGxl
cz48dGl0bGU+PHN0eWxlIGZhY2U9Im5vcm1hbCIgZm9udD0iZGVmYXVsdCIgc2l6ZT0iMTAwJSI+
Q29tcGFyYXRpdmUgc3BhdGlhbCBkaXN0cmlidXRpb24sIHNpemUsIGJpb21hc3MgYW5kIGdyb3d0
aCByYXRlIG9mIHR3byB2YXJpZXRpZXMgb2YgYnJhY2tlbiBmZXJuICg8L3N0eWxlPjxzdHlsZSBm
YWNlPSJpdGFsaWMiIGZvbnQ9ImRlZmF1bHQiIHNpemU9IjEwMCUiPlB0ZXJpZGl1bSBhcXVpbGlu
dW08L3N0eWxlPjxzdHlsZSBmYWNlPSJub3JtYWwiIGZvbnQ9ImRlZmF1bHQiIHNpemU9IjEwMCUi
PiBMLiBLdWhuKSBpbiBhIG5lb3Ryb3BpY2FsIG1vbnRhbmUgaGFiaXRhdDwvc3R5bGU+PC90aXRs
ZT48c2Vjb25kYXJ5LXRpdGxlPlBsYW50IEVjb2xvZ3k8L3NlY29uZGFyeS10aXRsZT48L3RpdGxl
cz48cGVyaW9kaWNhbD48ZnVsbC10aXRsZT5QbGFudCBFY29sb2d5PC9mdWxsLXRpdGxlPjwvcGVy
aW9kaWNhbD48cGFnZXM+MTM3LTE0NzwvcGFnZXM+PHZvbHVtZT4xMjU8L3ZvbHVtZT48bnVtYmVy
PjI8L251bWJlcj48a2V5d29yZHM+PGtleXdvcmQ+QmlvbWVkaWNhbCBhbmQgTGlmZSBTY2llbmNl
czwva2V5d29yZD48L2tleXdvcmRzPjxkYXRlcz48eWVhcj4xOTk2PC95ZWFyPjwvZGF0ZXM+PHB1
Ymxpc2hlcj5TcHJpbmdlciBOZXRoZXJsYW5kczwvcHVibGlzaGVyPjxpc2JuPjEzODUtMDIzNzwv
aXNibj48dXJscz48cmVsYXRlZC11cmxzPjx1cmw+aHR0cDovL2R4LmRvaS5vcmcvMTAuMTAwNy9C
RjAwMDQ0NjQ3PC91cmw+PC9yZWxhdGVkLXVybHM+PC91cmxzPjxlbGVjdHJvbmljLXJlc291cmNl
LW51bT4xMC4xMDA3L2JmMDAwNDQ2NDc8L2VsZWN0cm9uaWMtcmVzb3VyY2UtbnVtPjwvcmVjb3Jk
PjwvQ2l0ZT48L0VuZE5vdGU+AG==
</w:fldData>
        </w:fldChar>
      </w:r>
      <w:r w:rsidR="00FC13C0" w:rsidRPr="00F35A63">
        <w:rPr>
          <w:rFonts w:ascii="Times New Roman" w:hAnsi="Times New Roman" w:cs="Times New Roman"/>
          <w:sz w:val="24"/>
          <w:szCs w:val="24"/>
        </w:rPr>
        <w:instrText xml:space="preserve"> ADDIN EN.CITE.DATA </w:instrText>
      </w:r>
      <w:r w:rsidR="00FC13C0" w:rsidRPr="00F35A63">
        <w:rPr>
          <w:rFonts w:ascii="Times New Roman" w:hAnsi="Times New Roman" w:cs="Times New Roman"/>
          <w:sz w:val="24"/>
          <w:szCs w:val="24"/>
        </w:rPr>
      </w:r>
      <w:r w:rsidR="00FC13C0" w:rsidRPr="00F35A63">
        <w:rPr>
          <w:rFonts w:ascii="Times New Roman" w:hAnsi="Times New Roman" w:cs="Times New Roman"/>
          <w:sz w:val="24"/>
          <w:szCs w:val="24"/>
        </w:rPr>
        <w:fldChar w:fldCharType="end"/>
      </w:r>
      <w:r w:rsidR="00FC13C0" w:rsidRPr="00F35A63">
        <w:rPr>
          <w:rFonts w:ascii="Times New Roman" w:hAnsi="Times New Roman" w:cs="Times New Roman"/>
          <w:sz w:val="24"/>
          <w:szCs w:val="24"/>
        </w:rPr>
      </w:r>
      <w:r w:rsidR="00FC13C0" w:rsidRPr="00F35A63">
        <w:rPr>
          <w:rFonts w:ascii="Times New Roman" w:hAnsi="Times New Roman" w:cs="Times New Roman"/>
          <w:sz w:val="24"/>
          <w:szCs w:val="24"/>
        </w:rPr>
        <w:fldChar w:fldCharType="separate"/>
      </w:r>
      <w:r w:rsidR="00FC13C0" w:rsidRPr="00F35A63">
        <w:rPr>
          <w:rFonts w:ascii="Times New Roman" w:hAnsi="Times New Roman" w:cs="Times New Roman"/>
          <w:noProof/>
          <w:sz w:val="24"/>
          <w:szCs w:val="24"/>
        </w:rPr>
        <w:t xml:space="preserve"> </w:t>
      </w:r>
      <w:hyperlink w:anchor="_ENREF_60" w:tooltip="Silva, 2006 #515" w:history="1">
        <w:r w:rsidR="0033228B" w:rsidRPr="0033228B">
          <w:rPr>
            <w:rFonts w:ascii="Times New Roman" w:hAnsi="Times New Roman" w:cs="Times New Roman"/>
            <w:sz w:val="24"/>
          </w:rPr>
          <w:t xml:space="preserve">(Alonso-Amelot and Rodulfo-Baechler, 1996; Carvalho </w:t>
        </w:r>
        <w:r w:rsidR="00DF23FA">
          <w:rPr>
            <w:rFonts w:ascii="Times New Roman" w:hAnsi="Times New Roman" w:cs="Times New Roman"/>
            <w:sz w:val="24"/>
          </w:rPr>
          <w:t>et al.</w:t>
        </w:r>
        <w:r w:rsidR="0033228B" w:rsidRPr="0033228B">
          <w:rPr>
            <w:rFonts w:ascii="Times New Roman" w:hAnsi="Times New Roman" w:cs="Times New Roman"/>
            <w:sz w:val="24"/>
          </w:rPr>
          <w:t xml:space="preserve">, 2022; Portela </w:t>
        </w:r>
        <w:r w:rsidR="00DF23FA">
          <w:rPr>
            <w:rFonts w:ascii="Times New Roman" w:hAnsi="Times New Roman" w:cs="Times New Roman"/>
            <w:sz w:val="24"/>
          </w:rPr>
          <w:t>et al.</w:t>
        </w:r>
        <w:r w:rsidR="0033228B" w:rsidRPr="0033228B">
          <w:rPr>
            <w:rFonts w:ascii="Times New Roman" w:hAnsi="Times New Roman" w:cs="Times New Roman"/>
            <w:sz w:val="24"/>
          </w:rPr>
          <w:t>, 2009; Silva and Silva Matos, 2006)</w:t>
        </w:r>
      </w:hyperlink>
      <w:r w:rsidR="00673F35">
        <w:rPr>
          <w:rFonts w:ascii="Times New Roman" w:hAnsi="Times New Roman" w:cs="Times New Roman"/>
          <w:sz w:val="24"/>
        </w:rPr>
        <w:t>.</w:t>
      </w:r>
      <w:r w:rsidR="00FC13C0" w:rsidRPr="00F35A63">
        <w:rPr>
          <w:rFonts w:ascii="Times New Roman" w:hAnsi="Times New Roman" w:cs="Times New Roman"/>
          <w:noProof/>
          <w:sz w:val="24"/>
          <w:szCs w:val="24"/>
        </w:rPr>
        <w:t xml:space="preserve"> </w:t>
      </w:r>
      <w:r w:rsidR="00FC13C0" w:rsidRPr="00F35A63">
        <w:rPr>
          <w:rFonts w:ascii="Times New Roman" w:hAnsi="Times New Roman" w:cs="Times New Roman"/>
          <w:sz w:val="24"/>
          <w:szCs w:val="24"/>
        </w:rPr>
        <w:fldChar w:fldCharType="end"/>
      </w:r>
      <w:r w:rsidR="00673F35" w:rsidRPr="00F35A63">
        <w:rPr>
          <w:rFonts w:ascii="Times New Roman" w:hAnsi="Times New Roman" w:cs="Times New Roman"/>
          <w:sz w:val="24"/>
          <w:szCs w:val="24"/>
        </w:rPr>
        <w:t xml:space="preserve"> </w:t>
      </w:r>
      <w:r w:rsidR="008313EE">
        <w:rPr>
          <w:rFonts w:ascii="Times New Roman" w:hAnsi="Times New Roman" w:cs="Times New Roman"/>
          <w:color w:val="4472C4" w:themeColor="accent1"/>
          <w:sz w:val="24"/>
          <w:szCs w:val="24"/>
        </w:rPr>
        <w:t>Currently</w:t>
      </w:r>
      <w:r w:rsidR="003957CA" w:rsidRPr="009E1A71">
        <w:rPr>
          <w:rFonts w:ascii="Times New Roman" w:hAnsi="Times New Roman" w:cs="Times New Roman"/>
          <w:color w:val="4472C4" w:themeColor="accent1"/>
          <w:sz w:val="24"/>
          <w:szCs w:val="24"/>
        </w:rPr>
        <w:t xml:space="preserve">, </w:t>
      </w:r>
      <w:r w:rsidR="000967F7" w:rsidRPr="009E1A71">
        <w:rPr>
          <w:rFonts w:ascii="Times New Roman" w:hAnsi="Times New Roman" w:cs="Times New Roman"/>
          <w:i/>
          <w:iCs/>
          <w:color w:val="4472C4" w:themeColor="accent1"/>
          <w:sz w:val="24"/>
          <w:szCs w:val="24"/>
        </w:rPr>
        <w:t xml:space="preserve">P. </w:t>
      </w:r>
      <w:r w:rsidR="008C597B" w:rsidRPr="009E1A71">
        <w:rPr>
          <w:rFonts w:ascii="Times New Roman" w:hAnsi="Times New Roman" w:cs="Times New Roman"/>
          <w:i/>
          <w:iCs/>
          <w:color w:val="4472C4" w:themeColor="accent1"/>
          <w:sz w:val="24"/>
          <w:szCs w:val="24"/>
        </w:rPr>
        <w:t>arachnoideum</w:t>
      </w:r>
      <w:r w:rsidR="008C597B" w:rsidRPr="009E1A71">
        <w:rPr>
          <w:rFonts w:ascii="Times New Roman" w:hAnsi="Times New Roman" w:cs="Times New Roman"/>
          <w:color w:val="4472C4" w:themeColor="accent1"/>
          <w:sz w:val="24"/>
          <w:szCs w:val="24"/>
        </w:rPr>
        <w:t xml:space="preserve"> is often dominant in </w:t>
      </w:r>
      <w:r w:rsidR="00673F35" w:rsidRPr="009E1A71">
        <w:rPr>
          <w:rFonts w:ascii="Times New Roman" w:hAnsi="Times New Roman" w:cs="Times New Roman"/>
          <w:color w:val="4472C4" w:themeColor="accent1"/>
          <w:sz w:val="24"/>
          <w:szCs w:val="24"/>
        </w:rPr>
        <w:t xml:space="preserve">fragments of </w:t>
      </w:r>
      <w:r w:rsidR="008C597B" w:rsidRPr="009E1A71">
        <w:rPr>
          <w:rFonts w:ascii="Times New Roman" w:hAnsi="Times New Roman" w:cs="Times New Roman"/>
          <w:color w:val="4472C4" w:themeColor="accent1"/>
          <w:sz w:val="24"/>
          <w:szCs w:val="24"/>
        </w:rPr>
        <w:t xml:space="preserve">Atlantic </w:t>
      </w:r>
      <w:r w:rsidR="009B2526" w:rsidRPr="009E1A71">
        <w:rPr>
          <w:rFonts w:ascii="Times New Roman" w:hAnsi="Times New Roman" w:cs="Times New Roman"/>
          <w:color w:val="4472C4" w:themeColor="accent1"/>
          <w:sz w:val="24"/>
          <w:szCs w:val="24"/>
        </w:rPr>
        <w:t>F</w:t>
      </w:r>
      <w:r w:rsidR="008C597B" w:rsidRPr="009E1A71">
        <w:rPr>
          <w:rFonts w:ascii="Times New Roman" w:hAnsi="Times New Roman" w:cs="Times New Roman"/>
          <w:color w:val="4472C4" w:themeColor="accent1"/>
          <w:sz w:val="24"/>
          <w:szCs w:val="24"/>
        </w:rPr>
        <w:t>orest</w:t>
      </w:r>
      <w:r w:rsidR="008313EE">
        <w:rPr>
          <w:rFonts w:ascii="Times New Roman" w:hAnsi="Times New Roman" w:cs="Times New Roman"/>
          <w:color w:val="4472C4" w:themeColor="accent1"/>
          <w:sz w:val="24"/>
          <w:szCs w:val="24"/>
        </w:rPr>
        <w:t xml:space="preserve"> </w:t>
      </w:r>
      <w:r w:rsidR="008313EE" w:rsidRPr="007338D3">
        <w:rPr>
          <w:rFonts w:ascii="Times New Roman" w:hAnsi="Times New Roman" w:cs="Times New Roman"/>
          <w:color w:val="4472C4" w:themeColor="accent1"/>
          <w:sz w:val="24"/>
          <w:szCs w:val="24"/>
        </w:rPr>
        <w:t xml:space="preserve">in </w:t>
      </w:r>
      <w:r w:rsidR="00F23C27" w:rsidRPr="007338D3">
        <w:rPr>
          <w:rFonts w:ascii="Times New Roman" w:hAnsi="Times New Roman" w:cs="Times New Roman"/>
          <w:color w:val="4472C4" w:themeColor="accent1"/>
          <w:sz w:val="24"/>
          <w:szCs w:val="24"/>
        </w:rPr>
        <w:t>south-east</w:t>
      </w:r>
      <w:r w:rsidR="008313EE" w:rsidRPr="007338D3">
        <w:rPr>
          <w:rFonts w:ascii="Times New Roman" w:hAnsi="Times New Roman" w:cs="Times New Roman"/>
          <w:color w:val="4472C4" w:themeColor="accent1"/>
          <w:sz w:val="24"/>
          <w:szCs w:val="24"/>
        </w:rPr>
        <w:t xml:space="preserve"> Brazil</w:t>
      </w:r>
      <w:r w:rsidR="008C597B" w:rsidRPr="009E1A71">
        <w:rPr>
          <w:rFonts w:ascii="Times New Roman" w:hAnsi="Times New Roman" w:cs="Times New Roman"/>
          <w:color w:val="4472C4" w:themeColor="accent1"/>
          <w:sz w:val="24"/>
          <w:szCs w:val="24"/>
        </w:rPr>
        <w:t xml:space="preserve">, </w:t>
      </w:r>
      <w:r w:rsidR="000967F7" w:rsidRPr="009E1A71">
        <w:rPr>
          <w:rFonts w:ascii="Times New Roman" w:hAnsi="Times New Roman" w:cs="Times New Roman"/>
          <w:color w:val="4472C4" w:themeColor="accent1"/>
          <w:sz w:val="24"/>
          <w:szCs w:val="24"/>
        </w:rPr>
        <w:t xml:space="preserve">a </w:t>
      </w:r>
      <w:r w:rsidR="003957CA" w:rsidRPr="009E1A71">
        <w:rPr>
          <w:rFonts w:ascii="Times New Roman" w:hAnsi="Times New Roman" w:cs="Times New Roman"/>
          <w:color w:val="4472C4" w:themeColor="accent1"/>
          <w:sz w:val="24"/>
          <w:szCs w:val="24"/>
        </w:rPr>
        <w:t xml:space="preserve">biodiversity hotspot </w:t>
      </w:r>
      <w:r w:rsidR="008313EE" w:rsidRPr="007338D3">
        <w:rPr>
          <w:rFonts w:ascii="Times New Roman" w:hAnsi="Times New Roman" w:cs="Times New Roman"/>
          <w:color w:val="4472C4" w:themeColor="accent1"/>
          <w:sz w:val="24"/>
          <w:szCs w:val="24"/>
        </w:rPr>
        <w:t xml:space="preserve">that has been </w:t>
      </w:r>
      <w:r w:rsidR="000967F7" w:rsidRPr="00F35A63">
        <w:rPr>
          <w:rFonts w:ascii="Times New Roman" w:hAnsi="Times New Roman" w:cs="Times New Roman"/>
          <w:sz w:val="24"/>
          <w:szCs w:val="24"/>
        </w:rPr>
        <w:t xml:space="preserve">reduced </w:t>
      </w:r>
      <w:r w:rsidR="008C597B" w:rsidRPr="00F35A63">
        <w:rPr>
          <w:rFonts w:ascii="Times New Roman" w:hAnsi="Times New Roman" w:cs="Times New Roman"/>
          <w:sz w:val="24"/>
          <w:szCs w:val="24"/>
        </w:rPr>
        <w:t xml:space="preserve">to </w:t>
      </w:r>
      <w:r w:rsidR="003118AF" w:rsidRPr="00F35A63">
        <w:rPr>
          <w:rFonts w:ascii="Times New Roman" w:hAnsi="Times New Roman" w:cs="Times New Roman"/>
          <w:sz w:val="24"/>
          <w:szCs w:val="24"/>
        </w:rPr>
        <w:t>less than 30</w:t>
      </w:r>
      <w:r w:rsidR="008C597B" w:rsidRPr="00F35A63">
        <w:rPr>
          <w:rFonts w:ascii="Times New Roman" w:hAnsi="Times New Roman" w:cs="Times New Roman"/>
          <w:sz w:val="24"/>
          <w:szCs w:val="24"/>
        </w:rPr>
        <w:t xml:space="preserve"> % of </w:t>
      </w:r>
      <w:r w:rsidR="000967F7" w:rsidRPr="00F35A63">
        <w:rPr>
          <w:rFonts w:ascii="Times New Roman" w:hAnsi="Times New Roman" w:cs="Times New Roman"/>
          <w:sz w:val="24"/>
          <w:szCs w:val="24"/>
        </w:rPr>
        <w:t xml:space="preserve">its </w:t>
      </w:r>
      <w:r w:rsidR="008C597B" w:rsidRPr="00F35A63">
        <w:rPr>
          <w:rFonts w:ascii="Times New Roman" w:hAnsi="Times New Roman" w:cs="Times New Roman"/>
          <w:sz w:val="24"/>
          <w:szCs w:val="24"/>
        </w:rPr>
        <w:t xml:space="preserve">original area </w:t>
      </w:r>
      <w:r w:rsidR="008313EE" w:rsidRPr="007338D3">
        <w:rPr>
          <w:rFonts w:ascii="Times New Roman" w:hAnsi="Times New Roman" w:cs="Times New Roman"/>
          <w:color w:val="4472C4" w:themeColor="accent1"/>
          <w:sz w:val="24"/>
          <w:szCs w:val="24"/>
        </w:rPr>
        <w:t>and is threatened by land-use change and fire</w:t>
      </w:r>
      <w:r w:rsidR="008313EE" w:rsidRPr="00DB53A0">
        <w:rPr>
          <w:rFonts w:ascii="Times New Roman" w:hAnsi="Times New Roman" w:cs="Times New Roman"/>
          <w:i/>
          <w:iCs/>
          <w:color w:val="4472C4" w:themeColor="accent1"/>
          <w:sz w:val="24"/>
          <w:szCs w:val="24"/>
        </w:rPr>
        <w:t xml:space="preserve"> </w:t>
      </w:r>
      <w:r w:rsidR="0033228B" w:rsidRPr="0033228B">
        <w:rPr>
          <w:rFonts w:ascii="Times New Roman" w:hAnsi="Times New Roman" w:cs="Times New Roman"/>
          <w:sz w:val="24"/>
        </w:rPr>
        <w:t xml:space="preserve">(Rezende </w:t>
      </w:r>
      <w:r w:rsidR="00DF23FA">
        <w:rPr>
          <w:rFonts w:ascii="Times New Roman" w:hAnsi="Times New Roman" w:cs="Times New Roman"/>
          <w:sz w:val="24"/>
        </w:rPr>
        <w:t>et al.</w:t>
      </w:r>
      <w:r w:rsidR="0033228B" w:rsidRPr="0033228B">
        <w:rPr>
          <w:rFonts w:ascii="Times New Roman" w:hAnsi="Times New Roman" w:cs="Times New Roman"/>
          <w:sz w:val="24"/>
        </w:rPr>
        <w:t>, 2018; Scarano and Ceotto, 2015)</w:t>
      </w:r>
      <w:r w:rsidR="008C597B" w:rsidRPr="00F35A63">
        <w:rPr>
          <w:rFonts w:ascii="Times New Roman" w:hAnsi="Times New Roman" w:cs="Times New Roman"/>
          <w:sz w:val="24"/>
          <w:szCs w:val="24"/>
        </w:rPr>
        <w:t xml:space="preserve">. </w:t>
      </w:r>
    </w:p>
    <w:p w14:paraId="2B71C3DB" w14:textId="0933D329" w:rsidR="00642D0D" w:rsidRPr="00F35A63" w:rsidRDefault="0017517A" w:rsidP="003B3B64">
      <w:pPr>
        <w:spacing w:after="0" w:line="480" w:lineRule="auto"/>
        <w:ind w:firstLine="720"/>
        <w:contextualSpacing/>
        <w:jc w:val="both"/>
        <w:rPr>
          <w:rFonts w:ascii="Times New Roman" w:hAnsi="Times New Roman" w:cs="Times New Roman"/>
          <w:sz w:val="24"/>
          <w:szCs w:val="24"/>
        </w:rPr>
      </w:pPr>
      <w:r w:rsidRPr="00F35A63">
        <w:rPr>
          <w:rFonts w:ascii="Times New Roman" w:hAnsi="Times New Roman" w:cs="Times New Roman"/>
          <w:sz w:val="24"/>
          <w:szCs w:val="24"/>
        </w:rPr>
        <w:t xml:space="preserve">The dominance of </w:t>
      </w:r>
      <w:r w:rsidR="000967F7" w:rsidRPr="00F35A63">
        <w:rPr>
          <w:rFonts w:ascii="Times New Roman" w:hAnsi="Times New Roman" w:cs="Times New Roman"/>
          <w:i/>
          <w:iCs/>
          <w:sz w:val="24"/>
          <w:szCs w:val="24"/>
        </w:rPr>
        <w:t>Pterid</w:t>
      </w:r>
      <w:r w:rsidR="003B3B64" w:rsidRPr="00F35A63">
        <w:rPr>
          <w:rFonts w:ascii="Times New Roman" w:hAnsi="Times New Roman" w:cs="Times New Roman"/>
          <w:i/>
          <w:iCs/>
          <w:sz w:val="24"/>
          <w:szCs w:val="24"/>
        </w:rPr>
        <w:t>i</w:t>
      </w:r>
      <w:r w:rsidR="000967F7" w:rsidRPr="00F35A63">
        <w:rPr>
          <w:rFonts w:ascii="Times New Roman" w:hAnsi="Times New Roman" w:cs="Times New Roman"/>
          <w:i/>
          <w:iCs/>
          <w:sz w:val="24"/>
          <w:szCs w:val="24"/>
        </w:rPr>
        <w:t>um</w:t>
      </w:r>
      <w:r w:rsidR="000967F7"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species in disturbed sites has been attributed to </w:t>
      </w:r>
      <w:r w:rsidR="00871488">
        <w:rPr>
          <w:rFonts w:ascii="Times New Roman" w:hAnsi="Times New Roman" w:cs="Times New Roman"/>
          <w:sz w:val="24"/>
          <w:szCs w:val="24"/>
        </w:rPr>
        <w:t>the</w:t>
      </w:r>
      <w:r w:rsidRPr="00F35A63">
        <w:rPr>
          <w:rFonts w:ascii="Times New Roman" w:hAnsi="Times New Roman" w:cs="Times New Roman"/>
          <w:sz w:val="24"/>
          <w:szCs w:val="24"/>
        </w:rPr>
        <w:t xml:space="preserve"> large </w:t>
      </w:r>
      <w:r w:rsidR="000967F7" w:rsidRPr="00F35A63">
        <w:rPr>
          <w:rFonts w:ascii="Times New Roman" w:hAnsi="Times New Roman" w:cs="Times New Roman"/>
          <w:sz w:val="24"/>
          <w:szCs w:val="24"/>
        </w:rPr>
        <w:t>carbohydrate</w:t>
      </w:r>
      <w:r w:rsidR="00CC3ABD">
        <w:rPr>
          <w:rFonts w:ascii="Times New Roman" w:hAnsi="Times New Roman" w:cs="Times New Roman"/>
          <w:sz w:val="24"/>
          <w:szCs w:val="24"/>
        </w:rPr>
        <w:t xml:space="preserve"> and</w:t>
      </w:r>
      <w:r w:rsidR="000967F7" w:rsidRPr="00F35A63">
        <w:rPr>
          <w:rFonts w:ascii="Times New Roman" w:hAnsi="Times New Roman" w:cs="Times New Roman"/>
          <w:sz w:val="24"/>
          <w:szCs w:val="24"/>
        </w:rPr>
        <w:t xml:space="preserve"> nutrient </w:t>
      </w:r>
      <w:r w:rsidRPr="00F35A63">
        <w:rPr>
          <w:rFonts w:ascii="Times New Roman" w:hAnsi="Times New Roman" w:cs="Times New Roman"/>
          <w:sz w:val="24"/>
          <w:szCs w:val="24"/>
        </w:rPr>
        <w:t>reserves and</w:t>
      </w:r>
      <w:r w:rsidR="008313EE">
        <w:rPr>
          <w:rFonts w:ascii="Times New Roman" w:hAnsi="Times New Roman" w:cs="Times New Roman"/>
          <w:sz w:val="24"/>
          <w:szCs w:val="24"/>
        </w:rPr>
        <w:t xml:space="preserve"> </w:t>
      </w:r>
      <w:r w:rsidR="00CC3ABD">
        <w:rPr>
          <w:rFonts w:ascii="Times New Roman" w:hAnsi="Times New Roman" w:cs="Times New Roman"/>
          <w:color w:val="4472C4" w:themeColor="accent1"/>
          <w:sz w:val="24"/>
          <w:szCs w:val="24"/>
        </w:rPr>
        <w:t>abundant</w:t>
      </w:r>
      <w:r w:rsidR="00DF23FA" w:rsidRPr="00DB53A0">
        <w:rPr>
          <w:rFonts w:ascii="Times New Roman" w:hAnsi="Times New Roman" w:cs="Times New Roman"/>
          <w:color w:val="4472C4" w:themeColor="accent1"/>
          <w:sz w:val="24"/>
          <w:szCs w:val="24"/>
        </w:rPr>
        <w:t xml:space="preserve"> </w:t>
      </w:r>
      <w:r w:rsidR="000967F7" w:rsidRPr="00F35A63">
        <w:rPr>
          <w:rFonts w:ascii="Times New Roman" w:hAnsi="Times New Roman" w:cs="Times New Roman"/>
          <w:sz w:val="24"/>
          <w:szCs w:val="24"/>
        </w:rPr>
        <w:t xml:space="preserve">frond </w:t>
      </w:r>
      <w:r w:rsidRPr="009E1A71">
        <w:rPr>
          <w:rFonts w:ascii="Times New Roman" w:hAnsi="Times New Roman" w:cs="Times New Roman"/>
          <w:color w:val="4472C4" w:themeColor="accent1"/>
          <w:sz w:val="24"/>
          <w:szCs w:val="24"/>
        </w:rPr>
        <w:t>buds</w:t>
      </w:r>
      <w:r w:rsidR="008E1C0B" w:rsidRPr="009E1A71">
        <w:rPr>
          <w:rFonts w:ascii="Times New Roman" w:hAnsi="Times New Roman" w:cs="Times New Roman"/>
          <w:color w:val="4472C4" w:themeColor="accent1"/>
          <w:sz w:val="24"/>
          <w:szCs w:val="24"/>
        </w:rPr>
        <w:t xml:space="preserve"> in their extensive rhizome system</w:t>
      </w:r>
      <w:r w:rsidRPr="009E1A71">
        <w:rPr>
          <w:rFonts w:ascii="Times New Roman" w:hAnsi="Times New Roman" w:cs="Times New Roman"/>
          <w:color w:val="4472C4" w:themeColor="accent1"/>
          <w:sz w:val="24"/>
          <w:szCs w:val="24"/>
        </w:rPr>
        <w:t xml:space="preserve">, </w:t>
      </w:r>
      <w:r w:rsidR="00342B38" w:rsidRPr="009E1A71">
        <w:rPr>
          <w:rFonts w:ascii="Times New Roman" w:hAnsi="Times New Roman" w:cs="Times New Roman"/>
          <w:color w:val="4472C4" w:themeColor="accent1"/>
          <w:sz w:val="24"/>
          <w:szCs w:val="24"/>
        </w:rPr>
        <w:t>which support</w:t>
      </w:r>
      <w:r w:rsidRPr="009E1A71">
        <w:rPr>
          <w:rFonts w:ascii="Times New Roman" w:hAnsi="Times New Roman" w:cs="Times New Roman"/>
          <w:color w:val="4472C4" w:themeColor="accent1"/>
          <w:sz w:val="24"/>
          <w:szCs w:val="24"/>
        </w:rPr>
        <w:t xml:space="preserve"> r</w:t>
      </w:r>
      <w:r w:rsidRPr="00F35A63">
        <w:rPr>
          <w:rFonts w:ascii="Times New Roman" w:hAnsi="Times New Roman" w:cs="Times New Roman"/>
          <w:sz w:val="24"/>
          <w:szCs w:val="24"/>
        </w:rPr>
        <w:t xml:space="preserve">apid emergence and growth of new </w:t>
      </w:r>
      <w:r w:rsidR="008313EE">
        <w:rPr>
          <w:rFonts w:ascii="Times New Roman" w:hAnsi="Times New Roman" w:cs="Times New Roman"/>
          <w:sz w:val="24"/>
          <w:szCs w:val="24"/>
        </w:rPr>
        <w:t>fronds</w:t>
      </w:r>
      <w:r w:rsidR="008313EE">
        <w:rPr>
          <w:rFonts w:ascii="Times New Roman" w:hAnsi="Times New Roman" w:cs="Times New Roman"/>
          <w:sz w:val="24"/>
        </w:rPr>
        <w:t xml:space="preserve"> (</w:t>
      </w:r>
      <w:r w:rsidR="0033228B" w:rsidRPr="0033228B">
        <w:rPr>
          <w:rFonts w:ascii="Times New Roman" w:hAnsi="Times New Roman" w:cs="Times New Roman"/>
          <w:sz w:val="24"/>
        </w:rPr>
        <w:t>Marrs and Watt, 2006)</w:t>
      </w:r>
      <w:r w:rsidR="003B3B64" w:rsidRPr="00F35A63">
        <w:rPr>
          <w:rFonts w:ascii="Times New Roman" w:hAnsi="Times New Roman" w:cs="Times New Roman"/>
          <w:sz w:val="24"/>
          <w:szCs w:val="24"/>
        </w:rPr>
        <w:t xml:space="preserve">. </w:t>
      </w:r>
      <w:r w:rsidR="003B3B64" w:rsidRPr="00DB53A0">
        <w:rPr>
          <w:rFonts w:ascii="Times New Roman" w:hAnsi="Times New Roman" w:cs="Times New Roman"/>
          <w:color w:val="4472C4" w:themeColor="accent1"/>
          <w:sz w:val="24"/>
          <w:szCs w:val="24"/>
        </w:rPr>
        <w:t xml:space="preserve">As </w:t>
      </w:r>
      <w:r w:rsidR="008313EE" w:rsidRPr="00DB53A0">
        <w:rPr>
          <w:rFonts w:ascii="Times New Roman" w:hAnsi="Times New Roman" w:cs="Times New Roman"/>
          <w:color w:val="4472C4" w:themeColor="accent1"/>
          <w:sz w:val="24"/>
          <w:szCs w:val="24"/>
        </w:rPr>
        <w:t xml:space="preserve">reducing this below-ground rhizome mass can only realistically be done in most situations through the </w:t>
      </w:r>
      <w:r w:rsidR="003957CA" w:rsidRPr="00DB53A0">
        <w:rPr>
          <w:rFonts w:ascii="Times New Roman" w:hAnsi="Times New Roman" w:cs="Times New Roman"/>
          <w:color w:val="4472C4" w:themeColor="accent1"/>
          <w:sz w:val="24"/>
          <w:szCs w:val="24"/>
        </w:rPr>
        <w:t>manipulati</w:t>
      </w:r>
      <w:r w:rsidR="008313EE" w:rsidRPr="00DB53A0">
        <w:rPr>
          <w:rFonts w:ascii="Times New Roman" w:hAnsi="Times New Roman" w:cs="Times New Roman"/>
          <w:color w:val="4472C4" w:themeColor="accent1"/>
          <w:sz w:val="24"/>
          <w:szCs w:val="24"/>
        </w:rPr>
        <w:t xml:space="preserve">on of </w:t>
      </w:r>
      <w:r w:rsidR="003957CA" w:rsidRPr="00DB53A0">
        <w:rPr>
          <w:rFonts w:ascii="Times New Roman" w:hAnsi="Times New Roman" w:cs="Times New Roman"/>
          <w:color w:val="4472C4" w:themeColor="accent1"/>
          <w:sz w:val="24"/>
          <w:szCs w:val="24"/>
        </w:rPr>
        <w:t>the above</w:t>
      </w:r>
      <w:r w:rsidR="003957CA" w:rsidRPr="009E1A71">
        <w:rPr>
          <w:rFonts w:ascii="Times New Roman" w:hAnsi="Times New Roman" w:cs="Times New Roman"/>
          <w:color w:val="4472C4" w:themeColor="accent1"/>
          <w:sz w:val="24"/>
          <w:szCs w:val="24"/>
        </w:rPr>
        <w:t>-ground fronds</w:t>
      </w:r>
      <w:r w:rsidR="00F52DA1">
        <w:rPr>
          <w:rFonts w:ascii="Times New Roman" w:hAnsi="Times New Roman" w:cs="Times New Roman"/>
          <w:color w:val="4472C4" w:themeColor="accent1"/>
          <w:sz w:val="24"/>
          <w:szCs w:val="24"/>
        </w:rPr>
        <w:t>,</w:t>
      </w:r>
      <w:r w:rsidR="003957CA" w:rsidRPr="009E1A71">
        <w:rPr>
          <w:rFonts w:ascii="Times New Roman" w:hAnsi="Times New Roman" w:cs="Times New Roman"/>
          <w:color w:val="4472C4" w:themeColor="accent1"/>
          <w:sz w:val="24"/>
          <w:szCs w:val="24"/>
        </w:rPr>
        <w:t xml:space="preserve"> </w:t>
      </w:r>
      <w:r w:rsidR="003B3B64" w:rsidRPr="00F35A63">
        <w:rPr>
          <w:rFonts w:ascii="Times New Roman" w:hAnsi="Times New Roman" w:cs="Times New Roman"/>
          <w:sz w:val="24"/>
          <w:szCs w:val="24"/>
        </w:rPr>
        <w:t xml:space="preserve">controlling </w:t>
      </w:r>
      <w:r w:rsidR="003B3B64" w:rsidRPr="00F35A63">
        <w:rPr>
          <w:rFonts w:ascii="Times New Roman" w:hAnsi="Times New Roman" w:cs="Times New Roman"/>
          <w:i/>
          <w:iCs/>
          <w:sz w:val="24"/>
          <w:szCs w:val="24"/>
        </w:rPr>
        <w:t>Pteridium</w:t>
      </w:r>
      <w:r w:rsidR="003B3B64" w:rsidRPr="00F35A63">
        <w:rPr>
          <w:rFonts w:ascii="Times New Roman" w:hAnsi="Times New Roman" w:cs="Times New Roman"/>
          <w:sz w:val="24"/>
          <w:szCs w:val="24"/>
        </w:rPr>
        <w:t xml:space="preserve"> is</w:t>
      </w:r>
      <w:r w:rsidR="003957CA">
        <w:rPr>
          <w:rFonts w:ascii="Times New Roman" w:hAnsi="Times New Roman" w:cs="Times New Roman"/>
          <w:sz w:val="24"/>
          <w:szCs w:val="24"/>
        </w:rPr>
        <w:t xml:space="preserve"> </w:t>
      </w:r>
      <w:r w:rsidR="00FC13C0" w:rsidRPr="00F35A63">
        <w:rPr>
          <w:rFonts w:ascii="Times New Roman" w:hAnsi="Times New Roman" w:cs="Times New Roman"/>
          <w:sz w:val="24"/>
          <w:szCs w:val="24"/>
        </w:rPr>
        <w:t xml:space="preserve">challenging </w:t>
      </w:r>
      <w:r w:rsidR="0033228B" w:rsidRPr="0033228B">
        <w:rPr>
          <w:rFonts w:ascii="Times New Roman" w:hAnsi="Times New Roman" w:cs="Times New Roman"/>
          <w:sz w:val="24"/>
        </w:rPr>
        <w:t xml:space="preserve">(Stewart </w:t>
      </w:r>
      <w:r w:rsidR="00DF23FA">
        <w:rPr>
          <w:rFonts w:ascii="Times New Roman" w:hAnsi="Times New Roman" w:cs="Times New Roman"/>
          <w:sz w:val="24"/>
        </w:rPr>
        <w:t>et al.</w:t>
      </w:r>
      <w:r w:rsidR="0033228B" w:rsidRPr="0033228B">
        <w:rPr>
          <w:rFonts w:ascii="Times New Roman" w:hAnsi="Times New Roman" w:cs="Times New Roman"/>
          <w:sz w:val="24"/>
        </w:rPr>
        <w:t>, 2008)</w:t>
      </w:r>
      <w:r w:rsidR="00FC13C0" w:rsidRPr="00F35A63">
        <w:rPr>
          <w:rFonts w:ascii="Times New Roman" w:hAnsi="Times New Roman" w:cs="Times New Roman"/>
          <w:sz w:val="24"/>
          <w:szCs w:val="24"/>
        </w:rPr>
        <w:t xml:space="preserve">. </w:t>
      </w:r>
      <w:r w:rsidR="003B3B64" w:rsidRPr="00F35A63">
        <w:rPr>
          <w:rFonts w:ascii="Times New Roman" w:hAnsi="Times New Roman" w:cs="Times New Roman"/>
          <w:sz w:val="24"/>
          <w:szCs w:val="24"/>
        </w:rPr>
        <w:t xml:space="preserve">In </w:t>
      </w:r>
      <w:r w:rsidR="006E3245" w:rsidRPr="00F35A63">
        <w:rPr>
          <w:rFonts w:ascii="Times New Roman" w:hAnsi="Times New Roman" w:cs="Times New Roman"/>
          <w:sz w:val="24"/>
          <w:szCs w:val="24"/>
        </w:rPr>
        <w:t xml:space="preserve">temperate </w:t>
      </w:r>
      <w:r w:rsidR="003B3B64" w:rsidRPr="00F35A63">
        <w:rPr>
          <w:rFonts w:ascii="Times New Roman" w:hAnsi="Times New Roman" w:cs="Times New Roman"/>
          <w:sz w:val="24"/>
          <w:szCs w:val="24"/>
        </w:rPr>
        <w:t>climates</w:t>
      </w:r>
      <w:r w:rsidR="008313EE">
        <w:rPr>
          <w:rFonts w:ascii="Times New Roman" w:hAnsi="Times New Roman" w:cs="Times New Roman"/>
          <w:sz w:val="24"/>
          <w:szCs w:val="24"/>
        </w:rPr>
        <w:t>,</w:t>
      </w:r>
      <w:r w:rsidR="006E3245" w:rsidRPr="00F35A63">
        <w:rPr>
          <w:rFonts w:ascii="Times New Roman" w:hAnsi="Times New Roman" w:cs="Times New Roman"/>
          <w:sz w:val="24"/>
          <w:szCs w:val="24"/>
        </w:rPr>
        <w:t xml:space="preserve"> </w:t>
      </w:r>
      <w:r w:rsidR="006E3245" w:rsidRPr="00F35A63">
        <w:rPr>
          <w:rFonts w:ascii="Times New Roman" w:hAnsi="Times New Roman" w:cs="Times New Roman"/>
          <w:i/>
          <w:iCs/>
          <w:sz w:val="24"/>
          <w:szCs w:val="24"/>
        </w:rPr>
        <w:t>Pteridium aquilinum</w:t>
      </w:r>
      <w:r w:rsidR="006E3245" w:rsidRPr="00F35A63">
        <w:rPr>
          <w:rFonts w:ascii="Times New Roman" w:hAnsi="Times New Roman" w:cs="Times New Roman"/>
          <w:sz w:val="24"/>
          <w:szCs w:val="24"/>
        </w:rPr>
        <w:t xml:space="preserve"> L. (Kuhn) </w:t>
      </w:r>
      <w:r w:rsidR="008313EE" w:rsidRPr="00DB53A0">
        <w:rPr>
          <w:rFonts w:ascii="Times New Roman" w:hAnsi="Times New Roman" w:cs="Times New Roman"/>
          <w:color w:val="4472C4" w:themeColor="accent1"/>
          <w:sz w:val="24"/>
          <w:szCs w:val="24"/>
        </w:rPr>
        <w:t>has</w:t>
      </w:r>
      <w:r w:rsidR="008313EE" w:rsidRPr="00F35A63">
        <w:rPr>
          <w:rFonts w:ascii="Times New Roman" w:hAnsi="Times New Roman" w:cs="Times New Roman"/>
          <w:sz w:val="24"/>
          <w:szCs w:val="24"/>
        </w:rPr>
        <w:t xml:space="preserve"> </w:t>
      </w:r>
      <w:r w:rsidR="006E3245" w:rsidRPr="00F35A63">
        <w:rPr>
          <w:rFonts w:ascii="Times New Roman" w:hAnsi="Times New Roman" w:cs="Times New Roman"/>
          <w:sz w:val="24"/>
          <w:szCs w:val="24"/>
        </w:rPr>
        <w:t xml:space="preserve">been controlled </w:t>
      </w:r>
      <w:r w:rsidR="003B3B64" w:rsidRPr="00F35A63">
        <w:rPr>
          <w:rFonts w:ascii="Times New Roman" w:hAnsi="Times New Roman" w:cs="Times New Roman"/>
          <w:sz w:val="24"/>
          <w:szCs w:val="24"/>
        </w:rPr>
        <w:t xml:space="preserve">effectively </w:t>
      </w:r>
      <w:r w:rsidR="006E3245" w:rsidRPr="00F35A63">
        <w:rPr>
          <w:rFonts w:ascii="Times New Roman" w:hAnsi="Times New Roman" w:cs="Times New Roman"/>
          <w:sz w:val="24"/>
          <w:szCs w:val="24"/>
        </w:rPr>
        <w:t>by a combination of</w:t>
      </w:r>
      <w:r w:rsidR="00FC13C0" w:rsidRPr="00F35A63">
        <w:rPr>
          <w:rFonts w:ascii="Times New Roman" w:hAnsi="Times New Roman" w:cs="Times New Roman"/>
          <w:sz w:val="24"/>
          <w:szCs w:val="24"/>
        </w:rPr>
        <w:t xml:space="preserve"> repeated annual cutting of the above</w:t>
      </w:r>
      <w:r w:rsidR="003B3B64" w:rsidRPr="00F35A63">
        <w:rPr>
          <w:rFonts w:ascii="Times New Roman" w:hAnsi="Times New Roman" w:cs="Times New Roman"/>
          <w:sz w:val="24"/>
          <w:szCs w:val="24"/>
        </w:rPr>
        <w:t>-</w:t>
      </w:r>
      <w:r w:rsidR="00FC13C0" w:rsidRPr="00F35A63">
        <w:rPr>
          <w:rFonts w:ascii="Times New Roman" w:hAnsi="Times New Roman" w:cs="Times New Roman"/>
          <w:sz w:val="24"/>
          <w:szCs w:val="24"/>
        </w:rPr>
        <w:t xml:space="preserve">ground </w:t>
      </w:r>
      <w:r w:rsidR="00F06FCF">
        <w:rPr>
          <w:rFonts w:ascii="Times New Roman" w:hAnsi="Times New Roman" w:cs="Times New Roman"/>
          <w:sz w:val="24"/>
          <w:szCs w:val="24"/>
        </w:rPr>
        <w:t>biomass</w:t>
      </w:r>
      <w:r w:rsidR="00F52DA1">
        <w:rPr>
          <w:rFonts w:ascii="Times New Roman" w:hAnsi="Times New Roman" w:cs="Times New Roman"/>
          <w:sz w:val="24"/>
          <w:szCs w:val="24"/>
        </w:rPr>
        <w:t xml:space="preserve"> -</w:t>
      </w:r>
      <w:r w:rsidR="00F06FCF">
        <w:rPr>
          <w:rFonts w:ascii="Times New Roman" w:hAnsi="Times New Roman" w:cs="Times New Roman"/>
          <w:sz w:val="24"/>
          <w:szCs w:val="24"/>
        </w:rPr>
        <w:t xml:space="preserve"> aiming</w:t>
      </w:r>
      <w:r w:rsidR="003B3B64" w:rsidRPr="00F35A63">
        <w:rPr>
          <w:rFonts w:ascii="Times New Roman" w:hAnsi="Times New Roman" w:cs="Times New Roman"/>
          <w:sz w:val="24"/>
          <w:szCs w:val="24"/>
        </w:rPr>
        <w:t xml:space="preserve"> to </w:t>
      </w:r>
      <w:r w:rsidR="00FC13C0" w:rsidRPr="00F35A63">
        <w:rPr>
          <w:rFonts w:ascii="Times New Roman" w:hAnsi="Times New Roman" w:cs="Times New Roman"/>
          <w:sz w:val="24"/>
          <w:szCs w:val="24"/>
        </w:rPr>
        <w:t>deplete rhizome reserves</w:t>
      </w:r>
      <w:r w:rsidR="00F52DA1">
        <w:rPr>
          <w:rFonts w:ascii="Times New Roman" w:hAnsi="Times New Roman" w:cs="Times New Roman"/>
          <w:sz w:val="24"/>
          <w:szCs w:val="24"/>
        </w:rPr>
        <w:t xml:space="preserve"> -</w:t>
      </w:r>
      <w:r w:rsidR="00FC13C0" w:rsidRPr="00F35A63">
        <w:rPr>
          <w:rFonts w:ascii="Times New Roman" w:hAnsi="Times New Roman" w:cs="Times New Roman"/>
          <w:sz w:val="24"/>
          <w:szCs w:val="24"/>
        </w:rPr>
        <w:t xml:space="preserve"> and periodic </w:t>
      </w:r>
      <w:r w:rsidR="00BC54A2" w:rsidRPr="00F35A63">
        <w:rPr>
          <w:rFonts w:ascii="Times New Roman" w:hAnsi="Times New Roman" w:cs="Times New Roman"/>
          <w:sz w:val="24"/>
          <w:szCs w:val="24"/>
        </w:rPr>
        <w:t xml:space="preserve">herbicide </w:t>
      </w:r>
      <w:r w:rsidR="00FC13C0" w:rsidRPr="00F35A63">
        <w:rPr>
          <w:rFonts w:ascii="Times New Roman" w:hAnsi="Times New Roman" w:cs="Times New Roman"/>
          <w:sz w:val="24"/>
          <w:szCs w:val="24"/>
        </w:rPr>
        <w:t>application</w:t>
      </w:r>
      <w:r w:rsidR="00F52DA1">
        <w:rPr>
          <w:rFonts w:ascii="Times New Roman" w:hAnsi="Times New Roman" w:cs="Times New Roman"/>
          <w:sz w:val="24"/>
          <w:szCs w:val="24"/>
        </w:rPr>
        <w:t>,</w:t>
      </w:r>
      <w:r w:rsidR="00F06FCF">
        <w:rPr>
          <w:rFonts w:ascii="Times New Roman" w:hAnsi="Times New Roman" w:cs="Times New Roman"/>
          <w:sz w:val="24"/>
          <w:szCs w:val="24"/>
        </w:rPr>
        <w:t xml:space="preserve"> targeting</w:t>
      </w:r>
      <w:r w:rsidR="003B3B64" w:rsidRPr="00F35A63">
        <w:rPr>
          <w:rFonts w:ascii="Times New Roman" w:hAnsi="Times New Roman" w:cs="Times New Roman"/>
          <w:sz w:val="24"/>
          <w:szCs w:val="24"/>
        </w:rPr>
        <w:t xml:space="preserve"> the rhizome buds</w:t>
      </w:r>
      <w:r w:rsidR="00FC13C0"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(Marrs </w:t>
      </w:r>
      <w:r w:rsidR="00DF23FA">
        <w:rPr>
          <w:rFonts w:ascii="Times New Roman" w:hAnsi="Times New Roman" w:cs="Times New Roman"/>
          <w:sz w:val="24"/>
        </w:rPr>
        <w:t>et al.</w:t>
      </w:r>
      <w:r w:rsidR="0033228B" w:rsidRPr="0033228B">
        <w:rPr>
          <w:rFonts w:ascii="Times New Roman" w:hAnsi="Times New Roman" w:cs="Times New Roman"/>
          <w:sz w:val="24"/>
        </w:rPr>
        <w:t>, 1998</w:t>
      </w:r>
      <w:r w:rsidR="00E27186">
        <w:rPr>
          <w:rFonts w:ascii="Times New Roman" w:hAnsi="Times New Roman" w:cs="Times New Roman"/>
          <w:sz w:val="24"/>
        </w:rPr>
        <w:t>b</w:t>
      </w:r>
      <w:r w:rsidR="0033228B" w:rsidRPr="0033228B">
        <w:rPr>
          <w:rFonts w:ascii="Times New Roman" w:hAnsi="Times New Roman" w:cs="Times New Roman"/>
          <w:sz w:val="24"/>
        </w:rPr>
        <w:t xml:space="preserve">; </w:t>
      </w:r>
      <w:r w:rsidR="0033228B" w:rsidRPr="0033228B">
        <w:rPr>
          <w:rFonts w:ascii="Times New Roman" w:hAnsi="Times New Roman" w:cs="Times New Roman"/>
          <w:sz w:val="24"/>
        </w:rPr>
        <w:lastRenderedPageBreak/>
        <w:t>Marrs and Watt, 2006)</w:t>
      </w:r>
      <w:r w:rsidR="00FC13C0" w:rsidRPr="00F35A63">
        <w:rPr>
          <w:rFonts w:ascii="Times New Roman" w:hAnsi="Times New Roman" w:cs="Times New Roman"/>
          <w:sz w:val="24"/>
          <w:szCs w:val="24"/>
        </w:rPr>
        <w:t xml:space="preserve">. </w:t>
      </w:r>
      <w:r w:rsidR="006E3245" w:rsidRPr="00F35A63">
        <w:rPr>
          <w:rFonts w:ascii="Times New Roman" w:hAnsi="Times New Roman" w:cs="Times New Roman"/>
          <w:sz w:val="24"/>
          <w:szCs w:val="24"/>
        </w:rPr>
        <w:t>C</w:t>
      </w:r>
      <w:r w:rsidR="00842E37" w:rsidRPr="00F35A63">
        <w:rPr>
          <w:rFonts w:ascii="Times New Roman" w:hAnsi="Times New Roman" w:cs="Times New Roman"/>
          <w:noProof/>
          <w:sz w:val="24"/>
          <w:szCs w:val="24"/>
        </w:rPr>
        <w:t xml:space="preserve">ontinuous </w:t>
      </w:r>
      <w:r w:rsidR="00842E37" w:rsidRPr="00F35A63">
        <w:rPr>
          <w:rFonts w:ascii="Times New Roman" w:hAnsi="Times New Roman" w:cs="Times New Roman"/>
          <w:sz w:val="24"/>
          <w:szCs w:val="24"/>
        </w:rPr>
        <w:t xml:space="preserve">mechanical removal of </w:t>
      </w:r>
      <w:r w:rsidR="008C597B" w:rsidRPr="00F35A63">
        <w:rPr>
          <w:rFonts w:ascii="Times New Roman" w:hAnsi="Times New Roman" w:cs="Times New Roman"/>
          <w:sz w:val="24"/>
          <w:szCs w:val="24"/>
        </w:rPr>
        <w:t>fronds</w:t>
      </w:r>
      <w:r w:rsidR="00842E37" w:rsidRPr="00F35A63">
        <w:rPr>
          <w:rFonts w:ascii="Times New Roman" w:hAnsi="Times New Roman" w:cs="Times New Roman"/>
          <w:sz w:val="24"/>
          <w:szCs w:val="24"/>
        </w:rPr>
        <w:t xml:space="preserve"> has been </w:t>
      </w:r>
      <w:r w:rsidR="00BC54A2" w:rsidRPr="00F35A63">
        <w:rPr>
          <w:rFonts w:ascii="Times New Roman" w:hAnsi="Times New Roman" w:cs="Times New Roman"/>
          <w:sz w:val="24"/>
          <w:szCs w:val="24"/>
        </w:rPr>
        <w:t>proposed</w:t>
      </w:r>
      <w:r w:rsidR="00842E37" w:rsidRPr="00F35A63">
        <w:rPr>
          <w:rFonts w:ascii="Times New Roman" w:hAnsi="Times New Roman" w:cs="Times New Roman"/>
          <w:sz w:val="24"/>
          <w:szCs w:val="24"/>
        </w:rPr>
        <w:t xml:space="preserve"> </w:t>
      </w:r>
      <w:r w:rsidR="00D976E7" w:rsidRPr="00DB53A0">
        <w:rPr>
          <w:rFonts w:ascii="Times New Roman" w:hAnsi="Times New Roman" w:cs="Times New Roman"/>
          <w:color w:val="4472C4" w:themeColor="accent1"/>
          <w:sz w:val="24"/>
          <w:szCs w:val="24"/>
        </w:rPr>
        <w:t xml:space="preserve">as a means of </w:t>
      </w:r>
      <w:r w:rsidR="00842E37" w:rsidRPr="00F35A63">
        <w:rPr>
          <w:rFonts w:ascii="Times New Roman" w:hAnsi="Times New Roman" w:cs="Times New Roman"/>
          <w:sz w:val="24"/>
          <w:szCs w:val="24"/>
        </w:rPr>
        <w:t>control</w:t>
      </w:r>
      <w:r w:rsidR="00D976E7">
        <w:rPr>
          <w:rFonts w:ascii="Times New Roman" w:hAnsi="Times New Roman" w:cs="Times New Roman"/>
          <w:sz w:val="24"/>
          <w:szCs w:val="24"/>
        </w:rPr>
        <w:t>ling</w:t>
      </w:r>
      <w:r w:rsidR="00842E37" w:rsidRPr="00F35A63">
        <w:rPr>
          <w:rFonts w:ascii="Times New Roman" w:hAnsi="Times New Roman" w:cs="Times New Roman"/>
          <w:sz w:val="24"/>
          <w:szCs w:val="24"/>
        </w:rPr>
        <w:t xml:space="preserve"> </w:t>
      </w:r>
      <w:r w:rsidR="00842E37" w:rsidRPr="00F35A63">
        <w:rPr>
          <w:rFonts w:ascii="Times New Roman" w:hAnsi="Times New Roman" w:cs="Times New Roman"/>
          <w:i/>
          <w:iCs/>
          <w:sz w:val="24"/>
          <w:szCs w:val="24"/>
        </w:rPr>
        <w:t>Pteridium</w:t>
      </w:r>
      <w:r w:rsidR="00842E37" w:rsidRPr="00F35A63">
        <w:rPr>
          <w:rFonts w:ascii="Times New Roman" w:hAnsi="Times New Roman" w:cs="Times New Roman"/>
          <w:sz w:val="24"/>
          <w:szCs w:val="24"/>
        </w:rPr>
        <w:t xml:space="preserve"> species in tropical </w:t>
      </w:r>
      <w:r w:rsidR="00BC54A2" w:rsidRPr="00F35A63">
        <w:rPr>
          <w:rFonts w:ascii="Times New Roman" w:hAnsi="Times New Roman" w:cs="Times New Roman"/>
          <w:sz w:val="24"/>
          <w:szCs w:val="24"/>
        </w:rPr>
        <w:t>forest</w:t>
      </w:r>
      <w:r w:rsidR="003B3B64" w:rsidRPr="00F35A63">
        <w:rPr>
          <w:rFonts w:ascii="Times New Roman" w:hAnsi="Times New Roman" w:cs="Times New Roman"/>
          <w:sz w:val="24"/>
          <w:szCs w:val="24"/>
        </w:rPr>
        <w:t>s</w:t>
      </w:r>
      <w:r w:rsidR="00842E37" w:rsidRPr="00F35A63">
        <w:rPr>
          <w:rFonts w:ascii="Times New Roman" w:hAnsi="Times New Roman" w:cs="Times New Roman"/>
          <w:sz w:val="24"/>
          <w:szCs w:val="24"/>
        </w:rPr>
        <w:t xml:space="preserve">, </w:t>
      </w:r>
      <w:r w:rsidR="003957CA" w:rsidRPr="009E1A71">
        <w:rPr>
          <w:rFonts w:ascii="Times New Roman" w:hAnsi="Times New Roman" w:cs="Times New Roman"/>
          <w:color w:val="4472C4" w:themeColor="accent1"/>
          <w:sz w:val="24"/>
          <w:szCs w:val="24"/>
        </w:rPr>
        <w:t xml:space="preserve">where </w:t>
      </w:r>
      <w:r w:rsidR="00842E37" w:rsidRPr="00F35A63">
        <w:rPr>
          <w:rFonts w:ascii="Times New Roman" w:hAnsi="Times New Roman" w:cs="Times New Roman"/>
          <w:sz w:val="24"/>
          <w:szCs w:val="24"/>
        </w:rPr>
        <w:t>climat</w:t>
      </w:r>
      <w:r w:rsidR="006E3245" w:rsidRPr="00F35A63">
        <w:rPr>
          <w:rFonts w:ascii="Times New Roman" w:hAnsi="Times New Roman" w:cs="Times New Roman"/>
          <w:sz w:val="24"/>
          <w:szCs w:val="24"/>
        </w:rPr>
        <w:t>ic conditions</w:t>
      </w:r>
      <w:r w:rsidR="00842E37" w:rsidRPr="00F35A63">
        <w:rPr>
          <w:rFonts w:ascii="Times New Roman" w:hAnsi="Times New Roman" w:cs="Times New Roman"/>
          <w:sz w:val="24"/>
          <w:szCs w:val="24"/>
        </w:rPr>
        <w:t xml:space="preserve"> </w:t>
      </w:r>
      <w:r w:rsidR="00FC13C0" w:rsidRPr="00F35A63">
        <w:rPr>
          <w:rFonts w:ascii="Times New Roman" w:hAnsi="Times New Roman" w:cs="Times New Roman"/>
          <w:sz w:val="24"/>
          <w:szCs w:val="24"/>
        </w:rPr>
        <w:t>tend to</w:t>
      </w:r>
      <w:r w:rsidR="00842E37" w:rsidRPr="00F35A63">
        <w:rPr>
          <w:rFonts w:ascii="Times New Roman" w:hAnsi="Times New Roman" w:cs="Times New Roman"/>
          <w:sz w:val="24"/>
          <w:szCs w:val="24"/>
        </w:rPr>
        <w:t xml:space="preserve"> </w:t>
      </w:r>
      <w:r w:rsidR="00BC54A2" w:rsidRPr="00F35A63">
        <w:rPr>
          <w:rFonts w:ascii="Times New Roman" w:hAnsi="Times New Roman" w:cs="Times New Roman"/>
          <w:sz w:val="24"/>
          <w:szCs w:val="24"/>
        </w:rPr>
        <w:t xml:space="preserve">support </w:t>
      </w:r>
      <w:r w:rsidR="00842E37" w:rsidRPr="00F35A63">
        <w:rPr>
          <w:rFonts w:ascii="Times New Roman" w:hAnsi="Times New Roman" w:cs="Times New Roman"/>
          <w:sz w:val="24"/>
          <w:szCs w:val="24"/>
        </w:rPr>
        <w:t xml:space="preserve">frond regrowth </w:t>
      </w:r>
      <w:r w:rsidR="00126FB0" w:rsidRPr="00F35A63">
        <w:rPr>
          <w:rFonts w:ascii="Times New Roman" w:hAnsi="Times New Roman" w:cs="Times New Roman"/>
          <w:sz w:val="24"/>
          <w:szCs w:val="24"/>
        </w:rPr>
        <w:t xml:space="preserve">throughout the </w:t>
      </w:r>
      <w:r w:rsidR="00842E37" w:rsidRPr="00F35A63">
        <w:rPr>
          <w:rFonts w:ascii="Times New Roman" w:hAnsi="Times New Roman" w:cs="Times New Roman"/>
          <w:sz w:val="24"/>
          <w:szCs w:val="24"/>
        </w:rPr>
        <w:t>year</w:t>
      </w:r>
      <w:r w:rsidR="00BA4F08"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(Roos </w:t>
      </w:r>
      <w:r w:rsidR="00DF23FA">
        <w:rPr>
          <w:rFonts w:ascii="Times New Roman" w:hAnsi="Times New Roman" w:cs="Times New Roman"/>
          <w:sz w:val="24"/>
        </w:rPr>
        <w:t>et al.</w:t>
      </w:r>
      <w:r w:rsidR="0033228B" w:rsidRPr="0033228B">
        <w:rPr>
          <w:rFonts w:ascii="Times New Roman" w:hAnsi="Times New Roman" w:cs="Times New Roman"/>
          <w:sz w:val="24"/>
        </w:rPr>
        <w:t>, 2011)</w:t>
      </w:r>
      <w:r w:rsidR="00842E37" w:rsidRPr="00F35A63">
        <w:rPr>
          <w:rFonts w:ascii="Times New Roman" w:hAnsi="Times New Roman" w:cs="Times New Roman"/>
          <w:sz w:val="24"/>
          <w:szCs w:val="24"/>
        </w:rPr>
        <w:t>.</w:t>
      </w:r>
      <w:r w:rsidR="00F61967" w:rsidRPr="00F35A63">
        <w:rPr>
          <w:rFonts w:ascii="Times New Roman" w:hAnsi="Times New Roman" w:cs="Times New Roman"/>
          <w:sz w:val="24"/>
          <w:szCs w:val="24"/>
        </w:rPr>
        <w:t xml:space="preserve"> </w:t>
      </w:r>
      <w:r w:rsidR="00166106" w:rsidRPr="00F35A63">
        <w:rPr>
          <w:rFonts w:ascii="Times New Roman" w:hAnsi="Times New Roman" w:cs="Times New Roman"/>
          <w:sz w:val="24"/>
          <w:szCs w:val="24"/>
        </w:rPr>
        <w:t>Alternatively</w:t>
      </w:r>
      <w:r w:rsidR="003E51C6" w:rsidRPr="00F35A63">
        <w:rPr>
          <w:rFonts w:ascii="Times New Roman" w:hAnsi="Times New Roman" w:cs="Times New Roman"/>
          <w:sz w:val="24"/>
          <w:szCs w:val="24"/>
        </w:rPr>
        <w:t xml:space="preserve">, </w:t>
      </w:r>
      <w:r w:rsidR="00126FB0" w:rsidRPr="00F35A63">
        <w:rPr>
          <w:rFonts w:ascii="Times New Roman" w:hAnsi="Times New Roman" w:cs="Times New Roman"/>
          <w:sz w:val="24"/>
          <w:szCs w:val="24"/>
        </w:rPr>
        <w:t xml:space="preserve">given </w:t>
      </w:r>
      <w:r w:rsidR="00F61967" w:rsidRPr="00F35A63">
        <w:rPr>
          <w:rFonts w:ascii="Times New Roman" w:hAnsi="Times New Roman" w:cs="Times New Roman"/>
          <w:sz w:val="24"/>
          <w:szCs w:val="24"/>
        </w:rPr>
        <w:t xml:space="preserve">the high financial costs of </w:t>
      </w:r>
      <w:r w:rsidR="006C19D3" w:rsidRPr="009E1A71">
        <w:rPr>
          <w:rFonts w:ascii="Times New Roman" w:hAnsi="Times New Roman" w:cs="Times New Roman"/>
          <w:color w:val="4472C4" w:themeColor="accent1"/>
          <w:sz w:val="24"/>
          <w:szCs w:val="24"/>
        </w:rPr>
        <w:t>repeated</w:t>
      </w:r>
      <w:r w:rsidR="00F61967" w:rsidRPr="009E1A71">
        <w:rPr>
          <w:rFonts w:ascii="Times New Roman" w:hAnsi="Times New Roman" w:cs="Times New Roman"/>
          <w:color w:val="4472C4" w:themeColor="accent1"/>
          <w:sz w:val="24"/>
          <w:szCs w:val="24"/>
        </w:rPr>
        <w:t xml:space="preserve"> </w:t>
      </w:r>
      <w:r w:rsidR="00F61967" w:rsidRPr="00F35A63">
        <w:rPr>
          <w:rFonts w:ascii="Times New Roman" w:hAnsi="Times New Roman" w:cs="Times New Roman"/>
          <w:sz w:val="24"/>
          <w:szCs w:val="24"/>
        </w:rPr>
        <w:t>selective cutting</w:t>
      </w:r>
      <w:r w:rsidR="00BA4F08" w:rsidRPr="00F35A63">
        <w:rPr>
          <w:rFonts w:ascii="Times New Roman" w:hAnsi="Times New Roman" w:cs="Times New Roman"/>
          <w:sz w:val="24"/>
          <w:szCs w:val="24"/>
        </w:rPr>
        <w:t>,</w:t>
      </w:r>
      <w:r w:rsidR="002D3911" w:rsidRPr="00F35A63">
        <w:rPr>
          <w:rFonts w:ascii="Times New Roman" w:hAnsi="Times New Roman" w:cs="Times New Roman"/>
          <w:sz w:val="24"/>
          <w:szCs w:val="24"/>
        </w:rPr>
        <w:t xml:space="preserve"> </w:t>
      </w:r>
      <w:r w:rsidR="00126FB0" w:rsidRPr="00F35A63">
        <w:rPr>
          <w:rFonts w:ascii="Times New Roman" w:hAnsi="Times New Roman" w:cs="Times New Roman"/>
          <w:sz w:val="24"/>
          <w:szCs w:val="24"/>
        </w:rPr>
        <w:t xml:space="preserve">it </w:t>
      </w:r>
      <w:r w:rsidR="000E7962" w:rsidRPr="00F35A63">
        <w:rPr>
          <w:rFonts w:ascii="Times New Roman" w:hAnsi="Times New Roman" w:cs="Times New Roman"/>
          <w:sz w:val="24"/>
          <w:szCs w:val="24"/>
        </w:rPr>
        <w:t>has been</w:t>
      </w:r>
      <w:r w:rsidR="00BA4F08" w:rsidRPr="00F35A63">
        <w:rPr>
          <w:rFonts w:ascii="Times New Roman" w:hAnsi="Times New Roman" w:cs="Times New Roman"/>
          <w:sz w:val="24"/>
          <w:szCs w:val="24"/>
        </w:rPr>
        <w:t xml:space="preserve"> </w:t>
      </w:r>
      <w:r w:rsidR="00126FB0" w:rsidRPr="00F35A63">
        <w:rPr>
          <w:rFonts w:ascii="Times New Roman" w:hAnsi="Times New Roman" w:cs="Times New Roman"/>
          <w:sz w:val="24"/>
          <w:szCs w:val="24"/>
        </w:rPr>
        <w:t xml:space="preserve">suggested </w:t>
      </w:r>
      <w:r w:rsidR="00BA4F08" w:rsidRPr="00F35A63">
        <w:rPr>
          <w:rFonts w:ascii="Times New Roman" w:hAnsi="Times New Roman" w:cs="Times New Roman"/>
          <w:sz w:val="24"/>
          <w:szCs w:val="24"/>
        </w:rPr>
        <w:t xml:space="preserve">that introducing fast-growing native </w:t>
      </w:r>
      <w:r w:rsidR="00BC54A2" w:rsidRPr="00F35A63">
        <w:rPr>
          <w:rFonts w:ascii="Times New Roman" w:hAnsi="Times New Roman" w:cs="Times New Roman"/>
          <w:sz w:val="24"/>
          <w:szCs w:val="24"/>
        </w:rPr>
        <w:t>trees</w:t>
      </w:r>
      <w:r w:rsidR="00BA4F08" w:rsidRPr="00F35A63">
        <w:rPr>
          <w:rFonts w:ascii="Times New Roman" w:hAnsi="Times New Roman" w:cs="Times New Roman"/>
          <w:sz w:val="24"/>
          <w:szCs w:val="24"/>
        </w:rPr>
        <w:t xml:space="preserve"> </w:t>
      </w:r>
      <w:r w:rsidR="00D976E7">
        <w:rPr>
          <w:rFonts w:ascii="Times New Roman" w:hAnsi="Times New Roman" w:cs="Times New Roman"/>
          <w:sz w:val="24"/>
          <w:szCs w:val="24"/>
        </w:rPr>
        <w:t xml:space="preserve">may </w:t>
      </w:r>
      <w:r w:rsidR="00BC54A2" w:rsidRPr="00F35A63">
        <w:rPr>
          <w:rFonts w:ascii="Times New Roman" w:hAnsi="Times New Roman" w:cs="Times New Roman"/>
          <w:sz w:val="24"/>
          <w:szCs w:val="24"/>
        </w:rPr>
        <w:t>accelerate the recovery of</w:t>
      </w:r>
      <w:r w:rsidRPr="00F35A63">
        <w:rPr>
          <w:rFonts w:ascii="Times New Roman" w:hAnsi="Times New Roman" w:cs="Times New Roman"/>
          <w:sz w:val="24"/>
          <w:szCs w:val="24"/>
        </w:rPr>
        <w:t xml:space="preserve"> tropical </w:t>
      </w:r>
      <w:r w:rsidR="00D976E7" w:rsidRPr="00F35A63">
        <w:rPr>
          <w:rFonts w:ascii="Times New Roman" w:hAnsi="Times New Roman" w:cs="Times New Roman"/>
          <w:sz w:val="24"/>
          <w:szCs w:val="24"/>
        </w:rPr>
        <w:t>forest</w:t>
      </w:r>
      <w:r w:rsidR="00D976E7">
        <w:rPr>
          <w:rFonts w:ascii="Times New Roman" w:hAnsi="Times New Roman" w:cs="Times New Roman"/>
          <w:sz w:val="24"/>
          <w:szCs w:val="24"/>
        </w:rPr>
        <w:t xml:space="preserve"> cover and </w:t>
      </w:r>
      <w:r w:rsidR="00BC54A2" w:rsidRPr="00F35A63">
        <w:rPr>
          <w:rFonts w:ascii="Times New Roman" w:hAnsi="Times New Roman" w:cs="Times New Roman"/>
          <w:i/>
          <w:iCs/>
          <w:sz w:val="24"/>
          <w:szCs w:val="24"/>
        </w:rPr>
        <w:t>Pteridium</w:t>
      </w:r>
      <w:r w:rsidR="00BC54A2" w:rsidRPr="00F35A63">
        <w:rPr>
          <w:rFonts w:ascii="Times New Roman" w:hAnsi="Times New Roman" w:cs="Times New Roman"/>
          <w:sz w:val="24"/>
          <w:szCs w:val="24"/>
        </w:rPr>
        <w:t xml:space="preserve"> </w:t>
      </w:r>
      <w:r w:rsidR="00D976E7" w:rsidRPr="00DB53A0">
        <w:rPr>
          <w:rFonts w:ascii="Times New Roman" w:hAnsi="Times New Roman" w:cs="Times New Roman"/>
          <w:color w:val="4472C4" w:themeColor="accent1"/>
          <w:sz w:val="24"/>
          <w:szCs w:val="24"/>
        </w:rPr>
        <w:t xml:space="preserve">growth would be reduced by shading/competition </w:t>
      </w:r>
      <w:r w:rsidR="0033228B" w:rsidRPr="00C621A8">
        <w:rPr>
          <w:rFonts w:ascii="Times New Roman" w:hAnsi="Times New Roman" w:cs="Times New Roman"/>
          <w:sz w:val="24"/>
        </w:rPr>
        <w:t xml:space="preserve">(Aguilar-Dorantes </w:t>
      </w:r>
      <w:r w:rsidR="00DF23FA">
        <w:rPr>
          <w:rFonts w:ascii="Times New Roman" w:hAnsi="Times New Roman" w:cs="Times New Roman"/>
          <w:sz w:val="24"/>
        </w:rPr>
        <w:t>et al.</w:t>
      </w:r>
      <w:r w:rsidR="0033228B" w:rsidRPr="00C621A8">
        <w:rPr>
          <w:rFonts w:ascii="Times New Roman" w:hAnsi="Times New Roman" w:cs="Times New Roman"/>
          <w:sz w:val="24"/>
        </w:rPr>
        <w:t xml:space="preserve">, 2014; Douterlungne </w:t>
      </w:r>
      <w:r w:rsidR="00DF23FA">
        <w:rPr>
          <w:rFonts w:ascii="Times New Roman" w:hAnsi="Times New Roman" w:cs="Times New Roman"/>
          <w:sz w:val="24"/>
        </w:rPr>
        <w:t>et al.</w:t>
      </w:r>
      <w:r w:rsidR="0033228B" w:rsidRPr="00C621A8">
        <w:rPr>
          <w:rFonts w:ascii="Times New Roman" w:hAnsi="Times New Roman" w:cs="Times New Roman"/>
          <w:sz w:val="24"/>
        </w:rPr>
        <w:t xml:space="preserve">, 2013; Toledo-Aceves </w:t>
      </w:r>
      <w:r w:rsidR="00DF23FA">
        <w:rPr>
          <w:rFonts w:ascii="Times New Roman" w:hAnsi="Times New Roman" w:cs="Times New Roman"/>
          <w:sz w:val="24"/>
        </w:rPr>
        <w:t>et al.</w:t>
      </w:r>
      <w:r w:rsidR="0033228B" w:rsidRPr="00C621A8">
        <w:rPr>
          <w:rFonts w:ascii="Times New Roman" w:hAnsi="Times New Roman" w:cs="Times New Roman"/>
          <w:sz w:val="24"/>
        </w:rPr>
        <w:t>, 2022</w:t>
      </w:r>
      <w:r w:rsidR="004B4A31">
        <w:rPr>
          <w:rFonts w:ascii="Times New Roman" w:hAnsi="Times New Roman" w:cs="Times New Roman"/>
          <w:sz w:val="24"/>
        </w:rPr>
        <w:t>a</w:t>
      </w:r>
      <w:r w:rsidR="0033228B" w:rsidRPr="00C621A8">
        <w:rPr>
          <w:rFonts w:ascii="Times New Roman" w:hAnsi="Times New Roman" w:cs="Times New Roman"/>
          <w:sz w:val="24"/>
        </w:rPr>
        <w:t>)</w:t>
      </w:r>
      <w:r w:rsidR="00BA4F08" w:rsidRPr="00DB53A0">
        <w:rPr>
          <w:rFonts w:ascii="Times New Roman" w:hAnsi="Times New Roman" w:cs="Times New Roman"/>
          <w:noProof/>
          <w:sz w:val="24"/>
          <w:szCs w:val="24"/>
          <w:lang w:val="en-US"/>
        </w:rPr>
        <w:t>.</w:t>
      </w:r>
      <w:r w:rsidR="00BA4F08" w:rsidRPr="00DB53A0">
        <w:rPr>
          <w:rFonts w:ascii="Times New Roman" w:hAnsi="Times New Roman" w:cs="Times New Roman"/>
          <w:sz w:val="24"/>
          <w:szCs w:val="24"/>
          <w:lang w:val="en-US"/>
        </w:rPr>
        <w:t xml:space="preserve"> </w:t>
      </w:r>
      <w:r w:rsidR="00642D0D" w:rsidRPr="00F35A63">
        <w:rPr>
          <w:rFonts w:ascii="Times New Roman" w:hAnsi="Times New Roman" w:cs="Times New Roman"/>
          <w:sz w:val="24"/>
          <w:szCs w:val="24"/>
        </w:rPr>
        <w:t xml:space="preserve">Nevertheless, </w:t>
      </w:r>
      <w:r w:rsidR="00642D0D" w:rsidRPr="00F35A63">
        <w:rPr>
          <w:rFonts w:ascii="Times New Roman" w:hAnsi="Times New Roman" w:cs="Times New Roman"/>
          <w:noProof/>
          <w:sz w:val="24"/>
          <w:szCs w:val="24"/>
        </w:rPr>
        <w:t xml:space="preserve">it is still unclear </w:t>
      </w:r>
      <w:r w:rsidRPr="00F35A63">
        <w:rPr>
          <w:rFonts w:ascii="Times New Roman" w:hAnsi="Times New Roman" w:cs="Times New Roman"/>
          <w:noProof/>
          <w:sz w:val="24"/>
          <w:szCs w:val="24"/>
        </w:rPr>
        <w:t>to what extent</w:t>
      </w:r>
      <w:r w:rsidR="00642D0D" w:rsidRPr="00F35A63">
        <w:rPr>
          <w:rFonts w:ascii="Times New Roman" w:hAnsi="Times New Roman" w:cs="Times New Roman"/>
          <w:noProof/>
          <w:sz w:val="24"/>
          <w:szCs w:val="24"/>
        </w:rPr>
        <w:t xml:space="preserve"> </w:t>
      </w:r>
      <w:r w:rsidR="00F61967" w:rsidRPr="00F35A63">
        <w:rPr>
          <w:rFonts w:ascii="Times New Roman" w:hAnsi="Times New Roman" w:cs="Times New Roman"/>
          <w:noProof/>
          <w:sz w:val="24"/>
          <w:szCs w:val="24"/>
        </w:rPr>
        <w:t>combining</w:t>
      </w:r>
      <w:r w:rsidR="00984791">
        <w:rPr>
          <w:rFonts w:ascii="Times New Roman" w:hAnsi="Times New Roman" w:cs="Times New Roman"/>
          <w:noProof/>
          <w:sz w:val="24"/>
          <w:szCs w:val="24"/>
        </w:rPr>
        <w:t xml:space="preserve"> </w:t>
      </w:r>
      <w:r w:rsidR="00CD6CA4" w:rsidRPr="00F35A63">
        <w:rPr>
          <w:rFonts w:ascii="Times New Roman" w:hAnsi="Times New Roman" w:cs="Times New Roman"/>
          <w:noProof/>
          <w:sz w:val="24"/>
          <w:szCs w:val="24"/>
        </w:rPr>
        <w:t>(1)</w:t>
      </w:r>
      <w:r w:rsidR="00DF23FA">
        <w:rPr>
          <w:rFonts w:ascii="Times New Roman" w:hAnsi="Times New Roman" w:cs="Times New Roman"/>
          <w:noProof/>
          <w:sz w:val="24"/>
          <w:szCs w:val="24"/>
        </w:rPr>
        <w:t xml:space="preserve"> </w:t>
      </w:r>
      <w:r w:rsidR="00F61967" w:rsidRPr="00F35A63">
        <w:rPr>
          <w:rFonts w:ascii="Times New Roman" w:hAnsi="Times New Roman" w:cs="Times New Roman"/>
          <w:noProof/>
          <w:sz w:val="24"/>
          <w:szCs w:val="24"/>
        </w:rPr>
        <w:t>repeated selective frond cutting</w:t>
      </w:r>
      <w:r w:rsidR="00D368A5" w:rsidRPr="00F35A63">
        <w:rPr>
          <w:rFonts w:ascii="Times New Roman" w:hAnsi="Times New Roman" w:cs="Times New Roman"/>
          <w:noProof/>
          <w:sz w:val="24"/>
          <w:szCs w:val="24"/>
        </w:rPr>
        <w:t xml:space="preserve"> </w:t>
      </w:r>
      <w:r w:rsidR="00E27314" w:rsidRPr="00F35A63">
        <w:rPr>
          <w:rFonts w:ascii="Times New Roman" w:hAnsi="Times New Roman" w:cs="Times New Roman"/>
          <w:noProof/>
          <w:sz w:val="24"/>
          <w:szCs w:val="24"/>
        </w:rPr>
        <w:t xml:space="preserve">and </w:t>
      </w:r>
      <w:r w:rsidR="00CD6CA4" w:rsidRPr="00F35A63">
        <w:rPr>
          <w:rFonts w:ascii="Times New Roman" w:hAnsi="Times New Roman" w:cs="Times New Roman"/>
          <w:noProof/>
          <w:sz w:val="24"/>
          <w:szCs w:val="24"/>
        </w:rPr>
        <w:t xml:space="preserve">(2) </w:t>
      </w:r>
      <w:r w:rsidR="00D37FEC" w:rsidRPr="00F35A63">
        <w:rPr>
          <w:rFonts w:ascii="Times New Roman" w:hAnsi="Times New Roman" w:cs="Times New Roman"/>
          <w:noProof/>
          <w:sz w:val="24"/>
          <w:szCs w:val="24"/>
        </w:rPr>
        <w:t>tree planting</w:t>
      </w:r>
      <w:r w:rsidR="00E27314" w:rsidRPr="00F35A63">
        <w:rPr>
          <w:rFonts w:ascii="Times New Roman" w:hAnsi="Times New Roman" w:cs="Times New Roman"/>
          <w:noProof/>
          <w:sz w:val="24"/>
          <w:szCs w:val="24"/>
        </w:rPr>
        <w:t xml:space="preserve"> </w:t>
      </w:r>
      <w:r w:rsidR="00BC54A2" w:rsidRPr="00F35A63">
        <w:rPr>
          <w:rFonts w:ascii="Times New Roman" w:hAnsi="Times New Roman" w:cs="Times New Roman"/>
          <w:noProof/>
          <w:sz w:val="24"/>
          <w:szCs w:val="24"/>
        </w:rPr>
        <w:t>would be</w:t>
      </w:r>
      <w:r w:rsidR="00D333A1" w:rsidRPr="009E1A71">
        <w:rPr>
          <w:rFonts w:ascii="Times New Roman" w:hAnsi="Times New Roman" w:cs="Times New Roman"/>
          <w:noProof/>
          <w:color w:val="4472C4" w:themeColor="accent1"/>
          <w:sz w:val="24"/>
          <w:szCs w:val="24"/>
        </w:rPr>
        <w:t xml:space="preserve"> an e</w:t>
      </w:r>
      <w:r w:rsidR="00642D0D" w:rsidRPr="009E1A71">
        <w:rPr>
          <w:rFonts w:ascii="Times New Roman" w:hAnsi="Times New Roman" w:cs="Times New Roman"/>
          <w:noProof/>
          <w:color w:val="4472C4" w:themeColor="accent1"/>
          <w:sz w:val="24"/>
          <w:szCs w:val="24"/>
        </w:rPr>
        <w:t>ffective</w:t>
      </w:r>
      <w:r w:rsidR="00E27314" w:rsidRPr="009E1A71">
        <w:rPr>
          <w:rFonts w:ascii="Times New Roman" w:hAnsi="Times New Roman" w:cs="Times New Roman"/>
          <w:noProof/>
          <w:color w:val="4472C4" w:themeColor="accent1"/>
          <w:sz w:val="24"/>
          <w:szCs w:val="24"/>
        </w:rPr>
        <w:t xml:space="preserve"> </w:t>
      </w:r>
      <w:r w:rsidR="00642D0D" w:rsidRPr="009E1A71">
        <w:rPr>
          <w:rFonts w:ascii="Times New Roman" w:hAnsi="Times New Roman" w:cs="Times New Roman"/>
          <w:noProof/>
          <w:color w:val="4472C4" w:themeColor="accent1"/>
          <w:sz w:val="24"/>
          <w:szCs w:val="24"/>
        </w:rPr>
        <w:t>strateg</w:t>
      </w:r>
      <w:r w:rsidR="00F61967" w:rsidRPr="009E1A71">
        <w:rPr>
          <w:rFonts w:ascii="Times New Roman" w:hAnsi="Times New Roman" w:cs="Times New Roman"/>
          <w:noProof/>
          <w:color w:val="4472C4" w:themeColor="accent1"/>
          <w:sz w:val="24"/>
          <w:szCs w:val="24"/>
        </w:rPr>
        <w:t>y</w:t>
      </w:r>
      <w:r w:rsidR="00642D0D" w:rsidRPr="009E1A71">
        <w:rPr>
          <w:rFonts w:ascii="Times New Roman" w:hAnsi="Times New Roman" w:cs="Times New Roman"/>
          <w:noProof/>
          <w:color w:val="4472C4" w:themeColor="accent1"/>
          <w:sz w:val="24"/>
          <w:szCs w:val="24"/>
        </w:rPr>
        <w:t xml:space="preserve"> </w:t>
      </w:r>
      <w:r w:rsidR="00E27314" w:rsidRPr="009E1A71">
        <w:rPr>
          <w:rFonts w:ascii="Times New Roman" w:hAnsi="Times New Roman" w:cs="Times New Roman"/>
          <w:noProof/>
          <w:color w:val="4472C4" w:themeColor="accent1"/>
          <w:sz w:val="24"/>
          <w:szCs w:val="24"/>
        </w:rPr>
        <w:t xml:space="preserve">to control </w:t>
      </w:r>
      <w:r w:rsidR="002815FD" w:rsidRPr="009E1A71">
        <w:rPr>
          <w:rFonts w:ascii="Times New Roman" w:hAnsi="Times New Roman" w:cs="Times New Roman"/>
          <w:i/>
          <w:iCs/>
          <w:noProof/>
          <w:color w:val="4472C4" w:themeColor="accent1"/>
          <w:sz w:val="24"/>
          <w:szCs w:val="24"/>
        </w:rPr>
        <w:t>Pteridium</w:t>
      </w:r>
      <w:r w:rsidR="00D333A1" w:rsidRPr="009E1A71">
        <w:rPr>
          <w:rFonts w:ascii="Times New Roman" w:hAnsi="Times New Roman" w:cs="Times New Roman"/>
          <w:noProof/>
          <w:color w:val="4472C4" w:themeColor="accent1"/>
          <w:sz w:val="24"/>
          <w:szCs w:val="24"/>
        </w:rPr>
        <w:t xml:space="preserve"> in tropical forests</w:t>
      </w:r>
      <w:r w:rsidR="00E27314" w:rsidRPr="009E1A71">
        <w:rPr>
          <w:rFonts w:ascii="Times New Roman" w:hAnsi="Times New Roman" w:cs="Times New Roman"/>
          <w:noProof/>
          <w:color w:val="4472C4" w:themeColor="accent1"/>
          <w:sz w:val="24"/>
          <w:szCs w:val="24"/>
        </w:rPr>
        <w:t>.</w:t>
      </w:r>
      <w:r w:rsidR="00E27314" w:rsidRPr="009E1A71">
        <w:rPr>
          <w:rFonts w:ascii="Times New Roman" w:hAnsi="Times New Roman" w:cs="Times New Roman"/>
          <w:color w:val="4472C4" w:themeColor="accent1"/>
          <w:sz w:val="24"/>
          <w:szCs w:val="24"/>
        </w:rPr>
        <w:t xml:space="preserve"> </w:t>
      </w:r>
    </w:p>
    <w:p w14:paraId="05278F2F" w14:textId="682948C6" w:rsidR="00A30002" w:rsidRPr="00F35A63" w:rsidRDefault="00126FB0" w:rsidP="0015602B">
      <w:pPr>
        <w:spacing w:after="0" w:line="480" w:lineRule="auto"/>
        <w:ind w:firstLine="720"/>
        <w:contextualSpacing/>
        <w:jc w:val="both"/>
        <w:rPr>
          <w:rFonts w:ascii="Times New Roman" w:hAnsi="Times New Roman" w:cs="Times New Roman"/>
          <w:sz w:val="24"/>
          <w:szCs w:val="24"/>
        </w:rPr>
      </w:pPr>
      <w:r w:rsidRPr="00F35A63">
        <w:rPr>
          <w:rFonts w:ascii="Times New Roman" w:hAnsi="Times New Roman" w:cs="Times New Roman"/>
          <w:sz w:val="24"/>
          <w:szCs w:val="24"/>
        </w:rPr>
        <w:t xml:space="preserve">In this paper, </w:t>
      </w:r>
      <w:r w:rsidR="00D976E7" w:rsidRPr="00DB53A0">
        <w:rPr>
          <w:rFonts w:ascii="Times New Roman" w:hAnsi="Times New Roman" w:cs="Times New Roman"/>
          <w:color w:val="4472C4" w:themeColor="accent1"/>
          <w:sz w:val="24"/>
          <w:szCs w:val="24"/>
        </w:rPr>
        <w:t xml:space="preserve">therefore, </w:t>
      </w:r>
      <w:r w:rsidRPr="00F35A63">
        <w:rPr>
          <w:rFonts w:ascii="Times New Roman" w:hAnsi="Times New Roman" w:cs="Times New Roman"/>
          <w:sz w:val="24"/>
          <w:szCs w:val="24"/>
        </w:rPr>
        <w:t>w</w:t>
      </w:r>
      <w:r w:rsidR="00E27314" w:rsidRPr="00F35A63">
        <w:rPr>
          <w:rFonts w:ascii="Times New Roman" w:hAnsi="Times New Roman" w:cs="Times New Roman"/>
          <w:sz w:val="24"/>
          <w:szCs w:val="24"/>
        </w:rPr>
        <w:t xml:space="preserve">e </w:t>
      </w:r>
      <w:r w:rsidR="00E17892" w:rsidRPr="00F35A63">
        <w:rPr>
          <w:rFonts w:ascii="Times New Roman" w:hAnsi="Times New Roman" w:cs="Times New Roman"/>
          <w:sz w:val="24"/>
          <w:szCs w:val="24"/>
        </w:rPr>
        <w:t>test</w:t>
      </w:r>
      <w:r w:rsidR="00BC54A2" w:rsidRPr="00F35A63">
        <w:rPr>
          <w:rFonts w:ascii="Times New Roman" w:hAnsi="Times New Roman" w:cs="Times New Roman"/>
          <w:sz w:val="24"/>
          <w:szCs w:val="24"/>
        </w:rPr>
        <w:t>ed</w:t>
      </w:r>
      <w:r w:rsidR="002D3911" w:rsidRPr="00F35A63">
        <w:rPr>
          <w:rFonts w:ascii="Times New Roman" w:hAnsi="Times New Roman" w:cs="Times New Roman"/>
          <w:sz w:val="24"/>
          <w:szCs w:val="24"/>
        </w:rPr>
        <w:t xml:space="preserve"> </w:t>
      </w:r>
      <w:r w:rsidR="00E17892" w:rsidRPr="00F35A63">
        <w:rPr>
          <w:rFonts w:ascii="Times New Roman" w:hAnsi="Times New Roman" w:cs="Times New Roman"/>
          <w:sz w:val="24"/>
          <w:szCs w:val="24"/>
        </w:rPr>
        <w:t xml:space="preserve">the </w:t>
      </w:r>
      <w:r w:rsidRPr="00F35A63">
        <w:rPr>
          <w:rFonts w:ascii="Times New Roman" w:hAnsi="Times New Roman" w:cs="Times New Roman"/>
          <w:sz w:val="24"/>
          <w:szCs w:val="24"/>
        </w:rPr>
        <w:t xml:space="preserve">efficacy </w:t>
      </w:r>
      <w:r w:rsidR="00E17892" w:rsidRPr="009E1A71">
        <w:rPr>
          <w:rFonts w:ascii="Times New Roman" w:hAnsi="Times New Roman" w:cs="Times New Roman"/>
          <w:color w:val="4472C4" w:themeColor="accent1"/>
          <w:sz w:val="24"/>
          <w:szCs w:val="24"/>
        </w:rPr>
        <w:t xml:space="preserve">of </w:t>
      </w:r>
      <w:r w:rsidR="002815FD" w:rsidRPr="009E1A71">
        <w:rPr>
          <w:rFonts w:ascii="Times New Roman" w:hAnsi="Times New Roman" w:cs="Times New Roman"/>
          <w:color w:val="4472C4" w:themeColor="accent1"/>
          <w:sz w:val="24"/>
          <w:szCs w:val="24"/>
        </w:rPr>
        <w:t>mechanical control of</w:t>
      </w:r>
      <w:r w:rsidR="002815FD" w:rsidRPr="00F35A63">
        <w:rPr>
          <w:rFonts w:ascii="Times New Roman" w:hAnsi="Times New Roman" w:cs="Times New Roman"/>
          <w:sz w:val="24"/>
          <w:szCs w:val="24"/>
        </w:rPr>
        <w:t xml:space="preserve"> </w:t>
      </w:r>
      <w:r w:rsidR="00D368A5" w:rsidRPr="00F35A63">
        <w:rPr>
          <w:rFonts w:ascii="Times New Roman" w:hAnsi="Times New Roman" w:cs="Times New Roman"/>
          <w:i/>
          <w:iCs/>
          <w:sz w:val="24"/>
          <w:szCs w:val="24"/>
        </w:rPr>
        <w:t>P. arachnoideum</w:t>
      </w:r>
      <w:r w:rsidR="002D3911" w:rsidRPr="00F35A63">
        <w:rPr>
          <w:rFonts w:ascii="Times New Roman" w:hAnsi="Times New Roman" w:cs="Times New Roman"/>
          <w:sz w:val="24"/>
          <w:szCs w:val="24"/>
        </w:rPr>
        <w:t xml:space="preserve"> during </w:t>
      </w:r>
      <w:r w:rsidR="00D976E7">
        <w:rPr>
          <w:rFonts w:ascii="Times New Roman" w:hAnsi="Times New Roman" w:cs="Times New Roman"/>
          <w:sz w:val="24"/>
          <w:szCs w:val="24"/>
        </w:rPr>
        <w:t>the</w:t>
      </w:r>
      <w:r w:rsidR="00D976E7" w:rsidRPr="00F35A63">
        <w:rPr>
          <w:rFonts w:ascii="Times New Roman" w:hAnsi="Times New Roman" w:cs="Times New Roman"/>
          <w:sz w:val="24"/>
          <w:szCs w:val="24"/>
        </w:rPr>
        <w:t xml:space="preserve"> </w:t>
      </w:r>
      <w:r w:rsidR="002D3911" w:rsidRPr="00F35A63">
        <w:rPr>
          <w:rFonts w:ascii="Times New Roman" w:hAnsi="Times New Roman" w:cs="Times New Roman"/>
          <w:sz w:val="24"/>
          <w:szCs w:val="24"/>
        </w:rPr>
        <w:t>most</w:t>
      </w:r>
      <w:r w:rsidR="00D976E7">
        <w:rPr>
          <w:rFonts w:ascii="Times New Roman" w:hAnsi="Times New Roman" w:cs="Times New Roman"/>
          <w:sz w:val="24"/>
          <w:szCs w:val="24"/>
        </w:rPr>
        <w:t xml:space="preserve"> </w:t>
      </w:r>
      <w:r w:rsidR="002D3911" w:rsidRPr="00F35A63">
        <w:rPr>
          <w:rFonts w:ascii="Times New Roman" w:hAnsi="Times New Roman" w:cs="Times New Roman"/>
          <w:sz w:val="24"/>
          <w:szCs w:val="24"/>
        </w:rPr>
        <w:t xml:space="preserve">favourable </w:t>
      </w:r>
      <w:r w:rsidR="00D976E7" w:rsidRPr="00DB53A0">
        <w:rPr>
          <w:rFonts w:ascii="Times New Roman" w:hAnsi="Times New Roman" w:cs="Times New Roman"/>
          <w:color w:val="4472C4" w:themeColor="accent1"/>
          <w:sz w:val="24"/>
          <w:szCs w:val="24"/>
        </w:rPr>
        <w:t xml:space="preserve">part of its growing </w:t>
      </w:r>
      <w:r w:rsidR="002D3911" w:rsidRPr="00DB53A0">
        <w:rPr>
          <w:rFonts w:ascii="Times New Roman" w:hAnsi="Times New Roman" w:cs="Times New Roman"/>
          <w:color w:val="4472C4" w:themeColor="accent1"/>
          <w:sz w:val="24"/>
          <w:szCs w:val="24"/>
        </w:rPr>
        <w:t>season</w:t>
      </w:r>
      <w:r w:rsidR="00E27314" w:rsidRPr="00DB53A0">
        <w:rPr>
          <w:rFonts w:ascii="Times New Roman" w:hAnsi="Times New Roman" w:cs="Times New Roman"/>
          <w:color w:val="4472C4" w:themeColor="accent1"/>
          <w:sz w:val="24"/>
          <w:szCs w:val="24"/>
        </w:rPr>
        <w:t xml:space="preserve"> </w:t>
      </w:r>
      <w:r w:rsidR="00D976E7" w:rsidRPr="00DB53A0">
        <w:rPr>
          <w:rFonts w:ascii="Times New Roman" w:hAnsi="Times New Roman" w:cs="Times New Roman"/>
          <w:color w:val="4472C4" w:themeColor="accent1"/>
          <w:sz w:val="24"/>
          <w:szCs w:val="24"/>
        </w:rPr>
        <w:t xml:space="preserve">in </w:t>
      </w:r>
      <w:r w:rsidR="00F23C27" w:rsidRPr="00DB53A0">
        <w:rPr>
          <w:rFonts w:ascii="Times New Roman" w:hAnsi="Times New Roman" w:cs="Times New Roman"/>
          <w:color w:val="4472C4" w:themeColor="accent1"/>
          <w:sz w:val="24"/>
          <w:szCs w:val="24"/>
        </w:rPr>
        <w:t>south-east</w:t>
      </w:r>
      <w:r w:rsidR="00D976E7" w:rsidRPr="00DB53A0">
        <w:rPr>
          <w:rFonts w:ascii="Times New Roman" w:hAnsi="Times New Roman" w:cs="Times New Roman"/>
          <w:color w:val="4472C4" w:themeColor="accent1"/>
          <w:sz w:val="24"/>
          <w:szCs w:val="24"/>
        </w:rPr>
        <w:t xml:space="preserve"> Brazil </w:t>
      </w:r>
      <w:r w:rsidRPr="00DB53A0">
        <w:rPr>
          <w:rFonts w:ascii="Times New Roman" w:hAnsi="Times New Roman" w:cs="Times New Roman"/>
          <w:color w:val="4472C4" w:themeColor="accent1"/>
          <w:sz w:val="24"/>
          <w:szCs w:val="24"/>
        </w:rPr>
        <w:t>(</w:t>
      </w:r>
      <w:r w:rsidR="00984791" w:rsidRPr="00DB53A0">
        <w:rPr>
          <w:rFonts w:ascii="Times New Roman" w:hAnsi="Times New Roman" w:cs="Times New Roman"/>
          <w:color w:val="4472C4" w:themeColor="accent1"/>
          <w:sz w:val="24"/>
          <w:szCs w:val="24"/>
        </w:rPr>
        <w:t>November to April</w:t>
      </w:r>
      <w:r w:rsidRPr="00DB53A0">
        <w:rPr>
          <w:rFonts w:ascii="Times New Roman" w:hAnsi="Times New Roman" w:cs="Times New Roman"/>
          <w:color w:val="4472C4" w:themeColor="accent1"/>
          <w:sz w:val="24"/>
          <w:szCs w:val="24"/>
        </w:rPr>
        <w:t>)</w:t>
      </w:r>
      <w:r w:rsidR="002815FD" w:rsidRPr="00DB53A0">
        <w:rPr>
          <w:rFonts w:ascii="Times New Roman" w:hAnsi="Times New Roman" w:cs="Times New Roman"/>
          <w:color w:val="4472C4" w:themeColor="accent1"/>
          <w:sz w:val="24"/>
          <w:szCs w:val="24"/>
        </w:rPr>
        <w:t xml:space="preserve"> </w:t>
      </w:r>
      <w:r w:rsidR="00D976E7" w:rsidRPr="00DB53A0">
        <w:rPr>
          <w:rFonts w:ascii="Times New Roman" w:hAnsi="Times New Roman" w:cs="Times New Roman"/>
          <w:color w:val="4472C4" w:themeColor="accent1"/>
          <w:sz w:val="24"/>
          <w:szCs w:val="24"/>
        </w:rPr>
        <w:t xml:space="preserve">along with the </w:t>
      </w:r>
      <w:r w:rsidR="00495468" w:rsidRPr="00DB53A0">
        <w:rPr>
          <w:rFonts w:ascii="Times New Roman" w:hAnsi="Times New Roman" w:cs="Times New Roman"/>
          <w:color w:val="4472C4" w:themeColor="accent1"/>
          <w:sz w:val="24"/>
          <w:szCs w:val="24"/>
        </w:rPr>
        <w:t>planting</w:t>
      </w:r>
      <w:r w:rsidR="002815FD" w:rsidRPr="00DB53A0">
        <w:rPr>
          <w:rFonts w:ascii="Times New Roman" w:hAnsi="Times New Roman" w:cs="Times New Roman"/>
          <w:color w:val="4472C4" w:themeColor="accent1"/>
          <w:sz w:val="24"/>
          <w:szCs w:val="24"/>
        </w:rPr>
        <w:t xml:space="preserve"> of</w:t>
      </w:r>
      <w:r w:rsidR="00495468" w:rsidRPr="00DB53A0">
        <w:rPr>
          <w:rFonts w:ascii="Times New Roman" w:hAnsi="Times New Roman" w:cs="Times New Roman"/>
          <w:color w:val="4472C4" w:themeColor="accent1"/>
          <w:sz w:val="24"/>
          <w:szCs w:val="24"/>
        </w:rPr>
        <w:t xml:space="preserve"> fast-growing</w:t>
      </w:r>
      <w:r w:rsidR="00DF23FA" w:rsidRPr="00DB53A0">
        <w:rPr>
          <w:rFonts w:ascii="Times New Roman" w:hAnsi="Times New Roman" w:cs="Times New Roman"/>
          <w:color w:val="4472C4" w:themeColor="accent1"/>
          <w:sz w:val="24"/>
          <w:szCs w:val="24"/>
        </w:rPr>
        <w:t xml:space="preserve"> </w:t>
      </w:r>
      <w:r w:rsidR="00495468" w:rsidRPr="00DB53A0">
        <w:rPr>
          <w:rFonts w:ascii="Times New Roman" w:hAnsi="Times New Roman" w:cs="Times New Roman"/>
          <w:color w:val="4472C4" w:themeColor="accent1"/>
          <w:sz w:val="24"/>
          <w:szCs w:val="24"/>
        </w:rPr>
        <w:t>trees</w:t>
      </w:r>
      <w:r w:rsidR="002815FD" w:rsidRPr="00DB53A0">
        <w:rPr>
          <w:rFonts w:ascii="Times New Roman" w:hAnsi="Times New Roman" w:cs="Times New Roman"/>
          <w:color w:val="4472C4" w:themeColor="accent1"/>
          <w:sz w:val="24"/>
          <w:szCs w:val="24"/>
        </w:rPr>
        <w:t xml:space="preserve"> as a </w:t>
      </w:r>
      <w:r w:rsidR="00D976E7" w:rsidRPr="00DB53A0">
        <w:rPr>
          <w:rFonts w:ascii="Times New Roman" w:hAnsi="Times New Roman" w:cs="Times New Roman"/>
          <w:color w:val="4472C4" w:themeColor="accent1"/>
          <w:sz w:val="24"/>
          <w:szCs w:val="24"/>
        </w:rPr>
        <w:t xml:space="preserve">combined </w:t>
      </w:r>
      <w:r w:rsidR="002815FD" w:rsidRPr="00DB53A0">
        <w:rPr>
          <w:rFonts w:ascii="Times New Roman" w:hAnsi="Times New Roman" w:cs="Times New Roman"/>
          <w:color w:val="4472C4" w:themeColor="accent1"/>
          <w:sz w:val="24"/>
          <w:szCs w:val="24"/>
        </w:rPr>
        <w:t xml:space="preserve">strategy </w:t>
      </w:r>
      <w:r w:rsidR="002815FD" w:rsidRPr="009E1A71">
        <w:rPr>
          <w:rFonts w:ascii="Times New Roman" w:hAnsi="Times New Roman" w:cs="Times New Roman"/>
          <w:color w:val="4472C4" w:themeColor="accent1"/>
          <w:sz w:val="24"/>
          <w:szCs w:val="24"/>
        </w:rPr>
        <w:t>to promote the recovery of montane Atlantic Forest sites in south-east Brazil</w:t>
      </w:r>
      <w:r w:rsidR="00E27314" w:rsidRPr="009E1A71">
        <w:rPr>
          <w:rFonts w:ascii="Times New Roman" w:hAnsi="Times New Roman" w:cs="Times New Roman"/>
          <w:color w:val="4472C4" w:themeColor="accent1"/>
          <w:sz w:val="24"/>
          <w:szCs w:val="24"/>
        </w:rPr>
        <w:t>.</w:t>
      </w:r>
      <w:r w:rsidR="00DF23FA">
        <w:rPr>
          <w:rFonts w:ascii="Times New Roman" w:hAnsi="Times New Roman" w:cs="Times New Roman"/>
          <w:sz w:val="24"/>
          <w:szCs w:val="24"/>
        </w:rPr>
        <w:t xml:space="preserve"> </w:t>
      </w:r>
      <w:r w:rsidR="00E27314" w:rsidRPr="00F35A63">
        <w:rPr>
          <w:rFonts w:ascii="Times New Roman" w:hAnsi="Times New Roman" w:cs="Times New Roman"/>
          <w:sz w:val="24"/>
          <w:szCs w:val="24"/>
        </w:rPr>
        <w:t xml:space="preserve">We specifically aimed to answer </w:t>
      </w:r>
      <w:r w:rsidR="00D37FEC" w:rsidRPr="00F35A63">
        <w:rPr>
          <w:rFonts w:ascii="Times New Roman" w:hAnsi="Times New Roman" w:cs="Times New Roman"/>
          <w:sz w:val="24"/>
          <w:szCs w:val="24"/>
        </w:rPr>
        <w:t>the following questions</w:t>
      </w:r>
      <w:r w:rsidR="00E27314" w:rsidRPr="00F35A63">
        <w:rPr>
          <w:rFonts w:ascii="Times New Roman" w:hAnsi="Times New Roman" w:cs="Times New Roman"/>
          <w:sz w:val="24"/>
          <w:szCs w:val="24"/>
        </w:rPr>
        <w:t>:</w:t>
      </w:r>
      <w:r w:rsidRPr="00F35A63">
        <w:rPr>
          <w:rFonts w:ascii="Times New Roman" w:hAnsi="Times New Roman" w:cs="Times New Roman"/>
          <w:sz w:val="24"/>
          <w:szCs w:val="24"/>
        </w:rPr>
        <w:t xml:space="preserve"> </w:t>
      </w:r>
    </w:p>
    <w:p w14:paraId="3FF695C8" w14:textId="6FD4FF7F" w:rsidR="00A30002" w:rsidRPr="00DB53A0" w:rsidRDefault="00D976E7" w:rsidP="009E1A71">
      <w:pPr>
        <w:pStyle w:val="ListParagraph"/>
        <w:numPr>
          <w:ilvl w:val="0"/>
          <w:numId w:val="4"/>
        </w:num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Is</w:t>
      </w:r>
      <w:r w:rsidRPr="00DB53A0">
        <w:rPr>
          <w:rFonts w:ascii="Times New Roman" w:hAnsi="Times New Roman" w:cs="Times New Roman"/>
          <w:sz w:val="24"/>
          <w:szCs w:val="24"/>
          <w:lang w:val="en-GB"/>
        </w:rPr>
        <w:t xml:space="preserve"> </w:t>
      </w:r>
      <w:r w:rsidR="00D73421" w:rsidRPr="00DB53A0">
        <w:rPr>
          <w:rFonts w:ascii="Times New Roman" w:hAnsi="Times New Roman" w:cs="Times New Roman"/>
          <w:sz w:val="24"/>
          <w:szCs w:val="24"/>
          <w:lang w:val="en-GB"/>
        </w:rPr>
        <w:t xml:space="preserve">increasing </w:t>
      </w:r>
      <w:r w:rsidR="0015602B" w:rsidRPr="00DB53A0">
        <w:rPr>
          <w:rFonts w:ascii="Times New Roman" w:hAnsi="Times New Roman" w:cs="Times New Roman"/>
          <w:sz w:val="24"/>
          <w:szCs w:val="24"/>
          <w:lang w:val="en-GB"/>
        </w:rPr>
        <w:t xml:space="preserve">the </w:t>
      </w:r>
      <w:r w:rsidR="00D73421" w:rsidRPr="00DB53A0">
        <w:rPr>
          <w:rFonts w:ascii="Times New Roman" w:hAnsi="Times New Roman" w:cs="Times New Roman"/>
          <w:sz w:val="24"/>
          <w:szCs w:val="24"/>
          <w:lang w:val="en-GB"/>
        </w:rPr>
        <w:t xml:space="preserve">frequency </w:t>
      </w:r>
      <w:r w:rsidR="0015602B" w:rsidRPr="00DB53A0">
        <w:rPr>
          <w:rFonts w:ascii="Times New Roman" w:hAnsi="Times New Roman" w:cs="Times New Roman"/>
          <w:sz w:val="24"/>
          <w:szCs w:val="24"/>
          <w:lang w:val="en-GB"/>
        </w:rPr>
        <w:t xml:space="preserve">of frond </w:t>
      </w:r>
      <w:r w:rsidR="00BC54A2" w:rsidRPr="00DB53A0">
        <w:rPr>
          <w:rFonts w:ascii="Times New Roman" w:hAnsi="Times New Roman" w:cs="Times New Roman"/>
          <w:sz w:val="24"/>
          <w:szCs w:val="24"/>
          <w:lang w:val="en-GB"/>
        </w:rPr>
        <w:t>cutting</w:t>
      </w:r>
      <w:r w:rsidR="0015602B" w:rsidRPr="00DB53A0">
        <w:rPr>
          <w:rFonts w:ascii="Times New Roman" w:hAnsi="Times New Roman" w:cs="Times New Roman"/>
          <w:sz w:val="24"/>
          <w:szCs w:val="24"/>
          <w:lang w:val="en-GB"/>
        </w:rPr>
        <w:t xml:space="preserve"> </w:t>
      </w:r>
      <w:r w:rsidR="00D73421" w:rsidRPr="00DB53A0">
        <w:rPr>
          <w:rFonts w:ascii="Times New Roman" w:hAnsi="Times New Roman" w:cs="Times New Roman"/>
          <w:sz w:val="24"/>
          <w:szCs w:val="24"/>
          <w:lang w:val="en-GB"/>
        </w:rPr>
        <w:t>from tw</w:t>
      </w:r>
      <w:r w:rsidR="0015602B" w:rsidRPr="00DB53A0">
        <w:rPr>
          <w:rFonts w:ascii="Times New Roman" w:hAnsi="Times New Roman" w:cs="Times New Roman"/>
          <w:sz w:val="24"/>
          <w:szCs w:val="24"/>
          <w:lang w:val="en-GB"/>
        </w:rPr>
        <w:t>ice</w:t>
      </w:r>
      <w:r w:rsidR="00D73421" w:rsidRPr="00DB53A0">
        <w:rPr>
          <w:rFonts w:ascii="Times New Roman" w:hAnsi="Times New Roman" w:cs="Times New Roman"/>
          <w:sz w:val="24"/>
          <w:szCs w:val="24"/>
          <w:lang w:val="en-GB"/>
        </w:rPr>
        <w:t xml:space="preserve"> to three </w:t>
      </w:r>
      <w:r w:rsidR="0015602B" w:rsidRPr="00DB53A0">
        <w:rPr>
          <w:rFonts w:ascii="Times New Roman" w:hAnsi="Times New Roman" w:cs="Times New Roman"/>
          <w:sz w:val="24"/>
          <w:szCs w:val="24"/>
          <w:lang w:val="en-GB"/>
        </w:rPr>
        <w:t>times per year</w:t>
      </w:r>
      <w:r w:rsidR="00BC54A2" w:rsidRPr="00DB53A0">
        <w:rPr>
          <w:rFonts w:ascii="Times New Roman" w:hAnsi="Times New Roman" w:cs="Times New Roman"/>
          <w:sz w:val="24"/>
          <w:szCs w:val="24"/>
          <w:lang w:val="en-GB"/>
        </w:rPr>
        <w:t xml:space="preserve"> </w:t>
      </w:r>
      <w:r w:rsidR="00586892" w:rsidRPr="00DB53A0">
        <w:rPr>
          <w:rFonts w:ascii="Times New Roman" w:hAnsi="Times New Roman" w:cs="Times New Roman"/>
          <w:color w:val="4472C4" w:themeColor="accent1"/>
          <w:sz w:val="24"/>
          <w:szCs w:val="24"/>
          <w:lang w:val="en-GB"/>
        </w:rPr>
        <w:t>a cost-</w:t>
      </w:r>
      <w:r w:rsidR="00BC54A2" w:rsidRPr="00DB53A0">
        <w:rPr>
          <w:rFonts w:ascii="Times New Roman" w:hAnsi="Times New Roman" w:cs="Times New Roman"/>
          <w:color w:val="4472C4" w:themeColor="accent1"/>
          <w:sz w:val="24"/>
          <w:szCs w:val="24"/>
          <w:lang w:val="en-GB"/>
        </w:rPr>
        <w:t xml:space="preserve">effective </w:t>
      </w:r>
      <w:r w:rsidR="00586892" w:rsidRPr="00DB53A0">
        <w:rPr>
          <w:rFonts w:ascii="Times New Roman" w:hAnsi="Times New Roman" w:cs="Times New Roman"/>
          <w:color w:val="4472C4" w:themeColor="accent1"/>
          <w:sz w:val="24"/>
          <w:szCs w:val="24"/>
          <w:lang w:val="en-GB"/>
        </w:rPr>
        <w:t xml:space="preserve">strategy to </w:t>
      </w:r>
      <w:r w:rsidR="00BC54A2" w:rsidRPr="00DB53A0">
        <w:rPr>
          <w:rFonts w:ascii="Times New Roman" w:hAnsi="Times New Roman" w:cs="Times New Roman"/>
          <w:color w:val="4472C4" w:themeColor="accent1"/>
          <w:sz w:val="24"/>
          <w:szCs w:val="24"/>
          <w:lang w:val="en-GB"/>
        </w:rPr>
        <w:t>control</w:t>
      </w:r>
      <w:r w:rsidR="00D73421" w:rsidRPr="00DB53A0">
        <w:rPr>
          <w:rFonts w:ascii="Times New Roman" w:hAnsi="Times New Roman" w:cs="Times New Roman"/>
          <w:color w:val="4472C4" w:themeColor="accent1"/>
          <w:sz w:val="24"/>
          <w:szCs w:val="24"/>
          <w:lang w:val="en-GB"/>
        </w:rPr>
        <w:t xml:space="preserve"> </w:t>
      </w:r>
      <w:r w:rsidR="00D73421" w:rsidRPr="00DB53A0">
        <w:rPr>
          <w:rFonts w:ascii="Times New Roman" w:hAnsi="Times New Roman" w:cs="Times New Roman"/>
          <w:i/>
          <w:iCs/>
          <w:color w:val="4472C4" w:themeColor="accent1"/>
          <w:sz w:val="24"/>
          <w:szCs w:val="24"/>
          <w:lang w:val="en-GB"/>
        </w:rPr>
        <w:t>P. arachnoideum</w:t>
      </w:r>
      <w:r w:rsidR="00D73421" w:rsidRPr="00DB53A0">
        <w:rPr>
          <w:rFonts w:ascii="Times New Roman" w:hAnsi="Times New Roman" w:cs="Times New Roman"/>
          <w:color w:val="4472C4" w:themeColor="accent1"/>
          <w:sz w:val="24"/>
          <w:szCs w:val="24"/>
          <w:lang w:val="en-GB"/>
        </w:rPr>
        <w:t>?</w:t>
      </w:r>
      <w:r w:rsidR="00A30002" w:rsidRPr="00DB53A0">
        <w:rPr>
          <w:rFonts w:ascii="Times New Roman" w:hAnsi="Times New Roman" w:cs="Times New Roman"/>
          <w:color w:val="4472C4" w:themeColor="accent1"/>
          <w:sz w:val="24"/>
          <w:szCs w:val="24"/>
          <w:lang w:val="en-GB"/>
        </w:rPr>
        <w:t xml:space="preserve"> Cutting the fronds more intensively </w:t>
      </w:r>
      <w:r w:rsidR="00D333A1" w:rsidRPr="00DB53A0">
        <w:rPr>
          <w:rFonts w:ascii="Times New Roman" w:hAnsi="Times New Roman" w:cs="Times New Roman"/>
          <w:color w:val="4472C4" w:themeColor="accent1"/>
          <w:sz w:val="24"/>
          <w:szCs w:val="24"/>
          <w:lang w:val="en-GB"/>
        </w:rPr>
        <w:t>tend</w:t>
      </w:r>
      <w:r w:rsidR="009E1A71" w:rsidRPr="00DB53A0">
        <w:rPr>
          <w:rFonts w:ascii="Times New Roman" w:hAnsi="Times New Roman" w:cs="Times New Roman"/>
          <w:color w:val="4472C4" w:themeColor="accent1"/>
          <w:sz w:val="24"/>
          <w:szCs w:val="24"/>
          <w:lang w:val="en-GB"/>
        </w:rPr>
        <w:t>s</w:t>
      </w:r>
      <w:r w:rsidR="00D333A1" w:rsidRPr="00DB53A0">
        <w:rPr>
          <w:rFonts w:ascii="Times New Roman" w:hAnsi="Times New Roman" w:cs="Times New Roman"/>
          <w:color w:val="4472C4" w:themeColor="accent1"/>
          <w:sz w:val="24"/>
          <w:szCs w:val="24"/>
          <w:lang w:val="en-GB"/>
        </w:rPr>
        <w:t xml:space="preserve"> to</w:t>
      </w:r>
      <w:r w:rsidR="00A30002" w:rsidRPr="00DB53A0">
        <w:rPr>
          <w:rFonts w:ascii="Times New Roman" w:hAnsi="Times New Roman" w:cs="Times New Roman"/>
          <w:color w:val="4472C4" w:themeColor="accent1"/>
          <w:sz w:val="24"/>
          <w:szCs w:val="24"/>
          <w:lang w:val="en-GB"/>
        </w:rPr>
        <w:t xml:space="preserve"> </w:t>
      </w:r>
      <w:r w:rsidR="006F2727" w:rsidRPr="00DB53A0">
        <w:rPr>
          <w:rFonts w:ascii="Times New Roman" w:hAnsi="Times New Roman" w:cs="Times New Roman"/>
          <w:color w:val="4472C4" w:themeColor="accent1"/>
          <w:sz w:val="24"/>
          <w:szCs w:val="24"/>
          <w:lang w:val="en-GB"/>
        </w:rPr>
        <w:t>improve</w:t>
      </w:r>
      <w:r w:rsidR="00D333A1" w:rsidRPr="00DB53A0">
        <w:rPr>
          <w:rFonts w:ascii="Times New Roman" w:hAnsi="Times New Roman" w:cs="Times New Roman"/>
          <w:color w:val="4472C4" w:themeColor="accent1"/>
          <w:sz w:val="24"/>
          <w:szCs w:val="24"/>
          <w:lang w:val="en-GB"/>
        </w:rPr>
        <w:t xml:space="preserve"> control</w:t>
      </w:r>
      <w:r w:rsidR="006F2727" w:rsidRPr="00DB53A0">
        <w:rPr>
          <w:rFonts w:ascii="Times New Roman" w:hAnsi="Times New Roman" w:cs="Times New Roman"/>
          <w:sz w:val="24"/>
          <w:szCs w:val="24"/>
          <w:lang w:val="en-GB"/>
        </w:rPr>
        <w:t xml:space="preserve"> efficacy </w:t>
      </w:r>
      <w:r w:rsidR="00A30002" w:rsidRPr="00DB53A0">
        <w:rPr>
          <w:rFonts w:ascii="Times New Roman" w:hAnsi="Times New Roman" w:cs="Times New Roman"/>
          <w:sz w:val="24"/>
          <w:szCs w:val="24"/>
          <w:lang w:val="en-GB"/>
        </w:rPr>
        <w:t>(Milli</w:t>
      </w:r>
      <w:r w:rsidR="006F2727" w:rsidRPr="00DB53A0">
        <w:rPr>
          <w:rFonts w:ascii="Times New Roman" w:hAnsi="Times New Roman" w:cs="Times New Roman"/>
          <w:sz w:val="24"/>
          <w:szCs w:val="24"/>
          <w:lang w:val="en-GB"/>
        </w:rPr>
        <w:t>g</w:t>
      </w:r>
      <w:r w:rsidR="00A30002" w:rsidRPr="00DB53A0">
        <w:rPr>
          <w:rFonts w:ascii="Times New Roman" w:hAnsi="Times New Roman" w:cs="Times New Roman"/>
          <w:sz w:val="24"/>
          <w:szCs w:val="24"/>
          <w:lang w:val="en-GB"/>
        </w:rPr>
        <w:t xml:space="preserve">an </w:t>
      </w:r>
      <w:r w:rsidR="00DF23FA">
        <w:rPr>
          <w:rFonts w:ascii="Times New Roman" w:hAnsi="Times New Roman" w:cs="Times New Roman"/>
          <w:sz w:val="24"/>
          <w:szCs w:val="24"/>
          <w:lang w:val="en-GB"/>
        </w:rPr>
        <w:t>et al.</w:t>
      </w:r>
      <w:r w:rsidR="006F2727" w:rsidRPr="00DB53A0">
        <w:rPr>
          <w:rFonts w:ascii="Times New Roman" w:hAnsi="Times New Roman" w:cs="Times New Roman"/>
          <w:sz w:val="24"/>
          <w:szCs w:val="24"/>
          <w:lang w:val="en-GB"/>
        </w:rPr>
        <w:t>,</w:t>
      </w:r>
      <w:r w:rsidR="003E120B" w:rsidRPr="00DB53A0">
        <w:rPr>
          <w:rFonts w:ascii="Times New Roman" w:hAnsi="Times New Roman" w:cs="Times New Roman"/>
          <w:sz w:val="24"/>
          <w:szCs w:val="24"/>
          <w:lang w:val="en-GB"/>
        </w:rPr>
        <w:t xml:space="preserve"> 2016</w:t>
      </w:r>
      <w:r w:rsidR="00A30002" w:rsidRPr="00DB53A0">
        <w:rPr>
          <w:rFonts w:ascii="Times New Roman" w:hAnsi="Times New Roman" w:cs="Times New Roman"/>
          <w:sz w:val="24"/>
          <w:szCs w:val="24"/>
          <w:lang w:val="en-GB"/>
        </w:rPr>
        <w:t>)</w:t>
      </w:r>
      <w:r w:rsidR="006F2727" w:rsidRPr="00DB53A0">
        <w:rPr>
          <w:rFonts w:ascii="Times New Roman" w:hAnsi="Times New Roman" w:cs="Times New Roman"/>
          <w:sz w:val="24"/>
          <w:szCs w:val="24"/>
          <w:lang w:val="en-GB"/>
        </w:rPr>
        <w:t xml:space="preserve">. </w:t>
      </w:r>
      <w:r w:rsidR="007F00B3">
        <w:rPr>
          <w:rFonts w:ascii="Times New Roman" w:hAnsi="Times New Roman" w:cs="Times New Roman"/>
          <w:color w:val="4472C4" w:themeColor="accent1"/>
          <w:sz w:val="24"/>
          <w:szCs w:val="24"/>
          <w:lang w:val="en-GB"/>
        </w:rPr>
        <w:t>I</w:t>
      </w:r>
      <w:r w:rsidR="00D333A1" w:rsidRPr="00DB53A0">
        <w:rPr>
          <w:rFonts w:ascii="Times New Roman" w:hAnsi="Times New Roman" w:cs="Times New Roman"/>
          <w:color w:val="4472C4" w:themeColor="accent1"/>
          <w:sz w:val="24"/>
          <w:szCs w:val="24"/>
          <w:lang w:val="en-GB"/>
        </w:rPr>
        <w:t>n our study</w:t>
      </w:r>
      <w:r>
        <w:rPr>
          <w:rFonts w:ascii="Times New Roman" w:hAnsi="Times New Roman" w:cs="Times New Roman"/>
          <w:color w:val="4472C4" w:themeColor="accent1"/>
          <w:sz w:val="24"/>
          <w:szCs w:val="24"/>
          <w:lang w:val="en-GB"/>
        </w:rPr>
        <w:t>,</w:t>
      </w:r>
      <w:r w:rsidR="00D333A1" w:rsidRPr="00DB53A0">
        <w:rPr>
          <w:rFonts w:ascii="Times New Roman" w:hAnsi="Times New Roman" w:cs="Times New Roman"/>
          <w:sz w:val="24"/>
          <w:szCs w:val="24"/>
          <w:lang w:val="en-GB"/>
        </w:rPr>
        <w:t xml:space="preserve"> </w:t>
      </w:r>
      <w:r w:rsidR="006F2727" w:rsidRPr="00DB53A0">
        <w:rPr>
          <w:rFonts w:ascii="Times New Roman" w:hAnsi="Times New Roman" w:cs="Times New Roman"/>
          <w:sz w:val="24"/>
          <w:szCs w:val="24"/>
          <w:lang w:val="en-GB"/>
        </w:rPr>
        <w:t>cutting will be concentrated into the wettest and warmest period of the year (</w:t>
      </w:r>
      <w:r w:rsidR="0037373C" w:rsidRPr="00DB53A0">
        <w:rPr>
          <w:rFonts w:ascii="Times New Roman" w:hAnsi="Times New Roman" w:cs="Times New Roman"/>
          <w:sz w:val="24"/>
          <w:szCs w:val="24"/>
          <w:lang w:val="en-GB"/>
        </w:rPr>
        <w:t>Dec</w:t>
      </w:r>
      <w:r w:rsidR="00A17D88" w:rsidRPr="00DB53A0">
        <w:rPr>
          <w:rFonts w:ascii="Times New Roman" w:hAnsi="Times New Roman" w:cs="Times New Roman"/>
          <w:sz w:val="24"/>
          <w:szCs w:val="24"/>
          <w:lang w:val="en-GB"/>
        </w:rPr>
        <w:t>ember</w:t>
      </w:r>
      <w:r w:rsidR="0037373C" w:rsidRPr="00DB53A0">
        <w:rPr>
          <w:rFonts w:ascii="Times New Roman" w:hAnsi="Times New Roman" w:cs="Times New Roman"/>
          <w:sz w:val="24"/>
          <w:szCs w:val="24"/>
          <w:lang w:val="en-GB"/>
        </w:rPr>
        <w:t>-Apr</w:t>
      </w:r>
      <w:r w:rsidR="00A17D88" w:rsidRPr="00DB53A0">
        <w:rPr>
          <w:rFonts w:ascii="Times New Roman" w:hAnsi="Times New Roman" w:cs="Times New Roman"/>
          <w:sz w:val="24"/>
          <w:szCs w:val="24"/>
          <w:lang w:val="en-GB"/>
        </w:rPr>
        <w:t>il</w:t>
      </w:r>
      <w:r w:rsidR="006F2727" w:rsidRPr="00DB53A0">
        <w:rPr>
          <w:rFonts w:ascii="Times New Roman" w:hAnsi="Times New Roman" w:cs="Times New Roman"/>
          <w:sz w:val="24"/>
          <w:szCs w:val="24"/>
          <w:lang w:val="en-GB"/>
        </w:rPr>
        <w:t>), when frond productivity is greatest</w:t>
      </w:r>
      <w:r w:rsidR="006F2727" w:rsidRPr="00DB53A0">
        <w:rPr>
          <w:rFonts w:ascii="Times New Roman" w:hAnsi="Times New Roman" w:cs="Times New Roman"/>
          <w:color w:val="4472C4" w:themeColor="accent1"/>
          <w:sz w:val="24"/>
          <w:szCs w:val="24"/>
          <w:lang w:val="en-GB"/>
        </w:rPr>
        <w:t xml:space="preserve">, </w:t>
      </w:r>
      <w:r w:rsidRPr="00DB53A0">
        <w:rPr>
          <w:rFonts w:ascii="Times New Roman" w:hAnsi="Times New Roman" w:cs="Times New Roman"/>
          <w:color w:val="4472C4" w:themeColor="accent1"/>
          <w:sz w:val="24"/>
          <w:szCs w:val="24"/>
          <w:lang w:val="en-GB"/>
        </w:rPr>
        <w:t xml:space="preserve">and hence </w:t>
      </w:r>
      <w:r w:rsidR="006F2727" w:rsidRPr="00DB53A0">
        <w:rPr>
          <w:rFonts w:ascii="Times New Roman" w:hAnsi="Times New Roman" w:cs="Times New Roman"/>
          <w:sz w:val="24"/>
          <w:szCs w:val="24"/>
          <w:lang w:val="en-GB"/>
        </w:rPr>
        <w:t>most frond regrowth after cutting will</w:t>
      </w:r>
      <w:r w:rsidR="00A17D88" w:rsidRPr="00DB53A0">
        <w:rPr>
          <w:rFonts w:ascii="Times New Roman" w:hAnsi="Times New Roman" w:cs="Times New Roman"/>
          <w:sz w:val="24"/>
          <w:szCs w:val="24"/>
          <w:lang w:val="en-GB"/>
        </w:rPr>
        <w:t xml:space="preserve"> </w:t>
      </w:r>
      <w:r w:rsidR="006F2727" w:rsidRPr="00DB53A0">
        <w:rPr>
          <w:rFonts w:ascii="Times New Roman" w:hAnsi="Times New Roman" w:cs="Times New Roman"/>
          <w:sz w:val="24"/>
          <w:szCs w:val="24"/>
          <w:lang w:val="en-GB"/>
        </w:rPr>
        <w:t>occur in less-favourable growing conditions.</w:t>
      </w:r>
    </w:p>
    <w:p w14:paraId="2F2CF828" w14:textId="5D9D9471" w:rsidR="008C2146" w:rsidRPr="00DB53A0" w:rsidRDefault="008C2146" w:rsidP="00DB53A0">
      <w:pPr>
        <w:pStyle w:val="ListParagraph"/>
        <w:numPr>
          <w:ilvl w:val="0"/>
          <w:numId w:val="4"/>
        </w:numPr>
        <w:spacing w:after="0" w:line="480" w:lineRule="auto"/>
        <w:ind w:left="1282"/>
        <w:jc w:val="both"/>
        <w:rPr>
          <w:rFonts w:ascii="Times New Roman" w:hAnsi="Times New Roman" w:cs="Times New Roman"/>
          <w:color w:val="4472C4" w:themeColor="accent1"/>
          <w:sz w:val="24"/>
          <w:szCs w:val="24"/>
          <w:lang w:val="en-GB"/>
        </w:rPr>
      </w:pPr>
      <w:r w:rsidRPr="00DB53A0">
        <w:rPr>
          <w:rFonts w:ascii="Times New Roman" w:hAnsi="Times New Roman" w:cs="Times New Roman"/>
          <w:color w:val="4472C4" w:themeColor="accent1"/>
          <w:sz w:val="24"/>
          <w:szCs w:val="24"/>
          <w:lang w:val="en-GB"/>
        </w:rPr>
        <w:t>Does the planting of native trees in sites subjected to frond cutting lead to a further decrease in the</w:t>
      </w:r>
      <w:r w:rsidRPr="00DB53A0">
        <w:rPr>
          <w:rFonts w:ascii="Times New Roman" w:hAnsi="Times New Roman" w:cs="Times New Roman"/>
          <w:i/>
          <w:iCs/>
          <w:color w:val="4472C4" w:themeColor="accent1"/>
          <w:sz w:val="24"/>
          <w:szCs w:val="24"/>
          <w:lang w:val="en-GB"/>
        </w:rPr>
        <w:t xml:space="preserve"> </w:t>
      </w:r>
      <w:r w:rsidRPr="00DB53A0">
        <w:rPr>
          <w:rFonts w:ascii="Times New Roman" w:hAnsi="Times New Roman" w:cs="Times New Roman"/>
          <w:color w:val="4472C4" w:themeColor="accent1"/>
          <w:sz w:val="24"/>
          <w:szCs w:val="24"/>
          <w:lang w:val="en-GB"/>
        </w:rPr>
        <w:t xml:space="preserve">dominance and productivity of </w:t>
      </w:r>
      <w:r w:rsidRPr="00DB53A0">
        <w:rPr>
          <w:rFonts w:ascii="Times New Roman" w:hAnsi="Times New Roman" w:cs="Times New Roman"/>
          <w:i/>
          <w:iCs/>
          <w:color w:val="4472C4" w:themeColor="accent1"/>
          <w:sz w:val="24"/>
          <w:szCs w:val="24"/>
          <w:lang w:val="en-GB"/>
        </w:rPr>
        <w:t>P. arachnoideum</w:t>
      </w:r>
      <w:r w:rsidRPr="00DB53A0">
        <w:rPr>
          <w:rFonts w:ascii="Times New Roman" w:hAnsi="Times New Roman" w:cs="Times New Roman"/>
          <w:color w:val="4472C4" w:themeColor="accent1"/>
          <w:sz w:val="24"/>
          <w:szCs w:val="24"/>
          <w:lang w:val="en-GB"/>
        </w:rPr>
        <w:t xml:space="preserve">? </w:t>
      </w:r>
      <w:r w:rsidRPr="00DB53A0">
        <w:rPr>
          <w:rFonts w:ascii="Times New Roman" w:hAnsi="Times New Roman" w:cs="Times New Roman"/>
          <w:i/>
          <w:iCs/>
          <w:color w:val="4472C4" w:themeColor="accent1"/>
          <w:sz w:val="24"/>
          <w:szCs w:val="24"/>
          <w:lang w:val="en-GB"/>
        </w:rPr>
        <w:t>Pteridium arachnoideum</w:t>
      </w:r>
      <w:r w:rsidRPr="00DB53A0">
        <w:rPr>
          <w:rFonts w:ascii="Times New Roman" w:hAnsi="Times New Roman" w:cs="Times New Roman"/>
          <w:color w:val="4472C4" w:themeColor="accent1"/>
          <w:sz w:val="24"/>
          <w:szCs w:val="24"/>
          <w:lang w:val="en-GB"/>
        </w:rPr>
        <w:t xml:space="preserve"> is </w:t>
      </w:r>
      <w:r w:rsidR="00D976E7" w:rsidRPr="00DB53A0">
        <w:rPr>
          <w:rFonts w:ascii="Times New Roman" w:hAnsi="Times New Roman" w:cs="Times New Roman"/>
          <w:color w:val="4472C4" w:themeColor="accent1"/>
          <w:sz w:val="24"/>
          <w:szCs w:val="24"/>
          <w:lang w:val="en-GB"/>
        </w:rPr>
        <w:t xml:space="preserve">shade </w:t>
      </w:r>
      <w:r w:rsidRPr="00DB53A0">
        <w:rPr>
          <w:rFonts w:ascii="Times New Roman" w:hAnsi="Times New Roman" w:cs="Times New Roman"/>
          <w:color w:val="4472C4" w:themeColor="accent1"/>
          <w:sz w:val="24"/>
          <w:szCs w:val="24"/>
          <w:lang w:val="en-GB"/>
        </w:rPr>
        <w:t xml:space="preserve">intolerant </w:t>
      </w:r>
      <w:r w:rsidRPr="00DB53A0">
        <w:rPr>
          <w:rFonts w:ascii="Times New Roman" w:hAnsi="Times New Roman" w:cs="Times New Roman"/>
          <w:color w:val="4472C4" w:themeColor="accent1"/>
          <w:sz w:val="24"/>
          <w:szCs w:val="24"/>
          <w:lang w:val="en-GB"/>
        </w:rPr>
        <w:fldChar w:fldCharType="begin"/>
      </w:r>
      <w:r w:rsidRPr="00DB53A0">
        <w:rPr>
          <w:rFonts w:ascii="Times New Roman" w:hAnsi="Times New Roman" w:cs="Times New Roman"/>
          <w:color w:val="4472C4" w:themeColor="accent1"/>
          <w:sz w:val="24"/>
          <w:szCs w:val="24"/>
          <w:lang w:val="en-GB"/>
        </w:rPr>
        <w:instrText xml:space="preserve"> ADDIN ZOTERO_ITEM CSL_CITATION {"citationID":"z1F0NooO","properties":{"formattedCitation":"(Xavier et al., 2019)","plainCitation":"(Xavier et al., 2019)","noteIndex":0},"citationItems":[{"id":17554,"uris":["http://zotero.org/users/5651267/items/88YIHKAJ"],"itemData":{"id":17554,"type":"article-journal","abstract":"Although certain clonal species are often overdominant in disturbed tropical ecosystems, it is often unclear how this success is related to their patterns of clonal growth and how they respond to abiotic heterogeneity. Here we describe ramet growth and survival in an overdominant Neotropical bracken fern (Pteridium arachnoideum) and assess how these patterns resemble congeneric species and are affected by canopy closure in a savanna–riparian forest transition in southeastern Brazil. We measured frond length from early emergence to senescence during two consecutive years in three clonal patches dominated by P. arachnoideum and associated the resulting growth pattern with the local canopy closure. Pteridium arachnoideum exhibited average frond length and growth rate higher than previously reported for this species and for congeneric species. Frond mortality was generally high shortly after emergence from the ground, but was also much higher in one study site due to ant herbivory. Fronds of P. arachnoideum were higher, showed petiole elongation and higher mortality rate under high canopy closure, suggesting shading avoidance, in contrast to the shade tolerance reported for Pteridium aquilinum. Although our findings indicate that this species is unlikely to represent a threat to the biodiversity of undisturbed Brazilian savanna–riparian forest transitions with continuous canopy, they also suggest that introduction of fast growing tree species with dense canopy may accelerate the restoration of more disturbed and degraded sites.","container-title":"Flora","DOI":"https://doi.org/10.1016/j.flora.2019.02.005","ISSN":"0367-2530","title":"Growth and mortality patterns of the Neotropical bracken (Pteridium arachnoideum) and their response to shading in a savanna–riparian forest transition","author":[{"family":"Xavier","given":"Rafael Oliveira"},{"family":"Dodonov","given":"Pavel"},{"family":"Silva Matos","given":"Dalva Maria"}],"issued":{"date-parts":[["2019",2,13]]}}}],"schema":"https://github.com/citation-style-language/schema/raw/master/csl-citation.json"} </w:instrText>
      </w:r>
      <w:r w:rsidRPr="00DB53A0">
        <w:rPr>
          <w:rFonts w:ascii="Times New Roman" w:hAnsi="Times New Roman" w:cs="Times New Roman"/>
          <w:color w:val="4472C4" w:themeColor="accent1"/>
          <w:sz w:val="24"/>
          <w:szCs w:val="24"/>
          <w:lang w:val="en-GB"/>
        </w:rPr>
        <w:fldChar w:fldCharType="separate"/>
      </w:r>
      <w:r w:rsidRPr="00DB53A0">
        <w:rPr>
          <w:rFonts w:ascii="Times New Roman" w:hAnsi="Times New Roman" w:cs="Times New Roman"/>
          <w:color w:val="4472C4" w:themeColor="accent1"/>
          <w:sz w:val="24"/>
          <w:lang w:val="en-GB"/>
        </w:rPr>
        <w:t xml:space="preserve">(Xavier </w:t>
      </w:r>
      <w:r w:rsidR="00DF23FA">
        <w:rPr>
          <w:rFonts w:ascii="Times New Roman" w:hAnsi="Times New Roman" w:cs="Times New Roman"/>
          <w:color w:val="4472C4" w:themeColor="accent1"/>
          <w:sz w:val="24"/>
          <w:lang w:val="en-GB"/>
        </w:rPr>
        <w:t>et al.</w:t>
      </w:r>
      <w:r w:rsidRPr="00DB53A0">
        <w:rPr>
          <w:rFonts w:ascii="Times New Roman" w:hAnsi="Times New Roman" w:cs="Times New Roman"/>
          <w:color w:val="4472C4" w:themeColor="accent1"/>
          <w:sz w:val="24"/>
          <w:lang w:val="en-GB"/>
        </w:rPr>
        <w:t>, 2019)</w:t>
      </w:r>
      <w:r w:rsidRPr="00DB53A0">
        <w:rPr>
          <w:rFonts w:ascii="Times New Roman" w:hAnsi="Times New Roman" w:cs="Times New Roman"/>
          <w:color w:val="4472C4" w:themeColor="accent1"/>
          <w:sz w:val="24"/>
          <w:szCs w:val="24"/>
          <w:lang w:val="en-GB"/>
        </w:rPr>
        <w:fldChar w:fldCharType="end"/>
      </w:r>
      <w:r w:rsidRPr="00DB53A0">
        <w:rPr>
          <w:rFonts w:ascii="Times New Roman" w:hAnsi="Times New Roman" w:cs="Times New Roman"/>
          <w:color w:val="4472C4" w:themeColor="accent1"/>
          <w:sz w:val="24"/>
          <w:szCs w:val="24"/>
          <w:lang w:val="en-GB"/>
        </w:rPr>
        <w:t xml:space="preserve">, and fast-growing trees may </w:t>
      </w:r>
      <w:r w:rsidRPr="00DB53A0">
        <w:rPr>
          <w:rFonts w:ascii="Times New Roman" w:hAnsi="Times New Roman" w:cs="Times New Roman"/>
          <w:color w:val="4472C4" w:themeColor="accent1"/>
          <w:sz w:val="24"/>
          <w:szCs w:val="24"/>
          <w:lang w:val="en-GB"/>
        </w:rPr>
        <w:lastRenderedPageBreak/>
        <w:t xml:space="preserve">cause a rapid decrease in the dominance of </w:t>
      </w:r>
      <w:r w:rsidRPr="00DB53A0">
        <w:rPr>
          <w:rFonts w:ascii="Times New Roman" w:hAnsi="Times New Roman" w:cs="Times New Roman"/>
          <w:i/>
          <w:iCs/>
          <w:color w:val="4472C4" w:themeColor="accent1"/>
          <w:sz w:val="24"/>
          <w:szCs w:val="24"/>
          <w:lang w:val="en-GB"/>
        </w:rPr>
        <w:t xml:space="preserve">Pteridium </w:t>
      </w:r>
      <w:r w:rsidRPr="00DB53A0">
        <w:rPr>
          <w:rFonts w:ascii="Times New Roman" w:hAnsi="Times New Roman" w:cs="Times New Roman"/>
          <w:color w:val="4472C4" w:themeColor="accent1"/>
          <w:sz w:val="24"/>
          <w:szCs w:val="24"/>
          <w:lang w:val="en-GB"/>
        </w:rPr>
        <w:t xml:space="preserve">species in tropical forests </w:t>
      </w:r>
      <w:r w:rsidRPr="00DB53A0">
        <w:rPr>
          <w:rFonts w:ascii="Times New Roman" w:hAnsi="Times New Roman" w:cs="Times New Roman"/>
          <w:color w:val="4472C4" w:themeColor="accent1"/>
          <w:sz w:val="24"/>
          <w:szCs w:val="24"/>
          <w:lang w:val="en-GB"/>
        </w:rPr>
        <w:fldChar w:fldCharType="begin"/>
      </w:r>
      <w:r w:rsidRPr="00DB53A0">
        <w:rPr>
          <w:rFonts w:ascii="Times New Roman" w:hAnsi="Times New Roman" w:cs="Times New Roman"/>
          <w:color w:val="4472C4" w:themeColor="accent1"/>
          <w:sz w:val="24"/>
          <w:szCs w:val="24"/>
          <w:lang w:val="en-GB"/>
        </w:rPr>
        <w:instrText xml:space="preserve"> ADDIN ZOTERO_ITEM CSL_CITATION {"citationID":"PpK2Ux1G","properties":{"formattedCitation":"(Douterlungne et al., 2013)","plainCitation":"(Douterlungne et al., 2013)","noteIndex":0},"citationItems":[{"id":80425,"uris":["http://zotero.org/users/5651267/items/ISQALUUI"],"itemData":{"id":80425,"type":"article-journal","abstract":"Large areas of agricultural land around the world are degraded as a consequence of dominance by bracken fern (Pteridium spp.). Tropical production systems based on shifting cultivation and cattle breeding are particularly vulnerable to invasion of this species. In spite of this, effective methods for tropical bracken control are limited. Fast-growing tree species have been used successfully to out-compete aggressively colonizing heliophytes and trigger natural succession. Drawing on a traditional Mayan management technique, we evaluate the potential of the pioneer tree balsa (Ochroma pyramidale) to control Pteridium caudatum in Chiapas, Mexico. We tested different bracken cutting frequencies and balsa propagation methods in a factorial randomized block experiment. Eighteen months later, we quantified bracken biomass under the young balsa canopy. Living bracken rhizome biomass correlated significantly with balsa basal area, leaf litter biomass and understorey light intensity. While bracken rhizomes persisted in control plots, it was completely eradicated in plots with a minimum balsa basal area of 11 m2 ha−1. This threshold value was reached in less than 18 months with any of the tested propagation methods (seed broadcasting, direct sowing or nursery seedlings), on the condition of at least monthly bracken cutting during the first six months. The ability of fast-growing broad-leaved pioneer trees like balsa to quickly out-compete bracken fern offers opportunities for large-scale application in tropical rural areas where economic and technical resources are scarce. Synthesis and applications. Mayan subsistence farmers traditionally use balsa to out-compete invasive weeds, including bracken fern. Here, we highlight the usefulness of this method for quick and effective bracken control in southern Mexico. This approach, in combination with balsa's short rotation cycle, creates opportunities to rapidly convert bracken land into forest stands with commercial potential, thus providing local income and increasing the likelihood of adoption by rural people. We encourage further research to test the potential of balsa and other fast-growing pioneer trees species for controlling bracken and similar weeds.","container-title":"Journal of Applied Ecology","DOI":"10.1111/1365-2664.12077","ISSN":"1365-2664","issue":"5","language":"en","note":"_eprint: https://onlinelibrary.wiley.com/doi/pdf/10.1111/1365-2664.12077","page":"1257-1265","source":"Wiley Online Library","title":"Fast-growing pioneer tree stands as a rapid and effective strategy for bracken elimination in the Neotropics","volume":"50","author":[{"family":"Douterlungne","given":"David"},{"family":"Thomas","given":"Evert"},{"family":"Levy-Tacher","given":"Samuel I."}],"issued":{"date-parts":[["2013"]]}}}],"schema":"https://github.com/citation-style-language/schema/raw/master/csl-citation.json"} </w:instrText>
      </w:r>
      <w:r w:rsidRPr="00DB53A0">
        <w:rPr>
          <w:rFonts w:ascii="Times New Roman" w:hAnsi="Times New Roman" w:cs="Times New Roman"/>
          <w:color w:val="4472C4" w:themeColor="accent1"/>
          <w:sz w:val="24"/>
          <w:szCs w:val="24"/>
          <w:lang w:val="en-GB"/>
        </w:rPr>
        <w:fldChar w:fldCharType="separate"/>
      </w:r>
      <w:r w:rsidRPr="00DB53A0">
        <w:rPr>
          <w:rFonts w:ascii="Times New Roman" w:hAnsi="Times New Roman" w:cs="Times New Roman"/>
          <w:color w:val="4472C4" w:themeColor="accent1"/>
          <w:sz w:val="24"/>
          <w:lang w:val="en-GB"/>
        </w:rPr>
        <w:t xml:space="preserve">(Douterlungne </w:t>
      </w:r>
      <w:r w:rsidR="00DF23FA">
        <w:rPr>
          <w:rFonts w:ascii="Times New Roman" w:hAnsi="Times New Roman" w:cs="Times New Roman"/>
          <w:color w:val="4472C4" w:themeColor="accent1"/>
          <w:sz w:val="24"/>
          <w:lang w:val="en-GB"/>
        </w:rPr>
        <w:t>et al.</w:t>
      </w:r>
      <w:r w:rsidRPr="00DB53A0">
        <w:rPr>
          <w:rFonts w:ascii="Times New Roman" w:hAnsi="Times New Roman" w:cs="Times New Roman"/>
          <w:color w:val="4472C4" w:themeColor="accent1"/>
          <w:sz w:val="24"/>
          <w:lang w:val="en-GB"/>
        </w:rPr>
        <w:t>, 2013)</w:t>
      </w:r>
      <w:r w:rsidRPr="00DB53A0">
        <w:rPr>
          <w:rFonts w:ascii="Times New Roman" w:hAnsi="Times New Roman" w:cs="Times New Roman"/>
          <w:color w:val="4472C4" w:themeColor="accent1"/>
          <w:sz w:val="24"/>
          <w:szCs w:val="24"/>
          <w:lang w:val="en-GB"/>
        </w:rPr>
        <w:fldChar w:fldCharType="end"/>
      </w:r>
      <w:r w:rsidRPr="00DB53A0">
        <w:rPr>
          <w:rFonts w:ascii="Times New Roman" w:hAnsi="Times New Roman" w:cs="Times New Roman"/>
          <w:color w:val="4472C4" w:themeColor="accent1"/>
          <w:sz w:val="24"/>
          <w:szCs w:val="24"/>
          <w:lang w:val="en-GB"/>
        </w:rPr>
        <w:t xml:space="preserve">. Therefore, tree planting may contribute </w:t>
      </w:r>
      <w:r w:rsidR="00D976E7">
        <w:rPr>
          <w:rFonts w:ascii="Times New Roman" w:hAnsi="Times New Roman" w:cs="Times New Roman"/>
          <w:color w:val="4472C4" w:themeColor="accent1"/>
          <w:sz w:val="24"/>
          <w:szCs w:val="24"/>
          <w:lang w:val="en-GB"/>
        </w:rPr>
        <w:t>to</w:t>
      </w:r>
      <w:r w:rsidR="00D976E7" w:rsidRPr="00DB53A0">
        <w:rPr>
          <w:rFonts w:ascii="Times New Roman" w:hAnsi="Times New Roman" w:cs="Times New Roman"/>
          <w:color w:val="4472C4" w:themeColor="accent1"/>
          <w:sz w:val="24"/>
          <w:szCs w:val="24"/>
          <w:lang w:val="en-GB"/>
        </w:rPr>
        <w:t xml:space="preserve"> </w:t>
      </w:r>
      <w:r w:rsidRPr="00DB53A0">
        <w:rPr>
          <w:rFonts w:ascii="Times New Roman" w:hAnsi="Times New Roman" w:cs="Times New Roman"/>
          <w:i/>
          <w:iCs/>
          <w:color w:val="4472C4" w:themeColor="accent1"/>
          <w:sz w:val="24"/>
          <w:szCs w:val="24"/>
          <w:lang w:val="en-GB"/>
        </w:rPr>
        <w:t>P. arachnoideum</w:t>
      </w:r>
      <w:r w:rsidR="00D976E7" w:rsidRPr="00D976E7">
        <w:rPr>
          <w:rFonts w:ascii="Times New Roman" w:hAnsi="Times New Roman" w:cs="Times New Roman"/>
          <w:color w:val="4472C4" w:themeColor="accent1"/>
          <w:sz w:val="24"/>
          <w:szCs w:val="24"/>
          <w:lang w:val="en-GB"/>
        </w:rPr>
        <w:t xml:space="preserve"> </w:t>
      </w:r>
      <w:r w:rsidR="00D976E7" w:rsidRPr="00DB53A0">
        <w:rPr>
          <w:rFonts w:ascii="Times New Roman" w:hAnsi="Times New Roman" w:cs="Times New Roman"/>
          <w:color w:val="4472C4" w:themeColor="accent1"/>
          <w:sz w:val="24"/>
          <w:szCs w:val="24"/>
          <w:lang w:val="en-GB"/>
        </w:rPr>
        <w:t>control</w:t>
      </w:r>
      <w:r w:rsidRPr="00DB53A0">
        <w:rPr>
          <w:rFonts w:ascii="Times New Roman" w:hAnsi="Times New Roman" w:cs="Times New Roman"/>
          <w:color w:val="4472C4" w:themeColor="accent1"/>
          <w:sz w:val="24"/>
          <w:szCs w:val="24"/>
          <w:lang w:val="en-GB"/>
        </w:rPr>
        <w:t xml:space="preserve">, particularly under three annual cuts. </w:t>
      </w:r>
    </w:p>
    <w:p w14:paraId="702AE146" w14:textId="364FF46D" w:rsidR="00A30002" w:rsidRPr="00DB53A0" w:rsidRDefault="00311757" w:rsidP="00DB53A0">
      <w:pPr>
        <w:pStyle w:val="ListParagraph"/>
        <w:numPr>
          <w:ilvl w:val="0"/>
          <w:numId w:val="4"/>
        </w:numPr>
        <w:spacing w:after="0" w:line="480" w:lineRule="auto"/>
        <w:jc w:val="both"/>
        <w:rPr>
          <w:rFonts w:ascii="Times New Roman" w:hAnsi="Times New Roman" w:cs="Times New Roman"/>
          <w:sz w:val="24"/>
          <w:szCs w:val="24"/>
          <w:lang w:val="en-US"/>
        </w:rPr>
      </w:pPr>
      <w:r w:rsidRPr="00DB53A0">
        <w:rPr>
          <w:rFonts w:ascii="Times New Roman" w:hAnsi="Times New Roman" w:cs="Times New Roman"/>
          <w:color w:val="4472C4" w:themeColor="accent1"/>
          <w:sz w:val="24"/>
          <w:szCs w:val="24"/>
          <w:lang w:val="en-US"/>
        </w:rPr>
        <w:t xml:space="preserve">Do </w:t>
      </w:r>
      <w:r w:rsidR="0015602B" w:rsidRPr="00DB53A0">
        <w:rPr>
          <w:rFonts w:ascii="Times New Roman" w:hAnsi="Times New Roman" w:cs="Times New Roman"/>
          <w:i/>
          <w:iCs/>
          <w:color w:val="4472C4" w:themeColor="accent1"/>
          <w:sz w:val="24"/>
          <w:szCs w:val="24"/>
          <w:lang w:val="en-US"/>
        </w:rPr>
        <w:t>P. arachnoideum</w:t>
      </w:r>
      <w:r w:rsidR="0015602B" w:rsidRPr="00DB53A0">
        <w:rPr>
          <w:rFonts w:ascii="Times New Roman" w:hAnsi="Times New Roman" w:cs="Times New Roman"/>
          <w:color w:val="4472C4" w:themeColor="accent1"/>
          <w:sz w:val="24"/>
          <w:szCs w:val="24"/>
          <w:lang w:val="en-US"/>
        </w:rPr>
        <w:t xml:space="preserve"> </w:t>
      </w:r>
      <w:r w:rsidR="00D95467" w:rsidRPr="00DB53A0">
        <w:rPr>
          <w:rFonts w:ascii="Times New Roman" w:hAnsi="Times New Roman" w:cs="Times New Roman"/>
          <w:color w:val="4472C4" w:themeColor="accent1"/>
          <w:sz w:val="24"/>
          <w:szCs w:val="24"/>
          <w:lang w:val="en-US"/>
        </w:rPr>
        <w:t xml:space="preserve">control treatments </w:t>
      </w:r>
      <w:r w:rsidR="00BC54A2" w:rsidRPr="00DB53A0">
        <w:rPr>
          <w:rFonts w:ascii="Times New Roman" w:hAnsi="Times New Roman" w:cs="Times New Roman"/>
          <w:color w:val="4472C4" w:themeColor="accent1"/>
          <w:sz w:val="24"/>
          <w:szCs w:val="24"/>
          <w:lang w:val="en-US"/>
        </w:rPr>
        <w:t xml:space="preserve">lead to </w:t>
      </w:r>
      <w:r w:rsidR="00810FD0" w:rsidRPr="00DB53A0">
        <w:rPr>
          <w:rFonts w:ascii="Times New Roman" w:hAnsi="Times New Roman" w:cs="Times New Roman"/>
          <w:color w:val="4472C4" w:themeColor="accent1"/>
          <w:sz w:val="24"/>
          <w:szCs w:val="24"/>
          <w:lang w:val="en-US"/>
        </w:rPr>
        <w:t>more tree regeneration</w:t>
      </w:r>
      <w:r w:rsidR="00126FB0" w:rsidRPr="00DB53A0">
        <w:rPr>
          <w:rFonts w:ascii="Times New Roman" w:hAnsi="Times New Roman" w:cs="Times New Roman"/>
          <w:sz w:val="24"/>
          <w:szCs w:val="24"/>
          <w:lang w:val="en-US"/>
        </w:rPr>
        <w:t xml:space="preserve"> </w:t>
      </w:r>
      <w:r w:rsidR="003925F7" w:rsidRPr="00DB53A0">
        <w:rPr>
          <w:rFonts w:ascii="Times New Roman" w:hAnsi="Times New Roman" w:cs="Times New Roman"/>
          <w:sz w:val="24"/>
          <w:szCs w:val="24"/>
          <w:lang w:val="en-US"/>
        </w:rPr>
        <w:t xml:space="preserve">and </w:t>
      </w:r>
      <w:r w:rsidR="00A30002" w:rsidRPr="00DB53A0">
        <w:rPr>
          <w:rFonts w:ascii="Times New Roman" w:hAnsi="Times New Roman" w:cs="Times New Roman"/>
          <w:sz w:val="24"/>
          <w:szCs w:val="24"/>
          <w:lang w:val="en-US"/>
        </w:rPr>
        <w:t>increased</w:t>
      </w:r>
      <w:r w:rsidR="00126FB0" w:rsidRPr="00DB53A0">
        <w:rPr>
          <w:rFonts w:ascii="Times New Roman" w:hAnsi="Times New Roman" w:cs="Times New Roman"/>
          <w:sz w:val="24"/>
          <w:szCs w:val="24"/>
          <w:lang w:val="en-US"/>
        </w:rPr>
        <w:t xml:space="preserve"> </w:t>
      </w:r>
      <w:r w:rsidR="00A30002" w:rsidRPr="00DB53A0">
        <w:rPr>
          <w:rFonts w:ascii="Times New Roman" w:hAnsi="Times New Roman" w:cs="Times New Roman"/>
          <w:sz w:val="24"/>
          <w:szCs w:val="24"/>
          <w:lang w:val="en-US"/>
        </w:rPr>
        <w:t>numbers of seeds in the soil</w:t>
      </w:r>
      <w:r w:rsidR="00D73421" w:rsidRPr="00DB53A0">
        <w:rPr>
          <w:rFonts w:ascii="Times New Roman" w:hAnsi="Times New Roman" w:cs="Times New Roman"/>
          <w:sz w:val="24"/>
          <w:szCs w:val="24"/>
          <w:lang w:val="en-US"/>
        </w:rPr>
        <w:t xml:space="preserve">? </w:t>
      </w:r>
      <w:r w:rsidR="006C19D3" w:rsidRPr="00DB53A0">
        <w:rPr>
          <w:rFonts w:ascii="Times New Roman" w:hAnsi="Times New Roman" w:cs="Times New Roman"/>
          <w:color w:val="4472C4" w:themeColor="accent1"/>
          <w:sz w:val="24"/>
          <w:szCs w:val="24"/>
          <w:lang w:val="en-US"/>
        </w:rPr>
        <w:t xml:space="preserve">Considering the well-known negative effects of </w:t>
      </w:r>
      <w:r w:rsidR="006C19D3" w:rsidRPr="00DB53A0">
        <w:rPr>
          <w:rFonts w:ascii="Times New Roman" w:hAnsi="Times New Roman" w:cs="Times New Roman"/>
          <w:i/>
          <w:iCs/>
          <w:color w:val="4472C4" w:themeColor="accent1"/>
          <w:sz w:val="24"/>
          <w:szCs w:val="24"/>
          <w:lang w:val="en-US"/>
        </w:rPr>
        <w:t>Pteridium</w:t>
      </w:r>
      <w:r w:rsidR="006C19D3" w:rsidRPr="00DB53A0">
        <w:rPr>
          <w:rFonts w:ascii="Times New Roman" w:hAnsi="Times New Roman" w:cs="Times New Roman"/>
          <w:color w:val="4472C4" w:themeColor="accent1"/>
          <w:sz w:val="24"/>
          <w:szCs w:val="24"/>
          <w:lang w:val="en-US"/>
        </w:rPr>
        <w:t xml:space="preserve"> species on </w:t>
      </w:r>
      <w:r w:rsidR="003E0FB2" w:rsidRPr="00DB53A0">
        <w:rPr>
          <w:rFonts w:ascii="Times New Roman" w:hAnsi="Times New Roman" w:cs="Times New Roman"/>
          <w:color w:val="4472C4" w:themeColor="accent1"/>
          <w:sz w:val="24"/>
          <w:szCs w:val="24"/>
          <w:lang w:val="en-US"/>
        </w:rPr>
        <w:t xml:space="preserve">tree </w:t>
      </w:r>
      <w:r w:rsidR="006C19D3" w:rsidRPr="00DB53A0">
        <w:rPr>
          <w:rFonts w:ascii="Times New Roman" w:hAnsi="Times New Roman" w:cs="Times New Roman"/>
          <w:color w:val="4472C4" w:themeColor="accent1"/>
          <w:sz w:val="24"/>
          <w:szCs w:val="24"/>
          <w:lang w:val="en-US"/>
        </w:rPr>
        <w:t xml:space="preserve">establishment </w:t>
      </w:r>
      <w:r w:rsidR="003E0FB2" w:rsidRPr="00DB53A0">
        <w:rPr>
          <w:rFonts w:ascii="Times New Roman" w:hAnsi="Times New Roman" w:cs="Times New Roman"/>
          <w:color w:val="4472C4" w:themeColor="accent1"/>
          <w:sz w:val="24"/>
          <w:szCs w:val="24"/>
          <w:lang w:val="en-US"/>
        </w:rPr>
        <w:t>in tropical forests (</w:t>
      </w:r>
      <w:r w:rsidR="00600318" w:rsidRPr="00DB53A0">
        <w:rPr>
          <w:rFonts w:ascii="Times New Roman" w:hAnsi="Times New Roman" w:cs="Times New Roman"/>
          <w:color w:val="4472C4" w:themeColor="accent1"/>
          <w:sz w:val="24"/>
          <w:szCs w:val="24"/>
          <w:lang w:val="en-US"/>
        </w:rPr>
        <w:t xml:space="preserve">Senyanzobe </w:t>
      </w:r>
      <w:r w:rsidR="00DF23FA" w:rsidRPr="00DB53A0">
        <w:rPr>
          <w:rFonts w:ascii="Times New Roman" w:hAnsi="Times New Roman" w:cs="Times New Roman"/>
          <w:color w:val="4472C4" w:themeColor="accent1"/>
          <w:sz w:val="24"/>
          <w:szCs w:val="24"/>
          <w:lang w:val="en-US"/>
        </w:rPr>
        <w:t>et al.</w:t>
      </w:r>
      <w:r w:rsidR="00600318" w:rsidRPr="00DB53A0">
        <w:rPr>
          <w:rFonts w:ascii="Times New Roman" w:hAnsi="Times New Roman" w:cs="Times New Roman"/>
          <w:color w:val="4472C4" w:themeColor="accent1"/>
          <w:sz w:val="24"/>
          <w:szCs w:val="24"/>
          <w:lang w:val="en-US"/>
        </w:rPr>
        <w:t xml:space="preserve">, 2020; </w:t>
      </w:r>
      <w:r w:rsidR="003E0FB2" w:rsidRPr="00DB53A0">
        <w:rPr>
          <w:rFonts w:ascii="Times New Roman" w:hAnsi="Times New Roman" w:cs="Times New Roman"/>
          <w:color w:val="4472C4" w:themeColor="accent1"/>
          <w:sz w:val="24"/>
          <w:szCs w:val="24"/>
          <w:lang w:val="en-US"/>
        </w:rPr>
        <w:t xml:space="preserve">Ssali </w:t>
      </w:r>
      <w:r w:rsidR="00DF23FA" w:rsidRPr="00DB53A0">
        <w:rPr>
          <w:rFonts w:ascii="Times New Roman" w:hAnsi="Times New Roman" w:cs="Times New Roman"/>
          <w:color w:val="4472C4" w:themeColor="accent1"/>
          <w:sz w:val="24"/>
          <w:szCs w:val="24"/>
          <w:lang w:val="en-US"/>
        </w:rPr>
        <w:t>et al.</w:t>
      </w:r>
      <w:r w:rsidR="003E0FB2" w:rsidRPr="00DB53A0">
        <w:rPr>
          <w:rFonts w:ascii="Times New Roman" w:hAnsi="Times New Roman" w:cs="Times New Roman"/>
          <w:color w:val="4472C4" w:themeColor="accent1"/>
          <w:sz w:val="24"/>
          <w:szCs w:val="24"/>
          <w:lang w:val="en-US"/>
        </w:rPr>
        <w:t xml:space="preserve">, 2018; Ssali </w:t>
      </w:r>
      <w:r w:rsidR="00DF23FA" w:rsidRPr="00DB53A0">
        <w:rPr>
          <w:rFonts w:ascii="Times New Roman" w:hAnsi="Times New Roman" w:cs="Times New Roman"/>
          <w:color w:val="4472C4" w:themeColor="accent1"/>
          <w:sz w:val="24"/>
          <w:szCs w:val="24"/>
          <w:lang w:val="en-US"/>
        </w:rPr>
        <w:t>et al.</w:t>
      </w:r>
      <w:r w:rsidR="003E0FB2" w:rsidRPr="00DB53A0">
        <w:rPr>
          <w:rFonts w:ascii="Times New Roman" w:hAnsi="Times New Roman" w:cs="Times New Roman"/>
          <w:color w:val="4472C4" w:themeColor="accent1"/>
          <w:sz w:val="24"/>
          <w:szCs w:val="24"/>
          <w:lang w:val="en-US"/>
        </w:rPr>
        <w:t>, 2019)</w:t>
      </w:r>
      <w:r w:rsidR="006C19D3" w:rsidRPr="00DB53A0">
        <w:rPr>
          <w:rFonts w:ascii="Times New Roman" w:hAnsi="Times New Roman" w:cs="Times New Roman"/>
          <w:color w:val="4472C4" w:themeColor="accent1"/>
          <w:sz w:val="24"/>
          <w:szCs w:val="24"/>
          <w:lang w:val="en-US"/>
        </w:rPr>
        <w:t xml:space="preserve">, intensive frond cutting </w:t>
      </w:r>
      <w:r w:rsidR="002815FD" w:rsidRPr="00DB53A0">
        <w:rPr>
          <w:rFonts w:ascii="Times New Roman" w:hAnsi="Times New Roman" w:cs="Times New Roman"/>
          <w:color w:val="4472C4" w:themeColor="accent1"/>
          <w:sz w:val="24"/>
          <w:szCs w:val="24"/>
          <w:lang w:val="en-US"/>
        </w:rPr>
        <w:t>may favour</w:t>
      </w:r>
      <w:r w:rsidR="006C19D3" w:rsidRPr="00DB53A0">
        <w:rPr>
          <w:rFonts w:ascii="Times New Roman" w:hAnsi="Times New Roman" w:cs="Times New Roman"/>
          <w:color w:val="4472C4" w:themeColor="accent1"/>
          <w:sz w:val="24"/>
          <w:szCs w:val="24"/>
          <w:lang w:val="en-US"/>
        </w:rPr>
        <w:t xml:space="preserve"> tree regeneration. Nevertheless, </w:t>
      </w:r>
      <w:r w:rsidR="003E0FB2" w:rsidRPr="00DB53A0">
        <w:rPr>
          <w:rFonts w:ascii="Times New Roman" w:hAnsi="Times New Roman" w:cs="Times New Roman"/>
          <w:color w:val="4472C4" w:themeColor="accent1"/>
          <w:sz w:val="24"/>
          <w:szCs w:val="24"/>
          <w:lang w:val="en-US"/>
        </w:rPr>
        <w:t xml:space="preserve">undesirable native and exotic species </w:t>
      </w:r>
      <w:r w:rsidR="00586892" w:rsidRPr="00DB53A0">
        <w:rPr>
          <w:rFonts w:ascii="Times New Roman" w:hAnsi="Times New Roman" w:cs="Times New Roman"/>
          <w:color w:val="4472C4" w:themeColor="accent1"/>
          <w:sz w:val="24"/>
          <w:szCs w:val="24"/>
          <w:lang w:val="en-US"/>
        </w:rPr>
        <w:t xml:space="preserve">commonly </w:t>
      </w:r>
      <w:r w:rsidR="00600318" w:rsidRPr="00DB53A0">
        <w:rPr>
          <w:rFonts w:ascii="Times New Roman" w:hAnsi="Times New Roman" w:cs="Times New Roman"/>
          <w:color w:val="4472C4" w:themeColor="accent1"/>
          <w:sz w:val="24"/>
          <w:szCs w:val="24"/>
          <w:lang w:val="en-US"/>
        </w:rPr>
        <w:t xml:space="preserve">present in </w:t>
      </w:r>
      <w:r w:rsidR="00586892" w:rsidRPr="00DB53A0">
        <w:rPr>
          <w:rFonts w:ascii="Times New Roman" w:hAnsi="Times New Roman" w:cs="Times New Roman"/>
          <w:color w:val="4472C4" w:themeColor="accent1"/>
          <w:sz w:val="24"/>
          <w:szCs w:val="24"/>
          <w:lang w:val="en-US"/>
        </w:rPr>
        <w:t>degraded</w:t>
      </w:r>
      <w:r w:rsidR="00600318" w:rsidRPr="00DB53A0">
        <w:rPr>
          <w:rFonts w:ascii="Times New Roman" w:hAnsi="Times New Roman" w:cs="Times New Roman"/>
          <w:color w:val="4472C4" w:themeColor="accent1"/>
          <w:sz w:val="24"/>
          <w:szCs w:val="24"/>
          <w:lang w:val="en-US"/>
        </w:rPr>
        <w:t xml:space="preserve"> forest sites </w:t>
      </w:r>
      <w:r w:rsidR="003E0FB2" w:rsidRPr="00DB53A0">
        <w:rPr>
          <w:rFonts w:ascii="Times New Roman" w:hAnsi="Times New Roman" w:cs="Times New Roman"/>
          <w:color w:val="4472C4" w:themeColor="accent1"/>
          <w:sz w:val="24"/>
          <w:szCs w:val="24"/>
          <w:lang w:val="en-US"/>
        </w:rPr>
        <w:t>may also benefit from repeated mechanica</w:t>
      </w:r>
      <w:r w:rsidR="00600318" w:rsidRPr="00DB53A0">
        <w:rPr>
          <w:rFonts w:ascii="Times New Roman" w:hAnsi="Times New Roman" w:cs="Times New Roman"/>
          <w:color w:val="4472C4" w:themeColor="accent1"/>
          <w:sz w:val="24"/>
          <w:szCs w:val="24"/>
          <w:lang w:val="en-US"/>
        </w:rPr>
        <w:t>l removal.</w:t>
      </w:r>
      <w:r w:rsidR="00600318" w:rsidRPr="00DB53A0">
        <w:rPr>
          <w:rFonts w:ascii="Times New Roman" w:hAnsi="Times New Roman" w:cs="Times New Roman"/>
          <w:sz w:val="24"/>
          <w:szCs w:val="24"/>
          <w:lang w:val="en-US"/>
        </w:rPr>
        <w:t xml:space="preserve"> </w:t>
      </w:r>
    </w:p>
    <w:p w14:paraId="78014D21" w14:textId="2E12D462" w:rsidR="00FC6FED" w:rsidRPr="00F35A63" w:rsidRDefault="00FC6FED" w:rsidP="00F35A63">
      <w:pPr>
        <w:spacing w:after="0" w:line="480" w:lineRule="auto"/>
        <w:ind w:left="851" w:hanging="284"/>
        <w:contextualSpacing/>
        <w:jc w:val="both"/>
        <w:rPr>
          <w:rFonts w:ascii="Times New Roman" w:hAnsi="Times New Roman" w:cs="Times New Roman"/>
          <w:sz w:val="24"/>
          <w:szCs w:val="24"/>
        </w:rPr>
      </w:pPr>
    </w:p>
    <w:p w14:paraId="3D4F602C" w14:textId="4CDA42FD" w:rsidR="004D5807" w:rsidRPr="00F35A63" w:rsidRDefault="002810D0" w:rsidP="00A46A0A">
      <w:pPr>
        <w:spacing w:line="480" w:lineRule="auto"/>
        <w:rPr>
          <w:rFonts w:ascii="Times New Roman" w:hAnsi="Times New Roman" w:cs="Times New Roman"/>
        </w:rPr>
      </w:pPr>
      <w:r w:rsidRPr="00F35A63">
        <w:rPr>
          <w:rFonts w:ascii="Times New Roman" w:hAnsi="Times New Roman" w:cs="Times New Roman"/>
          <w:sz w:val="24"/>
          <w:szCs w:val="24"/>
        </w:rPr>
        <w:t xml:space="preserve">2. </w:t>
      </w:r>
      <w:r w:rsidR="004D5807" w:rsidRPr="00F35A63">
        <w:rPr>
          <w:rFonts w:ascii="Times New Roman" w:hAnsi="Times New Roman" w:cs="Times New Roman"/>
          <w:sz w:val="24"/>
          <w:szCs w:val="24"/>
        </w:rPr>
        <w:t>Material and methods</w:t>
      </w:r>
    </w:p>
    <w:p w14:paraId="292942D7" w14:textId="16D82BE5" w:rsidR="004D5807" w:rsidRPr="00F35A63" w:rsidRDefault="004D5807" w:rsidP="00A46A0A">
      <w:pPr>
        <w:spacing w:line="480" w:lineRule="auto"/>
        <w:rPr>
          <w:rFonts w:ascii="Times New Roman" w:hAnsi="Times New Roman" w:cs="Times New Roman"/>
          <w:sz w:val="24"/>
          <w:szCs w:val="24"/>
        </w:rPr>
      </w:pPr>
      <w:r w:rsidRPr="00F35A63">
        <w:rPr>
          <w:rFonts w:ascii="Times New Roman" w:hAnsi="Times New Roman" w:cs="Times New Roman"/>
          <w:sz w:val="24"/>
          <w:szCs w:val="24"/>
        </w:rPr>
        <w:t xml:space="preserve">2.1. </w:t>
      </w:r>
      <w:r w:rsidR="002810D0" w:rsidRPr="00F35A63">
        <w:rPr>
          <w:rFonts w:ascii="Times New Roman" w:hAnsi="Times New Roman" w:cs="Times New Roman"/>
          <w:sz w:val="24"/>
          <w:szCs w:val="24"/>
        </w:rPr>
        <w:t>Study site</w:t>
      </w:r>
    </w:p>
    <w:p w14:paraId="55303E4E" w14:textId="444B49A8" w:rsidR="00942AE4" w:rsidRPr="00F35A63" w:rsidRDefault="003B5CBF" w:rsidP="00085829">
      <w:pPr>
        <w:spacing w:line="480" w:lineRule="auto"/>
        <w:ind w:firstLine="720"/>
        <w:jc w:val="both"/>
        <w:rPr>
          <w:rFonts w:ascii="Times New Roman" w:hAnsi="Times New Roman" w:cs="Times New Roman"/>
          <w:sz w:val="24"/>
          <w:szCs w:val="24"/>
        </w:rPr>
      </w:pPr>
      <w:r w:rsidRPr="00F35A63">
        <w:rPr>
          <w:rFonts w:ascii="Times New Roman" w:hAnsi="Times New Roman" w:cs="Times New Roman"/>
          <w:sz w:val="24"/>
          <w:szCs w:val="24"/>
        </w:rPr>
        <w:t>We performed the study in the Parque Nacional da Serra dos Órgãos</w:t>
      </w:r>
      <w:r w:rsidR="00FC65E6" w:rsidRPr="00F35A63">
        <w:rPr>
          <w:rFonts w:ascii="Times New Roman" w:hAnsi="Times New Roman" w:cs="Times New Roman"/>
          <w:sz w:val="24"/>
          <w:szCs w:val="24"/>
        </w:rPr>
        <w:t xml:space="preserve"> (PARNASO)</w:t>
      </w:r>
      <w:r w:rsidRPr="00F35A63">
        <w:rPr>
          <w:rFonts w:ascii="Times New Roman" w:hAnsi="Times New Roman" w:cs="Times New Roman"/>
          <w:sz w:val="24"/>
          <w:szCs w:val="24"/>
        </w:rPr>
        <w:t>, a 20</w:t>
      </w:r>
      <w:r w:rsidR="00166106" w:rsidRPr="00F35A63">
        <w:rPr>
          <w:rFonts w:ascii="Times New Roman" w:hAnsi="Times New Roman" w:cs="Times New Roman"/>
          <w:sz w:val="24"/>
          <w:szCs w:val="24"/>
        </w:rPr>
        <w:t>,</w:t>
      </w:r>
      <w:r w:rsidRPr="00F35A63">
        <w:rPr>
          <w:rFonts w:ascii="Times New Roman" w:hAnsi="Times New Roman" w:cs="Times New Roman"/>
          <w:sz w:val="24"/>
          <w:szCs w:val="24"/>
        </w:rPr>
        <w:t>024</w:t>
      </w:r>
      <w:r w:rsidR="00166106" w:rsidRPr="00F35A63">
        <w:rPr>
          <w:rFonts w:ascii="Times New Roman" w:hAnsi="Times New Roman" w:cs="Times New Roman"/>
          <w:sz w:val="24"/>
          <w:szCs w:val="24"/>
        </w:rPr>
        <w:t xml:space="preserve"> ha</w:t>
      </w:r>
      <w:r w:rsidRPr="00F35A63">
        <w:rPr>
          <w:rFonts w:ascii="Times New Roman" w:hAnsi="Times New Roman" w:cs="Times New Roman"/>
          <w:sz w:val="24"/>
          <w:szCs w:val="24"/>
        </w:rPr>
        <w:t xml:space="preserve"> protected area in the </w:t>
      </w:r>
      <w:r w:rsidR="00F23C27" w:rsidRPr="00DB53A0">
        <w:rPr>
          <w:rFonts w:ascii="Times New Roman" w:hAnsi="Times New Roman" w:cs="Times New Roman"/>
          <w:color w:val="4472C4" w:themeColor="accent1"/>
          <w:sz w:val="24"/>
          <w:szCs w:val="24"/>
        </w:rPr>
        <w:t>montane</w:t>
      </w:r>
      <w:r w:rsidR="00F23C27" w:rsidRPr="00F35A63">
        <w:rPr>
          <w:rFonts w:ascii="Times New Roman" w:hAnsi="Times New Roman" w:cs="Times New Roman"/>
          <w:sz w:val="24"/>
          <w:szCs w:val="24"/>
        </w:rPr>
        <w:t xml:space="preserve"> </w:t>
      </w:r>
      <w:r w:rsidRPr="00F35A63">
        <w:rPr>
          <w:rFonts w:ascii="Times New Roman" w:hAnsi="Times New Roman" w:cs="Times New Roman"/>
          <w:sz w:val="24"/>
          <w:szCs w:val="24"/>
        </w:rPr>
        <w:t>region of Rio de Janeiro state, south</w:t>
      </w:r>
      <w:r w:rsidR="00003CA6">
        <w:rPr>
          <w:rFonts w:ascii="Times New Roman" w:hAnsi="Times New Roman" w:cs="Times New Roman"/>
          <w:sz w:val="24"/>
          <w:szCs w:val="24"/>
        </w:rPr>
        <w:t>-</w:t>
      </w:r>
      <w:r w:rsidRPr="00F35A63">
        <w:rPr>
          <w:rFonts w:ascii="Times New Roman" w:hAnsi="Times New Roman" w:cs="Times New Roman"/>
          <w:sz w:val="24"/>
          <w:szCs w:val="24"/>
        </w:rPr>
        <w:t>east Brazil</w:t>
      </w:r>
      <w:r w:rsidR="0048726F" w:rsidRPr="00F35A63">
        <w:rPr>
          <w:rFonts w:ascii="Times New Roman" w:hAnsi="Times New Roman" w:cs="Times New Roman"/>
          <w:sz w:val="24"/>
          <w:szCs w:val="24"/>
        </w:rPr>
        <w:t xml:space="preserve"> (Figure 1a)</w:t>
      </w:r>
      <w:r w:rsidRPr="00F35A63">
        <w:rPr>
          <w:rFonts w:ascii="Times New Roman" w:hAnsi="Times New Roman" w:cs="Times New Roman"/>
          <w:sz w:val="24"/>
          <w:szCs w:val="24"/>
        </w:rPr>
        <w:t xml:space="preserve">. </w:t>
      </w:r>
      <w:bookmarkStart w:id="0" w:name="_Hlk107475307"/>
      <w:r w:rsidR="0037373C" w:rsidRPr="00F35A63">
        <w:rPr>
          <w:rFonts w:ascii="Times New Roman" w:hAnsi="Times New Roman" w:cs="Times New Roman"/>
          <w:sz w:val="24"/>
          <w:szCs w:val="24"/>
        </w:rPr>
        <w:t>The</w:t>
      </w:r>
      <w:r w:rsidR="0037373C" w:rsidRPr="00F35A63" w:rsidDel="0037373C">
        <w:rPr>
          <w:rFonts w:ascii="Times New Roman" w:hAnsi="Times New Roman" w:cs="Times New Roman"/>
          <w:sz w:val="24"/>
          <w:szCs w:val="24"/>
        </w:rPr>
        <w:t xml:space="preserve"> </w:t>
      </w:r>
      <w:bookmarkEnd w:id="0"/>
      <w:r w:rsidR="00166106" w:rsidRPr="00F35A63">
        <w:rPr>
          <w:rFonts w:ascii="Times New Roman" w:hAnsi="Times New Roman" w:cs="Times New Roman"/>
          <w:sz w:val="24"/>
          <w:szCs w:val="24"/>
        </w:rPr>
        <w:t>P</w:t>
      </w:r>
      <w:r w:rsidR="00FC65E6" w:rsidRPr="00F35A63">
        <w:rPr>
          <w:rFonts w:ascii="Times New Roman" w:hAnsi="Times New Roman" w:cs="Times New Roman"/>
          <w:sz w:val="24"/>
          <w:szCs w:val="24"/>
        </w:rPr>
        <w:t xml:space="preserve">ark </w:t>
      </w:r>
      <w:r w:rsidRPr="00F35A63">
        <w:rPr>
          <w:rFonts w:ascii="Times New Roman" w:hAnsi="Times New Roman" w:cs="Times New Roman"/>
          <w:sz w:val="24"/>
          <w:szCs w:val="24"/>
        </w:rPr>
        <w:t>include</w:t>
      </w:r>
      <w:r w:rsidR="00340358" w:rsidRPr="00F35A63">
        <w:rPr>
          <w:rFonts w:ascii="Times New Roman" w:hAnsi="Times New Roman" w:cs="Times New Roman"/>
          <w:sz w:val="24"/>
          <w:szCs w:val="24"/>
        </w:rPr>
        <w:t>s</w:t>
      </w:r>
      <w:r w:rsidRPr="00F35A63">
        <w:rPr>
          <w:rFonts w:ascii="Times New Roman" w:hAnsi="Times New Roman" w:cs="Times New Roman"/>
          <w:sz w:val="24"/>
          <w:szCs w:val="24"/>
        </w:rPr>
        <w:t xml:space="preserve"> </w:t>
      </w:r>
      <w:r w:rsidR="0037373C" w:rsidRPr="00F35A63">
        <w:rPr>
          <w:rFonts w:ascii="Times New Roman" w:hAnsi="Times New Roman" w:cs="Times New Roman"/>
          <w:sz w:val="24"/>
          <w:szCs w:val="24"/>
        </w:rPr>
        <w:t xml:space="preserve">some </w:t>
      </w:r>
      <w:r w:rsidRPr="00F35A63">
        <w:rPr>
          <w:rFonts w:ascii="Times New Roman" w:hAnsi="Times New Roman" w:cs="Times New Roman"/>
          <w:sz w:val="24"/>
          <w:szCs w:val="24"/>
        </w:rPr>
        <w:t>large</w:t>
      </w:r>
      <w:r w:rsidR="0037373C" w:rsidRPr="00F35A63">
        <w:rPr>
          <w:rFonts w:ascii="Times New Roman" w:hAnsi="Times New Roman" w:cs="Times New Roman"/>
          <w:sz w:val="24"/>
          <w:szCs w:val="24"/>
        </w:rPr>
        <w:t>,</w:t>
      </w:r>
      <w:r w:rsidRPr="00F35A63">
        <w:rPr>
          <w:rFonts w:ascii="Times New Roman" w:hAnsi="Times New Roman" w:cs="Times New Roman"/>
          <w:sz w:val="24"/>
          <w:szCs w:val="24"/>
        </w:rPr>
        <w:t xml:space="preserve"> well-preserved </w:t>
      </w:r>
      <w:r w:rsidR="00027CAE" w:rsidRPr="00F35A63">
        <w:rPr>
          <w:rFonts w:ascii="Times New Roman" w:hAnsi="Times New Roman" w:cs="Times New Roman"/>
          <w:sz w:val="24"/>
          <w:szCs w:val="24"/>
        </w:rPr>
        <w:t xml:space="preserve">areas </w:t>
      </w:r>
      <w:r w:rsidRPr="00F35A63">
        <w:rPr>
          <w:rFonts w:ascii="Times New Roman" w:hAnsi="Times New Roman" w:cs="Times New Roman"/>
          <w:sz w:val="24"/>
          <w:szCs w:val="24"/>
        </w:rPr>
        <w:t>of monta</w:t>
      </w:r>
      <w:r w:rsidR="00340358" w:rsidRPr="00F35A63">
        <w:rPr>
          <w:rFonts w:ascii="Times New Roman" w:hAnsi="Times New Roman" w:cs="Times New Roman"/>
          <w:sz w:val="24"/>
          <w:szCs w:val="24"/>
        </w:rPr>
        <w:t>n</w:t>
      </w:r>
      <w:r w:rsidRPr="00F35A63">
        <w:rPr>
          <w:rFonts w:ascii="Times New Roman" w:hAnsi="Times New Roman" w:cs="Times New Roman"/>
          <w:sz w:val="24"/>
          <w:szCs w:val="24"/>
        </w:rPr>
        <w:t>e and sub</w:t>
      </w:r>
      <w:r w:rsidR="00F23C27">
        <w:rPr>
          <w:rFonts w:ascii="Times New Roman" w:hAnsi="Times New Roman" w:cs="Times New Roman"/>
          <w:sz w:val="24"/>
          <w:szCs w:val="24"/>
        </w:rPr>
        <w:t>-</w:t>
      </w:r>
      <w:r w:rsidRPr="00F35A63">
        <w:rPr>
          <w:rFonts w:ascii="Times New Roman" w:hAnsi="Times New Roman" w:cs="Times New Roman"/>
          <w:sz w:val="24"/>
          <w:szCs w:val="24"/>
        </w:rPr>
        <w:t>montane Atlantic Forest</w:t>
      </w:r>
      <w:r w:rsidR="00340358" w:rsidRPr="00F35A63">
        <w:rPr>
          <w:rFonts w:ascii="Times New Roman" w:hAnsi="Times New Roman" w:cs="Times New Roman"/>
          <w:sz w:val="24"/>
          <w:szCs w:val="24"/>
        </w:rPr>
        <w:t xml:space="preserve"> </w:t>
      </w:r>
      <w:r w:rsidR="00FC65E6" w:rsidRPr="00F35A63">
        <w:rPr>
          <w:rFonts w:ascii="Times New Roman" w:hAnsi="Times New Roman" w:cs="Times New Roman"/>
          <w:sz w:val="24"/>
          <w:szCs w:val="24"/>
        </w:rPr>
        <w:t xml:space="preserve">with </w:t>
      </w:r>
      <w:r w:rsidR="00340358" w:rsidRPr="00F35A63">
        <w:rPr>
          <w:rFonts w:ascii="Times New Roman" w:hAnsi="Times New Roman" w:cs="Times New Roman"/>
          <w:sz w:val="24"/>
          <w:szCs w:val="24"/>
        </w:rPr>
        <w:t>many endemic and threatened species</w:t>
      </w:r>
      <w:r w:rsidR="00F5443D">
        <w:rPr>
          <w:rFonts w:ascii="Times New Roman" w:hAnsi="Times New Roman" w:cs="Times New Roman"/>
          <w:sz w:val="24"/>
          <w:szCs w:val="24"/>
        </w:rPr>
        <w:t>.</w:t>
      </w:r>
      <w:r w:rsidR="00311757" w:rsidRPr="00F35A63">
        <w:rPr>
          <w:rFonts w:ascii="Times New Roman" w:hAnsi="Times New Roman" w:cs="Times New Roman"/>
          <w:sz w:val="24"/>
          <w:szCs w:val="24"/>
        </w:rPr>
        <w:t xml:space="preserve"> </w:t>
      </w:r>
      <w:r w:rsidR="00FC65E6" w:rsidRPr="00F35A63">
        <w:rPr>
          <w:rFonts w:ascii="Times New Roman" w:hAnsi="Times New Roman" w:cs="Times New Roman"/>
          <w:sz w:val="24"/>
          <w:szCs w:val="24"/>
        </w:rPr>
        <w:t>For this study w</w:t>
      </w:r>
      <w:r w:rsidR="00340358" w:rsidRPr="00F35A63">
        <w:rPr>
          <w:rFonts w:ascii="Times New Roman" w:hAnsi="Times New Roman" w:cs="Times New Roman"/>
          <w:sz w:val="24"/>
          <w:szCs w:val="24"/>
        </w:rPr>
        <w:t xml:space="preserve">e selected </w:t>
      </w:r>
      <w:r w:rsidR="006E6948" w:rsidRPr="00F35A63">
        <w:rPr>
          <w:rFonts w:ascii="Times New Roman" w:hAnsi="Times New Roman" w:cs="Times New Roman"/>
          <w:sz w:val="24"/>
          <w:szCs w:val="24"/>
        </w:rPr>
        <w:t xml:space="preserve">a </w:t>
      </w:r>
      <w:r w:rsidR="00DB53A0">
        <w:rPr>
          <w:rFonts w:ascii="Times New Roman" w:hAnsi="Times New Roman" w:cs="Times New Roman"/>
          <w:sz w:val="24"/>
          <w:szCs w:val="24"/>
        </w:rPr>
        <w:t xml:space="preserve">specific </w:t>
      </w:r>
      <w:r w:rsidR="006E6948" w:rsidRPr="00F35A63">
        <w:rPr>
          <w:rFonts w:ascii="Times New Roman" w:hAnsi="Times New Roman" w:cs="Times New Roman"/>
          <w:sz w:val="24"/>
          <w:szCs w:val="24"/>
        </w:rPr>
        <w:t>region</w:t>
      </w:r>
      <w:r w:rsidR="00340358" w:rsidRPr="00F35A63">
        <w:rPr>
          <w:rFonts w:ascii="Times New Roman" w:hAnsi="Times New Roman" w:cs="Times New Roman"/>
          <w:sz w:val="24"/>
          <w:szCs w:val="24"/>
        </w:rPr>
        <w:t xml:space="preserve"> </w:t>
      </w:r>
      <w:r w:rsidR="00027CAE" w:rsidRPr="00F35A63">
        <w:rPr>
          <w:rFonts w:ascii="Times New Roman" w:hAnsi="Times New Roman" w:cs="Times New Roman"/>
          <w:sz w:val="24"/>
          <w:szCs w:val="24"/>
        </w:rPr>
        <w:t>(</w:t>
      </w:r>
      <w:r w:rsidR="006E6948" w:rsidRPr="00F35A63">
        <w:rPr>
          <w:rFonts w:ascii="Times New Roman" w:hAnsi="Times New Roman" w:cs="Times New Roman"/>
          <w:sz w:val="24"/>
          <w:szCs w:val="24"/>
        </w:rPr>
        <w:t>22</w:t>
      </w:r>
      <w:r w:rsidR="004720B6">
        <w:rPr>
          <w:rFonts w:ascii="Times New Roman" w:hAnsi="Times New Roman" w:cs="Times New Roman"/>
          <w:sz w:val="24"/>
          <w:szCs w:val="24"/>
        </w:rPr>
        <w:t>º</w:t>
      </w:r>
      <w:r w:rsidR="006E6948" w:rsidRPr="00F35A63">
        <w:rPr>
          <w:rFonts w:ascii="Times New Roman" w:hAnsi="Times New Roman" w:cs="Times New Roman"/>
          <w:sz w:val="24"/>
          <w:szCs w:val="24"/>
        </w:rPr>
        <w:t>.41</w:t>
      </w:r>
      <w:r w:rsidR="004720B6">
        <w:rPr>
          <w:rFonts w:ascii="Times New Roman" w:hAnsi="Times New Roman" w:cs="Times New Roman"/>
          <w:sz w:val="24"/>
          <w:szCs w:val="24"/>
        </w:rPr>
        <w:t>’</w:t>
      </w:r>
      <w:r w:rsidR="006E6948" w:rsidRPr="00F35A63">
        <w:rPr>
          <w:rFonts w:ascii="Times New Roman" w:hAnsi="Times New Roman" w:cs="Times New Roman"/>
          <w:sz w:val="24"/>
          <w:szCs w:val="24"/>
        </w:rPr>
        <w:t>20</w:t>
      </w:r>
      <w:r w:rsidR="004720B6">
        <w:rPr>
          <w:rFonts w:ascii="Times New Roman" w:hAnsi="Times New Roman" w:cs="Times New Roman"/>
          <w:sz w:val="24"/>
          <w:szCs w:val="24"/>
        </w:rPr>
        <w:t>”</w:t>
      </w:r>
      <w:r w:rsidR="006E6948" w:rsidRPr="00F35A63">
        <w:rPr>
          <w:rFonts w:ascii="Times New Roman" w:hAnsi="Times New Roman" w:cs="Times New Roman"/>
          <w:sz w:val="24"/>
          <w:szCs w:val="24"/>
        </w:rPr>
        <w:t xml:space="preserve"> S; 43</w:t>
      </w:r>
      <w:r w:rsidR="004720B6">
        <w:rPr>
          <w:rFonts w:ascii="Times New Roman" w:hAnsi="Times New Roman" w:cs="Times New Roman"/>
          <w:sz w:val="24"/>
          <w:szCs w:val="24"/>
        </w:rPr>
        <w:t>º</w:t>
      </w:r>
      <w:r w:rsidR="006E6948" w:rsidRPr="00F35A63">
        <w:rPr>
          <w:rFonts w:ascii="Times New Roman" w:hAnsi="Times New Roman" w:cs="Times New Roman"/>
          <w:sz w:val="24"/>
          <w:szCs w:val="24"/>
        </w:rPr>
        <w:t>.03</w:t>
      </w:r>
      <w:r w:rsidR="004720B6">
        <w:rPr>
          <w:rFonts w:ascii="Times New Roman" w:hAnsi="Times New Roman" w:cs="Times New Roman"/>
          <w:sz w:val="24"/>
          <w:szCs w:val="24"/>
        </w:rPr>
        <w:t>’</w:t>
      </w:r>
      <w:r w:rsidR="006E6948" w:rsidRPr="00F35A63">
        <w:rPr>
          <w:rFonts w:ascii="Times New Roman" w:hAnsi="Times New Roman" w:cs="Times New Roman"/>
          <w:sz w:val="24"/>
          <w:szCs w:val="24"/>
        </w:rPr>
        <w:t>94</w:t>
      </w:r>
      <w:r w:rsidR="004720B6">
        <w:rPr>
          <w:rFonts w:ascii="Times New Roman" w:hAnsi="Times New Roman" w:cs="Times New Roman"/>
          <w:sz w:val="24"/>
          <w:szCs w:val="24"/>
        </w:rPr>
        <w:t>”</w:t>
      </w:r>
      <w:r w:rsidR="006E6948" w:rsidRPr="00F35A63">
        <w:rPr>
          <w:rFonts w:ascii="Times New Roman" w:hAnsi="Times New Roman" w:cs="Times New Roman"/>
          <w:sz w:val="24"/>
          <w:szCs w:val="24"/>
        </w:rPr>
        <w:t xml:space="preserve"> W</w:t>
      </w:r>
      <w:r w:rsidR="00CC3ABD">
        <w:rPr>
          <w:rFonts w:ascii="Times New Roman" w:hAnsi="Times New Roman" w:cs="Times New Roman"/>
          <w:sz w:val="24"/>
          <w:szCs w:val="24"/>
        </w:rPr>
        <w:t>, Figure 1a</w:t>
      </w:r>
      <w:r w:rsidR="00027CAE" w:rsidRPr="00F35A63">
        <w:rPr>
          <w:rFonts w:ascii="Times New Roman" w:hAnsi="Times New Roman" w:cs="Times New Roman"/>
          <w:sz w:val="24"/>
          <w:szCs w:val="24"/>
        </w:rPr>
        <w:t>)</w:t>
      </w:r>
      <w:r w:rsidR="00CC3ABD">
        <w:rPr>
          <w:rFonts w:ascii="Times New Roman" w:hAnsi="Times New Roman" w:cs="Times New Roman"/>
          <w:color w:val="4472C4" w:themeColor="accent1"/>
          <w:sz w:val="24"/>
          <w:szCs w:val="24"/>
        </w:rPr>
        <w:t>.</w:t>
      </w:r>
      <w:r w:rsidR="00F23C27">
        <w:rPr>
          <w:rFonts w:ascii="Times New Roman" w:hAnsi="Times New Roman" w:cs="Times New Roman"/>
          <w:color w:val="4472C4" w:themeColor="accent1"/>
          <w:sz w:val="24"/>
          <w:szCs w:val="24"/>
        </w:rPr>
        <w:t xml:space="preserve"> </w:t>
      </w:r>
      <w:r w:rsidR="00CC3ABD">
        <w:rPr>
          <w:rFonts w:ascii="Times New Roman" w:hAnsi="Times New Roman" w:cs="Times New Roman"/>
          <w:color w:val="4472C4" w:themeColor="accent1"/>
          <w:sz w:val="24"/>
          <w:szCs w:val="24"/>
        </w:rPr>
        <w:t>I</w:t>
      </w:r>
      <w:r w:rsidR="00F23C27">
        <w:rPr>
          <w:rFonts w:ascii="Times New Roman" w:hAnsi="Times New Roman" w:cs="Times New Roman"/>
          <w:color w:val="4472C4" w:themeColor="accent1"/>
          <w:sz w:val="24"/>
          <w:szCs w:val="24"/>
        </w:rPr>
        <w:t xml:space="preserve">t has an </w:t>
      </w:r>
      <w:r w:rsidR="006E6948" w:rsidRPr="00F35A63">
        <w:rPr>
          <w:rFonts w:ascii="Times New Roman" w:hAnsi="Times New Roman" w:cs="Times New Roman"/>
          <w:sz w:val="24"/>
          <w:szCs w:val="24"/>
        </w:rPr>
        <w:t xml:space="preserve">average annual temperature </w:t>
      </w:r>
      <w:r w:rsidR="00F23C27">
        <w:rPr>
          <w:rFonts w:ascii="Times New Roman" w:hAnsi="Times New Roman" w:cs="Times New Roman"/>
          <w:sz w:val="24"/>
          <w:szCs w:val="24"/>
        </w:rPr>
        <w:t>of</w:t>
      </w:r>
      <w:r w:rsidR="00F23C27" w:rsidRPr="00F35A63">
        <w:rPr>
          <w:rFonts w:ascii="Times New Roman" w:hAnsi="Times New Roman" w:cs="Times New Roman"/>
          <w:sz w:val="24"/>
          <w:szCs w:val="24"/>
        </w:rPr>
        <w:t xml:space="preserve"> </w:t>
      </w:r>
      <w:r w:rsidR="006E6948" w:rsidRPr="00F35A63">
        <w:rPr>
          <w:rFonts w:ascii="Times New Roman" w:hAnsi="Times New Roman" w:cs="Times New Roman"/>
          <w:sz w:val="24"/>
          <w:szCs w:val="24"/>
        </w:rPr>
        <w:t xml:space="preserve">17.3° C and </w:t>
      </w:r>
      <w:r w:rsidR="00F23C27">
        <w:rPr>
          <w:rFonts w:ascii="Times New Roman" w:hAnsi="Times New Roman" w:cs="Times New Roman"/>
          <w:sz w:val="24"/>
          <w:szCs w:val="24"/>
        </w:rPr>
        <w:t xml:space="preserve">an </w:t>
      </w:r>
      <w:r w:rsidR="006E6948" w:rsidRPr="00F35A63">
        <w:rPr>
          <w:rFonts w:ascii="Times New Roman" w:hAnsi="Times New Roman" w:cs="Times New Roman"/>
          <w:sz w:val="24"/>
          <w:szCs w:val="24"/>
        </w:rPr>
        <w:t>average annual precipitation</w:t>
      </w:r>
      <w:r w:rsidR="00FC65E6" w:rsidRPr="00F35A63">
        <w:rPr>
          <w:rFonts w:ascii="Times New Roman" w:hAnsi="Times New Roman" w:cs="Times New Roman"/>
          <w:sz w:val="24"/>
          <w:szCs w:val="24"/>
        </w:rPr>
        <w:t xml:space="preserve"> is</w:t>
      </w:r>
      <w:r w:rsidR="006E6948" w:rsidRPr="00F35A63">
        <w:rPr>
          <w:rFonts w:ascii="Times New Roman" w:hAnsi="Times New Roman" w:cs="Times New Roman"/>
          <w:sz w:val="24"/>
          <w:szCs w:val="24"/>
        </w:rPr>
        <w:t xml:space="preserve"> 1</w:t>
      </w:r>
      <w:r w:rsidR="0012142C" w:rsidRPr="00F35A63">
        <w:rPr>
          <w:rFonts w:ascii="Times New Roman" w:hAnsi="Times New Roman" w:cs="Times New Roman"/>
          <w:sz w:val="24"/>
          <w:szCs w:val="24"/>
        </w:rPr>
        <w:t xml:space="preserve">740 </w:t>
      </w:r>
      <w:r w:rsidR="006E6948" w:rsidRPr="00F35A63">
        <w:rPr>
          <w:rFonts w:ascii="Times New Roman" w:hAnsi="Times New Roman" w:cs="Times New Roman"/>
          <w:sz w:val="24"/>
          <w:szCs w:val="24"/>
        </w:rPr>
        <w:t>mm</w:t>
      </w:r>
      <w:r w:rsidR="0012142C" w:rsidRPr="00F35A63">
        <w:rPr>
          <w:rFonts w:ascii="Times New Roman" w:hAnsi="Times New Roman" w:cs="Times New Roman"/>
          <w:sz w:val="24"/>
          <w:szCs w:val="24"/>
        </w:rPr>
        <w:t xml:space="preserve"> (WorldClim)</w:t>
      </w:r>
      <w:r w:rsidR="00CC3ABD">
        <w:rPr>
          <w:rFonts w:ascii="Times New Roman" w:hAnsi="Times New Roman" w:cs="Times New Roman"/>
          <w:sz w:val="24"/>
          <w:szCs w:val="24"/>
        </w:rPr>
        <w:t>;</w:t>
      </w:r>
      <w:r w:rsidR="00F23C27">
        <w:rPr>
          <w:rFonts w:ascii="Times New Roman" w:hAnsi="Times New Roman" w:cs="Times New Roman"/>
          <w:sz w:val="24"/>
          <w:szCs w:val="24"/>
        </w:rPr>
        <w:t xml:space="preserve"> </w:t>
      </w:r>
      <w:r w:rsidR="00CC3ABD" w:rsidRPr="00CC3ABD">
        <w:rPr>
          <w:rFonts w:ascii="Times New Roman" w:hAnsi="Times New Roman" w:cs="Times New Roman"/>
          <w:color w:val="4472C4" w:themeColor="accent1"/>
          <w:sz w:val="24"/>
          <w:szCs w:val="24"/>
        </w:rPr>
        <w:t>however, l</w:t>
      </w:r>
      <w:r w:rsidR="00F23C27" w:rsidRPr="00CC3ABD">
        <w:rPr>
          <w:rFonts w:ascii="Times New Roman" w:hAnsi="Times New Roman" w:cs="Times New Roman"/>
          <w:color w:val="4472C4" w:themeColor="accent1"/>
          <w:sz w:val="24"/>
          <w:szCs w:val="24"/>
        </w:rPr>
        <w:t xml:space="preserve">ess </w:t>
      </w:r>
      <w:r w:rsidR="00085829" w:rsidRPr="00F35A63">
        <w:rPr>
          <w:rFonts w:ascii="Times New Roman" w:hAnsi="Times New Roman" w:cs="Times New Roman"/>
          <w:sz w:val="24"/>
          <w:szCs w:val="24"/>
        </w:rPr>
        <w:t xml:space="preserve">than </w:t>
      </w:r>
      <w:r w:rsidR="0012142C" w:rsidRPr="00F35A63">
        <w:rPr>
          <w:rFonts w:ascii="Times New Roman" w:hAnsi="Times New Roman" w:cs="Times New Roman"/>
          <w:sz w:val="24"/>
          <w:szCs w:val="24"/>
        </w:rPr>
        <w:t>20</w:t>
      </w:r>
      <w:r w:rsidR="00085829" w:rsidRPr="00F35A63">
        <w:rPr>
          <w:rFonts w:ascii="Times New Roman" w:hAnsi="Times New Roman" w:cs="Times New Roman"/>
          <w:sz w:val="24"/>
          <w:szCs w:val="24"/>
        </w:rPr>
        <w:t xml:space="preserve">% of </w:t>
      </w:r>
      <w:r w:rsidR="0012142C" w:rsidRPr="00F35A63">
        <w:rPr>
          <w:rFonts w:ascii="Times New Roman" w:hAnsi="Times New Roman" w:cs="Times New Roman"/>
          <w:sz w:val="24"/>
          <w:szCs w:val="24"/>
        </w:rPr>
        <w:t>the precipitation</w:t>
      </w:r>
      <w:r w:rsidR="00A5288D">
        <w:rPr>
          <w:rFonts w:ascii="Times New Roman" w:hAnsi="Times New Roman" w:cs="Times New Roman"/>
          <w:sz w:val="24"/>
          <w:szCs w:val="24"/>
        </w:rPr>
        <w:t xml:space="preserve"> occur</w:t>
      </w:r>
      <w:r w:rsidR="002809EF">
        <w:rPr>
          <w:rFonts w:ascii="Times New Roman" w:hAnsi="Times New Roman" w:cs="Times New Roman"/>
          <w:sz w:val="24"/>
          <w:szCs w:val="24"/>
        </w:rPr>
        <w:t>s</w:t>
      </w:r>
      <w:r w:rsidR="00A5288D">
        <w:rPr>
          <w:rFonts w:ascii="Times New Roman" w:hAnsi="Times New Roman" w:cs="Times New Roman"/>
          <w:sz w:val="24"/>
          <w:szCs w:val="24"/>
        </w:rPr>
        <w:t xml:space="preserve"> </w:t>
      </w:r>
      <w:r w:rsidR="00280D46">
        <w:rPr>
          <w:rFonts w:ascii="Times New Roman" w:hAnsi="Times New Roman" w:cs="Times New Roman"/>
          <w:sz w:val="24"/>
          <w:szCs w:val="24"/>
        </w:rPr>
        <w:t>during a winter</w:t>
      </w:r>
      <w:r w:rsidR="00F23C27">
        <w:rPr>
          <w:rFonts w:ascii="Times New Roman" w:hAnsi="Times New Roman" w:cs="Times New Roman"/>
          <w:sz w:val="24"/>
          <w:szCs w:val="24"/>
        </w:rPr>
        <w:t xml:space="preserve"> </w:t>
      </w:r>
      <w:r w:rsidR="00280D46">
        <w:rPr>
          <w:rFonts w:ascii="Times New Roman" w:hAnsi="Times New Roman" w:cs="Times New Roman"/>
          <w:sz w:val="24"/>
          <w:szCs w:val="24"/>
        </w:rPr>
        <w:t>dry</w:t>
      </w:r>
      <w:r w:rsidR="00B53376">
        <w:rPr>
          <w:rFonts w:ascii="Times New Roman" w:hAnsi="Times New Roman" w:cs="Times New Roman"/>
          <w:sz w:val="24"/>
          <w:szCs w:val="24"/>
        </w:rPr>
        <w:t>-</w:t>
      </w:r>
      <w:r w:rsidR="00280D46">
        <w:rPr>
          <w:rFonts w:ascii="Times New Roman" w:hAnsi="Times New Roman" w:cs="Times New Roman"/>
          <w:sz w:val="24"/>
          <w:szCs w:val="24"/>
        </w:rPr>
        <w:t xml:space="preserve">season </w:t>
      </w:r>
      <w:r w:rsidR="00F23C27">
        <w:rPr>
          <w:rFonts w:ascii="Times New Roman" w:hAnsi="Times New Roman" w:cs="Times New Roman"/>
          <w:sz w:val="24"/>
          <w:szCs w:val="24"/>
        </w:rPr>
        <w:t>(M</w:t>
      </w:r>
      <w:r w:rsidR="00A5288D">
        <w:rPr>
          <w:rFonts w:ascii="Times New Roman" w:hAnsi="Times New Roman" w:cs="Times New Roman"/>
          <w:sz w:val="24"/>
          <w:szCs w:val="24"/>
        </w:rPr>
        <w:t>ay</w:t>
      </w:r>
      <w:r w:rsidR="00F23C27">
        <w:rPr>
          <w:rFonts w:ascii="Times New Roman" w:hAnsi="Times New Roman" w:cs="Times New Roman"/>
          <w:sz w:val="24"/>
          <w:szCs w:val="24"/>
        </w:rPr>
        <w:t>-</w:t>
      </w:r>
      <w:r w:rsidR="00A5288D">
        <w:rPr>
          <w:rFonts w:ascii="Times New Roman" w:hAnsi="Times New Roman" w:cs="Times New Roman"/>
          <w:sz w:val="24"/>
          <w:szCs w:val="24"/>
        </w:rPr>
        <w:t>September</w:t>
      </w:r>
      <w:r w:rsidR="00F23C27">
        <w:rPr>
          <w:rFonts w:ascii="Times New Roman" w:hAnsi="Times New Roman" w:cs="Times New Roman"/>
          <w:sz w:val="24"/>
          <w:szCs w:val="24"/>
        </w:rPr>
        <w:t>)</w:t>
      </w:r>
      <w:r w:rsidR="00B53376">
        <w:rPr>
          <w:rFonts w:ascii="Times New Roman" w:hAnsi="Times New Roman" w:cs="Times New Roman"/>
          <w:sz w:val="24"/>
          <w:szCs w:val="24"/>
        </w:rPr>
        <w:t xml:space="preserve"> </w:t>
      </w:r>
      <w:r w:rsidR="00B53376" w:rsidRPr="00DB53A0">
        <w:rPr>
          <w:rFonts w:ascii="Times New Roman" w:hAnsi="Times New Roman" w:cs="Times New Roman"/>
          <w:color w:val="4472C4" w:themeColor="accent1"/>
          <w:sz w:val="24"/>
          <w:szCs w:val="24"/>
        </w:rPr>
        <w:t>and most rainfall occurs in</w:t>
      </w:r>
      <w:r w:rsidR="00280D46" w:rsidRPr="00DB53A0">
        <w:rPr>
          <w:rFonts w:ascii="Times New Roman" w:hAnsi="Times New Roman" w:cs="Times New Roman"/>
          <w:color w:val="4472C4" w:themeColor="accent1"/>
          <w:sz w:val="24"/>
          <w:szCs w:val="24"/>
        </w:rPr>
        <w:t xml:space="preserve"> </w:t>
      </w:r>
      <w:r w:rsidR="00F23C27" w:rsidRPr="00DB53A0">
        <w:rPr>
          <w:rFonts w:ascii="Times New Roman" w:hAnsi="Times New Roman" w:cs="Times New Roman"/>
          <w:color w:val="4472C4" w:themeColor="accent1"/>
          <w:sz w:val="24"/>
          <w:szCs w:val="24"/>
        </w:rPr>
        <w:t xml:space="preserve">the </w:t>
      </w:r>
      <w:r w:rsidR="00280D46">
        <w:rPr>
          <w:rFonts w:ascii="Times New Roman" w:hAnsi="Times New Roman" w:cs="Times New Roman"/>
          <w:sz w:val="24"/>
          <w:szCs w:val="24"/>
        </w:rPr>
        <w:t xml:space="preserve">summer </w:t>
      </w:r>
      <w:r w:rsidR="00A5288D">
        <w:rPr>
          <w:rFonts w:ascii="Times New Roman" w:hAnsi="Times New Roman" w:cs="Times New Roman"/>
          <w:sz w:val="24"/>
          <w:szCs w:val="24"/>
        </w:rPr>
        <w:t>wet</w:t>
      </w:r>
      <w:r w:rsidR="00B53376">
        <w:rPr>
          <w:rFonts w:ascii="Times New Roman" w:hAnsi="Times New Roman" w:cs="Times New Roman"/>
          <w:sz w:val="24"/>
          <w:szCs w:val="24"/>
        </w:rPr>
        <w:t>-</w:t>
      </w:r>
      <w:r w:rsidR="00A5288D">
        <w:rPr>
          <w:rFonts w:ascii="Times New Roman" w:hAnsi="Times New Roman" w:cs="Times New Roman"/>
          <w:sz w:val="24"/>
          <w:szCs w:val="24"/>
        </w:rPr>
        <w:t xml:space="preserve">season </w:t>
      </w:r>
      <w:r w:rsidR="00B53376">
        <w:rPr>
          <w:rFonts w:ascii="Times New Roman" w:hAnsi="Times New Roman" w:cs="Times New Roman"/>
          <w:sz w:val="24"/>
          <w:szCs w:val="24"/>
        </w:rPr>
        <w:t>(O</w:t>
      </w:r>
      <w:r w:rsidR="00A5288D" w:rsidRPr="0057223B">
        <w:rPr>
          <w:rFonts w:ascii="Times New Roman" w:hAnsi="Times New Roman" w:cs="Times New Roman"/>
          <w:sz w:val="24"/>
          <w:szCs w:val="24"/>
        </w:rPr>
        <w:t>ctober</w:t>
      </w:r>
      <w:r w:rsidR="00B53376">
        <w:rPr>
          <w:rFonts w:ascii="Times New Roman" w:hAnsi="Times New Roman" w:cs="Times New Roman"/>
          <w:sz w:val="24"/>
          <w:szCs w:val="24"/>
        </w:rPr>
        <w:t>-</w:t>
      </w:r>
      <w:r w:rsidR="00A5288D" w:rsidRPr="0057223B">
        <w:rPr>
          <w:rFonts w:ascii="Times New Roman" w:hAnsi="Times New Roman" w:cs="Times New Roman"/>
          <w:sz w:val="24"/>
          <w:szCs w:val="24"/>
        </w:rPr>
        <w:t>March</w:t>
      </w:r>
      <w:r w:rsidR="00B53376">
        <w:rPr>
          <w:rFonts w:ascii="Times New Roman" w:hAnsi="Times New Roman" w:cs="Times New Roman"/>
          <w:sz w:val="24"/>
          <w:szCs w:val="24"/>
        </w:rPr>
        <w:t>)</w:t>
      </w:r>
      <w:r w:rsidR="00C52BEE">
        <w:rPr>
          <w:rFonts w:ascii="Times New Roman" w:hAnsi="Times New Roman" w:cs="Times New Roman"/>
          <w:sz w:val="24"/>
          <w:szCs w:val="24"/>
        </w:rPr>
        <w:t xml:space="preserve"> </w:t>
      </w:r>
      <w:r w:rsidR="0033228B" w:rsidRPr="0033228B">
        <w:rPr>
          <w:rFonts w:ascii="Times New Roman" w:hAnsi="Times New Roman" w:cs="Times New Roman"/>
          <w:sz w:val="24"/>
        </w:rPr>
        <w:t>(INMET, 2022</w:t>
      </w:r>
      <w:r w:rsidR="00CC3ABD">
        <w:rPr>
          <w:rFonts w:ascii="Times New Roman" w:hAnsi="Times New Roman" w:cs="Times New Roman"/>
          <w:sz w:val="24"/>
        </w:rPr>
        <w:t>; Figure 1c</w:t>
      </w:r>
      <w:r w:rsidR="0033228B" w:rsidRPr="0033228B">
        <w:rPr>
          <w:rFonts w:ascii="Times New Roman" w:hAnsi="Times New Roman" w:cs="Times New Roman"/>
          <w:sz w:val="24"/>
        </w:rPr>
        <w:t>)</w:t>
      </w:r>
      <w:r w:rsidR="00280D46">
        <w:rPr>
          <w:rFonts w:ascii="Times New Roman" w:hAnsi="Times New Roman" w:cs="Times New Roman"/>
          <w:sz w:val="24"/>
          <w:szCs w:val="24"/>
        </w:rPr>
        <w:t xml:space="preserve">. </w:t>
      </w:r>
      <w:r w:rsidR="00F5443D" w:rsidRPr="009E1A71">
        <w:rPr>
          <w:rFonts w:ascii="Times New Roman" w:hAnsi="Times New Roman" w:cs="Times New Roman"/>
          <w:color w:val="4472C4" w:themeColor="accent1"/>
          <w:sz w:val="24"/>
          <w:szCs w:val="24"/>
        </w:rPr>
        <w:t xml:space="preserve">This </w:t>
      </w:r>
      <w:r w:rsidR="00117EF6" w:rsidRPr="009E1A71">
        <w:rPr>
          <w:rFonts w:ascii="Times New Roman" w:hAnsi="Times New Roman" w:cs="Times New Roman"/>
          <w:color w:val="4472C4" w:themeColor="accent1"/>
          <w:sz w:val="24"/>
          <w:szCs w:val="24"/>
        </w:rPr>
        <w:t>region</w:t>
      </w:r>
      <w:r w:rsidR="00F5443D" w:rsidRPr="009E1A71">
        <w:rPr>
          <w:rFonts w:ascii="Times New Roman" w:hAnsi="Times New Roman" w:cs="Times New Roman"/>
          <w:color w:val="4472C4" w:themeColor="accent1"/>
          <w:sz w:val="24"/>
          <w:szCs w:val="24"/>
        </w:rPr>
        <w:t xml:space="preserve"> of the Park </w:t>
      </w:r>
      <w:r w:rsidR="00117EF6" w:rsidRPr="009E1A71">
        <w:rPr>
          <w:rFonts w:ascii="Times New Roman" w:hAnsi="Times New Roman" w:cs="Times New Roman"/>
          <w:color w:val="4472C4" w:themeColor="accent1"/>
          <w:sz w:val="24"/>
          <w:szCs w:val="24"/>
        </w:rPr>
        <w:t>has</w:t>
      </w:r>
      <w:r w:rsidR="00F5443D" w:rsidRPr="009E1A71">
        <w:rPr>
          <w:rFonts w:ascii="Times New Roman" w:hAnsi="Times New Roman" w:cs="Times New Roman"/>
          <w:color w:val="4472C4" w:themeColor="accent1"/>
          <w:sz w:val="24"/>
          <w:szCs w:val="24"/>
        </w:rPr>
        <w:t xml:space="preserve"> a long history of human interference</w:t>
      </w:r>
      <w:r w:rsidR="00DF23FA">
        <w:rPr>
          <w:rFonts w:ascii="Times New Roman" w:hAnsi="Times New Roman" w:cs="Times New Roman"/>
          <w:color w:val="4472C4" w:themeColor="accent1"/>
          <w:sz w:val="24"/>
          <w:szCs w:val="24"/>
        </w:rPr>
        <w:t xml:space="preserve"> </w:t>
      </w:r>
      <w:r w:rsidR="00F5443D" w:rsidRPr="009E1A71">
        <w:rPr>
          <w:rFonts w:ascii="Times New Roman" w:hAnsi="Times New Roman" w:cs="Times New Roman"/>
          <w:color w:val="4472C4" w:themeColor="accent1"/>
          <w:sz w:val="24"/>
          <w:szCs w:val="24"/>
        </w:rPr>
        <w:fldChar w:fldCharType="begin"/>
      </w:r>
      <w:r w:rsidR="00F5443D" w:rsidRPr="009E1A71">
        <w:rPr>
          <w:rFonts w:ascii="Times New Roman" w:hAnsi="Times New Roman" w:cs="Times New Roman"/>
          <w:color w:val="4472C4" w:themeColor="accent1"/>
          <w:sz w:val="24"/>
          <w:szCs w:val="24"/>
        </w:rPr>
        <w:instrText xml:space="preserve"> ADDIN EN.CITE &lt;EndNote&gt;&lt;Cite&gt;&lt;RecNum&gt;409&lt;/RecNum&gt;&lt;DisplayText&gt;(de Oliveira et al. 2007)&lt;/DisplayText&gt;&lt;record&gt;&lt;rec-number&gt;409&lt;/rec-number&gt;&lt;foreign-keys&gt;&lt;key app="EN" db-id="feav9wf9rp5frweawp1v0v0gpr9p5avpzzsz" timestamp="0"&gt;409&lt;/key&gt;&lt;/foreign-keys&gt;&lt;ref-type name="Journal Article"&gt;17&lt;/ref-type&gt;&lt;contributors&gt;&lt;/contributors&gt;&lt;titles&gt;&lt;title&gt;An introductory guide&lt;/title&gt;&lt;/titles&gt;&lt;dates&gt;&lt;/dates&gt;&lt;urls&gt;&lt;/urls&gt;&lt;/record&gt;&lt;/Cite&gt;&lt;Cite&gt;&lt;Author&gt;de Oliveira&lt;/Author&gt;&lt;Year&gt;2007&lt;/Year&gt;&lt;RecNum&gt;2631&lt;/RecNum&gt;&lt;record&gt;&lt;rec-number&gt;2631&lt;/rec-number&gt;&lt;foreign-keys&gt;&lt;key app="EN" db-id="feav9wf9rp5frweawp1v0v0gpr9p5avpzzsz" timestamp="1520603526"&gt;2631&lt;/key&gt;&lt;/foreign-keys&gt;&lt;ref-type name="Journal Article"&gt;17&lt;/ref-type&gt;&lt;contributors&gt;&lt;authors&gt;&lt;author&gt;de Oliveira, Sandro Nunes&lt;/author&gt;&lt;author&gt;de Carvalho Júnior, Osmar Abílio&lt;/author&gt;&lt;author&gt;de Souza Martins, Éder&lt;/author&gt;&lt;author&gt;da Silva, Telma Mendes&lt;/author&gt;&lt;author&gt;Gomes, Roberto Arnaldo Trancoso&lt;/author&gt;&lt;author&gt;Guimarães, Renato Fontes&lt;/author&gt;&lt;/authors&gt;&lt;/contributors&gt;&lt;titles&gt;&lt;title&gt;Identificação de Unidades de Paisagem e sua Implicação para o Ecoturismo no Parque Nacional da Serra dos Órgãos, Rio De Janeiro&lt;/title&gt;&lt;secondary-title&gt;Revista Brasileira de Geomorfologia&lt;/secondary-title&gt;&lt;/titles&gt;&lt;periodical&gt;&lt;full-title&gt;Revista Brasileira de Geomorfologia&lt;/full-title&gt;&lt;/periodical&gt;&lt;volume&gt;8&lt;/volume&gt;&lt;number&gt;1&lt;/number&gt;&lt;dates&gt;&lt;year&gt;2007&lt;/year&gt;&lt;/dates&gt;&lt;isbn&gt;2236-5664&lt;/isbn&gt;&lt;urls&gt;&lt;/urls&gt;&lt;/record&gt;&lt;/Cite&gt;&lt;/EndNote&gt;</w:instrText>
      </w:r>
      <w:r w:rsidR="00F5443D" w:rsidRPr="009E1A71">
        <w:rPr>
          <w:rFonts w:ascii="Times New Roman" w:hAnsi="Times New Roman" w:cs="Times New Roman"/>
          <w:color w:val="4472C4" w:themeColor="accent1"/>
          <w:sz w:val="24"/>
          <w:szCs w:val="24"/>
        </w:rPr>
        <w:fldChar w:fldCharType="separate"/>
      </w:r>
      <w:hyperlink w:anchor="_ENREF_13" w:tooltip="de Oliveira, 2007 #2631" w:history="1">
        <w:r w:rsidR="00F5443D" w:rsidRPr="009E1A71">
          <w:rPr>
            <w:rFonts w:ascii="Times New Roman" w:hAnsi="Times New Roman" w:cs="Times New Roman"/>
            <w:color w:val="4472C4" w:themeColor="accent1"/>
            <w:sz w:val="24"/>
          </w:rPr>
          <w:t xml:space="preserve">(de Oliveira </w:t>
        </w:r>
        <w:r w:rsidR="00DF23FA">
          <w:rPr>
            <w:rFonts w:ascii="Times New Roman" w:hAnsi="Times New Roman" w:cs="Times New Roman"/>
            <w:color w:val="4472C4" w:themeColor="accent1"/>
            <w:sz w:val="24"/>
          </w:rPr>
          <w:t>et al.</w:t>
        </w:r>
        <w:r w:rsidR="00F5443D" w:rsidRPr="009E1A71">
          <w:rPr>
            <w:rFonts w:ascii="Times New Roman" w:hAnsi="Times New Roman" w:cs="Times New Roman"/>
            <w:color w:val="4472C4" w:themeColor="accent1"/>
            <w:sz w:val="24"/>
          </w:rPr>
          <w:t>, 2007)</w:t>
        </w:r>
      </w:hyperlink>
      <w:r w:rsidR="00F5443D" w:rsidRPr="009E1A71">
        <w:rPr>
          <w:rFonts w:ascii="Times New Roman" w:hAnsi="Times New Roman" w:cs="Times New Roman"/>
          <w:color w:val="4472C4" w:themeColor="accent1"/>
          <w:sz w:val="24"/>
          <w:szCs w:val="24"/>
        </w:rPr>
        <w:t xml:space="preserve"> </w:t>
      </w:r>
      <w:r w:rsidR="00F5443D" w:rsidRPr="009E1A71">
        <w:rPr>
          <w:rFonts w:ascii="Times New Roman" w:hAnsi="Times New Roman" w:cs="Times New Roman"/>
          <w:color w:val="4472C4" w:themeColor="accent1"/>
          <w:sz w:val="24"/>
          <w:szCs w:val="24"/>
        </w:rPr>
        <w:fldChar w:fldCharType="end"/>
      </w:r>
      <w:r w:rsidR="00117EF6" w:rsidRPr="009E1A71">
        <w:rPr>
          <w:rFonts w:ascii="Times New Roman" w:hAnsi="Times New Roman" w:cs="Times New Roman"/>
          <w:color w:val="4472C4" w:themeColor="accent1"/>
          <w:sz w:val="24"/>
          <w:szCs w:val="24"/>
        </w:rPr>
        <w:t>, including</w:t>
      </w:r>
      <w:r w:rsidR="00DF23FA">
        <w:rPr>
          <w:rFonts w:ascii="Times New Roman" w:hAnsi="Times New Roman" w:cs="Times New Roman"/>
          <w:color w:val="4472C4" w:themeColor="accent1"/>
          <w:sz w:val="24"/>
          <w:szCs w:val="24"/>
        </w:rPr>
        <w:t xml:space="preserve"> </w:t>
      </w:r>
      <w:r w:rsidR="0037373C" w:rsidRPr="009E1A71">
        <w:rPr>
          <w:rFonts w:ascii="Times New Roman" w:hAnsi="Times New Roman" w:cs="Times New Roman"/>
          <w:color w:val="4472C4" w:themeColor="accent1"/>
          <w:sz w:val="24"/>
          <w:szCs w:val="24"/>
        </w:rPr>
        <w:t xml:space="preserve">repeated fires </w:t>
      </w:r>
      <w:r w:rsidR="00B53376" w:rsidRPr="00DB53A0">
        <w:rPr>
          <w:rFonts w:ascii="Times New Roman" w:hAnsi="Times New Roman" w:cs="Times New Roman"/>
          <w:color w:val="4472C4" w:themeColor="accent1"/>
          <w:sz w:val="24"/>
          <w:szCs w:val="24"/>
        </w:rPr>
        <w:t xml:space="preserve">over </w:t>
      </w:r>
      <w:r w:rsidR="0037373C" w:rsidRPr="00DB53A0">
        <w:rPr>
          <w:rFonts w:ascii="Times New Roman" w:hAnsi="Times New Roman" w:cs="Times New Roman"/>
          <w:color w:val="4472C4" w:themeColor="accent1"/>
          <w:sz w:val="24"/>
          <w:szCs w:val="24"/>
        </w:rPr>
        <w:t xml:space="preserve">the </w:t>
      </w:r>
      <w:r w:rsidR="0037373C" w:rsidRPr="009E1A71">
        <w:rPr>
          <w:rFonts w:ascii="Times New Roman" w:hAnsi="Times New Roman" w:cs="Times New Roman"/>
          <w:color w:val="4472C4" w:themeColor="accent1"/>
          <w:sz w:val="24"/>
          <w:szCs w:val="24"/>
        </w:rPr>
        <w:t>last decad</w:t>
      </w:r>
      <w:r w:rsidR="00117EF6" w:rsidRPr="009E1A71">
        <w:rPr>
          <w:rFonts w:ascii="Times New Roman" w:hAnsi="Times New Roman" w:cs="Times New Roman"/>
          <w:color w:val="4472C4" w:themeColor="accent1"/>
          <w:sz w:val="24"/>
          <w:szCs w:val="24"/>
        </w:rPr>
        <w:t>e</w:t>
      </w:r>
      <w:r w:rsidR="004720B6">
        <w:rPr>
          <w:rFonts w:ascii="Times New Roman" w:hAnsi="Times New Roman" w:cs="Times New Roman"/>
          <w:color w:val="4472C4" w:themeColor="accent1"/>
          <w:sz w:val="24"/>
          <w:szCs w:val="24"/>
        </w:rPr>
        <w:t>,</w:t>
      </w:r>
      <w:r w:rsidR="00117EF6" w:rsidRPr="009E1A71">
        <w:rPr>
          <w:rFonts w:ascii="Times New Roman" w:hAnsi="Times New Roman" w:cs="Times New Roman"/>
          <w:color w:val="4472C4" w:themeColor="accent1"/>
          <w:sz w:val="24"/>
          <w:szCs w:val="24"/>
        </w:rPr>
        <w:t xml:space="preserve"> mainly as a result of its proximity to a local highway</w:t>
      </w:r>
      <w:r w:rsidR="00A5288D" w:rsidRPr="009E1A71">
        <w:rPr>
          <w:rFonts w:ascii="Times New Roman" w:hAnsi="Times New Roman" w:cs="Times New Roman"/>
          <w:color w:val="4472C4" w:themeColor="accent1"/>
          <w:sz w:val="24"/>
          <w:szCs w:val="24"/>
        </w:rPr>
        <w:t>. Consequently,</w:t>
      </w:r>
      <w:r w:rsidR="0037373C" w:rsidRPr="009E1A71">
        <w:rPr>
          <w:rFonts w:ascii="Times New Roman" w:hAnsi="Times New Roman" w:cs="Times New Roman"/>
          <w:color w:val="4472C4" w:themeColor="accent1"/>
          <w:sz w:val="24"/>
          <w:szCs w:val="24"/>
        </w:rPr>
        <w:t xml:space="preserve"> </w:t>
      </w:r>
      <w:r w:rsidR="00CC3ABD">
        <w:rPr>
          <w:rFonts w:ascii="Times New Roman" w:hAnsi="Times New Roman" w:cs="Times New Roman"/>
          <w:color w:val="4472C4" w:themeColor="accent1"/>
          <w:sz w:val="24"/>
          <w:szCs w:val="24"/>
        </w:rPr>
        <w:t>it</w:t>
      </w:r>
      <w:r w:rsidR="004720B6">
        <w:rPr>
          <w:rFonts w:ascii="Times New Roman" w:hAnsi="Times New Roman" w:cs="Times New Roman"/>
          <w:color w:val="4472C4" w:themeColor="accent1"/>
          <w:sz w:val="24"/>
          <w:szCs w:val="24"/>
        </w:rPr>
        <w:t xml:space="preserve"> </w:t>
      </w:r>
      <w:r w:rsidR="004720B6" w:rsidRPr="00F35A63">
        <w:rPr>
          <w:rFonts w:ascii="Times New Roman" w:hAnsi="Times New Roman" w:cs="Times New Roman"/>
          <w:sz w:val="24"/>
          <w:szCs w:val="24"/>
        </w:rPr>
        <w:t>currently</w:t>
      </w:r>
      <w:r w:rsidR="004720B6" w:rsidRPr="009E1A71" w:rsidDel="004720B6">
        <w:rPr>
          <w:rFonts w:ascii="Times New Roman" w:hAnsi="Times New Roman" w:cs="Times New Roman"/>
          <w:color w:val="4472C4" w:themeColor="accent1"/>
          <w:sz w:val="24"/>
          <w:szCs w:val="24"/>
        </w:rPr>
        <w:t xml:space="preserve"> </w:t>
      </w:r>
      <w:r w:rsidR="00CC3ABD">
        <w:rPr>
          <w:rFonts w:ascii="Times New Roman" w:hAnsi="Times New Roman" w:cs="Times New Roman"/>
          <w:color w:val="4472C4" w:themeColor="accent1"/>
          <w:sz w:val="24"/>
          <w:szCs w:val="24"/>
        </w:rPr>
        <w:lastRenderedPageBreak/>
        <w:t xml:space="preserve">includes </w:t>
      </w:r>
      <w:r w:rsidR="0037373C" w:rsidRPr="00F35A63">
        <w:rPr>
          <w:rFonts w:ascii="Times New Roman" w:hAnsi="Times New Roman" w:cs="Times New Roman"/>
          <w:sz w:val="24"/>
          <w:szCs w:val="24"/>
        </w:rPr>
        <w:t xml:space="preserve">many sites covered by dense, mono-specific </w:t>
      </w:r>
      <w:r w:rsidR="0037373C" w:rsidRPr="00F35A63">
        <w:rPr>
          <w:rFonts w:ascii="Times New Roman" w:hAnsi="Times New Roman" w:cs="Times New Roman"/>
          <w:i/>
          <w:iCs/>
          <w:sz w:val="24"/>
          <w:szCs w:val="24"/>
        </w:rPr>
        <w:t>P. arachnoideum</w:t>
      </w:r>
      <w:r w:rsidR="00B53376">
        <w:rPr>
          <w:rFonts w:ascii="Times New Roman" w:hAnsi="Times New Roman" w:cs="Times New Roman"/>
          <w:sz w:val="24"/>
          <w:szCs w:val="24"/>
        </w:rPr>
        <w:t>.</w:t>
      </w:r>
      <w:r w:rsidR="0037373C" w:rsidRPr="00F35A63">
        <w:rPr>
          <w:rFonts w:ascii="Times New Roman" w:hAnsi="Times New Roman" w:cs="Times New Roman"/>
          <w:sz w:val="24"/>
          <w:szCs w:val="24"/>
        </w:rPr>
        <w:t xml:space="preserve"> </w:t>
      </w:r>
      <w:r w:rsidR="00942AE4" w:rsidRPr="00F35A63">
        <w:rPr>
          <w:rFonts w:ascii="Times New Roman" w:hAnsi="Times New Roman" w:cs="Times New Roman"/>
          <w:sz w:val="24"/>
          <w:szCs w:val="24"/>
        </w:rPr>
        <w:t xml:space="preserve">We selected four </w:t>
      </w:r>
      <w:r w:rsidR="0048726F" w:rsidRPr="00F35A63">
        <w:rPr>
          <w:rFonts w:ascii="Times New Roman" w:hAnsi="Times New Roman" w:cs="Times New Roman"/>
          <w:sz w:val="24"/>
          <w:szCs w:val="24"/>
        </w:rPr>
        <w:t xml:space="preserve">accessible </w:t>
      </w:r>
      <w:r w:rsidR="00B53376" w:rsidRPr="00DB53A0">
        <w:rPr>
          <w:rFonts w:ascii="Times New Roman" w:hAnsi="Times New Roman" w:cs="Times New Roman"/>
          <w:color w:val="4472C4" w:themeColor="accent1"/>
          <w:sz w:val="24"/>
          <w:szCs w:val="24"/>
        </w:rPr>
        <w:t>sites</w:t>
      </w:r>
      <w:r w:rsidR="00942AE4" w:rsidRPr="00F35A63">
        <w:rPr>
          <w:rFonts w:ascii="Times New Roman" w:hAnsi="Times New Roman" w:cs="Times New Roman"/>
          <w:sz w:val="24"/>
          <w:szCs w:val="24"/>
        </w:rPr>
        <w:t xml:space="preserve"> with at least 20</w:t>
      </w:r>
      <w:r w:rsidR="00B53376">
        <w:rPr>
          <w:rFonts w:ascii="Times New Roman" w:hAnsi="Times New Roman" w:cs="Times New Roman"/>
          <w:sz w:val="24"/>
          <w:szCs w:val="24"/>
        </w:rPr>
        <w:t>m</w:t>
      </w:r>
      <w:r w:rsidR="00942AE4" w:rsidRPr="00F35A63">
        <w:rPr>
          <w:rFonts w:ascii="Times New Roman" w:hAnsi="Times New Roman" w:cs="Times New Roman"/>
          <w:sz w:val="24"/>
          <w:szCs w:val="24"/>
        </w:rPr>
        <w:t xml:space="preserve"> </w:t>
      </w:r>
      <w:r w:rsidR="002A6E87" w:rsidRPr="00F35A63">
        <w:rPr>
          <w:rFonts w:ascii="Times New Roman" w:hAnsi="Times New Roman" w:cs="Times New Roman"/>
          <w:sz w:val="24"/>
          <w:szCs w:val="24"/>
        </w:rPr>
        <w:t>×</w:t>
      </w:r>
      <w:r w:rsidR="00942AE4" w:rsidRPr="00F35A63">
        <w:rPr>
          <w:rFonts w:ascii="Times New Roman" w:hAnsi="Times New Roman" w:cs="Times New Roman"/>
          <w:sz w:val="24"/>
          <w:szCs w:val="24"/>
        </w:rPr>
        <w:t xml:space="preserve"> 100 m of </w:t>
      </w:r>
      <w:r w:rsidR="00D37FEC" w:rsidRPr="00F35A63">
        <w:rPr>
          <w:rFonts w:ascii="Times New Roman" w:hAnsi="Times New Roman" w:cs="Times New Roman"/>
          <w:sz w:val="24"/>
          <w:szCs w:val="24"/>
        </w:rPr>
        <w:t>nearly</w:t>
      </w:r>
      <w:r w:rsidR="00B53376">
        <w:rPr>
          <w:rFonts w:ascii="Times New Roman" w:hAnsi="Times New Roman" w:cs="Times New Roman"/>
          <w:sz w:val="24"/>
          <w:szCs w:val="24"/>
        </w:rPr>
        <w:t>-</w:t>
      </w:r>
      <w:r w:rsidR="00942AE4" w:rsidRPr="00F35A63">
        <w:rPr>
          <w:rFonts w:ascii="Times New Roman" w:hAnsi="Times New Roman" w:cs="Times New Roman"/>
          <w:sz w:val="24"/>
          <w:szCs w:val="24"/>
        </w:rPr>
        <w:t xml:space="preserve">continuous cover of </w:t>
      </w:r>
      <w:r w:rsidR="00942AE4" w:rsidRPr="00F35A63">
        <w:rPr>
          <w:rFonts w:ascii="Times New Roman" w:hAnsi="Times New Roman" w:cs="Times New Roman"/>
          <w:i/>
          <w:iCs/>
          <w:sz w:val="24"/>
          <w:szCs w:val="24"/>
        </w:rPr>
        <w:t>P. arachnoideum</w:t>
      </w:r>
      <w:r w:rsidR="002833AB" w:rsidRPr="00F35A63">
        <w:rPr>
          <w:rFonts w:ascii="Times New Roman" w:hAnsi="Times New Roman" w:cs="Times New Roman"/>
          <w:sz w:val="24"/>
          <w:szCs w:val="24"/>
        </w:rPr>
        <w:t xml:space="preserve"> </w:t>
      </w:r>
      <w:r w:rsidR="0048726F" w:rsidRPr="00F35A63">
        <w:rPr>
          <w:rFonts w:ascii="Times New Roman" w:hAnsi="Times New Roman" w:cs="Times New Roman"/>
          <w:sz w:val="24"/>
          <w:szCs w:val="24"/>
        </w:rPr>
        <w:t>and</w:t>
      </w:r>
      <w:r w:rsidR="00B53376">
        <w:rPr>
          <w:rFonts w:ascii="Times New Roman" w:hAnsi="Times New Roman" w:cs="Times New Roman"/>
          <w:sz w:val="24"/>
          <w:szCs w:val="24"/>
        </w:rPr>
        <w:t xml:space="preserve"> a</w:t>
      </w:r>
      <w:r w:rsidR="00942AE4" w:rsidRPr="00F35A63">
        <w:rPr>
          <w:rFonts w:ascii="Times New Roman" w:hAnsi="Times New Roman" w:cs="Times New Roman"/>
          <w:sz w:val="24"/>
          <w:szCs w:val="24"/>
        </w:rPr>
        <w:t xml:space="preserve"> similar fire history, slope, and elevation (1200 to 1500 m)</w:t>
      </w:r>
      <w:r w:rsidR="0048726F" w:rsidRPr="00F35A63">
        <w:rPr>
          <w:rFonts w:ascii="Times New Roman" w:hAnsi="Times New Roman" w:cs="Times New Roman"/>
          <w:sz w:val="24"/>
          <w:szCs w:val="24"/>
        </w:rPr>
        <w:t xml:space="preserve"> (Figure 1a)</w:t>
      </w:r>
      <w:r w:rsidR="00942AE4" w:rsidRPr="00F35A63">
        <w:rPr>
          <w:rFonts w:ascii="Times New Roman" w:hAnsi="Times New Roman" w:cs="Times New Roman"/>
          <w:sz w:val="24"/>
          <w:szCs w:val="24"/>
        </w:rPr>
        <w:t xml:space="preserve">. </w:t>
      </w:r>
    </w:p>
    <w:p w14:paraId="21A27929" w14:textId="66D95903" w:rsidR="00015731" w:rsidRPr="0040480E" w:rsidRDefault="00015731" w:rsidP="0040480E">
      <w:pPr>
        <w:spacing w:line="480" w:lineRule="auto"/>
        <w:jc w:val="both"/>
        <w:rPr>
          <w:rFonts w:ascii="Times New Roman" w:hAnsi="Times New Roman" w:cs="Times New Roman"/>
          <w:color w:val="4472C4" w:themeColor="accent1"/>
          <w:lang w:val="en-US"/>
        </w:rPr>
      </w:pPr>
      <w:r w:rsidRPr="0040480E">
        <w:rPr>
          <w:rFonts w:ascii="Times New Roman" w:hAnsi="Times New Roman" w:cs="Times New Roman"/>
          <w:color w:val="4472C4" w:themeColor="accent1"/>
          <w:sz w:val="24"/>
          <w:szCs w:val="24"/>
        </w:rPr>
        <w:t>2.2.. Experimental treatments</w:t>
      </w:r>
    </w:p>
    <w:p w14:paraId="5DE3C507" w14:textId="53EAC3A6" w:rsidR="00133F43" w:rsidRPr="009E1A71" w:rsidRDefault="00756AF1" w:rsidP="00A46A0A">
      <w:pPr>
        <w:spacing w:line="480" w:lineRule="auto"/>
        <w:ind w:firstLine="720"/>
        <w:jc w:val="both"/>
        <w:rPr>
          <w:rFonts w:ascii="Times New Roman" w:hAnsi="Times New Roman" w:cs="Times New Roman"/>
          <w:color w:val="4472C4" w:themeColor="accent1"/>
          <w:sz w:val="24"/>
          <w:szCs w:val="24"/>
        </w:rPr>
      </w:pPr>
      <w:r w:rsidRPr="00F35A63">
        <w:rPr>
          <w:rFonts w:ascii="Times New Roman" w:hAnsi="Times New Roman" w:cs="Times New Roman"/>
          <w:sz w:val="24"/>
          <w:szCs w:val="24"/>
        </w:rPr>
        <w:t xml:space="preserve">In each </w:t>
      </w:r>
      <w:r w:rsidR="00311757" w:rsidRPr="00F35A63">
        <w:rPr>
          <w:rFonts w:ascii="Times New Roman" w:hAnsi="Times New Roman" w:cs="Times New Roman"/>
          <w:i/>
          <w:iCs/>
          <w:sz w:val="24"/>
          <w:szCs w:val="24"/>
        </w:rPr>
        <w:t>P. arachnoideum</w:t>
      </w:r>
      <w:r w:rsidR="0037373C" w:rsidRPr="00F35A63">
        <w:rPr>
          <w:rFonts w:ascii="Times New Roman" w:hAnsi="Times New Roman" w:cs="Times New Roman"/>
          <w:sz w:val="24"/>
          <w:szCs w:val="24"/>
        </w:rPr>
        <w:t>-</w:t>
      </w:r>
      <w:r w:rsidR="007A6B4D" w:rsidRPr="00F35A63">
        <w:rPr>
          <w:rFonts w:ascii="Times New Roman" w:hAnsi="Times New Roman" w:cs="Times New Roman"/>
          <w:sz w:val="24"/>
          <w:szCs w:val="24"/>
        </w:rPr>
        <w:t xml:space="preserve">dominated </w:t>
      </w:r>
      <w:r w:rsidR="00B53376" w:rsidRPr="00DB53A0">
        <w:rPr>
          <w:rFonts w:ascii="Times New Roman" w:hAnsi="Times New Roman" w:cs="Times New Roman"/>
          <w:color w:val="4472C4" w:themeColor="accent1"/>
          <w:sz w:val="24"/>
          <w:szCs w:val="24"/>
        </w:rPr>
        <w:t xml:space="preserve">site </w:t>
      </w:r>
      <w:r w:rsidRPr="00F35A63">
        <w:rPr>
          <w:rFonts w:ascii="Times New Roman" w:hAnsi="Times New Roman" w:cs="Times New Roman"/>
          <w:sz w:val="24"/>
          <w:szCs w:val="24"/>
        </w:rPr>
        <w:t>we installed five 15</w:t>
      </w:r>
      <w:r w:rsidR="00B53376" w:rsidRPr="00DB53A0">
        <w:rPr>
          <w:rFonts w:ascii="Times New Roman" w:hAnsi="Times New Roman" w:cs="Times New Roman"/>
          <w:color w:val="4472C4" w:themeColor="accent1"/>
          <w:sz w:val="24"/>
          <w:szCs w:val="24"/>
        </w:rPr>
        <w:t xml:space="preserve"> m</w:t>
      </w:r>
      <w:r w:rsidRPr="00DB53A0">
        <w:rPr>
          <w:rFonts w:ascii="Times New Roman" w:hAnsi="Times New Roman" w:cs="Times New Roman"/>
          <w:color w:val="4472C4" w:themeColor="accent1"/>
          <w:sz w:val="24"/>
          <w:szCs w:val="24"/>
        </w:rPr>
        <w:t xml:space="preserve"> </w:t>
      </w:r>
      <w:r w:rsidR="007A6B4D" w:rsidRPr="00F35A63">
        <w:rPr>
          <w:rFonts w:ascii="Times New Roman" w:hAnsi="Times New Roman" w:cs="Times New Roman"/>
          <w:sz w:val="24"/>
          <w:szCs w:val="24"/>
        </w:rPr>
        <w:t>×</w:t>
      </w:r>
      <w:r w:rsidRPr="00F35A63">
        <w:rPr>
          <w:rFonts w:ascii="Times New Roman" w:hAnsi="Times New Roman" w:cs="Times New Roman"/>
          <w:sz w:val="24"/>
          <w:szCs w:val="24"/>
        </w:rPr>
        <w:t xml:space="preserve"> 15 m adjacent plots, which were assigned </w:t>
      </w:r>
      <w:r w:rsidR="00B53376" w:rsidRPr="00DB53A0">
        <w:rPr>
          <w:rFonts w:ascii="Times New Roman" w:hAnsi="Times New Roman" w:cs="Times New Roman"/>
          <w:color w:val="4472C4" w:themeColor="accent1"/>
          <w:sz w:val="24"/>
          <w:szCs w:val="24"/>
        </w:rPr>
        <w:t xml:space="preserve">randomly </w:t>
      </w:r>
      <w:r w:rsidRPr="00F35A63">
        <w:rPr>
          <w:rFonts w:ascii="Times New Roman" w:hAnsi="Times New Roman" w:cs="Times New Roman"/>
          <w:sz w:val="24"/>
          <w:szCs w:val="24"/>
        </w:rPr>
        <w:t xml:space="preserve">to one of </w:t>
      </w:r>
      <w:r w:rsidR="00B92B73" w:rsidRPr="00F35A63">
        <w:rPr>
          <w:rFonts w:ascii="Times New Roman" w:hAnsi="Times New Roman" w:cs="Times New Roman"/>
          <w:sz w:val="24"/>
          <w:szCs w:val="24"/>
        </w:rPr>
        <w:t xml:space="preserve">the following </w:t>
      </w:r>
      <w:r w:rsidRPr="00F35A63">
        <w:rPr>
          <w:rFonts w:ascii="Times New Roman" w:hAnsi="Times New Roman" w:cs="Times New Roman"/>
          <w:sz w:val="24"/>
          <w:szCs w:val="24"/>
        </w:rPr>
        <w:t xml:space="preserve">treatments: </w:t>
      </w:r>
      <w:r w:rsidR="00B53376" w:rsidRPr="00DB53A0">
        <w:rPr>
          <w:rFonts w:ascii="Times New Roman" w:hAnsi="Times New Roman" w:cs="Times New Roman"/>
          <w:color w:val="4472C4" w:themeColor="accent1"/>
          <w:sz w:val="24"/>
          <w:szCs w:val="24"/>
        </w:rPr>
        <w:t xml:space="preserve">(1) </w:t>
      </w:r>
      <w:r w:rsidR="0037373C" w:rsidRPr="00F35A63">
        <w:rPr>
          <w:rFonts w:ascii="Times New Roman" w:hAnsi="Times New Roman" w:cs="Times New Roman"/>
          <w:sz w:val="24"/>
          <w:szCs w:val="24"/>
        </w:rPr>
        <w:t xml:space="preserve">experimental control </w:t>
      </w:r>
      <w:r w:rsidRPr="00F35A63">
        <w:rPr>
          <w:rFonts w:ascii="Times New Roman" w:hAnsi="Times New Roman" w:cs="Times New Roman"/>
          <w:sz w:val="24"/>
          <w:szCs w:val="24"/>
        </w:rPr>
        <w:t>without interference</w:t>
      </w:r>
      <w:r w:rsidR="00B53376" w:rsidRPr="00DB53A0">
        <w:rPr>
          <w:rFonts w:ascii="Times New Roman" w:hAnsi="Times New Roman" w:cs="Times New Roman"/>
          <w:color w:val="4472C4" w:themeColor="accent1"/>
          <w:sz w:val="24"/>
          <w:szCs w:val="24"/>
        </w:rPr>
        <w:t xml:space="preserve">, (2) </w:t>
      </w:r>
      <w:r w:rsidR="00311757" w:rsidRPr="00F35A63">
        <w:rPr>
          <w:rFonts w:ascii="Times New Roman" w:hAnsi="Times New Roman" w:cs="Times New Roman"/>
          <w:sz w:val="24"/>
          <w:szCs w:val="24"/>
        </w:rPr>
        <w:t>frond</w:t>
      </w:r>
      <w:r w:rsidR="00161B30" w:rsidRPr="00F35A63">
        <w:rPr>
          <w:rFonts w:ascii="Times New Roman" w:hAnsi="Times New Roman" w:cs="Times New Roman"/>
          <w:sz w:val="24"/>
          <w:szCs w:val="24"/>
        </w:rPr>
        <w:t xml:space="preserve"> </w:t>
      </w:r>
      <w:r w:rsidR="00311757" w:rsidRPr="00F35A63">
        <w:rPr>
          <w:rFonts w:ascii="Times New Roman" w:hAnsi="Times New Roman" w:cs="Times New Roman"/>
          <w:sz w:val="24"/>
          <w:szCs w:val="24"/>
        </w:rPr>
        <w:t>cutting</w:t>
      </w:r>
      <w:r w:rsidR="00161B30" w:rsidRPr="00F35A63">
        <w:rPr>
          <w:rFonts w:ascii="Times New Roman" w:hAnsi="Times New Roman" w:cs="Times New Roman"/>
          <w:sz w:val="24"/>
          <w:szCs w:val="24"/>
        </w:rPr>
        <w:t xml:space="preserve"> twice </w:t>
      </w:r>
      <w:r w:rsidR="00DA4125" w:rsidRPr="00F35A63">
        <w:rPr>
          <w:rFonts w:ascii="Times New Roman" w:hAnsi="Times New Roman" w:cs="Times New Roman"/>
          <w:sz w:val="24"/>
          <w:szCs w:val="24"/>
        </w:rPr>
        <w:t>per year</w:t>
      </w:r>
      <w:r w:rsidR="00B53376" w:rsidRPr="00DB53A0">
        <w:rPr>
          <w:rFonts w:ascii="Times New Roman" w:hAnsi="Times New Roman" w:cs="Times New Roman"/>
          <w:color w:val="4472C4" w:themeColor="accent1"/>
          <w:sz w:val="24"/>
          <w:szCs w:val="24"/>
        </w:rPr>
        <w:t xml:space="preserve">, (3) </w:t>
      </w:r>
      <w:r w:rsidR="000A5A5F" w:rsidRPr="00F35A63">
        <w:rPr>
          <w:rFonts w:ascii="Times New Roman" w:hAnsi="Times New Roman" w:cs="Times New Roman"/>
          <w:sz w:val="24"/>
          <w:szCs w:val="24"/>
        </w:rPr>
        <w:t>frond cutting</w:t>
      </w:r>
      <w:r w:rsidR="00161B30" w:rsidRPr="00F35A63">
        <w:rPr>
          <w:rFonts w:ascii="Times New Roman" w:hAnsi="Times New Roman" w:cs="Times New Roman"/>
          <w:sz w:val="24"/>
          <w:szCs w:val="24"/>
        </w:rPr>
        <w:t xml:space="preserve"> twice </w:t>
      </w:r>
      <w:r w:rsidR="00DA4125" w:rsidRPr="00F35A63">
        <w:rPr>
          <w:rFonts w:ascii="Times New Roman" w:hAnsi="Times New Roman" w:cs="Times New Roman"/>
          <w:sz w:val="24"/>
          <w:szCs w:val="24"/>
        </w:rPr>
        <w:t>per year</w:t>
      </w:r>
      <w:r w:rsidR="00161B30" w:rsidRPr="00F35A63">
        <w:rPr>
          <w:rFonts w:ascii="Times New Roman" w:hAnsi="Times New Roman" w:cs="Times New Roman"/>
          <w:sz w:val="24"/>
          <w:szCs w:val="24"/>
        </w:rPr>
        <w:t xml:space="preserve"> </w:t>
      </w:r>
      <w:r w:rsidR="0037373C" w:rsidRPr="00F35A63">
        <w:rPr>
          <w:rFonts w:ascii="Times New Roman" w:hAnsi="Times New Roman" w:cs="Times New Roman"/>
          <w:sz w:val="24"/>
          <w:szCs w:val="24"/>
        </w:rPr>
        <w:t>plus</w:t>
      </w:r>
      <w:r w:rsidR="00161B30" w:rsidRPr="00F35A63">
        <w:rPr>
          <w:rFonts w:ascii="Times New Roman" w:hAnsi="Times New Roman" w:cs="Times New Roman"/>
          <w:sz w:val="24"/>
          <w:szCs w:val="24"/>
        </w:rPr>
        <w:t xml:space="preserve"> planting of native pioneer trees</w:t>
      </w:r>
      <w:r w:rsidR="00B53376" w:rsidRPr="00DB53A0">
        <w:rPr>
          <w:rFonts w:ascii="Times New Roman" w:hAnsi="Times New Roman" w:cs="Times New Roman"/>
          <w:color w:val="4472C4" w:themeColor="accent1"/>
          <w:sz w:val="24"/>
          <w:szCs w:val="24"/>
        </w:rPr>
        <w:t xml:space="preserve">, (4) </w:t>
      </w:r>
      <w:r w:rsidR="000A5A5F" w:rsidRPr="00F35A63">
        <w:rPr>
          <w:rFonts w:ascii="Times New Roman" w:hAnsi="Times New Roman" w:cs="Times New Roman"/>
          <w:sz w:val="24"/>
          <w:szCs w:val="24"/>
        </w:rPr>
        <w:t xml:space="preserve">frond cutting </w:t>
      </w:r>
      <w:r w:rsidR="00161B30" w:rsidRPr="00F35A63">
        <w:rPr>
          <w:rFonts w:ascii="Times New Roman" w:hAnsi="Times New Roman" w:cs="Times New Roman"/>
          <w:sz w:val="24"/>
          <w:szCs w:val="24"/>
        </w:rPr>
        <w:t xml:space="preserve">three times </w:t>
      </w:r>
      <w:r w:rsidR="00DA4125" w:rsidRPr="00F35A63">
        <w:rPr>
          <w:rFonts w:ascii="Times New Roman" w:hAnsi="Times New Roman" w:cs="Times New Roman"/>
          <w:sz w:val="24"/>
          <w:szCs w:val="24"/>
        </w:rPr>
        <w:t>per year</w:t>
      </w:r>
      <w:r w:rsidR="00B53376" w:rsidRPr="00DB53A0">
        <w:rPr>
          <w:rFonts w:ascii="Times New Roman" w:hAnsi="Times New Roman" w:cs="Times New Roman"/>
          <w:color w:val="4472C4" w:themeColor="accent1"/>
          <w:sz w:val="24"/>
          <w:szCs w:val="24"/>
        </w:rPr>
        <w:t xml:space="preserve">, and (5) </w:t>
      </w:r>
      <w:r w:rsidR="000A5A5F" w:rsidRPr="00F35A63">
        <w:rPr>
          <w:rFonts w:ascii="Times New Roman" w:hAnsi="Times New Roman" w:cs="Times New Roman"/>
          <w:sz w:val="24"/>
          <w:szCs w:val="24"/>
        </w:rPr>
        <w:t xml:space="preserve">frond cutting </w:t>
      </w:r>
      <w:r w:rsidR="00161B30" w:rsidRPr="00F35A63">
        <w:rPr>
          <w:rFonts w:ascii="Times New Roman" w:hAnsi="Times New Roman" w:cs="Times New Roman"/>
          <w:sz w:val="24"/>
          <w:szCs w:val="24"/>
        </w:rPr>
        <w:t xml:space="preserve">three times </w:t>
      </w:r>
      <w:r w:rsidR="00DA4125" w:rsidRPr="00F35A63">
        <w:rPr>
          <w:rFonts w:ascii="Times New Roman" w:hAnsi="Times New Roman" w:cs="Times New Roman"/>
          <w:sz w:val="24"/>
          <w:szCs w:val="24"/>
        </w:rPr>
        <w:t>per year</w:t>
      </w:r>
      <w:r w:rsidR="00161B30" w:rsidRPr="00F35A63">
        <w:rPr>
          <w:rFonts w:ascii="Times New Roman" w:hAnsi="Times New Roman" w:cs="Times New Roman"/>
          <w:sz w:val="24"/>
          <w:szCs w:val="24"/>
        </w:rPr>
        <w:t xml:space="preserve"> </w:t>
      </w:r>
      <w:r w:rsidR="0037373C" w:rsidRPr="00F35A63">
        <w:rPr>
          <w:rFonts w:ascii="Times New Roman" w:hAnsi="Times New Roman" w:cs="Times New Roman"/>
          <w:sz w:val="24"/>
          <w:szCs w:val="24"/>
        </w:rPr>
        <w:t>plus</w:t>
      </w:r>
      <w:r w:rsidR="00161B30" w:rsidRPr="00F35A63">
        <w:rPr>
          <w:rFonts w:ascii="Times New Roman" w:hAnsi="Times New Roman" w:cs="Times New Roman"/>
          <w:sz w:val="24"/>
          <w:szCs w:val="24"/>
        </w:rPr>
        <w:t xml:space="preserve"> planting</w:t>
      </w:r>
      <w:r w:rsidR="004D5807" w:rsidRPr="00F35A63">
        <w:rPr>
          <w:rFonts w:ascii="Times New Roman" w:hAnsi="Times New Roman" w:cs="Times New Roman"/>
          <w:sz w:val="24"/>
          <w:szCs w:val="24"/>
        </w:rPr>
        <w:t xml:space="preserve"> </w:t>
      </w:r>
      <w:r w:rsidR="00161B30" w:rsidRPr="00F35A63">
        <w:rPr>
          <w:rFonts w:ascii="Times New Roman" w:hAnsi="Times New Roman" w:cs="Times New Roman"/>
          <w:sz w:val="24"/>
          <w:szCs w:val="24"/>
        </w:rPr>
        <w:t xml:space="preserve">of native pioneer trees </w:t>
      </w:r>
      <w:r w:rsidR="004D5807" w:rsidRPr="00F35A63">
        <w:rPr>
          <w:rFonts w:ascii="Times New Roman" w:hAnsi="Times New Roman" w:cs="Times New Roman"/>
          <w:sz w:val="24"/>
          <w:szCs w:val="24"/>
        </w:rPr>
        <w:t>(Figur</w:t>
      </w:r>
      <w:r w:rsidR="00161B30" w:rsidRPr="00F35A63">
        <w:rPr>
          <w:rFonts w:ascii="Times New Roman" w:hAnsi="Times New Roman" w:cs="Times New Roman"/>
          <w:sz w:val="24"/>
          <w:szCs w:val="24"/>
        </w:rPr>
        <w:t>e</w:t>
      </w:r>
      <w:r w:rsidR="004D5807" w:rsidRPr="00F35A63">
        <w:rPr>
          <w:rFonts w:ascii="Times New Roman" w:hAnsi="Times New Roman" w:cs="Times New Roman"/>
          <w:sz w:val="24"/>
          <w:szCs w:val="24"/>
        </w:rPr>
        <w:t xml:space="preserve"> 1</w:t>
      </w:r>
      <w:r w:rsidR="0048726F" w:rsidRPr="00F35A63">
        <w:rPr>
          <w:rFonts w:ascii="Times New Roman" w:hAnsi="Times New Roman" w:cs="Times New Roman"/>
          <w:sz w:val="24"/>
          <w:szCs w:val="24"/>
        </w:rPr>
        <w:t>b</w:t>
      </w:r>
      <w:r w:rsidR="004D5807" w:rsidRPr="00F35A63">
        <w:rPr>
          <w:rFonts w:ascii="Times New Roman" w:hAnsi="Times New Roman" w:cs="Times New Roman"/>
          <w:sz w:val="24"/>
          <w:szCs w:val="24"/>
        </w:rPr>
        <w:t xml:space="preserve">). </w:t>
      </w:r>
      <w:r w:rsidR="00FD44F1" w:rsidRPr="00F35A63">
        <w:rPr>
          <w:rFonts w:ascii="Times New Roman" w:hAnsi="Times New Roman" w:cs="Times New Roman"/>
          <w:sz w:val="24"/>
          <w:szCs w:val="24"/>
        </w:rPr>
        <w:t xml:space="preserve">We did not include once </w:t>
      </w:r>
      <w:r w:rsidR="0037373C" w:rsidRPr="00F35A63">
        <w:rPr>
          <w:rFonts w:ascii="Times New Roman" w:hAnsi="Times New Roman" w:cs="Times New Roman"/>
          <w:sz w:val="24"/>
          <w:szCs w:val="24"/>
        </w:rPr>
        <w:t>per</w:t>
      </w:r>
      <w:r w:rsidR="007A6B4D" w:rsidRPr="00F35A63">
        <w:rPr>
          <w:rFonts w:ascii="Times New Roman" w:hAnsi="Times New Roman" w:cs="Times New Roman"/>
          <w:sz w:val="24"/>
          <w:szCs w:val="24"/>
        </w:rPr>
        <w:t xml:space="preserve"> </w:t>
      </w:r>
      <w:r w:rsidR="00FD44F1" w:rsidRPr="00F35A63">
        <w:rPr>
          <w:rFonts w:ascii="Times New Roman" w:hAnsi="Times New Roman" w:cs="Times New Roman"/>
          <w:sz w:val="24"/>
          <w:szCs w:val="24"/>
        </w:rPr>
        <w:t xml:space="preserve">year cutting because </w:t>
      </w:r>
      <w:r w:rsidR="007A6B4D" w:rsidRPr="00F35A63">
        <w:rPr>
          <w:rFonts w:ascii="Times New Roman" w:hAnsi="Times New Roman" w:cs="Times New Roman"/>
          <w:sz w:val="24"/>
          <w:szCs w:val="24"/>
        </w:rPr>
        <w:t xml:space="preserve">of </w:t>
      </w:r>
      <w:r w:rsidR="008E1C0B" w:rsidRPr="009E1A71">
        <w:rPr>
          <w:rFonts w:ascii="Times New Roman" w:hAnsi="Times New Roman" w:cs="Times New Roman"/>
          <w:color w:val="4472C4" w:themeColor="accent1"/>
          <w:sz w:val="24"/>
          <w:szCs w:val="24"/>
        </w:rPr>
        <w:t xml:space="preserve">the </w:t>
      </w:r>
      <w:r w:rsidR="00166106" w:rsidRPr="009E1A71">
        <w:rPr>
          <w:rFonts w:ascii="Times New Roman" w:hAnsi="Times New Roman" w:cs="Times New Roman"/>
          <w:color w:val="4472C4" w:themeColor="accent1"/>
          <w:sz w:val="24"/>
          <w:szCs w:val="24"/>
        </w:rPr>
        <w:t>well</w:t>
      </w:r>
      <w:r w:rsidR="00166106" w:rsidRPr="00F35A63">
        <w:rPr>
          <w:rFonts w:ascii="Times New Roman" w:hAnsi="Times New Roman" w:cs="Times New Roman"/>
          <w:sz w:val="24"/>
          <w:szCs w:val="24"/>
        </w:rPr>
        <w:t xml:space="preserve">-known lack of </w:t>
      </w:r>
      <w:r w:rsidR="007A6B4D" w:rsidRPr="00F35A63">
        <w:rPr>
          <w:rFonts w:ascii="Times New Roman" w:hAnsi="Times New Roman" w:cs="Times New Roman"/>
          <w:sz w:val="24"/>
          <w:szCs w:val="24"/>
        </w:rPr>
        <w:t>efficiency</w:t>
      </w:r>
      <w:r w:rsidR="00FD44F1" w:rsidRPr="00F35A63">
        <w:rPr>
          <w:rFonts w:ascii="Times New Roman" w:hAnsi="Times New Roman" w:cs="Times New Roman"/>
          <w:sz w:val="24"/>
          <w:szCs w:val="24"/>
        </w:rPr>
        <w:t xml:space="preserve"> </w:t>
      </w:r>
      <w:r w:rsidR="008E1C0B" w:rsidRPr="009E1A71">
        <w:rPr>
          <w:rFonts w:ascii="Times New Roman" w:hAnsi="Times New Roman" w:cs="Times New Roman"/>
          <w:color w:val="4472C4" w:themeColor="accent1"/>
          <w:sz w:val="24"/>
          <w:szCs w:val="24"/>
        </w:rPr>
        <w:t>of this treatment</w:t>
      </w:r>
      <w:r w:rsidR="008E1C0B">
        <w:rPr>
          <w:rFonts w:ascii="Times New Roman" w:hAnsi="Times New Roman" w:cs="Times New Roman"/>
          <w:sz w:val="24"/>
          <w:szCs w:val="24"/>
        </w:rPr>
        <w:t xml:space="preserve"> </w:t>
      </w:r>
      <w:r w:rsidR="00FD44F1" w:rsidRPr="00F35A63">
        <w:rPr>
          <w:rFonts w:ascii="Times New Roman" w:hAnsi="Times New Roman" w:cs="Times New Roman"/>
          <w:sz w:val="24"/>
          <w:szCs w:val="24"/>
        </w:rPr>
        <w:t xml:space="preserve">for </w:t>
      </w:r>
      <w:r w:rsidR="007A6B4D" w:rsidRPr="00F35A63">
        <w:rPr>
          <w:rFonts w:ascii="Times New Roman" w:hAnsi="Times New Roman" w:cs="Times New Roman"/>
          <w:sz w:val="24"/>
          <w:szCs w:val="24"/>
        </w:rPr>
        <w:t xml:space="preserve">controlling </w:t>
      </w:r>
      <w:r w:rsidR="00FD44F1" w:rsidRPr="00F35A63">
        <w:rPr>
          <w:rFonts w:ascii="Times New Roman" w:hAnsi="Times New Roman" w:cs="Times New Roman"/>
          <w:i/>
          <w:iCs/>
          <w:sz w:val="24"/>
          <w:szCs w:val="24"/>
        </w:rPr>
        <w:t>Pteridium</w:t>
      </w:r>
      <w:r w:rsidR="00166106" w:rsidRPr="00F35A63">
        <w:rPr>
          <w:rFonts w:ascii="Times New Roman" w:hAnsi="Times New Roman" w:cs="Times New Roman"/>
          <w:i/>
          <w:iCs/>
          <w:sz w:val="24"/>
          <w:szCs w:val="24"/>
        </w:rPr>
        <w:t xml:space="preserve"> </w:t>
      </w:r>
      <w:r w:rsidR="0033228B" w:rsidRPr="0033228B">
        <w:rPr>
          <w:rFonts w:ascii="Times New Roman" w:hAnsi="Times New Roman" w:cs="Times New Roman"/>
          <w:sz w:val="24"/>
        </w:rPr>
        <w:t>(Marrs and Watt, 2006)</w:t>
      </w:r>
      <w:r w:rsidR="0037373C" w:rsidRPr="00F35A63">
        <w:rPr>
          <w:rFonts w:ascii="Times New Roman" w:hAnsi="Times New Roman" w:cs="Times New Roman"/>
          <w:sz w:val="24"/>
          <w:szCs w:val="24"/>
        </w:rPr>
        <w:t>. L</w:t>
      </w:r>
      <w:r w:rsidR="00FD44F1" w:rsidRPr="00F35A63">
        <w:rPr>
          <w:rFonts w:ascii="Times New Roman" w:hAnsi="Times New Roman" w:cs="Times New Roman"/>
          <w:sz w:val="24"/>
          <w:szCs w:val="24"/>
        </w:rPr>
        <w:t xml:space="preserve">ikewise, we </w:t>
      </w:r>
      <w:r w:rsidR="007A6B4D" w:rsidRPr="00F35A63">
        <w:rPr>
          <w:rFonts w:ascii="Times New Roman" w:hAnsi="Times New Roman" w:cs="Times New Roman"/>
          <w:sz w:val="24"/>
          <w:szCs w:val="24"/>
        </w:rPr>
        <w:t xml:space="preserve">did </w:t>
      </w:r>
      <w:r w:rsidR="00FD44F1" w:rsidRPr="00F35A63">
        <w:rPr>
          <w:rFonts w:ascii="Times New Roman" w:hAnsi="Times New Roman" w:cs="Times New Roman"/>
          <w:sz w:val="24"/>
          <w:szCs w:val="24"/>
        </w:rPr>
        <w:t xml:space="preserve">not include a treatment with </w:t>
      </w:r>
      <w:r w:rsidR="00166106" w:rsidRPr="00F35A63">
        <w:rPr>
          <w:rFonts w:ascii="Times New Roman" w:hAnsi="Times New Roman" w:cs="Times New Roman"/>
          <w:sz w:val="24"/>
          <w:szCs w:val="24"/>
        </w:rPr>
        <w:t>tree planting</w:t>
      </w:r>
      <w:r w:rsidR="00FD44F1" w:rsidRPr="00F35A63">
        <w:rPr>
          <w:rFonts w:ascii="Times New Roman" w:hAnsi="Times New Roman" w:cs="Times New Roman"/>
          <w:sz w:val="24"/>
          <w:szCs w:val="24"/>
        </w:rPr>
        <w:t xml:space="preserve"> </w:t>
      </w:r>
      <w:r w:rsidR="007A6B4D" w:rsidRPr="00F35A63">
        <w:rPr>
          <w:rFonts w:ascii="Times New Roman" w:hAnsi="Times New Roman" w:cs="Times New Roman"/>
          <w:sz w:val="24"/>
          <w:szCs w:val="24"/>
        </w:rPr>
        <w:t xml:space="preserve">but no </w:t>
      </w:r>
      <w:r w:rsidR="00166106" w:rsidRPr="00F35A63">
        <w:rPr>
          <w:rFonts w:ascii="Times New Roman" w:hAnsi="Times New Roman" w:cs="Times New Roman"/>
          <w:sz w:val="24"/>
          <w:szCs w:val="24"/>
        </w:rPr>
        <w:t>frond cutting</w:t>
      </w:r>
      <w:r w:rsidR="00FD44F1" w:rsidRPr="00F35A63">
        <w:rPr>
          <w:rFonts w:ascii="Times New Roman" w:hAnsi="Times New Roman" w:cs="Times New Roman"/>
          <w:sz w:val="24"/>
          <w:szCs w:val="24"/>
        </w:rPr>
        <w:t xml:space="preserve">, as </w:t>
      </w:r>
      <w:r w:rsidR="00153A68" w:rsidRPr="00494332">
        <w:rPr>
          <w:rFonts w:ascii="Times New Roman" w:hAnsi="Times New Roman" w:cs="Times New Roman"/>
          <w:sz w:val="24"/>
          <w:szCs w:val="24"/>
        </w:rPr>
        <w:t xml:space="preserve">planting </w:t>
      </w:r>
      <w:r w:rsidR="00FC4182" w:rsidRPr="00F35A63">
        <w:rPr>
          <w:rFonts w:ascii="Times New Roman" w:hAnsi="Times New Roman" w:cs="Times New Roman"/>
          <w:sz w:val="24"/>
          <w:szCs w:val="24"/>
        </w:rPr>
        <w:t xml:space="preserve">within </w:t>
      </w:r>
      <w:r w:rsidR="00280D46">
        <w:rPr>
          <w:rFonts w:ascii="Times New Roman" w:hAnsi="Times New Roman" w:cs="Times New Roman"/>
          <w:sz w:val="24"/>
          <w:szCs w:val="24"/>
        </w:rPr>
        <w:t xml:space="preserve">control </w:t>
      </w:r>
      <w:r w:rsidR="00FC4182" w:rsidRPr="00F35A63">
        <w:rPr>
          <w:rFonts w:ascii="Times New Roman" w:hAnsi="Times New Roman" w:cs="Times New Roman"/>
          <w:sz w:val="24"/>
          <w:szCs w:val="24"/>
        </w:rPr>
        <w:t>plots</w:t>
      </w:r>
      <w:r w:rsidR="00FD44F1" w:rsidRPr="00F35A63">
        <w:rPr>
          <w:rFonts w:ascii="Times New Roman" w:hAnsi="Times New Roman" w:cs="Times New Roman"/>
          <w:sz w:val="24"/>
          <w:szCs w:val="24"/>
        </w:rPr>
        <w:t xml:space="preserve"> would cause extensive disturbance given the dense cover of </w:t>
      </w:r>
      <w:r w:rsidR="00FD44F1" w:rsidRPr="00F35A63">
        <w:rPr>
          <w:rFonts w:ascii="Times New Roman" w:hAnsi="Times New Roman" w:cs="Times New Roman"/>
          <w:i/>
          <w:iCs/>
          <w:sz w:val="24"/>
          <w:szCs w:val="24"/>
        </w:rPr>
        <w:t>P. arachnoideum</w:t>
      </w:r>
      <w:r w:rsidR="00FD44F1" w:rsidRPr="00F35A63">
        <w:rPr>
          <w:rFonts w:ascii="Times New Roman" w:hAnsi="Times New Roman" w:cs="Times New Roman"/>
          <w:sz w:val="24"/>
          <w:szCs w:val="24"/>
        </w:rPr>
        <w:t xml:space="preserve"> </w:t>
      </w:r>
      <w:r w:rsidR="00B53376" w:rsidRPr="00DB53A0">
        <w:rPr>
          <w:rFonts w:ascii="Times New Roman" w:hAnsi="Times New Roman" w:cs="Times New Roman"/>
          <w:color w:val="4472C4" w:themeColor="accent1"/>
          <w:sz w:val="24"/>
          <w:szCs w:val="24"/>
        </w:rPr>
        <w:t>present</w:t>
      </w:r>
      <w:r w:rsidR="00FD44F1" w:rsidRPr="00F35A63">
        <w:rPr>
          <w:rFonts w:ascii="Times New Roman" w:hAnsi="Times New Roman" w:cs="Times New Roman"/>
          <w:sz w:val="24"/>
          <w:szCs w:val="24"/>
        </w:rPr>
        <w:t xml:space="preserve">. </w:t>
      </w:r>
      <w:r w:rsidR="00C56F04" w:rsidRPr="00F35A63">
        <w:rPr>
          <w:rFonts w:ascii="Times New Roman" w:hAnsi="Times New Roman" w:cs="Times New Roman"/>
          <w:sz w:val="24"/>
          <w:szCs w:val="24"/>
        </w:rPr>
        <w:t xml:space="preserve">Frond </w:t>
      </w:r>
      <w:r w:rsidR="00B534AC" w:rsidRPr="00F35A63">
        <w:rPr>
          <w:rFonts w:ascii="Times New Roman" w:hAnsi="Times New Roman" w:cs="Times New Roman"/>
          <w:sz w:val="24"/>
          <w:szCs w:val="24"/>
        </w:rPr>
        <w:t xml:space="preserve">cutting </w:t>
      </w:r>
      <w:r w:rsidR="00161B30" w:rsidRPr="00F35A63">
        <w:rPr>
          <w:rFonts w:ascii="Times New Roman" w:hAnsi="Times New Roman" w:cs="Times New Roman"/>
          <w:sz w:val="24"/>
          <w:szCs w:val="24"/>
        </w:rPr>
        <w:t xml:space="preserve">occurred </w:t>
      </w:r>
      <w:r w:rsidR="00BA00E2" w:rsidRPr="00F35A63">
        <w:rPr>
          <w:rFonts w:ascii="Times New Roman" w:hAnsi="Times New Roman" w:cs="Times New Roman"/>
          <w:sz w:val="24"/>
          <w:szCs w:val="24"/>
        </w:rPr>
        <w:t>from late</w:t>
      </w:r>
      <w:r w:rsidR="0037373C" w:rsidRPr="00F35A63">
        <w:rPr>
          <w:rFonts w:ascii="Times New Roman" w:hAnsi="Times New Roman" w:cs="Times New Roman"/>
          <w:sz w:val="24"/>
          <w:szCs w:val="24"/>
        </w:rPr>
        <w:t>-</w:t>
      </w:r>
      <w:r w:rsidR="00BA00E2" w:rsidRPr="00F35A63">
        <w:rPr>
          <w:rFonts w:ascii="Times New Roman" w:hAnsi="Times New Roman" w:cs="Times New Roman"/>
          <w:sz w:val="24"/>
          <w:szCs w:val="24"/>
        </w:rPr>
        <w:t>spring</w:t>
      </w:r>
      <w:r w:rsidR="00495468" w:rsidRPr="00F35A63">
        <w:rPr>
          <w:rFonts w:ascii="Times New Roman" w:hAnsi="Times New Roman" w:cs="Times New Roman"/>
          <w:sz w:val="24"/>
          <w:szCs w:val="24"/>
        </w:rPr>
        <w:t xml:space="preserve"> (early December)</w:t>
      </w:r>
      <w:r w:rsidR="00BA00E2" w:rsidRPr="00F35A63">
        <w:rPr>
          <w:rFonts w:ascii="Times New Roman" w:hAnsi="Times New Roman" w:cs="Times New Roman"/>
          <w:sz w:val="24"/>
          <w:szCs w:val="24"/>
        </w:rPr>
        <w:t xml:space="preserve"> to early</w:t>
      </w:r>
      <w:r w:rsidR="0037373C" w:rsidRPr="00F35A63">
        <w:rPr>
          <w:rFonts w:ascii="Times New Roman" w:hAnsi="Times New Roman" w:cs="Times New Roman"/>
          <w:sz w:val="24"/>
          <w:szCs w:val="24"/>
        </w:rPr>
        <w:t>-</w:t>
      </w:r>
      <w:r w:rsidR="00BA00E2" w:rsidRPr="00F35A63">
        <w:rPr>
          <w:rFonts w:ascii="Times New Roman" w:hAnsi="Times New Roman" w:cs="Times New Roman"/>
          <w:sz w:val="24"/>
          <w:szCs w:val="24"/>
        </w:rPr>
        <w:t>autumn</w:t>
      </w:r>
      <w:r w:rsidR="00495468" w:rsidRPr="00F35A63">
        <w:rPr>
          <w:rFonts w:ascii="Times New Roman" w:hAnsi="Times New Roman" w:cs="Times New Roman"/>
          <w:sz w:val="24"/>
          <w:szCs w:val="24"/>
        </w:rPr>
        <w:t xml:space="preserve"> (early April)</w:t>
      </w:r>
      <w:r w:rsidR="006E3245" w:rsidRPr="00F35A63">
        <w:rPr>
          <w:rFonts w:ascii="Times New Roman" w:hAnsi="Times New Roman" w:cs="Times New Roman"/>
          <w:sz w:val="24"/>
          <w:szCs w:val="24"/>
        </w:rPr>
        <w:t xml:space="preserve"> </w:t>
      </w:r>
      <w:r w:rsidR="007A6B4D" w:rsidRPr="00F35A63">
        <w:rPr>
          <w:rFonts w:ascii="Times New Roman" w:hAnsi="Times New Roman" w:cs="Times New Roman"/>
          <w:sz w:val="24"/>
          <w:szCs w:val="24"/>
        </w:rPr>
        <w:t>with a</w:t>
      </w:r>
      <w:r w:rsidR="00FD44F1" w:rsidRPr="00F35A63">
        <w:rPr>
          <w:rFonts w:ascii="Times New Roman" w:hAnsi="Times New Roman" w:cs="Times New Roman"/>
          <w:sz w:val="24"/>
          <w:szCs w:val="24"/>
        </w:rPr>
        <w:t xml:space="preserve"> 2.5 month interval between cuts</w:t>
      </w:r>
      <w:r w:rsidR="007A6B4D" w:rsidRPr="00F35A63">
        <w:rPr>
          <w:rFonts w:ascii="Times New Roman" w:hAnsi="Times New Roman" w:cs="Times New Roman"/>
          <w:sz w:val="24"/>
          <w:szCs w:val="24"/>
        </w:rPr>
        <w:t>; this timing was based on</w:t>
      </w:r>
      <w:r w:rsidR="00B92B73" w:rsidRPr="00F35A63">
        <w:rPr>
          <w:rFonts w:ascii="Times New Roman" w:hAnsi="Times New Roman" w:cs="Times New Roman"/>
          <w:sz w:val="24"/>
          <w:szCs w:val="24"/>
        </w:rPr>
        <w:t xml:space="preserve"> the</w:t>
      </w:r>
      <w:r w:rsidR="007A6B4D" w:rsidRPr="00F35A63">
        <w:rPr>
          <w:rFonts w:ascii="Times New Roman" w:hAnsi="Times New Roman" w:cs="Times New Roman"/>
          <w:sz w:val="24"/>
          <w:szCs w:val="24"/>
        </w:rPr>
        <w:t xml:space="preserve"> frond growth period and</w:t>
      </w:r>
      <w:r w:rsidR="000A0743" w:rsidRPr="00F35A63">
        <w:rPr>
          <w:rFonts w:ascii="Times New Roman" w:hAnsi="Times New Roman" w:cs="Times New Roman"/>
          <w:sz w:val="24"/>
          <w:szCs w:val="24"/>
        </w:rPr>
        <w:t xml:space="preserve"> average time required for full </w:t>
      </w:r>
      <w:r w:rsidR="00E1400B" w:rsidRPr="00F35A63">
        <w:rPr>
          <w:rFonts w:ascii="Times New Roman" w:hAnsi="Times New Roman" w:cs="Times New Roman"/>
          <w:sz w:val="24"/>
          <w:szCs w:val="24"/>
        </w:rPr>
        <w:t>frond</w:t>
      </w:r>
      <w:r w:rsidR="000A0743" w:rsidRPr="00F35A63">
        <w:rPr>
          <w:rFonts w:ascii="Times New Roman" w:hAnsi="Times New Roman" w:cs="Times New Roman"/>
          <w:sz w:val="24"/>
          <w:szCs w:val="24"/>
        </w:rPr>
        <w:t xml:space="preserve"> expansion</w:t>
      </w:r>
      <w:r w:rsidR="00B92B73" w:rsidRPr="00F35A63">
        <w:rPr>
          <w:rFonts w:ascii="Times New Roman" w:hAnsi="Times New Roman" w:cs="Times New Roman"/>
          <w:sz w:val="24"/>
          <w:szCs w:val="24"/>
        </w:rPr>
        <w:t xml:space="preserve"> </w:t>
      </w:r>
      <w:r w:rsidR="007A6B4D" w:rsidRPr="00F35A63">
        <w:rPr>
          <w:rFonts w:ascii="Times New Roman" w:hAnsi="Times New Roman" w:cs="Times New Roman"/>
          <w:sz w:val="24"/>
          <w:szCs w:val="24"/>
        </w:rPr>
        <w:t xml:space="preserve">shown by </w:t>
      </w:r>
      <w:r w:rsidR="007A6B4D" w:rsidRPr="00F35A63">
        <w:rPr>
          <w:rFonts w:ascii="Times New Roman" w:hAnsi="Times New Roman" w:cs="Times New Roman"/>
          <w:i/>
          <w:iCs/>
          <w:sz w:val="24"/>
          <w:szCs w:val="24"/>
        </w:rPr>
        <w:t>P. arachnoideum</w:t>
      </w:r>
      <w:r w:rsidR="00B534AC" w:rsidRPr="00F35A63">
        <w:rPr>
          <w:rFonts w:ascii="Times New Roman" w:hAnsi="Times New Roman" w:cs="Times New Roman"/>
          <w:sz w:val="24"/>
          <w:szCs w:val="24"/>
        </w:rPr>
        <w:t xml:space="preserve"> </w:t>
      </w:r>
      <w:r w:rsidR="007A6B4D" w:rsidRPr="00F35A63">
        <w:rPr>
          <w:rFonts w:ascii="Times New Roman" w:hAnsi="Times New Roman" w:cs="Times New Roman"/>
          <w:sz w:val="24"/>
          <w:szCs w:val="24"/>
        </w:rPr>
        <w:t>in</w:t>
      </w:r>
      <w:r w:rsidR="00B92B73" w:rsidRPr="00F35A63">
        <w:rPr>
          <w:rFonts w:ascii="Times New Roman" w:hAnsi="Times New Roman" w:cs="Times New Roman"/>
          <w:sz w:val="24"/>
          <w:szCs w:val="24"/>
        </w:rPr>
        <w:t xml:space="preserve"> a previous study in south</w:t>
      </w:r>
      <w:r w:rsidR="00153A68">
        <w:rPr>
          <w:rFonts w:ascii="Times New Roman" w:hAnsi="Times New Roman" w:cs="Times New Roman"/>
          <w:sz w:val="24"/>
          <w:szCs w:val="24"/>
        </w:rPr>
        <w:t>-</w:t>
      </w:r>
      <w:r w:rsidR="00B92B73" w:rsidRPr="00F35A63">
        <w:rPr>
          <w:rFonts w:ascii="Times New Roman" w:hAnsi="Times New Roman" w:cs="Times New Roman"/>
          <w:sz w:val="24"/>
          <w:szCs w:val="24"/>
        </w:rPr>
        <w:t xml:space="preserve">east Brazil </w:t>
      </w:r>
      <w:r w:rsidR="0033228B" w:rsidRPr="0033228B">
        <w:rPr>
          <w:rFonts w:ascii="Times New Roman" w:hAnsi="Times New Roman" w:cs="Times New Roman"/>
          <w:sz w:val="24"/>
        </w:rPr>
        <w:t xml:space="preserve">(Xavier </w:t>
      </w:r>
      <w:r w:rsidR="00DF23FA">
        <w:rPr>
          <w:rFonts w:ascii="Times New Roman" w:hAnsi="Times New Roman" w:cs="Times New Roman"/>
          <w:sz w:val="24"/>
        </w:rPr>
        <w:t>et al.</w:t>
      </w:r>
      <w:r w:rsidR="0033228B" w:rsidRPr="0033228B">
        <w:rPr>
          <w:rFonts w:ascii="Times New Roman" w:hAnsi="Times New Roman" w:cs="Times New Roman"/>
          <w:sz w:val="24"/>
        </w:rPr>
        <w:t>, 2019)</w:t>
      </w:r>
      <w:r w:rsidR="000A0743" w:rsidRPr="00F35A63">
        <w:rPr>
          <w:rFonts w:ascii="Times New Roman" w:hAnsi="Times New Roman" w:cs="Times New Roman"/>
          <w:sz w:val="24"/>
          <w:szCs w:val="24"/>
        </w:rPr>
        <w:t>.</w:t>
      </w:r>
      <w:r w:rsidR="006E3245" w:rsidRPr="00F35A63">
        <w:rPr>
          <w:rFonts w:ascii="Times New Roman" w:hAnsi="Times New Roman" w:cs="Times New Roman"/>
          <w:sz w:val="24"/>
          <w:szCs w:val="24"/>
        </w:rPr>
        <w:t xml:space="preserve"> </w:t>
      </w:r>
      <w:r w:rsidR="000A0743" w:rsidRPr="00F35A63">
        <w:rPr>
          <w:rFonts w:ascii="Times New Roman" w:hAnsi="Times New Roman" w:cs="Times New Roman"/>
          <w:sz w:val="24"/>
          <w:szCs w:val="24"/>
        </w:rPr>
        <w:t xml:space="preserve">The third </w:t>
      </w:r>
      <w:r w:rsidR="005F328F" w:rsidRPr="00F35A63">
        <w:rPr>
          <w:rFonts w:ascii="Times New Roman" w:hAnsi="Times New Roman" w:cs="Times New Roman"/>
          <w:sz w:val="24"/>
          <w:szCs w:val="24"/>
        </w:rPr>
        <w:t xml:space="preserve">annual </w:t>
      </w:r>
      <w:r w:rsidR="000A0743" w:rsidRPr="00F35A63">
        <w:rPr>
          <w:rFonts w:ascii="Times New Roman" w:hAnsi="Times New Roman" w:cs="Times New Roman"/>
          <w:sz w:val="24"/>
          <w:szCs w:val="24"/>
        </w:rPr>
        <w:t xml:space="preserve">cut in the second </w:t>
      </w:r>
      <w:r w:rsidR="007A6B4D" w:rsidRPr="00F35A63">
        <w:rPr>
          <w:rFonts w:ascii="Times New Roman" w:hAnsi="Times New Roman" w:cs="Times New Roman"/>
          <w:sz w:val="24"/>
          <w:szCs w:val="24"/>
        </w:rPr>
        <w:t xml:space="preserve">cutting </w:t>
      </w:r>
      <w:r w:rsidR="000A0743" w:rsidRPr="00F35A63">
        <w:rPr>
          <w:rFonts w:ascii="Times New Roman" w:hAnsi="Times New Roman" w:cs="Times New Roman"/>
          <w:sz w:val="24"/>
          <w:szCs w:val="24"/>
        </w:rPr>
        <w:t>cycle was scheduled for</w:t>
      </w:r>
      <w:r w:rsidR="00495468" w:rsidRPr="00F35A63">
        <w:rPr>
          <w:rFonts w:ascii="Times New Roman" w:hAnsi="Times New Roman" w:cs="Times New Roman"/>
          <w:sz w:val="24"/>
          <w:szCs w:val="24"/>
        </w:rPr>
        <w:t xml:space="preserve"> Ap</w:t>
      </w:r>
      <w:r w:rsidR="000A0743" w:rsidRPr="00F35A63">
        <w:rPr>
          <w:rFonts w:ascii="Times New Roman" w:hAnsi="Times New Roman" w:cs="Times New Roman"/>
          <w:sz w:val="24"/>
          <w:szCs w:val="24"/>
        </w:rPr>
        <w:t xml:space="preserve">ril but was only performed in September 2020 due to Covid-19 pandemic restrictions. Due to the </w:t>
      </w:r>
      <w:r w:rsidR="005F328F" w:rsidRPr="00F35A63">
        <w:rPr>
          <w:rFonts w:ascii="Times New Roman" w:hAnsi="Times New Roman" w:cs="Times New Roman"/>
          <w:sz w:val="24"/>
          <w:szCs w:val="24"/>
        </w:rPr>
        <w:t>very high</w:t>
      </w:r>
      <w:r w:rsidR="007A6B4D" w:rsidRPr="00F35A63">
        <w:rPr>
          <w:rFonts w:ascii="Times New Roman" w:hAnsi="Times New Roman" w:cs="Times New Roman"/>
          <w:sz w:val="24"/>
          <w:szCs w:val="24"/>
        </w:rPr>
        <w:t xml:space="preserve"> density </w:t>
      </w:r>
      <w:r w:rsidR="005E197A" w:rsidRPr="009E1A71">
        <w:rPr>
          <w:rFonts w:ascii="Times New Roman" w:hAnsi="Times New Roman" w:cs="Times New Roman"/>
          <w:color w:val="4472C4" w:themeColor="accent1"/>
          <w:sz w:val="24"/>
          <w:szCs w:val="24"/>
        </w:rPr>
        <w:t xml:space="preserve">of both living and dead </w:t>
      </w:r>
      <w:r w:rsidR="00B53376" w:rsidRPr="00123A90">
        <w:rPr>
          <w:rFonts w:ascii="Times New Roman" w:hAnsi="Times New Roman" w:cs="Times New Roman"/>
          <w:i/>
          <w:iCs/>
          <w:color w:val="4472C4" w:themeColor="accent1"/>
          <w:sz w:val="24"/>
          <w:szCs w:val="24"/>
        </w:rPr>
        <w:t xml:space="preserve">P arachnoideum </w:t>
      </w:r>
      <w:r w:rsidR="005E197A" w:rsidRPr="009E1A71">
        <w:rPr>
          <w:rFonts w:ascii="Times New Roman" w:hAnsi="Times New Roman" w:cs="Times New Roman"/>
          <w:color w:val="4472C4" w:themeColor="accent1"/>
          <w:sz w:val="24"/>
          <w:szCs w:val="24"/>
        </w:rPr>
        <w:t>fro</w:t>
      </w:r>
      <w:r w:rsidR="005E197A">
        <w:rPr>
          <w:rFonts w:ascii="Times New Roman" w:hAnsi="Times New Roman" w:cs="Times New Roman"/>
          <w:sz w:val="24"/>
          <w:szCs w:val="24"/>
        </w:rPr>
        <w:t>nds</w:t>
      </w:r>
      <w:r w:rsidR="005F328F" w:rsidRPr="00F35A63">
        <w:rPr>
          <w:rFonts w:ascii="Times New Roman" w:hAnsi="Times New Roman" w:cs="Times New Roman"/>
          <w:sz w:val="24"/>
          <w:szCs w:val="24"/>
        </w:rPr>
        <w:t xml:space="preserve"> </w:t>
      </w:r>
      <w:r w:rsidR="000A0743" w:rsidRPr="00F35A63">
        <w:rPr>
          <w:rFonts w:ascii="Times New Roman" w:hAnsi="Times New Roman" w:cs="Times New Roman"/>
          <w:sz w:val="24"/>
          <w:szCs w:val="24"/>
        </w:rPr>
        <w:t xml:space="preserve">in </w:t>
      </w:r>
      <w:r w:rsidR="007A6B4D" w:rsidRPr="00F35A63">
        <w:rPr>
          <w:rFonts w:ascii="Times New Roman" w:hAnsi="Times New Roman" w:cs="Times New Roman"/>
          <w:sz w:val="24"/>
          <w:szCs w:val="24"/>
        </w:rPr>
        <w:t>all</w:t>
      </w:r>
      <w:r w:rsidR="000A0743" w:rsidRPr="00F35A63">
        <w:rPr>
          <w:rFonts w:ascii="Times New Roman" w:hAnsi="Times New Roman" w:cs="Times New Roman"/>
          <w:sz w:val="24"/>
          <w:szCs w:val="24"/>
        </w:rPr>
        <w:t xml:space="preserve"> study sites, </w:t>
      </w:r>
      <w:r w:rsidR="005F328F" w:rsidRPr="00F35A63">
        <w:rPr>
          <w:rFonts w:ascii="Times New Roman" w:hAnsi="Times New Roman" w:cs="Times New Roman"/>
          <w:sz w:val="24"/>
          <w:szCs w:val="24"/>
        </w:rPr>
        <w:t xml:space="preserve">a metal </w:t>
      </w:r>
      <w:r w:rsidR="008D0CE4" w:rsidRPr="00F35A63">
        <w:rPr>
          <w:rFonts w:ascii="Times New Roman" w:hAnsi="Times New Roman" w:cs="Times New Roman"/>
          <w:sz w:val="24"/>
          <w:szCs w:val="24"/>
        </w:rPr>
        <w:t>s</w:t>
      </w:r>
      <w:r w:rsidR="005F328F" w:rsidRPr="00F35A63">
        <w:rPr>
          <w:rFonts w:ascii="Times New Roman" w:hAnsi="Times New Roman" w:cs="Times New Roman"/>
          <w:sz w:val="24"/>
          <w:szCs w:val="24"/>
        </w:rPr>
        <w:t xml:space="preserve">trimmer was used </w:t>
      </w:r>
      <w:r w:rsidR="007A6B4D" w:rsidRPr="00F35A63">
        <w:rPr>
          <w:rFonts w:ascii="Times New Roman" w:hAnsi="Times New Roman" w:cs="Times New Roman"/>
          <w:sz w:val="24"/>
          <w:szCs w:val="24"/>
        </w:rPr>
        <w:t>for</w:t>
      </w:r>
      <w:r w:rsidR="005F328F" w:rsidRPr="00F35A63">
        <w:rPr>
          <w:rFonts w:ascii="Times New Roman" w:hAnsi="Times New Roman" w:cs="Times New Roman"/>
          <w:sz w:val="24"/>
          <w:szCs w:val="24"/>
        </w:rPr>
        <w:t xml:space="preserve"> the first cutting</w:t>
      </w:r>
      <w:r w:rsidR="00560A60">
        <w:rPr>
          <w:rFonts w:ascii="Times New Roman" w:hAnsi="Times New Roman" w:cs="Times New Roman"/>
          <w:sz w:val="24"/>
          <w:szCs w:val="24"/>
        </w:rPr>
        <w:t xml:space="preserve"> in </w:t>
      </w:r>
      <w:r w:rsidR="00560A60" w:rsidRPr="009E1A71">
        <w:rPr>
          <w:rFonts w:ascii="Times New Roman" w:hAnsi="Times New Roman" w:cs="Times New Roman"/>
          <w:color w:val="4472C4" w:themeColor="accent1"/>
          <w:sz w:val="24"/>
          <w:szCs w:val="24"/>
        </w:rPr>
        <w:t>each plot at the beginning of the study (December 2018)</w:t>
      </w:r>
      <w:r w:rsidR="00B53376">
        <w:rPr>
          <w:rFonts w:ascii="Times New Roman" w:hAnsi="Times New Roman" w:cs="Times New Roman"/>
          <w:color w:val="4472C4" w:themeColor="accent1"/>
          <w:sz w:val="24"/>
          <w:szCs w:val="24"/>
        </w:rPr>
        <w:t>;</w:t>
      </w:r>
      <w:r w:rsidR="007A6B4D" w:rsidRPr="00F35A63">
        <w:rPr>
          <w:rFonts w:ascii="Times New Roman" w:hAnsi="Times New Roman" w:cs="Times New Roman"/>
          <w:sz w:val="24"/>
          <w:szCs w:val="24"/>
        </w:rPr>
        <w:t xml:space="preserve"> </w:t>
      </w:r>
      <w:r w:rsidR="00B602AB" w:rsidRPr="00F35A63">
        <w:rPr>
          <w:rFonts w:ascii="Times New Roman" w:hAnsi="Times New Roman" w:cs="Times New Roman"/>
          <w:sz w:val="24"/>
          <w:szCs w:val="24"/>
        </w:rPr>
        <w:t xml:space="preserve">all </w:t>
      </w:r>
      <w:r w:rsidR="007A6B4D" w:rsidRPr="00F35A63">
        <w:rPr>
          <w:rFonts w:ascii="Times New Roman" w:hAnsi="Times New Roman" w:cs="Times New Roman"/>
          <w:sz w:val="24"/>
          <w:szCs w:val="24"/>
        </w:rPr>
        <w:t>further</w:t>
      </w:r>
      <w:r w:rsidR="005F328F" w:rsidRPr="00F35A63">
        <w:rPr>
          <w:rFonts w:ascii="Times New Roman" w:hAnsi="Times New Roman" w:cs="Times New Roman"/>
          <w:sz w:val="24"/>
          <w:szCs w:val="24"/>
        </w:rPr>
        <w:t xml:space="preserve"> </w:t>
      </w:r>
      <w:r w:rsidR="000A0743" w:rsidRPr="00F35A63">
        <w:rPr>
          <w:rFonts w:ascii="Times New Roman" w:hAnsi="Times New Roman" w:cs="Times New Roman"/>
          <w:sz w:val="24"/>
          <w:szCs w:val="24"/>
        </w:rPr>
        <w:t>cut</w:t>
      </w:r>
      <w:r w:rsidR="00B602AB" w:rsidRPr="00F35A63">
        <w:rPr>
          <w:rFonts w:ascii="Times New Roman" w:hAnsi="Times New Roman" w:cs="Times New Roman"/>
          <w:sz w:val="24"/>
          <w:szCs w:val="24"/>
        </w:rPr>
        <w:t>ting</w:t>
      </w:r>
      <w:r w:rsidR="000A0743" w:rsidRPr="00F35A63">
        <w:rPr>
          <w:rFonts w:ascii="Times New Roman" w:hAnsi="Times New Roman" w:cs="Times New Roman"/>
          <w:sz w:val="24"/>
          <w:szCs w:val="24"/>
        </w:rPr>
        <w:t>s</w:t>
      </w:r>
      <w:r w:rsidR="007A6B4D" w:rsidRPr="00F35A63">
        <w:rPr>
          <w:rFonts w:ascii="Times New Roman" w:hAnsi="Times New Roman" w:cs="Times New Roman"/>
          <w:sz w:val="24"/>
          <w:szCs w:val="24"/>
        </w:rPr>
        <w:t xml:space="preserve"> were performed manually</w:t>
      </w:r>
      <w:r w:rsidR="008D0CE4" w:rsidRPr="00F35A63">
        <w:rPr>
          <w:rFonts w:ascii="Times New Roman" w:hAnsi="Times New Roman" w:cs="Times New Roman"/>
          <w:sz w:val="24"/>
          <w:szCs w:val="24"/>
        </w:rPr>
        <w:t xml:space="preserve">. </w:t>
      </w:r>
      <w:r w:rsidR="00560A60" w:rsidRPr="009E1A71">
        <w:rPr>
          <w:rFonts w:ascii="Times New Roman" w:hAnsi="Times New Roman" w:cs="Times New Roman"/>
          <w:color w:val="4472C4" w:themeColor="accent1"/>
          <w:sz w:val="24"/>
          <w:szCs w:val="24"/>
        </w:rPr>
        <w:t>In order to favour natural tree regeneration and the establishment of planted tree saplings, w</w:t>
      </w:r>
      <w:r w:rsidR="005E197A" w:rsidRPr="009E1A71">
        <w:rPr>
          <w:rFonts w:ascii="Times New Roman" w:hAnsi="Times New Roman" w:cs="Times New Roman"/>
          <w:color w:val="4472C4" w:themeColor="accent1"/>
          <w:sz w:val="24"/>
          <w:szCs w:val="24"/>
        </w:rPr>
        <w:t xml:space="preserve">e removed all </w:t>
      </w:r>
      <w:r w:rsidR="005E197A" w:rsidRPr="009E1A71">
        <w:rPr>
          <w:rFonts w:ascii="Times New Roman" w:hAnsi="Times New Roman" w:cs="Times New Roman"/>
          <w:i/>
          <w:iCs/>
          <w:color w:val="4472C4" w:themeColor="accent1"/>
          <w:sz w:val="24"/>
          <w:szCs w:val="24"/>
        </w:rPr>
        <w:t>P. arachnoideum</w:t>
      </w:r>
      <w:r w:rsidR="005E197A" w:rsidRPr="009E1A71">
        <w:rPr>
          <w:rFonts w:ascii="Times New Roman" w:hAnsi="Times New Roman" w:cs="Times New Roman"/>
          <w:color w:val="4472C4" w:themeColor="accent1"/>
          <w:sz w:val="24"/>
          <w:szCs w:val="24"/>
        </w:rPr>
        <w:t xml:space="preserve"> fronds </w:t>
      </w:r>
      <w:r w:rsidR="00560A60" w:rsidRPr="009E1A71">
        <w:rPr>
          <w:rFonts w:ascii="Times New Roman" w:hAnsi="Times New Roman" w:cs="Times New Roman"/>
          <w:color w:val="4472C4" w:themeColor="accent1"/>
          <w:sz w:val="24"/>
          <w:szCs w:val="24"/>
        </w:rPr>
        <w:t xml:space="preserve">from </w:t>
      </w:r>
      <w:r w:rsidR="005E197A" w:rsidRPr="009E1A71">
        <w:rPr>
          <w:rFonts w:ascii="Times New Roman" w:hAnsi="Times New Roman" w:cs="Times New Roman"/>
          <w:color w:val="4472C4" w:themeColor="accent1"/>
          <w:sz w:val="24"/>
          <w:szCs w:val="24"/>
        </w:rPr>
        <w:t>the plots a</w:t>
      </w:r>
      <w:r w:rsidR="008D0CE4" w:rsidRPr="009E1A71">
        <w:rPr>
          <w:rFonts w:ascii="Times New Roman" w:hAnsi="Times New Roman" w:cs="Times New Roman"/>
          <w:color w:val="4472C4" w:themeColor="accent1"/>
          <w:sz w:val="24"/>
          <w:szCs w:val="24"/>
        </w:rPr>
        <w:t>fter</w:t>
      </w:r>
      <w:r w:rsidR="005E197A" w:rsidRPr="009E1A71">
        <w:rPr>
          <w:rFonts w:ascii="Times New Roman" w:hAnsi="Times New Roman" w:cs="Times New Roman"/>
          <w:color w:val="4472C4" w:themeColor="accent1"/>
          <w:sz w:val="24"/>
          <w:szCs w:val="24"/>
        </w:rPr>
        <w:t xml:space="preserve"> each </w:t>
      </w:r>
      <w:r w:rsidR="008D0CE4" w:rsidRPr="009E1A71">
        <w:rPr>
          <w:rFonts w:ascii="Times New Roman" w:hAnsi="Times New Roman" w:cs="Times New Roman"/>
          <w:color w:val="4472C4" w:themeColor="accent1"/>
          <w:sz w:val="24"/>
          <w:szCs w:val="24"/>
        </w:rPr>
        <w:t>cutting treatment</w:t>
      </w:r>
      <w:r w:rsidR="005E197A" w:rsidRPr="009E1A71">
        <w:rPr>
          <w:rFonts w:ascii="Times New Roman" w:hAnsi="Times New Roman" w:cs="Times New Roman"/>
          <w:color w:val="4472C4" w:themeColor="accent1"/>
          <w:sz w:val="24"/>
          <w:szCs w:val="24"/>
        </w:rPr>
        <w:t xml:space="preserve">, included </w:t>
      </w:r>
      <w:r w:rsidR="00B53376">
        <w:rPr>
          <w:rFonts w:ascii="Times New Roman" w:hAnsi="Times New Roman" w:cs="Times New Roman"/>
          <w:color w:val="4472C4" w:themeColor="accent1"/>
          <w:sz w:val="24"/>
          <w:szCs w:val="24"/>
        </w:rPr>
        <w:t xml:space="preserve">all </w:t>
      </w:r>
      <w:r w:rsidR="005E197A" w:rsidRPr="009E1A71">
        <w:rPr>
          <w:rFonts w:ascii="Times New Roman" w:hAnsi="Times New Roman" w:cs="Times New Roman"/>
          <w:color w:val="4472C4" w:themeColor="accent1"/>
          <w:sz w:val="24"/>
          <w:szCs w:val="24"/>
        </w:rPr>
        <w:t>fragments</w:t>
      </w:r>
      <w:r w:rsidR="00560A60" w:rsidRPr="009E1A71">
        <w:rPr>
          <w:rFonts w:ascii="Times New Roman" w:hAnsi="Times New Roman" w:cs="Times New Roman"/>
          <w:color w:val="4472C4" w:themeColor="accent1"/>
          <w:sz w:val="24"/>
          <w:szCs w:val="24"/>
        </w:rPr>
        <w:t xml:space="preserve"> of dead fronds </w:t>
      </w:r>
      <w:r w:rsidR="00B53376" w:rsidRPr="00123A90">
        <w:rPr>
          <w:rFonts w:ascii="Times New Roman" w:hAnsi="Times New Roman" w:cs="Times New Roman"/>
          <w:color w:val="4472C4" w:themeColor="accent1"/>
          <w:sz w:val="24"/>
          <w:szCs w:val="24"/>
        </w:rPr>
        <w:t xml:space="preserve">that had not been </w:t>
      </w:r>
      <w:r w:rsidR="000C3DE9" w:rsidRPr="009E1A71">
        <w:rPr>
          <w:rFonts w:ascii="Times New Roman" w:hAnsi="Times New Roman" w:cs="Times New Roman"/>
          <w:color w:val="4472C4" w:themeColor="accent1"/>
          <w:sz w:val="24"/>
          <w:szCs w:val="24"/>
        </w:rPr>
        <w:t xml:space="preserve">incorporated into the litter layer </w:t>
      </w:r>
      <w:r w:rsidR="00560A60" w:rsidRPr="009E1A71">
        <w:rPr>
          <w:rFonts w:ascii="Times New Roman" w:hAnsi="Times New Roman" w:cs="Times New Roman"/>
          <w:color w:val="4472C4" w:themeColor="accent1"/>
          <w:sz w:val="24"/>
          <w:szCs w:val="24"/>
        </w:rPr>
        <w:t>at the time of the first cut</w:t>
      </w:r>
      <w:r w:rsidR="00B602AB" w:rsidRPr="009E1A71">
        <w:rPr>
          <w:rFonts w:ascii="Times New Roman" w:hAnsi="Times New Roman" w:cs="Times New Roman"/>
          <w:color w:val="4472C4" w:themeColor="accent1"/>
          <w:sz w:val="24"/>
          <w:szCs w:val="24"/>
        </w:rPr>
        <w:t>.</w:t>
      </w:r>
      <w:r w:rsidR="000B6127" w:rsidRPr="009E1A71">
        <w:rPr>
          <w:rFonts w:ascii="Times New Roman" w:hAnsi="Times New Roman" w:cs="Times New Roman"/>
          <w:color w:val="4472C4" w:themeColor="accent1"/>
          <w:sz w:val="24"/>
          <w:szCs w:val="24"/>
        </w:rPr>
        <w:t xml:space="preserve"> </w:t>
      </w:r>
    </w:p>
    <w:p w14:paraId="0D631DCF" w14:textId="40AE9B16" w:rsidR="004D5807" w:rsidRDefault="00495468" w:rsidP="00A46A0A">
      <w:pPr>
        <w:spacing w:line="480" w:lineRule="auto"/>
        <w:ind w:firstLine="720"/>
        <w:jc w:val="both"/>
        <w:rPr>
          <w:rFonts w:ascii="Times New Roman" w:hAnsi="Times New Roman" w:cs="Times New Roman"/>
          <w:sz w:val="24"/>
          <w:szCs w:val="24"/>
        </w:rPr>
      </w:pPr>
      <w:r w:rsidRPr="00F35A63">
        <w:rPr>
          <w:rFonts w:ascii="Times New Roman" w:hAnsi="Times New Roman" w:cs="Times New Roman"/>
          <w:sz w:val="24"/>
          <w:szCs w:val="24"/>
        </w:rPr>
        <w:lastRenderedPageBreak/>
        <w:t xml:space="preserve">After the first annual cutting of </w:t>
      </w:r>
      <w:r w:rsidR="004D5807" w:rsidRPr="00F35A63">
        <w:rPr>
          <w:rFonts w:ascii="Times New Roman" w:hAnsi="Times New Roman" w:cs="Times New Roman"/>
          <w:i/>
          <w:sz w:val="24"/>
          <w:szCs w:val="24"/>
        </w:rPr>
        <w:t>P.</w:t>
      </w:r>
      <w:r w:rsidR="004D5807" w:rsidRPr="00F35A63">
        <w:rPr>
          <w:rFonts w:ascii="Times New Roman" w:hAnsi="Times New Roman" w:cs="Times New Roman"/>
          <w:sz w:val="24"/>
          <w:szCs w:val="24"/>
        </w:rPr>
        <w:t xml:space="preserve"> </w:t>
      </w:r>
      <w:r w:rsidR="004D5807" w:rsidRPr="00F35A63">
        <w:rPr>
          <w:rFonts w:ascii="Times New Roman" w:hAnsi="Times New Roman" w:cs="Times New Roman"/>
          <w:i/>
          <w:sz w:val="24"/>
          <w:szCs w:val="24"/>
        </w:rPr>
        <w:t>arachnoideum</w:t>
      </w:r>
      <w:r w:rsidR="004D5807" w:rsidRPr="00F35A63">
        <w:rPr>
          <w:rFonts w:ascii="Times New Roman" w:hAnsi="Times New Roman" w:cs="Times New Roman"/>
          <w:sz w:val="24"/>
          <w:szCs w:val="24"/>
        </w:rPr>
        <w:t xml:space="preserve"> (</w:t>
      </w:r>
      <w:r w:rsidRPr="00F35A63">
        <w:rPr>
          <w:rFonts w:ascii="Times New Roman" w:hAnsi="Times New Roman" w:cs="Times New Roman"/>
          <w:sz w:val="24"/>
          <w:szCs w:val="24"/>
        </w:rPr>
        <w:t>December</w:t>
      </w:r>
      <w:r w:rsidR="004D5807" w:rsidRPr="00F35A63">
        <w:rPr>
          <w:rFonts w:ascii="Times New Roman" w:hAnsi="Times New Roman" w:cs="Times New Roman"/>
          <w:sz w:val="24"/>
          <w:szCs w:val="24"/>
        </w:rPr>
        <w:t xml:space="preserve"> 2018), </w:t>
      </w:r>
      <w:r w:rsidRPr="00F35A63">
        <w:rPr>
          <w:rFonts w:ascii="Times New Roman" w:hAnsi="Times New Roman" w:cs="Times New Roman"/>
          <w:sz w:val="24"/>
          <w:szCs w:val="24"/>
        </w:rPr>
        <w:t xml:space="preserve">we planted </w:t>
      </w:r>
      <w:r w:rsidR="004D5807" w:rsidRPr="00F35A63">
        <w:rPr>
          <w:rFonts w:ascii="Times New Roman" w:hAnsi="Times New Roman" w:cs="Times New Roman"/>
          <w:sz w:val="24"/>
          <w:szCs w:val="24"/>
        </w:rPr>
        <w:t>49</w:t>
      </w:r>
      <w:r w:rsidR="00D45EC0" w:rsidRPr="00F35A63">
        <w:rPr>
          <w:rFonts w:ascii="Times New Roman" w:hAnsi="Times New Roman" w:cs="Times New Roman"/>
          <w:sz w:val="24"/>
          <w:szCs w:val="24"/>
        </w:rPr>
        <w:t xml:space="preserve"> saplings of six </w:t>
      </w:r>
      <w:r w:rsidR="006904A5" w:rsidRPr="00F35A63">
        <w:rPr>
          <w:rFonts w:ascii="Times New Roman" w:hAnsi="Times New Roman" w:cs="Times New Roman"/>
          <w:sz w:val="24"/>
          <w:szCs w:val="24"/>
        </w:rPr>
        <w:t xml:space="preserve">native </w:t>
      </w:r>
      <w:r w:rsidR="00D45EC0" w:rsidRPr="00F35A63">
        <w:rPr>
          <w:rFonts w:ascii="Times New Roman" w:hAnsi="Times New Roman" w:cs="Times New Roman"/>
          <w:sz w:val="24"/>
          <w:szCs w:val="24"/>
        </w:rPr>
        <w:t>evergreen tree species</w:t>
      </w:r>
      <w:r w:rsidR="00FC4182" w:rsidRPr="00F35A63">
        <w:rPr>
          <w:rFonts w:ascii="Times New Roman" w:hAnsi="Times New Roman" w:cs="Times New Roman"/>
          <w:sz w:val="24"/>
          <w:szCs w:val="24"/>
        </w:rPr>
        <w:t xml:space="preserve"> </w:t>
      </w:r>
      <w:r w:rsidR="00B53376" w:rsidRPr="00123A90">
        <w:rPr>
          <w:rFonts w:ascii="Times New Roman" w:hAnsi="Times New Roman" w:cs="Times New Roman"/>
          <w:color w:val="4472C4" w:themeColor="accent1"/>
          <w:sz w:val="24"/>
          <w:szCs w:val="24"/>
        </w:rPr>
        <w:t xml:space="preserve">on </w:t>
      </w:r>
      <w:r w:rsidR="00D91680" w:rsidRPr="00123A90">
        <w:rPr>
          <w:rFonts w:ascii="Times New Roman" w:hAnsi="Times New Roman" w:cs="Times New Roman"/>
          <w:color w:val="4472C4" w:themeColor="accent1"/>
          <w:sz w:val="24"/>
          <w:szCs w:val="24"/>
        </w:rPr>
        <w:t xml:space="preserve">2 m </w:t>
      </w:r>
      <w:r w:rsidR="00B53376" w:rsidRPr="00123A90">
        <w:rPr>
          <w:rFonts w:ascii="Times New Roman" w:hAnsi="Times New Roman" w:cs="Times New Roman"/>
          <w:color w:val="4472C4" w:themeColor="accent1"/>
          <w:sz w:val="24"/>
          <w:szCs w:val="24"/>
        </w:rPr>
        <w:t>centres</w:t>
      </w:r>
      <w:r w:rsidR="00B534AC" w:rsidRPr="00F35A63">
        <w:rPr>
          <w:rFonts w:ascii="Times New Roman" w:hAnsi="Times New Roman" w:cs="Times New Roman"/>
          <w:sz w:val="24"/>
          <w:szCs w:val="24"/>
        </w:rPr>
        <w:t xml:space="preserve">. </w:t>
      </w:r>
      <w:r w:rsidR="00B53376" w:rsidRPr="00F35A63">
        <w:rPr>
          <w:rFonts w:ascii="Times New Roman" w:hAnsi="Times New Roman" w:cs="Times New Roman"/>
          <w:sz w:val="24"/>
          <w:szCs w:val="24"/>
        </w:rPr>
        <w:t>The tree species</w:t>
      </w:r>
      <w:r w:rsidR="00B53376">
        <w:rPr>
          <w:rFonts w:ascii="Times New Roman" w:hAnsi="Times New Roman" w:cs="Times New Roman"/>
          <w:sz w:val="24"/>
          <w:szCs w:val="24"/>
        </w:rPr>
        <w:t xml:space="preserve"> were </w:t>
      </w:r>
      <w:r w:rsidR="00B53376" w:rsidRPr="00F35A63">
        <w:rPr>
          <w:rFonts w:ascii="Times New Roman" w:hAnsi="Times New Roman" w:cs="Times New Roman"/>
          <w:i/>
          <w:sz w:val="24"/>
          <w:szCs w:val="24"/>
        </w:rPr>
        <w:t xml:space="preserve">Anadenanthera peregrina </w:t>
      </w:r>
      <w:r w:rsidR="00B53376" w:rsidRPr="00F35A63">
        <w:rPr>
          <w:rFonts w:ascii="Times New Roman" w:hAnsi="Times New Roman" w:cs="Times New Roman"/>
          <w:sz w:val="24"/>
          <w:szCs w:val="24"/>
        </w:rPr>
        <w:t>(L.) Speg</w:t>
      </w:r>
      <w:r w:rsidR="00B53376" w:rsidRPr="00F35A63">
        <w:rPr>
          <w:rFonts w:ascii="Times New Roman" w:hAnsi="Times New Roman" w:cs="Times New Roman"/>
          <w:i/>
          <w:sz w:val="24"/>
          <w:szCs w:val="24"/>
        </w:rPr>
        <w:t xml:space="preserve">., Inga marginata </w:t>
      </w:r>
      <w:r w:rsidR="00B53376" w:rsidRPr="00F35A63">
        <w:rPr>
          <w:rFonts w:ascii="Times New Roman" w:hAnsi="Times New Roman" w:cs="Times New Roman"/>
          <w:sz w:val="24"/>
          <w:szCs w:val="24"/>
        </w:rPr>
        <w:t>Willd.</w:t>
      </w:r>
      <w:r w:rsidR="00B53376" w:rsidRPr="00F35A63">
        <w:rPr>
          <w:rFonts w:ascii="Times New Roman" w:hAnsi="Times New Roman" w:cs="Times New Roman"/>
          <w:i/>
          <w:sz w:val="24"/>
          <w:szCs w:val="24"/>
        </w:rPr>
        <w:t xml:space="preserve">, Inga affinis </w:t>
      </w:r>
      <w:r w:rsidR="00B53376" w:rsidRPr="00F35A63">
        <w:rPr>
          <w:rFonts w:ascii="Times New Roman" w:hAnsi="Times New Roman" w:cs="Times New Roman"/>
          <w:sz w:val="24"/>
          <w:szCs w:val="24"/>
        </w:rPr>
        <w:t>DC.</w:t>
      </w:r>
      <w:r w:rsidR="00B53376" w:rsidRPr="00F35A63">
        <w:rPr>
          <w:rFonts w:ascii="Times New Roman" w:hAnsi="Times New Roman" w:cs="Times New Roman"/>
          <w:i/>
          <w:sz w:val="24"/>
          <w:szCs w:val="24"/>
        </w:rPr>
        <w:t xml:space="preserve">, Schinus terebinthifolia </w:t>
      </w:r>
      <w:r w:rsidR="00B53376" w:rsidRPr="00F35A63">
        <w:rPr>
          <w:rFonts w:ascii="Times New Roman" w:hAnsi="Times New Roman" w:cs="Times New Roman"/>
          <w:sz w:val="24"/>
          <w:szCs w:val="24"/>
        </w:rPr>
        <w:t xml:space="preserve">Raddi, </w:t>
      </w:r>
      <w:r w:rsidR="00B53376" w:rsidRPr="00F35A63">
        <w:rPr>
          <w:rFonts w:ascii="Times New Roman" w:hAnsi="Times New Roman" w:cs="Times New Roman"/>
          <w:i/>
          <w:sz w:val="24"/>
          <w:szCs w:val="24"/>
        </w:rPr>
        <w:t xml:space="preserve">Trema micrantha (L.) </w:t>
      </w:r>
      <w:r w:rsidR="00B53376" w:rsidRPr="00F35A63">
        <w:rPr>
          <w:rFonts w:ascii="Times New Roman" w:hAnsi="Times New Roman" w:cs="Times New Roman"/>
          <w:sz w:val="24"/>
          <w:szCs w:val="24"/>
        </w:rPr>
        <w:t>Blume</w:t>
      </w:r>
      <w:r w:rsidR="00B15F7D">
        <w:rPr>
          <w:rFonts w:ascii="Times New Roman" w:hAnsi="Times New Roman" w:cs="Times New Roman"/>
          <w:sz w:val="24"/>
          <w:szCs w:val="24"/>
        </w:rPr>
        <w:t xml:space="preserve"> and</w:t>
      </w:r>
      <w:r w:rsidR="00B53376" w:rsidRPr="00F35A63">
        <w:rPr>
          <w:rFonts w:ascii="Times New Roman" w:hAnsi="Times New Roman" w:cs="Times New Roman"/>
          <w:sz w:val="24"/>
          <w:szCs w:val="24"/>
        </w:rPr>
        <w:t xml:space="preserve"> </w:t>
      </w:r>
      <w:r w:rsidR="00B53376" w:rsidRPr="00F35A63">
        <w:rPr>
          <w:rFonts w:ascii="Times New Roman" w:hAnsi="Times New Roman" w:cs="Times New Roman"/>
          <w:i/>
          <w:sz w:val="24"/>
          <w:szCs w:val="24"/>
        </w:rPr>
        <w:t xml:space="preserve">Moquiniastrum polymorphum </w:t>
      </w:r>
      <w:r w:rsidR="00B53376" w:rsidRPr="00F35A63">
        <w:rPr>
          <w:rFonts w:ascii="Times New Roman" w:hAnsi="Times New Roman" w:cs="Times New Roman"/>
          <w:sz w:val="24"/>
          <w:szCs w:val="24"/>
        </w:rPr>
        <w:t>(Less.) G. Sancho)</w:t>
      </w:r>
      <w:r w:rsidR="00123A90">
        <w:rPr>
          <w:rFonts w:ascii="Times New Roman" w:hAnsi="Times New Roman" w:cs="Times New Roman"/>
          <w:sz w:val="24"/>
          <w:szCs w:val="24"/>
        </w:rPr>
        <w:t xml:space="preserve">. These </w:t>
      </w:r>
      <w:r w:rsidR="00123A90" w:rsidRPr="00123A90">
        <w:rPr>
          <w:rFonts w:ascii="Times New Roman" w:hAnsi="Times New Roman" w:cs="Times New Roman"/>
          <w:color w:val="4472C4" w:themeColor="accent1"/>
          <w:sz w:val="24"/>
          <w:szCs w:val="24"/>
        </w:rPr>
        <w:t xml:space="preserve">species </w:t>
      </w:r>
      <w:r w:rsidR="00B53376" w:rsidRPr="00123A90">
        <w:rPr>
          <w:rFonts w:ascii="Times New Roman" w:hAnsi="Times New Roman" w:cs="Times New Roman"/>
          <w:color w:val="4472C4" w:themeColor="accent1"/>
          <w:sz w:val="24"/>
          <w:szCs w:val="24"/>
        </w:rPr>
        <w:t xml:space="preserve">were selected on the basis of </w:t>
      </w:r>
      <w:r w:rsidR="009F781A" w:rsidRPr="00123A90">
        <w:rPr>
          <w:rFonts w:ascii="Times New Roman" w:hAnsi="Times New Roman" w:cs="Times New Roman"/>
          <w:color w:val="4472C4" w:themeColor="accent1"/>
          <w:sz w:val="24"/>
          <w:szCs w:val="24"/>
        </w:rPr>
        <w:t xml:space="preserve">their </w:t>
      </w:r>
      <w:r w:rsidR="00B53376" w:rsidRPr="00123A90">
        <w:rPr>
          <w:rFonts w:ascii="Times New Roman" w:hAnsi="Times New Roman" w:cs="Times New Roman"/>
          <w:color w:val="4472C4" w:themeColor="accent1"/>
          <w:sz w:val="24"/>
          <w:szCs w:val="24"/>
        </w:rPr>
        <w:t xml:space="preserve">(a) success in Atlantic Forest restoration projects </w:t>
      </w:r>
      <w:r w:rsidR="00B53376" w:rsidRPr="00123A90">
        <w:rPr>
          <w:rFonts w:ascii="Times New Roman" w:hAnsi="Times New Roman" w:cs="Times New Roman"/>
          <w:color w:val="4472C4" w:themeColor="accent1"/>
          <w:sz w:val="24"/>
        </w:rPr>
        <w:t xml:space="preserve">(Meli </w:t>
      </w:r>
      <w:r w:rsidR="00DF23FA" w:rsidRPr="00123A90">
        <w:rPr>
          <w:rFonts w:ascii="Times New Roman" w:hAnsi="Times New Roman" w:cs="Times New Roman"/>
          <w:color w:val="4472C4" w:themeColor="accent1"/>
          <w:sz w:val="24"/>
        </w:rPr>
        <w:t>et al.</w:t>
      </w:r>
      <w:r w:rsidR="00B53376" w:rsidRPr="00123A90">
        <w:rPr>
          <w:rFonts w:ascii="Times New Roman" w:hAnsi="Times New Roman" w:cs="Times New Roman"/>
          <w:color w:val="4472C4" w:themeColor="accent1"/>
          <w:sz w:val="24"/>
        </w:rPr>
        <w:t>, 2018)</w:t>
      </w:r>
      <w:r w:rsidR="00B53376" w:rsidRPr="00123A90">
        <w:rPr>
          <w:rFonts w:ascii="Times New Roman" w:hAnsi="Times New Roman" w:cs="Times New Roman"/>
          <w:color w:val="4472C4" w:themeColor="accent1"/>
          <w:sz w:val="24"/>
          <w:szCs w:val="24"/>
        </w:rPr>
        <w:t>,</w:t>
      </w:r>
      <w:r w:rsidR="00B15F7D">
        <w:rPr>
          <w:rFonts w:ascii="Times New Roman" w:hAnsi="Times New Roman" w:cs="Times New Roman"/>
          <w:color w:val="4472C4" w:themeColor="accent1"/>
          <w:sz w:val="24"/>
          <w:szCs w:val="24"/>
        </w:rPr>
        <w:t xml:space="preserve"> </w:t>
      </w:r>
      <w:r w:rsidR="009F781A" w:rsidRPr="00123A90">
        <w:rPr>
          <w:rFonts w:ascii="Times New Roman" w:hAnsi="Times New Roman" w:cs="Times New Roman"/>
          <w:color w:val="4472C4" w:themeColor="accent1"/>
          <w:sz w:val="24"/>
          <w:szCs w:val="24"/>
        </w:rPr>
        <w:t>(b)</w:t>
      </w:r>
      <w:r w:rsidR="00DF23FA" w:rsidRPr="00123A90">
        <w:rPr>
          <w:rFonts w:ascii="Times New Roman" w:hAnsi="Times New Roman" w:cs="Times New Roman"/>
          <w:color w:val="4472C4" w:themeColor="accent1"/>
          <w:sz w:val="24"/>
          <w:szCs w:val="24"/>
        </w:rPr>
        <w:t xml:space="preserve"> </w:t>
      </w:r>
      <w:r w:rsidR="00B53376" w:rsidRPr="00123A90">
        <w:rPr>
          <w:rFonts w:ascii="Times New Roman" w:hAnsi="Times New Roman" w:cs="Times New Roman"/>
          <w:color w:val="4472C4" w:themeColor="accent1"/>
          <w:sz w:val="24"/>
          <w:szCs w:val="24"/>
        </w:rPr>
        <w:t>natural occurrence in the study region</w:t>
      </w:r>
      <w:r w:rsidR="009F781A" w:rsidRPr="00123A90">
        <w:rPr>
          <w:rFonts w:ascii="Times New Roman" w:hAnsi="Times New Roman" w:cs="Times New Roman"/>
          <w:color w:val="4472C4" w:themeColor="accent1"/>
          <w:sz w:val="24"/>
          <w:szCs w:val="24"/>
        </w:rPr>
        <w:t>,</w:t>
      </w:r>
      <w:r w:rsidR="00B53376" w:rsidRPr="00123A90">
        <w:rPr>
          <w:rFonts w:ascii="Times New Roman" w:hAnsi="Times New Roman" w:cs="Times New Roman"/>
          <w:color w:val="4472C4" w:themeColor="accent1"/>
          <w:sz w:val="24"/>
          <w:szCs w:val="24"/>
        </w:rPr>
        <w:t xml:space="preserve"> and</w:t>
      </w:r>
      <w:r w:rsidR="00B15F7D">
        <w:rPr>
          <w:rFonts w:ascii="Times New Roman" w:hAnsi="Times New Roman" w:cs="Times New Roman"/>
          <w:color w:val="4472C4" w:themeColor="accent1"/>
          <w:sz w:val="24"/>
          <w:szCs w:val="24"/>
        </w:rPr>
        <w:t xml:space="preserve"> </w:t>
      </w:r>
      <w:r w:rsidR="009F781A" w:rsidRPr="00123A90">
        <w:rPr>
          <w:rFonts w:ascii="Times New Roman" w:hAnsi="Times New Roman" w:cs="Times New Roman"/>
          <w:color w:val="4472C4" w:themeColor="accent1"/>
          <w:sz w:val="24"/>
          <w:szCs w:val="24"/>
        </w:rPr>
        <w:t>(c)</w:t>
      </w:r>
      <w:r w:rsidR="00DF23FA" w:rsidRPr="00123A90">
        <w:rPr>
          <w:rFonts w:ascii="Times New Roman" w:hAnsi="Times New Roman" w:cs="Times New Roman"/>
          <w:color w:val="4472C4" w:themeColor="accent1"/>
          <w:sz w:val="24"/>
          <w:szCs w:val="24"/>
        </w:rPr>
        <w:t xml:space="preserve"> </w:t>
      </w:r>
      <w:r w:rsidR="00B53376" w:rsidRPr="00123A90">
        <w:rPr>
          <w:rFonts w:ascii="Times New Roman" w:hAnsi="Times New Roman" w:cs="Times New Roman"/>
          <w:color w:val="4472C4" w:themeColor="accent1"/>
          <w:sz w:val="24"/>
          <w:szCs w:val="24"/>
        </w:rPr>
        <w:t>sapling availability at the time of planting.</w:t>
      </w:r>
      <w:r w:rsidR="009F781A" w:rsidRPr="00123A90">
        <w:rPr>
          <w:rFonts w:ascii="Times New Roman" w:hAnsi="Times New Roman" w:cs="Times New Roman"/>
          <w:color w:val="4472C4" w:themeColor="accent1"/>
          <w:sz w:val="24"/>
          <w:szCs w:val="24"/>
        </w:rPr>
        <w:t xml:space="preserve"> Individual t</w:t>
      </w:r>
      <w:r w:rsidR="00B53376" w:rsidRPr="00123A90">
        <w:rPr>
          <w:rFonts w:ascii="Times New Roman" w:hAnsi="Times New Roman" w:cs="Times New Roman"/>
          <w:color w:val="4472C4" w:themeColor="accent1"/>
          <w:sz w:val="24"/>
          <w:szCs w:val="24"/>
        </w:rPr>
        <w:t xml:space="preserve">rees </w:t>
      </w:r>
      <w:r w:rsidR="00FC4182" w:rsidRPr="00123A90">
        <w:rPr>
          <w:rFonts w:ascii="Times New Roman" w:hAnsi="Times New Roman" w:cs="Times New Roman"/>
          <w:color w:val="4472C4" w:themeColor="accent1"/>
          <w:sz w:val="24"/>
          <w:szCs w:val="24"/>
        </w:rPr>
        <w:t xml:space="preserve">were assigned </w:t>
      </w:r>
      <w:r w:rsidR="00B53376" w:rsidRPr="00123A90">
        <w:rPr>
          <w:rFonts w:ascii="Times New Roman" w:hAnsi="Times New Roman" w:cs="Times New Roman"/>
          <w:color w:val="4472C4" w:themeColor="accent1"/>
          <w:sz w:val="24"/>
          <w:szCs w:val="24"/>
        </w:rPr>
        <w:t xml:space="preserve">randomly </w:t>
      </w:r>
      <w:r w:rsidR="00B534AC" w:rsidRPr="00123A90">
        <w:rPr>
          <w:rFonts w:ascii="Times New Roman" w:hAnsi="Times New Roman" w:cs="Times New Roman"/>
          <w:color w:val="4472C4" w:themeColor="accent1"/>
          <w:sz w:val="24"/>
          <w:szCs w:val="24"/>
        </w:rPr>
        <w:t xml:space="preserve">to position </w:t>
      </w:r>
      <w:r w:rsidR="00B53376" w:rsidRPr="00123A90">
        <w:rPr>
          <w:rFonts w:ascii="Times New Roman" w:hAnsi="Times New Roman" w:cs="Times New Roman"/>
          <w:color w:val="4472C4" w:themeColor="accent1"/>
          <w:sz w:val="24"/>
          <w:szCs w:val="24"/>
        </w:rPr>
        <w:t>and</w:t>
      </w:r>
      <w:r w:rsidR="006E3245" w:rsidRPr="00123A90">
        <w:rPr>
          <w:rFonts w:ascii="Times New Roman" w:hAnsi="Times New Roman" w:cs="Times New Roman"/>
          <w:color w:val="4472C4" w:themeColor="accent1"/>
          <w:sz w:val="24"/>
          <w:szCs w:val="24"/>
        </w:rPr>
        <w:t xml:space="preserve"> </w:t>
      </w:r>
      <w:r w:rsidR="00FC4182" w:rsidRPr="00F35A63">
        <w:rPr>
          <w:rFonts w:ascii="Times New Roman" w:hAnsi="Times New Roman" w:cs="Times New Roman"/>
          <w:sz w:val="24"/>
          <w:szCs w:val="24"/>
        </w:rPr>
        <w:t xml:space="preserve">all species were present </w:t>
      </w:r>
      <w:r w:rsidR="004A6600" w:rsidRPr="00F35A63">
        <w:rPr>
          <w:rFonts w:ascii="Times New Roman" w:hAnsi="Times New Roman" w:cs="Times New Roman"/>
          <w:sz w:val="24"/>
          <w:szCs w:val="24"/>
        </w:rPr>
        <w:t>in a</w:t>
      </w:r>
      <w:r w:rsidR="00FC4182" w:rsidRPr="00F35A63">
        <w:rPr>
          <w:rFonts w:ascii="Times New Roman" w:hAnsi="Times New Roman" w:cs="Times New Roman"/>
          <w:sz w:val="24"/>
          <w:szCs w:val="24"/>
        </w:rPr>
        <w:t xml:space="preserve"> similar abundance (eight or nine individuals) in each plot</w:t>
      </w:r>
      <w:r w:rsidR="004D5807" w:rsidRPr="00F35A63">
        <w:rPr>
          <w:rFonts w:ascii="Times New Roman" w:hAnsi="Times New Roman" w:cs="Times New Roman"/>
          <w:sz w:val="24"/>
          <w:szCs w:val="24"/>
        </w:rPr>
        <w:t xml:space="preserve">. </w:t>
      </w:r>
    </w:p>
    <w:p w14:paraId="20BA4D9D" w14:textId="39C11E14" w:rsidR="00015731" w:rsidRPr="00123A90" w:rsidRDefault="00015731" w:rsidP="00015731">
      <w:pPr>
        <w:spacing w:line="480" w:lineRule="auto"/>
        <w:ind w:firstLine="720"/>
        <w:jc w:val="both"/>
        <w:rPr>
          <w:rFonts w:ascii="Times New Roman" w:hAnsi="Times New Roman" w:cs="Times New Roman"/>
          <w:color w:val="4472C4" w:themeColor="accent1"/>
          <w:sz w:val="24"/>
          <w:szCs w:val="24"/>
        </w:rPr>
      </w:pPr>
      <w:r w:rsidRPr="00123A90">
        <w:rPr>
          <w:rFonts w:ascii="Times New Roman" w:hAnsi="Times New Roman" w:cs="Times New Roman"/>
          <w:color w:val="4472C4" w:themeColor="accent1"/>
          <w:sz w:val="24"/>
          <w:szCs w:val="24"/>
        </w:rPr>
        <w:t xml:space="preserve">We </w:t>
      </w:r>
      <w:r w:rsidR="009F781A" w:rsidRPr="00123A90">
        <w:rPr>
          <w:rFonts w:ascii="Times New Roman" w:hAnsi="Times New Roman" w:cs="Times New Roman"/>
          <w:color w:val="4472C4" w:themeColor="accent1"/>
          <w:sz w:val="24"/>
          <w:szCs w:val="24"/>
        </w:rPr>
        <w:t xml:space="preserve">also </w:t>
      </w:r>
      <w:r w:rsidRPr="00123A90">
        <w:rPr>
          <w:rFonts w:ascii="Times New Roman" w:hAnsi="Times New Roman" w:cs="Times New Roman"/>
          <w:color w:val="4472C4" w:themeColor="accent1"/>
          <w:sz w:val="24"/>
          <w:szCs w:val="24"/>
        </w:rPr>
        <w:t xml:space="preserve">estimated the economic costs </w:t>
      </w:r>
      <w:r w:rsidR="009F781A" w:rsidRPr="00123A90">
        <w:rPr>
          <w:rFonts w:ascii="Times New Roman" w:hAnsi="Times New Roman" w:cs="Times New Roman"/>
          <w:color w:val="4472C4" w:themeColor="accent1"/>
          <w:sz w:val="24"/>
          <w:szCs w:val="24"/>
        </w:rPr>
        <w:t>associated with both frond cutting and tree planting</w:t>
      </w:r>
      <w:r w:rsidR="004538AA" w:rsidRPr="00123A90">
        <w:rPr>
          <w:rFonts w:ascii="Times New Roman" w:hAnsi="Times New Roman" w:cs="Times New Roman"/>
          <w:color w:val="4472C4" w:themeColor="accent1"/>
          <w:sz w:val="24"/>
          <w:szCs w:val="24"/>
        </w:rPr>
        <w:t>. T</w:t>
      </w:r>
      <w:r w:rsidR="009F781A" w:rsidRPr="00123A90">
        <w:rPr>
          <w:rFonts w:ascii="Times New Roman" w:hAnsi="Times New Roman" w:cs="Times New Roman"/>
          <w:color w:val="4472C4" w:themeColor="accent1"/>
          <w:sz w:val="24"/>
          <w:szCs w:val="24"/>
        </w:rPr>
        <w:t>hese costs included e</w:t>
      </w:r>
      <w:r w:rsidRPr="00123A90">
        <w:rPr>
          <w:rFonts w:ascii="Times New Roman" w:hAnsi="Times New Roman" w:cs="Times New Roman"/>
          <w:color w:val="4472C4" w:themeColor="accent1"/>
          <w:sz w:val="24"/>
          <w:szCs w:val="24"/>
        </w:rPr>
        <w:t xml:space="preserve">quipment, transportation and personnel </w:t>
      </w:r>
      <w:r w:rsidR="000C3DE9" w:rsidRPr="00123A90">
        <w:rPr>
          <w:rFonts w:ascii="Times New Roman" w:hAnsi="Times New Roman" w:cs="Times New Roman"/>
          <w:color w:val="4472C4" w:themeColor="accent1"/>
          <w:sz w:val="24"/>
          <w:szCs w:val="24"/>
        </w:rPr>
        <w:t xml:space="preserve">associated </w:t>
      </w:r>
      <w:r w:rsidRPr="00123A90">
        <w:rPr>
          <w:rFonts w:ascii="Times New Roman" w:hAnsi="Times New Roman" w:cs="Times New Roman"/>
          <w:color w:val="4472C4" w:themeColor="accent1"/>
          <w:sz w:val="24"/>
          <w:szCs w:val="24"/>
        </w:rPr>
        <w:t>in each year</w:t>
      </w:r>
      <w:r w:rsidR="00437237" w:rsidRPr="00123A90">
        <w:rPr>
          <w:rFonts w:ascii="Times New Roman" w:hAnsi="Times New Roman" w:cs="Times New Roman"/>
          <w:color w:val="4472C4" w:themeColor="accent1"/>
          <w:sz w:val="24"/>
          <w:szCs w:val="24"/>
        </w:rPr>
        <w:t xml:space="preserve"> </w:t>
      </w:r>
      <w:r w:rsidR="009F781A" w:rsidRPr="00123A90">
        <w:rPr>
          <w:rFonts w:ascii="Times New Roman" w:hAnsi="Times New Roman" w:cs="Times New Roman"/>
          <w:color w:val="4472C4" w:themeColor="accent1"/>
          <w:sz w:val="24"/>
          <w:szCs w:val="24"/>
        </w:rPr>
        <w:t xml:space="preserve">. The costs are presented in </w:t>
      </w:r>
      <w:r w:rsidR="00437237" w:rsidRPr="00123A90">
        <w:rPr>
          <w:rFonts w:ascii="Times New Roman" w:hAnsi="Times New Roman" w:cs="Times New Roman"/>
          <w:color w:val="4472C4" w:themeColor="accent1"/>
          <w:sz w:val="24"/>
          <w:szCs w:val="24"/>
        </w:rPr>
        <w:t>$</w:t>
      </w:r>
      <w:r w:rsidR="009F781A" w:rsidRPr="00123A90">
        <w:rPr>
          <w:rFonts w:ascii="Times New Roman" w:hAnsi="Times New Roman" w:cs="Times New Roman"/>
          <w:color w:val="4472C4" w:themeColor="accent1"/>
          <w:sz w:val="24"/>
          <w:szCs w:val="24"/>
        </w:rPr>
        <w:t xml:space="preserve">US and </w:t>
      </w:r>
      <w:r w:rsidRPr="00123A90">
        <w:rPr>
          <w:rFonts w:ascii="Times New Roman" w:hAnsi="Times New Roman" w:cs="Times New Roman"/>
          <w:color w:val="4472C4" w:themeColor="accent1"/>
          <w:sz w:val="24"/>
          <w:szCs w:val="24"/>
        </w:rPr>
        <w:t xml:space="preserve">were adjusted for the average rate of inflation in Brazil accumulated </w:t>
      </w:r>
      <w:r w:rsidR="00876C51" w:rsidRPr="00123A90">
        <w:rPr>
          <w:rFonts w:ascii="Times New Roman" w:hAnsi="Times New Roman" w:cs="Times New Roman"/>
          <w:color w:val="4472C4" w:themeColor="accent1"/>
          <w:sz w:val="24"/>
          <w:szCs w:val="24"/>
        </w:rPr>
        <w:t xml:space="preserve"> since the end of the </w:t>
      </w:r>
      <w:r w:rsidR="000C3DE9" w:rsidRPr="00123A90">
        <w:rPr>
          <w:rFonts w:ascii="Times New Roman" w:hAnsi="Times New Roman" w:cs="Times New Roman"/>
          <w:color w:val="4472C4" w:themeColor="accent1"/>
          <w:sz w:val="24"/>
          <w:szCs w:val="24"/>
        </w:rPr>
        <w:t xml:space="preserve">study (December </w:t>
      </w:r>
      <w:r w:rsidRPr="00123A90">
        <w:rPr>
          <w:rFonts w:ascii="Times New Roman" w:hAnsi="Times New Roman" w:cs="Times New Roman"/>
          <w:color w:val="4472C4" w:themeColor="accent1"/>
          <w:sz w:val="24"/>
          <w:szCs w:val="24"/>
        </w:rPr>
        <w:t>2020 to September 2022</w:t>
      </w:r>
      <w:r w:rsidR="00876C51" w:rsidRPr="00123A90">
        <w:rPr>
          <w:rFonts w:ascii="Times New Roman" w:hAnsi="Times New Roman" w:cs="Times New Roman"/>
          <w:color w:val="4472C4" w:themeColor="accent1"/>
          <w:sz w:val="24"/>
          <w:szCs w:val="24"/>
        </w:rPr>
        <w:t xml:space="preserve">, </w:t>
      </w:r>
      <w:r w:rsidRPr="00123A90">
        <w:rPr>
          <w:rFonts w:ascii="Times New Roman" w:hAnsi="Times New Roman" w:cs="Times New Roman"/>
          <w:color w:val="4472C4" w:themeColor="accent1"/>
          <w:sz w:val="24"/>
          <w:szCs w:val="24"/>
        </w:rPr>
        <w:t>IBGE, 2022)</w:t>
      </w:r>
      <w:r w:rsidR="00437237" w:rsidRPr="00123A90">
        <w:rPr>
          <w:rFonts w:ascii="Times New Roman" w:hAnsi="Times New Roman" w:cs="Times New Roman"/>
          <w:color w:val="4472C4" w:themeColor="accent1"/>
          <w:sz w:val="24"/>
          <w:szCs w:val="24"/>
        </w:rPr>
        <w:t xml:space="preserve"> and expressed on a 1 ha basis</w:t>
      </w:r>
      <w:r w:rsidR="00DF23FA" w:rsidRPr="00123A90">
        <w:rPr>
          <w:rFonts w:ascii="Times New Roman" w:hAnsi="Times New Roman" w:cs="Times New Roman"/>
          <w:color w:val="4472C4" w:themeColor="accent1"/>
          <w:sz w:val="24"/>
          <w:szCs w:val="24"/>
        </w:rPr>
        <w:t>.</w:t>
      </w:r>
      <w:r w:rsidRPr="00123A90">
        <w:rPr>
          <w:rFonts w:ascii="Times New Roman" w:hAnsi="Times New Roman" w:cs="Times New Roman"/>
          <w:color w:val="4472C4" w:themeColor="accent1"/>
          <w:sz w:val="24"/>
          <w:szCs w:val="24"/>
        </w:rPr>
        <w:t xml:space="preserve"> </w:t>
      </w:r>
    </w:p>
    <w:p w14:paraId="16DD5BB6" w14:textId="5A3AFFD9" w:rsidR="00015731" w:rsidRPr="0040480E" w:rsidRDefault="00015731" w:rsidP="00015731">
      <w:pPr>
        <w:spacing w:line="480" w:lineRule="auto"/>
        <w:ind w:firstLine="720"/>
        <w:jc w:val="both"/>
        <w:rPr>
          <w:rFonts w:ascii="Times New Roman" w:hAnsi="Times New Roman" w:cs="Times New Roman"/>
          <w:color w:val="4472C4" w:themeColor="accent1"/>
          <w:sz w:val="24"/>
          <w:szCs w:val="24"/>
        </w:rPr>
      </w:pPr>
      <w:r w:rsidRPr="0040480E">
        <w:rPr>
          <w:rFonts w:ascii="Times New Roman" w:hAnsi="Times New Roman" w:cs="Times New Roman"/>
          <w:color w:val="4472C4" w:themeColor="accent1"/>
          <w:sz w:val="24"/>
          <w:szCs w:val="24"/>
        </w:rPr>
        <w:t>2.2.2. Vegetation monitoring</w:t>
      </w:r>
    </w:p>
    <w:p w14:paraId="0F06F0BA" w14:textId="4BB892F8" w:rsidR="00015731" w:rsidRDefault="00633E97" w:rsidP="004F6B2C">
      <w:pPr>
        <w:spacing w:line="480" w:lineRule="auto"/>
        <w:ind w:firstLine="720"/>
        <w:contextualSpacing/>
        <w:jc w:val="both"/>
        <w:rPr>
          <w:rFonts w:ascii="Times New Roman" w:hAnsi="Times New Roman" w:cs="Times New Roman"/>
          <w:sz w:val="24"/>
          <w:szCs w:val="24"/>
        </w:rPr>
      </w:pPr>
      <w:r w:rsidRPr="00F35A63">
        <w:rPr>
          <w:rFonts w:ascii="Times New Roman" w:hAnsi="Times New Roman" w:cs="Times New Roman"/>
          <w:sz w:val="24"/>
          <w:szCs w:val="24"/>
        </w:rPr>
        <w:t xml:space="preserve">Before </w:t>
      </w:r>
      <w:r w:rsidR="0041096E" w:rsidRPr="00F35A63">
        <w:rPr>
          <w:rFonts w:ascii="Times New Roman" w:hAnsi="Times New Roman" w:cs="Times New Roman"/>
          <w:sz w:val="24"/>
          <w:szCs w:val="24"/>
        </w:rPr>
        <w:t>each</w:t>
      </w:r>
      <w:r w:rsidRPr="00F35A63">
        <w:rPr>
          <w:rFonts w:ascii="Times New Roman" w:hAnsi="Times New Roman" w:cs="Times New Roman"/>
          <w:sz w:val="24"/>
          <w:szCs w:val="24"/>
        </w:rPr>
        <w:t xml:space="preserve"> first annual cutting and at the end of the experiment</w:t>
      </w:r>
      <w:r w:rsidR="00A5324A"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(early December in </w:t>
      </w:r>
      <w:r w:rsidR="004D5807" w:rsidRPr="00F35A63">
        <w:rPr>
          <w:rFonts w:ascii="Times New Roman" w:hAnsi="Times New Roman" w:cs="Times New Roman"/>
          <w:sz w:val="24"/>
          <w:szCs w:val="24"/>
        </w:rPr>
        <w:t>201</w:t>
      </w:r>
      <w:r w:rsidRPr="00F35A63">
        <w:rPr>
          <w:rFonts w:ascii="Times New Roman" w:hAnsi="Times New Roman" w:cs="Times New Roman"/>
          <w:sz w:val="24"/>
          <w:szCs w:val="24"/>
        </w:rPr>
        <w:t xml:space="preserve">9, </w:t>
      </w:r>
      <w:r w:rsidR="004D5807" w:rsidRPr="00F35A63">
        <w:rPr>
          <w:rFonts w:ascii="Times New Roman" w:hAnsi="Times New Roman" w:cs="Times New Roman"/>
          <w:sz w:val="24"/>
          <w:szCs w:val="24"/>
        </w:rPr>
        <w:t>2020</w:t>
      </w:r>
      <w:r w:rsidRPr="00F35A63">
        <w:rPr>
          <w:rFonts w:ascii="Times New Roman" w:hAnsi="Times New Roman" w:cs="Times New Roman"/>
          <w:sz w:val="24"/>
          <w:szCs w:val="24"/>
        </w:rPr>
        <w:t xml:space="preserve"> and 2021</w:t>
      </w:r>
      <w:r w:rsidR="004D5807" w:rsidRPr="00F35A63">
        <w:rPr>
          <w:rFonts w:ascii="Times New Roman" w:hAnsi="Times New Roman" w:cs="Times New Roman"/>
          <w:sz w:val="24"/>
          <w:szCs w:val="24"/>
        </w:rPr>
        <w:t xml:space="preserve">) </w:t>
      </w:r>
      <w:r w:rsidRPr="00F35A63">
        <w:rPr>
          <w:rFonts w:ascii="Times New Roman" w:hAnsi="Times New Roman" w:cs="Times New Roman"/>
          <w:sz w:val="24"/>
          <w:szCs w:val="24"/>
        </w:rPr>
        <w:t>we assessed frond density and the cover</w:t>
      </w:r>
      <w:r w:rsidR="00B534AC"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 of </w:t>
      </w:r>
      <w:r w:rsidRPr="00F35A63">
        <w:rPr>
          <w:rFonts w:ascii="Times New Roman" w:hAnsi="Times New Roman" w:cs="Times New Roman"/>
          <w:i/>
          <w:iCs/>
          <w:sz w:val="24"/>
          <w:szCs w:val="24"/>
        </w:rPr>
        <w:t>P. arachnoideum</w:t>
      </w:r>
      <w:r w:rsidRPr="00F35A63">
        <w:rPr>
          <w:rFonts w:ascii="Times New Roman" w:hAnsi="Times New Roman" w:cs="Times New Roman"/>
          <w:sz w:val="24"/>
          <w:szCs w:val="24"/>
        </w:rPr>
        <w:t xml:space="preserve"> within t</w:t>
      </w:r>
      <w:r w:rsidR="00FC4182" w:rsidRPr="00F35A63">
        <w:rPr>
          <w:rFonts w:ascii="Times New Roman" w:hAnsi="Times New Roman" w:cs="Times New Roman"/>
          <w:sz w:val="24"/>
          <w:szCs w:val="24"/>
        </w:rPr>
        <w:t>wo</w:t>
      </w:r>
      <w:r w:rsidRPr="00F35A63">
        <w:rPr>
          <w:rFonts w:ascii="Times New Roman" w:hAnsi="Times New Roman" w:cs="Times New Roman"/>
          <w:sz w:val="24"/>
          <w:szCs w:val="24"/>
        </w:rPr>
        <w:t xml:space="preserve"> 1</w:t>
      </w:r>
      <w:r w:rsidR="003125E8">
        <w:rPr>
          <w:rFonts w:ascii="Times New Roman" w:hAnsi="Times New Roman" w:cs="Times New Roman"/>
          <w:sz w:val="24"/>
          <w:szCs w:val="24"/>
        </w:rPr>
        <w:t xml:space="preserve">m </w:t>
      </w:r>
      <w:r w:rsidRPr="00F35A63">
        <w:rPr>
          <w:rFonts w:ascii="Times New Roman" w:hAnsi="Times New Roman" w:cs="Times New Roman"/>
          <w:sz w:val="24"/>
          <w:szCs w:val="24"/>
        </w:rPr>
        <w:t xml:space="preserve"> × 1 m </w:t>
      </w:r>
      <w:r w:rsidR="00FC4182" w:rsidRPr="00F35A63">
        <w:rPr>
          <w:rFonts w:ascii="Times New Roman" w:hAnsi="Times New Roman" w:cs="Times New Roman"/>
          <w:sz w:val="24"/>
          <w:szCs w:val="24"/>
        </w:rPr>
        <w:t>sub</w:t>
      </w:r>
      <w:r w:rsidR="009F781A">
        <w:rPr>
          <w:rFonts w:ascii="Times New Roman" w:hAnsi="Times New Roman" w:cs="Times New Roman"/>
          <w:sz w:val="24"/>
          <w:szCs w:val="24"/>
        </w:rPr>
        <w:t>-</w:t>
      </w:r>
      <w:r w:rsidR="00FC4182" w:rsidRPr="00F35A63">
        <w:rPr>
          <w:rFonts w:ascii="Times New Roman" w:hAnsi="Times New Roman" w:cs="Times New Roman"/>
          <w:sz w:val="24"/>
          <w:szCs w:val="24"/>
        </w:rPr>
        <w:t xml:space="preserve">plots </w:t>
      </w:r>
      <w:r w:rsidR="009F781A" w:rsidRPr="00123A90">
        <w:rPr>
          <w:rFonts w:ascii="Times New Roman" w:hAnsi="Times New Roman" w:cs="Times New Roman"/>
          <w:color w:val="4472C4" w:themeColor="accent1"/>
          <w:sz w:val="24"/>
          <w:szCs w:val="24"/>
        </w:rPr>
        <w:t xml:space="preserve">placed </w:t>
      </w:r>
      <w:r w:rsidRPr="00123A90">
        <w:rPr>
          <w:rFonts w:ascii="Times New Roman" w:hAnsi="Times New Roman" w:cs="Times New Roman"/>
          <w:color w:val="4472C4" w:themeColor="accent1"/>
          <w:sz w:val="24"/>
          <w:szCs w:val="24"/>
        </w:rPr>
        <w:t>r</w:t>
      </w:r>
      <w:r w:rsidRPr="00F35A63">
        <w:rPr>
          <w:rFonts w:ascii="Times New Roman" w:hAnsi="Times New Roman" w:cs="Times New Roman"/>
          <w:sz w:val="24"/>
          <w:szCs w:val="24"/>
        </w:rPr>
        <w:t>andomly in each 15</w:t>
      </w:r>
      <w:r w:rsidR="003125E8">
        <w:rPr>
          <w:rFonts w:ascii="Times New Roman" w:hAnsi="Times New Roman" w:cs="Times New Roman"/>
          <w:sz w:val="24"/>
          <w:szCs w:val="24"/>
        </w:rPr>
        <w:t xml:space="preserve"> m</w:t>
      </w:r>
      <w:r w:rsidRPr="00F35A63">
        <w:rPr>
          <w:rFonts w:ascii="Times New Roman" w:hAnsi="Times New Roman" w:cs="Times New Roman"/>
          <w:sz w:val="24"/>
          <w:szCs w:val="24"/>
        </w:rPr>
        <w:t xml:space="preserve"> × 15 m plot. In each </w:t>
      </w:r>
      <w:r w:rsidR="00FC4182" w:rsidRPr="00F35A63">
        <w:rPr>
          <w:rFonts w:ascii="Times New Roman" w:hAnsi="Times New Roman" w:cs="Times New Roman"/>
          <w:sz w:val="24"/>
          <w:szCs w:val="24"/>
        </w:rPr>
        <w:t>sub</w:t>
      </w:r>
      <w:r w:rsidR="009F781A">
        <w:rPr>
          <w:rFonts w:ascii="Times New Roman" w:hAnsi="Times New Roman" w:cs="Times New Roman"/>
          <w:sz w:val="24"/>
          <w:szCs w:val="24"/>
        </w:rPr>
        <w:t>-</w:t>
      </w:r>
      <w:r w:rsidR="00FC4182" w:rsidRPr="00F35A63">
        <w:rPr>
          <w:rFonts w:ascii="Times New Roman" w:hAnsi="Times New Roman" w:cs="Times New Roman"/>
          <w:sz w:val="24"/>
          <w:szCs w:val="24"/>
        </w:rPr>
        <w:t>plot</w:t>
      </w:r>
      <w:r w:rsidRPr="00F35A63">
        <w:rPr>
          <w:rFonts w:ascii="Times New Roman" w:hAnsi="Times New Roman" w:cs="Times New Roman"/>
          <w:sz w:val="24"/>
          <w:szCs w:val="24"/>
        </w:rPr>
        <w:t xml:space="preserve"> we also </w:t>
      </w:r>
      <w:r w:rsidR="00B534AC" w:rsidRPr="00F35A63">
        <w:rPr>
          <w:rFonts w:ascii="Times New Roman" w:hAnsi="Times New Roman" w:cs="Times New Roman"/>
          <w:sz w:val="24"/>
          <w:szCs w:val="24"/>
        </w:rPr>
        <w:t xml:space="preserve">removed at least 25% of the fronds </w:t>
      </w:r>
      <w:r w:rsidR="006904A5" w:rsidRPr="00F35A63">
        <w:rPr>
          <w:rFonts w:ascii="Times New Roman" w:hAnsi="Times New Roman" w:cs="Times New Roman"/>
          <w:sz w:val="24"/>
          <w:szCs w:val="24"/>
        </w:rPr>
        <w:t>to</w:t>
      </w:r>
      <w:r w:rsidR="00B534AC" w:rsidRPr="00F35A63">
        <w:rPr>
          <w:rFonts w:ascii="Times New Roman" w:hAnsi="Times New Roman" w:cs="Times New Roman"/>
          <w:sz w:val="24"/>
          <w:szCs w:val="24"/>
        </w:rPr>
        <w:t xml:space="preserve"> </w:t>
      </w:r>
      <w:r w:rsidR="00DF23FA" w:rsidRPr="00F35A63">
        <w:rPr>
          <w:rFonts w:ascii="Times New Roman" w:hAnsi="Times New Roman" w:cs="Times New Roman"/>
          <w:sz w:val="24"/>
          <w:szCs w:val="24"/>
        </w:rPr>
        <w:t>measure</w:t>
      </w:r>
      <w:r w:rsidR="00B534AC" w:rsidRPr="00F35A63">
        <w:rPr>
          <w:rFonts w:ascii="Times New Roman" w:hAnsi="Times New Roman" w:cs="Times New Roman"/>
          <w:sz w:val="24"/>
          <w:szCs w:val="24"/>
        </w:rPr>
        <w:t xml:space="preserve"> their length, </w:t>
      </w:r>
      <w:r w:rsidRPr="00F35A63">
        <w:rPr>
          <w:rFonts w:ascii="Times New Roman" w:hAnsi="Times New Roman" w:cs="Times New Roman"/>
          <w:sz w:val="24"/>
          <w:szCs w:val="24"/>
        </w:rPr>
        <w:t xml:space="preserve">and </w:t>
      </w:r>
      <w:r w:rsidR="00324C66" w:rsidRPr="00F35A63">
        <w:rPr>
          <w:rFonts w:ascii="Times New Roman" w:hAnsi="Times New Roman" w:cs="Times New Roman"/>
          <w:sz w:val="24"/>
          <w:szCs w:val="24"/>
        </w:rPr>
        <w:t xml:space="preserve">collected </w:t>
      </w:r>
      <w:r w:rsidRPr="00F35A63">
        <w:rPr>
          <w:rFonts w:ascii="Times New Roman" w:hAnsi="Times New Roman" w:cs="Times New Roman"/>
          <w:sz w:val="24"/>
          <w:szCs w:val="24"/>
        </w:rPr>
        <w:t xml:space="preserve">all rhizomes of </w:t>
      </w:r>
      <w:r w:rsidRPr="00F35A63">
        <w:rPr>
          <w:rFonts w:ascii="Times New Roman" w:hAnsi="Times New Roman" w:cs="Times New Roman"/>
          <w:i/>
          <w:iCs/>
          <w:sz w:val="24"/>
          <w:szCs w:val="24"/>
        </w:rPr>
        <w:t>P. arachnoideum</w:t>
      </w:r>
      <w:r w:rsidRPr="00F35A63">
        <w:rPr>
          <w:rFonts w:ascii="Times New Roman" w:hAnsi="Times New Roman" w:cs="Times New Roman"/>
          <w:sz w:val="24"/>
          <w:szCs w:val="24"/>
        </w:rPr>
        <w:t xml:space="preserve"> </w:t>
      </w:r>
      <w:r w:rsidR="00B534AC" w:rsidRPr="00F35A63">
        <w:rPr>
          <w:rFonts w:ascii="Times New Roman" w:hAnsi="Times New Roman" w:cs="Times New Roman"/>
          <w:sz w:val="24"/>
          <w:szCs w:val="24"/>
        </w:rPr>
        <w:t xml:space="preserve">from a pit of </w:t>
      </w:r>
      <w:r w:rsidR="007A6B4D" w:rsidRPr="00F35A63">
        <w:rPr>
          <w:rFonts w:ascii="Times New Roman" w:hAnsi="Times New Roman" w:cs="Times New Roman"/>
          <w:sz w:val="24"/>
          <w:szCs w:val="24"/>
        </w:rPr>
        <w:t>25</w:t>
      </w:r>
      <w:r w:rsidR="003125E8">
        <w:rPr>
          <w:rFonts w:ascii="Times New Roman" w:hAnsi="Times New Roman" w:cs="Times New Roman"/>
          <w:sz w:val="24"/>
          <w:szCs w:val="24"/>
        </w:rPr>
        <w:t xml:space="preserve"> cm</w:t>
      </w:r>
      <w:r w:rsidR="007A6B4D" w:rsidRPr="00F35A63">
        <w:rPr>
          <w:rFonts w:ascii="Times New Roman" w:hAnsi="Times New Roman" w:cs="Times New Roman"/>
          <w:sz w:val="24"/>
          <w:szCs w:val="24"/>
        </w:rPr>
        <w:t xml:space="preserve"> </w:t>
      </w:r>
      <w:r w:rsidR="00123A90">
        <w:rPr>
          <w:rFonts w:ascii="Times New Roman" w:hAnsi="Times New Roman" w:cs="Times New Roman"/>
          <w:sz w:val="24"/>
          <w:szCs w:val="24"/>
        </w:rPr>
        <w:t>×</w:t>
      </w:r>
      <w:r w:rsidR="007A6B4D" w:rsidRPr="00F35A63">
        <w:rPr>
          <w:rFonts w:ascii="Times New Roman" w:hAnsi="Times New Roman" w:cs="Times New Roman"/>
          <w:sz w:val="24"/>
          <w:szCs w:val="24"/>
        </w:rPr>
        <w:t xml:space="preserve"> 25 cm area </w:t>
      </w:r>
      <w:r w:rsidRPr="00F35A63">
        <w:rPr>
          <w:rFonts w:ascii="Times New Roman" w:hAnsi="Times New Roman" w:cs="Times New Roman"/>
          <w:sz w:val="24"/>
          <w:szCs w:val="24"/>
        </w:rPr>
        <w:t xml:space="preserve">to a </w:t>
      </w:r>
      <w:r w:rsidR="00B534AC" w:rsidRPr="00F35A63">
        <w:rPr>
          <w:rFonts w:ascii="Times New Roman" w:hAnsi="Times New Roman" w:cs="Times New Roman"/>
          <w:sz w:val="24"/>
          <w:szCs w:val="24"/>
        </w:rPr>
        <w:t xml:space="preserve">depth of </w:t>
      </w:r>
      <w:r w:rsidRPr="00F35A63">
        <w:rPr>
          <w:rFonts w:ascii="Times New Roman" w:hAnsi="Times New Roman" w:cs="Times New Roman"/>
          <w:sz w:val="24"/>
          <w:szCs w:val="24"/>
        </w:rPr>
        <w:t>50 cm</w:t>
      </w:r>
      <w:r w:rsidR="009F781A">
        <w:rPr>
          <w:rFonts w:ascii="Times New Roman" w:hAnsi="Times New Roman" w:cs="Times New Roman"/>
          <w:sz w:val="24"/>
          <w:szCs w:val="24"/>
        </w:rPr>
        <w:t xml:space="preserve"> </w:t>
      </w:r>
      <w:r w:rsidR="009F781A" w:rsidRPr="00123A90">
        <w:rPr>
          <w:rFonts w:ascii="Times New Roman" w:hAnsi="Times New Roman" w:cs="Times New Roman"/>
          <w:color w:val="4472C4" w:themeColor="accent1"/>
          <w:sz w:val="24"/>
          <w:szCs w:val="24"/>
        </w:rPr>
        <w:t xml:space="preserve">(Le Duc </w:t>
      </w:r>
      <w:r w:rsidR="00DF23FA" w:rsidRPr="00123A90">
        <w:rPr>
          <w:rFonts w:ascii="Times New Roman" w:hAnsi="Times New Roman" w:cs="Times New Roman"/>
          <w:color w:val="4472C4" w:themeColor="accent1"/>
          <w:sz w:val="24"/>
          <w:szCs w:val="24"/>
        </w:rPr>
        <w:t>et al.</w:t>
      </w:r>
      <w:r w:rsidR="009F781A" w:rsidRPr="00123A90">
        <w:rPr>
          <w:rFonts w:ascii="Times New Roman" w:hAnsi="Times New Roman" w:cs="Times New Roman"/>
          <w:color w:val="4472C4" w:themeColor="accent1"/>
          <w:sz w:val="24"/>
          <w:szCs w:val="24"/>
        </w:rPr>
        <w:t>, 2003)</w:t>
      </w:r>
      <w:r w:rsidRPr="00123A90">
        <w:rPr>
          <w:rFonts w:ascii="Times New Roman" w:hAnsi="Times New Roman" w:cs="Times New Roman"/>
          <w:color w:val="4472C4" w:themeColor="accent1"/>
          <w:sz w:val="24"/>
          <w:szCs w:val="24"/>
        </w:rPr>
        <w:t xml:space="preserve">. </w:t>
      </w:r>
      <w:r w:rsidRPr="00F35A63">
        <w:rPr>
          <w:rFonts w:ascii="Times New Roman" w:hAnsi="Times New Roman" w:cs="Times New Roman"/>
          <w:sz w:val="24"/>
          <w:szCs w:val="24"/>
        </w:rPr>
        <w:t xml:space="preserve">Afterwards, </w:t>
      </w:r>
      <w:r w:rsidR="000A5A5F" w:rsidRPr="00F35A63">
        <w:rPr>
          <w:rFonts w:ascii="Times New Roman" w:hAnsi="Times New Roman" w:cs="Times New Roman"/>
          <w:sz w:val="24"/>
          <w:szCs w:val="24"/>
        </w:rPr>
        <w:t>rhizomes were classified as</w:t>
      </w:r>
      <w:r w:rsidRPr="00123A90">
        <w:rPr>
          <w:rFonts w:ascii="Times New Roman" w:hAnsi="Times New Roman" w:cs="Times New Roman"/>
          <w:color w:val="4472C4" w:themeColor="accent1"/>
          <w:sz w:val="24"/>
          <w:szCs w:val="24"/>
        </w:rPr>
        <w:t xml:space="preserve"> </w:t>
      </w:r>
      <w:r w:rsidR="00437237" w:rsidRPr="00123A90">
        <w:rPr>
          <w:rFonts w:ascii="Times New Roman" w:hAnsi="Times New Roman" w:cs="Times New Roman"/>
          <w:color w:val="4472C4" w:themeColor="accent1"/>
          <w:sz w:val="24"/>
          <w:szCs w:val="24"/>
        </w:rPr>
        <w:t xml:space="preserve">either </w:t>
      </w:r>
      <w:r w:rsidRPr="00F35A63">
        <w:rPr>
          <w:rFonts w:ascii="Times New Roman" w:hAnsi="Times New Roman" w:cs="Times New Roman"/>
          <w:sz w:val="24"/>
          <w:szCs w:val="24"/>
        </w:rPr>
        <w:t>short</w:t>
      </w:r>
      <w:r w:rsidR="00B534AC" w:rsidRPr="00F35A63">
        <w:rPr>
          <w:rFonts w:ascii="Times New Roman" w:hAnsi="Times New Roman" w:cs="Times New Roman"/>
          <w:sz w:val="24"/>
          <w:szCs w:val="24"/>
        </w:rPr>
        <w:t>-shoots</w:t>
      </w:r>
      <w:r w:rsidRPr="00F35A63">
        <w:rPr>
          <w:rFonts w:ascii="Times New Roman" w:hAnsi="Times New Roman" w:cs="Times New Roman"/>
          <w:sz w:val="24"/>
          <w:szCs w:val="24"/>
        </w:rPr>
        <w:t>,</w:t>
      </w:r>
      <w:r w:rsidR="004D5807"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which tend to occur close to soil surface and are </w:t>
      </w:r>
      <w:r w:rsidR="001D5CEB" w:rsidRPr="00F35A63">
        <w:rPr>
          <w:rFonts w:ascii="Times New Roman" w:hAnsi="Times New Roman" w:cs="Times New Roman"/>
          <w:sz w:val="24"/>
          <w:szCs w:val="24"/>
        </w:rPr>
        <w:t xml:space="preserve">mostly </w:t>
      </w:r>
      <w:r w:rsidRPr="00F35A63">
        <w:rPr>
          <w:rFonts w:ascii="Times New Roman" w:hAnsi="Times New Roman" w:cs="Times New Roman"/>
          <w:sz w:val="24"/>
          <w:szCs w:val="24"/>
        </w:rPr>
        <w:t xml:space="preserve">associated with </w:t>
      </w:r>
      <w:r w:rsidR="00B534AC" w:rsidRPr="00F35A63">
        <w:rPr>
          <w:rFonts w:ascii="Times New Roman" w:hAnsi="Times New Roman" w:cs="Times New Roman"/>
          <w:sz w:val="24"/>
          <w:szCs w:val="24"/>
        </w:rPr>
        <w:t xml:space="preserve">frond </w:t>
      </w:r>
      <w:r w:rsidRPr="00F35A63">
        <w:rPr>
          <w:rFonts w:ascii="Times New Roman" w:hAnsi="Times New Roman" w:cs="Times New Roman"/>
          <w:sz w:val="24"/>
          <w:szCs w:val="24"/>
        </w:rPr>
        <w:t>emergence</w:t>
      </w:r>
      <w:r w:rsidR="004D5807" w:rsidRPr="00F35A63">
        <w:rPr>
          <w:rFonts w:ascii="Times New Roman" w:hAnsi="Times New Roman" w:cs="Times New Roman"/>
          <w:sz w:val="24"/>
          <w:szCs w:val="24"/>
        </w:rPr>
        <w:t>,</w:t>
      </w:r>
      <w:r w:rsidRPr="00F35A63">
        <w:rPr>
          <w:rFonts w:ascii="Times New Roman" w:hAnsi="Times New Roman" w:cs="Times New Roman"/>
          <w:sz w:val="24"/>
          <w:szCs w:val="24"/>
        </w:rPr>
        <w:t xml:space="preserve"> </w:t>
      </w:r>
      <w:r w:rsidR="000A5A5F" w:rsidRPr="00F35A63">
        <w:rPr>
          <w:rFonts w:ascii="Times New Roman" w:hAnsi="Times New Roman" w:cs="Times New Roman"/>
          <w:sz w:val="24"/>
          <w:szCs w:val="24"/>
        </w:rPr>
        <w:t>or</w:t>
      </w:r>
      <w:r w:rsidRPr="00F35A63">
        <w:rPr>
          <w:rFonts w:ascii="Times New Roman" w:hAnsi="Times New Roman" w:cs="Times New Roman"/>
          <w:sz w:val="24"/>
          <w:szCs w:val="24"/>
        </w:rPr>
        <w:t xml:space="preserve"> long</w:t>
      </w:r>
      <w:r w:rsidR="00B534AC" w:rsidRPr="00F35A63">
        <w:rPr>
          <w:rFonts w:ascii="Times New Roman" w:hAnsi="Times New Roman" w:cs="Times New Roman"/>
          <w:sz w:val="24"/>
          <w:szCs w:val="24"/>
        </w:rPr>
        <w:t>-shoots</w:t>
      </w:r>
      <w:r w:rsidRPr="00F35A63">
        <w:rPr>
          <w:rFonts w:ascii="Times New Roman" w:hAnsi="Times New Roman" w:cs="Times New Roman"/>
          <w:sz w:val="24"/>
          <w:szCs w:val="24"/>
        </w:rPr>
        <w:t>,</w:t>
      </w:r>
      <w:r w:rsidR="004D5807"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generally found </w:t>
      </w:r>
      <w:r w:rsidR="009F781A" w:rsidRPr="00123A90">
        <w:rPr>
          <w:rFonts w:ascii="Times New Roman" w:hAnsi="Times New Roman" w:cs="Times New Roman"/>
          <w:color w:val="4472C4" w:themeColor="accent1"/>
          <w:sz w:val="24"/>
          <w:szCs w:val="24"/>
        </w:rPr>
        <w:t xml:space="preserve">in </w:t>
      </w:r>
      <w:r w:rsidRPr="00F35A63">
        <w:rPr>
          <w:rFonts w:ascii="Times New Roman" w:hAnsi="Times New Roman" w:cs="Times New Roman"/>
          <w:sz w:val="24"/>
          <w:szCs w:val="24"/>
        </w:rPr>
        <w:t xml:space="preserve">deeper soil layers and </w:t>
      </w:r>
      <w:r w:rsidR="009F781A">
        <w:rPr>
          <w:rFonts w:ascii="Times New Roman" w:hAnsi="Times New Roman" w:cs="Times New Roman"/>
          <w:sz w:val="24"/>
          <w:szCs w:val="24"/>
        </w:rPr>
        <w:t xml:space="preserve"> </w:t>
      </w:r>
      <w:r w:rsidRPr="00F35A63">
        <w:rPr>
          <w:rFonts w:ascii="Times New Roman" w:hAnsi="Times New Roman" w:cs="Times New Roman"/>
          <w:sz w:val="24"/>
          <w:szCs w:val="24"/>
        </w:rPr>
        <w:t>associated with reserve</w:t>
      </w:r>
      <w:r w:rsidR="00B534AC"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storage </w:t>
      </w:r>
      <w:r w:rsidR="00B534AC" w:rsidRPr="00F35A63">
        <w:rPr>
          <w:rFonts w:ascii="Times New Roman" w:hAnsi="Times New Roman" w:cs="Times New Roman"/>
          <w:sz w:val="24"/>
          <w:szCs w:val="24"/>
        </w:rPr>
        <w:t>and colonization f</w:t>
      </w:r>
      <w:r w:rsidR="00A357E4">
        <w:rPr>
          <w:rFonts w:ascii="Times New Roman" w:hAnsi="Times New Roman" w:cs="Times New Roman"/>
          <w:sz w:val="24"/>
          <w:szCs w:val="24"/>
        </w:rPr>
        <w:t>r</w:t>
      </w:r>
      <w:r w:rsidR="00B534AC" w:rsidRPr="00F35A63">
        <w:rPr>
          <w:rFonts w:ascii="Times New Roman" w:hAnsi="Times New Roman" w:cs="Times New Roman"/>
          <w:sz w:val="24"/>
          <w:szCs w:val="24"/>
        </w:rPr>
        <w:t xml:space="preserve">om the patch margins </w:t>
      </w:r>
      <w:r w:rsidR="0033228B" w:rsidRPr="0033228B">
        <w:rPr>
          <w:rFonts w:ascii="Times New Roman" w:hAnsi="Times New Roman" w:cs="Times New Roman"/>
          <w:sz w:val="24"/>
        </w:rPr>
        <w:lastRenderedPageBreak/>
        <w:t>(Marrs and Watt, 2006)</w:t>
      </w:r>
      <w:r w:rsidR="004D5807" w:rsidRPr="00F35A63">
        <w:rPr>
          <w:rFonts w:ascii="Times New Roman" w:hAnsi="Times New Roman" w:cs="Times New Roman"/>
          <w:sz w:val="24"/>
          <w:szCs w:val="24"/>
        </w:rPr>
        <w:t xml:space="preserve">. </w:t>
      </w:r>
      <w:r w:rsidR="00FC4182" w:rsidRPr="00F35A63">
        <w:rPr>
          <w:rFonts w:ascii="Times New Roman" w:hAnsi="Times New Roman" w:cs="Times New Roman"/>
          <w:sz w:val="24"/>
          <w:szCs w:val="24"/>
        </w:rPr>
        <w:t xml:space="preserve">Both rhizomes and frond samples were oven-dried at 50°C for 72 h and weighed </w:t>
      </w:r>
      <w:r w:rsidR="00D7275A" w:rsidRPr="00F35A63">
        <w:rPr>
          <w:rFonts w:ascii="Times New Roman" w:hAnsi="Times New Roman" w:cs="Times New Roman"/>
          <w:sz w:val="24"/>
          <w:szCs w:val="24"/>
        </w:rPr>
        <w:t xml:space="preserve">to </w:t>
      </w:r>
      <w:r w:rsidR="006F3BCB">
        <w:rPr>
          <w:rFonts w:ascii="Times New Roman" w:hAnsi="Times New Roman" w:cs="Times New Roman"/>
          <w:sz w:val="24"/>
          <w:szCs w:val="24"/>
        </w:rPr>
        <w:t>obtain</w:t>
      </w:r>
      <w:r w:rsidR="00FC4182" w:rsidRPr="00F35A63">
        <w:rPr>
          <w:rFonts w:ascii="Times New Roman" w:hAnsi="Times New Roman" w:cs="Times New Roman"/>
          <w:sz w:val="24"/>
          <w:szCs w:val="24"/>
        </w:rPr>
        <w:t xml:space="preserve"> dry biomass</w:t>
      </w:r>
      <w:r w:rsidR="00D7275A" w:rsidRPr="00F35A63">
        <w:rPr>
          <w:rFonts w:ascii="Times New Roman" w:hAnsi="Times New Roman" w:cs="Times New Roman"/>
          <w:sz w:val="24"/>
          <w:szCs w:val="24"/>
        </w:rPr>
        <w:t>.</w:t>
      </w:r>
      <w:r w:rsidR="00FC4182" w:rsidRPr="00F35A63">
        <w:rPr>
          <w:rFonts w:ascii="Times New Roman" w:hAnsi="Times New Roman" w:cs="Times New Roman"/>
          <w:sz w:val="24"/>
          <w:szCs w:val="24"/>
        </w:rPr>
        <w:t xml:space="preserve"> </w:t>
      </w:r>
    </w:p>
    <w:p w14:paraId="3FD0FDCE" w14:textId="717C5DB5" w:rsidR="005514EB" w:rsidRPr="00F35A63" w:rsidRDefault="005514EB" w:rsidP="004F6B2C">
      <w:pPr>
        <w:spacing w:line="480" w:lineRule="auto"/>
        <w:ind w:firstLine="720"/>
        <w:contextualSpacing/>
        <w:jc w:val="both"/>
        <w:rPr>
          <w:rFonts w:ascii="Times New Roman" w:hAnsi="Times New Roman" w:cs="Times New Roman"/>
          <w:sz w:val="24"/>
          <w:szCs w:val="24"/>
        </w:rPr>
      </w:pPr>
      <w:r w:rsidRPr="00F35A63">
        <w:rPr>
          <w:rFonts w:ascii="Times New Roman" w:hAnsi="Times New Roman" w:cs="Times New Roman"/>
          <w:sz w:val="24"/>
          <w:szCs w:val="24"/>
        </w:rPr>
        <w:t xml:space="preserve">The cover </w:t>
      </w:r>
      <w:r w:rsidR="009F781A">
        <w:rPr>
          <w:rFonts w:ascii="Times New Roman" w:hAnsi="Times New Roman" w:cs="Times New Roman"/>
          <w:sz w:val="24"/>
          <w:szCs w:val="24"/>
        </w:rPr>
        <w:t>(</w:t>
      </w:r>
      <w:r w:rsidR="00437237">
        <w:rPr>
          <w:rFonts w:ascii="Times New Roman" w:hAnsi="Times New Roman" w:cs="Times New Roman"/>
          <w:sz w:val="24"/>
          <w:szCs w:val="24"/>
        </w:rPr>
        <w:t>%</w:t>
      </w:r>
      <w:r w:rsidR="009F781A">
        <w:rPr>
          <w:rFonts w:ascii="Times New Roman" w:hAnsi="Times New Roman" w:cs="Times New Roman"/>
          <w:sz w:val="24"/>
          <w:szCs w:val="24"/>
        </w:rPr>
        <w:t xml:space="preserve">) </w:t>
      </w:r>
      <w:r w:rsidRPr="00F35A63">
        <w:rPr>
          <w:rFonts w:ascii="Times New Roman" w:hAnsi="Times New Roman" w:cs="Times New Roman"/>
          <w:sz w:val="24"/>
          <w:szCs w:val="24"/>
        </w:rPr>
        <w:t xml:space="preserve">of </w:t>
      </w:r>
      <w:r w:rsidRPr="00F35A63">
        <w:rPr>
          <w:rFonts w:ascii="Times New Roman" w:hAnsi="Times New Roman" w:cs="Times New Roman"/>
          <w:i/>
          <w:iCs/>
          <w:sz w:val="24"/>
          <w:szCs w:val="24"/>
        </w:rPr>
        <w:t>P. arachnoideum</w:t>
      </w:r>
      <w:r w:rsidRPr="00F35A63">
        <w:rPr>
          <w:rFonts w:ascii="Times New Roman" w:hAnsi="Times New Roman" w:cs="Times New Roman"/>
          <w:sz w:val="24"/>
          <w:szCs w:val="24"/>
        </w:rPr>
        <w:t xml:space="preserve"> and all other species was estimated visually in four randomly assigned 1</w:t>
      </w:r>
      <w:r w:rsidR="003125E8">
        <w:rPr>
          <w:rFonts w:ascii="Times New Roman" w:hAnsi="Times New Roman" w:cs="Times New Roman"/>
          <w:sz w:val="24"/>
          <w:szCs w:val="24"/>
        </w:rPr>
        <w:t xml:space="preserve"> m</w:t>
      </w:r>
      <w:r w:rsidRPr="00F35A63">
        <w:rPr>
          <w:rFonts w:ascii="Times New Roman" w:hAnsi="Times New Roman" w:cs="Times New Roman"/>
          <w:sz w:val="24"/>
          <w:szCs w:val="24"/>
        </w:rPr>
        <w:t xml:space="preserve"> x 1 m subplots within each 15 </w:t>
      </w:r>
      <w:r w:rsidR="003125E8">
        <w:rPr>
          <w:rFonts w:ascii="Times New Roman" w:hAnsi="Times New Roman" w:cs="Times New Roman"/>
          <w:sz w:val="24"/>
          <w:szCs w:val="24"/>
        </w:rPr>
        <w:t xml:space="preserve">m </w:t>
      </w:r>
      <w:r w:rsidRPr="00F35A63">
        <w:rPr>
          <w:rFonts w:ascii="Times New Roman" w:hAnsi="Times New Roman" w:cs="Times New Roman"/>
          <w:sz w:val="24"/>
          <w:szCs w:val="24"/>
        </w:rPr>
        <w:t xml:space="preserve">x 15 m plot. Due to the expected disturbance in our experimental plots after the first frond cutting, we did not survey the whole herbaceous community before </w:t>
      </w:r>
      <w:r>
        <w:rPr>
          <w:rFonts w:ascii="Times New Roman" w:hAnsi="Times New Roman" w:cs="Times New Roman"/>
          <w:sz w:val="24"/>
          <w:szCs w:val="24"/>
        </w:rPr>
        <w:t>treatment application; instead, these</w:t>
      </w:r>
      <w:r w:rsidRPr="00DC3458">
        <w:rPr>
          <w:rFonts w:ascii="Times New Roman" w:hAnsi="Times New Roman" w:cs="Times New Roman"/>
          <w:sz w:val="24"/>
          <w:szCs w:val="24"/>
        </w:rPr>
        <w:t xml:space="preserve"> </w:t>
      </w:r>
      <w:r>
        <w:rPr>
          <w:rFonts w:ascii="Times New Roman" w:hAnsi="Times New Roman" w:cs="Times New Roman"/>
          <w:sz w:val="24"/>
          <w:szCs w:val="24"/>
        </w:rPr>
        <w:t>surveys were</w:t>
      </w:r>
      <w:r w:rsidRPr="00F35A63">
        <w:rPr>
          <w:rFonts w:ascii="Times New Roman" w:hAnsi="Times New Roman" w:cs="Times New Roman"/>
          <w:sz w:val="24"/>
          <w:szCs w:val="24"/>
        </w:rPr>
        <w:t xml:space="preserve"> conducted before the third frond cutting of each cutting c</w:t>
      </w:r>
      <w:r w:rsidRPr="00DC3458">
        <w:rPr>
          <w:rFonts w:ascii="Times New Roman" w:hAnsi="Times New Roman" w:cs="Times New Roman"/>
          <w:sz w:val="24"/>
          <w:szCs w:val="24"/>
        </w:rPr>
        <w:t>y</w:t>
      </w:r>
      <w:r w:rsidRPr="00F35A63">
        <w:rPr>
          <w:rFonts w:ascii="Times New Roman" w:hAnsi="Times New Roman" w:cs="Times New Roman"/>
          <w:sz w:val="24"/>
          <w:szCs w:val="24"/>
        </w:rPr>
        <w:t>cle</w:t>
      </w:r>
      <w:r>
        <w:rPr>
          <w:rFonts w:ascii="Times New Roman" w:hAnsi="Times New Roman" w:cs="Times New Roman"/>
          <w:sz w:val="24"/>
          <w:szCs w:val="24"/>
        </w:rPr>
        <w:t xml:space="preserve"> </w:t>
      </w:r>
      <w:r w:rsidRPr="00BF6E43">
        <w:rPr>
          <w:rFonts w:ascii="Times New Roman" w:hAnsi="Times New Roman" w:cs="Times New Roman"/>
          <w:color w:val="4472C4" w:themeColor="accent1"/>
          <w:sz w:val="24"/>
          <w:szCs w:val="24"/>
        </w:rPr>
        <w:t>(Figure 1c).</w:t>
      </w:r>
    </w:p>
    <w:p w14:paraId="3A1F3281" w14:textId="09693974" w:rsidR="004D5807" w:rsidRDefault="00324C66" w:rsidP="0052483B">
      <w:pPr>
        <w:spacing w:line="480" w:lineRule="auto"/>
        <w:ind w:firstLine="720"/>
        <w:contextualSpacing/>
        <w:jc w:val="both"/>
        <w:rPr>
          <w:rFonts w:ascii="Times New Roman" w:hAnsi="Times New Roman" w:cs="Times New Roman"/>
          <w:sz w:val="24"/>
          <w:szCs w:val="24"/>
        </w:rPr>
      </w:pPr>
      <w:r w:rsidRPr="00F35A63">
        <w:rPr>
          <w:rFonts w:ascii="Times New Roman" w:hAnsi="Times New Roman" w:cs="Times New Roman"/>
          <w:sz w:val="24"/>
          <w:szCs w:val="24"/>
        </w:rPr>
        <w:t>At the same time</w:t>
      </w:r>
      <w:r w:rsidR="00D7275A" w:rsidRPr="00F35A63">
        <w:rPr>
          <w:rFonts w:ascii="Times New Roman" w:hAnsi="Times New Roman" w:cs="Times New Roman"/>
          <w:sz w:val="24"/>
          <w:szCs w:val="24"/>
        </w:rPr>
        <w:t>,</w:t>
      </w:r>
      <w:r w:rsidRPr="00F35A63">
        <w:rPr>
          <w:rFonts w:ascii="Times New Roman" w:hAnsi="Times New Roman" w:cs="Times New Roman"/>
          <w:sz w:val="24"/>
          <w:szCs w:val="24"/>
        </w:rPr>
        <w:t xml:space="preserve"> and in the same subplots used for frond and rhizome sampling, we also collected </w:t>
      </w:r>
      <w:r w:rsidR="00092EF7">
        <w:rPr>
          <w:rFonts w:ascii="Times New Roman" w:hAnsi="Times New Roman" w:cs="Times New Roman"/>
          <w:sz w:val="24"/>
          <w:szCs w:val="24"/>
        </w:rPr>
        <w:t>two</w:t>
      </w:r>
      <w:r w:rsidRPr="00F35A63">
        <w:rPr>
          <w:rFonts w:ascii="Times New Roman" w:hAnsi="Times New Roman" w:cs="Times New Roman"/>
          <w:sz w:val="24"/>
          <w:szCs w:val="24"/>
        </w:rPr>
        <w:t xml:space="preserve"> 20 </w:t>
      </w:r>
      <w:r w:rsidR="003125E8">
        <w:rPr>
          <w:rFonts w:ascii="Times New Roman" w:hAnsi="Times New Roman" w:cs="Times New Roman"/>
          <w:sz w:val="24"/>
          <w:szCs w:val="24"/>
        </w:rPr>
        <w:t xml:space="preserve">cm </w:t>
      </w:r>
      <w:r w:rsidR="00C33E57">
        <w:rPr>
          <w:rFonts w:ascii="Times New Roman" w:hAnsi="Times New Roman" w:cs="Times New Roman"/>
          <w:sz w:val="24"/>
          <w:szCs w:val="24"/>
        </w:rPr>
        <w:t xml:space="preserve">× </w:t>
      </w:r>
      <w:r w:rsidRPr="00F35A63">
        <w:rPr>
          <w:rFonts w:ascii="Times New Roman" w:hAnsi="Times New Roman" w:cs="Times New Roman"/>
          <w:sz w:val="24"/>
          <w:szCs w:val="24"/>
        </w:rPr>
        <w:t>20 cm soil sample</w:t>
      </w:r>
      <w:r w:rsidR="00092EF7">
        <w:rPr>
          <w:rFonts w:ascii="Times New Roman" w:hAnsi="Times New Roman" w:cs="Times New Roman"/>
          <w:sz w:val="24"/>
          <w:szCs w:val="24"/>
        </w:rPr>
        <w:t>s</w:t>
      </w:r>
      <w:r w:rsidRPr="00F35A63">
        <w:rPr>
          <w:rFonts w:ascii="Times New Roman" w:hAnsi="Times New Roman" w:cs="Times New Roman"/>
          <w:sz w:val="24"/>
          <w:szCs w:val="24"/>
        </w:rPr>
        <w:t xml:space="preserve"> to a </w:t>
      </w:r>
      <w:r w:rsidR="00D7275A" w:rsidRPr="00F35A63">
        <w:rPr>
          <w:rFonts w:ascii="Times New Roman" w:hAnsi="Times New Roman" w:cs="Times New Roman"/>
          <w:sz w:val="24"/>
          <w:szCs w:val="24"/>
        </w:rPr>
        <w:t xml:space="preserve">depth of </w:t>
      </w:r>
      <w:r w:rsidRPr="00F35A63">
        <w:rPr>
          <w:rFonts w:ascii="Times New Roman" w:hAnsi="Times New Roman" w:cs="Times New Roman"/>
          <w:sz w:val="24"/>
          <w:szCs w:val="24"/>
        </w:rPr>
        <w:t>4 cm</w:t>
      </w:r>
      <w:r w:rsidR="00D7275A" w:rsidRPr="00F35A63">
        <w:rPr>
          <w:rFonts w:ascii="Times New Roman" w:hAnsi="Times New Roman" w:cs="Times New Roman"/>
          <w:sz w:val="24"/>
          <w:szCs w:val="24"/>
        </w:rPr>
        <w:t xml:space="preserve"> </w:t>
      </w:r>
      <w:r w:rsidR="006F3BCB">
        <w:rPr>
          <w:rFonts w:ascii="Times New Roman" w:hAnsi="Times New Roman" w:cs="Times New Roman"/>
          <w:sz w:val="24"/>
          <w:szCs w:val="24"/>
        </w:rPr>
        <w:t>(two soil samples per plot × 20 plots = 40 samples per sampling period). T</w:t>
      </w:r>
      <w:r w:rsidR="00D7275A" w:rsidRPr="00F35A63">
        <w:rPr>
          <w:rFonts w:ascii="Times New Roman" w:hAnsi="Times New Roman" w:cs="Times New Roman"/>
          <w:sz w:val="24"/>
          <w:szCs w:val="24"/>
        </w:rPr>
        <w:t xml:space="preserve">he </w:t>
      </w:r>
      <w:r w:rsidR="007A6B4D" w:rsidRPr="00F35A63">
        <w:rPr>
          <w:rFonts w:ascii="Times New Roman" w:hAnsi="Times New Roman" w:cs="Times New Roman"/>
          <w:sz w:val="24"/>
          <w:szCs w:val="24"/>
        </w:rPr>
        <w:t xml:space="preserve">abundance of viable seeds </w:t>
      </w:r>
      <w:r w:rsidR="006F3BCB">
        <w:rPr>
          <w:rFonts w:ascii="Times New Roman" w:hAnsi="Times New Roman" w:cs="Times New Roman"/>
          <w:sz w:val="24"/>
          <w:szCs w:val="24"/>
        </w:rPr>
        <w:t>in each soil sample</w:t>
      </w:r>
      <w:r w:rsidR="00DC3458">
        <w:rPr>
          <w:rFonts w:ascii="Times New Roman" w:hAnsi="Times New Roman" w:cs="Times New Roman"/>
          <w:sz w:val="24"/>
          <w:szCs w:val="24"/>
        </w:rPr>
        <w:t xml:space="preserve"> </w:t>
      </w:r>
      <w:r w:rsidR="007A6B4D" w:rsidRPr="00F35A63">
        <w:rPr>
          <w:rFonts w:ascii="Times New Roman" w:hAnsi="Times New Roman" w:cs="Times New Roman"/>
          <w:sz w:val="24"/>
          <w:szCs w:val="24"/>
        </w:rPr>
        <w:t xml:space="preserve">was estimated </w:t>
      </w:r>
      <w:r w:rsidR="00DC3458">
        <w:rPr>
          <w:rFonts w:ascii="Times New Roman" w:hAnsi="Times New Roman" w:cs="Times New Roman"/>
          <w:sz w:val="24"/>
          <w:szCs w:val="24"/>
        </w:rPr>
        <w:t>by</w:t>
      </w:r>
      <w:r w:rsidR="00DC3458" w:rsidRPr="00F35A63">
        <w:rPr>
          <w:rFonts w:ascii="Times New Roman" w:hAnsi="Times New Roman" w:cs="Times New Roman"/>
          <w:sz w:val="24"/>
          <w:szCs w:val="24"/>
        </w:rPr>
        <w:t xml:space="preserve"> </w:t>
      </w:r>
      <w:r w:rsidR="00FC4182" w:rsidRPr="00F35A63">
        <w:rPr>
          <w:rFonts w:ascii="Times New Roman" w:hAnsi="Times New Roman" w:cs="Times New Roman"/>
          <w:sz w:val="24"/>
          <w:szCs w:val="24"/>
        </w:rPr>
        <w:t xml:space="preserve">the seedling emergence method </w:t>
      </w:r>
      <w:r w:rsidR="0033228B" w:rsidRPr="0033228B">
        <w:rPr>
          <w:rFonts w:ascii="Times New Roman" w:hAnsi="Times New Roman" w:cs="Times New Roman"/>
          <w:sz w:val="24"/>
        </w:rPr>
        <w:t>(Roberts, 1981)</w:t>
      </w:r>
      <w:r w:rsidR="00FC4182" w:rsidRPr="00F35A63">
        <w:rPr>
          <w:rFonts w:ascii="Times New Roman" w:hAnsi="Times New Roman" w:cs="Times New Roman"/>
          <w:sz w:val="24"/>
          <w:szCs w:val="24"/>
        </w:rPr>
        <w:t>.</w:t>
      </w:r>
      <w:r w:rsidR="00DF23FA">
        <w:rPr>
          <w:rFonts w:ascii="Times New Roman" w:hAnsi="Times New Roman" w:cs="Times New Roman"/>
          <w:sz w:val="24"/>
          <w:szCs w:val="24"/>
        </w:rPr>
        <w:t xml:space="preserve"> </w:t>
      </w:r>
      <w:r w:rsidR="00101CCB" w:rsidRPr="00F35A63">
        <w:rPr>
          <w:rFonts w:ascii="Times New Roman" w:hAnsi="Times New Roman" w:cs="Times New Roman"/>
          <w:sz w:val="24"/>
          <w:szCs w:val="24"/>
        </w:rPr>
        <w:t>T</w:t>
      </w:r>
      <w:r w:rsidRPr="00F35A63">
        <w:rPr>
          <w:rFonts w:ascii="Times New Roman" w:hAnsi="Times New Roman" w:cs="Times New Roman"/>
          <w:sz w:val="24"/>
          <w:szCs w:val="24"/>
        </w:rPr>
        <w:t xml:space="preserve">wo days after sampling, </w:t>
      </w:r>
      <w:r w:rsidR="00D7275A" w:rsidRPr="00F35A63">
        <w:rPr>
          <w:rFonts w:ascii="Times New Roman" w:hAnsi="Times New Roman" w:cs="Times New Roman"/>
          <w:sz w:val="24"/>
          <w:szCs w:val="24"/>
        </w:rPr>
        <w:t xml:space="preserve">these soil </w:t>
      </w:r>
      <w:r w:rsidRPr="00F35A63">
        <w:rPr>
          <w:rFonts w:ascii="Times New Roman" w:hAnsi="Times New Roman" w:cs="Times New Roman"/>
          <w:sz w:val="24"/>
          <w:szCs w:val="24"/>
        </w:rPr>
        <w:t xml:space="preserve">samples were sieved </w:t>
      </w:r>
      <w:r w:rsidR="00D7275A" w:rsidRPr="00F35A63">
        <w:rPr>
          <w:rFonts w:ascii="Times New Roman" w:hAnsi="Times New Roman" w:cs="Times New Roman"/>
          <w:sz w:val="24"/>
          <w:szCs w:val="24"/>
        </w:rPr>
        <w:t xml:space="preserve">through </w:t>
      </w:r>
      <w:r w:rsidRPr="00F35A63">
        <w:rPr>
          <w:rFonts w:ascii="Times New Roman" w:hAnsi="Times New Roman" w:cs="Times New Roman"/>
          <w:sz w:val="24"/>
          <w:szCs w:val="24"/>
        </w:rPr>
        <w:t xml:space="preserve">a 3 mm mesh to remove debris and plant fragments and transferred </w:t>
      </w:r>
      <w:r w:rsidR="00092EF7">
        <w:rPr>
          <w:rFonts w:ascii="Times New Roman" w:hAnsi="Times New Roman" w:cs="Times New Roman"/>
          <w:sz w:val="24"/>
          <w:szCs w:val="24"/>
        </w:rPr>
        <w:t>to</w:t>
      </w:r>
      <w:r w:rsidRPr="00F35A63">
        <w:rPr>
          <w:rFonts w:ascii="Times New Roman" w:hAnsi="Times New Roman" w:cs="Times New Roman"/>
          <w:sz w:val="24"/>
          <w:szCs w:val="24"/>
        </w:rPr>
        <w:t xml:space="preserve"> plastic trays </w:t>
      </w:r>
      <w:r w:rsidR="00D7275A" w:rsidRPr="00F35A63">
        <w:rPr>
          <w:rFonts w:ascii="Times New Roman" w:hAnsi="Times New Roman" w:cs="Times New Roman"/>
          <w:sz w:val="24"/>
          <w:szCs w:val="24"/>
        </w:rPr>
        <w:t xml:space="preserve">over </w:t>
      </w:r>
      <w:r w:rsidRPr="00F35A63">
        <w:rPr>
          <w:rFonts w:ascii="Times New Roman" w:hAnsi="Times New Roman" w:cs="Times New Roman"/>
          <w:sz w:val="24"/>
          <w:szCs w:val="24"/>
        </w:rPr>
        <w:t>a 1 cm</w:t>
      </w:r>
      <w:r w:rsidR="00101CCB" w:rsidRPr="00F35A63">
        <w:rPr>
          <w:rFonts w:ascii="Times New Roman" w:hAnsi="Times New Roman" w:cs="Times New Roman"/>
          <w:sz w:val="24"/>
          <w:szCs w:val="24"/>
        </w:rPr>
        <w:t xml:space="preserve"> deep</w:t>
      </w:r>
      <w:r w:rsidRPr="00F35A63">
        <w:rPr>
          <w:rFonts w:ascii="Times New Roman" w:hAnsi="Times New Roman" w:cs="Times New Roman"/>
          <w:sz w:val="24"/>
          <w:szCs w:val="24"/>
        </w:rPr>
        <w:t xml:space="preserve"> layer of washed sand. Trays were transferred to a </w:t>
      </w:r>
      <w:r w:rsidR="00092EF7" w:rsidRPr="00F35A63">
        <w:rPr>
          <w:rFonts w:ascii="Times New Roman" w:hAnsi="Times New Roman" w:cs="Times New Roman"/>
          <w:sz w:val="24"/>
          <w:szCs w:val="24"/>
        </w:rPr>
        <w:t>g</w:t>
      </w:r>
      <w:r w:rsidR="00092EF7">
        <w:rPr>
          <w:rFonts w:ascii="Times New Roman" w:hAnsi="Times New Roman" w:cs="Times New Roman"/>
          <w:sz w:val="24"/>
          <w:szCs w:val="24"/>
        </w:rPr>
        <w:t>reen</w:t>
      </w:r>
      <w:r w:rsidR="00092EF7" w:rsidRPr="00F35A63">
        <w:rPr>
          <w:rFonts w:ascii="Times New Roman" w:hAnsi="Times New Roman" w:cs="Times New Roman"/>
          <w:sz w:val="24"/>
          <w:szCs w:val="24"/>
        </w:rPr>
        <w:t>house</w:t>
      </w:r>
      <w:r w:rsidR="00D7275A" w:rsidRPr="00F35A63">
        <w:rPr>
          <w:rFonts w:ascii="Times New Roman" w:hAnsi="Times New Roman" w:cs="Times New Roman"/>
          <w:sz w:val="24"/>
          <w:szCs w:val="24"/>
        </w:rPr>
        <w:t xml:space="preserve"> </w:t>
      </w:r>
      <w:r w:rsidRPr="00F35A63">
        <w:rPr>
          <w:rFonts w:ascii="Times New Roman" w:hAnsi="Times New Roman" w:cs="Times New Roman"/>
          <w:sz w:val="24"/>
          <w:szCs w:val="24"/>
        </w:rPr>
        <w:t>with natural light</w:t>
      </w:r>
      <w:r w:rsidR="00285A29"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where they </w:t>
      </w:r>
      <w:r w:rsidR="00E70F1B" w:rsidRPr="00F35A63">
        <w:rPr>
          <w:rFonts w:ascii="Times New Roman" w:hAnsi="Times New Roman" w:cs="Times New Roman"/>
          <w:sz w:val="24"/>
          <w:szCs w:val="24"/>
        </w:rPr>
        <w:t xml:space="preserve">remained </w:t>
      </w:r>
      <w:r w:rsidRPr="00F35A63">
        <w:rPr>
          <w:rFonts w:ascii="Times New Roman" w:hAnsi="Times New Roman" w:cs="Times New Roman"/>
          <w:sz w:val="24"/>
          <w:szCs w:val="24"/>
        </w:rPr>
        <w:t xml:space="preserve">covered with transparent plastic sheets to </w:t>
      </w:r>
      <w:r w:rsidR="00D7275A" w:rsidRPr="00F35A63">
        <w:rPr>
          <w:rFonts w:ascii="Times New Roman" w:hAnsi="Times New Roman" w:cs="Times New Roman"/>
          <w:sz w:val="24"/>
          <w:szCs w:val="24"/>
        </w:rPr>
        <w:t xml:space="preserve">reduce </w:t>
      </w:r>
      <w:r w:rsidRPr="00F35A63">
        <w:rPr>
          <w:rFonts w:ascii="Times New Roman" w:hAnsi="Times New Roman" w:cs="Times New Roman"/>
          <w:sz w:val="24"/>
          <w:szCs w:val="24"/>
        </w:rPr>
        <w:t xml:space="preserve">evapotranspiration and </w:t>
      </w:r>
      <w:r w:rsidR="00E70F1B" w:rsidRPr="00F35A63">
        <w:rPr>
          <w:rFonts w:ascii="Times New Roman" w:hAnsi="Times New Roman" w:cs="Times New Roman"/>
          <w:sz w:val="24"/>
          <w:szCs w:val="24"/>
        </w:rPr>
        <w:t xml:space="preserve">were </w:t>
      </w:r>
      <w:r w:rsidRPr="00F35A63">
        <w:rPr>
          <w:rFonts w:ascii="Times New Roman" w:hAnsi="Times New Roman" w:cs="Times New Roman"/>
          <w:sz w:val="24"/>
          <w:szCs w:val="24"/>
        </w:rPr>
        <w:t>watered at least twice per week. All emergent individuals in each tra</w:t>
      </w:r>
      <w:r w:rsidR="00E70F1B" w:rsidRPr="00F35A63">
        <w:rPr>
          <w:rFonts w:ascii="Times New Roman" w:hAnsi="Times New Roman" w:cs="Times New Roman"/>
          <w:sz w:val="24"/>
          <w:szCs w:val="24"/>
        </w:rPr>
        <w:t xml:space="preserve">y </w:t>
      </w:r>
      <w:r w:rsidRPr="00F35A63">
        <w:rPr>
          <w:rFonts w:ascii="Times New Roman" w:hAnsi="Times New Roman" w:cs="Times New Roman"/>
          <w:sz w:val="24"/>
          <w:szCs w:val="24"/>
        </w:rPr>
        <w:t xml:space="preserve">were counted and identified </w:t>
      </w:r>
      <w:r w:rsidR="00E70F1B" w:rsidRPr="00F35A63">
        <w:rPr>
          <w:rFonts w:ascii="Times New Roman" w:hAnsi="Times New Roman" w:cs="Times New Roman"/>
          <w:sz w:val="24"/>
          <w:szCs w:val="24"/>
        </w:rPr>
        <w:t xml:space="preserve">once </w:t>
      </w:r>
      <w:r w:rsidRPr="00F35A63">
        <w:rPr>
          <w:rFonts w:ascii="Times New Roman" w:hAnsi="Times New Roman" w:cs="Times New Roman"/>
          <w:sz w:val="24"/>
          <w:szCs w:val="24"/>
        </w:rPr>
        <w:t xml:space="preserve">every two weeks </w:t>
      </w:r>
      <w:r w:rsidR="00D7275A" w:rsidRPr="00F35A63">
        <w:rPr>
          <w:rFonts w:ascii="Times New Roman" w:hAnsi="Times New Roman" w:cs="Times New Roman"/>
          <w:sz w:val="24"/>
          <w:szCs w:val="24"/>
        </w:rPr>
        <w:t xml:space="preserve">over </w:t>
      </w:r>
      <w:r w:rsidR="004357DF">
        <w:rPr>
          <w:rFonts w:ascii="Times New Roman" w:hAnsi="Times New Roman" w:cs="Times New Roman"/>
          <w:sz w:val="24"/>
          <w:szCs w:val="24"/>
        </w:rPr>
        <w:t>four months</w:t>
      </w:r>
      <w:r w:rsidR="00D7275A" w:rsidRPr="00F35A63">
        <w:rPr>
          <w:rFonts w:ascii="Times New Roman" w:hAnsi="Times New Roman" w:cs="Times New Roman"/>
          <w:sz w:val="24"/>
          <w:szCs w:val="24"/>
        </w:rPr>
        <w:t xml:space="preserve">. </w:t>
      </w:r>
      <w:r w:rsidR="000C3DE9" w:rsidRPr="009E1A71">
        <w:rPr>
          <w:rFonts w:ascii="Times New Roman" w:hAnsi="Times New Roman" w:cs="Times New Roman"/>
          <w:color w:val="4472C4" w:themeColor="accent1"/>
          <w:sz w:val="24"/>
          <w:szCs w:val="24"/>
        </w:rPr>
        <w:t>Morphotypes were classified to the lowest taxonomic level, and thereafter</w:t>
      </w:r>
      <w:r w:rsidR="009F781A">
        <w:rPr>
          <w:rFonts w:ascii="Times New Roman" w:hAnsi="Times New Roman" w:cs="Times New Roman"/>
          <w:color w:val="4472C4" w:themeColor="accent1"/>
          <w:sz w:val="24"/>
          <w:szCs w:val="24"/>
        </w:rPr>
        <w:t>,</w:t>
      </w:r>
      <w:r w:rsidR="000C3DE9" w:rsidRPr="009E1A71">
        <w:rPr>
          <w:rFonts w:ascii="Times New Roman" w:hAnsi="Times New Roman" w:cs="Times New Roman"/>
          <w:color w:val="4472C4" w:themeColor="accent1"/>
          <w:sz w:val="24"/>
          <w:szCs w:val="24"/>
        </w:rPr>
        <w:t xml:space="preserve"> divided into three groups (herb, shrub, tree) based on literature</w:t>
      </w:r>
      <w:r w:rsidR="009F781A">
        <w:rPr>
          <w:rFonts w:ascii="Times New Roman" w:hAnsi="Times New Roman" w:cs="Times New Roman"/>
          <w:color w:val="4472C4" w:themeColor="accent1"/>
          <w:sz w:val="24"/>
          <w:szCs w:val="24"/>
        </w:rPr>
        <w:t xml:space="preserve"> information</w:t>
      </w:r>
      <w:r w:rsidR="000C3DE9" w:rsidRPr="009E1A71">
        <w:rPr>
          <w:rFonts w:ascii="Times New Roman" w:hAnsi="Times New Roman" w:cs="Times New Roman"/>
          <w:color w:val="4472C4" w:themeColor="accent1"/>
          <w:sz w:val="24"/>
          <w:szCs w:val="24"/>
        </w:rPr>
        <w:t xml:space="preserve">. When </w:t>
      </w:r>
      <w:r w:rsidR="005514EB" w:rsidRPr="009E1A71">
        <w:rPr>
          <w:rFonts w:ascii="Times New Roman" w:hAnsi="Times New Roman" w:cs="Times New Roman"/>
          <w:color w:val="4472C4" w:themeColor="accent1"/>
          <w:sz w:val="24"/>
          <w:szCs w:val="24"/>
        </w:rPr>
        <w:t xml:space="preserve">morphotypes could not be identified to the </w:t>
      </w:r>
      <w:r w:rsidR="000C3DE9" w:rsidRPr="009E1A71">
        <w:rPr>
          <w:rFonts w:ascii="Times New Roman" w:hAnsi="Times New Roman" w:cs="Times New Roman"/>
          <w:color w:val="4472C4" w:themeColor="accent1"/>
          <w:sz w:val="24"/>
          <w:szCs w:val="24"/>
        </w:rPr>
        <w:t xml:space="preserve">species-level </w:t>
      </w:r>
      <w:r w:rsidR="005514EB" w:rsidRPr="009E1A71">
        <w:rPr>
          <w:rFonts w:ascii="Times New Roman" w:hAnsi="Times New Roman" w:cs="Times New Roman"/>
          <w:color w:val="4472C4" w:themeColor="accent1"/>
          <w:sz w:val="24"/>
          <w:szCs w:val="24"/>
        </w:rPr>
        <w:t>during the experiment</w:t>
      </w:r>
      <w:r w:rsidR="000C3DE9" w:rsidRPr="009E1A71">
        <w:rPr>
          <w:rFonts w:ascii="Times New Roman" w:hAnsi="Times New Roman" w:cs="Times New Roman"/>
          <w:color w:val="4472C4" w:themeColor="accent1"/>
          <w:sz w:val="24"/>
          <w:szCs w:val="24"/>
        </w:rPr>
        <w:t xml:space="preserve">, </w:t>
      </w:r>
      <w:r w:rsidR="00D7275A" w:rsidRPr="009E1A71">
        <w:rPr>
          <w:rFonts w:ascii="Times New Roman" w:hAnsi="Times New Roman" w:cs="Times New Roman"/>
          <w:color w:val="4472C4" w:themeColor="accent1"/>
          <w:sz w:val="24"/>
          <w:szCs w:val="24"/>
        </w:rPr>
        <w:t>specimens</w:t>
      </w:r>
      <w:r w:rsidR="005514EB" w:rsidRPr="009E1A71">
        <w:rPr>
          <w:rFonts w:ascii="Times New Roman" w:hAnsi="Times New Roman" w:cs="Times New Roman"/>
          <w:color w:val="4472C4" w:themeColor="accent1"/>
          <w:sz w:val="24"/>
          <w:szCs w:val="24"/>
        </w:rPr>
        <w:t xml:space="preserve"> of each of them</w:t>
      </w:r>
      <w:r w:rsidR="00D7275A" w:rsidRPr="00F35A63">
        <w:rPr>
          <w:rFonts w:ascii="Times New Roman" w:hAnsi="Times New Roman" w:cs="Times New Roman"/>
          <w:sz w:val="24"/>
          <w:szCs w:val="24"/>
        </w:rPr>
        <w:t xml:space="preserve"> were transferred to individual pots and allowed to grow on until </w:t>
      </w:r>
      <w:r w:rsidR="00E70F1B" w:rsidRPr="00F35A63">
        <w:rPr>
          <w:rFonts w:ascii="Times New Roman" w:hAnsi="Times New Roman" w:cs="Times New Roman"/>
          <w:sz w:val="24"/>
          <w:szCs w:val="24"/>
        </w:rPr>
        <w:t>identification</w:t>
      </w:r>
      <w:r w:rsidR="00D7275A" w:rsidRPr="00F35A63">
        <w:rPr>
          <w:rFonts w:ascii="Times New Roman" w:hAnsi="Times New Roman" w:cs="Times New Roman"/>
          <w:sz w:val="24"/>
          <w:szCs w:val="24"/>
        </w:rPr>
        <w:t xml:space="preserve"> was possible</w:t>
      </w:r>
      <w:r w:rsidR="00E70F1B" w:rsidRPr="00F35A63">
        <w:rPr>
          <w:rFonts w:ascii="Times New Roman" w:hAnsi="Times New Roman" w:cs="Times New Roman"/>
          <w:sz w:val="24"/>
          <w:szCs w:val="24"/>
        </w:rPr>
        <w:t>.</w:t>
      </w:r>
      <w:r w:rsidR="0052483B" w:rsidRPr="00F35A63">
        <w:rPr>
          <w:rFonts w:ascii="Times New Roman" w:hAnsi="Times New Roman" w:cs="Times New Roman"/>
          <w:sz w:val="24"/>
          <w:szCs w:val="24"/>
        </w:rPr>
        <w:t xml:space="preserve">, </w:t>
      </w:r>
    </w:p>
    <w:p w14:paraId="20672043" w14:textId="77777777" w:rsidR="00E70F1B" w:rsidRPr="00F35A63" w:rsidRDefault="00E70F1B" w:rsidP="00E70F1B">
      <w:pPr>
        <w:spacing w:line="480" w:lineRule="auto"/>
        <w:contextualSpacing/>
        <w:jc w:val="both"/>
        <w:rPr>
          <w:rFonts w:ascii="Times New Roman" w:hAnsi="Times New Roman" w:cs="Times New Roman"/>
          <w:sz w:val="24"/>
          <w:szCs w:val="24"/>
        </w:rPr>
      </w:pPr>
    </w:p>
    <w:p w14:paraId="5AAEBC3F" w14:textId="24CDBDF5" w:rsidR="00BF6E43" w:rsidRPr="00F35A63" w:rsidRDefault="004E6E1D" w:rsidP="00E51071">
      <w:pPr>
        <w:spacing w:line="48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lang w:val="pt-BR" w:eastAsia="pt-BR"/>
        </w:rPr>
        <w:lastRenderedPageBreak/>
        <w:drawing>
          <wp:inline distT="0" distB="0" distL="0" distR="0" wp14:anchorId="2C29CBBC" wp14:editId="5CF86DDF">
            <wp:extent cx="4832464" cy="6644640"/>
            <wp:effectExtent l="0" t="0" r="6350" b="381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808" cy="6667114"/>
                    </a:xfrm>
                    <a:prstGeom prst="rect">
                      <a:avLst/>
                    </a:prstGeom>
                  </pic:spPr>
                </pic:pic>
              </a:graphicData>
            </a:graphic>
          </wp:inline>
        </w:drawing>
      </w:r>
    </w:p>
    <w:p w14:paraId="21F4193E" w14:textId="640A7FF5" w:rsidR="005514EB" w:rsidRPr="006B08EF" w:rsidRDefault="00E51071" w:rsidP="006B08EF">
      <w:pPr>
        <w:spacing w:after="0" w:line="480" w:lineRule="auto"/>
        <w:jc w:val="both"/>
        <w:rPr>
          <w:rFonts w:ascii="Times New Roman" w:hAnsi="Times New Roman" w:cs="Times New Roman"/>
          <w:color w:val="4472C4" w:themeColor="accent1"/>
          <w:sz w:val="24"/>
          <w:szCs w:val="24"/>
        </w:rPr>
      </w:pPr>
      <w:r w:rsidRPr="00F35A63">
        <w:rPr>
          <w:rFonts w:ascii="Times New Roman" w:hAnsi="Times New Roman" w:cs="Times New Roman"/>
          <w:sz w:val="24"/>
          <w:szCs w:val="24"/>
        </w:rPr>
        <w:t>Figure 1 –Detail</w:t>
      </w:r>
      <w:r w:rsidR="008D0CE4" w:rsidRPr="00F35A63">
        <w:rPr>
          <w:rFonts w:ascii="Times New Roman" w:hAnsi="Times New Roman" w:cs="Times New Roman"/>
          <w:sz w:val="24"/>
          <w:szCs w:val="24"/>
        </w:rPr>
        <w:t>s</w:t>
      </w:r>
      <w:r w:rsidRPr="00F35A63">
        <w:rPr>
          <w:rFonts w:ascii="Times New Roman" w:hAnsi="Times New Roman" w:cs="Times New Roman"/>
          <w:sz w:val="24"/>
          <w:szCs w:val="24"/>
        </w:rPr>
        <w:t xml:space="preserve"> of the four study sites </w:t>
      </w:r>
      <w:r w:rsidR="009F781A" w:rsidRPr="006B08EF">
        <w:rPr>
          <w:rFonts w:ascii="Times New Roman" w:hAnsi="Times New Roman" w:cs="Times New Roman"/>
          <w:color w:val="4472C4" w:themeColor="accent1"/>
          <w:sz w:val="24"/>
          <w:szCs w:val="24"/>
        </w:rPr>
        <w:t xml:space="preserve">and experimental design: (a) </w:t>
      </w:r>
      <w:r w:rsidRPr="006B08EF">
        <w:rPr>
          <w:rFonts w:ascii="Times New Roman" w:hAnsi="Times New Roman" w:cs="Times New Roman"/>
          <w:color w:val="4472C4" w:themeColor="accent1"/>
          <w:sz w:val="24"/>
          <w:szCs w:val="24"/>
        </w:rPr>
        <w:t>locat</w:t>
      </w:r>
      <w:r w:rsidR="009F781A" w:rsidRPr="006B08EF">
        <w:rPr>
          <w:rFonts w:ascii="Times New Roman" w:hAnsi="Times New Roman" w:cs="Times New Roman"/>
          <w:color w:val="4472C4" w:themeColor="accent1"/>
          <w:sz w:val="24"/>
          <w:szCs w:val="24"/>
        </w:rPr>
        <w:t xml:space="preserve">ion </w:t>
      </w:r>
      <w:r w:rsidRPr="00F35A63">
        <w:rPr>
          <w:rFonts w:ascii="Times New Roman" w:hAnsi="Times New Roman" w:cs="Times New Roman"/>
          <w:sz w:val="24"/>
          <w:szCs w:val="24"/>
        </w:rPr>
        <w:t>in the Parque Naciona</w:t>
      </w:r>
      <w:r w:rsidR="00382F5F">
        <w:rPr>
          <w:rFonts w:ascii="Times New Roman" w:hAnsi="Times New Roman" w:cs="Times New Roman"/>
          <w:sz w:val="24"/>
          <w:szCs w:val="24"/>
        </w:rPr>
        <w:t>l</w:t>
      </w:r>
      <w:r w:rsidRPr="00F35A63">
        <w:rPr>
          <w:rFonts w:ascii="Times New Roman" w:hAnsi="Times New Roman" w:cs="Times New Roman"/>
          <w:sz w:val="24"/>
          <w:szCs w:val="24"/>
        </w:rPr>
        <w:t xml:space="preserve"> da Serra dos Órgãos</w:t>
      </w:r>
      <w:r w:rsidR="00DF23FA">
        <w:rPr>
          <w:rFonts w:ascii="Times New Roman" w:hAnsi="Times New Roman" w:cs="Times New Roman"/>
          <w:sz w:val="24"/>
          <w:szCs w:val="24"/>
        </w:rPr>
        <w:t xml:space="preserve"> </w:t>
      </w:r>
      <w:r w:rsidR="009F781A" w:rsidRPr="006B08EF">
        <w:rPr>
          <w:rFonts w:ascii="Times New Roman" w:hAnsi="Times New Roman" w:cs="Times New Roman"/>
          <w:color w:val="4472C4" w:themeColor="accent1"/>
          <w:sz w:val="24"/>
          <w:szCs w:val="24"/>
        </w:rPr>
        <w:t>in south-east Brazil,</w:t>
      </w:r>
      <w:r w:rsidR="00DF23FA" w:rsidRPr="006B08EF">
        <w:rPr>
          <w:rFonts w:ascii="Times New Roman" w:hAnsi="Times New Roman" w:cs="Times New Roman"/>
          <w:color w:val="4472C4" w:themeColor="accent1"/>
          <w:sz w:val="24"/>
          <w:szCs w:val="24"/>
        </w:rPr>
        <w:t xml:space="preserve"> </w:t>
      </w:r>
      <w:r w:rsidRPr="006B08EF">
        <w:rPr>
          <w:rFonts w:ascii="Times New Roman" w:hAnsi="Times New Roman" w:cs="Times New Roman"/>
          <w:color w:val="4472C4" w:themeColor="accent1"/>
          <w:sz w:val="24"/>
          <w:szCs w:val="24"/>
        </w:rPr>
        <w:t>(</w:t>
      </w:r>
      <w:r w:rsidR="009F781A" w:rsidRPr="006B08EF">
        <w:rPr>
          <w:rFonts w:ascii="Times New Roman" w:hAnsi="Times New Roman" w:cs="Times New Roman"/>
          <w:color w:val="4472C4" w:themeColor="accent1"/>
          <w:sz w:val="24"/>
          <w:szCs w:val="24"/>
        </w:rPr>
        <w:t>b</w:t>
      </w:r>
      <w:r w:rsidRPr="006B08EF">
        <w:rPr>
          <w:rFonts w:ascii="Times New Roman" w:hAnsi="Times New Roman" w:cs="Times New Roman"/>
          <w:color w:val="4472C4" w:themeColor="accent1"/>
          <w:sz w:val="24"/>
          <w:szCs w:val="24"/>
        </w:rPr>
        <w:t>)</w:t>
      </w:r>
      <w:r w:rsidR="005B3073" w:rsidRPr="006B08EF">
        <w:rPr>
          <w:rFonts w:ascii="Times New Roman" w:hAnsi="Times New Roman" w:cs="Times New Roman"/>
          <w:color w:val="4472C4" w:themeColor="accent1"/>
          <w:sz w:val="24"/>
          <w:szCs w:val="24"/>
        </w:rPr>
        <w:t xml:space="preserve"> </w:t>
      </w:r>
      <w:r w:rsidRPr="006B08EF">
        <w:rPr>
          <w:rFonts w:ascii="Times New Roman" w:hAnsi="Times New Roman" w:cs="Times New Roman"/>
          <w:color w:val="4472C4" w:themeColor="accent1"/>
          <w:sz w:val="24"/>
          <w:szCs w:val="24"/>
        </w:rPr>
        <w:t>the experimental design in each site</w:t>
      </w:r>
      <w:r w:rsidR="009F781A" w:rsidRPr="006B08EF">
        <w:rPr>
          <w:rFonts w:ascii="Times New Roman" w:hAnsi="Times New Roman" w:cs="Times New Roman"/>
          <w:color w:val="4472C4" w:themeColor="accent1"/>
          <w:sz w:val="24"/>
          <w:szCs w:val="24"/>
        </w:rPr>
        <w:t>, and</w:t>
      </w:r>
      <w:r w:rsidR="00DF23FA" w:rsidRPr="006B08EF">
        <w:rPr>
          <w:rFonts w:ascii="Times New Roman" w:hAnsi="Times New Roman" w:cs="Times New Roman"/>
          <w:color w:val="4472C4" w:themeColor="accent1"/>
          <w:sz w:val="24"/>
          <w:szCs w:val="24"/>
        </w:rPr>
        <w:t xml:space="preserve"> </w:t>
      </w:r>
      <w:r w:rsidR="004357DF" w:rsidRPr="006B08EF">
        <w:rPr>
          <w:rFonts w:ascii="Times New Roman" w:hAnsi="Times New Roman" w:cs="Times New Roman"/>
          <w:color w:val="4472C4" w:themeColor="accent1"/>
          <w:sz w:val="24"/>
          <w:szCs w:val="24"/>
        </w:rPr>
        <w:t>(</w:t>
      </w:r>
      <w:r w:rsidR="009F781A" w:rsidRPr="006B08EF">
        <w:rPr>
          <w:rFonts w:ascii="Times New Roman" w:hAnsi="Times New Roman" w:cs="Times New Roman"/>
          <w:color w:val="4472C4" w:themeColor="accent1"/>
          <w:sz w:val="24"/>
          <w:szCs w:val="24"/>
        </w:rPr>
        <w:t>c</w:t>
      </w:r>
      <w:r w:rsidR="004357DF" w:rsidRPr="006B08EF">
        <w:rPr>
          <w:rFonts w:ascii="Times New Roman" w:hAnsi="Times New Roman" w:cs="Times New Roman"/>
          <w:color w:val="4472C4" w:themeColor="accent1"/>
          <w:sz w:val="24"/>
          <w:szCs w:val="24"/>
        </w:rPr>
        <w:t>)</w:t>
      </w:r>
      <w:r w:rsidR="005B3073" w:rsidRPr="006B08EF">
        <w:rPr>
          <w:rFonts w:ascii="Times New Roman" w:hAnsi="Times New Roman" w:cs="Times New Roman"/>
          <w:color w:val="4472C4" w:themeColor="accent1"/>
          <w:sz w:val="24"/>
          <w:szCs w:val="24"/>
        </w:rPr>
        <w:t xml:space="preserve"> </w:t>
      </w:r>
      <w:r w:rsidR="009F781A" w:rsidRPr="006B08EF">
        <w:rPr>
          <w:rFonts w:ascii="Times New Roman" w:hAnsi="Times New Roman" w:cs="Times New Roman"/>
          <w:color w:val="4472C4" w:themeColor="accent1"/>
          <w:sz w:val="24"/>
          <w:szCs w:val="24"/>
        </w:rPr>
        <w:t>the</w:t>
      </w:r>
      <w:r w:rsidR="00DF23FA" w:rsidRPr="006B08EF">
        <w:rPr>
          <w:rFonts w:ascii="Times New Roman" w:hAnsi="Times New Roman" w:cs="Times New Roman"/>
          <w:color w:val="4472C4" w:themeColor="accent1"/>
          <w:sz w:val="24"/>
          <w:szCs w:val="24"/>
        </w:rPr>
        <w:t xml:space="preserve"> </w:t>
      </w:r>
      <w:r w:rsidR="004E6E1D" w:rsidRPr="006B08EF">
        <w:rPr>
          <w:rFonts w:ascii="Times New Roman" w:hAnsi="Times New Roman" w:cs="Times New Roman"/>
          <w:color w:val="4472C4" w:themeColor="accent1"/>
          <w:sz w:val="24"/>
          <w:szCs w:val="24"/>
        </w:rPr>
        <w:t>monthly precipitation during the study period</w:t>
      </w:r>
      <w:r w:rsidR="009F781A" w:rsidRPr="006B08EF">
        <w:rPr>
          <w:rFonts w:ascii="Times New Roman" w:hAnsi="Times New Roman" w:cs="Times New Roman"/>
          <w:color w:val="4472C4" w:themeColor="accent1"/>
          <w:sz w:val="24"/>
          <w:szCs w:val="24"/>
        </w:rPr>
        <w:t xml:space="preserve"> and the timing of  </w:t>
      </w:r>
      <w:r w:rsidR="005B3073" w:rsidRPr="006B08EF">
        <w:rPr>
          <w:rFonts w:ascii="Times New Roman" w:hAnsi="Times New Roman" w:cs="Times New Roman"/>
          <w:color w:val="4472C4" w:themeColor="accent1"/>
          <w:sz w:val="24"/>
          <w:szCs w:val="24"/>
        </w:rPr>
        <w:t>tree planting</w:t>
      </w:r>
      <w:r w:rsidR="004E6E1D" w:rsidRPr="006B08EF">
        <w:rPr>
          <w:rFonts w:ascii="Times New Roman" w:hAnsi="Times New Roman" w:cs="Times New Roman"/>
          <w:color w:val="4472C4" w:themeColor="accent1"/>
          <w:sz w:val="24"/>
          <w:szCs w:val="24"/>
        </w:rPr>
        <w:t xml:space="preserve">, </w:t>
      </w:r>
      <w:r w:rsidR="005B3073" w:rsidRPr="006B08EF">
        <w:rPr>
          <w:rFonts w:ascii="Times New Roman" w:hAnsi="Times New Roman" w:cs="Times New Roman"/>
          <w:color w:val="4472C4" w:themeColor="accent1"/>
          <w:sz w:val="24"/>
          <w:szCs w:val="24"/>
        </w:rPr>
        <w:t>frond cutting</w:t>
      </w:r>
      <w:r w:rsidR="004E6E1D" w:rsidRPr="006B08EF">
        <w:rPr>
          <w:rFonts w:ascii="Times New Roman" w:hAnsi="Times New Roman" w:cs="Times New Roman"/>
          <w:color w:val="4472C4" w:themeColor="accent1"/>
          <w:sz w:val="24"/>
          <w:szCs w:val="24"/>
        </w:rPr>
        <w:t xml:space="preserve"> and sampling</w:t>
      </w:r>
      <w:r w:rsidR="005B3073" w:rsidRPr="006B08EF">
        <w:rPr>
          <w:rFonts w:ascii="Times New Roman" w:hAnsi="Times New Roman" w:cs="Times New Roman"/>
          <w:color w:val="4472C4" w:themeColor="accent1"/>
          <w:sz w:val="24"/>
          <w:szCs w:val="24"/>
        </w:rPr>
        <w:t xml:space="preserve"> events.</w:t>
      </w:r>
    </w:p>
    <w:p w14:paraId="59E1600B" w14:textId="5B97F659" w:rsidR="004D5807" w:rsidRPr="00F35A63" w:rsidRDefault="004D5807" w:rsidP="00A46A0A">
      <w:pPr>
        <w:spacing w:line="480" w:lineRule="auto"/>
        <w:rPr>
          <w:rFonts w:ascii="Times New Roman" w:hAnsi="Times New Roman" w:cs="Times New Roman"/>
          <w:sz w:val="24"/>
          <w:szCs w:val="24"/>
        </w:rPr>
      </w:pPr>
      <w:r w:rsidRPr="00F35A63">
        <w:rPr>
          <w:rFonts w:ascii="Times New Roman" w:hAnsi="Times New Roman" w:cs="Times New Roman"/>
          <w:sz w:val="24"/>
          <w:szCs w:val="24"/>
        </w:rPr>
        <w:lastRenderedPageBreak/>
        <w:t xml:space="preserve">2.3. </w:t>
      </w:r>
      <w:r w:rsidR="002810D0" w:rsidRPr="00F35A63">
        <w:rPr>
          <w:rFonts w:ascii="Times New Roman" w:hAnsi="Times New Roman" w:cs="Times New Roman"/>
          <w:sz w:val="24"/>
          <w:szCs w:val="24"/>
        </w:rPr>
        <w:t>Data analysis</w:t>
      </w:r>
    </w:p>
    <w:p w14:paraId="2FB94052" w14:textId="1FD14569" w:rsidR="00385FF3" w:rsidRPr="00F35A63" w:rsidRDefault="00633E97" w:rsidP="0052483B">
      <w:pPr>
        <w:spacing w:line="480" w:lineRule="auto"/>
        <w:jc w:val="both"/>
        <w:rPr>
          <w:rFonts w:ascii="Times New Roman" w:hAnsi="Times New Roman" w:cs="Times New Roman"/>
          <w:sz w:val="24"/>
          <w:szCs w:val="24"/>
        </w:rPr>
      </w:pPr>
      <w:r w:rsidRPr="00F35A63">
        <w:rPr>
          <w:rFonts w:ascii="Times New Roman" w:hAnsi="Times New Roman" w:cs="Times New Roman"/>
          <w:sz w:val="24"/>
          <w:szCs w:val="24"/>
        </w:rPr>
        <w:tab/>
        <w:t xml:space="preserve">We assessed the effect of </w:t>
      </w:r>
      <w:r w:rsidR="005F328F" w:rsidRPr="00F35A63">
        <w:rPr>
          <w:rFonts w:ascii="Times New Roman" w:hAnsi="Times New Roman" w:cs="Times New Roman"/>
          <w:sz w:val="24"/>
          <w:szCs w:val="24"/>
        </w:rPr>
        <w:t>frond cutting</w:t>
      </w:r>
      <w:r w:rsidRPr="00F35A63">
        <w:rPr>
          <w:rFonts w:ascii="Times New Roman" w:hAnsi="Times New Roman" w:cs="Times New Roman"/>
          <w:sz w:val="24"/>
          <w:szCs w:val="24"/>
        </w:rPr>
        <w:t xml:space="preserve"> treatments on the abundance, size and productivity of </w:t>
      </w:r>
      <w:r w:rsidRPr="00F35A63">
        <w:rPr>
          <w:rFonts w:ascii="Times New Roman" w:hAnsi="Times New Roman" w:cs="Times New Roman"/>
          <w:i/>
          <w:iCs/>
          <w:sz w:val="24"/>
          <w:szCs w:val="24"/>
        </w:rPr>
        <w:t>P. arachnoideum</w:t>
      </w:r>
      <w:r w:rsidR="000A5A5F" w:rsidRPr="00F35A63">
        <w:rPr>
          <w:rFonts w:ascii="Times New Roman" w:hAnsi="Times New Roman" w:cs="Times New Roman"/>
          <w:sz w:val="24"/>
          <w:szCs w:val="24"/>
        </w:rPr>
        <w:t>, as well as on the richness and abundance of other native species</w:t>
      </w:r>
      <w:r w:rsidR="00E70F1B" w:rsidRPr="00F35A63">
        <w:rPr>
          <w:rFonts w:ascii="Times New Roman" w:hAnsi="Times New Roman" w:cs="Times New Roman"/>
          <w:sz w:val="24"/>
          <w:szCs w:val="24"/>
        </w:rPr>
        <w:t xml:space="preserve"> both in the vegetation and soil seed bank</w:t>
      </w:r>
      <w:r w:rsidR="005514EB">
        <w:rPr>
          <w:rFonts w:ascii="Times New Roman" w:hAnsi="Times New Roman" w:cs="Times New Roman"/>
          <w:sz w:val="24"/>
          <w:szCs w:val="24"/>
        </w:rPr>
        <w:t>,</w:t>
      </w:r>
      <w:r w:rsidR="000A5A5F"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using </w:t>
      </w:r>
      <w:r w:rsidR="002D3192" w:rsidRPr="00F35A63">
        <w:rPr>
          <w:rFonts w:ascii="Times New Roman" w:hAnsi="Times New Roman" w:cs="Times New Roman"/>
          <w:sz w:val="24"/>
          <w:szCs w:val="24"/>
        </w:rPr>
        <w:t xml:space="preserve">generalized </w:t>
      </w:r>
      <w:r w:rsidRPr="00F35A63">
        <w:rPr>
          <w:rFonts w:ascii="Times New Roman" w:hAnsi="Times New Roman" w:cs="Times New Roman"/>
          <w:sz w:val="24"/>
          <w:szCs w:val="24"/>
        </w:rPr>
        <w:t>linear mixed model</w:t>
      </w:r>
      <w:r w:rsidR="002D3192" w:rsidRPr="00F35A63">
        <w:rPr>
          <w:rFonts w:ascii="Times New Roman" w:hAnsi="Times New Roman" w:cs="Times New Roman"/>
          <w:sz w:val="24"/>
          <w:szCs w:val="24"/>
        </w:rPr>
        <w:t>s</w:t>
      </w:r>
      <w:r w:rsidRPr="00F35A63">
        <w:rPr>
          <w:rFonts w:ascii="Times New Roman" w:hAnsi="Times New Roman" w:cs="Times New Roman"/>
          <w:sz w:val="24"/>
          <w:szCs w:val="24"/>
        </w:rPr>
        <w:t xml:space="preserve"> </w:t>
      </w:r>
      <w:r w:rsidR="002747F8" w:rsidRPr="00F35A63">
        <w:rPr>
          <w:rFonts w:ascii="Times New Roman" w:hAnsi="Times New Roman" w:cs="Times New Roman"/>
          <w:sz w:val="24"/>
        </w:rPr>
        <w:t>(</w:t>
      </w:r>
      <w:r w:rsidR="00B21594" w:rsidRPr="00F35A63">
        <w:rPr>
          <w:rFonts w:ascii="Times New Roman" w:hAnsi="Times New Roman" w:cs="Times New Roman"/>
          <w:sz w:val="24"/>
        </w:rPr>
        <w:t xml:space="preserve">GLMMs, </w:t>
      </w:r>
      <w:r w:rsidR="002747F8" w:rsidRPr="00F35A63">
        <w:rPr>
          <w:rFonts w:ascii="Times New Roman" w:hAnsi="Times New Roman" w:cs="Times New Roman"/>
          <w:sz w:val="24"/>
        </w:rPr>
        <w:t xml:space="preserve">Zuur </w:t>
      </w:r>
      <w:r w:rsidR="00DF23FA">
        <w:rPr>
          <w:rFonts w:ascii="Times New Roman" w:hAnsi="Times New Roman" w:cs="Times New Roman"/>
          <w:sz w:val="24"/>
        </w:rPr>
        <w:t>et al.</w:t>
      </w:r>
      <w:r w:rsidR="002747F8" w:rsidRPr="00F35A63">
        <w:rPr>
          <w:rFonts w:ascii="Times New Roman" w:hAnsi="Times New Roman" w:cs="Times New Roman"/>
          <w:sz w:val="24"/>
        </w:rPr>
        <w:t>, 2009)</w:t>
      </w:r>
      <w:r w:rsidR="004D5807" w:rsidRPr="00F35A63">
        <w:rPr>
          <w:rFonts w:ascii="Times New Roman" w:hAnsi="Times New Roman" w:cs="Times New Roman"/>
          <w:sz w:val="24"/>
          <w:szCs w:val="24"/>
        </w:rPr>
        <w:t xml:space="preserve">. </w:t>
      </w:r>
      <w:r w:rsidR="008D0CE4" w:rsidRPr="00F35A63">
        <w:rPr>
          <w:rFonts w:ascii="Times New Roman" w:hAnsi="Times New Roman" w:cs="Times New Roman"/>
          <w:sz w:val="24"/>
          <w:szCs w:val="24"/>
        </w:rPr>
        <w:t xml:space="preserve">To </w:t>
      </w:r>
      <w:r w:rsidR="000A5A5F" w:rsidRPr="00F35A63">
        <w:rPr>
          <w:rFonts w:ascii="Times New Roman" w:hAnsi="Times New Roman" w:cs="Times New Roman"/>
          <w:sz w:val="24"/>
          <w:szCs w:val="24"/>
        </w:rPr>
        <w:t xml:space="preserve">assess treatment effects on </w:t>
      </w:r>
      <w:r w:rsidR="000A5A5F" w:rsidRPr="00F35A63">
        <w:rPr>
          <w:rFonts w:ascii="Times New Roman" w:hAnsi="Times New Roman" w:cs="Times New Roman"/>
          <w:i/>
          <w:iCs/>
          <w:sz w:val="24"/>
          <w:szCs w:val="24"/>
        </w:rPr>
        <w:t>P. arachnoideum</w:t>
      </w:r>
      <w:r w:rsidR="000A5A5F" w:rsidRPr="00F35A63">
        <w:rPr>
          <w:rFonts w:ascii="Times New Roman" w:hAnsi="Times New Roman" w:cs="Times New Roman"/>
          <w:sz w:val="24"/>
          <w:szCs w:val="24"/>
        </w:rPr>
        <w:t xml:space="preserve"> i</w:t>
      </w:r>
      <w:r w:rsidRPr="00F35A63">
        <w:rPr>
          <w:rFonts w:ascii="Times New Roman" w:hAnsi="Times New Roman" w:cs="Times New Roman"/>
          <w:sz w:val="24"/>
          <w:szCs w:val="24"/>
        </w:rPr>
        <w:t>n each sampling</w:t>
      </w:r>
      <w:r w:rsidR="004D5807"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December </w:t>
      </w:r>
      <w:r w:rsidR="004D5807" w:rsidRPr="00F35A63">
        <w:rPr>
          <w:rFonts w:ascii="Times New Roman" w:hAnsi="Times New Roman" w:cs="Times New Roman"/>
          <w:sz w:val="24"/>
          <w:szCs w:val="24"/>
        </w:rPr>
        <w:t>2018</w:t>
      </w:r>
      <w:r w:rsidRPr="00F35A63">
        <w:rPr>
          <w:rFonts w:ascii="Times New Roman" w:hAnsi="Times New Roman" w:cs="Times New Roman"/>
          <w:sz w:val="24"/>
          <w:szCs w:val="24"/>
        </w:rPr>
        <w:t xml:space="preserve">, </w:t>
      </w:r>
      <w:r w:rsidR="004D5807" w:rsidRPr="00F35A63">
        <w:rPr>
          <w:rFonts w:ascii="Times New Roman" w:hAnsi="Times New Roman" w:cs="Times New Roman"/>
          <w:sz w:val="24"/>
          <w:szCs w:val="24"/>
        </w:rPr>
        <w:t>2019</w:t>
      </w:r>
      <w:r w:rsidRPr="00F35A63">
        <w:rPr>
          <w:rFonts w:ascii="Times New Roman" w:hAnsi="Times New Roman" w:cs="Times New Roman"/>
          <w:sz w:val="24"/>
          <w:szCs w:val="24"/>
        </w:rPr>
        <w:t xml:space="preserve"> and 2020</w:t>
      </w:r>
      <w:r w:rsidR="004D5807" w:rsidRPr="00F35A63">
        <w:rPr>
          <w:rFonts w:ascii="Times New Roman" w:hAnsi="Times New Roman" w:cs="Times New Roman"/>
          <w:sz w:val="24"/>
          <w:szCs w:val="24"/>
        </w:rPr>
        <w:t>)</w:t>
      </w:r>
      <w:r w:rsidR="00FA0916">
        <w:rPr>
          <w:rFonts w:ascii="Times New Roman" w:hAnsi="Times New Roman" w:cs="Times New Roman"/>
          <w:sz w:val="24"/>
          <w:szCs w:val="24"/>
        </w:rPr>
        <w:t>,</w:t>
      </w:r>
      <w:r w:rsidR="004D5807"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we considered as response variables the percent cover, frond density, average frond size, frond biomass (calculated as average frond biomass </w:t>
      </w:r>
      <w:r w:rsidR="002810D0" w:rsidRPr="00F35A63">
        <w:rPr>
          <w:rFonts w:ascii="Times New Roman" w:hAnsi="Times New Roman" w:cs="Times New Roman"/>
          <w:sz w:val="24"/>
          <w:szCs w:val="24"/>
        </w:rPr>
        <w:t>multiplied by</w:t>
      </w:r>
      <w:r w:rsidRPr="00F35A63">
        <w:rPr>
          <w:rFonts w:ascii="Times New Roman" w:hAnsi="Times New Roman" w:cs="Times New Roman"/>
          <w:sz w:val="24"/>
          <w:szCs w:val="24"/>
        </w:rPr>
        <w:t xml:space="preserve"> frond density) and rhizome biomass of </w:t>
      </w:r>
      <w:r w:rsidRPr="00F35A63">
        <w:rPr>
          <w:rFonts w:ascii="Times New Roman" w:hAnsi="Times New Roman" w:cs="Times New Roman"/>
          <w:i/>
          <w:iCs/>
          <w:sz w:val="24"/>
          <w:szCs w:val="24"/>
        </w:rPr>
        <w:t>P. arachnoideum</w:t>
      </w:r>
      <w:r w:rsidRPr="00F35A63">
        <w:rPr>
          <w:rFonts w:ascii="Times New Roman" w:hAnsi="Times New Roman" w:cs="Times New Roman"/>
          <w:sz w:val="24"/>
          <w:szCs w:val="24"/>
        </w:rPr>
        <w:t xml:space="preserve"> in each 1 </w:t>
      </w:r>
      <w:r w:rsidR="00101CCB" w:rsidRPr="00F35A63">
        <w:rPr>
          <w:rFonts w:ascii="Times New Roman" w:hAnsi="Times New Roman" w:cs="Times New Roman"/>
          <w:sz w:val="24"/>
          <w:szCs w:val="24"/>
        </w:rPr>
        <w:t>×</w:t>
      </w:r>
      <w:r w:rsidRPr="00F35A63">
        <w:rPr>
          <w:rFonts w:ascii="Times New Roman" w:hAnsi="Times New Roman" w:cs="Times New Roman"/>
          <w:sz w:val="24"/>
          <w:szCs w:val="24"/>
        </w:rPr>
        <w:t xml:space="preserve"> 1 m </w:t>
      </w:r>
      <w:r w:rsidR="000A5A5F" w:rsidRPr="00F35A63">
        <w:rPr>
          <w:rFonts w:ascii="Times New Roman" w:hAnsi="Times New Roman" w:cs="Times New Roman"/>
          <w:sz w:val="24"/>
          <w:szCs w:val="24"/>
        </w:rPr>
        <w:t>subplot</w:t>
      </w:r>
      <w:r w:rsidR="004D5807" w:rsidRPr="00F35A63">
        <w:rPr>
          <w:rFonts w:ascii="Times New Roman" w:hAnsi="Times New Roman" w:cs="Times New Roman"/>
          <w:sz w:val="24"/>
          <w:szCs w:val="24"/>
        </w:rPr>
        <w:t>.</w:t>
      </w:r>
      <w:r w:rsidR="002D3192" w:rsidRPr="00F35A63">
        <w:rPr>
          <w:rFonts w:ascii="Times New Roman" w:hAnsi="Times New Roman" w:cs="Times New Roman"/>
          <w:sz w:val="24"/>
          <w:szCs w:val="24"/>
        </w:rPr>
        <w:t xml:space="preserve"> </w:t>
      </w:r>
      <w:r w:rsidR="008D0CE4" w:rsidRPr="00F35A63">
        <w:rPr>
          <w:rFonts w:ascii="Times New Roman" w:hAnsi="Times New Roman" w:cs="Times New Roman"/>
          <w:sz w:val="24"/>
          <w:szCs w:val="24"/>
        </w:rPr>
        <w:t xml:space="preserve">To </w:t>
      </w:r>
      <w:r w:rsidR="000A5A5F" w:rsidRPr="00F35A63">
        <w:rPr>
          <w:rFonts w:ascii="Times New Roman" w:hAnsi="Times New Roman" w:cs="Times New Roman"/>
          <w:sz w:val="24"/>
          <w:szCs w:val="24"/>
        </w:rPr>
        <w:t>assess</w:t>
      </w:r>
      <w:r w:rsidR="00B21594" w:rsidRPr="00F35A63">
        <w:rPr>
          <w:rFonts w:ascii="Times New Roman" w:hAnsi="Times New Roman" w:cs="Times New Roman"/>
          <w:sz w:val="24"/>
          <w:szCs w:val="24"/>
        </w:rPr>
        <w:t xml:space="preserve"> </w:t>
      </w:r>
      <w:r w:rsidR="000A5A5F" w:rsidRPr="00F35A63">
        <w:rPr>
          <w:rFonts w:ascii="Times New Roman" w:hAnsi="Times New Roman" w:cs="Times New Roman"/>
          <w:sz w:val="24"/>
          <w:szCs w:val="24"/>
        </w:rPr>
        <w:t xml:space="preserve">treatment effects on the </w:t>
      </w:r>
      <w:r w:rsidR="00E70F1B" w:rsidRPr="00F35A63">
        <w:rPr>
          <w:rFonts w:ascii="Times New Roman" w:hAnsi="Times New Roman" w:cs="Times New Roman"/>
          <w:sz w:val="24"/>
          <w:szCs w:val="24"/>
        </w:rPr>
        <w:t>local plant</w:t>
      </w:r>
      <w:r w:rsidR="000A5A5F" w:rsidRPr="00F35A63">
        <w:rPr>
          <w:rFonts w:ascii="Times New Roman" w:hAnsi="Times New Roman" w:cs="Times New Roman"/>
          <w:sz w:val="24"/>
          <w:szCs w:val="24"/>
        </w:rPr>
        <w:t xml:space="preserve"> community, we considered as response variables species richness and the cover of each </w:t>
      </w:r>
      <w:r w:rsidR="008D0CE4" w:rsidRPr="00F35A63">
        <w:rPr>
          <w:rFonts w:ascii="Times New Roman" w:hAnsi="Times New Roman" w:cs="Times New Roman"/>
          <w:sz w:val="24"/>
          <w:szCs w:val="24"/>
        </w:rPr>
        <w:t xml:space="preserve">species </w:t>
      </w:r>
      <w:r w:rsidR="000A5A5F" w:rsidRPr="00F35A63">
        <w:rPr>
          <w:rFonts w:ascii="Times New Roman" w:hAnsi="Times New Roman" w:cs="Times New Roman"/>
          <w:sz w:val="24"/>
          <w:szCs w:val="24"/>
        </w:rPr>
        <w:t xml:space="preserve">group </w:t>
      </w:r>
      <w:r w:rsidR="00E70F1B" w:rsidRPr="000E53E6">
        <w:rPr>
          <w:rFonts w:ascii="Times New Roman" w:hAnsi="Times New Roman" w:cs="Times New Roman"/>
          <w:color w:val="4472C4" w:themeColor="accent1"/>
          <w:sz w:val="24"/>
          <w:szCs w:val="24"/>
        </w:rPr>
        <w:t>(tree</w:t>
      </w:r>
      <w:r w:rsidR="005514EB" w:rsidRPr="000E53E6">
        <w:rPr>
          <w:rFonts w:ascii="Times New Roman" w:hAnsi="Times New Roman" w:cs="Times New Roman"/>
          <w:color w:val="4472C4" w:themeColor="accent1"/>
          <w:sz w:val="24"/>
          <w:szCs w:val="24"/>
        </w:rPr>
        <w:t xml:space="preserve">, </w:t>
      </w:r>
      <w:r w:rsidR="000E53E6" w:rsidRPr="000E53E6">
        <w:rPr>
          <w:rFonts w:ascii="Times New Roman" w:hAnsi="Times New Roman" w:cs="Times New Roman"/>
          <w:color w:val="4472C4" w:themeColor="accent1"/>
          <w:sz w:val="24"/>
          <w:szCs w:val="24"/>
        </w:rPr>
        <w:t>shrub, herb</w:t>
      </w:r>
      <w:r w:rsidR="000A5A5F" w:rsidRPr="000E53E6">
        <w:rPr>
          <w:rFonts w:ascii="Times New Roman" w:hAnsi="Times New Roman" w:cs="Times New Roman"/>
          <w:color w:val="4472C4" w:themeColor="accent1"/>
          <w:sz w:val="24"/>
          <w:szCs w:val="24"/>
        </w:rPr>
        <w:t xml:space="preserve"> or non-native</w:t>
      </w:r>
      <w:r w:rsidR="000A5A5F" w:rsidRPr="00F35A63">
        <w:rPr>
          <w:rFonts w:ascii="Times New Roman" w:hAnsi="Times New Roman" w:cs="Times New Roman"/>
          <w:sz w:val="24"/>
          <w:szCs w:val="24"/>
        </w:rPr>
        <w:t xml:space="preserve">) at each 1 </w:t>
      </w:r>
      <w:r w:rsidR="00101CCB" w:rsidRPr="00F35A63">
        <w:rPr>
          <w:rFonts w:ascii="Times New Roman" w:hAnsi="Times New Roman" w:cs="Times New Roman"/>
          <w:sz w:val="24"/>
          <w:szCs w:val="24"/>
        </w:rPr>
        <w:t>×</w:t>
      </w:r>
      <w:r w:rsidR="000A5A5F" w:rsidRPr="00F35A63">
        <w:rPr>
          <w:rFonts w:ascii="Times New Roman" w:hAnsi="Times New Roman" w:cs="Times New Roman"/>
          <w:sz w:val="24"/>
          <w:szCs w:val="24"/>
        </w:rPr>
        <w:t xml:space="preserve"> 1m subplot</w:t>
      </w:r>
      <w:r w:rsidR="00E70F1B" w:rsidRPr="00F35A63">
        <w:rPr>
          <w:rFonts w:ascii="Times New Roman" w:hAnsi="Times New Roman" w:cs="Times New Roman"/>
          <w:sz w:val="24"/>
          <w:szCs w:val="24"/>
        </w:rPr>
        <w:t xml:space="preserve"> (vegetation) and in each soil sample (soil seed bank)</w:t>
      </w:r>
      <w:r w:rsidR="000A5A5F" w:rsidRPr="00F35A63">
        <w:rPr>
          <w:rFonts w:ascii="Times New Roman" w:hAnsi="Times New Roman" w:cs="Times New Roman"/>
          <w:sz w:val="24"/>
          <w:szCs w:val="24"/>
        </w:rPr>
        <w:t xml:space="preserve">. </w:t>
      </w:r>
      <w:r w:rsidR="002D3192" w:rsidRPr="00F35A63">
        <w:rPr>
          <w:rFonts w:ascii="Times New Roman" w:hAnsi="Times New Roman" w:cs="Times New Roman"/>
          <w:sz w:val="24"/>
          <w:szCs w:val="24"/>
        </w:rPr>
        <w:t>We assumed a Poisson distribution for modelling frond density and</w:t>
      </w:r>
      <w:r w:rsidR="000A5A5F" w:rsidRPr="00F35A63">
        <w:rPr>
          <w:rFonts w:ascii="Times New Roman" w:hAnsi="Times New Roman" w:cs="Times New Roman"/>
          <w:sz w:val="24"/>
          <w:szCs w:val="24"/>
        </w:rPr>
        <w:t xml:space="preserve"> species richness</w:t>
      </w:r>
      <w:r w:rsidR="006739A1" w:rsidRPr="00F35A63">
        <w:rPr>
          <w:rFonts w:ascii="Times New Roman" w:hAnsi="Times New Roman" w:cs="Times New Roman"/>
          <w:sz w:val="24"/>
          <w:szCs w:val="24"/>
        </w:rPr>
        <w:t xml:space="preserve">, a negative binomial distribution of the cover of each group of native </w:t>
      </w:r>
      <w:r w:rsidR="00E70F1B" w:rsidRPr="00F35A63">
        <w:rPr>
          <w:rFonts w:ascii="Times New Roman" w:hAnsi="Times New Roman" w:cs="Times New Roman"/>
          <w:sz w:val="24"/>
          <w:szCs w:val="24"/>
        </w:rPr>
        <w:t xml:space="preserve">and non-native </w:t>
      </w:r>
      <w:r w:rsidR="006739A1" w:rsidRPr="00F35A63">
        <w:rPr>
          <w:rFonts w:ascii="Times New Roman" w:hAnsi="Times New Roman" w:cs="Times New Roman"/>
          <w:sz w:val="24"/>
          <w:szCs w:val="24"/>
        </w:rPr>
        <w:t xml:space="preserve">species, and a </w:t>
      </w:r>
      <w:r w:rsidR="002D3192" w:rsidRPr="00F35A63">
        <w:rPr>
          <w:rFonts w:ascii="Times New Roman" w:hAnsi="Times New Roman" w:cs="Times New Roman"/>
          <w:sz w:val="24"/>
          <w:szCs w:val="24"/>
        </w:rPr>
        <w:t>Gaussian distribution</w:t>
      </w:r>
      <w:r w:rsidR="006739A1" w:rsidRPr="00F35A63">
        <w:rPr>
          <w:rFonts w:ascii="Times New Roman" w:hAnsi="Times New Roman" w:cs="Times New Roman"/>
          <w:sz w:val="24"/>
          <w:szCs w:val="24"/>
        </w:rPr>
        <w:t xml:space="preserve"> </w:t>
      </w:r>
      <w:r w:rsidR="002D3192" w:rsidRPr="00F35A63">
        <w:rPr>
          <w:rFonts w:ascii="Times New Roman" w:hAnsi="Times New Roman" w:cs="Times New Roman"/>
          <w:sz w:val="24"/>
          <w:szCs w:val="24"/>
        </w:rPr>
        <w:t xml:space="preserve">for other variables </w:t>
      </w:r>
      <w:r w:rsidR="0033228B" w:rsidRPr="0033228B">
        <w:rPr>
          <w:rFonts w:ascii="Times New Roman" w:hAnsi="Times New Roman" w:cs="Times New Roman"/>
          <w:sz w:val="24"/>
        </w:rPr>
        <w:t xml:space="preserve">(Bolker </w:t>
      </w:r>
      <w:r w:rsidR="00DF23FA">
        <w:rPr>
          <w:rFonts w:ascii="Times New Roman" w:hAnsi="Times New Roman" w:cs="Times New Roman"/>
          <w:sz w:val="24"/>
        </w:rPr>
        <w:t>et al.</w:t>
      </w:r>
      <w:r w:rsidR="0033228B" w:rsidRPr="0033228B">
        <w:rPr>
          <w:rFonts w:ascii="Times New Roman" w:hAnsi="Times New Roman" w:cs="Times New Roman"/>
          <w:sz w:val="24"/>
        </w:rPr>
        <w:t>, 2009)</w:t>
      </w:r>
      <w:r w:rsidR="002D3192" w:rsidRPr="00F35A63">
        <w:rPr>
          <w:rFonts w:ascii="Times New Roman" w:hAnsi="Times New Roman" w:cs="Times New Roman"/>
          <w:sz w:val="24"/>
          <w:szCs w:val="24"/>
        </w:rPr>
        <w:t>.</w:t>
      </w:r>
      <w:r w:rsidRPr="00F35A63">
        <w:rPr>
          <w:rFonts w:ascii="Times New Roman" w:hAnsi="Times New Roman" w:cs="Times New Roman"/>
          <w:sz w:val="24"/>
          <w:szCs w:val="24"/>
        </w:rPr>
        <w:t xml:space="preserve"> In ea</w:t>
      </w:r>
      <w:r w:rsidR="002810D0" w:rsidRPr="00F35A63">
        <w:rPr>
          <w:rFonts w:ascii="Times New Roman" w:hAnsi="Times New Roman" w:cs="Times New Roman"/>
          <w:sz w:val="24"/>
          <w:szCs w:val="24"/>
        </w:rPr>
        <w:t>c</w:t>
      </w:r>
      <w:r w:rsidRPr="00F35A63">
        <w:rPr>
          <w:rFonts w:ascii="Times New Roman" w:hAnsi="Times New Roman" w:cs="Times New Roman"/>
          <w:sz w:val="24"/>
          <w:szCs w:val="24"/>
        </w:rPr>
        <w:t xml:space="preserve">h analysis we considered </w:t>
      </w:r>
      <w:r w:rsidR="008D0CE4" w:rsidRPr="00F35A63">
        <w:rPr>
          <w:rFonts w:ascii="Times New Roman" w:hAnsi="Times New Roman" w:cs="Times New Roman"/>
          <w:sz w:val="24"/>
          <w:szCs w:val="24"/>
        </w:rPr>
        <w:t xml:space="preserve">the five applied treatments as </w:t>
      </w:r>
      <w:r w:rsidRPr="00F35A63">
        <w:rPr>
          <w:rFonts w:ascii="Times New Roman" w:hAnsi="Times New Roman" w:cs="Times New Roman"/>
          <w:sz w:val="24"/>
          <w:szCs w:val="24"/>
        </w:rPr>
        <w:t xml:space="preserve">fixed effects, and </w:t>
      </w:r>
      <w:r w:rsidR="002810D0" w:rsidRPr="00F35A63">
        <w:rPr>
          <w:rFonts w:ascii="Times New Roman" w:hAnsi="Times New Roman" w:cs="Times New Roman"/>
          <w:sz w:val="24"/>
          <w:szCs w:val="24"/>
        </w:rPr>
        <w:t xml:space="preserve">site and </w:t>
      </w:r>
      <w:r w:rsidRPr="00F35A63">
        <w:rPr>
          <w:rFonts w:ascii="Times New Roman" w:hAnsi="Times New Roman" w:cs="Times New Roman"/>
          <w:sz w:val="24"/>
          <w:szCs w:val="24"/>
        </w:rPr>
        <w:t xml:space="preserve">plot nested </w:t>
      </w:r>
      <w:r w:rsidR="008D0CE4" w:rsidRPr="00F35A63">
        <w:rPr>
          <w:rFonts w:ascii="Times New Roman" w:hAnsi="Times New Roman" w:cs="Times New Roman"/>
          <w:sz w:val="24"/>
          <w:szCs w:val="24"/>
        </w:rPr>
        <w:t>within</w:t>
      </w:r>
      <w:r w:rsidRPr="00F35A63">
        <w:rPr>
          <w:rFonts w:ascii="Times New Roman" w:hAnsi="Times New Roman" w:cs="Times New Roman"/>
          <w:sz w:val="24"/>
          <w:szCs w:val="24"/>
        </w:rPr>
        <w:t xml:space="preserve"> site as random effect</w:t>
      </w:r>
      <w:r w:rsidR="002810D0" w:rsidRPr="00F35A63">
        <w:rPr>
          <w:rFonts w:ascii="Times New Roman" w:hAnsi="Times New Roman" w:cs="Times New Roman"/>
          <w:sz w:val="24"/>
          <w:szCs w:val="24"/>
        </w:rPr>
        <w:t>s</w:t>
      </w:r>
      <w:r w:rsidR="004D5807" w:rsidRPr="00F35A63">
        <w:rPr>
          <w:rFonts w:ascii="Times New Roman" w:hAnsi="Times New Roman" w:cs="Times New Roman"/>
          <w:sz w:val="24"/>
          <w:szCs w:val="24"/>
        </w:rPr>
        <w:t xml:space="preserve">. </w:t>
      </w:r>
      <w:r w:rsidR="00A709EA" w:rsidRPr="00F35A63">
        <w:rPr>
          <w:rFonts w:ascii="Times New Roman" w:hAnsi="Times New Roman" w:cs="Times New Roman"/>
          <w:sz w:val="24"/>
          <w:szCs w:val="24"/>
        </w:rPr>
        <w:t xml:space="preserve">Each model was validated through analyses of simulated residuals in the </w:t>
      </w:r>
      <w:r w:rsidR="009E79DB">
        <w:rPr>
          <w:rFonts w:ascii="Times New Roman" w:hAnsi="Times New Roman" w:cs="Times New Roman"/>
          <w:sz w:val="24"/>
          <w:szCs w:val="24"/>
        </w:rPr>
        <w:t>“</w:t>
      </w:r>
      <w:r w:rsidR="00B21594" w:rsidRPr="00F35A63">
        <w:rPr>
          <w:rFonts w:ascii="Times New Roman" w:hAnsi="Times New Roman" w:cs="Times New Roman"/>
          <w:sz w:val="24"/>
          <w:szCs w:val="24"/>
        </w:rPr>
        <w:t>DHARMa</w:t>
      </w:r>
      <w:r w:rsidR="009E79DB">
        <w:rPr>
          <w:rFonts w:ascii="Times New Roman" w:hAnsi="Times New Roman" w:cs="Times New Roman"/>
          <w:sz w:val="24"/>
          <w:szCs w:val="24"/>
        </w:rPr>
        <w:t>”</w:t>
      </w:r>
      <w:r w:rsidR="00B21594" w:rsidRPr="00F35A63">
        <w:rPr>
          <w:rFonts w:ascii="Times New Roman" w:hAnsi="Times New Roman" w:cs="Times New Roman"/>
          <w:sz w:val="24"/>
          <w:szCs w:val="24"/>
        </w:rPr>
        <w:t xml:space="preserve"> </w:t>
      </w:r>
      <w:r w:rsidR="00A709EA" w:rsidRPr="00F35A63">
        <w:rPr>
          <w:rFonts w:ascii="Times New Roman" w:hAnsi="Times New Roman" w:cs="Times New Roman"/>
          <w:sz w:val="24"/>
          <w:szCs w:val="24"/>
        </w:rPr>
        <w:t xml:space="preserve">package (Hartig 2022). </w:t>
      </w:r>
      <w:r w:rsidRPr="00F35A63">
        <w:rPr>
          <w:rFonts w:ascii="Times New Roman" w:hAnsi="Times New Roman" w:cs="Times New Roman"/>
          <w:sz w:val="24"/>
          <w:szCs w:val="24"/>
        </w:rPr>
        <w:t xml:space="preserve">Models </w:t>
      </w:r>
      <w:r w:rsidR="00B21594" w:rsidRPr="00F35A63">
        <w:rPr>
          <w:rFonts w:ascii="Times New Roman" w:hAnsi="Times New Roman" w:cs="Times New Roman"/>
          <w:sz w:val="24"/>
          <w:szCs w:val="24"/>
        </w:rPr>
        <w:t>with and without</w:t>
      </w:r>
      <w:r w:rsidR="002810D0" w:rsidRPr="00F35A63">
        <w:rPr>
          <w:rFonts w:ascii="Times New Roman" w:hAnsi="Times New Roman" w:cs="Times New Roman"/>
          <w:sz w:val="24"/>
          <w:szCs w:val="24"/>
        </w:rPr>
        <w:t xml:space="preserve"> </w:t>
      </w:r>
      <w:r w:rsidRPr="00F35A63">
        <w:rPr>
          <w:rFonts w:ascii="Times New Roman" w:hAnsi="Times New Roman" w:cs="Times New Roman"/>
          <w:sz w:val="24"/>
          <w:szCs w:val="24"/>
        </w:rPr>
        <w:t xml:space="preserve">interactions were compared using likelihood-ratio tests, and the </w:t>
      </w:r>
      <w:r w:rsidR="00B21594" w:rsidRPr="00F35A63">
        <w:rPr>
          <w:rFonts w:ascii="Times New Roman" w:hAnsi="Times New Roman" w:cs="Times New Roman"/>
          <w:sz w:val="24"/>
          <w:szCs w:val="24"/>
        </w:rPr>
        <w:t xml:space="preserve">Minimum Adequate Model </w:t>
      </w:r>
      <w:r w:rsidR="00D909C1">
        <w:rPr>
          <w:rFonts w:ascii="Times New Roman" w:hAnsi="Times New Roman" w:cs="Times New Roman"/>
          <w:sz w:val="24"/>
          <w:szCs w:val="24"/>
        </w:rPr>
        <w:t xml:space="preserve">(MAM) </w:t>
      </w:r>
      <w:r w:rsidR="00B21594" w:rsidRPr="00F35A63">
        <w:rPr>
          <w:rFonts w:ascii="Times New Roman" w:hAnsi="Times New Roman" w:cs="Times New Roman"/>
          <w:sz w:val="24"/>
          <w:szCs w:val="24"/>
        </w:rPr>
        <w:t xml:space="preserve">selected </w:t>
      </w:r>
      <w:r w:rsidR="002B0F7A" w:rsidRPr="00F35A63">
        <w:rPr>
          <w:rFonts w:ascii="Times New Roman" w:hAnsi="Times New Roman" w:cs="Times New Roman"/>
          <w:sz w:val="24"/>
          <w:szCs w:val="24"/>
        </w:rPr>
        <w:t>(</w:t>
      </w:r>
      <w:r w:rsidR="00B21594" w:rsidRPr="00F35A63">
        <w:rPr>
          <w:rFonts w:ascii="Times New Roman" w:hAnsi="Times New Roman" w:cs="Times New Roman"/>
          <w:sz w:val="24"/>
          <w:szCs w:val="24"/>
        </w:rPr>
        <w:t>Crawley, 201</w:t>
      </w:r>
      <w:r w:rsidR="00936988">
        <w:rPr>
          <w:rFonts w:ascii="Times New Roman" w:hAnsi="Times New Roman" w:cs="Times New Roman"/>
          <w:sz w:val="24"/>
          <w:szCs w:val="24"/>
        </w:rPr>
        <w:t>2</w:t>
      </w:r>
      <w:r w:rsidR="00B21594" w:rsidRPr="00F35A63">
        <w:rPr>
          <w:rFonts w:ascii="Times New Roman" w:hAnsi="Times New Roman" w:cs="Times New Roman"/>
          <w:sz w:val="24"/>
          <w:szCs w:val="24"/>
        </w:rPr>
        <w:t>)</w:t>
      </w:r>
      <w:r w:rsidRPr="00F35A63">
        <w:rPr>
          <w:rFonts w:ascii="Times New Roman" w:hAnsi="Times New Roman" w:cs="Times New Roman"/>
          <w:sz w:val="24"/>
          <w:szCs w:val="24"/>
        </w:rPr>
        <w:t>.</w:t>
      </w:r>
      <w:r w:rsidR="00DF23FA">
        <w:rPr>
          <w:rFonts w:ascii="Times New Roman" w:hAnsi="Times New Roman" w:cs="Times New Roman"/>
          <w:sz w:val="24"/>
          <w:szCs w:val="24"/>
        </w:rPr>
        <w:t xml:space="preserve"> </w:t>
      </w:r>
      <w:r w:rsidR="00D909C1">
        <w:rPr>
          <w:rFonts w:ascii="Times New Roman" w:hAnsi="Times New Roman" w:cs="Times New Roman"/>
          <w:sz w:val="24"/>
          <w:szCs w:val="24"/>
        </w:rPr>
        <w:t>The significance of the main effect</w:t>
      </w:r>
      <w:r w:rsidR="00FA0916">
        <w:rPr>
          <w:rFonts w:ascii="Times New Roman" w:hAnsi="Times New Roman" w:cs="Times New Roman"/>
          <w:sz w:val="24"/>
          <w:szCs w:val="24"/>
        </w:rPr>
        <w:t>s</w:t>
      </w:r>
      <w:r w:rsidR="00D909C1">
        <w:rPr>
          <w:rFonts w:ascii="Times New Roman" w:hAnsi="Times New Roman" w:cs="Times New Roman"/>
          <w:sz w:val="24"/>
          <w:szCs w:val="24"/>
        </w:rPr>
        <w:t xml:space="preserve"> and interactions was obtained from the MAMs in an analysis of variance based on the </w:t>
      </w:r>
      <w:r w:rsidR="00D909C1" w:rsidRPr="00C355F4">
        <w:rPr>
          <w:rFonts w:ascii="Times New Roman" w:hAnsi="Times New Roman" w:cs="Times New Roman"/>
          <w:sz w:val="24"/>
          <w:szCs w:val="24"/>
        </w:rPr>
        <w:t xml:space="preserve">Kenward-Roger </w:t>
      </w:r>
      <w:r w:rsidR="00D909C1">
        <w:rPr>
          <w:rFonts w:ascii="Times New Roman" w:hAnsi="Times New Roman" w:cs="Times New Roman"/>
          <w:sz w:val="24"/>
          <w:szCs w:val="24"/>
        </w:rPr>
        <w:t>d</w:t>
      </w:r>
      <w:r w:rsidR="00D909C1" w:rsidRPr="00C355F4">
        <w:rPr>
          <w:rFonts w:ascii="Times New Roman" w:hAnsi="Times New Roman" w:cs="Times New Roman"/>
          <w:sz w:val="24"/>
          <w:szCs w:val="24"/>
        </w:rPr>
        <w:t xml:space="preserve">egrees of </w:t>
      </w:r>
      <w:r w:rsidR="00D909C1">
        <w:rPr>
          <w:rFonts w:ascii="Times New Roman" w:hAnsi="Times New Roman" w:cs="Times New Roman"/>
          <w:sz w:val="24"/>
          <w:szCs w:val="24"/>
        </w:rPr>
        <w:t>f</w:t>
      </w:r>
      <w:r w:rsidR="00D909C1" w:rsidRPr="00C355F4">
        <w:rPr>
          <w:rFonts w:ascii="Times New Roman" w:hAnsi="Times New Roman" w:cs="Times New Roman"/>
          <w:sz w:val="24"/>
          <w:szCs w:val="24"/>
        </w:rPr>
        <w:t xml:space="preserve">reedom </w:t>
      </w:r>
      <w:r w:rsidR="00D909C1">
        <w:rPr>
          <w:rFonts w:ascii="Times New Roman" w:hAnsi="Times New Roman" w:cs="Times New Roman"/>
          <w:sz w:val="24"/>
          <w:szCs w:val="24"/>
        </w:rPr>
        <w:t>a</w:t>
      </w:r>
      <w:r w:rsidR="00D909C1" w:rsidRPr="00C355F4">
        <w:rPr>
          <w:rFonts w:ascii="Times New Roman" w:hAnsi="Times New Roman" w:cs="Times New Roman"/>
          <w:sz w:val="24"/>
          <w:szCs w:val="24"/>
        </w:rPr>
        <w:t>pproximation</w:t>
      </w:r>
      <w:r w:rsidR="005514EB" w:rsidRPr="000E53E6">
        <w:rPr>
          <w:rFonts w:ascii="Times New Roman" w:hAnsi="Times New Roman" w:cs="Times New Roman"/>
          <w:color w:val="4472C4" w:themeColor="accent1"/>
          <w:sz w:val="24"/>
          <w:szCs w:val="24"/>
        </w:rPr>
        <w:t xml:space="preserve">, which was performed in the </w:t>
      </w:r>
      <w:r w:rsidR="009E79DB" w:rsidRPr="000E53E6">
        <w:rPr>
          <w:rFonts w:ascii="Times New Roman" w:hAnsi="Times New Roman" w:cs="Times New Roman"/>
          <w:color w:val="4472C4" w:themeColor="accent1"/>
          <w:sz w:val="24"/>
          <w:szCs w:val="24"/>
        </w:rPr>
        <w:t>“</w:t>
      </w:r>
      <w:r w:rsidR="005514EB" w:rsidRPr="000E53E6">
        <w:rPr>
          <w:rFonts w:ascii="Times New Roman" w:hAnsi="Times New Roman" w:cs="Times New Roman"/>
          <w:color w:val="4472C4" w:themeColor="accent1"/>
          <w:sz w:val="24"/>
          <w:szCs w:val="24"/>
        </w:rPr>
        <w:t>lmerTest</w:t>
      </w:r>
      <w:r w:rsidR="009E79DB" w:rsidRPr="000E53E6">
        <w:rPr>
          <w:rFonts w:ascii="Times New Roman" w:hAnsi="Times New Roman" w:cs="Times New Roman"/>
          <w:color w:val="4472C4" w:themeColor="accent1"/>
          <w:sz w:val="24"/>
          <w:szCs w:val="24"/>
        </w:rPr>
        <w:t>”</w:t>
      </w:r>
      <w:r w:rsidR="005514EB" w:rsidRPr="000E53E6">
        <w:rPr>
          <w:rFonts w:ascii="Times New Roman" w:hAnsi="Times New Roman" w:cs="Times New Roman"/>
          <w:color w:val="4472C4" w:themeColor="accent1"/>
          <w:sz w:val="24"/>
          <w:szCs w:val="24"/>
        </w:rPr>
        <w:t xml:space="preserve"> package </w:t>
      </w:r>
      <w:r w:rsidR="009E79DB" w:rsidRPr="000E53E6">
        <w:rPr>
          <w:rFonts w:ascii="Times New Roman" w:hAnsi="Times New Roman" w:cs="Times New Roman"/>
          <w:color w:val="4472C4" w:themeColor="accent1"/>
          <w:sz w:val="24"/>
          <w:szCs w:val="24"/>
        </w:rPr>
        <w:t xml:space="preserve">(Kuznetsova </w:t>
      </w:r>
      <w:r w:rsidR="00DF23FA">
        <w:rPr>
          <w:rFonts w:ascii="Times New Roman" w:hAnsi="Times New Roman" w:cs="Times New Roman"/>
          <w:color w:val="4472C4" w:themeColor="accent1"/>
          <w:sz w:val="24"/>
          <w:szCs w:val="24"/>
        </w:rPr>
        <w:t>et al.</w:t>
      </w:r>
      <w:r w:rsidR="009E79DB" w:rsidRPr="000E53E6">
        <w:rPr>
          <w:rFonts w:ascii="Times New Roman" w:hAnsi="Times New Roman" w:cs="Times New Roman"/>
          <w:color w:val="4472C4" w:themeColor="accent1"/>
          <w:sz w:val="24"/>
          <w:szCs w:val="24"/>
        </w:rPr>
        <w:t>, 2017)</w:t>
      </w:r>
      <w:r w:rsidR="00D909C1" w:rsidRPr="000E53E6">
        <w:rPr>
          <w:rFonts w:ascii="Times New Roman" w:hAnsi="Times New Roman" w:cs="Times New Roman"/>
          <w:color w:val="4472C4" w:themeColor="accent1"/>
          <w:sz w:val="24"/>
          <w:szCs w:val="24"/>
        </w:rPr>
        <w:t>.</w:t>
      </w:r>
      <w:r w:rsidR="00D909C1">
        <w:rPr>
          <w:rFonts w:ascii="Times New Roman" w:hAnsi="Times New Roman" w:cs="Times New Roman"/>
          <w:sz w:val="24"/>
          <w:szCs w:val="24"/>
        </w:rPr>
        <w:t xml:space="preserve"> </w:t>
      </w:r>
      <w:r w:rsidR="00B21594" w:rsidRPr="00F35A63">
        <w:rPr>
          <w:rFonts w:ascii="Times New Roman" w:hAnsi="Times New Roman" w:cs="Times New Roman"/>
          <w:sz w:val="24"/>
          <w:szCs w:val="24"/>
        </w:rPr>
        <w:t xml:space="preserve">Where </w:t>
      </w:r>
      <w:r w:rsidRPr="00F35A63">
        <w:rPr>
          <w:rFonts w:ascii="Times New Roman" w:hAnsi="Times New Roman" w:cs="Times New Roman"/>
          <w:sz w:val="24"/>
          <w:szCs w:val="24"/>
        </w:rPr>
        <w:t>significant fixed effects and interactions, pos</w:t>
      </w:r>
      <w:r w:rsidR="00B21594" w:rsidRPr="00F35A63">
        <w:rPr>
          <w:rFonts w:ascii="Times New Roman" w:hAnsi="Times New Roman" w:cs="Times New Roman"/>
          <w:sz w:val="24"/>
          <w:szCs w:val="24"/>
        </w:rPr>
        <w:t>t</w:t>
      </w:r>
      <w:r w:rsidRPr="00F35A63">
        <w:rPr>
          <w:rFonts w:ascii="Times New Roman" w:hAnsi="Times New Roman" w:cs="Times New Roman"/>
          <w:sz w:val="24"/>
          <w:szCs w:val="24"/>
        </w:rPr>
        <w:t>-hoc comparisons between all fa</w:t>
      </w:r>
      <w:r w:rsidR="002810D0" w:rsidRPr="00F35A63">
        <w:rPr>
          <w:rFonts w:ascii="Times New Roman" w:hAnsi="Times New Roman" w:cs="Times New Roman"/>
          <w:sz w:val="24"/>
          <w:szCs w:val="24"/>
        </w:rPr>
        <w:t>c</w:t>
      </w:r>
      <w:r w:rsidRPr="00F35A63">
        <w:rPr>
          <w:rFonts w:ascii="Times New Roman" w:hAnsi="Times New Roman" w:cs="Times New Roman"/>
          <w:sz w:val="24"/>
          <w:szCs w:val="24"/>
        </w:rPr>
        <w:t>tor levels were implemented in the</w:t>
      </w:r>
      <w:r w:rsidR="00B21594" w:rsidRPr="00F35A63">
        <w:rPr>
          <w:rFonts w:ascii="Times New Roman" w:hAnsi="Times New Roman" w:cs="Times New Roman"/>
          <w:sz w:val="24"/>
          <w:szCs w:val="24"/>
        </w:rPr>
        <w:t xml:space="preserve"> "emmeans" R </w:t>
      </w:r>
      <w:r w:rsidRPr="00F35A63">
        <w:rPr>
          <w:rFonts w:ascii="Times New Roman" w:hAnsi="Times New Roman" w:cs="Times New Roman"/>
          <w:sz w:val="24"/>
          <w:szCs w:val="24"/>
        </w:rPr>
        <w:t>package</w:t>
      </w:r>
      <w:r w:rsidR="00C33E57">
        <w:rPr>
          <w:rFonts w:ascii="Times New Roman" w:hAnsi="Times New Roman" w:cs="Times New Roman"/>
          <w:sz w:val="24"/>
          <w:szCs w:val="24"/>
        </w:rPr>
        <w:t xml:space="preserve"> </w:t>
      </w:r>
      <w:r w:rsidR="0033228B" w:rsidRPr="0033228B">
        <w:rPr>
          <w:rFonts w:ascii="Times New Roman" w:hAnsi="Times New Roman" w:cs="Times New Roman"/>
          <w:sz w:val="24"/>
        </w:rPr>
        <w:t>(Lenth, 2020)</w:t>
      </w:r>
      <w:r w:rsidR="004D5807" w:rsidRPr="00F35A63">
        <w:rPr>
          <w:rFonts w:ascii="Times New Roman" w:hAnsi="Times New Roman" w:cs="Times New Roman"/>
          <w:sz w:val="24"/>
          <w:szCs w:val="24"/>
        </w:rPr>
        <w:t>.</w:t>
      </w:r>
      <w:r w:rsidR="00E70F1B" w:rsidRPr="00F35A63">
        <w:rPr>
          <w:rFonts w:ascii="Times New Roman" w:hAnsi="Times New Roman" w:cs="Times New Roman"/>
          <w:sz w:val="24"/>
          <w:szCs w:val="24"/>
        </w:rPr>
        <w:t xml:space="preserve"> </w:t>
      </w:r>
      <w:r w:rsidR="00B4277B" w:rsidRPr="00F35A63">
        <w:rPr>
          <w:rFonts w:ascii="Times New Roman" w:hAnsi="Times New Roman" w:cs="Times New Roman"/>
          <w:sz w:val="24"/>
          <w:szCs w:val="24"/>
        </w:rPr>
        <w:t>We also used GLMMs to assess the effect of cutting frequency (either twice or three times per year) on the survival</w:t>
      </w:r>
      <w:r w:rsidR="00D909C1">
        <w:rPr>
          <w:rFonts w:ascii="Times New Roman" w:hAnsi="Times New Roman" w:cs="Times New Roman"/>
          <w:sz w:val="24"/>
          <w:szCs w:val="24"/>
        </w:rPr>
        <w:t>,</w:t>
      </w:r>
      <w:r w:rsidR="00B4277B" w:rsidRPr="00F35A63">
        <w:rPr>
          <w:rFonts w:ascii="Times New Roman" w:hAnsi="Times New Roman" w:cs="Times New Roman"/>
          <w:sz w:val="24"/>
          <w:szCs w:val="24"/>
        </w:rPr>
        <w:t xml:space="preserve"> and </w:t>
      </w:r>
      <w:r w:rsidR="00101CCB" w:rsidRPr="00F35A63">
        <w:rPr>
          <w:rFonts w:ascii="Times New Roman" w:hAnsi="Times New Roman" w:cs="Times New Roman"/>
          <w:sz w:val="24"/>
          <w:szCs w:val="24"/>
        </w:rPr>
        <w:lastRenderedPageBreak/>
        <w:t xml:space="preserve">height </w:t>
      </w:r>
      <w:r w:rsidR="00D909C1">
        <w:rPr>
          <w:rFonts w:ascii="Times New Roman" w:hAnsi="Times New Roman" w:cs="Times New Roman"/>
          <w:sz w:val="24"/>
          <w:szCs w:val="24"/>
        </w:rPr>
        <w:t xml:space="preserve">and </w:t>
      </w:r>
      <w:r w:rsidR="00B4277B" w:rsidRPr="00F35A63">
        <w:rPr>
          <w:rFonts w:ascii="Times New Roman" w:hAnsi="Times New Roman" w:cs="Times New Roman"/>
          <w:sz w:val="24"/>
          <w:szCs w:val="24"/>
        </w:rPr>
        <w:t xml:space="preserve">growth rate of </w:t>
      </w:r>
      <w:r w:rsidR="00B21594" w:rsidRPr="00F35A63">
        <w:rPr>
          <w:rFonts w:ascii="Times New Roman" w:hAnsi="Times New Roman" w:cs="Times New Roman"/>
          <w:sz w:val="24"/>
          <w:szCs w:val="24"/>
        </w:rPr>
        <w:t xml:space="preserve">the </w:t>
      </w:r>
      <w:r w:rsidR="00B4277B" w:rsidRPr="00F35A63">
        <w:rPr>
          <w:rFonts w:ascii="Times New Roman" w:hAnsi="Times New Roman" w:cs="Times New Roman"/>
          <w:sz w:val="24"/>
          <w:szCs w:val="24"/>
        </w:rPr>
        <w:t>planted trees</w:t>
      </w:r>
      <w:r w:rsidR="00B21594" w:rsidRPr="00F35A63">
        <w:rPr>
          <w:rFonts w:ascii="Times New Roman" w:hAnsi="Times New Roman" w:cs="Times New Roman"/>
          <w:sz w:val="24"/>
          <w:szCs w:val="24"/>
        </w:rPr>
        <w:t>,</w:t>
      </w:r>
      <w:r w:rsidR="00B4277B" w:rsidRPr="00F35A63">
        <w:rPr>
          <w:rFonts w:ascii="Times New Roman" w:hAnsi="Times New Roman" w:cs="Times New Roman"/>
          <w:sz w:val="24"/>
          <w:szCs w:val="24"/>
        </w:rPr>
        <w:t xml:space="preserve"> two years after </w:t>
      </w:r>
      <w:r w:rsidR="00D909C1">
        <w:rPr>
          <w:rFonts w:ascii="Times New Roman" w:hAnsi="Times New Roman" w:cs="Times New Roman"/>
          <w:sz w:val="24"/>
          <w:szCs w:val="24"/>
        </w:rPr>
        <w:t xml:space="preserve">they </w:t>
      </w:r>
      <w:r w:rsidR="00B4277B" w:rsidRPr="00F35A63">
        <w:rPr>
          <w:rFonts w:ascii="Times New Roman" w:hAnsi="Times New Roman" w:cs="Times New Roman"/>
          <w:sz w:val="24"/>
          <w:szCs w:val="24"/>
        </w:rPr>
        <w:t>were planted</w:t>
      </w:r>
      <w:r w:rsidR="00B21594" w:rsidRPr="00F35A63">
        <w:rPr>
          <w:rFonts w:ascii="Times New Roman" w:hAnsi="Times New Roman" w:cs="Times New Roman"/>
          <w:sz w:val="24"/>
          <w:szCs w:val="24"/>
        </w:rPr>
        <w:t>. In</w:t>
      </w:r>
      <w:r w:rsidR="00B4277B" w:rsidRPr="00F35A63">
        <w:rPr>
          <w:rFonts w:ascii="Times New Roman" w:hAnsi="Times New Roman" w:cs="Times New Roman"/>
          <w:sz w:val="24"/>
          <w:szCs w:val="24"/>
        </w:rPr>
        <w:t xml:space="preserve"> this case we considered species, plot and study sites as random effects, a</w:t>
      </w:r>
      <w:r w:rsidR="00101CCB" w:rsidRPr="00F35A63">
        <w:rPr>
          <w:rFonts w:ascii="Times New Roman" w:hAnsi="Times New Roman" w:cs="Times New Roman"/>
          <w:sz w:val="24"/>
          <w:szCs w:val="24"/>
        </w:rPr>
        <w:t>nd</w:t>
      </w:r>
      <w:r w:rsidR="00B4277B" w:rsidRPr="00F35A63">
        <w:rPr>
          <w:rFonts w:ascii="Times New Roman" w:hAnsi="Times New Roman" w:cs="Times New Roman"/>
          <w:sz w:val="24"/>
          <w:szCs w:val="24"/>
        </w:rPr>
        <w:t xml:space="preserve"> assumed either a binomial (survival data) or gamma (growth rate) distribution. All models were implemented in the package "glmmTMB”</w:t>
      </w:r>
      <w:r w:rsidR="00DF23FA">
        <w:rPr>
          <w:rFonts w:ascii="Times New Roman" w:hAnsi="Times New Roman" w:cs="Times New Roman"/>
          <w:sz w:val="24"/>
          <w:szCs w:val="24"/>
        </w:rPr>
        <w:t xml:space="preserve"> </w:t>
      </w:r>
      <w:r w:rsidR="0033228B" w:rsidRPr="0033228B">
        <w:rPr>
          <w:rFonts w:ascii="Times New Roman" w:hAnsi="Times New Roman" w:cs="Times New Roman"/>
          <w:sz w:val="24"/>
        </w:rPr>
        <w:t xml:space="preserve">(Brooks </w:t>
      </w:r>
      <w:r w:rsidR="00DF23FA">
        <w:rPr>
          <w:rFonts w:ascii="Times New Roman" w:hAnsi="Times New Roman" w:cs="Times New Roman"/>
          <w:sz w:val="24"/>
        </w:rPr>
        <w:t>et al.</w:t>
      </w:r>
      <w:r w:rsidR="0033228B" w:rsidRPr="0033228B">
        <w:rPr>
          <w:rFonts w:ascii="Times New Roman" w:hAnsi="Times New Roman" w:cs="Times New Roman"/>
          <w:sz w:val="24"/>
        </w:rPr>
        <w:t>, 2017)</w:t>
      </w:r>
      <w:r w:rsidR="00C21A4F" w:rsidRPr="00F35A63">
        <w:rPr>
          <w:rFonts w:ascii="Times New Roman" w:hAnsi="Times New Roman" w:cs="Times New Roman"/>
          <w:sz w:val="24"/>
          <w:szCs w:val="24"/>
        </w:rPr>
        <w:t xml:space="preserve"> </w:t>
      </w:r>
      <w:r w:rsidR="00B4277B" w:rsidRPr="00F35A63">
        <w:rPr>
          <w:rFonts w:ascii="Times New Roman" w:hAnsi="Times New Roman" w:cs="Times New Roman"/>
          <w:sz w:val="24"/>
          <w:szCs w:val="24"/>
        </w:rPr>
        <w:t xml:space="preserve">in </w:t>
      </w:r>
      <w:r w:rsidR="00E70F1B" w:rsidRPr="00F35A63">
        <w:rPr>
          <w:rFonts w:ascii="Times New Roman" w:hAnsi="Times New Roman" w:cs="Times New Roman"/>
          <w:sz w:val="24"/>
          <w:szCs w:val="24"/>
        </w:rPr>
        <w:t xml:space="preserve">the R </w:t>
      </w:r>
      <w:r w:rsidR="00B21594" w:rsidRPr="00F35A63">
        <w:rPr>
          <w:rFonts w:ascii="Times New Roman" w:hAnsi="Times New Roman" w:cs="Times New Roman"/>
          <w:sz w:val="24"/>
          <w:szCs w:val="24"/>
        </w:rPr>
        <w:t xml:space="preserve">statistical </w:t>
      </w:r>
      <w:r w:rsidR="00E70F1B" w:rsidRPr="00F35A63">
        <w:rPr>
          <w:rFonts w:ascii="Times New Roman" w:hAnsi="Times New Roman" w:cs="Times New Roman"/>
          <w:sz w:val="24"/>
          <w:szCs w:val="24"/>
        </w:rPr>
        <w:t xml:space="preserve">environment </w:t>
      </w:r>
      <w:r w:rsidR="0033228B" w:rsidRPr="0033228B">
        <w:rPr>
          <w:rFonts w:ascii="Times New Roman" w:hAnsi="Times New Roman" w:cs="Times New Roman"/>
          <w:sz w:val="24"/>
        </w:rPr>
        <w:t>(R Core Team, 2022)</w:t>
      </w:r>
      <w:r w:rsidR="00B21594" w:rsidRPr="00F35A63">
        <w:rPr>
          <w:rFonts w:ascii="Times New Roman" w:hAnsi="Times New Roman" w:cs="Times New Roman"/>
          <w:sz w:val="24"/>
          <w:szCs w:val="24"/>
        </w:rPr>
        <w:t xml:space="preserve">. Data manipulation and visual presentation of results were performed in the </w:t>
      </w:r>
      <w:r w:rsidR="00E70F1B" w:rsidRPr="00F35A63">
        <w:rPr>
          <w:rFonts w:ascii="Times New Roman" w:hAnsi="Times New Roman" w:cs="Times New Roman"/>
          <w:sz w:val="24"/>
          <w:szCs w:val="24"/>
        </w:rPr>
        <w:t>“tidyverse”</w:t>
      </w:r>
      <w:r w:rsidR="00B57BE0"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(Wickham </w:t>
      </w:r>
      <w:r w:rsidR="00DF23FA">
        <w:rPr>
          <w:rFonts w:ascii="Times New Roman" w:hAnsi="Times New Roman" w:cs="Times New Roman"/>
          <w:sz w:val="24"/>
        </w:rPr>
        <w:t>et al.</w:t>
      </w:r>
      <w:r w:rsidR="0033228B" w:rsidRPr="0033228B">
        <w:rPr>
          <w:rFonts w:ascii="Times New Roman" w:hAnsi="Times New Roman" w:cs="Times New Roman"/>
          <w:sz w:val="24"/>
        </w:rPr>
        <w:t>, 2019)</w:t>
      </w:r>
      <w:r w:rsidR="009E66E9" w:rsidRPr="00F35A63">
        <w:rPr>
          <w:rFonts w:ascii="Times New Roman" w:hAnsi="Times New Roman" w:cs="Times New Roman"/>
          <w:sz w:val="24"/>
          <w:szCs w:val="24"/>
        </w:rPr>
        <w:t xml:space="preserve"> </w:t>
      </w:r>
      <w:r w:rsidR="00E70F1B" w:rsidRPr="00F35A63">
        <w:rPr>
          <w:rFonts w:ascii="Times New Roman" w:hAnsi="Times New Roman" w:cs="Times New Roman"/>
          <w:sz w:val="24"/>
          <w:szCs w:val="24"/>
        </w:rPr>
        <w:t xml:space="preserve">and “ggplot2” </w:t>
      </w:r>
      <w:r w:rsidR="0033228B" w:rsidRPr="0033228B">
        <w:rPr>
          <w:rFonts w:ascii="Times New Roman" w:hAnsi="Times New Roman" w:cs="Times New Roman"/>
          <w:sz w:val="24"/>
        </w:rPr>
        <w:t>(Wickham, 2010, p. 2)</w:t>
      </w:r>
      <w:r w:rsidR="00E70F1B" w:rsidRPr="00F35A63">
        <w:rPr>
          <w:rFonts w:ascii="Times New Roman" w:hAnsi="Times New Roman" w:cs="Times New Roman"/>
          <w:sz w:val="24"/>
          <w:szCs w:val="24"/>
        </w:rPr>
        <w:t xml:space="preserve"> </w:t>
      </w:r>
      <w:r w:rsidR="00B21594" w:rsidRPr="00F35A63">
        <w:rPr>
          <w:rFonts w:ascii="Times New Roman" w:hAnsi="Times New Roman" w:cs="Times New Roman"/>
          <w:sz w:val="24"/>
          <w:szCs w:val="24"/>
        </w:rPr>
        <w:t xml:space="preserve">packages </w:t>
      </w:r>
      <w:r w:rsidR="00E70F1B" w:rsidRPr="00F35A63">
        <w:rPr>
          <w:rFonts w:ascii="Times New Roman" w:hAnsi="Times New Roman" w:cs="Times New Roman"/>
          <w:sz w:val="24"/>
          <w:szCs w:val="24"/>
        </w:rPr>
        <w:t>respectively.</w:t>
      </w:r>
    </w:p>
    <w:p w14:paraId="4C922A1F" w14:textId="60133CB3" w:rsidR="00007338" w:rsidRDefault="00633E97" w:rsidP="00A46A0A">
      <w:pPr>
        <w:spacing w:line="480" w:lineRule="auto"/>
        <w:rPr>
          <w:rFonts w:ascii="Times New Roman" w:hAnsi="Times New Roman" w:cs="Times New Roman"/>
          <w:sz w:val="24"/>
          <w:szCs w:val="24"/>
        </w:rPr>
      </w:pPr>
      <w:r w:rsidRPr="00F35A63">
        <w:rPr>
          <w:rFonts w:ascii="Times New Roman" w:hAnsi="Times New Roman" w:cs="Times New Roman"/>
          <w:sz w:val="24"/>
          <w:szCs w:val="24"/>
        </w:rPr>
        <w:t>3. Results</w:t>
      </w:r>
      <w:r w:rsidR="00F9535C">
        <w:rPr>
          <w:rFonts w:ascii="Times New Roman" w:hAnsi="Times New Roman" w:cs="Times New Roman"/>
          <w:sz w:val="24"/>
          <w:szCs w:val="24"/>
        </w:rPr>
        <w:t xml:space="preserve"> </w:t>
      </w:r>
    </w:p>
    <w:p w14:paraId="5D0C8B99" w14:textId="191FBC84" w:rsidR="008C2146" w:rsidRPr="000778D1" w:rsidRDefault="008C2146" w:rsidP="000778D1">
      <w:pPr>
        <w:spacing w:line="480" w:lineRule="auto"/>
        <w:jc w:val="both"/>
        <w:rPr>
          <w:rFonts w:ascii="Times New Roman" w:hAnsi="Times New Roman" w:cs="Times New Roman"/>
          <w:color w:val="4472C4" w:themeColor="accent1"/>
          <w:sz w:val="24"/>
          <w:szCs w:val="24"/>
        </w:rPr>
      </w:pPr>
      <w:r w:rsidRPr="000778D1">
        <w:rPr>
          <w:rFonts w:ascii="Times New Roman" w:hAnsi="Times New Roman" w:cs="Times New Roman"/>
          <w:color w:val="4472C4" w:themeColor="accent1"/>
          <w:sz w:val="24"/>
          <w:szCs w:val="24"/>
        </w:rPr>
        <w:t>3.1. Economic cost of control treatments</w:t>
      </w:r>
    </w:p>
    <w:p w14:paraId="58EC93F3" w14:textId="2B07899A" w:rsidR="008C2146" w:rsidRPr="00B5106A" w:rsidRDefault="008C2146" w:rsidP="00B5106A">
      <w:pPr>
        <w:spacing w:line="480" w:lineRule="auto"/>
        <w:jc w:val="both"/>
        <w:rPr>
          <w:rFonts w:ascii="Times New Roman" w:hAnsi="Times New Roman" w:cs="Times New Roman"/>
          <w:color w:val="4472C4" w:themeColor="accent1"/>
          <w:sz w:val="24"/>
          <w:szCs w:val="24"/>
        </w:rPr>
      </w:pPr>
      <w:r w:rsidRPr="000778D1">
        <w:rPr>
          <w:rFonts w:ascii="Times New Roman" w:hAnsi="Times New Roman" w:cs="Times New Roman"/>
          <w:color w:val="4472C4" w:themeColor="accent1"/>
          <w:sz w:val="24"/>
          <w:szCs w:val="24"/>
        </w:rPr>
        <w:tab/>
        <w:t>The overall cost of two years</w:t>
      </w:r>
      <w:r w:rsidR="00B15F7D">
        <w:rPr>
          <w:rFonts w:ascii="Times New Roman" w:hAnsi="Times New Roman" w:cs="Times New Roman"/>
          <w:color w:val="4472C4" w:themeColor="accent1"/>
          <w:sz w:val="24"/>
          <w:szCs w:val="24"/>
        </w:rPr>
        <w:t xml:space="preserve"> of</w:t>
      </w:r>
      <w:r w:rsidRPr="000778D1">
        <w:rPr>
          <w:rFonts w:ascii="Times New Roman" w:hAnsi="Times New Roman" w:cs="Times New Roman"/>
          <w:color w:val="4472C4" w:themeColor="accent1"/>
          <w:sz w:val="24"/>
          <w:szCs w:val="24"/>
        </w:rPr>
        <w:t xml:space="preserve"> </w:t>
      </w:r>
      <w:r w:rsidRPr="000778D1">
        <w:rPr>
          <w:rFonts w:ascii="Times New Roman" w:hAnsi="Times New Roman" w:cs="Times New Roman"/>
          <w:i/>
          <w:iCs/>
          <w:color w:val="4472C4" w:themeColor="accent1"/>
          <w:sz w:val="24"/>
          <w:szCs w:val="24"/>
        </w:rPr>
        <w:t>P. arachnoideum</w:t>
      </w:r>
      <w:r w:rsidRPr="000778D1">
        <w:rPr>
          <w:rFonts w:ascii="Times New Roman" w:hAnsi="Times New Roman" w:cs="Times New Roman"/>
          <w:color w:val="4472C4" w:themeColor="accent1"/>
          <w:sz w:val="24"/>
          <w:szCs w:val="24"/>
        </w:rPr>
        <w:t xml:space="preserve"> control across all study sites and treatments (0.</w:t>
      </w:r>
      <w:r w:rsidR="006B08EF">
        <w:rPr>
          <w:rFonts w:ascii="Times New Roman" w:hAnsi="Times New Roman" w:cs="Times New Roman"/>
          <w:color w:val="4472C4" w:themeColor="accent1"/>
          <w:sz w:val="24"/>
          <w:szCs w:val="24"/>
        </w:rPr>
        <w:t>36</w:t>
      </w:r>
      <w:r w:rsidRPr="000778D1">
        <w:rPr>
          <w:rFonts w:ascii="Times New Roman" w:hAnsi="Times New Roman" w:cs="Times New Roman"/>
          <w:color w:val="4472C4" w:themeColor="accent1"/>
          <w:sz w:val="24"/>
          <w:szCs w:val="24"/>
        </w:rPr>
        <w:t xml:space="preserve"> ha) was </w:t>
      </w:r>
      <w:r w:rsidRPr="000E53E6">
        <w:rPr>
          <w:rFonts w:ascii="Times New Roman" w:hAnsi="Times New Roman" w:cs="Times New Roman"/>
          <w:color w:val="4472C4" w:themeColor="accent1"/>
          <w:sz w:val="24"/>
          <w:szCs w:val="24"/>
        </w:rPr>
        <w:t>US$2,</w:t>
      </w:r>
      <w:r w:rsidR="001C067F">
        <w:rPr>
          <w:rFonts w:ascii="Times New Roman" w:hAnsi="Times New Roman" w:cs="Times New Roman"/>
          <w:color w:val="4472C4" w:themeColor="accent1"/>
          <w:sz w:val="24"/>
          <w:szCs w:val="24"/>
        </w:rPr>
        <w:t>856</w:t>
      </w:r>
      <w:r w:rsidRPr="000778D1">
        <w:rPr>
          <w:rFonts w:ascii="Times New Roman" w:hAnsi="Times New Roman" w:cs="Times New Roman"/>
          <w:color w:val="4472C4" w:themeColor="accent1"/>
          <w:sz w:val="24"/>
          <w:szCs w:val="24"/>
        </w:rPr>
        <w:t xml:space="preserve"> (i.e. </w:t>
      </w:r>
      <w:r w:rsidRPr="000E53E6">
        <w:rPr>
          <w:rFonts w:ascii="Times New Roman" w:hAnsi="Times New Roman" w:cs="Times New Roman"/>
          <w:color w:val="4472C4" w:themeColor="accent1"/>
          <w:sz w:val="24"/>
          <w:szCs w:val="24"/>
        </w:rPr>
        <w:t>US$</w:t>
      </w:r>
      <w:r w:rsidR="001C067F">
        <w:rPr>
          <w:rFonts w:ascii="Times New Roman" w:hAnsi="Times New Roman" w:cs="Times New Roman"/>
          <w:color w:val="4472C4" w:themeColor="accent1"/>
          <w:sz w:val="24"/>
          <w:szCs w:val="24"/>
        </w:rPr>
        <w:t>7,933</w:t>
      </w:r>
      <w:r w:rsidRPr="000E53E6">
        <w:rPr>
          <w:rFonts w:ascii="Times New Roman" w:hAnsi="Times New Roman" w:cs="Times New Roman"/>
          <w:color w:val="4472C4" w:themeColor="accent1"/>
          <w:sz w:val="24"/>
          <w:szCs w:val="24"/>
        </w:rPr>
        <w:t>/ha</w:t>
      </w:r>
      <w:r w:rsidRPr="000778D1">
        <w:rPr>
          <w:rFonts w:ascii="Times New Roman" w:hAnsi="Times New Roman" w:cs="Times New Roman"/>
          <w:color w:val="4472C4" w:themeColor="accent1"/>
          <w:sz w:val="24"/>
          <w:szCs w:val="24"/>
        </w:rPr>
        <w:t xml:space="preserve">, Table </w:t>
      </w:r>
      <w:r w:rsidR="003125E8">
        <w:rPr>
          <w:rFonts w:ascii="Times New Roman" w:hAnsi="Times New Roman" w:cs="Times New Roman"/>
          <w:color w:val="4472C4" w:themeColor="accent1"/>
          <w:sz w:val="24"/>
          <w:szCs w:val="24"/>
        </w:rPr>
        <w:t>S1</w:t>
      </w:r>
      <w:r w:rsidRPr="000778D1">
        <w:rPr>
          <w:rFonts w:ascii="Times New Roman" w:hAnsi="Times New Roman" w:cs="Times New Roman"/>
          <w:color w:val="4472C4" w:themeColor="accent1"/>
          <w:sz w:val="24"/>
          <w:szCs w:val="24"/>
        </w:rPr>
        <w:t xml:space="preserve">). </w:t>
      </w:r>
      <w:r w:rsidR="001A63CC">
        <w:rPr>
          <w:rFonts w:ascii="Times New Roman" w:hAnsi="Times New Roman" w:cs="Times New Roman"/>
          <w:color w:val="4472C4" w:themeColor="accent1"/>
          <w:sz w:val="24"/>
          <w:szCs w:val="24"/>
        </w:rPr>
        <w:t>C</w:t>
      </w:r>
      <w:r w:rsidR="001A63CC" w:rsidRPr="00E57A81">
        <w:rPr>
          <w:rFonts w:ascii="Times New Roman" w:hAnsi="Times New Roman" w:cs="Times New Roman"/>
          <w:color w:val="4472C4" w:themeColor="accent1"/>
          <w:sz w:val="24"/>
          <w:szCs w:val="24"/>
        </w:rPr>
        <w:t>ombin</w:t>
      </w:r>
      <w:r w:rsidR="001A63CC">
        <w:rPr>
          <w:rFonts w:ascii="Times New Roman" w:hAnsi="Times New Roman" w:cs="Times New Roman"/>
          <w:color w:val="4472C4" w:themeColor="accent1"/>
          <w:sz w:val="24"/>
          <w:szCs w:val="24"/>
        </w:rPr>
        <w:t>ed</w:t>
      </w:r>
      <w:r w:rsidR="001A63CC" w:rsidRPr="00E57A81">
        <w:rPr>
          <w:rFonts w:ascii="Times New Roman" w:hAnsi="Times New Roman" w:cs="Times New Roman"/>
          <w:color w:val="4472C4" w:themeColor="accent1"/>
          <w:sz w:val="24"/>
          <w:szCs w:val="24"/>
        </w:rPr>
        <w:t xml:space="preserve"> tree planting and frond cutting </w:t>
      </w:r>
      <w:r w:rsidRPr="000778D1">
        <w:rPr>
          <w:rFonts w:ascii="Times New Roman" w:hAnsi="Times New Roman" w:cs="Times New Roman"/>
          <w:color w:val="4472C4" w:themeColor="accent1"/>
          <w:sz w:val="24"/>
          <w:szCs w:val="24"/>
        </w:rPr>
        <w:t>accounted for 5</w:t>
      </w:r>
      <w:r w:rsidR="001C067F">
        <w:rPr>
          <w:rFonts w:ascii="Times New Roman" w:hAnsi="Times New Roman" w:cs="Times New Roman"/>
          <w:color w:val="4472C4" w:themeColor="accent1"/>
          <w:sz w:val="24"/>
          <w:szCs w:val="24"/>
        </w:rPr>
        <w:t>8</w:t>
      </w:r>
      <w:r w:rsidRPr="000778D1">
        <w:rPr>
          <w:rFonts w:ascii="Times New Roman" w:hAnsi="Times New Roman" w:cs="Times New Roman"/>
          <w:color w:val="4472C4" w:themeColor="accent1"/>
          <w:sz w:val="24"/>
          <w:szCs w:val="24"/>
        </w:rPr>
        <w:t xml:space="preserve">% of the overall cost (Table </w:t>
      </w:r>
      <w:r w:rsidR="003125E8">
        <w:rPr>
          <w:rFonts w:ascii="Times New Roman" w:hAnsi="Times New Roman" w:cs="Times New Roman"/>
          <w:color w:val="4472C4" w:themeColor="accent1"/>
          <w:sz w:val="24"/>
          <w:szCs w:val="24"/>
        </w:rPr>
        <w:t>S1</w:t>
      </w:r>
      <w:r w:rsidRPr="000778D1">
        <w:rPr>
          <w:rFonts w:ascii="Times New Roman" w:hAnsi="Times New Roman" w:cs="Times New Roman"/>
          <w:color w:val="4472C4" w:themeColor="accent1"/>
          <w:sz w:val="24"/>
          <w:szCs w:val="24"/>
        </w:rPr>
        <w:t xml:space="preserve">). Conversely, increasing frond cutting frequency from two to three cuts per year only led to a 16% increase in </w:t>
      </w:r>
      <w:r w:rsidR="000778D1">
        <w:rPr>
          <w:rFonts w:ascii="Times New Roman" w:hAnsi="Times New Roman" w:cs="Times New Roman"/>
          <w:color w:val="4472C4" w:themeColor="accent1"/>
          <w:sz w:val="24"/>
          <w:szCs w:val="24"/>
        </w:rPr>
        <w:t>costs</w:t>
      </w:r>
      <w:r w:rsidRPr="000778D1">
        <w:rPr>
          <w:rFonts w:ascii="Times New Roman" w:hAnsi="Times New Roman" w:cs="Times New Roman"/>
          <w:color w:val="4472C4" w:themeColor="accent1"/>
          <w:sz w:val="24"/>
          <w:szCs w:val="24"/>
        </w:rPr>
        <w:t xml:space="preserve">(Table </w:t>
      </w:r>
      <w:r w:rsidR="000368E0">
        <w:rPr>
          <w:rFonts w:ascii="Times New Roman" w:hAnsi="Times New Roman" w:cs="Times New Roman"/>
          <w:color w:val="4472C4" w:themeColor="accent1"/>
          <w:sz w:val="24"/>
          <w:szCs w:val="24"/>
        </w:rPr>
        <w:t>S</w:t>
      </w:r>
      <w:r w:rsidRPr="000778D1">
        <w:rPr>
          <w:rFonts w:ascii="Times New Roman" w:hAnsi="Times New Roman" w:cs="Times New Roman"/>
          <w:color w:val="4472C4" w:themeColor="accent1"/>
          <w:sz w:val="24"/>
          <w:szCs w:val="24"/>
        </w:rPr>
        <w:t>1).</w:t>
      </w:r>
    </w:p>
    <w:p w14:paraId="3893D6AE" w14:textId="72199FFA" w:rsidR="00007338" w:rsidRPr="00F35A63" w:rsidRDefault="00007338" w:rsidP="00A46A0A">
      <w:pPr>
        <w:spacing w:line="480" w:lineRule="auto"/>
        <w:jc w:val="both"/>
        <w:rPr>
          <w:rFonts w:ascii="Times New Roman" w:hAnsi="Times New Roman" w:cs="Times New Roman"/>
          <w:sz w:val="24"/>
          <w:szCs w:val="24"/>
        </w:rPr>
      </w:pPr>
      <w:r w:rsidRPr="00F35A63">
        <w:rPr>
          <w:rFonts w:ascii="Times New Roman" w:hAnsi="Times New Roman" w:cs="Times New Roman"/>
          <w:sz w:val="24"/>
          <w:szCs w:val="24"/>
        </w:rPr>
        <w:t>3.</w:t>
      </w:r>
      <w:r w:rsidR="008C2146">
        <w:rPr>
          <w:rFonts w:ascii="Times New Roman" w:hAnsi="Times New Roman" w:cs="Times New Roman"/>
          <w:sz w:val="24"/>
          <w:szCs w:val="24"/>
        </w:rPr>
        <w:t>2</w:t>
      </w:r>
      <w:r w:rsidRPr="00F35A63">
        <w:rPr>
          <w:rFonts w:ascii="Times New Roman" w:hAnsi="Times New Roman" w:cs="Times New Roman"/>
          <w:sz w:val="24"/>
          <w:szCs w:val="24"/>
        </w:rPr>
        <w:t xml:space="preserve">. </w:t>
      </w:r>
      <w:r w:rsidR="00135A89">
        <w:rPr>
          <w:rFonts w:ascii="Times New Roman" w:hAnsi="Times New Roman" w:cs="Times New Roman"/>
          <w:sz w:val="24"/>
          <w:szCs w:val="24"/>
        </w:rPr>
        <w:t>E</w:t>
      </w:r>
      <w:r w:rsidR="00135A89" w:rsidRPr="00E62F50">
        <w:rPr>
          <w:rFonts w:ascii="Times New Roman" w:hAnsi="Times New Roman" w:cs="Times New Roman"/>
          <w:sz w:val="24"/>
          <w:szCs w:val="24"/>
        </w:rPr>
        <w:t xml:space="preserve">ffects </w:t>
      </w:r>
      <w:r w:rsidR="00135A89">
        <w:rPr>
          <w:rFonts w:ascii="Times New Roman" w:hAnsi="Times New Roman" w:cs="Times New Roman"/>
          <w:sz w:val="24"/>
          <w:szCs w:val="24"/>
        </w:rPr>
        <w:t xml:space="preserve">of </w:t>
      </w:r>
      <w:r w:rsidR="00D95467" w:rsidRPr="000E53E6">
        <w:rPr>
          <w:rFonts w:ascii="Times New Roman" w:hAnsi="Times New Roman" w:cs="Times New Roman"/>
          <w:color w:val="4472C4" w:themeColor="accent1"/>
          <w:sz w:val="24"/>
          <w:szCs w:val="24"/>
        </w:rPr>
        <w:t>frond cutting</w:t>
      </w:r>
      <w:r w:rsidR="00210E33" w:rsidRPr="00F35A63">
        <w:rPr>
          <w:rFonts w:ascii="Times New Roman" w:hAnsi="Times New Roman" w:cs="Times New Roman"/>
          <w:sz w:val="24"/>
          <w:szCs w:val="24"/>
        </w:rPr>
        <w:t xml:space="preserve"> </w:t>
      </w:r>
      <w:r w:rsidR="009470AC" w:rsidRPr="00F35A63">
        <w:rPr>
          <w:rFonts w:ascii="Times New Roman" w:hAnsi="Times New Roman" w:cs="Times New Roman"/>
          <w:sz w:val="24"/>
          <w:szCs w:val="24"/>
        </w:rPr>
        <w:t>on the</w:t>
      </w:r>
      <w:r w:rsidR="00846DB2" w:rsidRPr="00F35A63">
        <w:rPr>
          <w:rFonts w:ascii="Times New Roman" w:hAnsi="Times New Roman" w:cs="Times New Roman"/>
          <w:sz w:val="24"/>
          <w:szCs w:val="24"/>
        </w:rPr>
        <w:t xml:space="preserve"> </w:t>
      </w:r>
      <w:r w:rsidR="009470AC" w:rsidRPr="00F35A63">
        <w:rPr>
          <w:rFonts w:ascii="Times New Roman" w:hAnsi="Times New Roman" w:cs="Times New Roman"/>
          <w:sz w:val="24"/>
          <w:szCs w:val="24"/>
        </w:rPr>
        <w:t xml:space="preserve">dominance, </w:t>
      </w:r>
      <w:r w:rsidR="00846DB2" w:rsidRPr="00F35A63">
        <w:rPr>
          <w:rFonts w:ascii="Times New Roman" w:hAnsi="Times New Roman" w:cs="Times New Roman"/>
          <w:sz w:val="24"/>
          <w:szCs w:val="24"/>
        </w:rPr>
        <w:t>biomass, and morphology</w:t>
      </w:r>
      <w:r w:rsidR="009470AC" w:rsidRPr="00F35A63">
        <w:rPr>
          <w:rFonts w:ascii="Times New Roman" w:hAnsi="Times New Roman" w:cs="Times New Roman"/>
          <w:sz w:val="24"/>
          <w:szCs w:val="24"/>
        </w:rPr>
        <w:t xml:space="preserve"> of </w:t>
      </w:r>
      <w:r w:rsidR="009470AC" w:rsidRPr="00F35A63">
        <w:rPr>
          <w:rFonts w:ascii="Times New Roman" w:hAnsi="Times New Roman" w:cs="Times New Roman"/>
          <w:i/>
          <w:iCs/>
          <w:sz w:val="24"/>
          <w:szCs w:val="24"/>
        </w:rPr>
        <w:t>P. arachnoideum</w:t>
      </w:r>
    </w:p>
    <w:p w14:paraId="3095D563" w14:textId="414BD8D2" w:rsidR="00007338" w:rsidRPr="00F35A63" w:rsidRDefault="0060069E" w:rsidP="000778D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All t</w:t>
      </w:r>
      <w:r w:rsidR="00846DB2" w:rsidRPr="00F35A63">
        <w:rPr>
          <w:rFonts w:ascii="Times New Roman" w:hAnsi="Times New Roman" w:cs="Times New Roman"/>
          <w:sz w:val="24"/>
          <w:szCs w:val="24"/>
        </w:rPr>
        <w:t xml:space="preserve">he </w:t>
      </w:r>
      <w:r w:rsidR="00FD3268">
        <w:rPr>
          <w:rFonts w:ascii="Times New Roman" w:hAnsi="Times New Roman" w:cs="Times New Roman"/>
          <w:color w:val="4472C4" w:themeColor="accent1"/>
          <w:sz w:val="24"/>
          <w:szCs w:val="24"/>
        </w:rPr>
        <w:t>minimum adequate models</w:t>
      </w:r>
      <w:r w:rsidR="001A63CC" w:rsidRPr="000778D1">
        <w:rPr>
          <w:rFonts w:ascii="Times New Roman" w:hAnsi="Times New Roman" w:cs="Times New Roman"/>
          <w:color w:val="4472C4" w:themeColor="accent1"/>
          <w:sz w:val="24"/>
          <w:szCs w:val="24"/>
        </w:rPr>
        <w:t xml:space="preserve"> </w:t>
      </w:r>
      <w:r w:rsidR="00846DB2" w:rsidRPr="00F35A63">
        <w:rPr>
          <w:rFonts w:ascii="Times New Roman" w:hAnsi="Times New Roman" w:cs="Times New Roman"/>
          <w:sz w:val="24"/>
          <w:szCs w:val="24"/>
        </w:rPr>
        <w:t xml:space="preserve">for the effect of </w:t>
      </w:r>
      <w:r w:rsidR="009D4632" w:rsidRPr="00F35A63">
        <w:rPr>
          <w:rFonts w:ascii="Times New Roman" w:hAnsi="Times New Roman" w:cs="Times New Roman"/>
          <w:sz w:val="24"/>
          <w:szCs w:val="24"/>
        </w:rPr>
        <w:t xml:space="preserve">frond cutting </w:t>
      </w:r>
      <w:r w:rsidR="00846DB2" w:rsidRPr="00F35A63">
        <w:rPr>
          <w:rFonts w:ascii="Times New Roman" w:hAnsi="Times New Roman" w:cs="Times New Roman"/>
          <w:sz w:val="24"/>
          <w:szCs w:val="24"/>
        </w:rPr>
        <w:t xml:space="preserve">treatments on the biomass, cover, </w:t>
      </w:r>
      <w:r w:rsidR="00683BE0" w:rsidRPr="00F35A63">
        <w:rPr>
          <w:rFonts w:ascii="Times New Roman" w:hAnsi="Times New Roman" w:cs="Times New Roman"/>
          <w:sz w:val="24"/>
          <w:szCs w:val="24"/>
        </w:rPr>
        <w:t>density,</w:t>
      </w:r>
      <w:r w:rsidR="00846DB2" w:rsidRPr="00F35A63">
        <w:rPr>
          <w:rFonts w:ascii="Times New Roman" w:hAnsi="Times New Roman" w:cs="Times New Roman"/>
          <w:sz w:val="24"/>
          <w:szCs w:val="24"/>
        </w:rPr>
        <w:t xml:space="preserve"> and </w:t>
      </w:r>
      <w:r w:rsidR="00161D91" w:rsidRPr="00F35A63">
        <w:rPr>
          <w:rFonts w:ascii="Times New Roman" w:hAnsi="Times New Roman" w:cs="Times New Roman"/>
          <w:sz w:val="24"/>
          <w:szCs w:val="24"/>
        </w:rPr>
        <w:t xml:space="preserve">frond </w:t>
      </w:r>
      <w:r w:rsidR="00846DB2" w:rsidRPr="00F35A63">
        <w:rPr>
          <w:rFonts w:ascii="Times New Roman" w:hAnsi="Times New Roman" w:cs="Times New Roman"/>
          <w:sz w:val="24"/>
          <w:szCs w:val="24"/>
        </w:rPr>
        <w:t xml:space="preserve">length of </w:t>
      </w:r>
      <w:r w:rsidR="00846DB2" w:rsidRPr="00F35A63">
        <w:rPr>
          <w:rFonts w:ascii="Times New Roman" w:hAnsi="Times New Roman" w:cs="Times New Roman"/>
          <w:i/>
          <w:iCs/>
          <w:sz w:val="24"/>
          <w:szCs w:val="24"/>
        </w:rPr>
        <w:t>P. arachnoideum</w:t>
      </w:r>
      <w:r w:rsidR="001A63CC">
        <w:rPr>
          <w:rFonts w:ascii="Times New Roman" w:hAnsi="Times New Roman" w:cs="Times New Roman"/>
          <w:sz w:val="24"/>
          <w:szCs w:val="24"/>
        </w:rPr>
        <w:t xml:space="preserve"> </w:t>
      </w:r>
      <w:r w:rsidR="00846DB2" w:rsidRPr="00F35A63">
        <w:rPr>
          <w:rFonts w:ascii="Times New Roman" w:hAnsi="Times New Roman" w:cs="Times New Roman"/>
          <w:sz w:val="24"/>
          <w:szCs w:val="24"/>
        </w:rPr>
        <w:t xml:space="preserve">included an interaction between </w:t>
      </w:r>
      <w:r w:rsidR="00683BE0" w:rsidRPr="00F35A63">
        <w:rPr>
          <w:rFonts w:ascii="Times New Roman" w:hAnsi="Times New Roman" w:cs="Times New Roman"/>
          <w:sz w:val="24"/>
          <w:szCs w:val="24"/>
        </w:rPr>
        <w:t>frond-cutting frequency</w:t>
      </w:r>
      <w:r w:rsidR="00846DB2" w:rsidRPr="00F35A63">
        <w:rPr>
          <w:rFonts w:ascii="Times New Roman" w:hAnsi="Times New Roman" w:cs="Times New Roman"/>
          <w:sz w:val="24"/>
          <w:szCs w:val="24"/>
        </w:rPr>
        <w:t xml:space="preserve"> and sampling period (Table </w:t>
      </w:r>
      <w:r w:rsidR="000368E0">
        <w:rPr>
          <w:rFonts w:ascii="Times New Roman" w:hAnsi="Times New Roman" w:cs="Times New Roman"/>
          <w:sz w:val="24"/>
          <w:szCs w:val="24"/>
        </w:rPr>
        <w:t>S2</w:t>
      </w:r>
      <w:r w:rsidR="00846DB2" w:rsidRPr="00F35A63">
        <w:rPr>
          <w:rFonts w:ascii="Times New Roman" w:hAnsi="Times New Roman" w:cs="Times New Roman"/>
          <w:sz w:val="24"/>
          <w:szCs w:val="24"/>
        </w:rPr>
        <w:t xml:space="preserve">, Figure </w:t>
      </w:r>
      <w:r w:rsidR="00B74634">
        <w:rPr>
          <w:rFonts w:ascii="Times New Roman" w:hAnsi="Times New Roman" w:cs="Times New Roman"/>
          <w:sz w:val="24"/>
          <w:szCs w:val="24"/>
        </w:rPr>
        <w:t>2</w:t>
      </w:r>
      <w:r w:rsidR="00846DB2" w:rsidRPr="00F35A63">
        <w:rPr>
          <w:rFonts w:ascii="Times New Roman" w:hAnsi="Times New Roman" w:cs="Times New Roman"/>
          <w:sz w:val="24"/>
          <w:szCs w:val="24"/>
        </w:rPr>
        <w:t>).</w:t>
      </w:r>
      <w:r w:rsidR="008C2146">
        <w:rPr>
          <w:rFonts w:ascii="Times New Roman" w:hAnsi="Times New Roman" w:cs="Times New Roman"/>
          <w:sz w:val="24"/>
          <w:szCs w:val="24"/>
        </w:rPr>
        <w:t xml:space="preserve"> </w:t>
      </w:r>
      <w:r w:rsidR="008A40C4" w:rsidRPr="00F35A63">
        <w:rPr>
          <w:rFonts w:ascii="Times New Roman" w:hAnsi="Times New Roman" w:cs="Times New Roman"/>
          <w:sz w:val="24"/>
          <w:szCs w:val="24"/>
        </w:rPr>
        <w:t xml:space="preserve">In plots where </w:t>
      </w:r>
      <w:r w:rsidR="00683BE0" w:rsidRPr="00F35A63">
        <w:rPr>
          <w:rFonts w:ascii="Times New Roman" w:hAnsi="Times New Roman" w:cs="Times New Roman"/>
          <w:sz w:val="24"/>
          <w:szCs w:val="24"/>
        </w:rPr>
        <w:t>fronds</w:t>
      </w:r>
      <w:r w:rsidR="008A40C4" w:rsidRPr="00F35A63">
        <w:rPr>
          <w:rFonts w:ascii="Times New Roman" w:hAnsi="Times New Roman" w:cs="Times New Roman"/>
          <w:sz w:val="24"/>
          <w:szCs w:val="24"/>
        </w:rPr>
        <w:t xml:space="preserve"> </w:t>
      </w:r>
      <w:r w:rsidR="005F328F" w:rsidRPr="00F35A63">
        <w:rPr>
          <w:rFonts w:ascii="Times New Roman" w:hAnsi="Times New Roman" w:cs="Times New Roman"/>
          <w:sz w:val="24"/>
          <w:szCs w:val="24"/>
        </w:rPr>
        <w:t xml:space="preserve">were </w:t>
      </w:r>
      <w:r w:rsidR="008A40C4" w:rsidRPr="00F35A63">
        <w:rPr>
          <w:rFonts w:ascii="Times New Roman" w:hAnsi="Times New Roman" w:cs="Times New Roman"/>
          <w:sz w:val="24"/>
          <w:szCs w:val="24"/>
        </w:rPr>
        <w:t xml:space="preserve">removed three times </w:t>
      </w:r>
      <w:r w:rsidR="00DA4125" w:rsidRPr="00F35A63">
        <w:rPr>
          <w:rFonts w:ascii="Times New Roman" w:hAnsi="Times New Roman" w:cs="Times New Roman"/>
          <w:sz w:val="24"/>
          <w:szCs w:val="24"/>
        </w:rPr>
        <w:t>per year</w:t>
      </w:r>
      <w:r w:rsidR="008A40C4" w:rsidRPr="00F35A63">
        <w:rPr>
          <w:rFonts w:ascii="Times New Roman" w:hAnsi="Times New Roman" w:cs="Times New Roman"/>
          <w:sz w:val="24"/>
          <w:szCs w:val="24"/>
        </w:rPr>
        <w:t xml:space="preserve">, </w:t>
      </w:r>
      <w:r w:rsidR="00B57BE0" w:rsidRPr="00F35A63">
        <w:rPr>
          <w:rFonts w:ascii="Times New Roman" w:hAnsi="Times New Roman" w:cs="Times New Roman"/>
          <w:sz w:val="24"/>
          <w:szCs w:val="24"/>
        </w:rPr>
        <w:t xml:space="preserve">there was a three-fold decrease in </w:t>
      </w:r>
      <w:r w:rsidR="008A40C4" w:rsidRPr="00F35A63">
        <w:rPr>
          <w:rFonts w:ascii="Times New Roman" w:hAnsi="Times New Roman" w:cs="Times New Roman"/>
          <w:sz w:val="24"/>
          <w:szCs w:val="24"/>
        </w:rPr>
        <w:t>the above</w:t>
      </w:r>
      <w:r w:rsidR="00521C6A">
        <w:rPr>
          <w:rFonts w:ascii="Times New Roman" w:hAnsi="Times New Roman" w:cs="Times New Roman"/>
          <w:sz w:val="24"/>
          <w:szCs w:val="24"/>
        </w:rPr>
        <w:t>-</w:t>
      </w:r>
      <w:r w:rsidR="008A40C4" w:rsidRPr="00F35A63">
        <w:rPr>
          <w:rFonts w:ascii="Times New Roman" w:hAnsi="Times New Roman" w:cs="Times New Roman"/>
          <w:sz w:val="24"/>
          <w:szCs w:val="24"/>
        </w:rPr>
        <w:t xml:space="preserve">ground biomass </w:t>
      </w:r>
      <w:r w:rsidR="00FD5976" w:rsidRPr="00F35A63">
        <w:rPr>
          <w:rFonts w:ascii="Times New Roman" w:hAnsi="Times New Roman" w:cs="Times New Roman"/>
          <w:sz w:val="24"/>
          <w:szCs w:val="24"/>
        </w:rPr>
        <w:t>after the</w:t>
      </w:r>
      <w:r w:rsidR="008A40C4" w:rsidRPr="00F35A63">
        <w:rPr>
          <w:rFonts w:ascii="Times New Roman" w:hAnsi="Times New Roman" w:cs="Times New Roman"/>
          <w:sz w:val="24"/>
          <w:szCs w:val="24"/>
        </w:rPr>
        <w:t xml:space="preserve"> first </w:t>
      </w:r>
      <w:r w:rsidR="0041096E" w:rsidRPr="00F35A63">
        <w:rPr>
          <w:rFonts w:ascii="Times New Roman" w:hAnsi="Times New Roman" w:cs="Times New Roman"/>
          <w:sz w:val="24"/>
          <w:szCs w:val="24"/>
        </w:rPr>
        <w:t>cutting</w:t>
      </w:r>
      <w:r w:rsidR="00FD5976" w:rsidRPr="00F35A63">
        <w:rPr>
          <w:rFonts w:ascii="Times New Roman" w:hAnsi="Times New Roman" w:cs="Times New Roman"/>
          <w:sz w:val="24"/>
          <w:szCs w:val="24"/>
        </w:rPr>
        <w:t xml:space="preserve"> cycle</w:t>
      </w:r>
      <w:r w:rsidR="00B74634">
        <w:rPr>
          <w:rFonts w:ascii="Times New Roman" w:hAnsi="Times New Roman" w:cs="Times New Roman"/>
          <w:sz w:val="24"/>
          <w:szCs w:val="24"/>
        </w:rPr>
        <w:t>,</w:t>
      </w:r>
      <w:r w:rsidR="008A40C4" w:rsidRPr="00F35A63">
        <w:rPr>
          <w:rFonts w:ascii="Times New Roman" w:hAnsi="Times New Roman" w:cs="Times New Roman"/>
          <w:sz w:val="24"/>
          <w:szCs w:val="24"/>
        </w:rPr>
        <w:t xml:space="preserve"> and</w:t>
      </w:r>
      <w:r w:rsidR="00B57BE0" w:rsidRPr="00F35A63">
        <w:rPr>
          <w:rFonts w:ascii="Times New Roman" w:hAnsi="Times New Roman" w:cs="Times New Roman"/>
          <w:sz w:val="24"/>
          <w:szCs w:val="24"/>
        </w:rPr>
        <w:t xml:space="preserve"> a</w:t>
      </w:r>
      <w:r w:rsidR="008A40C4" w:rsidRPr="00F35A63">
        <w:rPr>
          <w:rFonts w:ascii="Times New Roman" w:hAnsi="Times New Roman" w:cs="Times New Roman"/>
          <w:sz w:val="24"/>
          <w:szCs w:val="24"/>
        </w:rPr>
        <w:t xml:space="preserve"> </w:t>
      </w:r>
      <w:r w:rsidR="00B57BE0" w:rsidRPr="00F35A63">
        <w:rPr>
          <w:rFonts w:ascii="Times New Roman" w:hAnsi="Times New Roman" w:cs="Times New Roman"/>
          <w:sz w:val="24"/>
          <w:szCs w:val="24"/>
        </w:rPr>
        <w:t>ten-fold decrease</w:t>
      </w:r>
      <w:r w:rsidR="008A40C4" w:rsidRPr="00F35A63">
        <w:rPr>
          <w:rFonts w:ascii="Times New Roman" w:hAnsi="Times New Roman" w:cs="Times New Roman"/>
          <w:sz w:val="24"/>
          <w:szCs w:val="24"/>
        </w:rPr>
        <w:t xml:space="preserve"> </w:t>
      </w:r>
      <w:r w:rsidR="00FD5976" w:rsidRPr="00F35A63">
        <w:rPr>
          <w:rFonts w:ascii="Times New Roman" w:hAnsi="Times New Roman" w:cs="Times New Roman"/>
          <w:sz w:val="24"/>
          <w:szCs w:val="24"/>
        </w:rPr>
        <w:t xml:space="preserve">after the second </w:t>
      </w:r>
      <w:r w:rsidR="006768CF" w:rsidRPr="00F35A63">
        <w:rPr>
          <w:rFonts w:ascii="Times New Roman" w:hAnsi="Times New Roman" w:cs="Times New Roman"/>
          <w:sz w:val="24"/>
          <w:szCs w:val="24"/>
        </w:rPr>
        <w:t>cutting</w:t>
      </w:r>
      <w:r w:rsidR="00FD5976" w:rsidRPr="00F35A63">
        <w:rPr>
          <w:rFonts w:ascii="Times New Roman" w:hAnsi="Times New Roman" w:cs="Times New Roman"/>
          <w:sz w:val="24"/>
          <w:szCs w:val="24"/>
        </w:rPr>
        <w:t xml:space="preserve"> cycle</w:t>
      </w:r>
      <w:r w:rsidR="0063469B" w:rsidRPr="00F35A63">
        <w:rPr>
          <w:rFonts w:ascii="Times New Roman" w:hAnsi="Times New Roman" w:cs="Times New Roman"/>
          <w:sz w:val="24"/>
          <w:szCs w:val="24"/>
        </w:rPr>
        <w:t xml:space="preserve"> (Figure </w:t>
      </w:r>
      <w:r w:rsidR="00B57BE0" w:rsidRPr="00F35A63">
        <w:rPr>
          <w:rFonts w:ascii="Times New Roman" w:hAnsi="Times New Roman" w:cs="Times New Roman"/>
          <w:sz w:val="24"/>
          <w:szCs w:val="24"/>
        </w:rPr>
        <w:t>2</w:t>
      </w:r>
      <w:r w:rsidR="0063469B" w:rsidRPr="00F35A63">
        <w:rPr>
          <w:rFonts w:ascii="Times New Roman" w:hAnsi="Times New Roman" w:cs="Times New Roman"/>
          <w:sz w:val="24"/>
          <w:szCs w:val="24"/>
        </w:rPr>
        <w:t>a).</w:t>
      </w:r>
      <w:r w:rsidR="00F43946" w:rsidRPr="00F35A63">
        <w:rPr>
          <w:rFonts w:ascii="Times New Roman" w:hAnsi="Times New Roman" w:cs="Times New Roman"/>
          <w:sz w:val="24"/>
          <w:szCs w:val="24"/>
        </w:rPr>
        <w:t xml:space="preserve"> Conversely, the above</w:t>
      </w:r>
      <w:r w:rsidR="00521C6A">
        <w:rPr>
          <w:rFonts w:ascii="Times New Roman" w:hAnsi="Times New Roman" w:cs="Times New Roman"/>
          <w:sz w:val="24"/>
          <w:szCs w:val="24"/>
        </w:rPr>
        <w:t>-</w:t>
      </w:r>
      <w:r w:rsidR="00F43946" w:rsidRPr="00F35A63">
        <w:rPr>
          <w:rFonts w:ascii="Times New Roman" w:hAnsi="Times New Roman" w:cs="Times New Roman"/>
          <w:sz w:val="24"/>
          <w:szCs w:val="24"/>
        </w:rPr>
        <w:t xml:space="preserve">ground biomass did not decrease after one cycle of </w:t>
      </w:r>
      <w:r w:rsidR="00B74634">
        <w:rPr>
          <w:rFonts w:ascii="Times New Roman" w:hAnsi="Times New Roman" w:cs="Times New Roman"/>
          <w:sz w:val="24"/>
          <w:szCs w:val="24"/>
        </w:rPr>
        <w:t xml:space="preserve">twice-a-year </w:t>
      </w:r>
      <w:r w:rsidR="00A7748E">
        <w:rPr>
          <w:rFonts w:ascii="Times New Roman" w:hAnsi="Times New Roman" w:cs="Times New Roman"/>
          <w:sz w:val="24"/>
          <w:szCs w:val="24"/>
        </w:rPr>
        <w:t xml:space="preserve">frond </w:t>
      </w:r>
      <w:r w:rsidR="00B74634">
        <w:rPr>
          <w:rFonts w:ascii="Times New Roman" w:hAnsi="Times New Roman" w:cs="Times New Roman"/>
          <w:sz w:val="24"/>
          <w:szCs w:val="24"/>
        </w:rPr>
        <w:t>cutting</w:t>
      </w:r>
      <w:r w:rsidR="0063469B" w:rsidRPr="00F35A63">
        <w:rPr>
          <w:rFonts w:ascii="Times New Roman" w:hAnsi="Times New Roman" w:cs="Times New Roman"/>
          <w:sz w:val="24"/>
          <w:szCs w:val="24"/>
        </w:rPr>
        <w:t>,</w:t>
      </w:r>
      <w:r w:rsidR="00F43946" w:rsidRPr="00F35A63">
        <w:rPr>
          <w:rFonts w:ascii="Times New Roman" w:hAnsi="Times New Roman" w:cs="Times New Roman"/>
          <w:sz w:val="24"/>
          <w:szCs w:val="24"/>
        </w:rPr>
        <w:t xml:space="preserve"> although a</w:t>
      </w:r>
      <w:r w:rsidR="0063469B" w:rsidRPr="00F35A63">
        <w:rPr>
          <w:rFonts w:ascii="Times New Roman" w:hAnsi="Times New Roman" w:cs="Times New Roman"/>
          <w:sz w:val="24"/>
          <w:szCs w:val="24"/>
        </w:rPr>
        <w:t xml:space="preserve">fter the second cycle </w:t>
      </w:r>
      <w:r w:rsidR="00B74634">
        <w:rPr>
          <w:rFonts w:ascii="Times New Roman" w:hAnsi="Times New Roman" w:cs="Times New Roman"/>
          <w:sz w:val="24"/>
          <w:szCs w:val="24"/>
        </w:rPr>
        <w:t>there was</w:t>
      </w:r>
      <w:r w:rsidR="00B57BE0" w:rsidRPr="00F35A63">
        <w:rPr>
          <w:rFonts w:ascii="Times New Roman" w:hAnsi="Times New Roman" w:cs="Times New Roman"/>
          <w:sz w:val="24"/>
          <w:szCs w:val="24"/>
        </w:rPr>
        <w:t xml:space="preserve"> a two-fold decrease </w:t>
      </w:r>
      <w:r w:rsidR="0063469B" w:rsidRPr="00F35A63">
        <w:rPr>
          <w:rFonts w:ascii="Times New Roman" w:hAnsi="Times New Roman" w:cs="Times New Roman"/>
          <w:sz w:val="24"/>
          <w:szCs w:val="24"/>
        </w:rPr>
        <w:t xml:space="preserve">(Figure </w:t>
      </w:r>
      <w:r w:rsidR="00B57BE0" w:rsidRPr="00F35A63">
        <w:rPr>
          <w:rFonts w:ascii="Times New Roman" w:hAnsi="Times New Roman" w:cs="Times New Roman"/>
          <w:sz w:val="24"/>
          <w:szCs w:val="24"/>
        </w:rPr>
        <w:t>2</w:t>
      </w:r>
      <w:r w:rsidR="0063469B" w:rsidRPr="00F35A63">
        <w:rPr>
          <w:rFonts w:ascii="Times New Roman" w:hAnsi="Times New Roman" w:cs="Times New Roman"/>
          <w:sz w:val="24"/>
          <w:szCs w:val="24"/>
        </w:rPr>
        <w:t>a).</w:t>
      </w:r>
      <w:r w:rsidR="0041096E" w:rsidRPr="00F35A63">
        <w:rPr>
          <w:rFonts w:ascii="Times New Roman" w:hAnsi="Times New Roman" w:cs="Times New Roman"/>
          <w:sz w:val="24"/>
          <w:szCs w:val="24"/>
        </w:rPr>
        <w:t xml:space="preserve"> </w:t>
      </w:r>
      <w:r w:rsidR="00472A70" w:rsidRPr="00F35A63">
        <w:rPr>
          <w:rFonts w:ascii="Times New Roman" w:hAnsi="Times New Roman" w:cs="Times New Roman"/>
          <w:sz w:val="24"/>
          <w:szCs w:val="24"/>
        </w:rPr>
        <w:t>In both cut</w:t>
      </w:r>
      <w:r w:rsidR="00B74634">
        <w:rPr>
          <w:rFonts w:ascii="Times New Roman" w:hAnsi="Times New Roman" w:cs="Times New Roman"/>
          <w:sz w:val="24"/>
          <w:szCs w:val="24"/>
        </w:rPr>
        <w:t>ting</w:t>
      </w:r>
      <w:r w:rsidR="00472A70" w:rsidRPr="00F35A63">
        <w:rPr>
          <w:rFonts w:ascii="Times New Roman" w:hAnsi="Times New Roman" w:cs="Times New Roman"/>
          <w:sz w:val="24"/>
          <w:szCs w:val="24"/>
        </w:rPr>
        <w:t xml:space="preserve"> treatments t</w:t>
      </w:r>
      <w:r w:rsidR="00D07214" w:rsidRPr="00F35A63">
        <w:rPr>
          <w:rFonts w:ascii="Times New Roman" w:hAnsi="Times New Roman" w:cs="Times New Roman"/>
          <w:sz w:val="24"/>
          <w:szCs w:val="24"/>
        </w:rPr>
        <w:t xml:space="preserve">he </w:t>
      </w:r>
      <w:r w:rsidR="00FD5976" w:rsidRPr="00F35A63">
        <w:rPr>
          <w:rFonts w:ascii="Times New Roman" w:hAnsi="Times New Roman" w:cs="Times New Roman"/>
          <w:sz w:val="24"/>
          <w:szCs w:val="24"/>
        </w:rPr>
        <w:t xml:space="preserve">average </w:t>
      </w:r>
      <w:r w:rsidR="00D07214" w:rsidRPr="00F35A63">
        <w:rPr>
          <w:rFonts w:ascii="Times New Roman" w:hAnsi="Times New Roman" w:cs="Times New Roman"/>
          <w:sz w:val="24"/>
          <w:szCs w:val="24"/>
        </w:rPr>
        <w:t xml:space="preserve">cover of </w:t>
      </w:r>
      <w:r w:rsidR="00D07214" w:rsidRPr="00F35A63">
        <w:rPr>
          <w:rFonts w:ascii="Times New Roman" w:hAnsi="Times New Roman" w:cs="Times New Roman"/>
          <w:i/>
          <w:iCs/>
          <w:sz w:val="24"/>
          <w:szCs w:val="24"/>
        </w:rPr>
        <w:t>P. arac</w:t>
      </w:r>
      <w:r w:rsidR="005F328F" w:rsidRPr="00F35A63">
        <w:rPr>
          <w:rFonts w:ascii="Times New Roman" w:hAnsi="Times New Roman" w:cs="Times New Roman"/>
          <w:i/>
          <w:iCs/>
          <w:sz w:val="24"/>
          <w:szCs w:val="24"/>
        </w:rPr>
        <w:t>h</w:t>
      </w:r>
      <w:r w:rsidR="00D07214" w:rsidRPr="00F35A63">
        <w:rPr>
          <w:rFonts w:ascii="Times New Roman" w:hAnsi="Times New Roman" w:cs="Times New Roman"/>
          <w:i/>
          <w:iCs/>
          <w:sz w:val="24"/>
          <w:szCs w:val="24"/>
        </w:rPr>
        <w:t xml:space="preserve">noideum </w:t>
      </w:r>
      <w:r w:rsidR="00FD5976" w:rsidRPr="00F35A63">
        <w:rPr>
          <w:rFonts w:ascii="Times New Roman" w:hAnsi="Times New Roman" w:cs="Times New Roman"/>
          <w:sz w:val="24"/>
          <w:szCs w:val="24"/>
        </w:rPr>
        <w:t xml:space="preserve">decreased </w:t>
      </w:r>
      <w:r w:rsidR="001A63CC">
        <w:rPr>
          <w:rFonts w:ascii="Times New Roman" w:hAnsi="Times New Roman" w:cs="Times New Roman"/>
          <w:sz w:val="24"/>
          <w:szCs w:val="24"/>
        </w:rPr>
        <w:t xml:space="preserve">by </w:t>
      </w:r>
      <w:r w:rsidR="00FD5976" w:rsidRPr="00F35A63">
        <w:rPr>
          <w:rFonts w:ascii="Times New Roman" w:hAnsi="Times New Roman" w:cs="Times New Roman"/>
          <w:sz w:val="24"/>
          <w:szCs w:val="24"/>
        </w:rPr>
        <w:t xml:space="preserve">50% </w:t>
      </w:r>
      <w:r w:rsidR="00D07214" w:rsidRPr="00F35A63">
        <w:rPr>
          <w:rFonts w:ascii="Times New Roman" w:hAnsi="Times New Roman" w:cs="Times New Roman"/>
          <w:sz w:val="24"/>
          <w:szCs w:val="24"/>
        </w:rPr>
        <w:t xml:space="preserve">after the first </w:t>
      </w:r>
      <w:r w:rsidR="00B57BE0" w:rsidRPr="00F35A63">
        <w:rPr>
          <w:rFonts w:ascii="Times New Roman" w:hAnsi="Times New Roman" w:cs="Times New Roman"/>
          <w:sz w:val="24"/>
          <w:szCs w:val="24"/>
        </w:rPr>
        <w:t>cutting</w:t>
      </w:r>
      <w:r w:rsidR="005F328F" w:rsidRPr="00F35A63">
        <w:rPr>
          <w:rFonts w:ascii="Times New Roman" w:hAnsi="Times New Roman" w:cs="Times New Roman"/>
          <w:sz w:val="24"/>
          <w:szCs w:val="24"/>
        </w:rPr>
        <w:t xml:space="preserve"> cycle</w:t>
      </w:r>
      <w:r w:rsidR="00472A70" w:rsidRPr="00F35A63">
        <w:rPr>
          <w:rFonts w:ascii="Times New Roman" w:hAnsi="Times New Roman" w:cs="Times New Roman"/>
          <w:sz w:val="24"/>
          <w:szCs w:val="24"/>
        </w:rPr>
        <w:t xml:space="preserve"> </w:t>
      </w:r>
      <w:r w:rsidR="00D07214" w:rsidRPr="00F35A63">
        <w:rPr>
          <w:rFonts w:ascii="Times New Roman" w:hAnsi="Times New Roman" w:cs="Times New Roman"/>
          <w:sz w:val="24"/>
          <w:szCs w:val="24"/>
        </w:rPr>
        <w:lastRenderedPageBreak/>
        <w:t xml:space="preserve">(Figure </w:t>
      </w:r>
      <w:r w:rsidR="00624B42" w:rsidRPr="00F35A63">
        <w:rPr>
          <w:rFonts w:ascii="Times New Roman" w:hAnsi="Times New Roman" w:cs="Times New Roman"/>
          <w:sz w:val="24"/>
          <w:szCs w:val="24"/>
        </w:rPr>
        <w:t>2</w:t>
      </w:r>
      <w:r w:rsidR="00624B42">
        <w:rPr>
          <w:rFonts w:ascii="Times New Roman" w:hAnsi="Times New Roman" w:cs="Times New Roman"/>
          <w:sz w:val="24"/>
          <w:szCs w:val="24"/>
        </w:rPr>
        <w:t>b</w:t>
      </w:r>
      <w:r w:rsidR="001A63CC" w:rsidRPr="00F35A63">
        <w:rPr>
          <w:rFonts w:ascii="Times New Roman" w:hAnsi="Times New Roman" w:cs="Times New Roman"/>
          <w:sz w:val="24"/>
          <w:szCs w:val="24"/>
        </w:rPr>
        <w:t>)</w:t>
      </w:r>
      <w:r w:rsidR="001A63CC">
        <w:rPr>
          <w:rFonts w:ascii="Times New Roman" w:hAnsi="Times New Roman" w:cs="Times New Roman"/>
          <w:sz w:val="24"/>
          <w:szCs w:val="24"/>
        </w:rPr>
        <w:t>.</w:t>
      </w:r>
      <w:r w:rsidR="001A63CC" w:rsidRPr="00F35A63">
        <w:rPr>
          <w:rFonts w:ascii="Times New Roman" w:hAnsi="Times New Roman" w:cs="Times New Roman"/>
          <w:sz w:val="24"/>
          <w:szCs w:val="24"/>
        </w:rPr>
        <w:t xml:space="preserve"> </w:t>
      </w:r>
      <w:r w:rsidR="001A63CC">
        <w:rPr>
          <w:rFonts w:ascii="Times New Roman" w:hAnsi="Times New Roman" w:cs="Times New Roman"/>
          <w:sz w:val="24"/>
          <w:szCs w:val="24"/>
        </w:rPr>
        <w:t>H</w:t>
      </w:r>
      <w:r w:rsidR="00472A70" w:rsidRPr="00F35A63">
        <w:rPr>
          <w:rFonts w:ascii="Times New Roman" w:hAnsi="Times New Roman" w:cs="Times New Roman"/>
          <w:sz w:val="24"/>
          <w:szCs w:val="24"/>
        </w:rPr>
        <w:t>owever</w:t>
      </w:r>
      <w:r w:rsidR="00D07214" w:rsidRPr="00F35A63">
        <w:rPr>
          <w:rFonts w:ascii="Times New Roman" w:hAnsi="Times New Roman" w:cs="Times New Roman"/>
          <w:sz w:val="24"/>
          <w:szCs w:val="24"/>
        </w:rPr>
        <w:t>,</w:t>
      </w:r>
      <w:r w:rsidR="0041096E" w:rsidRPr="00F35A63">
        <w:rPr>
          <w:rFonts w:ascii="Times New Roman" w:hAnsi="Times New Roman" w:cs="Times New Roman"/>
          <w:sz w:val="24"/>
          <w:szCs w:val="24"/>
        </w:rPr>
        <w:t xml:space="preserve"> </w:t>
      </w:r>
      <w:r w:rsidR="00FD5976" w:rsidRPr="00F35A63">
        <w:rPr>
          <w:rFonts w:ascii="Times New Roman" w:hAnsi="Times New Roman" w:cs="Times New Roman"/>
          <w:sz w:val="24"/>
          <w:szCs w:val="24"/>
        </w:rPr>
        <w:t xml:space="preserve">after the second </w:t>
      </w:r>
      <w:r w:rsidR="00B57BE0" w:rsidRPr="00F35A63">
        <w:rPr>
          <w:rFonts w:ascii="Times New Roman" w:hAnsi="Times New Roman" w:cs="Times New Roman"/>
          <w:sz w:val="24"/>
          <w:szCs w:val="24"/>
        </w:rPr>
        <w:t xml:space="preserve">cutting </w:t>
      </w:r>
      <w:r w:rsidR="00FD5976" w:rsidRPr="00F35A63">
        <w:rPr>
          <w:rFonts w:ascii="Times New Roman" w:hAnsi="Times New Roman" w:cs="Times New Roman"/>
          <w:sz w:val="24"/>
          <w:szCs w:val="24"/>
        </w:rPr>
        <w:t>cycle</w:t>
      </w:r>
      <w:r w:rsidR="00D07214" w:rsidRPr="00F35A63">
        <w:rPr>
          <w:rFonts w:ascii="Times New Roman" w:hAnsi="Times New Roman" w:cs="Times New Roman"/>
          <w:sz w:val="24"/>
          <w:szCs w:val="24"/>
        </w:rPr>
        <w:t xml:space="preserve"> </w:t>
      </w:r>
      <w:r w:rsidR="00472A70" w:rsidRPr="00F35A63">
        <w:rPr>
          <w:rFonts w:ascii="Times New Roman" w:hAnsi="Times New Roman" w:cs="Times New Roman"/>
          <w:sz w:val="24"/>
          <w:szCs w:val="24"/>
        </w:rPr>
        <w:t>it was</w:t>
      </w:r>
      <w:r w:rsidR="00D07214" w:rsidRPr="00F35A63">
        <w:rPr>
          <w:rFonts w:ascii="Times New Roman" w:hAnsi="Times New Roman" w:cs="Times New Roman"/>
          <w:sz w:val="24"/>
          <w:szCs w:val="24"/>
        </w:rPr>
        <w:t xml:space="preserve"> two </w:t>
      </w:r>
      <w:r w:rsidR="00FD5976" w:rsidRPr="00F35A63">
        <w:rPr>
          <w:rFonts w:ascii="Times New Roman" w:hAnsi="Times New Roman" w:cs="Times New Roman"/>
          <w:sz w:val="24"/>
          <w:szCs w:val="24"/>
        </w:rPr>
        <w:t xml:space="preserve">and four </w:t>
      </w:r>
      <w:r w:rsidR="00D07214" w:rsidRPr="00F35A63">
        <w:rPr>
          <w:rFonts w:ascii="Times New Roman" w:hAnsi="Times New Roman" w:cs="Times New Roman"/>
          <w:sz w:val="24"/>
          <w:szCs w:val="24"/>
        </w:rPr>
        <w:t>times lower than initial values</w:t>
      </w:r>
      <w:r w:rsidR="00472A70" w:rsidRPr="00F35A63">
        <w:rPr>
          <w:rFonts w:ascii="Times New Roman" w:hAnsi="Times New Roman" w:cs="Times New Roman"/>
          <w:sz w:val="24"/>
          <w:szCs w:val="24"/>
        </w:rPr>
        <w:t xml:space="preserve"> </w:t>
      </w:r>
      <w:r w:rsidR="001A63CC" w:rsidRPr="000778D1">
        <w:rPr>
          <w:rFonts w:ascii="Times New Roman" w:hAnsi="Times New Roman" w:cs="Times New Roman"/>
          <w:color w:val="4472C4" w:themeColor="accent1"/>
          <w:sz w:val="24"/>
          <w:szCs w:val="24"/>
        </w:rPr>
        <w:t>under two and three annual cuttings</w:t>
      </w:r>
      <w:r>
        <w:rPr>
          <w:rFonts w:ascii="Times New Roman" w:hAnsi="Times New Roman" w:cs="Times New Roman"/>
          <w:color w:val="4472C4" w:themeColor="accent1"/>
          <w:sz w:val="24"/>
          <w:szCs w:val="24"/>
        </w:rPr>
        <w:t>,</w:t>
      </w:r>
      <w:r w:rsidR="001A63CC" w:rsidRPr="000778D1">
        <w:rPr>
          <w:rFonts w:ascii="Times New Roman" w:hAnsi="Times New Roman" w:cs="Times New Roman"/>
          <w:color w:val="4472C4" w:themeColor="accent1"/>
          <w:sz w:val="24"/>
          <w:szCs w:val="24"/>
        </w:rPr>
        <w:t xml:space="preserve"> </w:t>
      </w:r>
      <w:r w:rsidR="00472A70" w:rsidRPr="000778D1">
        <w:rPr>
          <w:rFonts w:ascii="Times New Roman" w:hAnsi="Times New Roman" w:cs="Times New Roman"/>
          <w:color w:val="4472C4" w:themeColor="accent1"/>
          <w:sz w:val="24"/>
          <w:szCs w:val="24"/>
        </w:rPr>
        <w:t>respectively</w:t>
      </w:r>
      <w:r w:rsidR="001A63CC" w:rsidRPr="000778D1">
        <w:rPr>
          <w:rFonts w:ascii="Times New Roman" w:hAnsi="Times New Roman" w:cs="Times New Roman"/>
          <w:color w:val="4472C4" w:themeColor="accent1"/>
          <w:sz w:val="24"/>
          <w:szCs w:val="24"/>
        </w:rPr>
        <w:t xml:space="preserve"> </w:t>
      </w:r>
      <w:r w:rsidR="00FD46C0" w:rsidRPr="000778D1">
        <w:rPr>
          <w:rFonts w:ascii="Times New Roman" w:hAnsi="Times New Roman" w:cs="Times New Roman"/>
          <w:color w:val="4472C4" w:themeColor="accent1"/>
          <w:sz w:val="24"/>
          <w:szCs w:val="24"/>
        </w:rPr>
        <w:t xml:space="preserve">(Figure </w:t>
      </w:r>
      <w:r w:rsidR="00624B42" w:rsidRPr="000778D1">
        <w:rPr>
          <w:rFonts w:ascii="Times New Roman" w:hAnsi="Times New Roman" w:cs="Times New Roman"/>
          <w:color w:val="4472C4" w:themeColor="accent1"/>
          <w:sz w:val="24"/>
          <w:szCs w:val="24"/>
        </w:rPr>
        <w:t>2b</w:t>
      </w:r>
      <w:r w:rsidR="00FD46C0" w:rsidRPr="000778D1">
        <w:rPr>
          <w:rFonts w:ascii="Times New Roman" w:hAnsi="Times New Roman" w:cs="Times New Roman"/>
          <w:color w:val="4472C4" w:themeColor="accent1"/>
          <w:sz w:val="24"/>
          <w:szCs w:val="24"/>
        </w:rPr>
        <w:t>).</w:t>
      </w:r>
    </w:p>
    <w:p w14:paraId="73EE86C0" w14:textId="6351D873" w:rsidR="00D95467" w:rsidRPr="0040480E" w:rsidRDefault="00D95467" w:rsidP="00CA332D">
      <w:pPr>
        <w:spacing w:line="480" w:lineRule="auto"/>
        <w:contextualSpacing/>
        <w:jc w:val="both"/>
        <w:rPr>
          <w:rFonts w:ascii="Times New Roman" w:hAnsi="Times New Roman" w:cs="Times New Roman"/>
          <w:color w:val="4472C4" w:themeColor="accent1"/>
          <w:sz w:val="24"/>
          <w:szCs w:val="24"/>
        </w:rPr>
      </w:pPr>
      <w:r>
        <w:rPr>
          <w:rFonts w:ascii="Times New Roman" w:hAnsi="Times New Roman" w:cs="Times New Roman"/>
          <w:sz w:val="24"/>
          <w:szCs w:val="24"/>
        </w:rPr>
        <w:tab/>
      </w:r>
      <w:r w:rsidR="00472A70" w:rsidRPr="00F35A63">
        <w:rPr>
          <w:rFonts w:ascii="Times New Roman" w:hAnsi="Times New Roman" w:cs="Times New Roman"/>
          <w:sz w:val="24"/>
          <w:szCs w:val="24"/>
        </w:rPr>
        <w:t>There were</w:t>
      </w:r>
      <w:r w:rsidR="00846DB2" w:rsidRPr="00F35A63">
        <w:rPr>
          <w:rFonts w:ascii="Times New Roman" w:hAnsi="Times New Roman" w:cs="Times New Roman"/>
          <w:sz w:val="24"/>
          <w:szCs w:val="24"/>
        </w:rPr>
        <w:t xml:space="preserve"> no significant </w:t>
      </w:r>
      <w:r w:rsidR="00FD5976" w:rsidRPr="00F35A63">
        <w:rPr>
          <w:rFonts w:ascii="Times New Roman" w:hAnsi="Times New Roman" w:cs="Times New Roman"/>
          <w:sz w:val="24"/>
          <w:szCs w:val="24"/>
        </w:rPr>
        <w:t>changes</w:t>
      </w:r>
      <w:r w:rsidR="00846DB2" w:rsidRPr="00F35A63">
        <w:rPr>
          <w:rFonts w:ascii="Times New Roman" w:hAnsi="Times New Roman" w:cs="Times New Roman"/>
          <w:sz w:val="24"/>
          <w:szCs w:val="24"/>
        </w:rPr>
        <w:t xml:space="preserve"> in frond density </w:t>
      </w:r>
      <w:r w:rsidR="00B74634">
        <w:rPr>
          <w:rFonts w:ascii="Times New Roman" w:hAnsi="Times New Roman" w:cs="Times New Roman"/>
          <w:sz w:val="24"/>
          <w:szCs w:val="24"/>
        </w:rPr>
        <w:t>among</w:t>
      </w:r>
      <w:r w:rsidR="00B74634" w:rsidRPr="00F35A63">
        <w:rPr>
          <w:rFonts w:ascii="Times New Roman" w:hAnsi="Times New Roman" w:cs="Times New Roman"/>
          <w:sz w:val="24"/>
          <w:szCs w:val="24"/>
        </w:rPr>
        <w:t xml:space="preserve"> </w:t>
      </w:r>
      <w:r w:rsidR="00846DB2" w:rsidRPr="00F35A63">
        <w:rPr>
          <w:rFonts w:ascii="Times New Roman" w:hAnsi="Times New Roman" w:cs="Times New Roman"/>
          <w:sz w:val="24"/>
          <w:szCs w:val="24"/>
        </w:rPr>
        <w:t xml:space="preserve">treatments </w:t>
      </w:r>
      <w:r w:rsidR="00851F6A" w:rsidRPr="00F35A63">
        <w:rPr>
          <w:rFonts w:ascii="Times New Roman" w:hAnsi="Times New Roman" w:cs="Times New Roman"/>
          <w:sz w:val="24"/>
          <w:szCs w:val="24"/>
        </w:rPr>
        <w:t xml:space="preserve">after the first </w:t>
      </w:r>
      <w:r w:rsidR="00B57BE0" w:rsidRPr="00F35A63">
        <w:rPr>
          <w:rFonts w:ascii="Times New Roman" w:hAnsi="Times New Roman" w:cs="Times New Roman"/>
          <w:sz w:val="24"/>
          <w:szCs w:val="24"/>
        </w:rPr>
        <w:t xml:space="preserve">cutting </w:t>
      </w:r>
      <w:r w:rsidR="00851F6A" w:rsidRPr="00F35A63">
        <w:rPr>
          <w:rFonts w:ascii="Times New Roman" w:hAnsi="Times New Roman" w:cs="Times New Roman"/>
          <w:sz w:val="24"/>
          <w:szCs w:val="24"/>
        </w:rPr>
        <w:t>cycle</w:t>
      </w:r>
      <w:r w:rsidR="00021717" w:rsidRPr="00F35A63">
        <w:rPr>
          <w:rFonts w:ascii="Times New Roman" w:hAnsi="Times New Roman" w:cs="Times New Roman"/>
          <w:sz w:val="24"/>
          <w:szCs w:val="24"/>
        </w:rPr>
        <w:t>,</w:t>
      </w:r>
      <w:r w:rsidR="00851F6A" w:rsidRPr="00F35A63">
        <w:rPr>
          <w:rFonts w:ascii="Times New Roman" w:hAnsi="Times New Roman" w:cs="Times New Roman"/>
          <w:sz w:val="24"/>
          <w:szCs w:val="24"/>
        </w:rPr>
        <w:t xml:space="preserve"> </w:t>
      </w:r>
      <w:r w:rsidR="00021717" w:rsidRPr="00F35A63">
        <w:rPr>
          <w:rFonts w:ascii="Times New Roman" w:hAnsi="Times New Roman" w:cs="Times New Roman"/>
          <w:sz w:val="24"/>
          <w:szCs w:val="24"/>
        </w:rPr>
        <w:t xml:space="preserve">but </w:t>
      </w:r>
      <w:r w:rsidR="00851F6A" w:rsidRPr="00F35A63">
        <w:rPr>
          <w:rFonts w:ascii="Times New Roman" w:hAnsi="Times New Roman" w:cs="Times New Roman"/>
          <w:sz w:val="24"/>
          <w:szCs w:val="24"/>
        </w:rPr>
        <w:t xml:space="preserve">after the second cycle </w:t>
      </w:r>
      <w:r w:rsidR="00472A70" w:rsidRPr="00F35A63">
        <w:rPr>
          <w:rFonts w:ascii="Times New Roman" w:hAnsi="Times New Roman" w:cs="Times New Roman"/>
          <w:sz w:val="24"/>
          <w:szCs w:val="24"/>
        </w:rPr>
        <w:t xml:space="preserve">the </w:t>
      </w:r>
      <w:r w:rsidR="009D4632" w:rsidRPr="00F35A63">
        <w:rPr>
          <w:rFonts w:ascii="Times New Roman" w:hAnsi="Times New Roman" w:cs="Times New Roman"/>
          <w:sz w:val="24"/>
          <w:szCs w:val="24"/>
        </w:rPr>
        <w:t xml:space="preserve">average </w:t>
      </w:r>
      <w:r w:rsidR="00851F6A" w:rsidRPr="00F35A63">
        <w:rPr>
          <w:rFonts w:ascii="Times New Roman" w:hAnsi="Times New Roman" w:cs="Times New Roman"/>
          <w:sz w:val="24"/>
          <w:szCs w:val="24"/>
        </w:rPr>
        <w:t>frond density under three annual cu</w:t>
      </w:r>
      <w:r w:rsidR="00B57BE0" w:rsidRPr="00F35A63">
        <w:rPr>
          <w:rFonts w:ascii="Times New Roman" w:hAnsi="Times New Roman" w:cs="Times New Roman"/>
          <w:sz w:val="24"/>
          <w:szCs w:val="24"/>
        </w:rPr>
        <w:t xml:space="preserve">ts </w:t>
      </w:r>
      <w:r w:rsidR="009D4632" w:rsidRPr="00F35A63">
        <w:rPr>
          <w:rFonts w:ascii="Times New Roman" w:hAnsi="Times New Roman" w:cs="Times New Roman"/>
          <w:sz w:val="24"/>
          <w:szCs w:val="24"/>
        </w:rPr>
        <w:t xml:space="preserve">decreased from over </w:t>
      </w:r>
      <w:r w:rsidR="00A7748E">
        <w:rPr>
          <w:rFonts w:ascii="Times New Roman" w:hAnsi="Times New Roman" w:cs="Times New Roman"/>
          <w:sz w:val="24"/>
          <w:szCs w:val="24"/>
        </w:rPr>
        <w:t>five</w:t>
      </w:r>
      <w:r w:rsidR="009D4632" w:rsidRPr="00F35A63">
        <w:rPr>
          <w:rFonts w:ascii="Times New Roman" w:hAnsi="Times New Roman" w:cs="Times New Roman"/>
          <w:sz w:val="24"/>
          <w:szCs w:val="24"/>
        </w:rPr>
        <w:t xml:space="preserve"> to less than </w:t>
      </w:r>
      <w:r w:rsidR="00A7748E">
        <w:rPr>
          <w:rFonts w:ascii="Times New Roman" w:hAnsi="Times New Roman" w:cs="Times New Roman"/>
          <w:sz w:val="24"/>
          <w:szCs w:val="24"/>
        </w:rPr>
        <w:t>two</w:t>
      </w:r>
      <w:r w:rsidR="009D4632" w:rsidRPr="00F35A63">
        <w:rPr>
          <w:rFonts w:ascii="Times New Roman" w:hAnsi="Times New Roman" w:cs="Times New Roman"/>
          <w:sz w:val="24"/>
          <w:szCs w:val="24"/>
        </w:rPr>
        <w:t xml:space="preserve"> fronds</w:t>
      </w:r>
      <w:r w:rsidR="00472A70" w:rsidRPr="00F35A63">
        <w:rPr>
          <w:rFonts w:ascii="Times New Roman" w:hAnsi="Times New Roman" w:cs="Times New Roman"/>
          <w:sz w:val="24"/>
          <w:szCs w:val="24"/>
        </w:rPr>
        <w:t xml:space="preserve"> per </w:t>
      </w:r>
      <w:r w:rsidR="009D4632" w:rsidRPr="00F35A63">
        <w:rPr>
          <w:rFonts w:ascii="Times New Roman" w:hAnsi="Times New Roman" w:cs="Times New Roman"/>
          <w:sz w:val="24"/>
          <w:szCs w:val="24"/>
        </w:rPr>
        <w:t>m</w:t>
      </w:r>
      <w:r w:rsidR="009D4632" w:rsidRPr="00F35A63">
        <w:rPr>
          <w:rFonts w:ascii="Times New Roman" w:hAnsi="Times New Roman" w:cs="Times New Roman"/>
          <w:sz w:val="24"/>
          <w:szCs w:val="24"/>
          <w:vertAlign w:val="superscript"/>
        </w:rPr>
        <w:t>2</w:t>
      </w:r>
      <w:r w:rsidR="00851F6A" w:rsidRPr="00F35A63">
        <w:rPr>
          <w:rFonts w:ascii="Times New Roman" w:hAnsi="Times New Roman" w:cs="Times New Roman"/>
          <w:sz w:val="24"/>
          <w:szCs w:val="24"/>
        </w:rPr>
        <w:t xml:space="preserve">, whereas </w:t>
      </w:r>
      <w:r w:rsidR="00472A70" w:rsidRPr="00F35A63">
        <w:rPr>
          <w:rFonts w:ascii="Times New Roman" w:hAnsi="Times New Roman" w:cs="Times New Roman"/>
          <w:sz w:val="24"/>
          <w:szCs w:val="24"/>
        </w:rPr>
        <w:t>under</w:t>
      </w:r>
      <w:r w:rsidR="00851F6A" w:rsidRPr="00F35A63">
        <w:rPr>
          <w:rFonts w:ascii="Times New Roman" w:hAnsi="Times New Roman" w:cs="Times New Roman"/>
          <w:sz w:val="24"/>
          <w:szCs w:val="24"/>
        </w:rPr>
        <w:t xml:space="preserve"> two annual cut</w:t>
      </w:r>
      <w:r w:rsidR="00B57BE0" w:rsidRPr="00F35A63">
        <w:rPr>
          <w:rFonts w:ascii="Times New Roman" w:hAnsi="Times New Roman" w:cs="Times New Roman"/>
          <w:sz w:val="24"/>
          <w:szCs w:val="24"/>
        </w:rPr>
        <w:t>s</w:t>
      </w:r>
      <w:r w:rsidR="00851F6A" w:rsidRPr="00F35A63">
        <w:rPr>
          <w:rFonts w:ascii="Times New Roman" w:hAnsi="Times New Roman" w:cs="Times New Roman"/>
          <w:sz w:val="24"/>
          <w:szCs w:val="24"/>
        </w:rPr>
        <w:t xml:space="preserve"> </w:t>
      </w:r>
      <w:r w:rsidR="00472A70" w:rsidRPr="00F35A63">
        <w:rPr>
          <w:rFonts w:ascii="Times New Roman" w:hAnsi="Times New Roman" w:cs="Times New Roman"/>
          <w:sz w:val="24"/>
          <w:szCs w:val="24"/>
        </w:rPr>
        <w:t xml:space="preserve">it </w:t>
      </w:r>
      <w:r w:rsidR="00021717" w:rsidRPr="00F35A63">
        <w:rPr>
          <w:rFonts w:ascii="Times New Roman" w:hAnsi="Times New Roman" w:cs="Times New Roman"/>
          <w:sz w:val="24"/>
          <w:szCs w:val="24"/>
        </w:rPr>
        <w:t xml:space="preserve">only </w:t>
      </w:r>
      <w:r w:rsidR="00472A70" w:rsidRPr="00F35A63">
        <w:rPr>
          <w:rFonts w:ascii="Times New Roman" w:hAnsi="Times New Roman" w:cs="Times New Roman"/>
          <w:sz w:val="24"/>
          <w:szCs w:val="24"/>
        </w:rPr>
        <w:t>decrease</w:t>
      </w:r>
      <w:r w:rsidR="00021717" w:rsidRPr="00F35A63">
        <w:rPr>
          <w:rFonts w:ascii="Times New Roman" w:hAnsi="Times New Roman" w:cs="Times New Roman"/>
          <w:sz w:val="24"/>
          <w:szCs w:val="24"/>
        </w:rPr>
        <w:t xml:space="preserve">d </w:t>
      </w:r>
      <w:r w:rsidR="00B74634">
        <w:rPr>
          <w:rFonts w:ascii="Times New Roman" w:hAnsi="Times New Roman" w:cs="Times New Roman"/>
          <w:sz w:val="24"/>
          <w:szCs w:val="24"/>
        </w:rPr>
        <w:t xml:space="preserve">by </w:t>
      </w:r>
      <w:r w:rsidR="00021717" w:rsidRPr="00F35A63">
        <w:rPr>
          <w:rFonts w:ascii="Times New Roman" w:hAnsi="Times New Roman" w:cs="Times New Roman"/>
          <w:sz w:val="24"/>
          <w:szCs w:val="24"/>
        </w:rPr>
        <w:t xml:space="preserve">30% </w:t>
      </w:r>
      <w:r w:rsidR="00851F6A" w:rsidRPr="00F35A63">
        <w:rPr>
          <w:rFonts w:ascii="Times New Roman" w:hAnsi="Times New Roman" w:cs="Times New Roman"/>
          <w:sz w:val="24"/>
          <w:szCs w:val="24"/>
        </w:rPr>
        <w:t>(</w:t>
      </w:r>
      <w:r w:rsidR="00021717" w:rsidRPr="000778D1">
        <w:rPr>
          <w:rFonts w:ascii="Times New Roman" w:hAnsi="Times New Roman" w:cs="Times New Roman"/>
          <w:color w:val="4472C4" w:themeColor="accent1"/>
          <w:sz w:val="24"/>
          <w:szCs w:val="24"/>
        </w:rPr>
        <w:t xml:space="preserve">Table </w:t>
      </w:r>
      <w:r w:rsidR="000368E0" w:rsidRPr="000778D1">
        <w:rPr>
          <w:rFonts w:ascii="Times New Roman" w:hAnsi="Times New Roman" w:cs="Times New Roman"/>
          <w:color w:val="4472C4" w:themeColor="accent1"/>
          <w:sz w:val="24"/>
          <w:szCs w:val="24"/>
        </w:rPr>
        <w:t>S2</w:t>
      </w:r>
      <w:r w:rsidR="00021717" w:rsidRPr="000778D1">
        <w:rPr>
          <w:rFonts w:ascii="Times New Roman" w:hAnsi="Times New Roman" w:cs="Times New Roman"/>
          <w:color w:val="4472C4" w:themeColor="accent1"/>
          <w:sz w:val="24"/>
          <w:szCs w:val="24"/>
        </w:rPr>
        <w:t xml:space="preserve">; </w:t>
      </w:r>
      <w:r w:rsidR="00851F6A" w:rsidRPr="000778D1">
        <w:rPr>
          <w:rFonts w:ascii="Times New Roman" w:hAnsi="Times New Roman" w:cs="Times New Roman"/>
          <w:color w:val="4472C4" w:themeColor="accent1"/>
          <w:sz w:val="24"/>
          <w:szCs w:val="24"/>
        </w:rPr>
        <w:t xml:space="preserve">Figure </w:t>
      </w:r>
      <w:r w:rsidR="00624B42" w:rsidRPr="000778D1">
        <w:rPr>
          <w:rFonts w:ascii="Times New Roman" w:hAnsi="Times New Roman" w:cs="Times New Roman"/>
          <w:color w:val="4472C4" w:themeColor="accent1"/>
          <w:sz w:val="24"/>
          <w:szCs w:val="24"/>
        </w:rPr>
        <w:t>2c</w:t>
      </w:r>
      <w:r w:rsidR="00851F6A" w:rsidRPr="00F35A63">
        <w:rPr>
          <w:rFonts w:ascii="Times New Roman" w:hAnsi="Times New Roman" w:cs="Times New Roman"/>
          <w:sz w:val="24"/>
          <w:szCs w:val="24"/>
        </w:rPr>
        <w:t>).</w:t>
      </w:r>
      <w:r w:rsidR="0041096E" w:rsidRPr="00F35A63">
        <w:rPr>
          <w:rFonts w:ascii="Times New Roman" w:hAnsi="Times New Roman" w:cs="Times New Roman"/>
          <w:sz w:val="24"/>
          <w:szCs w:val="24"/>
        </w:rPr>
        <w:t xml:space="preserve"> </w:t>
      </w:r>
      <w:r w:rsidR="006768CF" w:rsidRPr="00F35A63">
        <w:rPr>
          <w:rFonts w:ascii="Times New Roman" w:hAnsi="Times New Roman" w:cs="Times New Roman"/>
          <w:sz w:val="24"/>
          <w:szCs w:val="24"/>
        </w:rPr>
        <w:t>Under three annual cu</w:t>
      </w:r>
      <w:r w:rsidR="00B57BE0" w:rsidRPr="00F35A63">
        <w:rPr>
          <w:rFonts w:ascii="Times New Roman" w:hAnsi="Times New Roman" w:cs="Times New Roman"/>
          <w:sz w:val="24"/>
          <w:szCs w:val="24"/>
        </w:rPr>
        <w:t>ts</w:t>
      </w:r>
      <w:r w:rsidR="006768CF" w:rsidRPr="00F35A63">
        <w:rPr>
          <w:rFonts w:ascii="Times New Roman" w:hAnsi="Times New Roman" w:cs="Times New Roman"/>
          <w:sz w:val="24"/>
          <w:szCs w:val="24"/>
        </w:rPr>
        <w:t xml:space="preserve"> there was an almost two-fold decrease in frond length after the first </w:t>
      </w:r>
      <w:r w:rsidR="00B57BE0" w:rsidRPr="00F35A63">
        <w:rPr>
          <w:rFonts w:ascii="Times New Roman" w:hAnsi="Times New Roman" w:cs="Times New Roman"/>
          <w:sz w:val="24"/>
          <w:szCs w:val="24"/>
        </w:rPr>
        <w:t xml:space="preserve">cutting </w:t>
      </w:r>
      <w:r w:rsidR="006768CF" w:rsidRPr="00F35A63">
        <w:rPr>
          <w:rFonts w:ascii="Times New Roman" w:hAnsi="Times New Roman" w:cs="Times New Roman"/>
          <w:sz w:val="24"/>
          <w:szCs w:val="24"/>
        </w:rPr>
        <w:t xml:space="preserve">cycle and a further 70% decrease after the second cycle (Figure </w:t>
      </w:r>
      <w:r w:rsidR="00624B42" w:rsidRPr="00F35A63">
        <w:rPr>
          <w:rFonts w:ascii="Times New Roman" w:hAnsi="Times New Roman" w:cs="Times New Roman"/>
          <w:sz w:val="24"/>
          <w:szCs w:val="24"/>
        </w:rPr>
        <w:t>2</w:t>
      </w:r>
      <w:r w:rsidR="00624B42">
        <w:rPr>
          <w:rFonts w:ascii="Times New Roman" w:hAnsi="Times New Roman" w:cs="Times New Roman"/>
          <w:sz w:val="24"/>
          <w:szCs w:val="24"/>
        </w:rPr>
        <w:t>c</w:t>
      </w:r>
      <w:r w:rsidR="006768CF" w:rsidRPr="00F35A63">
        <w:rPr>
          <w:rFonts w:ascii="Times New Roman" w:hAnsi="Times New Roman" w:cs="Times New Roman"/>
          <w:sz w:val="24"/>
          <w:szCs w:val="24"/>
        </w:rPr>
        <w:t>). Although</w:t>
      </w:r>
      <w:r w:rsidR="00846DB2" w:rsidRPr="00F35A63">
        <w:rPr>
          <w:rFonts w:ascii="Times New Roman" w:hAnsi="Times New Roman" w:cs="Times New Roman"/>
          <w:sz w:val="24"/>
          <w:szCs w:val="24"/>
        </w:rPr>
        <w:t xml:space="preserve"> there was an over 30% decrease in </w:t>
      </w:r>
      <w:r w:rsidR="005F328F" w:rsidRPr="00F35A63">
        <w:rPr>
          <w:rFonts w:ascii="Times New Roman" w:hAnsi="Times New Roman" w:cs="Times New Roman"/>
          <w:sz w:val="24"/>
          <w:szCs w:val="24"/>
        </w:rPr>
        <w:t>frond</w:t>
      </w:r>
      <w:r w:rsidR="00846DB2" w:rsidRPr="00F35A63">
        <w:rPr>
          <w:rFonts w:ascii="Times New Roman" w:hAnsi="Times New Roman" w:cs="Times New Roman"/>
          <w:sz w:val="24"/>
          <w:szCs w:val="24"/>
        </w:rPr>
        <w:t xml:space="preserve"> length </w:t>
      </w:r>
      <w:r w:rsidR="00021717" w:rsidRPr="00F35A63">
        <w:rPr>
          <w:rFonts w:ascii="Times New Roman" w:hAnsi="Times New Roman" w:cs="Times New Roman"/>
          <w:sz w:val="24"/>
          <w:szCs w:val="24"/>
        </w:rPr>
        <w:t xml:space="preserve">under the first cycle of </w:t>
      </w:r>
      <w:r w:rsidR="0091505A">
        <w:rPr>
          <w:rFonts w:ascii="Times New Roman" w:hAnsi="Times New Roman" w:cs="Times New Roman"/>
          <w:sz w:val="24"/>
          <w:szCs w:val="24"/>
        </w:rPr>
        <w:t>the twice-a-year cutting treatment</w:t>
      </w:r>
      <w:r w:rsidR="00CA332D">
        <w:rPr>
          <w:rFonts w:ascii="Times New Roman" w:hAnsi="Times New Roman" w:cs="Times New Roman"/>
          <w:sz w:val="24"/>
          <w:szCs w:val="24"/>
        </w:rPr>
        <w:t>,</w:t>
      </w:r>
      <w:r w:rsidR="00846DB2" w:rsidRPr="00F35A63">
        <w:rPr>
          <w:rFonts w:ascii="Times New Roman" w:hAnsi="Times New Roman" w:cs="Times New Roman"/>
          <w:sz w:val="24"/>
          <w:szCs w:val="24"/>
        </w:rPr>
        <w:t xml:space="preserve"> </w:t>
      </w:r>
      <w:r w:rsidR="005F328F" w:rsidRPr="00F35A63">
        <w:rPr>
          <w:rFonts w:ascii="Times New Roman" w:hAnsi="Times New Roman" w:cs="Times New Roman"/>
          <w:sz w:val="24"/>
          <w:szCs w:val="24"/>
        </w:rPr>
        <w:t>frond</w:t>
      </w:r>
      <w:r w:rsidR="00846DB2" w:rsidRPr="00F35A63">
        <w:rPr>
          <w:rFonts w:ascii="Times New Roman" w:hAnsi="Times New Roman" w:cs="Times New Roman"/>
          <w:sz w:val="24"/>
          <w:szCs w:val="24"/>
        </w:rPr>
        <w:t xml:space="preserve"> length did not decrease further </w:t>
      </w:r>
      <w:r w:rsidR="0091505A">
        <w:rPr>
          <w:rFonts w:ascii="Times New Roman" w:hAnsi="Times New Roman" w:cs="Times New Roman"/>
          <w:sz w:val="24"/>
          <w:szCs w:val="24"/>
        </w:rPr>
        <w:t xml:space="preserve">in </w:t>
      </w:r>
      <w:r w:rsidR="00021717" w:rsidRPr="00F35A63">
        <w:rPr>
          <w:rFonts w:ascii="Times New Roman" w:hAnsi="Times New Roman" w:cs="Times New Roman"/>
          <w:sz w:val="24"/>
          <w:szCs w:val="24"/>
        </w:rPr>
        <w:t xml:space="preserve">the second cycle </w:t>
      </w:r>
      <w:r w:rsidR="00846DB2" w:rsidRPr="00F35A63">
        <w:rPr>
          <w:rFonts w:ascii="Times New Roman" w:hAnsi="Times New Roman" w:cs="Times New Roman"/>
          <w:sz w:val="24"/>
          <w:szCs w:val="24"/>
        </w:rPr>
        <w:t xml:space="preserve">(Figure </w:t>
      </w:r>
      <w:r w:rsidR="00624B42" w:rsidRPr="00F35A63">
        <w:rPr>
          <w:rFonts w:ascii="Times New Roman" w:hAnsi="Times New Roman" w:cs="Times New Roman"/>
          <w:sz w:val="24"/>
          <w:szCs w:val="24"/>
        </w:rPr>
        <w:t>2</w:t>
      </w:r>
      <w:r w:rsidR="00624B42">
        <w:rPr>
          <w:rFonts w:ascii="Times New Roman" w:hAnsi="Times New Roman" w:cs="Times New Roman"/>
          <w:sz w:val="24"/>
          <w:szCs w:val="24"/>
        </w:rPr>
        <w:t>d</w:t>
      </w:r>
      <w:r w:rsidR="00846DB2" w:rsidRPr="00F35A63">
        <w:rPr>
          <w:rFonts w:ascii="Times New Roman" w:hAnsi="Times New Roman" w:cs="Times New Roman"/>
          <w:sz w:val="24"/>
          <w:szCs w:val="24"/>
        </w:rPr>
        <w:t>).</w:t>
      </w:r>
      <w:r w:rsidR="00DF23FA">
        <w:rPr>
          <w:rFonts w:ascii="Times New Roman" w:hAnsi="Times New Roman" w:cs="Times New Roman"/>
          <w:sz w:val="24"/>
          <w:szCs w:val="24"/>
        </w:rPr>
        <w:t xml:space="preserve"> </w:t>
      </w:r>
      <w:r w:rsidR="008C2146" w:rsidRPr="00B5106A">
        <w:rPr>
          <w:rFonts w:ascii="Times New Roman" w:hAnsi="Times New Roman" w:cs="Times New Roman"/>
          <w:color w:val="4472C4" w:themeColor="accent1"/>
          <w:sz w:val="24"/>
          <w:szCs w:val="24"/>
        </w:rPr>
        <w:t xml:space="preserve">After two cutting cycles we found no significant effect of frond cutting nor sampling period on the rhizome biomass of </w:t>
      </w:r>
      <w:r w:rsidR="008C2146" w:rsidRPr="00B5106A">
        <w:rPr>
          <w:rFonts w:ascii="Times New Roman" w:hAnsi="Times New Roman" w:cs="Times New Roman"/>
          <w:i/>
          <w:iCs/>
          <w:color w:val="4472C4" w:themeColor="accent1"/>
          <w:sz w:val="24"/>
          <w:szCs w:val="24"/>
        </w:rPr>
        <w:t>P. arachnoideum</w:t>
      </w:r>
      <w:r w:rsidRPr="00B5106A">
        <w:rPr>
          <w:rFonts w:ascii="Times New Roman" w:hAnsi="Times New Roman" w:cs="Times New Roman"/>
          <w:color w:val="4472C4" w:themeColor="accent1"/>
          <w:sz w:val="24"/>
          <w:szCs w:val="24"/>
        </w:rPr>
        <w:t xml:space="preserve"> </w:t>
      </w:r>
      <w:r w:rsidR="008C2146" w:rsidRPr="00B5106A">
        <w:rPr>
          <w:rFonts w:ascii="Times New Roman" w:hAnsi="Times New Roman" w:cs="Times New Roman"/>
          <w:color w:val="4472C4" w:themeColor="accent1"/>
          <w:sz w:val="24"/>
          <w:szCs w:val="24"/>
        </w:rPr>
        <w:t xml:space="preserve">(Table </w:t>
      </w:r>
      <w:r w:rsidR="000368E0">
        <w:rPr>
          <w:rFonts w:ascii="Times New Roman" w:hAnsi="Times New Roman" w:cs="Times New Roman"/>
          <w:color w:val="4472C4" w:themeColor="accent1"/>
          <w:sz w:val="24"/>
          <w:szCs w:val="24"/>
        </w:rPr>
        <w:t>S2</w:t>
      </w:r>
      <w:r w:rsidR="008C2146" w:rsidRPr="00B5106A">
        <w:rPr>
          <w:rFonts w:ascii="Times New Roman" w:hAnsi="Times New Roman" w:cs="Times New Roman"/>
          <w:color w:val="4472C4" w:themeColor="accent1"/>
          <w:sz w:val="24"/>
          <w:szCs w:val="24"/>
        </w:rPr>
        <w:t xml:space="preserve">, Figure </w:t>
      </w:r>
      <w:r w:rsidR="000368E0">
        <w:rPr>
          <w:rFonts w:ascii="Times New Roman" w:hAnsi="Times New Roman" w:cs="Times New Roman"/>
          <w:color w:val="4472C4" w:themeColor="accent1"/>
          <w:sz w:val="24"/>
          <w:szCs w:val="24"/>
        </w:rPr>
        <w:t>S</w:t>
      </w:r>
      <w:r w:rsidR="008C2146" w:rsidRPr="00B5106A">
        <w:rPr>
          <w:rFonts w:ascii="Times New Roman" w:hAnsi="Times New Roman" w:cs="Times New Roman"/>
          <w:color w:val="4472C4" w:themeColor="accent1"/>
          <w:sz w:val="24"/>
          <w:szCs w:val="24"/>
        </w:rPr>
        <w:t>1).</w:t>
      </w:r>
    </w:p>
    <w:p w14:paraId="11BFE4DF" w14:textId="77777777" w:rsidR="00D95467" w:rsidRDefault="00D95467" w:rsidP="00CA332D">
      <w:pPr>
        <w:spacing w:line="480" w:lineRule="auto"/>
        <w:contextualSpacing/>
        <w:jc w:val="both"/>
        <w:rPr>
          <w:rFonts w:ascii="Times New Roman" w:hAnsi="Times New Roman" w:cs="Times New Roman"/>
          <w:sz w:val="24"/>
          <w:szCs w:val="24"/>
        </w:rPr>
      </w:pPr>
    </w:p>
    <w:p w14:paraId="2FBEDE54" w14:textId="7D32AB72" w:rsidR="00D95467" w:rsidRPr="00B5106A" w:rsidRDefault="00D95467" w:rsidP="00D95467">
      <w:pPr>
        <w:spacing w:line="480" w:lineRule="auto"/>
        <w:jc w:val="both"/>
        <w:rPr>
          <w:rFonts w:ascii="Times New Roman" w:hAnsi="Times New Roman" w:cs="Times New Roman"/>
          <w:color w:val="4472C4" w:themeColor="accent1"/>
          <w:sz w:val="24"/>
          <w:szCs w:val="24"/>
        </w:rPr>
      </w:pPr>
      <w:r w:rsidRPr="00B5106A">
        <w:rPr>
          <w:rFonts w:ascii="Times New Roman" w:hAnsi="Times New Roman" w:cs="Times New Roman"/>
          <w:color w:val="4472C4" w:themeColor="accent1"/>
          <w:sz w:val="24"/>
          <w:szCs w:val="24"/>
        </w:rPr>
        <w:t>3.3. Effects of tree planting</w:t>
      </w:r>
      <w:r w:rsidR="005A6CA7">
        <w:rPr>
          <w:rFonts w:ascii="Times New Roman" w:hAnsi="Times New Roman" w:cs="Times New Roman"/>
          <w:color w:val="4472C4" w:themeColor="accent1"/>
          <w:sz w:val="24"/>
          <w:szCs w:val="24"/>
        </w:rPr>
        <w:t xml:space="preserve"> on</w:t>
      </w:r>
      <w:r w:rsidRPr="00B5106A">
        <w:rPr>
          <w:rFonts w:ascii="Times New Roman" w:hAnsi="Times New Roman" w:cs="Times New Roman"/>
          <w:color w:val="4472C4" w:themeColor="accent1"/>
          <w:sz w:val="24"/>
          <w:szCs w:val="24"/>
        </w:rPr>
        <w:t xml:space="preserve"> </w:t>
      </w:r>
      <w:r w:rsidRPr="00B5106A">
        <w:rPr>
          <w:rFonts w:ascii="Times New Roman" w:hAnsi="Times New Roman" w:cs="Times New Roman"/>
          <w:i/>
          <w:iCs/>
          <w:color w:val="4472C4" w:themeColor="accent1"/>
          <w:sz w:val="24"/>
          <w:szCs w:val="24"/>
        </w:rPr>
        <w:t>P. arachnoideum</w:t>
      </w:r>
      <w:r w:rsidR="00624B42" w:rsidRPr="00B5106A">
        <w:rPr>
          <w:rFonts w:ascii="Times New Roman" w:hAnsi="Times New Roman" w:cs="Times New Roman"/>
          <w:i/>
          <w:iCs/>
          <w:color w:val="4472C4" w:themeColor="accent1"/>
          <w:sz w:val="24"/>
          <w:szCs w:val="24"/>
        </w:rPr>
        <w:t xml:space="preserve"> </w:t>
      </w:r>
      <w:r w:rsidR="00624B42" w:rsidRPr="00B5106A">
        <w:rPr>
          <w:rFonts w:ascii="Times New Roman" w:hAnsi="Times New Roman" w:cs="Times New Roman"/>
          <w:color w:val="4472C4" w:themeColor="accent1"/>
          <w:sz w:val="24"/>
          <w:szCs w:val="24"/>
        </w:rPr>
        <w:t>performance</w:t>
      </w:r>
    </w:p>
    <w:p w14:paraId="4864148E" w14:textId="66F5B4D2" w:rsidR="00D95467" w:rsidRPr="00B5106A" w:rsidRDefault="00D95467" w:rsidP="00D95467">
      <w:pPr>
        <w:spacing w:line="480" w:lineRule="auto"/>
        <w:jc w:val="both"/>
        <w:rPr>
          <w:rFonts w:ascii="Times New Roman" w:hAnsi="Times New Roman" w:cs="Times New Roman"/>
          <w:color w:val="4472C4" w:themeColor="accent1"/>
          <w:sz w:val="24"/>
          <w:szCs w:val="24"/>
        </w:rPr>
      </w:pPr>
      <w:r w:rsidRPr="00B5106A">
        <w:rPr>
          <w:rFonts w:ascii="Times New Roman" w:hAnsi="Times New Roman" w:cs="Times New Roman"/>
          <w:color w:val="4472C4" w:themeColor="accent1"/>
          <w:sz w:val="24"/>
          <w:szCs w:val="24"/>
        </w:rPr>
        <w:tab/>
        <w:t xml:space="preserve">Only 47% of the planted trees survived after two years, although the survival rate in plots where </w:t>
      </w:r>
      <w:r w:rsidRPr="00B5106A">
        <w:rPr>
          <w:rFonts w:ascii="Times New Roman" w:hAnsi="Times New Roman" w:cs="Times New Roman"/>
          <w:i/>
          <w:iCs/>
          <w:color w:val="4472C4" w:themeColor="accent1"/>
          <w:sz w:val="24"/>
          <w:szCs w:val="24"/>
        </w:rPr>
        <w:t>P. arachnoideum</w:t>
      </w:r>
      <w:r w:rsidRPr="00B5106A">
        <w:rPr>
          <w:rFonts w:ascii="Times New Roman" w:hAnsi="Times New Roman" w:cs="Times New Roman"/>
          <w:color w:val="4472C4" w:themeColor="accent1"/>
          <w:sz w:val="24"/>
          <w:szCs w:val="24"/>
        </w:rPr>
        <w:t xml:space="preserve"> was cut three times per year was almost 40% </w:t>
      </w:r>
      <w:r w:rsidR="000368E0" w:rsidRPr="00B5106A">
        <w:rPr>
          <w:rFonts w:ascii="Times New Roman" w:hAnsi="Times New Roman" w:cs="Times New Roman"/>
          <w:color w:val="4472C4" w:themeColor="accent1"/>
          <w:sz w:val="24"/>
          <w:szCs w:val="24"/>
        </w:rPr>
        <w:t xml:space="preserve">greater </w:t>
      </w:r>
      <w:r w:rsidRPr="00B5106A">
        <w:rPr>
          <w:rFonts w:ascii="Times New Roman" w:hAnsi="Times New Roman" w:cs="Times New Roman"/>
          <w:color w:val="4472C4" w:themeColor="accent1"/>
          <w:sz w:val="24"/>
          <w:szCs w:val="24"/>
        </w:rPr>
        <w:t xml:space="preserve">than under two annual cuttings (Figure </w:t>
      </w:r>
      <w:r w:rsidR="000368E0">
        <w:rPr>
          <w:rFonts w:ascii="Times New Roman" w:hAnsi="Times New Roman" w:cs="Times New Roman"/>
          <w:color w:val="4472C4" w:themeColor="accent1"/>
          <w:sz w:val="24"/>
          <w:szCs w:val="24"/>
        </w:rPr>
        <w:t>3</w:t>
      </w:r>
      <w:r w:rsidR="000368E0" w:rsidRPr="00B5106A">
        <w:rPr>
          <w:rFonts w:ascii="Times New Roman" w:hAnsi="Times New Roman" w:cs="Times New Roman"/>
          <w:color w:val="4472C4" w:themeColor="accent1"/>
          <w:sz w:val="24"/>
          <w:szCs w:val="24"/>
        </w:rPr>
        <w:t>a</w:t>
      </w:r>
      <w:r w:rsidRPr="00B5106A">
        <w:rPr>
          <w:rFonts w:ascii="Times New Roman" w:hAnsi="Times New Roman" w:cs="Times New Roman"/>
          <w:color w:val="4472C4" w:themeColor="accent1"/>
          <w:sz w:val="24"/>
          <w:szCs w:val="24"/>
        </w:rPr>
        <w:t xml:space="preserve">). The average growth rate among the surviving individuals was lower than 30 cm per year and did not differ </w:t>
      </w:r>
      <w:r w:rsidR="000368E0" w:rsidRPr="00B5106A">
        <w:rPr>
          <w:rFonts w:ascii="Times New Roman" w:hAnsi="Times New Roman" w:cs="Times New Roman"/>
          <w:color w:val="4472C4" w:themeColor="accent1"/>
          <w:sz w:val="24"/>
          <w:szCs w:val="24"/>
        </w:rPr>
        <w:t xml:space="preserve">between </w:t>
      </w:r>
      <w:r w:rsidRPr="00B5106A">
        <w:rPr>
          <w:rFonts w:ascii="Times New Roman" w:hAnsi="Times New Roman" w:cs="Times New Roman"/>
          <w:color w:val="4472C4" w:themeColor="accent1"/>
          <w:sz w:val="24"/>
          <w:szCs w:val="24"/>
        </w:rPr>
        <w:t xml:space="preserve">cutting treatments (Figure </w:t>
      </w:r>
      <w:r w:rsidR="000368E0">
        <w:rPr>
          <w:rFonts w:ascii="Times New Roman" w:hAnsi="Times New Roman" w:cs="Times New Roman"/>
          <w:color w:val="4472C4" w:themeColor="accent1"/>
          <w:sz w:val="24"/>
          <w:szCs w:val="24"/>
        </w:rPr>
        <w:t>3</w:t>
      </w:r>
      <w:r w:rsidR="000368E0" w:rsidRPr="00B5106A">
        <w:rPr>
          <w:rFonts w:ascii="Times New Roman" w:hAnsi="Times New Roman" w:cs="Times New Roman"/>
          <w:color w:val="4472C4" w:themeColor="accent1"/>
          <w:sz w:val="24"/>
          <w:szCs w:val="24"/>
        </w:rPr>
        <w:t>b</w:t>
      </w:r>
      <w:r w:rsidRPr="00B5106A">
        <w:rPr>
          <w:rFonts w:ascii="Times New Roman" w:hAnsi="Times New Roman" w:cs="Times New Roman"/>
          <w:color w:val="4472C4" w:themeColor="accent1"/>
          <w:sz w:val="24"/>
          <w:szCs w:val="24"/>
        </w:rPr>
        <w:t xml:space="preserve">). Therefore, after two years the average height of the planted individuals was </w:t>
      </w:r>
      <w:r w:rsidR="000368E0">
        <w:rPr>
          <w:rFonts w:ascii="Times New Roman" w:hAnsi="Times New Roman" w:cs="Times New Roman"/>
          <w:color w:val="4472C4" w:themeColor="accent1"/>
          <w:sz w:val="24"/>
          <w:szCs w:val="24"/>
        </w:rPr>
        <w:t>less</w:t>
      </w:r>
      <w:r w:rsidR="000368E0" w:rsidRPr="00B5106A">
        <w:rPr>
          <w:rFonts w:ascii="Times New Roman" w:hAnsi="Times New Roman" w:cs="Times New Roman"/>
          <w:color w:val="4472C4" w:themeColor="accent1"/>
          <w:sz w:val="24"/>
          <w:szCs w:val="24"/>
        </w:rPr>
        <w:t xml:space="preserve"> </w:t>
      </w:r>
      <w:r w:rsidRPr="00B5106A">
        <w:rPr>
          <w:rFonts w:ascii="Times New Roman" w:hAnsi="Times New Roman" w:cs="Times New Roman"/>
          <w:color w:val="4472C4" w:themeColor="accent1"/>
          <w:sz w:val="24"/>
          <w:szCs w:val="24"/>
        </w:rPr>
        <w:t xml:space="preserve">than 75 cm, so tree planting </w:t>
      </w:r>
      <w:r w:rsidR="000368E0">
        <w:rPr>
          <w:rFonts w:ascii="Times New Roman" w:hAnsi="Times New Roman" w:cs="Times New Roman"/>
          <w:color w:val="4472C4" w:themeColor="accent1"/>
          <w:sz w:val="24"/>
          <w:szCs w:val="24"/>
        </w:rPr>
        <w:t xml:space="preserve">could have had </w:t>
      </w:r>
      <w:r w:rsidRPr="00B5106A">
        <w:rPr>
          <w:rFonts w:ascii="Times New Roman" w:hAnsi="Times New Roman" w:cs="Times New Roman"/>
          <w:color w:val="4472C4" w:themeColor="accent1"/>
          <w:sz w:val="24"/>
          <w:szCs w:val="24"/>
        </w:rPr>
        <w:t xml:space="preserve">no </w:t>
      </w:r>
      <w:r w:rsidR="000368E0">
        <w:rPr>
          <w:rFonts w:ascii="Times New Roman" w:hAnsi="Times New Roman" w:cs="Times New Roman"/>
          <w:color w:val="4472C4" w:themeColor="accent1"/>
          <w:sz w:val="24"/>
          <w:szCs w:val="24"/>
        </w:rPr>
        <w:t xml:space="preserve">shading </w:t>
      </w:r>
      <w:r w:rsidRPr="00B5106A">
        <w:rPr>
          <w:rFonts w:ascii="Times New Roman" w:hAnsi="Times New Roman" w:cs="Times New Roman"/>
          <w:color w:val="4472C4" w:themeColor="accent1"/>
          <w:sz w:val="24"/>
          <w:szCs w:val="24"/>
        </w:rPr>
        <w:t xml:space="preserve">significant effect on the dominance, frond length, and biomass of </w:t>
      </w:r>
      <w:r w:rsidRPr="00B5106A">
        <w:rPr>
          <w:rFonts w:ascii="Times New Roman" w:hAnsi="Times New Roman" w:cs="Times New Roman"/>
          <w:i/>
          <w:iCs/>
          <w:color w:val="4472C4" w:themeColor="accent1"/>
          <w:sz w:val="24"/>
          <w:szCs w:val="24"/>
        </w:rPr>
        <w:t>P. arachnoideum</w:t>
      </w:r>
      <w:r w:rsidRPr="00B5106A">
        <w:rPr>
          <w:rFonts w:ascii="Times New Roman" w:hAnsi="Times New Roman" w:cs="Times New Roman"/>
          <w:color w:val="4472C4" w:themeColor="accent1"/>
          <w:sz w:val="24"/>
          <w:szCs w:val="24"/>
        </w:rPr>
        <w:t xml:space="preserve"> (Table </w:t>
      </w:r>
      <w:r w:rsidR="000368E0">
        <w:rPr>
          <w:rFonts w:ascii="Times New Roman" w:hAnsi="Times New Roman" w:cs="Times New Roman"/>
          <w:color w:val="4472C4" w:themeColor="accent1"/>
          <w:sz w:val="24"/>
          <w:szCs w:val="24"/>
        </w:rPr>
        <w:t>S2</w:t>
      </w:r>
      <w:r w:rsidRPr="00B5106A">
        <w:rPr>
          <w:rFonts w:ascii="Times New Roman" w:hAnsi="Times New Roman" w:cs="Times New Roman"/>
          <w:color w:val="4472C4" w:themeColor="accent1"/>
          <w:sz w:val="24"/>
          <w:szCs w:val="24"/>
        </w:rPr>
        <w:t xml:space="preserve">). </w:t>
      </w:r>
    </w:p>
    <w:p w14:paraId="2A7B6605" w14:textId="77777777" w:rsidR="00CA332D" w:rsidRDefault="00CA332D" w:rsidP="00CA332D">
      <w:pPr>
        <w:spacing w:line="480" w:lineRule="auto"/>
        <w:contextualSpacing/>
        <w:jc w:val="both"/>
        <w:rPr>
          <w:rFonts w:ascii="Times New Roman" w:hAnsi="Times New Roman" w:cs="Times New Roman"/>
          <w:sz w:val="24"/>
          <w:szCs w:val="24"/>
        </w:rPr>
      </w:pPr>
    </w:p>
    <w:p w14:paraId="41922E87" w14:textId="77777777" w:rsidR="00D02329" w:rsidRDefault="0060069E" w:rsidP="0060069E">
      <w:pPr>
        <w:spacing w:after="12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6119D1" wp14:editId="2C78E4B4">
            <wp:extent cx="4907280" cy="5888736"/>
            <wp:effectExtent l="0" t="0" r="762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014" cy="5889617"/>
                    </a:xfrm>
                    <a:prstGeom prst="rect">
                      <a:avLst/>
                    </a:prstGeom>
                  </pic:spPr>
                </pic:pic>
              </a:graphicData>
            </a:graphic>
          </wp:inline>
        </w:drawing>
      </w:r>
    </w:p>
    <w:p w14:paraId="7DEC6028" w14:textId="2CFEAF27" w:rsidR="007056DB" w:rsidRPr="0060069E" w:rsidRDefault="00FE3B84" w:rsidP="0060069E">
      <w:pPr>
        <w:spacing w:after="120" w:line="480" w:lineRule="auto"/>
        <w:jc w:val="both"/>
        <w:rPr>
          <w:rFonts w:ascii="Times New Roman" w:hAnsi="Times New Roman" w:cs="Times New Roman"/>
          <w:color w:val="4472C4" w:themeColor="accent1"/>
          <w:sz w:val="24"/>
          <w:szCs w:val="24"/>
        </w:rPr>
      </w:pPr>
      <w:r w:rsidRPr="00F35A63">
        <w:rPr>
          <w:rFonts w:ascii="Times New Roman" w:hAnsi="Times New Roman" w:cs="Times New Roman"/>
          <w:sz w:val="24"/>
          <w:szCs w:val="24"/>
        </w:rPr>
        <w:t xml:space="preserve">Figure </w:t>
      </w:r>
      <w:r w:rsidR="00021717" w:rsidRPr="00F35A63">
        <w:rPr>
          <w:rFonts w:ascii="Times New Roman" w:hAnsi="Times New Roman" w:cs="Times New Roman"/>
          <w:sz w:val="24"/>
          <w:szCs w:val="24"/>
        </w:rPr>
        <w:t>2</w:t>
      </w:r>
      <w:r w:rsidRPr="00F35A63">
        <w:rPr>
          <w:rFonts w:ascii="Times New Roman" w:hAnsi="Times New Roman" w:cs="Times New Roman"/>
          <w:sz w:val="24"/>
          <w:szCs w:val="24"/>
        </w:rPr>
        <w:t>–</w:t>
      </w:r>
      <w:r w:rsidR="00CA332D" w:rsidRPr="000E53E6">
        <w:rPr>
          <w:rFonts w:ascii="Times New Roman" w:hAnsi="Times New Roman" w:cs="Times New Roman"/>
          <w:color w:val="4472C4" w:themeColor="accent1"/>
          <w:sz w:val="24"/>
          <w:szCs w:val="24"/>
        </w:rPr>
        <w:t>Above-ground biomass, a</w:t>
      </w:r>
      <w:r w:rsidR="00FB30FD" w:rsidRPr="000E53E6">
        <w:rPr>
          <w:rFonts w:ascii="Times New Roman" w:hAnsi="Times New Roman" w:cs="Times New Roman"/>
          <w:color w:val="4472C4" w:themeColor="accent1"/>
          <w:sz w:val="24"/>
          <w:szCs w:val="24"/>
        </w:rPr>
        <w:t>bundance</w:t>
      </w:r>
      <w:r w:rsidR="00FB30FD" w:rsidRPr="00F35A63">
        <w:rPr>
          <w:rFonts w:ascii="Times New Roman" w:hAnsi="Times New Roman" w:cs="Times New Roman"/>
          <w:sz w:val="24"/>
          <w:szCs w:val="24"/>
        </w:rPr>
        <w:t xml:space="preserve">, morphology and </w:t>
      </w:r>
      <w:r w:rsidRPr="00F35A63">
        <w:rPr>
          <w:rFonts w:ascii="Times New Roman" w:hAnsi="Times New Roman" w:cs="Times New Roman"/>
          <w:sz w:val="24"/>
          <w:szCs w:val="24"/>
        </w:rPr>
        <w:t xml:space="preserve">biomass </w:t>
      </w:r>
      <w:r w:rsidR="00FB30FD" w:rsidRPr="00F35A63">
        <w:rPr>
          <w:rFonts w:ascii="Times New Roman" w:hAnsi="Times New Roman" w:cs="Times New Roman"/>
          <w:sz w:val="24"/>
          <w:szCs w:val="24"/>
        </w:rPr>
        <w:t xml:space="preserve">of </w:t>
      </w:r>
      <w:r w:rsidRPr="00F35A63">
        <w:rPr>
          <w:rFonts w:ascii="Times New Roman" w:hAnsi="Times New Roman" w:cs="Times New Roman"/>
          <w:i/>
          <w:iCs/>
          <w:sz w:val="24"/>
          <w:szCs w:val="24"/>
        </w:rPr>
        <w:t>Pteridium arachnoideum</w:t>
      </w:r>
      <w:r w:rsidRPr="00F35A63">
        <w:rPr>
          <w:rFonts w:ascii="Times New Roman" w:hAnsi="Times New Roman" w:cs="Times New Roman"/>
          <w:sz w:val="24"/>
          <w:szCs w:val="24"/>
        </w:rPr>
        <w:t xml:space="preserve"> before and after one and two </w:t>
      </w:r>
      <w:r w:rsidR="00E0269D" w:rsidRPr="00315FCE">
        <w:rPr>
          <w:rFonts w:ascii="Times New Roman" w:hAnsi="Times New Roman" w:cs="Times New Roman"/>
          <w:sz w:val="24"/>
          <w:szCs w:val="24"/>
        </w:rPr>
        <w:t xml:space="preserve">treatment </w:t>
      </w:r>
      <w:r w:rsidRPr="00F35A63">
        <w:rPr>
          <w:rFonts w:ascii="Times New Roman" w:hAnsi="Times New Roman" w:cs="Times New Roman"/>
          <w:sz w:val="24"/>
          <w:szCs w:val="24"/>
        </w:rPr>
        <w:t xml:space="preserve">cycles of </w:t>
      </w:r>
      <w:r w:rsidR="00E0269D">
        <w:rPr>
          <w:rFonts w:ascii="Times New Roman" w:hAnsi="Times New Roman" w:cs="Times New Roman"/>
          <w:sz w:val="24"/>
          <w:szCs w:val="24"/>
        </w:rPr>
        <w:t>cutting</w:t>
      </w:r>
      <w:r w:rsidR="00E0269D" w:rsidRPr="00F35A63">
        <w:rPr>
          <w:rFonts w:ascii="Times New Roman" w:hAnsi="Times New Roman" w:cs="Times New Roman"/>
          <w:sz w:val="24"/>
          <w:szCs w:val="24"/>
        </w:rPr>
        <w:t xml:space="preserve"> </w:t>
      </w:r>
      <w:r w:rsidR="00BC2BD4" w:rsidRPr="00F35A63">
        <w:rPr>
          <w:rFonts w:ascii="Times New Roman" w:hAnsi="Times New Roman" w:cs="Times New Roman"/>
          <w:sz w:val="24"/>
          <w:szCs w:val="24"/>
        </w:rPr>
        <w:t>the of above</w:t>
      </w:r>
      <w:r w:rsidR="00521C6A">
        <w:rPr>
          <w:rFonts w:ascii="Times New Roman" w:hAnsi="Times New Roman" w:cs="Times New Roman"/>
          <w:sz w:val="24"/>
          <w:szCs w:val="24"/>
        </w:rPr>
        <w:t>-</w:t>
      </w:r>
      <w:r w:rsidR="00BC2BD4" w:rsidRPr="00F35A63">
        <w:rPr>
          <w:rFonts w:ascii="Times New Roman" w:hAnsi="Times New Roman" w:cs="Times New Roman"/>
          <w:sz w:val="24"/>
          <w:szCs w:val="24"/>
        </w:rPr>
        <w:t>ground biomass twice</w:t>
      </w:r>
      <w:r w:rsidR="00E0269D">
        <w:rPr>
          <w:rFonts w:ascii="Times New Roman" w:hAnsi="Times New Roman" w:cs="Times New Roman"/>
          <w:sz w:val="24"/>
          <w:szCs w:val="24"/>
        </w:rPr>
        <w:t>-a-</w:t>
      </w:r>
      <w:r w:rsidR="00BC2BD4" w:rsidRPr="00F35A63">
        <w:rPr>
          <w:rFonts w:ascii="Times New Roman" w:hAnsi="Times New Roman" w:cs="Times New Roman"/>
          <w:sz w:val="24"/>
          <w:szCs w:val="24"/>
        </w:rPr>
        <w:t xml:space="preserve">year and </w:t>
      </w:r>
      <w:r w:rsidRPr="00F35A63">
        <w:rPr>
          <w:rFonts w:ascii="Times New Roman" w:hAnsi="Times New Roman" w:cs="Times New Roman"/>
          <w:sz w:val="24"/>
          <w:szCs w:val="24"/>
        </w:rPr>
        <w:t>three</w:t>
      </w:r>
      <w:r w:rsidR="00E0269D">
        <w:rPr>
          <w:rFonts w:ascii="Times New Roman" w:hAnsi="Times New Roman" w:cs="Times New Roman"/>
          <w:sz w:val="24"/>
          <w:szCs w:val="24"/>
        </w:rPr>
        <w:t>-</w:t>
      </w:r>
      <w:r w:rsidR="00BC2BD4" w:rsidRPr="00F35A63">
        <w:rPr>
          <w:rFonts w:ascii="Times New Roman" w:hAnsi="Times New Roman" w:cs="Times New Roman"/>
          <w:sz w:val="24"/>
          <w:szCs w:val="24"/>
        </w:rPr>
        <w:t>times</w:t>
      </w:r>
      <w:r w:rsidR="00E0269D">
        <w:rPr>
          <w:rFonts w:ascii="Times New Roman" w:hAnsi="Times New Roman" w:cs="Times New Roman"/>
          <w:sz w:val="24"/>
          <w:szCs w:val="24"/>
        </w:rPr>
        <w:t>-a-</w:t>
      </w:r>
      <w:r w:rsidR="00BC2BD4" w:rsidRPr="00F35A63">
        <w:rPr>
          <w:rFonts w:ascii="Times New Roman" w:hAnsi="Times New Roman" w:cs="Times New Roman"/>
          <w:sz w:val="24"/>
          <w:szCs w:val="24"/>
        </w:rPr>
        <w:t>year</w:t>
      </w:r>
      <w:r w:rsidRPr="00F35A63">
        <w:rPr>
          <w:rFonts w:ascii="Times New Roman" w:hAnsi="Times New Roman" w:cs="Times New Roman"/>
          <w:sz w:val="24"/>
          <w:szCs w:val="24"/>
        </w:rPr>
        <w:t xml:space="preserve">, compared to </w:t>
      </w:r>
      <w:r w:rsidR="001A63CC">
        <w:rPr>
          <w:rFonts w:ascii="Times New Roman" w:hAnsi="Times New Roman" w:cs="Times New Roman"/>
          <w:sz w:val="24"/>
          <w:szCs w:val="24"/>
        </w:rPr>
        <w:t xml:space="preserve">the </w:t>
      </w:r>
      <w:r w:rsidRPr="00F35A63">
        <w:rPr>
          <w:rFonts w:ascii="Times New Roman" w:hAnsi="Times New Roman" w:cs="Times New Roman"/>
          <w:sz w:val="24"/>
          <w:szCs w:val="24"/>
        </w:rPr>
        <w:t>unmanipulated control treatment</w:t>
      </w:r>
      <w:r w:rsidR="00352EE0">
        <w:rPr>
          <w:rFonts w:ascii="Times New Roman" w:hAnsi="Times New Roman" w:cs="Times New Roman"/>
          <w:sz w:val="24"/>
          <w:szCs w:val="24"/>
        </w:rPr>
        <w:t xml:space="preserve"> </w:t>
      </w:r>
      <w:r w:rsidR="00352EE0" w:rsidRPr="00B5106A">
        <w:rPr>
          <w:rFonts w:ascii="Times New Roman" w:hAnsi="Times New Roman" w:cs="Times New Roman"/>
          <w:color w:val="4472C4" w:themeColor="accent1"/>
          <w:sz w:val="24"/>
          <w:szCs w:val="24"/>
        </w:rPr>
        <w:t>in montane Atlantic Forest sites in south-east Brazil.</w:t>
      </w:r>
      <w:r w:rsidRPr="00B5106A">
        <w:rPr>
          <w:rFonts w:ascii="Times New Roman" w:hAnsi="Times New Roman" w:cs="Times New Roman"/>
          <w:color w:val="4472C4" w:themeColor="accent1"/>
          <w:sz w:val="24"/>
          <w:szCs w:val="24"/>
        </w:rPr>
        <w:t xml:space="preserve"> </w:t>
      </w:r>
      <w:r w:rsidR="001A63CC" w:rsidRPr="00B5106A">
        <w:rPr>
          <w:rFonts w:ascii="Times New Roman" w:hAnsi="Times New Roman" w:cs="Times New Roman"/>
          <w:color w:val="4472C4" w:themeColor="accent1"/>
          <w:sz w:val="24"/>
          <w:szCs w:val="24"/>
        </w:rPr>
        <w:t>Different lette</w:t>
      </w:r>
      <w:r w:rsidR="00352EE0" w:rsidRPr="00B5106A">
        <w:rPr>
          <w:rFonts w:ascii="Times New Roman" w:hAnsi="Times New Roman" w:cs="Times New Roman"/>
          <w:color w:val="4472C4" w:themeColor="accent1"/>
          <w:sz w:val="24"/>
          <w:szCs w:val="24"/>
        </w:rPr>
        <w:t>rs</w:t>
      </w:r>
      <w:r w:rsidR="001A63CC" w:rsidRPr="00B5106A">
        <w:rPr>
          <w:rFonts w:ascii="Times New Roman" w:hAnsi="Times New Roman" w:cs="Times New Roman"/>
          <w:color w:val="4472C4" w:themeColor="accent1"/>
          <w:sz w:val="24"/>
          <w:szCs w:val="24"/>
        </w:rPr>
        <w:t xml:space="preserve"> indicate significant differences</w:t>
      </w:r>
      <w:r w:rsidR="00624B42" w:rsidRPr="00B5106A">
        <w:rPr>
          <w:rFonts w:ascii="Times New Roman" w:hAnsi="Times New Roman" w:cs="Times New Roman"/>
          <w:color w:val="4472C4" w:themeColor="accent1"/>
          <w:sz w:val="24"/>
          <w:szCs w:val="24"/>
        </w:rPr>
        <w:t xml:space="preserve"> between:</w:t>
      </w:r>
      <w:r w:rsidR="001A63CC" w:rsidRPr="00B5106A">
        <w:rPr>
          <w:rFonts w:ascii="Times New Roman" w:hAnsi="Times New Roman" w:cs="Times New Roman"/>
          <w:color w:val="4472C4" w:themeColor="accent1"/>
          <w:sz w:val="24"/>
          <w:szCs w:val="24"/>
        </w:rPr>
        <w:t xml:space="preserve"> </w:t>
      </w:r>
      <w:r w:rsidR="00624B42" w:rsidRPr="00B5106A">
        <w:rPr>
          <w:rFonts w:ascii="Times New Roman" w:hAnsi="Times New Roman" w:cs="Times New Roman"/>
          <w:color w:val="4472C4" w:themeColor="accent1"/>
          <w:sz w:val="24"/>
          <w:szCs w:val="24"/>
        </w:rPr>
        <w:t>(a) experimental treatments at each sampling peri</w:t>
      </w:r>
      <w:r w:rsidR="00352EE0" w:rsidRPr="00B5106A">
        <w:rPr>
          <w:rFonts w:ascii="Times New Roman" w:hAnsi="Times New Roman" w:cs="Times New Roman"/>
          <w:color w:val="4472C4" w:themeColor="accent1"/>
          <w:sz w:val="24"/>
          <w:szCs w:val="24"/>
        </w:rPr>
        <w:t>od</w:t>
      </w:r>
      <w:r w:rsidR="00624B42" w:rsidRPr="00B5106A">
        <w:rPr>
          <w:rFonts w:ascii="Times New Roman" w:hAnsi="Times New Roman" w:cs="Times New Roman"/>
          <w:color w:val="4472C4" w:themeColor="accent1"/>
          <w:sz w:val="24"/>
          <w:szCs w:val="24"/>
        </w:rPr>
        <w:t xml:space="preserve"> (lower-case), and (b) s</w:t>
      </w:r>
      <w:r w:rsidR="001A63CC" w:rsidRPr="00B5106A">
        <w:rPr>
          <w:rFonts w:ascii="Times New Roman" w:hAnsi="Times New Roman" w:cs="Times New Roman"/>
          <w:color w:val="4472C4" w:themeColor="accent1"/>
          <w:sz w:val="24"/>
          <w:szCs w:val="24"/>
        </w:rPr>
        <w:t>ampling periods for each experimental treatment</w:t>
      </w:r>
      <w:r w:rsidR="00624B42" w:rsidRPr="00B5106A">
        <w:rPr>
          <w:rFonts w:ascii="Times New Roman" w:hAnsi="Times New Roman" w:cs="Times New Roman"/>
          <w:color w:val="4472C4" w:themeColor="accent1"/>
          <w:sz w:val="24"/>
          <w:szCs w:val="24"/>
        </w:rPr>
        <w:t xml:space="preserve"> (upper-case). </w:t>
      </w:r>
      <w:r w:rsidRPr="00B5106A">
        <w:rPr>
          <w:rFonts w:ascii="Times New Roman" w:hAnsi="Times New Roman" w:cs="Times New Roman"/>
          <w:color w:val="4472C4" w:themeColor="accent1"/>
          <w:sz w:val="24"/>
          <w:szCs w:val="24"/>
        </w:rPr>
        <w:t xml:space="preserve"> </w:t>
      </w:r>
      <w:r w:rsidR="001A63CC" w:rsidRPr="00B5106A">
        <w:rPr>
          <w:rFonts w:ascii="Times New Roman" w:hAnsi="Times New Roman" w:cs="Times New Roman"/>
          <w:color w:val="4472C4" w:themeColor="accent1"/>
          <w:sz w:val="24"/>
          <w:szCs w:val="24"/>
        </w:rPr>
        <w:t xml:space="preserve"> </w:t>
      </w:r>
    </w:p>
    <w:p w14:paraId="7D0F7ADE" w14:textId="650353F1" w:rsidR="00D95467" w:rsidRDefault="00395836" w:rsidP="00D9546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B83099" wp14:editId="2FDAF2EB">
            <wp:extent cx="5943600" cy="29718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5E9835E" w14:textId="3D7CA1F6" w:rsidR="00D95467" w:rsidRDefault="00D95467" w:rsidP="00B5106A">
      <w:pPr>
        <w:spacing w:line="480" w:lineRule="auto"/>
        <w:jc w:val="both"/>
        <w:rPr>
          <w:rFonts w:ascii="Times New Roman" w:hAnsi="Times New Roman" w:cs="Times New Roman"/>
          <w:color w:val="4472C4" w:themeColor="accent1"/>
          <w:sz w:val="24"/>
          <w:szCs w:val="24"/>
        </w:rPr>
      </w:pPr>
      <w:r w:rsidRPr="00BF33C8">
        <w:rPr>
          <w:rFonts w:ascii="Times New Roman" w:hAnsi="Times New Roman" w:cs="Times New Roman"/>
          <w:color w:val="4472C4" w:themeColor="accent1"/>
          <w:sz w:val="24"/>
          <w:szCs w:val="24"/>
        </w:rPr>
        <w:t xml:space="preserve">Figure </w:t>
      </w:r>
      <w:r w:rsidR="000368E0">
        <w:rPr>
          <w:rFonts w:ascii="Times New Roman" w:hAnsi="Times New Roman" w:cs="Times New Roman"/>
          <w:color w:val="4472C4" w:themeColor="accent1"/>
          <w:sz w:val="24"/>
          <w:szCs w:val="24"/>
        </w:rPr>
        <w:t>3</w:t>
      </w:r>
      <w:r w:rsidR="000368E0" w:rsidRPr="00BF33C8">
        <w:rPr>
          <w:rFonts w:ascii="Times New Roman" w:hAnsi="Times New Roman" w:cs="Times New Roman"/>
          <w:color w:val="4472C4" w:themeColor="accent1"/>
          <w:sz w:val="24"/>
          <w:szCs w:val="24"/>
        </w:rPr>
        <w:t xml:space="preserve"> </w:t>
      </w:r>
      <w:r w:rsidRPr="00B5106A">
        <w:rPr>
          <w:rFonts w:ascii="Times New Roman" w:hAnsi="Times New Roman" w:cs="Times New Roman"/>
          <w:color w:val="4472C4" w:themeColor="accent1"/>
          <w:sz w:val="24"/>
          <w:szCs w:val="24"/>
        </w:rPr>
        <w:t xml:space="preserve">– </w:t>
      </w:r>
      <w:r w:rsidR="00624B42" w:rsidRPr="00B5106A">
        <w:rPr>
          <w:rFonts w:ascii="Times New Roman" w:hAnsi="Times New Roman" w:cs="Times New Roman"/>
          <w:color w:val="4472C4" w:themeColor="accent1"/>
          <w:sz w:val="24"/>
          <w:szCs w:val="24"/>
        </w:rPr>
        <w:t xml:space="preserve">Performance of tree saplings two years after planting in plots subjected to either two or three annual </w:t>
      </w:r>
      <w:r w:rsidR="00624B42" w:rsidRPr="00395836">
        <w:rPr>
          <w:rFonts w:ascii="Times New Roman" w:hAnsi="Times New Roman" w:cs="Times New Roman"/>
          <w:color w:val="4472C4" w:themeColor="accent1"/>
          <w:sz w:val="24"/>
          <w:szCs w:val="24"/>
        </w:rPr>
        <w:t xml:space="preserve">cuts of the super-dominant fern </w:t>
      </w:r>
      <w:r w:rsidR="00624B42" w:rsidRPr="00395836">
        <w:rPr>
          <w:rFonts w:ascii="Times New Roman" w:hAnsi="Times New Roman" w:cs="Times New Roman"/>
          <w:i/>
          <w:iCs/>
          <w:color w:val="4472C4" w:themeColor="accent1"/>
          <w:sz w:val="24"/>
          <w:szCs w:val="24"/>
        </w:rPr>
        <w:t>Pteridium arachnoideum</w:t>
      </w:r>
      <w:r w:rsidR="00624B42" w:rsidRPr="00395836">
        <w:rPr>
          <w:rFonts w:ascii="Times New Roman" w:hAnsi="Times New Roman" w:cs="Times New Roman"/>
          <w:color w:val="4472C4" w:themeColor="accent1"/>
          <w:sz w:val="24"/>
          <w:szCs w:val="24"/>
        </w:rPr>
        <w:t xml:space="preserve"> in montane tropical forests in south-eastern Brazil</w:t>
      </w:r>
      <w:r w:rsidR="00BF33C8">
        <w:rPr>
          <w:rFonts w:ascii="Times New Roman" w:hAnsi="Times New Roman" w:cs="Times New Roman"/>
          <w:color w:val="4472C4" w:themeColor="accent1"/>
          <w:sz w:val="24"/>
          <w:szCs w:val="24"/>
        </w:rPr>
        <w:t>.</w:t>
      </w:r>
      <w:r w:rsidR="00624B42" w:rsidRPr="00395836">
        <w:rPr>
          <w:rFonts w:ascii="Times New Roman" w:hAnsi="Times New Roman" w:cs="Times New Roman"/>
          <w:color w:val="4472C4" w:themeColor="accent1"/>
          <w:sz w:val="24"/>
          <w:szCs w:val="24"/>
        </w:rPr>
        <w:t xml:space="preserve"> </w:t>
      </w:r>
      <w:r w:rsidR="00BF33C8" w:rsidRPr="00B5106A">
        <w:rPr>
          <w:rFonts w:ascii="Times New Roman" w:hAnsi="Times New Roman" w:cs="Times New Roman"/>
          <w:color w:val="4472C4" w:themeColor="accent1"/>
          <w:sz w:val="24"/>
          <w:szCs w:val="24"/>
        </w:rPr>
        <w:t xml:space="preserve">Values are </w:t>
      </w:r>
      <w:r w:rsidR="00624B42" w:rsidRPr="00395836">
        <w:rPr>
          <w:rFonts w:ascii="Times New Roman" w:hAnsi="Times New Roman" w:cs="Times New Roman"/>
          <w:color w:val="4472C4" w:themeColor="accent1"/>
          <w:sz w:val="24"/>
          <w:szCs w:val="24"/>
        </w:rPr>
        <w:t>(a) mean percentage</w:t>
      </w:r>
      <w:r w:rsidR="00395836" w:rsidRPr="00395836">
        <w:rPr>
          <w:rFonts w:ascii="Times New Roman" w:hAnsi="Times New Roman" w:cs="Times New Roman"/>
          <w:color w:val="4472C4" w:themeColor="accent1"/>
          <w:sz w:val="24"/>
          <w:szCs w:val="24"/>
        </w:rPr>
        <w:t xml:space="preserve"> </w:t>
      </w:r>
      <w:r w:rsidR="00624B42" w:rsidRPr="00395836">
        <w:rPr>
          <w:rFonts w:ascii="Times New Roman" w:hAnsi="Times New Roman" w:cs="Times New Roman"/>
          <w:color w:val="4472C4" w:themeColor="accent1"/>
          <w:sz w:val="24"/>
          <w:szCs w:val="24"/>
        </w:rPr>
        <w:t>survival rates per species per</w:t>
      </w:r>
      <w:r w:rsidR="00624B42" w:rsidRPr="00B5106A">
        <w:rPr>
          <w:rFonts w:ascii="Times New Roman" w:hAnsi="Times New Roman" w:cs="Times New Roman"/>
          <w:color w:val="4472C4" w:themeColor="accent1"/>
          <w:sz w:val="24"/>
          <w:szCs w:val="24"/>
        </w:rPr>
        <w:t xml:space="preserve"> plot and (b) mean </w:t>
      </w:r>
      <w:r w:rsidRPr="00B5106A">
        <w:rPr>
          <w:rFonts w:ascii="Times New Roman" w:hAnsi="Times New Roman" w:cs="Times New Roman"/>
          <w:color w:val="4472C4" w:themeColor="accent1"/>
          <w:sz w:val="24"/>
          <w:szCs w:val="24"/>
        </w:rPr>
        <w:t>height growth rate</w:t>
      </w:r>
      <w:r w:rsidR="00624B42" w:rsidRPr="00B5106A">
        <w:rPr>
          <w:rFonts w:ascii="Times New Roman" w:hAnsi="Times New Roman" w:cs="Times New Roman"/>
          <w:color w:val="4472C4" w:themeColor="accent1"/>
          <w:sz w:val="24"/>
          <w:szCs w:val="24"/>
        </w:rPr>
        <w:t xml:space="preserve"> of individual saplings</w:t>
      </w:r>
      <w:r w:rsidR="00BF33C8">
        <w:rPr>
          <w:rFonts w:ascii="Times New Roman" w:hAnsi="Times New Roman" w:cs="Times New Roman"/>
          <w:color w:val="4472C4" w:themeColor="accent1"/>
          <w:sz w:val="24"/>
          <w:szCs w:val="24"/>
        </w:rPr>
        <w:t xml:space="preserve">. </w:t>
      </w:r>
      <w:r w:rsidRPr="00B5106A">
        <w:rPr>
          <w:rFonts w:ascii="Times New Roman" w:hAnsi="Times New Roman" w:cs="Times New Roman"/>
          <w:color w:val="4472C4" w:themeColor="accent1"/>
          <w:sz w:val="24"/>
          <w:szCs w:val="24"/>
        </w:rPr>
        <w:t>Asterisks indicate significant differences between cutting treatments (**p&lt;0.01).</w:t>
      </w:r>
    </w:p>
    <w:p w14:paraId="0EBC2F5A" w14:textId="3B62ED13" w:rsidR="00ED12A2" w:rsidRDefault="00ED12A2" w:rsidP="00B5106A">
      <w:pPr>
        <w:spacing w:line="480" w:lineRule="auto"/>
        <w:jc w:val="both"/>
        <w:rPr>
          <w:rFonts w:ascii="Times New Roman" w:hAnsi="Times New Roman" w:cs="Times New Roman"/>
          <w:color w:val="4472C4" w:themeColor="accent1"/>
          <w:sz w:val="24"/>
          <w:szCs w:val="24"/>
        </w:rPr>
      </w:pPr>
    </w:p>
    <w:p w14:paraId="5D2DC66C" w14:textId="1E24CBFE" w:rsidR="00ED12A2" w:rsidRDefault="00ED12A2" w:rsidP="00B5106A">
      <w:pPr>
        <w:spacing w:line="480" w:lineRule="auto"/>
        <w:jc w:val="both"/>
        <w:rPr>
          <w:rFonts w:ascii="Times New Roman" w:hAnsi="Times New Roman" w:cs="Times New Roman"/>
          <w:color w:val="4472C4" w:themeColor="accent1"/>
          <w:sz w:val="24"/>
          <w:szCs w:val="24"/>
        </w:rPr>
      </w:pPr>
    </w:p>
    <w:p w14:paraId="04B29BEE" w14:textId="500BDF82" w:rsidR="00ED12A2" w:rsidRDefault="00ED12A2" w:rsidP="00B5106A">
      <w:pPr>
        <w:spacing w:line="480" w:lineRule="auto"/>
        <w:jc w:val="both"/>
        <w:rPr>
          <w:rFonts w:ascii="Times New Roman" w:hAnsi="Times New Roman" w:cs="Times New Roman"/>
          <w:color w:val="4472C4" w:themeColor="accent1"/>
          <w:sz w:val="24"/>
          <w:szCs w:val="24"/>
        </w:rPr>
      </w:pPr>
    </w:p>
    <w:p w14:paraId="728A5F55" w14:textId="56031CEE" w:rsidR="00ED12A2" w:rsidRDefault="00ED12A2" w:rsidP="00B5106A">
      <w:pPr>
        <w:spacing w:line="480" w:lineRule="auto"/>
        <w:jc w:val="both"/>
        <w:rPr>
          <w:rFonts w:ascii="Times New Roman" w:hAnsi="Times New Roman" w:cs="Times New Roman"/>
          <w:color w:val="4472C4" w:themeColor="accent1"/>
          <w:sz w:val="24"/>
          <w:szCs w:val="24"/>
        </w:rPr>
      </w:pPr>
    </w:p>
    <w:p w14:paraId="5079C581" w14:textId="28D1EE39" w:rsidR="00ED12A2" w:rsidRDefault="00ED12A2" w:rsidP="00B5106A">
      <w:pPr>
        <w:spacing w:line="480" w:lineRule="auto"/>
        <w:jc w:val="both"/>
        <w:rPr>
          <w:rFonts w:ascii="Times New Roman" w:hAnsi="Times New Roman" w:cs="Times New Roman"/>
          <w:color w:val="4472C4" w:themeColor="accent1"/>
          <w:sz w:val="24"/>
          <w:szCs w:val="24"/>
        </w:rPr>
      </w:pPr>
    </w:p>
    <w:p w14:paraId="18ACD694" w14:textId="4FC3BF4D" w:rsidR="00ED12A2" w:rsidRDefault="00ED12A2" w:rsidP="00B5106A">
      <w:pPr>
        <w:spacing w:line="480" w:lineRule="auto"/>
        <w:jc w:val="both"/>
        <w:rPr>
          <w:rFonts w:ascii="Times New Roman" w:hAnsi="Times New Roman" w:cs="Times New Roman"/>
          <w:color w:val="4472C4" w:themeColor="accent1"/>
          <w:sz w:val="24"/>
          <w:szCs w:val="24"/>
        </w:rPr>
      </w:pPr>
    </w:p>
    <w:p w14:paraId="238ED905" w14:textId="77777777" w:rsidR="00ED12A2" w:rsidRPr="0040480E" w:rsidRDefault="00ED12A2" w:rsidP="00B5106A">
      <w:pPr>
        <w:spacing w:line="480" w:lineRule="auto"/>
        <w:jc w:val="both"/>
        <w:rPr>
          <w:rFonts w:ascii="Times New Roman" w:hAnsi="Times New Roman" w:cs="Times New Roman"/>
          <w:color w:val="4472C4" w:themeColor="accent1"/>
          <w:sz w:val="24"/>
          <w:szCs w:val="24"/>
        </w:rPr>
      </w:pPr>
    </w:p>
    <w:p w14:paraId="7055B176" w14:textId="77777777" w:rsidR="007056DB" w:rsidRPr="00F35A63" w:rsidRDefault="007056DB" w:rsidP="007056DB">
      <w:pPr>
        <w:spacing w:line="480" w:lineRule="auto"/>
        <w:jc w:val="both"/>
        <w:rPr>
          <w:rFonts w:ascii="Times New Roman" w:hAnsi="Times New Roman" w:cs="Times New Roman"/>
          <w:sz w:val="24"/>
          <w:szCs w:val="24"/>
        </w:rPr>
      </w:pPr>
      <w:r w:rsidRPr="00F35A63">
        <w:rPr>
          <w:rFonts w:ascii="Times New Roman" w:hAnsi="Times New Roman" w:cs="Times New Roman"/>
          <w:sz w:val="24"/>
          <w:szCs w:val="24"/>
        </w:rPr>
        <w:lastRenderedPageBreak/>
        <w:t>3.2. Effects on the established vegetation and soil seed bank</w:t>
      </w:r>
    </w:p>
    <w:p w14:paraId="22860045" w14:textId="164924AE" w:rsidR="007056DB" w:rsidRPr="00F35A63" w:rsidRDefault="007056DB" w:rsidP="007056DB">
      <w:pPr>
        <w:spacing w:line="480" w:lineRule="auto"/>
        <w:jc w:val="both"/>
        <w:rPr>
          <w:rFonts w:ascii="Times New Roman" w:hAnsi="Times New Roman" w:cs="Times New Roman"/>
          <w:sz w:val="24"/>
          <w:szCs w:val="24"/>
        </w:rPr>
      </w:pPr>
      <w:r w:rsidRPr="00F35A63">
        <w:rPr>
          <w:rFonts w:ascii="Times New Roman" w:hAnsi="Times New Roman" w:cs="Times New Roman"/>
          <w:sz w:val="24"/>
          <w:szCs w:val="24"/>
        </w:rPr>
        <w:tab/>
        <w:t xml:space="preserve">We found a significant interaction between sampling period and frond cutting treatment on the cover of </w:t>
      </w:r>
      <w:r w:rsidR="00352EE0">
        <w:rPr>
          <w:rFonts w:ascii="Times New Roman" w:hAnsi="Times New Roman" w:cs="Times New Roman"/>
          <w:sz w:val="24"/>
          <w:szCs w:val="24"/>
        </w:rPr>
        <w:t xml:space="preserve">both </w:t>
      </w:r>
      <w:r w:rsidRPr="00F35A63">
        <w:rPr>
          <w:rFonts w:ascii="Times New Roman" w:hAnsi="Times New Roman" w:cs="Times New Roman"/>
          <w:sz w:val="24"/>
          <w:szCs w:val="24"/>
        </w:rPr>
        <w:t xml:space="preserve">trees and the invasive African grass </w:t>
      </w:r>
      <w:r w:rsidRPr="00F35A63">
        <w:rPr>
          <w:rFonts w:ascii="Times New Roman" w:hAnsi="Times New Roman" w:cs="Times New Roman"/>
          <w:i/>
          <w:iCs/>
          <w:sz w:val="24"/>
          <w:szCs w:val="24"/>
        </w:rPr>
        <w:t>Melinis minutiflora</w:t>
      </w:r>
      <w:r>
        <w:rPr>
          <w:rFonts w:ascii="Times New Roman" w:hAnsi="Times New Roman" w:cs="Times New Roman"/>
          <w:i/>
          <w:iCs/>
          <w:sz w:val="24"/>
          <w:szCs w:val="24"/>
        </w:rPr>
        <w:t xml:space="preserve"> </w:t>
      </w:r>
      <w:r w:rsidRPr="00997B80">
        <w:rPr>
          <w:rFonts w:ascii="Times New Roman" w:hAnsi="Times New Roman" w:cs="Times New Roman"/>
          <w:sz w:val="24"/>
          <w:szCs w:val="24"/>
        </w:rPr>
        <w:t>P. Beauv</w:t>
      </w:r>
      <w:r>
        <w:rPr>
          <w:rFonts w:ascii="Times New Roman" w:hAnsi="Times New Roman" w:cs="Times New Roman"/>
          <w:sz w:val="24"/>
          <w:szCs w:val="24"/>
        </w:rPr>
        <w:t xml:space="preserve">, which was the only non-native species </w:t>
      </w:r>
      <w:r w:rsidR="00352EE0">
        <w:rPr>
          <w:rFonts w:ascii="Times New Roman" w:hAnsi="Times New Roman" w:cs="Times New Roman"/>
          <w:sz w:val="24"/>
          <w:szCs w:val="24"/>
        </w:rPr>
        <w:t>detected</w:t>
      </w:r>
      <w:r>
        <w:rPr>
          <w:rFonts w:ascii="Times New Roman" w:hAnsi="Times New Roman" w:cs="Times New Roman"/>
          <w:sz w:val="24"/>
          <w:szCs w:val="24"/>
        </w:rPr>
        <w:t xml:space="preserve"> </w:t>
      </w:r>
      <w:r w:rsidRPr="00F35A63">
        <w:rPr>
          <w:rFonts w:ascii="Times New Roman" w:hAnsi="Times New Roman" w:cs="Times New Roman"/>
          <w:sz w:val="24"/>
          <w:szCs w:val="24"/>
        </w:rPr>
        <w:t xml:space="preserve">(Table </w:t>
      </w:r>
      <w:r w:rsidR="000368E0">
        <w:rPr>
          <w:rFonts w:ascii="Times New Roman" w:hAnsi="Times New Roman" w:cs="Times New Roman"/>
          <w:sz w:val="24"/>
          <w:szCs w:val="24"/>
        </w:rPr>
        <w:t>S</w:t>
      </w:r>
      <w:r w:rsidR="000B6127" w:rsidRPr="000E53E6">
        <w:rPr>
          <w:rFonts w:ascii="Times New Roman" w:hAnsi="Times New Roman" w:cs="Times New Roman"/>
          <w:color w:val="4472C4" w:themeColor="accent1"/>
          <w:sz w:val="24"/>
          <w:szCs w:val="24"/>
        </w:rPr>
        <w:t>3</w:t>
      </w:r>
      <w:r w:rsidRPr="000E53E6">
        <w:rPr>
          <w:rFonts w:ascii="Times New Roman" w:hAnsi="Times New Roman" w:cs="Times New Roman"/>
          <w:color w:val="4472C4" w:themeColor="accent1"/>
          <w:sz w:val="24"/>
          <w:szCs w:val="24"/>
        </w:rPr>
        <w:t>,</w:t>
      </w:r>
      <w:r w:rsidRPr="00F35A63">
        <w:rPr>
          <w:rFonts w:ascii="Times New Roman" w:hAnsi="Times New Roman" w:cs="Times New Roman"/>
          <w:sz w:val="24"/>
          <w:szCs w:val="24"/>
        </w:rPr>
        <w:t xml:space="preserve"> Figure </w:t>
      </w:r>
      <w:r w:rsidR="000368E0">
        <w:rPr>
          <w:rFonts w:ascii="Times New Roman" w:hAnsi="Times New Roman" w:cs="Times New Roman"/>
          <w:sz w:val="24"/>
          <w:szCs w:val="24"/>
        </w:rPr>
        <w:t>4</w:t>
      </w:r>
      <w:r w:rsidRPr="00F35A63">
        <w:rPr>
          <w:rFonts w:ascii="Times New Roman" w:hAnsi="Times New Roman" w:cs="Times New Roman"/>
          <w:sz w:val="24"/>
          <w:szCs w:val="24"/>
        </w:rPr>
        <w:t xml:space="preserve">). The cover of tree species under two annual cuts increased from close to 0% in the middle of the first frond cutting cycle to 10% after the second frond cutting cycle (Figure </w:t>
      </w:r>
      <w:r w:rsidR="000368E0">
        <w:rPr>
          <w:rFonts w:ascii="Times New Roman" w:hAnsi="Times New Roman" w:cs="Times New Roman"/>
          <w:sz w:val="24"/>
          <w:szCs w:val="24"/>
        </w:rPr>
        <w:t>4</w:t>
      </w:r>
      <w:r w:rsidR="000368E0" w:rsidRPr="000E53E6">
        <w:rPr>
          <w:rFonts w:ascii="Times New Roman" w:hAnsi="Times New Roman" w:cs="Times New Roman"/>
          <w:color w:val="4472C4" w:themeColor="accent1"/>
          <w:sz w:val="24"/>
          <w:szCs w:val="24"/>
        </w:rPr>
        <w:t>a</w:t>
      </w:r>
      <w:r w:rsidRPr="00F35A63">
        <w:rPr>
          <w:rFonts w:ascii="Times New Roman" w:hAnsi="Times New Roman" w:cs="Times New Roman"/>
          <w:sz w:val="24"/>
          <w:szCs w:val="24"/>
        </w:rPr>
        <w:t xml:space="preserve">), whereas the cover of </w:t>
      </w:r>
      <w:r w:rsidRPr="00F35A63">
        <w:rPr>
          <w:rFonts w:ascii="Times New Roman" w:hAnsi="Times New Roman" w:cs="Times New Roman"/>
          <w:i/>
          <w:iCs/>
          <w:sz w:val="24"/>
          <w:szCs w:val="24"/>
        </w:rPr>
        <w:t xml:space="preserve">M. minutiflora </w:t>
      </w:r>
      <w:r w:rsidRPr="00F35A63">
        <w:rPr>
          <w:rFonts w:ascii="Times New Roman" w:hAnsi="Times New Roman" w:cs="Times New Roman"/>
          <w:sz w:val="24"/>
          <w:szCs w:val="24"/>
        </w:rPr>
        <w:t xml:space="preserve">under three annual cuts increased from less than 10% at the middle of the first cutting cycle to over 25% at the end of the second cycle (Figure </w:t>
      </w:r>
      <w:r w:rsidR="000368E0">
        <w:rPr>
          <w:rFonts w:ascii="Times New Roman" w:hAnsi="Times New Roman" w:cs="Times New Roman"/>
          <w:sz w:val="24"/>
          <w:szCs w:val="24"/>
        </w:rPr>
        <w:t>4</w:t>
      </w:r>
      <w:r w:rsidR="000368E0" w:rsidRPr="000E53E6">
        <w:rPr>
          <w:rFonts w:ascii="Times New Roman" w:hAnsi="Times New Roman" w:cs="Times New Roman"/>
          <w:color w:val="4472C4" w:themeColor="accent1"/>
          <w:sz w:val="24"/>
          <w:szCs w:val="24"/>
        </w:rPr>
        <w:t>b</w:t>
      </w:r>
      <w:r w:rsidRPr="000E53E6">
        <w:rPr>
          <w:rFonts w:ascii="Times New Roman" w:hAnsi="Times New Roman" w:cs="Times New Roman"/>
          <w:color w:val="4472C4" w:themeColor="accent1"/>
          <w:sz w:val="24"/>
          <w:szCs w:val="24"/>
        </w:rPr>
        <w:t>).</w:t>
      </w:r>
      <w:r w:rsidRPr="00F35A63">
        <w:rPr>
          <w:rFonts w:ascii="Times New Roman" w:hAnsi="Times New Roman" w:cs="Times New Roman"/>
          <w:sz w:val="24"/>
          <w:szCs w:val="24"/>
        </w:rPr>
        <w:t xml:space="preserve"> Although the cover of native </w:t>
      </w:r>
      <w:r w:rsidR="00583100" w:rsidRPr="000E53E6">
        <w:rPr>
          <w:rFonts w:ascii="Times New Roman" w:hAnsi="Times New Roman" w:cs="Times New Roman"/>
          <w:color w:val="4472C4" w:themeColor="accent1"/>
          <w:sz w:val="24"/>
          <w:szCs w:val="24"/>
        </w:rPr>
        <w:t xml:space="preserve">shrubs </w:t>
      </w:r>
      <w:r w:rsidRPr="00F35A63">
        <w:rPr>
          <w:rFonts w:ascii="Times New Roman" w:hAnsi="Times New Roman" w:cs="Times New Roman"/>
          <w:sz w:val="24"/>
          <w:szCs w:val="24"/>
        </w:rPr>
        <w:t xml:space="preserve">decreased after the first cutting cycle under all treatments, it returned to the initial levels after the second cutting cycle (Figure </w:t>
      </w:r>
      <w:r w:rsidR="000368E0">
        <w:rPr>
          <w:rFonts w:ascii="Times New Roman" w:hAnsi="Times New Roman" w:cs="Times New Roman"/>
          <w:sz w:val="24"/>
          <w:szCs w:val="24"/>
        </w:rPr>
        <w:t>S</w:t>
      </w:r>
      <w:r w:rsidR="00583100" w:rsidRPr="000E53E6">
        <w:rPr>
          <w:rFonts w:ascii="Times New Roman" w:hAnsi="Times New Roman" w:cs="Times New Roman"/>
          <w:color w:val="4472C4" w:themeColor="accent1"/>
          <w:sz w:val="24"/>
          <w:szCs w:val="24"/>
        </w:rPr>
        <w:t>2</w:t>
      </w:r>
      <w:r w:rsidRPr="00F35A63">
        <w:rPr>
          <w:rFonts w:ascii="Times New Roman" w:hAnsi="Times New Roman" w:cs="Times New Roman"/>
          <w:sz w:val="24"/>
          <w:szCs w:val="24"/>
        </w:rPr>
        <w:t xml:space="preserve">). Sampling period and frond cutting treatments had no significant effect on the cover of native herbs and native species richness (Table </w:t>
      </w:r>
      <w:r w:rsidR="000368E0">
        <w:rPr>
          <w:rFonts w:ascii="Times New Roman" w:hAnsi="Times New Roman" w:cs="Times New Roman"/>
          <w:sz w:val="24"/>
          <w:szCs w:val="24"/>
        </w:rPr>
        <w:t>S</w:t>
      </w:r>
      <w:r w:rsidR="000B6127" w:rsidRPr="000E53E6">
        <w:rPr>
          <w:rFonts w:ascii="Times New Roman" w:hAnsi="Times New Roman" w:cs="Times New Roman"/>
          <w:color w:val="4472C4" w:themeColor="accent1"/>
          <w:sz w:val="24"/>
          <w:szCs w:val="24"/>
        </w:rPr>
        <w:t>3</w:t>
      </w:r>
      <w:r w:rsidR="00583100" w:rsidRPr="000E53E6">
        <w:rPr>
          <w:rFonts w:ascii="Times New Roman" w:hAnsi="Times New Roman" w:cs="Times New Roman"/>
          <w:color w:val="4472C4" w:themeColor="accent1"/>
          <w:sz w:val="24"/>
          <w:szCs w:val="24"/>
        </w:rPr>
        <w:t xml:space="preserve">, Figure </w:t>
      </w:r>
      <w:r w:rsidR="000368E0">
        <w:rPr>
          <w:rFonts w:ascii="Times New Roman" w:hAnsi="Times New Roman" w:cs="Times New Roman"/>
          <w:color w:val="4472C4" w:themeColor="accent1"/>
          <w:sz w:val="24"/>
          <w:szCs w:val="24"/>
        </w:rPr>
        <w:t>S</w:t>
      </w:r>
      <w:r w:rsidR="00583100" w:rsidRPr="000E53E6">
        <w:rPr>
          <w:rFonts w:ascii="Times New Roman" w:hAnsi="Times New Roman" w:cs="Times New Roman"/>
          <w:color w:val="4472C4" w:themeColor="accent1"/>
          <w:sz w:val="24"/>
          <w:szCs w:val="24"/>
        </w:rPr>
        <w:t>2</w:t>
      </w:r>
      <w:r w:rsidRPr="000E53E6">
        <w:rPr>
          <w:rFonts w:ascii="Times New Roman" w:hAnsi="Times New Roman" w:cs="Times New Roman"/>
          <w:color w:val="4472C4" w:themeColor="accent1"/>
          <w:sz w:val="24"/>
          <w:szCs w:val="24"/>
        </w:rPr>
        <w:t>).</w:t>
      </w:r>
    </w:p>
    <w:p w14:paraId="42DA5623" w14:textId="4CBB0E9F" w:rsidR="00D95467" w:rsidRDefault="007056DB" w:rsidP="009513A2">
      <w:pPr>
        <w:spacing w:line="480" w:lineRule="auto"/>
        <w:ind w:firstLine="720"/>
        <w:jc w:val="both"/>
        <w:rPr>
          <w:rFonts w:ascii="Times New Roman" w:hAnsi="Times New Roman" w:cs="Times New Roman"/>
          <w:sz w:val="24"/>
          <w:szCs w:val="24"/>
        </w:rPr>
      </w:pPr>
      <w:r w:rsidRPr="00F35A63">
        <w:rPr>
          <w:rFonts w:ascii="Times New Roman" w:hAnsi="Times New Roman" w:cs="Times New Roman"/>
          <w:sz w:val="24"/>
          <w:szCs w:val="24"/>
        </w:rPr>
        <w:t xml:space="preserve">Tree species were generally very rare in the seed bank (Figure </w:t>
      </w:r>
      <w:r w:rsidR="000368E0">
        <w:rPr>
          <w:rFonts w:ascii="Times New Roman" w:hAnsi="Times New Roman" w:cs="Times New Roman"/>
          <w:sz w:val="24"/>
          <w:szCs w:val="24"/>
        </w:rPr>
        <w:t>5</w:t>
      </w:r>
      <w:r w:rsidR="000368E0" w:rsidRPr="00F35A63">
        <w:rPr>
          <w:rFonts w:ascii="Times New Roman" w:hAnsi="Times New Roman" w:cs="Times New Roman"/>
          <w:sz w:val="24"/>
          <w:szCs w:val="24"/>
        </w:rPr>
        <w:t>a</w:t>
      </w:r>
      <w:r w:rsidRPr="00F35A63">
        <w:rPr>
          <w:rFonts w:ascii="Times New Roman" w:hAnsi="Times New Roman" w:cs="Times New Roman"/>
          <w:sz w:val="24"/>
          <w:szCs w:val="24"/>
        </w:rPr>
        <w:t>), and neither their abundance</w:t>
      </w:r>
      <w:r w:rsidR="00583100">
        <w:rPr>
          <w:rFonts w:ascii="Times New Roman" w:hAnsi="Times New Roman" w:cs="Times New Roman"/>
          <w:sz w:val="24"/>
          <w:szCs w:val="24"/>
        </w:rPr>
        <w:t xml:space="preserve"> (</w:t>
      </w:r>
      <w:r w:rsidR="00583100" w:rsidRPr="000E53E6">
        <w:rPr>
          <w:rFonts w:ascii="Times New Roman" w:hAnsi="Times New Roman" w:cs="Times New Roman"/>
          <w:color w:val="4472C4" w:themeColor="accent1"/>
          <w:sz w:val="24"/>
          <w:szCs w:val="24"/>
        </w:rPr>
        <w:t xml:space="preserve">Figure </w:t>
      </w:r>
      <w:r w:rsidR="000368E0">
        <w:rPr>
          <w:rFonts w:ascii="Times New Roman" w:hAnsi="Times New Roman" w:cs="Times New Roman"/>
          <w:color w:val="4472C4" w:themeColor="accent1"/>
          <w:sz w:val="24"/>
          <w:szCs w:val="24"/>
        </w:rPr>
        <w:t>5</w:t>
      </w:r>
      <w:r w:rsidR="000368E0" w:rsidRPr="000E53E6">
        <w:rPr>
          <w:rFonts w:ascii="Times New Roman" w:hAnsi="Times New Roman" w:cs="Times New Roman"/>
          <w:color w:val="4472C4" w:themeColor="accent1"/>
          <w:sz w:val="24"/>
          <w:szCs w:val="24"/>
        </w:rPr>
        <w:t>b</w:t>
      </w:r>
      <w:r w:rsidR="00583100" w:rsidRPr="000E53E6">
        <w:rPr>
          <w:rFonts w:ascii="Times New Roman" w:hAnsi="Times New Roman" w:cs="Times New Roman"/>
          <w:color w:val="4472C4" w:themeColor="accent1"/>
          <w:sz w:val="24"/>
          <w:szCs w:val="24"/>
        </w:rPr>
        <w:t>)</w:t>
      </w:r>
      <w:r w:rsidRPr="00F35A63">
        <w:rPr>
          <w:rFonts w:ascii="Times New Roman" w:hAnsi="Times New Roman" w:cs="Times New Roman"/>
          <w:sz w:val="24"/>
          <w:szCs w:val="24"/>
        </w:rPr>
        <w:t xml:space="preserve"> nor the abundance of native </w:t>
      </w:r>
      <w:r w:rsidR="00583100" w:rsidRPr="000E53E6">
        <w:rPr>
          <w:rFonts w:ascii="Times New Roman" w:hAnsi="Times New Roman" w:cs="Times New Roman"/>
          <w:color w:val="4472C4" w:themeColor="accent1"/>
          <w:sz w:val="24"/>
          <w:szCs w:val="24"/>
        </w:rPr>
        <w:t>herbs and</w:t>
      </w:r>
      <w:r w:rsidR="00583100">
        <w:rPr>
          <w:rFonts w:ascii="Times New Roman" w:hAnsi="Times New Roman" w:cs="Times New Roman"/>
          <w:sz w:val="24"/>
          <w:szCs w:val="24"/>
        </w:rPr>
        <w:t xml:space="preserve"> </w:t>
      </w:r>
      <w:r w:rsidRPr="00F35A63">
        <w:rPr>
          <w:rFonts w:ascii="Times New Roman" w:hAnsi="Times New Roman" w:cs="Times New Roman"/>
          <w:sz w:val="24"/>
          <w:szCs w:val="24"/>
        </w:rPr>
        <w:t xml:space="preserve">shrubs in the seed bank </w:t>
      </w:r>
      <w:r w:rsidR="00583100" w:rsidRPr="000E53E6">
        <w:rPr>
          <w:rFonts w:ascii="Times New Roman" w:hAnsi="Times New Roman" w:cs="Times New Roman"/>
          <w:color w:val="4472C4" w:themeColor="accent1"/>
          <w:sz w:val="24"/>
          <w:szCs w:val="24"/>
        </w:rPr>
        <w:t xml:space="preserve">(Figure </w:t>
      </w:r>
      <w:r w:rsidR="00BF33C8">
        <w:rPr>
          <w:rFonts w:ascii="Times New Roman" w:hAnsi="Times New Roman" w:cs="Times New Roman"/>
          <w:color w:val="4472C4" w:themeColor="accent1"/>
          <w:sz w:val="24"/>
          <w:szCs w:val="24"/>
        </w:rPr>
        <w:t>S3</w:t>
      </w:r>
      <w:r w:rsidR="00583100" w:rsidRPr="000E53E6">
        <w:rPr>
          <w:rFonts w:ascii="Times New Roman" w:hAnsi="Times New Roman" w:cs="Times New Roman"/>
          <w:color w:val="4472C4" w:themeColor="accent1"/>
          <w:sz w:val="24"/>
          <w:szCs w:val="24"/>
        </w:rPr>
        <w:t>)</w:t>
      </w:r>
      <w:r w:rsidR="00583100">
        <w:rPr>
          <w:rFonts w:ascii="Times New Roman" w:hAnsi="Times New Roman" w:cs="Times New Roman"/>
          <w:sz w:val="24"/>
          <w:szCs w:val="24"/>
        </w:rPr>
        <w:t xml:space="preserve"> </w:t>
      </w:r>
      <w:r w:rsidRPr="00F35A63">
        <w:rPr>
          <w:rFonts w:ascii="Times New Roman" w:hAnsi="Times New Roman" w:cs="Times New Roman"/>
          <w:sz w:val="24"/>
          <w:szCs w:val="24"/>
        </w:rPr>
        <w:t>were affected by cutting treatments</w:t>
      </w:r>
      <w:r w:rsidR="00583100">
        <w:rPr>
          <w:rFonts w:ascii="Times New Roman" w:hAnsi="Times New Roman" w:cs="Times New Roman"/>
          <w:sz w:val="24"/>
          <w:szCs w:val="24"/>
        </w:rPr>
        <w:t xml:space="preserve"> (</w:t>
      </w:r>
      <w:r w:rsidRPr="00F35A63">
        <w:rPr>
          <w:rFonts w:ascii="Times New Roman" w:hAnsi="Times New Roman" w:cs="Times New Roman"/>
          <w:sz w:val="24"/>
          <w:szCs w:val="24"/>
        </w:rPr>
        <w:t xml:space="preserve">Table </w:t>
      </w:r>
      <w:r w:rsidR="000368E0">
        <w:rPr>
          <w:rFonts w:ascii="Times New Roman" w:hAnsi="Times New Roman" w:cs="Times New Roman"/>
          <w:sz w:val="24"/>
          <w:szCs w:val="24"/>
        </w:rPr>
        <w:t>S</w:t>
      </w:r>
      <w:r w:rsidR="000B6127">
        <w:rPr>
          <w:rFonts w:ascii="Times New Roman" w:hAnsi="Times New Roman" w:cs="Times New Roman"/>
          <w:sz w:val="24"/>
          <w:szCs w:val="24"/>
        </w:rPr>
        <w:t>4</w:t>
      </w:r>
      <w:r w:rsidRPr="00F35A63">
        <w:rPr>
          <w:rFonts w:ascii="Times New Roman" w:hAnsi="Times New Roman" w:cs="Times New Roman"/>
          <w:sz w:val="24"/>
          <w:szCs w:val="24"/>
        </w:rPr>
        <w:t xml:space="preserve">). Conversely, there was an over 50% increase in the average abundance of the invasive grass </w:t>
      </w:r>
      <w:r w:rsidRPr="00F35A63">
        <w:rPr>
          <w:rFonts w:ascii="Times New Roman" w:hAnsi="Times New Roman" w:cs="Times New Roman"/>
          <w:i/>
          <w:iCs/>
          <w:sz w:val="24"/>
          <w:szCs w:val="24"/>
        </w:rPr>
        <w:t>M. minutiflora</w:t>
      </w:r>
      <w:r w:rsidRPr="00F35A63">
        <w:rPr>
          <w:rFonts w:ascii="Times New Roman" w:hAnsi="Times New Roman" w:cs="Times New Roman"/>
          <w:sz w:val="24"/>
          <w:szCs w:val="24"/>
        </w:rPr>
        <w:t xml:space="preserve"> in the seed bank after the first cutting cycle, although differences were no longer significant after the second cutting cycle (Figur</w:t>
      </w:r>
      <w:r>
        <w:rPr>
          <w:rFonts w:ascii="Times New Roman" w:hAnsi="Times New Roman" w:cs="Times New Roman"/>
          <w:sz w:val="24"/>
          <w:szCs w:val="24"/>
        </w:rPr>
        <w:t>e</w:t>
      </w:r>
      <w:r w:rsidRPr="00F35A63">
        <w:rPr>
          <w:rFonts w:ascii="Times New Roman" w:hAnsi="Times New Roman" w:cs="Times New Roman"/>
          <w:sz w:val="24"/>
          <w:szCs w:val="24"/>
        </w:rPr>
        <w:t xml:space="preserve"> </w:t>
      </w:r>
      <w:r w:rsidR="000368E0">
        <w:rPr>
          <w:rFonts w:ascii="Times New Roman" w:hAnsi="Times New Roman" w:cs="Times New Roman"/>
          <w:color w:val="4472C4" w:themeColor="accent1"/>
          <w:sz w:val="24"/>
          <w:szCs w:val="24"/>
        </w:rPr>
        <w:t>5</w:t>
      </w:r>
      <w:r w:rsidR="000368E0" w:rsidRPr="000E53E6">
        <w:rPr>
          <w:rFonts w:ascii="Times New Roman" w:hAnsi="Times New Roman" w:cs="Times New Roman"/>
          <w:color w:val="4472C4" w:themeColor="accent1"/>
          <w:sz w:val="24"/>
          <w:szCs w:val="24"/>
        </w:rPr>
        <w:t>b</w:t>
      </w:r>
      <w:r w:rsidRPr="00F35A63">
        <w:rPr>
          <w:rFonts w:ascii="Times New Roman" w:hAnsi="Times New Roman" w:cs="Times New Roman"/>
          <w:sz w:val="24"/>
          <w:szCs w:val="24"/>
        </w:rPr>
        <w:t>).</w:t>
      </w:r>
    </w:p>
    <w:p w14:paraId="5756BD0A" w14:textId="00A28146" w:rsidR="001768AF" w:rsidRPr="000E53E6" w:rsidRDefault="001768AF" w:rsidP="00ED12A2">
      <w:pPr>
        <w:spacing w:line="480" w:lineRule="auto"/>
        <w:jc w:val="both"/>
        <w:rPr>
          <w:rFonts w:ascii="Times New Roman" w:hAnsi="Times New Roman" w:cs="Times New Roman"/>
          <w:color w:val="4472C4" w:themeColor="accent1"/>
          <w:sz w:val="24"/>
          <w:szCs w:val="24"/>
        </w:rPr>
      </w:pPr>
    </w:p>
    <w:p w14:paraId="4C7E4A77" w14:textId="1E77A604" w:rsidR="00D95467" w:rsidRDefault="00D95467" w:rsidP="009513A2">
      <w:pPr>
        <w:spacing w:line="480" w:lineRule="auto"/>
        <w:ind w:firstLine="720"/>
        <w:jc w:val="both"/>
        <w:rPr>
          <w:rFonts w:ascii="Times New Roman" w:hAnsi="Times New Roman" w:cs="Times New Roman"/>
          <w:sz w:val="24"/>
          <w:szCs w:val="24"/>
        </w:rPr>
      </w:pPr>
    </w:p>
    <w:p w14:paraId="6F28B48D" w14:textId="4323ED69" w:rsidR="00D95467" w:rsidRDefault="00D95467" w:rsidP="009513A2">
      <w:pPr>
        <w:spacing w:line="480" w:lineRule="auto"/>
        <w:ind w:firstLine="720"/>
        <w:jc w:val="both"/>
        <w:rPr>
          <w:rFonts w:ascii="Times New Roman" w:hAnsi="Times New Roman" w:cs="Times New Roman"/>
          <w:sz w:val="24"/>
          <w:szCs w:val="24"/>
        </w:rPr>
      </w:pPr>
    </w:p>
    <w:p w14:paraId="7A6A88EF" w14:textId="77777777" w:rsidR="00D95467" w:rsidRPr="00F35A63" w:rsidRDefault="00D95467" w:rsidP="009513A2">
      <w:pPr>
        <w:spacing w:line="480" w:lineRule="auto"/>
        <w:ind w:firstLine="720"/>
        <w:jc w:val="both"/>
        <w:rPr>
          <w:rFonts w:ascii="Times New Roman" w:hAnsi="Times New Roman" w:cs="Times New Roman"/>
          <w:sz w:val="24"/>
          <w:szCs w:val="24"/>
        </w:rPr>
      </w:pPr>
    </w:p>
    <w:p w14:paraId="3D97F31D" w14:textId="54534160" w:rsidR="00BD0F1D" w:rsidRPr="00270EF9" w:rsidRDefault="00274FE1" w:rsidP="00A46A0A">
      <w:pPr>
        <w:spacing w:line="480" w:lineRule="auto"/>
        <w:rPr>
          <w:rFonts w:ascii="Times New Roman" w:hAnsi="Times New Roman" w:cs="Times New Roman"/>
          <w:sz w:val="24"/>
          <w:szCs w:val="24"/>
        </w:rPr>
      </w:pPr>
      <w:r>
        <w:rPr>
          <w:rFonts w:ascii="Times New Roman" w:hAnsi="Times New Roman" w:cs="Times New Roman"/>
          <w:noProof/>
          <w:sz w:val="24"/>
          <w:szCs w:val="24"/>
          <w:lang w:val="pt-BR" w:eastAsia="pt-BR"/>
        </w:rPr>
        <w:lastRenderedPageBreak/>
        <w:drawing>
          <wp:inline distT="0" distB="0" distL="0" distR="0" wp14:anchorId="18FFD106" wp14:editId="0D310FE3">
            <wp:extent cx="6795083" cy="4530055"/>
            <wp:effectExtent l="0" t="0" r="0" b="0"/>
            <wp:docPr id="4" name="Picture 4" descr="Chart,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5998" cy="4550665"/>
                    </a:xfrm>
                    <a:prstGeom prst="rect">
                      <a:avLst/>
                    </a:prstGeom>
                  </pic:spPr>
                </pic:pic>
              </a:graphicData>
            </a:graphic>
          </wp:inline>
        </w:drawing>
      </w:r>
    </w:p>
    <w:p w14:paraId="179F918B" w14:textId="1CB54DF4" w:rsidR="00164EE2" w:rsidRPr="00B5106A" w:rsidRDefault="00BD0F1D" w:rsidP="00ED12A2">
      <w:pPr>
        <w:spacing w:after="0" w:line="480" w:lineRule="auto"/>
        <w:jc w:val="both"/>
        <w:rPr>
          <w:rFonts w:ascii="Times New Roman" w:hAnsi="Times New Roman" w:cs="Times New Roman"/>
          <w:sz w:val="24"/>
          <w:szCs w:val="24"/>
        </w:rPr>
      </w:pPr>
      <w:r w:rsidRPr="00ED12A2">
        <w:rPr>
          <w:rFonts w:ascii="Times New Roman" w:hAnsi="Times New Roman" w:cs="Times New Roman"/>
          <w:sz w:val="24"/>
          <w:szCs w:val="24"/>
        </w:rPr>
        <w:t xml:space="preserve">Figure </w:t>
      </w:r>
      <w:r w:rsidR="00D44033" w:rsidRPr="00ED12A2">
        <w:rPr>
          <w:rFonts w:ascii="Times New Roman" w:hAnsi="Times New Roman" w:cs="Times New Roman"/>
          <w:sz w:val="24"/>
          <w:szCs w:val="24"/>
        </w:rPr>
        <w:t xml:space="preserve">4 </w:t>
      </w:r>
      <w:r w:rsidRPr="00ED12A2">
        <w:rPr>
          <w:rFonts w:ascii="Times New Roman" w:hAnsi="Times New Roman" w:cs="Times New Roman"/>
          <w:color w:val="4472C4" w:themeColor="accent1"/>
          <w:sz w:val="24"/>
          <w:szCs w:val="24"/>
        </w:rPr>
        <w:t xml:space="preserve">– </w:t>
      </w:r>
      <w:r w:rsidR="00352EE0" w:rsidRPr="00ED12A2">
        <w:rPr>
          <w:rFonts w:ascii="Times New Roman" w:hAnsi="Times New Roman" w:cs="Times New Roman"/>
          <w:color w:val="4472C4" w:themeColor="accent1"/>
          <w:sz w:val="24"/>
          <w:szCs w:val="24"/>
        </w:rPr>
        <w:t>Cover (%)</w:t>
      </w:r>
      <w:r w:rsidRPr="00ED12A2">
        <w:rPr>
          <w:rFonts w:ascii="Times New Roman" w:hAnsi="Times New Roman" w:cs="Times New Roman"/>
          <w:color w:val="4472C4" w:themeColor="accent1"/>
          <w:sz w:val="24"/>
          <w:szCs w:val="24"/>
        </w:rPr>
        <w:t xml:space="preserve"> </w:t>
      </w:r>
      <w:r w:rsidR="00F66E43" w:rsidRPr="00ED12A2">
        <w:rPr>
          <w:rFonts w:ascii="Times New Roman" w:hAnsi="Times New Roman" w:cs="Times New Roman"/>
          <w:color w:val="4472C4" w:themeColor="accent1"/>
          <w:sz w:val="24"/>
          <w:szCs w:val="24"/>
        </w:rPr>
        <w:t xml:space="preserve">of </w:t>
      </w:r>
      <w:r w:rsidR="00352EE0" w:rsidRPr="00ED12A2">
        <w:rPr>
          <w:rFonts w:ascii="Times New Roman" w:hAnsi="Times New Roman" w:cs="Times New Roman"/>
          <w:color w:val="4472C4" w:themeColor="accent1"/>
          <w:sz w:val="24"/>
          <w:szCs w:val="24"/>
        </w:rPr>
        <w:t xml:space="preserve">(a) </w:t>
      </w:r>
      <w:r w:rsidRPr="00ED12A2">
        <w:rPr>
          <w:rFonts w:ascii="Times New Roman" w:hAnsi="Times New Roman" w:cs="Times New Roman"/>
          <w:color w:val="4472C4" w:themeColor="accent1"/>
          <w:sz w:val="24"/>
          <w:szCs w:val="24"/>
        </w:rPr>
        <w:t>native tree</w:t>
      </w:r>
      <w:r w:rsidR="002F64BC" w:rsidRPr="00ED12A2">
        <w:rPr>
          <w:rFonts w:ascii="Times New Roman" w:hAnsi="Times New Roman" w:cs="Times New Roman"/>
          <w:color w:val="4472C4" w:themeColor="accent1"/>
          <w:sz w:val="24"/>
          <w:szCs w:val="24"/>
        </w:rPr>
        <w:t>s</w:t>
      </w:r>
      <w:r w:rsidR="00352EE0" w:rsidRPr="00ED12A2">
        <w:rPr>
          <w:rFonts w:ascii="Times New Roman" w:hAnsi="Times New Roman" w:cs="Times New Roman"/>
          <w:color w:val="4472C4" w:themeColor="accent1"/>
          <w:sz w:val="24"/>
          <w:szCs w:val="24"/>
        </w:rPr>
        <w:t>,</w:t>
      </w:r>
      <w:r w:rsidRPr="00ED12A2">
        <w:rPr>
          <w:rFonts w:ascii="Times New Roman" w:hAnsi="Times New Roman" w:cs="Times New Roman"/>
          <w:color w:val="4472C4" w:themeColor="accent1"/>
          <w:sz w:val="24"/>
          <w:szCs w:val="24"/>
        </w:rPr>
        <w:t xml:space="preserve"> </w:t>
      </w:r>
      <w:r w:rsidR="00352EE0" w:rsidRPr="00ED12A2">
        <w:rPr>
          <w:rFonts w:ascii="Times New Roman" w:hAnsi="Times New Roman" w:cs="Times New Roman"/>
          <w:color w:val="4472C4" w:themeColor="accent1"/>
          <w:sz w:val="24"/>
          <w:szCs w:val="24"/>
        </w:rPr>
        <w:t xml:space="preserve">(b) shrubs, and (c) </w:t>
      </w:r>
      <w:r w:rsidR="002F64BC" w:rsidRPr="00D44033">
        <w:rPr>
          <w:rFonts w:ascii="Times New Roman" w:hAnsi="Times New Roman" w:cs="Times New Roman"/>
          <w:sz w:val="24"/>
          <w:szCs w:val="24"/>
        </w:rPr>
        <w:t>the</w:t>
      </w:r>
      <w:r w:rsidRPr="00D44033">
        <w:rPr>
          <w:rFonts w:ascii="Times New Roman" w:hAnsi="Times New Roman" w:cs="Times New Roman"/>
          <w:sz w:val="24"/>
          <w:szCs w:val="24"/>
        </w:rPr>
        <w:t xml:space="preserve"> invasive African grass </w:t>
      </w:r>
      <w:r w:rsidRPr="00D44033">
        <w:rPr>
          <w:rFonts w:ascii="Times New Roman" w:hAnsi="Times New Roman" w:cs="Times New Roman"/>
          <w:i/>
          <w:iCs/>
          <w:sz w:val="24"/>
          <w:szCs w:val="24"/>
        </w:rPr>
        <w:t>Melinis minutiflora</w:t>
      </w:r>
      <w:r w:rsidRPr="00D44033">
        <w:rPr>
          <w:rFonts w:ascii="Times New Roman" w:hAnsi="Times New Roman" w:cs="Times New Roman"/>
          <w:sz w:val="24"/>
          <w:szCs w:val="24"/>
        </w:rPr>
        <w:t xml:space="preserve"> in the middle and after </w:t>
      </w:r>
      <w:r w:rsidR="002F64BC" w:rsidRPr="00D44033">
        <w:rPr>
          <w:rFonts w:ascii="Times New Roman" w:hAnsi="Times New Roman" w:cs="Times New Roman"/>
          <w:sz w:val="24"/>
          <w:szCs w:val="24"/>
        </w:rPr>
        <w:t>the</w:t>
      </w:r>
      <w:r w:rsidR="00A02DDE" w:rsidRPr="00D44033">
        <w:rPr>
          <w:rFonts w:ascii="Times New Roman" w:hAnsi="Times New Roman" w:cs="Times New Roman"/>
          <w:sz w:val="24"/>
          <w:szCs w:val="24"/>
        </w:rPr>
        <w:t xml:space="preserve"> </w:t>
      </w:r>
      <w:r w:rsidR="00F66E43" w:rsidRPr="00D44033">
        <w:rPr>
          <w:rFonts w:ascii="Times New Roman" w:hAnsi="Times New Roman" w:cs="Times New Roman"/>
          <w:sz w:val="24"/>
          <w:szCs w:val="24"/>
        </w:rPr>
        <w:t>first and second</w:t>
      </w:r>
      <w:r w:rsidRPr="00D44033">
        <w:rPr>
          <w:rFonts w:ascii="Times New Roman" w:hAnsi="Times New Roman" w:cs="Times New Roman"/>
          <w:sz w:val="24"/>
          <w:szCs w:val="24"/>
        </w:rPr>
        <w:t xml:space="preserve"> cycles of </w:t>
      </w:r>
      <w:r w:rsidR="00F66E43" w:rsidRPr="00D44033">
        <w:rPr>
          <w:rFonts w:ascii="Times New Roman" w:hAnsi="Times New Roman" w:cs="Times New Roman"/>
          <w:sz w:val="24"/>
          <w:szCs w:val="24"/>
        </w:rPr>
        <w:t>above</w:t>
      </w:r>
      <w:r w:rsidR="00521C6A" w:rsidRPr="00D44033">
        <w:rPr>
          <w:rFonts w:ascii="Times New Roman" w:hAnsi="Times New Roman" w:cs="Times New Roman"/>
          <w:sz w:val="24"/>
          <w:szCs w:val="24"/>
        </w:rPr>
        <w:t>-</w:t>
      </w:r>
      <w:r w:rsidR="00F66E43" w:rsidRPr="00D44033">
        <w:rPr>
          <w:rFonts w:ascii="Times New Roman" w:hAnsi="Times New Roman" w:cs="Times New Roman"/>
          <w:sz w:val="24"/>
          <w:szCs w:val="24"/>
        </w:rPr>
        <w:t xml:space="preserve">ground biomass cutting </w:t>
      </w:r>
      <w:r w:rsidR="002F64BC" w:rsidRPr="00D44033">
        <w:rPr>
          <w:rFonts w:ascii="Times New Roman" w:hAnsi="Times New Roman" w:cs="Times New Roman"/>
          <w:sz w:val="24"/>
          <w:szCs w:val="24"/>
        </w:rPr>
        <w:t xml:space="preserve">either </w:t>
      </w:r>
      <w:r w:rsidR="00F66E43" w:rsidRPr="00D44033">
        <w:rPr>
          <w:rFonts w:ascii="Times New Roman" w:hAnsi="Times New Roman" w:cs="Times New Roman"/>
          <w:sz w:val="24"/>
          <w:szCs w:val="24"/>
        </w:rPr>
        <w:t>twice</w:t>
      </w:r>
      <w:r w:rsidR="00E0269D" w:rsidRPr="00D44033">
        <w:rPr>
          <w:rFonts w:ascii="Times New Roman" w:hAnsi="Times New Roman" w:cs="Times New Roman"/>
          <w:sz w:val="24"/>
          <w:szCs w:val="24"/>
        </w:rPr>
        <w:t>-a-</w:t>
      </w:r>
      <w:r w:rsidR="00F66E43" w:rsidRPr="00D44033">
        <w:rPr>
          <w:rFonts w:ascii="Times New Roman" w:hAnsi="Times New Roman" w:cs="Times New Roman"/>
          <w:sz w:val="24"/>
          <w:szCs w:val="24"/>
        </w:rPr>
        <w:t>year</w:t>
      </w:r>
      <w:r w:rsidR="002F64BC" w:rsidRPr="00D44033">
        <w:rPr>
          <w:rFonts w:ascii="Times New Roman" w:hAnsi="Times New Roman" w:cs="Times New Roman"/>
          <w:sz w:val="24"/>
          <w:szCs w:val="24"/>
        </w:rPr>
        <w:t xml:space="preserve"> or</w:t>
      </w:r>
      <w:r w:rsidR="00F66E43" w:rsidRPr="00D44033">
        <w:rPr>
          <w:rFonts w:ascii="Times New Roman" w:hAnsi="Times New Roman" w:cs="Times New Roman"/>
          <w:sz w:val="24"/>
          <w:szCs w:val="24"/>
        </w:rPr>
        <w:t xml:space="preserve"> thr</w:t>
      </w:r>
      <w:r w:rsidR="000F6D3C" w:rsidRPr="00D44033">
        <w:rPr>
          <w:rFonts w:ascii="Times New Roman" w:hAnsi="Times New Roman" w:cs="Times New Roman"/>
          <w:sz w:val="24"/>
          <w:szCs w:val="24"/>
        </w:rPr>
        <w:t>e</w:t>
      </w:r>
      <w:r w:rsidR="00F66E43" w:rsidRPr="00D44033">
        <w:rPr>
          <w:rFonts w:ascii="Times New Roman" w:hAnsi="Times New Roman" w:cs="Times New Roman"/>
          <w:sz w:val="24"/>
          <w:szCs w:val="24"/>
        </w:rPr>
        <w:t>e</w:t>
      </w:r>
      <w:r w:rsidR="00E0269D" w:rsidRPr="00D44033">
        <w:rPr>
          <w:rFonts w:ascii="Times New Roman" w:hAnsi="Times New Roman" w:cs="Times New Roman"/>
          <w:sz w:val="24"/>
          <w:szCs w:val="24"/>
        </w:rPr>
        <w:t>-</w:t>
      </w:r>
      <w:r w:rsidR="000F6D3C" w:rsidRPr="00D44033">
        <w:rPr>
          <w:rFonts w:ascii="Times New Roman" w:hAnsi="Times New Roman" w:cs="Times New Roman"/>
          <w:sz w:val="24"/>
          <w:szCs w:val="24"/>
        </w:rPr>
        <w:t>times</w:t>
      </w:r>
      <w:r w:rsidR="00E0269D" w:rsidRPr="00D44033">
        <w:rPr>
          <w:rFonts w:ascii="Times New Roman" w:hAnsi="Times New Roman" w:cs="Times New Roman"/>
          <w:sz w:val="24"/>
          <w:szCs w:val="24"/>
        </w:rPr>
        <w:t>-a-</w:t>
      </w:r>
      <w:r w:rsidR="000F6D3C" w:rsidRPr="00D44033">
        <w:rPr>
          <w:rFonts w:ascii="Times New Roman" w:hAnsi="Times New Roman" w:cs="Times New Roman"/>
          <w:sz w:val="24"/>
          <w:szCs w:val="24"/>
        </w:rPr>
        <w:t>year</w:t>
      </w:r>
      <w:r w:rsidRPr="00D44033">
        <w:rPr>
          <w:rFonts w:ascii="Times New Roman" w:hAnsi="Times New Roman" w:cs="Times New Roman"/>
          <w:sz w:val="24"/>
          <w:szCs w:val="24"/>
        </w:rPr>
        <w:t>, compared to a</w:t>
      </w:r>
      <w:r w:rsidR="002F64BC" w:rsidRPr="00D44033">
        <w:rPr>
          <w:rFonts w:ascii="Times New Roman" w:hAnsi="Times New Roman" w:cs="Times New Roman"/>
          <w:sz w:val="24"/>
          <w:szCs w:val="24"/>
        </w:rPr>
        <w:t>n</w:t>
      </w:r>
      <w:r w:rsidRPr="00D44033">
        <w:rPr>
          <w:rFonts w:ascii="Times New Roman" w:hAnsi="Times New Roman" w:cs="Times New Roman"/>
          <w:sz w:val="24"/>
          <w:szCs w:val="24"/>
        </w:rPr>
        <w:t xml:space="preserve"> unmanipulated control treatment</w:t>
      </w:r>
      <w:r w:rsidR="00B5106A">
        <w:rPr>
          <w:rFonts w:ascii="Times New Roman" w:hAnsi="Times New Roman" w:cs="Times New Roman"/>
          <w:sz w:val="24"/>
          <w:szCs w:val="24"/>
        </w:rPr>
        <w:t xml:space="preserve"> </w:t>
      </w:r>
      <w:r w:rsidR="00D44033" w:rsidRPr="00ED12A2">
        <w:rPr>
          <w:rFonts w:ascii="Times New Roman" w:hAnsi="Times New Roman" w:cs="Times New Roman"/>
          <w:color w:val="4472C4" w:themeColor="accent1"/>
          <w:sz w:val="24"/>
          <w:szCs w:val="24"/>
        </w:rPr>
        <w:t xml:space="preserve">in montane Atlantic Forest sites in south-east Brazil. </w:t>
      </w:r>
      <w:r w:rsidR="00352EE0" w:rsidRPr="00ED12A2">
        <w:rPr>
          <w:rFonts w:ascii="Times New Roman" w:hAnsi="Times New Roman" w:cs="Times New Roman"/>
          <w:color w:val="4472C4" w:themeColor="accent1"/>
          <w:sz w:val="24"/>
          <w:szCs w:val="24"/>
        </w:rPr>
        <w:t>Different letters indicate significant differences between: (a) experimental treatments at each sampling period (lower-case), and (b) sampling periods for each experimental treatment (upper-case).</w:t>
      </w:r>
      <w:r w:rsidR="00DF23FA" w:rsidRPr="00ED12A2">
        <w:rPr>
          <w:rFonts w:ascii="Times New Roman" w:hAnsi="Times New Roman" w:cs="Times New Roman"/>
          <w:color w:val="4472C4" w:themeColor="accent1"/>
          <w:sz w:val="24"/>
          <w:szCs w:val="24"/>
        </w:rPr>
        <w:t xml:space="preserve"> </w:t>
      </w:r>
      <w:r w:rsidR="00352EE0" w:rsidRPr="00ED12A2">
        <w:rPr>
          <w:rFonts w:ascii="Times New Roman" w:hAnsi="Times New Roman" w:cs="Times New Roman"/>
          <w:color w:val="4472C4" w:themeColor="accent1"/>
          <w:sz w:val="24"/>
          <w:szCs w:val="24"/>
        </w:rPr>
        <w:t xml:space="preserve"> </w:t>
      </w:r>
    </w:p>
    <w:p w14:paraId="5EFC3587" w14:textId="2BA3B4EB" w:rsidR="00164EE2" w:rsidRPr="00F35A63" w:rsidRDefault="00274FE1" w:rsidP="00A46A0A">
      <w:pPr>
        <w:spacing w:line="480" w:lineRule="auto"/>
        <w:rPr>
          <w:rFonts w:ascii="Times New Roman" w:hAnsi="Times New Roman" w:cs="Times New Roman"/>
          <w:sz w:val="24"/>
          <w:szCs w:val="24"/>
        </w:rPr>
      </w:pPr>
      <w:r>
        <w:rPr>
          <w:rFonts w:ascii="Times New Roman" w:hAnsi="Times New Roman" w:cs="Times New Roman"/>
          <w:noProof/>
          <w:sz w:val="24"/>
          <w:szCs w:val="24"/>
          <w:lang w:val="pt-BR" w:eastAsia="pt-BR"/>
        </w:rPr>
        <w:lastRenderedPageBreak/>
        <w:drawing>
          <wp:inline distT="0" distB="0" distL="0" distR="0" wp14:anchorId="42606E9E" wp14:editId="14E081D0">
            <wp:extent cx="6719583" cy="4479721"/>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1560" cy="4487706"/>
                    </a:xfrm>
                    <a:prstGeom prst="rect">
                      <a:avLst/>
                    </a:prstGeom>
                  </pic:spPr>
                </pic:pic>
              </a:graphicData>
            </a:graphic>
          </wp:inline>
        </w:drawing>
      </w:r>
    </w:p>
    <w:p w14:paraId="3B3978D4" w14:textId="5B6A13AA" w:rsidR="00164EE2" w:rsidRPr="00ED12A2" w:rsidRDefault="00164EE2" w:rsidP="00ED12A2">
      <w:pPr>
        <w:spacing w:after="0" w:line="480" w:lineRule="auto"/>
        <w:rPr>
          <w:rFonts w:ascii="Times New Roman" w:hAnsi="Times New Roman" w:cs="Times New Roman"/>
          <w:color w:val="4472C4" w:themeColor="accent1"/>
          <w:sz w:val="24"/>
          <w:szCs w:val="24"/>
        </w:rPr>
      </w:pPr>
      <w:r w:rsidRPr="00ED12A2">
        <w:rPr>
          <w:rFonts w:ascii="Times New Roman" w:hAnsi="Times New Roman" w:cs="Times New Roman"/>
          <w:sz w:val="24"/>
          <w:szCs w:val="24"/>
        </w:rPr>
        <w:t>Figure</w:t>
      </w:r>
      <w:r w:rsidR="00D44033">
        <w:rPr>
          <w:rFonts w:ascii="Times New Roman" w:hAnsi="Times New Roman" w:cs="Times New Roman"/>
          <w:sz w:val="24"/>
          <w:szCs w:val="24"/>
        </w:rPr>
        <w:t xml:space="preserve"> </w:t>
      </w:r>
      <w:r w:rsidR="00D44033" w:rsidRPr="00ED12A2">
        <w:rPr>
          <w:rFonts w:ascii="Times New Roman" w:hAnsi="Times New Roman" w:cs="Times New Roman"/>
          <w:sz w:val="24"/>
          <w:szCs w:val="24"/>
        </w:rPr>
        <w:t>5</w:t>
      </w:r>
      <w:r w:rsidRPr="00ED12A2">
        <w:rPr>
          <w:rFonts w:ascii="Times New Roman" w:hAnsi="Times New Roman" w:cs="Times New Roman"/>
          <w:sz w:val="24"/>
          <w:szCs w:val="24"/>
        </w:rPr>
        <w:t xml:space="preserve"> – </w:t>
      </w:r>
      <w:r w:rsidR="00E0269D" w:rsidRPr="00D44033">
        <w:rPr>
          <w:rFonts w:ascii="Times New Roman" w:hAnsi="Times New Roman" w:cs="Times New Roman"/>
          <w:sz w:val="24"/>
          <w:szCs w:val="24"/>
        </w:rPr>
        <w:t xml:space="preserve">Abundance of </w:t>
      </w:r>
      <w:r w:rsidR="00352EE0" w:rsidRPr="00D44033">
        <w:rPr>
          <w:rFonts w:ascii="Times New Roman" w:hAnsi="Times New Roman" w:cs="Times New Roman"/>
          <w:sz w:val="24"/>
          <w:szCs w:val="24"/>
        </w:rPr>
        <w:t xml:space="preserve">(a) </w:t>
      </w:r>
      <w:r w:rsidR="007056DB" w:rsidRPr="00D44033">
        <w:rPr>
          <w:rFonts w:ascii="Times New Roman" w:hAnsi="Times New Roman" w:cs="Times New Roman"/>
          <w:sz w:val="24"/>
          <w:szCs w:val="24"/>
        </w:rPr>
        <w:t>native trees</w:t>
      </w:r>
      <w:r w:rsidR="00352EE0" w:rsidRPr="00D44033">
        <w:rPr>
          <w:rFonts w:ascii="Times New Roman" w:hAnsi="Times New Roman" w:cs="Times New Roman"/>
          <w:sz w:val="24"/>
          <w:szCs w:val="24"/>
        </w:rPr>
        <w:t>,</w:t>
      </w:r>
      <w:r w:rsidR="007056DB" w:rsidRPr="00D44033">
        <w:rPr>
          <w:rFonts w:ascii="Times New Roman" w:hAnsi="Times New Roman" w:cs="Times New Roman"/>
          <w:sz w:val="24"/>
          <w:szCs w:val="24"/>
        </w:rPr>
        <w:t xml:space="preserve"> </w:t>
      </w:r>
      <w:r w:rsidR="00352EE0" w:rsidRPr="00D44033">
        <w:rPr>
          <w:rFonts w:ascii="Times New Roman" w:hAnsi="Times New Roman" w:cs="Times New Roman"/>
          <w:sz w:val="24"/>
          <w:szCs w:val="24"/>
        </w:rPr>
        <w:t xml:space="preserve">(b) </w:t>
      </w:r>
      <w:r w:rsidR="007056DB" w:rsidRPr="00D44033">
        <w:rPr>
          <w:rFonts w:ascii="Times New Roman" w:hAnsi="Times New Roman" w:cs="Times New Roman"/>
          <w:sz w:val="24"/>
          <w:szCs w:val="24"/>
        </w:rPr>
        <w:t>shrubs</w:t>
      </w:r>
      <w:r w:rsidR="00352EE0" w:rsidRPr="00D44033">
        <w:rPr>
          <w:rFonts w:ascii="Times New Roman" w:hAnsi="Times New Roman" w:cs="Times New Roman"/>
          <w:sz w:val="24"/>
          <w:szCs w:val="24"/>
        </w:rPr>
        <w:t xml:space="preserve">, </w:t>
      </w:r>
      <w:r w:rsidR="007056DB" w:rsidRPr="00D44033">
        <w:rPr>
          <w:rFonts w:ascii="Times New Roman" w:hAnsi="Times New Roman" w:cs="Times New Roman"/>
          <w:sz w:val="24"/>
          <w:szCs w:val="24"/>
        </w:rPr>
        <w:t xml:space="preserve">and </w:t>
      </w:r>
      <w:r w:rsidR="00352EE0" w:rsidRPr="00D44033">
        <w:rPr>
          <w:rFonts w:ascii="Times New Roman" w:hAnsi="Times New Roman" w:cs="Times New Roman"/>
          <w:sz w:val="24"/>
          <w:szCs w:val="24"/>
        </w:rPr>
        <w:t>(c) the</w:t>
      </w:r>
      <w:r w:rsidR="00DF23FA">
        <w:rPr>
          <w:rFonts w:ascii="Times New Roman" w:hAnsi="Times New Roman" w:cs="Times New Roman"/>
          <w:sz w:val="24"/>
          <w:szCs w:val="24"/>
        </w:rPr>
        <w:t xml:space="preserve"> </w:t>
      </w:r>
      <w:r w:rsidR="007056DB" w:rsidRPr="00D44033">
        <w:rPr>
          <w:rFonts w:ascii="Times New Roman" w:hAnsi="Times New Roman" w:cs="Times New Roman"/>
          <w:sz w:val="24"/>
          <w:szCs w:val="24"/>
        </w:rPr>
        <w:t xml:space="preserve">invasive African grass </w:t>
      </w:r>
      <w:r w:rsidR="007056DB" w:rsidRPr="00D44033">
        <w:rPr>
          <w:rFonts w:ascii="Times New Roman" w:hAnsi="Times New Roman" w:cs="Times New Roman"/>
          <w:i/>
          <w:iCs/>
          <w:sz w:val="24"/>
          <w:szCs w:val="24"/>
        </w:rPr>
        <w:t>Melinis minutiflora</w:t>
      </w:r>
      <w:r w:rsidR="007056DB" w:rsidRPr="00D44033">
        <w:rPr>
          <w:rFonts w:ascii="Times New Roman" w:hAnsi="Times New Roman" w:cs="Times New Roman"/>
          <w:sz w:val="24"/>
          <w:szCs w:val="24"/>
        </w:rPr>
        <w:t xml:space="preserve"> </w:t>
      </w:r>
      <w:r w:rsidR="00E0269D" w:rsidRPr="00D44033">
        <w:rPr>
          <w:rFonts w:ascii="Times New Roman" w:hAnsi="Times New Roman" w:cs="Times New Roman"/>
          <w:sz w:val="24"/>
          <w:szCs w:val="24"/>
        </w:rPr>
        <w:t>the soil s</w:t>
      </w:r>
      <w:r w:rsidRPr="00D44033">
        <w:rPr>
          <w:rFonts w:ascii="Times New Roman" w:hAnsi="Times New Roman" w:cs="Times New Roman"/>
          <w:sz w:val="24"/>
          <w:szCs w:val="24"/>
        </w:rPr>
        <w:t xml:space="preserve">eed bank before cutting treatments and after </w:t>
      </w:r>
      <w:r w:rsidR="00627DF7" w:rsidRPr="00D44033">
        <w:rPr>
          <w:rFonts w:ascii="Times New Roman" w:hAnsi="Times New Roman" w:cs="Times New Roman"/>
          <w:sz w:val="24"/>
          <w:szCs w:val="24"/>
        </w:rPr>
        <w:t xml:space="preserve">the </w:t>
      </w:r>
      <w:r w:rsidRPr="00D44033">
        <w:rPr>
          <w:rFonts w:ascii="Times New Roman" w:hAnsi="Times New Roman" w:cs="Times New Roman"/>
          <w:sz w:val="24"/>
          <w:szCs w:val="24"/>
        </w:rPr>
        <w:t xml:space="preserve">first and second cycles of </w:t>
      </w:r>
      <w:r w:rsidR="00627DF7" w:rsidRPr="00D44033">
        <w:rPr>
          <w:rFonts w:ascii="Times New Roman" w:hAnsi="Times New Roman" w:cs="Times New Roman"/>
          <w:sz w:val="24"/>
          <w:szCs w:val="24"/>
        </w:rPr>
        <w:t>above-ground biomass cutting either twice-a-year or three-times-a-year</w:t>
      </w:r>
      <w:r w:rsidRPr="00D44033">
        <w:rPr>
          <w:rFonts w:ascii="Times New Roman" w:hAnsi="Times New Roman" w:cs="Times New Roman"/>
          <w:sz w:val="24"/>
          <w:szCs w:val="24"/>
        </w:rPr>
        <w:t>, compared to a</w:t>
      </w:r>
      <w:r w:rsidR="00FB30FD" w:rsidRPr="00D44033">
        <w:rPr>
          <w:rFonts w:ascii="Times New Roman" w:hAnsi="Times New Roman" w:cs="Times New Roman"/>
          <w:sz w:val="24"/>
          <w:szCs w:val="24"/>
        </w:rPr>
        <w:t>n</w:t>
      </w:r>
      <w:r w:rsidRPr="00D44033">
        <w:rPr>
          <w:rFonts w:ascii="Times New Roman" w:hAnsi="Times New Roman" w:cs="Times New Roman"/>
          <w:sz w:val="24"/>
          <w:szCs w:val="24"/>
        </w:rPr>
        <w:t xml:space="preserve"> unmanipulated control treatment</w:t>
      </w:r>
      <w:r w:rsidR="00D44033" w:rsidRPr="00D44033">
        <w:rPr>
          <w:rFonts w:ascii="Times New Roman" w:hAnsi="Times New Roman" w:cs="Times New Roman"/>
          <w:sz w:val="24"/>
          <w:szCs w:val="24"/>
        </w:rPr>
        <w:t xml:space="preserve"> </w:t>
      </w:r>
      <w:r w:rsidR="00D44033" w:rsidRPr="00ED12A2">
        <w:rPr>
          <w:rFonts w:ascii="Times New Roman" w:hAnsi="Times New Roman" w:cs="Times New Roman"/>
          <w:color w:val="4472C4" w:themeColor="accent1"/>
          <w:sz w:val="24"/>
          <w:szCs w:val="24"/>
        </w:rPr>
        <w:t>in montane Atlantic Forest sites in south-east Brazil.</w:t>
      </w:r>
      <w:r w:rsidR="002138BC" w:rsidRPr="00ED12A2">
        <w:rPr>
          <w:rFonts w:ascii="Times New Roman" w:hAnsi="Times New Roman" w:cs="Times New Roman"/>
          <w:color w:val="4472C4" w:themeColor="accent1"/>
          <w:sz w:val="24"/>
          <w:szCs w:val="24"/>
        </w:rPr>
        <w:t xml:space="preserve"> </w:t>
      </w:r>
      <w:r w:rsidR="00352EE0" w:rsidRPr="00ED12A2">
        <w:rPr>
          <w:rFonts w:ascii="Times New Roman" w:hAnsi="Times New Roman" w:cs="Times New Roman"/>
          <w:color w:val="4472C4" w:themeColor="accent1"/>
          <w:sz w:val="24"/>
          <w:szCs w:val="24"/>
        </w:rPr>
        <w:t>Different letters indicate significant differences between: (a) experimental treatments at each sampling period (lower-case), and (b) sampling periods for each experimental treatment (upper-case).</w:t>
      </w:r>
      <w:r w:rsidR="00DF23FA" w:rsidRPr="00ED12A2">
        <w:rPr>
          <w:rFonts w:ascii="Times New Roman" w:hAnsi="Times New Roman" w:cs="Times New Roman"/>
          <w:color w:val="4472C4" w:themeColor="accent1"/>
          <w:sz w:val="24"/>
          <w:szCs w:val="24"/>
        </w:rPr>
        <w:t xml:space="preserve"> </w:t>
      </w:r>
      <w:r w:rsidR="00352EE0" w:rsidRPr="00ED12A2">
        <w:rPr>
          <w:rFonts w:ascii="Times New Roman" w:hAnsi="Times New Roman" w:cs="Times New Roman"/>
          <w:color w:val="4472C4" w:themeColor="accent1"/>
          <w:sz w:val="24"/>
          <w:szCs w:val="24"/>
        </w:rPr>
        <w:t xml:space="preserve"> </w:t>
      </w:r>
    </w:p>
    <w:p w14:paraId="4CBA8C1D" w14:textId="2D0C0DA7" w:rsidR="00D95467" w:rsidRDefault="00D95467" w:rsidP="00164EE2">
      <w:pPr>
        <w:spacing w:line="480" w:lineRule="auto"/>
        <w:rPr>
          <w:rFonts w:ascii="Times New Roman" w:hAnsi="Times New Roman" w:cs="Times New Roman"/>
          <w:sz w:val="24"/>
          <w:szCs w:val="24"/>
        </w:rPr>
      </w:pPr>
    </w:p>
    <w:p w14:paraId="4274873A" w14:textId="416DB9A2" w:rsidR="00ED12A2" w:rsidRDefault="00ED12A2" w:rsidP="00164EE2">
      <w:pPr>
        <w:spacing w:line="480" w:lineRule="auto"/>
        <w:rPr>
          <w:rFonts w:ascii="Times New Roman" w:hAnsi="Times New Roman" w:cs="Times New Roman"/>
          <w:sz w:val="24"/>
          <w:szCs w:val="24"/>
        </w:rPr>
      </w:pPr>
    </w:p>
    <w:p w14:paraId="29774B0D" w14:textId="77777777" w:rsidR="00ED12A2" w:rsidRPr="00F35A63" w:rsidRDefault="00ED12A2" w:rsidP="00164EE2">
      <w:pPr>
        <w:spacing w:line="480" w:lineRule="auto"/>
        <w:rPr>
          <w:rFonts w:ascii="Times New Roman" w:hAnsi="Times New Roman" w:cs="Times New Roman"/>
          <w:sz w:val="24"/>
          <w:szCs w:val="24"/>
        </w:rPr>
      </w:pPr>
    </w:p>
    <w:p w14:paraId="67802AC1" w14:textId="77777777" w:rsidR="00D44033" w:rsidRPr="00F35A63" w:rsidRDefault="00D44033" w:rsidP="00D4403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F35A63">
        <w:rPr>
          <w:rFonts w:ascii="Times New Roman" w:hAnsi="Times New Roman" w:cs="Times New Roman"/>
          <w:sz w:val="24"/>
          <w:szCs w:val="24"/>
        </w:rPr>
        <w:t>Discussion</w:t>
      </w:r>
      <w:r>
        <w:rPr>
          <w:rFonts w:ascii="Times New Roman" w:hAnsi="Times New Roman" w:cs="Times New Roman"/>
          <w:sz w:val="24"/>
          <w:szCs w:val="24"/>
        </w:rPr>
        <w:t xml:space="preserve"> </w:t>
      </w:r>
    </w:p>
    <w:p w14:paraId="52C990D8" w14:textId="522C3A55" w:rsidR="00D44033" w:rsidRDefault="00D44033" w:rsidP="00D44033">
      <w:pPr>
        <w:spacing w:line="480" w:lineRule="auto"/>
        <w:rPr>
          <w:rFonts w:ascii="Times New Roman" w:hAnsi="Times New Roman" w:cs="Times New Roman"/>
          <w:i/>
          <w:iCs/>
          <w:color w:val="4472C4" w:themeColor="accent1"/>
          <w:sz w:val="24"/>
          <w:szCs w:val="24"/>
        </w:rPr>
      </w:pPr>
      <w:r w:rsidRPr="00F35A63">
        <w:rPr>
          <w:rFonts w:ascii="Times New Roman" w:hAnsi="Times New Roman" w:cs="Times New Roman"/>
          <w:sz w:val="24"/>
          <w:szCs w:val="24"/>
        </w:rPr>
        <w:tab/>
      </w:r>
      <w:r w:rsidRPr="00DB7D0C">
        <w:rPr>
          <w:rFonts w:ascii="Times New Roman" w:hAnsi="Times New Roman" w:cs="Times New Roman"/>
          <w:color w:val="000000" w:themeColor="text1"/>
          <w:sz w:val="24"/>
          <w:szCs w:val="24"/>
        </w:rPr>
        <w:t xml:space="preserve">We investigated the effects of cutting the above-ground biomass of the super-dominant fern </w:t>
      </w:r>
      <w:r w:rsidRPr="00DB7D0C">
        <w:rPr>
          <w:rFonts w:ascii="Times New Roman" w:hAnsi="Times New Roman" w:cs="Times New Roman"/>
          <w:i/>
          <w:iCs/>
          <w:color w:val="000000" w:themeColor="text1"/>
          <w:sz w:val="24"/>
          <w:szCs w:val="24"/>
        </w:rPr>
        <w:t>P. arachnoideum</w:t>
      </w:r>
      <w:r w:rsidRPr="00DB7D0C">
        <w:rPr>
          <w:rFonts w:ascii="Times New Roman" w:hAnsi="Times New Roman" w:cs="Times New Roman"/>
          <w:color w:val="000000" w:themeColor="text1"/>
          <w:sz w:val="24"/>
          <w:szCs w:val="24"/>
        </w:rPr>
        <w:t xml:space="preserve"> at different frequencies, </w:t>
      </w:r>
      <w:r w:rsidR="002138BC" w:rsidRPr="00ED12A2">
        <w:rPr>
          <w:rFonts w:ascii="Times New Roman" w:hAnsi="Times New Roman" w:cs="Times New Roman"/>
          <w:color w:val="4472C4" w:themeColor="accent1"/>
          <w:sz w:val="24"/>
          <w:szCs w:val="24"/>
        </w:rPr>
        <w:t xml:space="preserve">with or without </w:t>
      </w:r>
      <w:r w:rsidRPr="00ED12A2">
        <w:rPr>
          <w:rFonts w:ascii="Times New Roman" w:hAnsi="Times New Roman" w:cs="Times New Roman"/>
          <w:color w:val="4472C4" w:themeColor="accent1"/>
          <w:sz w:val="24"/>
          <w:szCs w:val="24"/>
        </w:rPr>
        <w:t xml:space="preserve"> </w:t>
      </w:r>
      <w:r w:rsidRPr="00DB7D0C">
        <w:rPr>
          <w:rFonts w:ascii="Times New Roman" w:hAnsi="Times New Roman" w:cs="Times New Roman"/>
          <w:color w:val="000000" w:themeColor="text1"/>
          <w:sz w:val="24"/>
          <w:szCs w:val="24"/>
        </w:rPr>
        <w:t xml:space="preserve">tree planting, on the recovery of degraded montane Atlantic forests. Frond cutting three times a year during the wet season caused a large decline in the dominance, height and above-ground biomass of </w:t>
      </w:r>
      <w:r w:rsidRPr="00DB7D0C">
        <w:rPr>
          <w:rFonts w:ascii="Times New Roman" w:hAnsi="Times New Roman" w:cs="Times New Roman"/>
          <w:i/>
          <w:iCs/>
          <w:color w:val="000000" w:themeColor="text1"/>
          <w:sz w:val="24"/>
          <w:szCs w:val="24"/>
        </w:rPr>
        <w:t>P. arachnoideum</w:t>
      </w:r>
      <w:r w:rsidRPr="00DB7D0C">
        <w:rPr>
          <w:rFonts w:ascii="Times New Roman" w:hAnsi="Times New Roman" w:cs="Times New Roman"/>
          <w:color w:val="000000" w:themeColor="text1"/>
          <w:sz w:val="24"/>
          <w:szCs w:val="24"/>
        </w:rPr>
        <w:t>. By contrast, after two years tree planting had no effect on the fern dominance.</w:t>
      </w:r>
      <w:r w:rsidRPr="00DB7D0C">
        <w:rPr>
          <w:rFonts w:ascii="Times New Roman" w:hAnsi="Times New Roman" w:cs="Times New Roman"/>
          <w:color w:val="4472C4" w:themeColor="accent1"/>
          <w:sz w:val="24"/>
          <w:szCs w:val="24"/>
        </w:rPr>
        <w:t xml:space="preserve"> </w:t>
      </w:r>
      <w:r w:rsidRPr="000E53E6">
        <w:rPr>
          <w:rFonts w:ascii="Times New Roman" w:hAnsi="Times New Roman" w:cs="Times New Roman"/>
          <w:color w:val="4472C4" w:themeColor="accent1"/>
          <w:sz w:val="24"/>
          <w:szCs w:val="24"/>
        </w:rPr>
        <w:t xml:space="preserve">Our study shows that repeated frond cutting may lead to a rapid decline of the dominance of </w:t>
      </w:r>
      <w:r w:rsidRPr="000E53E6">
        <w:rPr>
          <w:rFonts w:ascii="Times New Roman" w:hAnsi="Times New Roman" w:cs="Times New Roman"/>
          <w:i/>
          <w:iCs/>
          <w:color w:val="4472C4" w:themeColor="accent1"/>
          <w:sz w:val="24"/>
          <w:szCs w:val="24"/>
        </w:rPr>
        <w:t>Pteridium</w:t>
      </w:r>
      <w:r w:rsidRPr="000E53E6">
        <w:rPr>
          <w:rFonts w:ascii="Times New Roman" w:hAnsi="Times New Roman" w:cs="Times New Roman"/>
          <w:color w:val="4472C4" w:themeColor="accent1"/>
          <w:sz w:val="24"/>
          <w:szCs w:val="24"/>
        </w:rPr>
        <w:t xml:space="preserve"> in tropical forests, although benefits of this mechanical control to forest recovery may be limited by slow natural tree regeneration and the presence of exotic invasive species</w:t>
      </w:r>
      <w:r>
        <w:rPr>
          <w:rFonts w:ascii="Times New Roman" w:hAnsi="Times New Roman" w:cs="Times New Roman"/>
          <w:color w:val="4472C4" w:themeColor="accent1"/>
          <w:sz w:val="24"/>
          <w:szCs w:val="24"/>
        </w:rPr>
        <w:t>.</w:t>
      </w:r>
    </w:p>
    <w:p w14:paraId="108578B1" w14:textId="79F0A539" w:rsidR="000468AA" w:rsidRPr="00ED12A2" w:rsidRDefault="000468AA" w:rsidP="00142214">
      <w:pPr>
        <w:spacing w:line="480" w:lineRule="auto"/>
        <w:rPr>
          <w:rFonts w:ascii="Times New Roman" w:hAnsi="Times New Roman" w:cs="Times New Roman"/>
          <w:color w:val="4472C4" w:themeColor="accent1"/>
          <w:sz w:val="24"/>
          <w:szCs w:val="24"/>
        </w:rPr>
      </w:pPr>
      <w:r w:rsidRPr="000E53E6">
        <w:rPr>
          <w:rFonts w:ascii="Times New Roman" w:hAnsi="Times New Roman" w:cs="Times New Roman"/>
          <w:i/>
          <w:iCs/>
          <w:color w:val="4472C4" w:themeColor="accent1"/>
          <w:sz w:val="24"/>
          <w:szCs w:val="24"/>
        </w:rPr>
        <w:t xml:space="preserve">4.1. Effects of </w:t>
      </w:r>
      <w:r w:rsidR="001768AF" w:rsidRPr="000E53E6">
        <w:rPr>
          <w:rFonts w:ascii="Times New Roman" w:hAnsi="Times New Roman" w:cs="Times New Roman"/>
          <w:i/>
          <w:iCs/>
          <w:color w:val="4472C4" w:themeColor="accent1"/>
          <w:sz w:val="24"/>
          <w:szCs w:val="24"/>
        </w:rPr>
        <w:t>frond</w:t>
      </w:r>
      <w:r w:rsidR="00DF23FA">
        <w:rPr>
          <w:rFonts w:ascii="Times New Roman" w:hAnsi="Times New Roman" w:cs="Times New Roman"/>
          <w:i/>
          <w:iCs/>
          <w:color w:val="4472C4" w:themeColor="accent1"/>
          <w:sz w:val="24"/>
          <w:szCs w:val="24"/>
        </w:rPr>
        <w:t xml:space="preserve"> </w:t>
      </w:r>
      <w:r w:rsidR="001768AF" w:rsidRPr="000E53E6">
        <w:rPr>
          <w:rFonts w:ascii="Times New Roman" w:hAnsi="Times New Roman" w:cs="Times New Roman"/>
          <w:i/>
          <w:iCs/>
          <w:color w:val="4472C4" w:themeColor="accent1"/>
          <w:sz w:val="24"/>
          <w:szCs w:val="24"/>
        </w:rPr>
        <w:t>cutting</w:t>
      </w:r>
      <w:r w:rsidRPr="000E53E6">
        <w:rPr>
          <w:rFonts w:ascii="Times New Roman" w:hAnsi="Times New Roman" w:cs="Times New Roman"/>
          <w:i/>
          <w:iCs/>
          <w:color w:val="4472C4" w:themeColor="accent1"/>
          <w:sz w:val="24"/>
          <w:szCs w:val="24"/>
        </w:rPr>
        <w:t xml:space="preserve"> on Pteridium arachnoideum</w:t>
      </w:r>
      <w:r w:rsidR="00ED12A2">
        <w:rPr>
          <w:rFonts w:ascii="Times New Roman" w:hAnsi="Times New Roman" w:cs="Times New Roman"/>
          <w:i/>
          <w:iCs/>
          <w:color w:val="4472C4" w:themeColor="accent1"/>
          <w:sz w:val="24"/>
          <w:szCs w:val="24"/>
        </w:rPr>
        <w:t xml:space="preserve"> </w:t>
      </w:r>
      <w:r w:rsidR="00ED12A2">
        <w:rPr>
          <w:rFonts w:ascii="Times New Roman" w:hAnsi="Times New Roman" w:cs="Times New Roman"/>
          <w:color w:val="4472C4" w:themeColor="accent1"/>
          <w:sz w:val="24"/>
          <w:szCs w:val="24"/>
        </w:rPr>
        <w:t>performance.</w:t>
      </w:r>
    </w:p>
    <w:p w14:paraId="243FB245" w14:textId="56359BB7" w:rsidR="001C44FB" w:rsidRDefault="004E3FEB" w:rsidP="00C8195A">
      <w:pPr>
        <w:spacing w:line="480" w:lineRule="auto"/>
        <w:jc w:val="both"/>
        <w:rPr>
          <w:rFonts w:ascii="Times New Roman" w:hAnsi="Times New Roman" w:cs="Times New Roman"/>
          <w:sz w:val="24"/>
          <w:szCs w:val="24"/>
        </w:rPr>
      </w:pPr>
      <w:r w:rsidRPr="00F35A63">
        <w:rPr>
          <w:rFonts w:ascii="Times New Roman" w:hAnsi="Times New Roman" w:cs="Times New Roman"/>
          <w:sz w:val="24"/>
          <w:szCs w:val="24"/>
        </w:rPr>
        <w:tab/>
      </w:r>
      <w:r w:rsidR="00D63D3E" w:rsidRPr="00F35A63">
        <w:rPr>
          <w:rFonts w:ascii="Times New Roman" w:hAnsi="Times New Roman" w:cs="Times New Roman"/>
          <w:sz w:val="24"/>
          <w:szCs w:val="24"/>
        </w:rPr>
        <w:t>We found that</w:t>
      </w:r>
      <w:r w:rsidR="00A532A7" w:rsidRPr="00F35A63">
        <w:rPr>
          <w:rFonts w:ascii="Times New Roman" w:hAnsi="Times New Roman" w:cs="Times New Roman"/>
          <w:sz w:val="24"/>
          <w:szCs w:val="24"/>
        </w:rPr>
        <w:t xml:space="preserve"> two years of</w:t>
      </w:r>
      <w:r w:rsidR="00D63D3E" w:rsidRPr="00F35A63">
        <w:rPr>
          <w:rFonts w:ascii="Times New Roman" w:hAnsi="Times New Roman" w:cs="Times New Roman"/>
          <w:sz w:val="24"/>
          <w:szCs w:val="24"/>
        </w:rPr>
        <w:t xml:space="preserve"> </w:t>
      </w:r>
      <w:r w:rsidR="001F3491" w:rsidRPr="00F35A63">
        <w:rPr>
          <w:rFonts w:ascii="Times New Roman" w:hAnsi="Times New Roman" w:cs="Times New Roman"/>
          <w:sz w:val="24"/>
          <w:szCs w:val="24"/>
        </w:rPr>
        <w:t xml:space="preserve">the most </w:t>
      </w:r>
      <w:r w:rsidR="00895C3E" w:rsidRPr="00F35A63">
        <w:rPr>
          <w:rFonts w:ascii="Times New Roman" w:hAnsi="Times New Roman" w:cs="Times New Roman"/>
          <w:sz w:val="24"/>
          <w:szCs w:val="24"/>
        </w:rPr>
        <w:t>intensive</w:t>
      </w:r>
      <w:r w:rsidR="00D63D3E" w:rsidRPr="00F35A63">
        <w:rPr>
          <w:rFonts w:ascii="Times New Roman" w:hAnsi="Times New Roman" w:cs="Times New Roman"/>
          <w:sz w:val="24"/>
          <w:szCs w:val="24"/>
        </w:rPr>
        <w:t xml:space="preserve"> frond </w:t>
      </w:r>
      <w:r w:rsidR="001F3491" w:rsidRPr="00F35A63">
        <w:rPr>
          <w:rFonts w:ascii="Times New Roman" w:hAnsi="Times New Roman" w:cs="Times New Roman"/>
          <w:sz w:val="24"/>
          <w:szCs w:val="24"/>
        </w:rPr>
        <w:t>cutting treatment</w:t>
      </w:r>
      <w:r w:rsidR="00D63D3E" w:rsidRPr="00F35A63">
        <w:rPr>
          <w:rFonts w:ascii="Times New Roman" w:hAnsi="Times New Roman" w:cs="Times New Roman"/>
          <w:sz w:val="24"/>
          <w:szCs w:val="24"/>
        </w:rPr>
        <w:t xml:space="preserve"> </w:t>
      </w:r>
      <w:r w:rsidR="006768CF" w:rsidRPr="00F35A63">
        <w:rPr>
          <w:rFonts w:ascii="Times New Roman" w:hAnsi="Times New Roman" w:cs="Times New Roman"/>
          <w:sz w:val="24"/>
          <w:szCs w:val="24"/>
        </w:rPr>
        <w:t xml:space="preserve">led to a rapid decrease in </w:t>
      </w:r>
      <w:r w:rsidR="002138BC" w:rsidRPr="00F35A63">
        <w:rPr>
          <w:rFonts w:ascii="Times New Roman" w:hAnsi="Times New Roman" w:cs="Times New Roman"/>
          <w:i/>
          <w:iCs/>
          <w:sz w:val="24"/>
          <w:szCs w:val="24"/>
        </w:rPr>
        <w:t>P. arachnoideum</w:t>
      </w:r>
      <w:r w:rsidR="002138BC" w:rsidRPr="00F35A63">
        <w:rPr>
          <w:rFonts w:ascii="Times New Roman" w:hAnsi="Times New Roman" w:cs="Times New Roman"/>
          <w:sz w:val="24"/>
          <w:szCs w:val="24"/>
        </w:rPr>
        <w:t xml:space="preserve"> </w:t>
      </w:r>
      <w:r w:rsidR="006768CF" w:rsidRPr="00F35A63">
        <w:rPr>
          <w:rFonts w:ascii="Times New Roman" w:hAnsi="Times New Roman" w:cs="Times New Roman"/>
          <w:sz w:val="24"/>
          <w:szCs w:val="24"/>
        </w:rPr>
        <w:t xml:space="preserve">dominance </w:t>
      </w:r>
      <w:r w:rsidR="00D63D3E" w:rsidRPr="00F35A63">
        <w:rPr>
          <w:rFonts w:ascii="Times New Roman" w:hAnsi="Times New Roman" w:cs="Times New Roman"/>
          <w:sz w:val="24"/>
          <w:szCs w:val="24"/>
        </w:rPr>
        <w:t>.</w:t>
      </w:r>
      <w:r w:rsidR="00C87534" w:rsidRPr="00F35A63">
        <w:rPr>
          <w:rFonts w:ascii="Times New Roman" w:hAnsi="Times New Roman" w:cs="Times New Roman"/>
          <w:sz w:val="24"/>
          <w:szCs w:val="24"/>
        </w:rPr>
        <w:t xml:space="preserve"> </w:t>
      </w:r>
      <w:r w:rsidR="001F3491" w:rsidRPr="0074135F">
        <w:rPr>
          <w:rFonts w:ascii="Times New Roman" w:hAnsi="Times New Roman" w:cs="Times New Roman"/>
          <w:color w:val="4472C4" w:themeColor="accent1"/>
          <w:sz w:val="24"/>
          <w:szCs w:val="24"/>
        </w:rPr>
        <w:t xml:space="preserve">This </w:t>
      </w:r>
      <w:r w:rsidR="00F07432" w:rsidRPr="0074135F">
        <w:rPr>
          <w:rFonts w:ascii="Times New Roman" w:hAnsi="Times New Roman" w:cs="Times New Roman"/>
          <w:color w:val="4472C4" w:themeColor="accent1"/>
          <w:sz w:val="24"/>
          <w:szCs w:val="24"/>
        </w:rPr>
        <w:t>result</w:t>
      </w:r>
      <w:r w:rsidR="000468AA" w:rsidRPr="0074135F">
        <w:rPr>
          <w:rFonts w:ascii="Times New Roman" w:hAnsi="Times New Roman" w:cs="Times New Roman"/>
          <w:color w:val="4472C4" w:themeColor="accent1"/>
          <w:sz w:val="24"/>
          <w:szCs w:val="24"/>
        </w:rPr>
        <w:t xml:space="preserve"> </w:t>
      </w:r>
      <w:r w:rsidR="001F3491" w:rsidRPr="0074135F">
        <w:rPr>
          <w:rFonts w:ascii="Times New Roman" w:hAnsi="Times New Roman" w:cs="Times New Roman"/>
          <w:color w:val="4472C4" w:themeColor="accent1"/>
          <w:sz w:val="24"/>
          <w:szCs w:val="24"/>
        </w:rPr>
        <w:t xml:space="preserve">is consistent with </w:t>
      </w:r>
      <w:r w:rsidR="002138BC" w:rsidRPr="0074135F">
        <w:rPr>
          <w:rFonts w:ascii="Times New Roman" w:hAnsi="Times New Roman" w:cs="Times New Roman"/>
          <w:color w:val="4472C4" w:themeColor="accent1"/>
          <w:sz w:val="24"/>
          <w:szCs w:val="24"/>
        </w:rPr>
        <w:t>those obtained from longer-term experiments testing the efficacy</w:t>
      </w:r>
      <w:r w:rsidR="000468AA" w:rsidRPr="0074135F">
        <w:rPr>
          <w:rFonts w:ascii="Times New Roman" w:hAnsi="Times New Roman" w:cs="Times New Roman"/>
          <w:color w:val="4472C4" w:themeColor="accent1"/>
          <w:sz w:val="24"/>
          <w:szCs w:val="24"/>
        </w:rPr>
        <w:t xml:space="preserve"> of</w:t>
      </w:r>
      <w:r w:rsidR="00F07432" w:rsidRPr="0074135F">
        <w:rPr>
          <w:rFonts w:ascii="Times New Roman" w:hAnsi="Times New Roman" w:cs="Times New Roman"/>
          <w:color w:val="4472C4" w:themeColor="accent1"/>
          <w:sz w:val="24"/>
          <w:szCs w:val="24"/>
        </w:rPr>
        <w:t xml:space="preserve"> repeated </w:t>
      </w:r>
      <w:r w:rsidR="000468AA" w:rsidRPr="0074135F">
        <w:rPr>
          <w:rFonts w:ascii="Times New Roman" w:hAnsi="Times New Roman" w:cs="Times New Roman"/>
          <w:color w:val="4472C4" w:themeColor="accent1"/>
          <w:sz w:val="24"/>
          <w:szCs w:val="24"/>
        </w:rPr>
        <w:t>frond cutting</w:t>
      </w:r>
      <w:r w:rsidR="00F07432" w:rsidRPr="0074135F">
        <w:rPr>
          <w:rFonts w:ascii="Times New Roman" w:hAnsi="Times New Roman" w:cs="Times New Roman"/>
          <w:color w:val="4472C4" w:themeColor="accent1"/>
          <w:sz w:val="24"/>
          <w:szCs w:val="24"/>
        </w:rPr>
        <w:t xml:space="preserve"> during the warm season</w:t>
      </w:r>
      <w:r w:rsidR="000468AA" w:rsidRPr="0074135F">
        <w:rPr>
          <w:rFonts w:ascii="Times New Roman" w:hAnsi="Times New Roman" w:cs="Times New Roman"/>
          <w:color w:val="4472C4" w:themeColor="accent1"/>
          <w:sz w:val="24"/>
          <w:szCs w:val="24"/>
        </w:rPr>
        <w:t xml:space="preserve"> on the control of </w:t>
      </w:r>
      <w:r w:rsidR="000468AA" w:rsidRPr="0074135F">
        <w:rPr>
          <w:rFonts w:ascii="Times New Roman" w:hAnsi="Times New Roman" w:cs="Times New Roman"/>
          <w:i/>
          <w:iCs/>
          <w:color w:val="4472C4" w:themeColor="accent1"/>
          <w:sz w:val="24"/>
          <w:szCs w:val="24"/>
        </w:rPr>
        <w:t>P. aquilinum</w:t>
      </w:r>
      <w:r w:rsidR="000468AA" w:rsidRPr="0074135F">
        <w:rPr>
          <w:rFonts w:ascii="Times New Roman" w:hAnsi="Times New Roman" w:cs="Times New Roman"/>
          <w:color w:val="4472C4" w:themeColor="accent1"/>
          <w:sz w:val="24"/>
          <w:szCs w:val="24"/>
        </w:rPr>
        <w:t xml:space="preserve"> in temperate </w:t>
      </w:r>
      <w:r w:rsidR="000468AA" w:rsidRPr="000E53E6">
        <w:rPr>
          <w:rFonts w:ascii="Times New Roman" w:hAnsi="Times New Roman" w:cs="Times New Roman"/>
          <w:color w:val="4472C4" w:themeColor="accent1"/>
          <w:sz w:val="24"/>
          <w:szCs w:val="24"/>
        </w:rPr>
        <w:t>ecosystems</w:t>
      </w:r>
      <w:r w:rsidR="00F07432" w:rsidRPr="000E53E6">
        <w:rPr>
          <w:rFonts w:ascii="Times New Roman" w:hAnsi="Times New Roman" w:cs="Times New Roman"/>
          <w:color w:val="4472C4" w:themeColor="accent1"/>
          <w:sz w:val="24"/>
          <w:szCs w:val="24"/>
        </w:rPr>
        <w:t xml:space="preserve"> </w:t>
      </w:r>
      <w:r w:rsidR="000468AA" w:rsidRPr="000E53E6">
        <w:rPr>
          <w:rFonts w:ascii="Times New Roman" w:hAnsi="Times New Roman" w:cs="Times New Roman"/>
          <w:color w:val="4472C4" w:themeColor="accent1"/>
          <w:sz w:val="24"/>
          <w:szCs w:val="24"/>
        </w:rPr>
        <w:t xml:space="preserve">(Marrs &amp; Watt, 2006; Milligan </w:t>
      </w:r>
      <w:r w:rsidR="00DF23FA">
        <w:rPr>
          <w:rFonts w:ascii="Times New Roman" w:hAnsi="Times New Roman" w:cs="Times New Roman"/>
          <w:color w:val="4472C4" w:themeColor="accent1"/>
          <w:sz w:val="24"/>
          <w:szCs w:val="24"/>
        </w:rPr>
        <w:t>et al.</w:t>
      </w:r>
      <w:r w:rsidR="000468AA" w:rsidRPr="000E53E6">
        <w:rPr>
          <w:rFonts w:ascii="Times New Roman" w:hAnsi="Times New Roman" w:cs="Times New Roman"/>
          <w:color w:val="4472C4" w:themeColor="accent1"/>
          <w:sz w:val="24"/>
          <w:szCs w:val="24"/>
        </w:rPr>
        <w:t>, 2016)</w:t>
      </w:r>
      <w:r w:rsidR="00F07432" w:rsidRPr="000E53E6">
        <w:rPr>
          <w:rFonts w:ascii="Times New Roman" w:hAnsi="Times New Roman" w:cs="Times New Roman"/>
          <w:color w:val="4472C4" w:themeColor="accent1"/>
          <w:sz w:val="24"/>
          <w:szCs w:val="24"/>
        </w:rPr>
        <w:t xml:space="preserve">. Likewise, </w:t>
      </w:r>
      <w:r w:rsidR="001F3491" w:rsidRPr="000E53E6">
        <w:rPr>
          <w:rFonts w:ascii="Times New Roman" w:hAnsi="Times New Roman" w:cs="Times New Roman"/>
          <w:color w:val="4472C4" w:themeColor="accent1"/>
          <w:sz w:val="24"/>
          <w:szCs w:val="24"/>
        </w:rPr>
        <w:t xml:space="preserve">previous studies </w:t>
      </w:r>
      <w:r w:rsidR="00F07432" w:rsidRPr="000E53E6">
        <w:rPr>
          <w:rFonts w:ascii="Times New Roman" w:hAnsi="Times New Roman" w:cs="Times New Roman"/>
          <w:color w:val="4472C4" w:themeColor="accent1"/>
          <w:sz w:val="24"/>
          <w:szCs w:val="24"/>
        </w:rPr>
        <w:t xml:space="preserve">found </w:t>
      </w:r>
      <w:r w:rsidR="001F3491" w:rsidRPr="000E53E6">
        <w:rPr>
          <w:rFonts w:ascii="Times New Roman" w:hAnsi="Times New Roman" w:cs="Times New Roman"/>
          <w:color w:val="4472C4" w:themeColor="accent1"/>
          <w:sz w:val="24"/>
          <w:szCs w:val="24"/>
        </w:rPr>
        <w:t xml:space="preserve">that frond cutting </w:t>
      </w:r>
      <w:r w:rsidR="00142214" w:rsidRPr="000E53E6">
        <w:rPr>
          <w:rFonts w:ascii="Times New Roman" w:hAnsi="Times New Roman" w:cs="Times New Roman"/>
          <w:color w:val="4472C4" w:themeColor="accent1"/>
          <w:sz w:val="24"/>
          <w:szCs w:val="24"/>
        </w:rPr>
        <w:t xml:space="preserve">throughout </w:t>
      </w:r>
      <w:r w:rsidR="001F3491" w:rsidRPr="000E53E6">
        <w:rPr>
          <w:rFonts w:ascii="Times New Roman" w:hAnsi="Times New Roman" w:cs="Times New Roman"/>
          <w:color w:val="4472C4" w:themeColor="accent1"/>
          <w:sz w:val="24"/>
          <w:szCs w:val="24"/>
        </w:rPr>
        <w:t xml:space="preserve">the year may control </w:t>
      </w:r>
      <w:r w:rsidR="00F07432" w:rsidRPr="000E53E6">
        <w:rPr>
          <w:rFonts w:ascii="Times New Roman" w:hAnsi="Times New Roman" w:cs="Times New Roman"/>
          <w:i/>
          <w:iCs/>
          <w:color w:val="4472C4" w:themeColor="accent1"/>
          <w:sz w:val="24"/>
          <w:szCs w:val="24"/>
        </w:rPr>
        <w:t>Pteridium</w:t>
      </w:r>
      <w:r w:rsidR="001F3491" w:rsidRPr="00F35A63">
        <w:rPr>
          <w:rFonts w:ascii="Times New Roman" w:hAnsi="Times New Roman" w:cs="Times New Roman"/>
          <w:sz w:val="24"/>
          <w:szCs w:val="24"/>
        </w:rPr>
        <w:t xml:space="preserve"> in </w:t>
      </w:r>
      <w:r w:rsidR="009565DF">
        <w:rPr>
          <w:rFonts w:ascii="Times New Roman" w:hAnsi="Times New Roman" w:cs="Times New Roman"/>
          <w:sz w:val="24"/>
          <w:szCs w:val="24"/>
        </w:rPr>
        <w:t>N</w:t>
      </w:r>
      <w:r w:rsidR="001F3491" w:rsidRPr="00F35A63">
        <w:rPr>
          <w:rFonts w:ascii="Times New Roman" w:hAnsi="Times New Roman" w:cs="Times New Roman"/>
          <w:sz w:val="24"/>
          <w:szCs w:val="24"/>
        </w:rPr>
        <w:t>eotropical forests</w:t>
      </w:r>
      <w:r w:rsidR="006768CF"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(Aguilar-Dorantes </w:t>
      </w:r>
      <w:r w:rsidR="00DF23FA">
        <w:rPr>
          <w:rFonts w:ascii="Times New Roman" w:hAnsi="Times New Roman" w:cs="Times New Roman"/>
          <w:sz w:val="24"/>
        </w:rPr>
        <w:t>et al.</w:t>
      </w:r>
      <w:r w:rsidR="0033228B" w:rsidRPr="0033228B">
        <w:rPr>
          <w:rFonts w:ascii="Times New Roman" w:hAnsi="Times New Roman" w:cs="Times New Roman"/>
          <w:sz w:val="24"/>
        </w:rPr>
        <w:t xml:space="preserve">, 2014; Roos </w:t>
      </w:r>
      <w:r w:rsidR="00DF23FA">
        <w:rPr>
          <w:rFonts w:ascii="Times New Roman" w:hAnsi="Times New Roman" w:cs="Times New Roman"/>
          <w:sz w:val="24"/>
        </w:rPr>
        <w:t>et al.</w:t>
      </w:r>
      <w:r w:rsidR="0033228B" w:rsidRPr="0033228B">
        <w:rPr>
          <w:rFonts w:ascii="Times New Roman" w:hAnsi="Times New Roman" w:cs="Times New Roman"/>
          <w:sz w:val="24"/>
        </w:rPr>
        <w:t>, 2011)</w:t>
      </w:r>
      <w:r w:rsidR="001F3491" w:rsidRPr="00F35A63">
        <w:rPr>
          <w:rFonts w:ascii="Times New Roman" w:hAnsi="Times New Roman" w:cs="Times New Roman"/>
          <w:sz w:val="24"/>
          <w:szCs w:val="24"/>
        </w:rPr>
        <w:t xml:space="preserve">. </w:t>
      </w:r>
      <w:r w:rsidR="0045202F">
        <w:rPr>
          <w:rFonts w:ascii="Times New Roman" w:hAnsi="Times New Roman" w:cs="Times New Roman"/>
          <w:sz w:val="24"/>
          <w:szCs w:val="24"/>
        </w:rPr>
        <w:t>O</w:t>
      </w:r>
      <w:r w:rsidR="00C87534" w:rsidRPr="00F35A63">
        <w:rPr>
          <w:rFonts w:ascii="Times New Roman" w:hAnsi="Times New Roman" w:cs="Times New Roman"/>
          <w:sz w:val="24"/>
          <w:szCs w:val="24"/>
        </w:rPr>
        <w:t xml:space="preserve">ur results </w:t>
      </w:r>
      <w:r w:rsidR="001F3491" w:rsidRPr="00F35A63">
        <w:rPr>
          <w:rFonts w:ascii="Times New Roman" w:hAnsi="Times New Roman" w:cs="Times New Roman"/>
          <w:sz w:val="24"/>
          <w:szCs w:val="24"/>
        </w:rPr>
        <w:t>show that a</w:t>
      </w:r>
      <w:r w:rsidR="006768CF" w:rsidRPr="00F35A63">
        <w:rPr>
          <w:rFonts w:ascii="Times New Roman" w:hAnsi="Times New Roman" w:cs="Times New Roman"/>
          <w:sz w:val="24"/>
          <w:szCs w:val="24"/>
        </w:rPr>
        <w:t xml:space="preserve"> </w:t>
      </w:r>
      <w:r w:rsidR="0074135F">
        <w:rPr>
          <w:rFonts w:ascii="Times New Roman" w:hAnsi="Times New Roman" w:cs="Times New Roman"/>
          <w:color w:val="4472C4" w:themeColor="accent1"/>
          <w:sz w:val="24"/>
          <w:szCs w:val="24"/>
        </w:rPr>
        <w:t>large</w:t>
      </w:r>
      <w:r w:rsidR="006768CF" w:rsidRPr="0074135F">
        <w:rPr>
          <w:rFonts w:ascii="Times New Roman" w:hAnsi="Times New Roman" w:cs="Times New Roman"/>
          <w:color w:val="4472C4" w:themeColor="accent1"/>
          <w:sz w:val="24"/>
          <w:szCs w:val="24"/>
        </w:rPr>
        <w:t xml:space="preserve"> </w:t>
      </w:r>
      <w:r w:rsidR="0074135F" w:rsidRPr="0074135F">
        <w:rPr>
          <w:rFonts w:ascii="Times New Roman" w:hAnsi="Times New Roman" w:cs="Times New Roman"/>
          <w:color w:val="4472C4" w:themeColor="accent1"/>
          <w:sz w:val="24"/>
          <w:szCs w:val="24"/>
        </w:rPr>
        <w:t xml:space="preserve">negative </w:t>
      </w:r>
      <w:r w:rsidR="006768CF" w:rsidRPr="0074135F">
        <w:rPr>
          <w:rFonts w:ascii="Times New Roman" w:hAnsi="Times New Roman" w:cs="Times New Roman"/>
          <w:color w:val="4472C4" w:themeColor="accent1"/>
          <w:sz w:val="24"/>
          <w:szCs w:val="24"/>
        </w:rPr>
        <w:t xml:space="preserve">effect </w:t>
      </w:r>
      <w:r w:rsidR="006768CF" w:rsidRPr="00F35A63">
        <w:rPr>
          <w:rFonts w:ascii="Times New Roman" w:hAnsi="Times New Roman" w:cs="Times New Roman"/>
          <w:sz w:val="24"/>
          <w:szCs w:val="24"/>
        </w:rPr>
        <w:t xml:space="preserve">on the dominance and frond biomass of </w:t>
      </w:r>
      <w:r w:rsidR="006768CF" w:rsidRPr="00F35A63">
        <w:rPr>
          <w:rFonts w:ascii="Times New Roman" w:hAnsi="Times New Roman" w:cs="Times New Roman"/>
          <w:i/>
          <w:iCs/>
          <w:sz w:val="24"/>
          <w:szCs w:val="24"/>
        </w:rPr>
        <w:t>P. arachnoideum</w:t>
      </w:r>
      <w:r w:rsidR="006768CF" w:rsidRPr="00F35A63">
        <w:rPr>
          <w:rFonts w:ascii="Times New Roman" w:hAnsi="Times New Roman" w:cs="Times New Roman"/>
          <w:sz w:val="24"/>
          <w:szCs w:val="24"/>
        </w:rPr>
        <w:t xml:space="preserve"> may be achieved</w:t>
      </w:r>
      <w:r w:rsidR="00F07432">
        <w:rPr>
          <w:rFonts w:ascii="Times New Roman" w:hAnsi="Times New Roman" w:cs="Times New Roman"/>
          <w:sz w:val="24"/>
          <w:szCs w:val="24"/>
        </w:rPr>
        <w:t xml:space="preserve"> </w:t>
      </w:r>
      <w:r w:rsidR="00F07432" w:rsidRPr="000E53E6">
        <w:rPr>
          <w:rFonts w:ascii="Times New Roman" w:hAnsi="Times New Roman" w:cs="Times New Roman"/>
          <w:color w:val="4472C4" w:themeColor="accent1"/>
          <w:sz w:val="24"/>
          <w:szCs w:val="24"/>
        </w:rPr>
        <w:t>at relatively low cost</w:t>
      </w:r>
      <w:r w:rsidR="006768CF" w:rsidRPr="00F35A63">
        <w:rPr>
          <w:rFonts w:ascii="Times New Roman" w:hAnsi="Times New Roman" w:cs="Times New Roman"/>
          <w:sz w:val="24"/>
          <w:szCs w:val="24"/>
        </w:rPr>
        <w:t xml:space="preserve"> by</w:t>
      </w:r>
      <w:r w:rsidR="00C87534" w:rsidRPr="00F35A63">
        <w:rPr>
          <w:rFonts w:ascii="Times New Roman" w:hAnsi="Times New Roman" w:cs="Times New Roman"/>
          <w:sz w:val="24"/>
          <w:szCs w:val="24"/>
        </w:rPr>
        <w:t xml:space="preserve"> increasing frond cutting frequency from two </w:t>
      </w:r>
      <w:r w:rsidR="00C87534" w:rsidRPr="001C44FB">
        <w:rPr>
          <w:rFonts w:ascii="Times New Roman" w:hAnsi="Times New Roman" w:cs="Times New Roman"/>
          <w:sz w:val="24"/>
          <w:szCs w:val="24"/>
        </w:rPr>
        <w:t xml:space="preserve">to </w:t>
      </w:r>
      <w:r w:rsidR="001F3491" w:rsidRPr="001C44FB">
        <w:rPr>
          <w:rFonts w:ascii="Times New Roman" w:hAnsi="Times New Roman" w:cs="Times New Roman"/>
          <w:sz w:val="24"/>
          <w:szCs w:val="24"/>
        </w:rPr>
        <w:t xml:space="preserve">only </w:t>
      </w:r>
      <w:r w:rsidR="00C87534" w:rsidRPr="001C44FB">
        <w:rPr>
          <w:rFonts w:ascii="Times New Roman" w:hAnsi="Times New Roman" w:cs="Times New Roman"/>
          <w:sz w:val="24"/>
          <w:szCs w:val="24"/>
        </w:rPr>
        <w:t>three annual cuts</w:t>
      </w:r>
      <w:r w:rsidR="006768CF" w:rsidRPr="001C44FB">
        <w:rPr>
          <w:rFonts w:ascii="Times New Roman" w:hAnsi="Times New Roman" w:cs="Times New Roman"/>
          <w:i/>
          <w:iCs/>
          <w:sz w:val="24"/>
          <w:szCs w:val="24"/>
        </w:rPr>
        <w:t xml:space="preserve"> </w:t>
      </w:r>
      <w:r w:rsidR="0026161E" w:rsidRPr="001C44FB">
        <w:rPr>
          <w:rFonts w:ascii="Times New Roman" w:hAnsi="Times New Roman" w:cs="Times New Roman"/>
          <w:sz w:val="24"/>
          <w:szCs w:val="24"/>
        </w:rPr>
        <w:t>(Figure 1)</w:t>
      </w:r>
      <w:r w:rsidR="009F5B1B" w:rsidRPr="001C44FB">
        <w:rPr>
          <w:rFonts w:ascii="Times New Roman" w:hAnsi="Times New Roman" w:cs="Times New Roman"/>
          <w:sz w:val="24"/>
          <w:szCs w:val="24"/>
        </w:rPr>
        <w:t>.</w:t>
      </w:r>
      <w:r w:rsidR="007F09E5" w:rsidRPr="001C44FB">
        <w:rPr>
          <w:rFonts w:ascii="Times New Roman" w:hAnsi="Times New Roman" w:cs="Times New Roman"/>
          <w:sz w:val="24"/>
          <w:szCs w:val="24"/>
        </w:rPr>
        <w:t xml:space="preserve"> </w:t>
      </w:r>
    </w:p>
    <w:p w14:paraId="1F4F69A3" w14:textId="6EF3C0B0" w:rsidR="008F58E4" w:rsidRPr="0040480E" w:rsidRDefault="0040480E" w:rsidP="00F35A63">
      <w:pPr>
        <w:spacing w:line="480" w:lineRule="auto"/>
        <w:ind w:firstLine="720"/>
        <w:jc w:val="both"/>
        <w:rPr>
          <w:rFonts w:ascii="Times New Roman" w:hAnsi="Times New Roman" w:cs="Times New Roman"/>
          <w:strike/>
          <w:sz w:val="24"/>
          <w:szCs w:val="24"/>
        </w:rPr>
      </w:pPr>
      <w:r>
        <w:rPr>
          <w:rFonts w:ascii="Times New Roman" w:hAnsi="Times New Roman" w:cs="Times New Roman"/>
          <w:sz w:val="24"/>
          <w:szCs w:val="24"/>
        </w:rPr>
        <w:t xml:space="preserve">In </w:t>
      </w:r>
      <w:r w:rsidR="00A532A7" w:rsidRPr="003C5CD9">
        <w:rPr>
          <w:rFonts w:ascii="Times New Roman" w:hAnsi="Times New Roman" w:cs="Times New Roman"/>
          <w:sz w:val="24"/>
          <w:szCs w:val="24"/>
        </w:rPr>
        <w:t xml:space="preserve">both </w:t>
      </w:r>
      <w:r w:rsidR="002138BC">
        <w:rPr>
          <w:rFonts w:ascii="Times New Roman" w:hAnsi="Times New Roman" w:cs="Times New Roman"/>
          <w:sz w:val="24"/>
          <w:szCs w:val="24"/>
        </w:rPr>
        <w:t xml:space="preserve">study </w:t>
      </w:r>
      <w:r w:rsidR="00A532A7" w:rsidRPr="003C5CD9">
        <w:rPr>
          <w:rFonts w:ascii="Times New Roman" w:hAnsi="Times New Roman" w:cs="Times New Roman"/>
          <w:sz w:val="24"/>
          <w:szCs w:val="24"/>
        </w:rPr>
        <w:t xml:space="preserve">years </w:t>
      </w:r>
      <w:r w:rsidR="00A02DDE" w:rsidRPr="003C5CD9">
        <w:rPr>
          <w:rFonts w:ascii="Times New Roman" w:hAnsi="Times New Roman" w:cs="Times New Roman"/>
          <w:sz w:val="24"/>
          <w:szCs w:val="24"/>
        </w:rPr>
        <w:t xml:space="preserve">the amount of </w:t>
      </w:r>
      <w:r w:rsidR="006768CF" w:rsidRPr="003C5CD9">
        <w:rPr>
          <w:rFonts w:ascii="Times New Roman" w:hAnsi="Times New Roman" w:cs="Times New Roman"/>
          <w:sz w:val="24"/>
          <w:szCs w:val="24"/>
        </w:rPr>
        <w:t xml:space="preserve">precipitation </w:t>
      </w:r>
      <w:r w:rsidR="003D43D2" w:rsidRPr="003C5CD9">
        <w:rPr>
          <w:rFonts w:ascii="Times New Roman" w:hAnsi="Times New Roman" w:cs="Times New Roman"/>
          <w:sz w:val="24"/>
          <w:szCs w:val="24"/>
        </w:rPr>
        <w:t xml:space="preserve">in </w:t>
      </w:r>
      <w:r w:rsidR="006768CF" w:rsidRPr="003C5CD9">
        <w:rPr>
          <w:rFonts w:ascii="Times New Roman" w:hAnsi="Times New Roman" w:cs="Times New Roman"/>
          <w:sz w:val="24"/>
          <w:szCs w:val="24"/>
        </w:rPr>
        <w:t>the seven</w:t>
      </w:r>
      <w:r w:rsidR="003D43D2" w:rsidRPr="003C5CD9">
        <w:rPr>
          <w:rFonts w:ascii="Times New Roman" w:hAnsi="Times New Roman" w:cs="Times New Roman"/>
          <w:sz w:val="24"/>
          <w:szCs w:val="24"/>
        </w:rPr>
        <w:t>-</w:t>
      </w:r>
      <w:r w:rsidR="006768CF" w:rsidRPr="003C5CD9">
        <w:rPr>
          <w:rFonts w:ascii="Times New Roman" w:hAnsi="Times New Roman" w:cs="Times New Roman"/>
          <w:sz w:val="24"/>
          <w:szCs w:val="24"/>
        </w:rPr>
        <w:t xml:space="preserve">month </w:t>
      </w:r>
      <w:r w:rsidR="00DA65D4" w:rsidRPr="003C5CD9">
        <w:rPr>
          <w:rFonts w:ascii="Times New Roman" w:hAnsi="Times New Roman" w:cs="Times New Roman"/>
          <w:sz w:val="24"/>
          <w:szCs w:val="24"/>
        </w:rPr>
        <w:t xml:space="preserve">interval </w:t>
      </w:r>
      <w:r w:rsidR="006768CF" w:rsidRPr="003C5CD9">
        <w:rPr>
          <w:rFonts w:ascii="Times New Roman" w:hAnsi="Times New Roman" w:cs="Times New Roman"/>
          <w:sz w:val="24"/>
          <w:szCs w:val="24"/>
        </w:rPr>
        <w:t>between the third annual cut</w:t>
      </w:r>
      <w:r w:rsidR="00DA65D4" w:rsidRPr="003C5CD9">
        <w:rPr>
          <w:rFonts w:ascii="Times New Roman" w:hAnsi="Times New Roman" w:cs="Times New Roman"/>
          <w:sz w:val="24"/>
          <w:szCs w:val="24"/>
        </w:rPr>
        <w:t xml:space="preserve"> of the first cycle</w:t>
      </w:r>
      <w:r w:rsidR="006768CF" w:rsidRPr="003C5CD9">
        <w:rPr>
          <w:rFonts w:ascii="Times New Roman" w:hAnsi="Times New Roman" w:cs="Times New Roman"/>
          <w:sz w:val="24"/>
          <w:szCs w:val="24"/>
        </w:rPr>
        <w:t xml:space="preserve"> (late April) and the first annual cut of the </w:t>
      </w:r>
      <w:r w:rsidR="00DA65D4" w:rsidRPr="003C5CD9">
        <w:rPr>
          <w:rFonts w:ascii="Times New Roman" w:hAnsi="Times New Roman" w:cs="Times New Roman"/>
          <w:sz w:val="24"/>
          <w:szCs w:val="24"/>
        </w:rPr>
        <w:t xml:space="preserve">second </w:t>
      </w:r>
      <w:r w:rsidR="006768CF" w:rsidRPr="003C5CD9">
        <w:rPr>
          <w:rFonts w:ascii="Times New Roman" w:hAnsi="Times New Roman" w:cs="Times New Roman"/>
          <w:sz w:val="24"/>
          <w:szCs w:val="24"/>
        </w:rPr>
        <w:t xml:space="preserve">cycle (early December) </w:t>
      </w:r>
      <w:r w:rsidR="00A532A7" w:rsidRPr="003C5CD9">
        <w:rPr>
          <w:rFonts w:ascii="Times New Roman" w:hAnsi="Times New Roman" w:cs="Times New Roman"/>
          <w:sz w:val="24"/>
          <w:szCs w:val="24"/>
        </w:rPr>
        <w:t>was</w:t>
      </w:r>
      <w:r w:rsidR="006768CF" w:rsidRPr="003C5CD9">
        <w:rPr>
          <w:rFonts w:ascii="Times New Roman" w:hAnsi="Times New Roman" w:cs="Times New Roman"/>
          <w:sz w:val="24"/>
          <w:szCs w:val="24"/>
        </w:rPr>
        <w:t xml:space="preserve"> only 30% of the </w:t>
      </w:r>
      <w:r w:rsidR="00191F20" w:rsidRPr="003C5CD9">
        <w:rPr>
          <w:rFonts w:ascii="Times New Roman" w:hAnsi="Times New Roman" w:cs="Times New Roman"/>
          <w:sz w:val="24"/>
          <w:szCs w:val="24"/>
        </w:rPr>
        <w:t xml:space="preserve">average </w:t>
      </w:r>
      <w:r w:rsidR="006768CF" w:rsidRPr="003C5CD9">
        <w:rPr>
          <w:rFonts w:ascii="Times New Roman" w:hAnsi="Times New Roman" w:cs="Times New Roman"/>
          <w:sz w:val="24"/>
          <w:szCs w:val="24"/>
        </w:rPr>
        <w:t>annual precipitation</w:t>
      </w:r>
      <w:r w:rsidR="00F07432">
        <w:rPr>
          <w:rFonts w:ascii="Times New Roman" w:hAnsi="Times New Roman" w:cs="Times New Roman"/>
          <w:sz w:val="24"/>
          <w:szCs w:val="24"/>
        </w:rPr>
        <w:t xml:space="preserve"> </w:t>
      </w:r>
      <w:r w:rsidR="00F07432" w:rsidRPr="000E53E6">
        <w:rPr>
          <w:rFonts w:ascii="Times New Roman" w:hAnsi="Times New Roman" w:cs="Times New Roman"/>
          <w:color w:val="4472C4" w:themeColor="accent1"/>
          <w:sz w:val="24"/>
          <w:szCs w:val="24"/>
        </w:rPr>
        <w:t>(Figure 1c)</w:t>
      </w:r>
      <w:r w:rsidR="007056DB" w:rsidRPr="000E53E6">
        <w:rPr>
          <w:rFonts w:ascii="Times New Roman" w:hAnsi="Times New Roman" w:cs="Times New Roman"/>
          <w:color w:val="4472C4" w:themeColor="accent1"/>
          <w:sz w:val="24"/>
          <w:szCs w:val="24"/>
        </w:rPr>
        <w:t>,</w:t>
      </w:r>
      <w:r w:rsidR="007056DB" w:rsidRPr="003C5CD9">
        <w:rPr>
          <w:rFonts w:ascii="Times New Roman" w:hAnsi="Times New Roman" w:cs="Times New Roman"/>
          <w:sz w:val="24"/>
          <w:szCs w:val="24"/>
        </w:rPr>
        <w:t xml:space="preserve"> a pattern typically </w:t>
      </w:r>
      <w:r w:rsidR="007056DB" w:rsidRPr="003C5CD9">
        <w:rPr>
          <w:rFonts w:ascii="Times New Roman" w:hAnsi="Times New Roman" w:cs="Times New Roman"/>
          <w:sz w:val="24"/>
          <w:szCs w:val="24"/>
        </w:rPr>
        <w:lastRenderedPageBreak/>
        <w:t xml:space="preserve">found in this region </w:t>
      </w:r>
      <w:r w:rsidR="003C5CD9" w:rsidRPr="003C5CD9">
        <w:rPr>
          <w:rFonts w:ascii="Times New Roman" w:hAnsi="Times New Roman" w:cs="Times New Roman"/>
          <w:sz w:val="24"/>
        </w:rPr>
        <w:t>(INMET, 2022)</w:t>
      </w:r>
      <w:r w:rsidR="006768CF" w:rsidRPr="003C5CD9">
        <w:rPr>
          <w:rFonts w:ascii="Times New Roman" w:hAnsi="Times New Roman" w:cs="Times New Roman"/>
          <w:sz w:val="24"/>
          <w:szCs w:val="24"/>
        </w:rPr>
        <w:t xml:space="preserve">. </w:t>
      </w:r>
      <w:r w:rsidRPr="0040480E">
        <w:rPr>
          <w:rFonts w:ascii="Times New Roman" w:hAnsi="Times New Roman" w:cs="Times New Roman"/>
          <w:color w:val="4472C4" w:themeColor="accent1"/>
          <w:sz w:val="24"/>
          <w:szCs w:val="24"/>
        </w:rPr>
        <w:t xml:space="preserve">In addition, </w:t>
      </w:r>
      <w:r>
        <w:rPr>
          <w:rFonts w:ascii="Times New Roman" w:hAnsi="Times New Roman" w:cs="Times New Roman"/>
          <w:color w:val="4472C4" w:themeColor="accent1"/>
          <w:sz w:val="24"/>
          <w:szCs w:val="24"/>
        </w:rPr>
        <w:t xml:space="preserve">minimum absolute monthly </w:t>
      </w:r>
      <w:r w:rsidRPr="0040480E">
        <w:rPr>
          <w:rFonts w:ascii="Times New Roman" w:hAnsi="Times New Roman" w:cs="Times New Roman"/>
          <w:color w:val="4472C4" w:themeColor="accent1"/>
          <w:sz w:val="24"/>
          <w:szCs w:val="24"/>
        </w:rPr>
        <w:t xml:space="preserve">temperatures </w:t>
      </w:r>
      <w:r>
        <w:rPr>
          <w:rFonts w:ascii="Times New Roman" w:hAnsi="Times New Roman" w:cs="Times New Roman"/>
          <w:color w:val="4472C4" w:themeColor="accent1"/>
          <w:sz w:val="24"/>
          <w:szCs w:val="24"/>
        </w:rPr>
        <w:t xml:space="preserve">during the winter were below 8°C </w:t>
      </w:r>
      <w:r w:rsidRPr="0040480E">
        <w:rPr>
          <w:rFonts w:ascii="Times New Roman" w:hAnsi="Times New Roman" w:cs="Times New Roman"/>
          <w:color w:val="4472C4" w:themeColor="accent1"/>
          <w:sz w:val="24"/>
          <w:szCs w:val="24"/>
        </w:rPr>
        <w:t>(Figure 1c)</w:t>
      </w:r>
      <w:r>
        <w:rPr>
          <w:rFonts w:ascii="Times New Roman" w:hAnsi="Times New Roman" w:cs="Times New Roman"/>
          <w:sz w:val="24"/>
          <w:szCs w:val="24"/>
        </w:rPr>
        <w:t xml:space="preserve">. </w:t>
      </w:r>
      <w:r w:rsidR="00A532A7" w:rsidRPr="003C5CD9">
        <w:rPr>
          <w:rFonts w:ascii="Times New Roman" w:hAnsi="Times New Roman" w:cs="Times New Roman"/>
          <w:sz w:val="24"/>
          <w:szCs w:val="24"/>
        </w:rPr>
        <w:t>Accordingly</w:t>
      </w:r>
      <w:r w:rsidR="00A532A7" w:rsidRPr="00F35A63">
        <w:rPr>
          <w:rFonts w:ascii="Times New Roman" w:hAnsi="Times New Roman" w:cs="Times New Roman"/>
          <w:sz w:val="24"/>
          <w:szCs w:val="24"/>
        </w:rPr>
        <w:t>,</w:t>
      </w:r>
      <w:r w:rsidR="006768CF" w:rsidRPr="00F35A63">
        <w:rPr>
          <w:rFonts w:ascii="Times New Roman" w:hAnsi="Times New Roman" w:cs="Times New Roman"/>
          <w:sz w:val="24"/>
          <w:szCs w:val="24"/>
        </w:rPr>
        <w:t xml:space="preserve"> </w:t>
      </w:r>
      <w:r w:rsidR="00A02DDE" w:rsidRPr="00F35A63">
        <w:rPr>
          <w:rFonts w:ascii="Times New Roman" w:hAnsi="Times New Roman" w:cs="Times New Roman"/>
          <w:sz w:val="24"/>
          <w:szCs w:val="24"/>
        </w:rPr>
        <w:t xml:space="preserve">cutting the fronds of </w:t>
      </w:r>
      <w:r w:rsidR="00A02DDE" w:rsidRPr="00F35A63">
        <w:rPr>
          <w:rFonts w:ascii="Times New Roman" w:hAnsi="Times New Roman" w:cs="Times New Roman"/>
          <w:i/>
          <w:iCs/>
          <w:sz w:val="24"/>
          <w:szCs w:val="24"/>
        </w:rPr>
        <w:t>P. arachnoideum</w:t>
      </w:r>
      <w:r w:rsidR="00A02DDE" w:rsidRPr="00F35A63">
        <w:rPr>
          <w:rFonts w:ascii="Times New Roman" w:hAnsi="Times New Roman" w:cs="Times New Roman"/>
          <w:sz w:val="24"/>
          <w:szCs w:val="24"/>
        </w:rPr>
        <w:t xml:space="preserve"> at the end of the wet </w:t>
      </w:r>
      <w:r w:rsidR="00A02DDE" w:rsidRPr="0040480E">
        <w:rPr>
          <w:rFonts w:ascii="Times New Roman" w:hAnsi="Times New Roman" w:cs="Times New Roman"/>
          <w:sz w:val="24"/>
          <w:szCs w:val="24"/>
        </w:rPr>
        <w:t xml:space="preserve">season (April) </w:t>
      </w:r>
      <w:r w:rsidR="002138BC" w:rsidRPr="0040480E">
        <w:rPr>
          <w:rFonts w:ascii="Times New Roman" w:hAnsi="Times New Roman" w:cs="Times New Roman"/>
          <w:color w:val="4472C4" w:themeColor="accent1"/>
          <w:sz w:val="24"/>
          <w:szCs w:val="24"/>
        </w:rPr>
        <w:t xml:space="preserve">limited </w:t>
      </w:r>
      <w:r w:rsidR="00A02DDE" w:rsidRPr="0040480E">
        <w:rPr>
          <w:rFonts w:ascii="Times New Roman" w:hAnsi="Times New Roman" w:cs="Times New Roman"/>
          <w:color w:val="4472C4" w:themeColor="accent1"/>
          <w:sz w:val="24"/>
          <w:szCs w:val="24"/>
        </w:rPr>
        <w:t xml:space="preserve">frond regrowth </w:t>
      </w:r>
      <w:r w:rsidR="00A532A7" w:rsidRPr="0040480E">
        <w:rPr>
          <w:rFonts w:ascii="Times New Roman" w:hAnsi="Times New Roman" w:cs="Times New Roman"/>
          <w:color w:val="4472C4" w:themeColor="accent1"/>
          <w:sz w:val="24"/>
          <w:szCs w:val="24"/>
        </w:rPr>
        <w:t xml:space="preserve">to </w:t>
      </w:r>
      <w:r w:rsidR="003C5CD9" w:rsidRPr="0040480E">
        <w:rPr>
          <w:rFonts w:ascii="Times New Roman" w:hAnsi="Times New Roman" w:cs="Times New Roman"/>
          <w:color w:val="4472C4" w:themeColor="accent1"/>
          <w:sz w:val="24"/>
          <w:szCs w:val="24"/>
        </w:rPr>
        <w:t xml:space="preserve">the dry winter, </w:t>
      </w:r>
      <w:r w:rsidR="00A532A7" w:rsidRPr="0040480E">
        <w:rPr>
          <w:rFonts w:ascii="Times New Roman" w:hAnsi="Times New Roman" w:cs="Times New Roman"/>
          <w:color w:val="4472C4" w:themeColor="accent1"/>
          <w:sz w:val="24"/>
          <w:szCs w:val="24"/>
        </w:rPr>
        <w:t xml:space="preserve">a period of </w:t>
      </w:r>
      <w:r w:rsidR="0069382F" w:rsidRPr="0040480E">
        <w:rPr>
          <w:rFonts w:ascii="Times New Roman" w:hAnsi="Times New Roman" w:cs="Times New Roman"/>
          <w:color w:val="4472C4" w:themeColor="accent1"/>
          <w:sz w:val="24"/>
          <w:szCs w:val="24"/>
        </w:rPr>
        <w:t xml:space="preserve">lower water availability and lower </w:t>
      </w:r>
      <w:r w:rsidR="00A02DDE" w:rsidRPr="0040480E">
        <w:rPr>
          <w:rFonts w:ascii="Times New Roman" w:hAnsi="Times New Roman" w:cs="Times New Roman"/>
          <w:color w:val="4472C4" w:themeColor="accent1"/>
          <w:sz w:val="24"/>
          <w:szCs w:val="24"/>
        </w:rPr>
        <w:t>temperature</w:t>
      </w:r>
      <w:r w:rsidR="0069382F" w:rsidRPr="0040480E">
        <w:rPr>
          <w:rFonts w:ascii="Times New Roman" w:hAnsi="Times New Roman" w:cs="Times New Roman"/>
          <w:color w:val="4472C4" w:themeColor="accent1"/>
          <w:sz w:val="24"/>
          <w:szCs w:val="24"/>
        </w:rPr>
        <w:t>s</w:t>
      </w:r>
      <w:r w:rsidR="0045202F" w:rsidRPr="0040480E">
        <w:rPr>
          <w:rFonts w:ascii="Times New Roman" w:hAnsi="Times New Roman" w:cs="Times New Roman"/>
          <w:color w:val="4472C4" w:themeColor="accent1"/>
          <w:sz w:val="24"/>
          <w:szCs w:val="24"/>
        </w:rPr>
        <w:t>,</w:t>
      </w:r>
      <w:r w:rsidR="00A02DDE" w:rsidRPr="0040480E">
        <w:rPr>
          <w:rFonts w:ascii="Times New Roman" w:hAnsi="Times New Roman" w:cs="Times New Roman"/>
          <w:color w:val="4472C4" w:themeColor="accent1"/>
          <w:sz w:val="24"/>
          <w:szCs w:val="24"/>
        </w:rPr>
        <w:t xml:space="preserve"> </w:t>
      </w:r>
      <w:r w:rsidR="0069382F" w:rsidRPr="0040480E">
        <w:rPr>
          <w:rFonts w:ascii="Times New Roman" w:hAnsi="Times New Roman" w:cs="Times New Roman"/>
          <w:color w:val="4472C4" w:themeColor="accent1"/>
          <w:sz w:val="24"/>
          <w:szCs w:val="24"/>
        </w:rPr>
        <w:t xml:space="preserve">including some frosts. </w:t>
      </w:r>
      <w:r w:rsidR="0069382F" w:rsidRPr="0040480E">
        <w:rPr>
          <w:rFonts w:ascii="Times New Roman" w:hAnsi="Times New Roman" w:cs="Times New Roman"/>
          <w:i/>
          <w:iCs/>
          <w:color w:val="4472C4" w:themeColor="accent1"/>
          <w:sz w:val="24"/>
          <w:szCs w:val="24"/>
        </w:rPr>
        <w:t>Pteridium</w:t>
      </w:r>
      <w:r w:rsidR="0069382F" w:rsidRPr="0040480E">
        <w:rPr>
          <w:rFonts w:ascii="Times New Roman" w:hAnsi="Times New Roman" w:cs="Times New Roman"/>
          <w:color w:val="4472C4" w:themeColor="accent1"/>
          <w:sz w:val="24"/>
          <w:szCs w:val="24"/>
        </w:rPr>
        <w:t xml:space="preserve"> species are usually sensitive to dry conditions</w:t>
      </w:r>
      <w:r w:rsidR="0069382F" w:rsidRPr="0040480E">
        <w:rPr>
          <w:rFonts w:ascii="Times New Roman" w:hAnsi="Times New Roman" w:cs="Times New Roman"/>
          <w:sz w:val="24"/>
          <w:szCs w:val="24"/>
        </w:rPr>
        <w:t xml:space="preserve"> </w:t>
      </w:r>
      <w:r w:rsidR="0069382F" w:rsidRPr="0040480E">
        <w:rPr>
          <w:rFonts w:ascii="Times New Roman" w:hAnsi="Times New Roman" w:cs="Times New Roman"/>
          <w:sz w:val="24"/>
        </w:rPr>
        <w:t xml:space="preserve">(Gordon </w:t>
      </w:r>
      <w:r w:rsidR="00DF23FA" w:rsidRPr="0040480E">
        <w:rPr>
          <w:rFonts w:ascii="Times New Roman" w:hAnsi="Times New Roman" w:cs="Times New Roman"/>
          <w:sz w:val="24"/>
        </w:rPr>
        <w:t>et al.</w:t>
      </w:r>
      <w:r w:rsidR="0069382F" w:rsidRPr="0040480E">
        <w:rPr>
          <w:rFonts w:ascii="Times New Roman" w:hAnsi="Times New Roman" w:cs="Times New Roman"/>
          <w:sz w:val="24"/>
        </w:rPr>
        <w:t>, 1999a, 1999b)</w:t>
      </w:r>
      <w:r w:rsidR="0069382F" w:rsidRPr="0040480E">
        <w:rPr>
          <w:rFonts w:ascii="Times New Roman" w:hAnsi="Times New Roman" w:cs="Times New Roman"/>
          <w:sz w:val="24"/>
          <w:szCs w:val="24"/>
        </w:rPr>
        <w:t xml:space="preserve"> </w:t>
      </w:r>
      <w:r w:rsidR="0069382F" w:rsidRPr="0040480E">
        <w:rPr>
          <w:rFonts w:ascii="Times New Roman" w:hAnsi="Times New Roman" w:cs="Times New Roman"/>
          <w:color w:val="4472C4" w:themeColor="accent1"/>
          <w:sz w:val="24"/>
          <w:szCs w:val="24"/>
        </w:rPr>
        <w:t>and to frost</w:t>
      </w:r>
      <w:r w:rsidR="00545310" w:rsidRPr="0040480E">
        <w:rPr>
          <w:rFonts w:ascii="Times New Roman" w:hAnsi="Times New Roman" w:cs="Times New Roman"/>
          <w:color w:val="4472C4" w:themeColor="accent1"/>
          <w:sz w:val="24"/>
          <w:szCs w:val="24"/>
        </w:rPr>
        <w:t>,</w:t>
      </w:r>
      <w:r w:rsidR="0069382F" w:rsidRPr="0040480E">
        <w:rPr>
          <w:rFonts w:ascii="Times New Roman" w:hAnsi="Times New Roman" w:cs="Times New Roman"/>
          <w:color w:val="4472C4" w:themeColor="accent1"/>
          <w:sz w:val="24"/>
          <w:szCs w:val="24"/>
        </w:rPr>
        <w:t xml:space="preserve"> which can be lethal to fronds</w:t>
      </w:r>
      <w:r w:rsidR="00DF23FA" w:rsidRPr="0040480E">
        <w:rPr>
          <w:rFonts w:ascii="Times New Roman" w:hAnsi="Times New Roman" w:cs="Times New Roman"/>
          <w:sz w:val="24"/>
          <w:szCs w:val="24"/>
        </w:rPr>
        <w:t xml:space="preserve"> </w:t>
      </w:r>
      <w:r w:rsidR="00DF23FA" w:rsidRPr="0040480E">
        <w:rPr>
          <w:rFonts w:ascii="Times New Roman" w:hAnsi="Times New Roman" w:cs="Times New Roman"/>
          <w:color w:val="4472C4" w:themeColor="accent1"/>
          <w:sz w:val="24"/>
        </w:rPr>
        <w:t>(</w:t>
      </w:r>
      <w:r w:rsidR="0069382F" w:rsidRPr="0040480E">
        <w:rPr>
          <w:rFonts w:ascii="Times New Roman" w:hAnsi="Times New Roman" w:cs="Times New Roman"/>
          <w:color w:val="4472C4" w:themeColor="accent1"/>
          <w:sz w:val="24"/>
        </w:rPr>
        <w:t xml:space="preserve">Amouzgar </w:t>
      </w:r>
      <w:r w:rsidR="00DF23FA" w:rsidRPr="0040480E">
        <w:rPr>
          <w:rFonts w:ascii="Times New Roman" w:hAnsi="Times New Roman" w:cs="Times New Roman"/>
          <w:color w:val="4472C4" w:themeColor="accent1"/>
          <w:sz w:val="24"/>
        </w:rPr>
        <w:t>et</w:t>
      </w:r>
      <w:r w:rsidR="00DF23FA">
        <w:rPr>
          <w:rFonts w:ascii="Times New Roman" w:hAnsi="Times New Roman" w:cs="Times New Roman"/>
          <w:color w:val="4472C4" w:themeColor="accent1"/>
          <w:sz w:val="24"/>
        </w:rPr>
        <w:t xml:space="preserve"> al.</w:t>
      </w:r>
      <w:r w:rsidR="0069382F" w:rsidRPr="000E53E6">
        <w:rPr>
          <w:rFonts w:ascii="Times New Roman" w:hAnsi="Times New Roman" w:cs="Times New Roman"/>
          <w:color w:val="4472C4" w:themeColor="accent1"/>
          <w:sz w:val="24"/>
        </w:rPr>
        <w:t>, 2022;</w:t>
      </w:r>
      <w:r w:rsidR="0069382F">
        <w:rPr>
          <w:rFonts w:ascii="Times New Roman" w:hAnsi="Times New Roman" w:cs="Times New Roman"/>
          <w:sz w:val="24"/>
        </w:rPr>
        <w:t xml:space="preserve"> </w:t>
      </w:r>
      <w:r w:rsidR="0069382F" w:rsidRPr="003C5CD9">
        <w:rPr>
          <w:rFonts w:ascii="Times New Roman" w:hAnsi="Times New Roman" w:cs="Times New Roman"/>
          <w:sz w:val="24"/>
        </w:rPr>
        <w:t>Marrs and Watt, 2006</w:t>
      </w:r>
      <w:r>
        <w:rPr>
          <w:rFonts w:ascii="Times New Roman" w:hAnsi="Times New Roman" w:cs="Times New Roman"/>
          <w:sz w:val="24"/>
        </w:rPr>
        <w:t>;</w:t>
      </w:r>
      <w:r w:rsidR="00DF23FA">
        <w:rPr>
          <w:rFonts w:ascii="Times New Roman" w:hAnsi="Times New Roman" w:cs="Times New Roman"/>
          <w:sz w:val="24"/>
        </w:rPr>
        <w:t xml:space="preserve"> Lowday, 1983</w:t>
      </w:r>
      <w:r w:rsidR="0069382F" w:rsidRPr="003C5CD9">
        <w:rPr>
          <w:rFonts w:ascii="Times New Roman" w:hAnsi="Times New Roman" w:cs="Times New Roman"/>
          <w:sz w:val="24"/>
        </w:rPr>
        <w:t>)</w:t>
      </w:r>
      <w:r w:rsidR="00DF23FA">
        <w:rPr>
          <w:rFonts w:ascii="Times New Roman" w:hAnsi="Times New Roman" w:cs="Times New Roman"/>
          <w:sz w:val="24"/>
        </w:rPr>
        <w:t>.</w:t>
      </w:r>
      <w:r w:rsidR="00DF23FA">
        <w:rPr>
          <w:rFonts w:ascii="Times New Roman" w:hAnsi="Times New Roman" w:cs="Times New Roman"/>
          <w:sz w:val="24"/>
          <w:szCs w:val="24"/>
          <w:highlight w:val="yellow"/>
        </w:rPr>
        <w:t xml:space="preserve"> </w:t>
      </w:r>
      <w:r w:rsidR="0069382F" w:rsidRPr="0074135F">
        <w:rPr>
          <w:rFonts w:ascii="Times New Roman" w:hAnsi="Times New Roman" w:cs="Times New Roman"/>
          <w:sz w:val="24"/>
          <w:szCs w:val="24"/>
          <w:highlight w:val="yellow"/>
        </w:rPr>
        <w:t xml:space="preserve"> </w:t>
      </w:r>
      <w:r w:rsidR="00A532A7" w:rsidRPr="00F35A63">
        <w:rPr>
          <w:rFonts w:ascii="Times New Roman" w:hAnsi="Times New Roman" w:cs="Times New Roman"/>
          <w:i/>
          <w:iCs/>
          <w:sz w:val="24"/>
          <w:szCs w:val="24"/>
        </w:rPr>
        <w:t>Pteridium</w:t>
      </w:r>
      <w:r w:rsidR="00A532A7" w:rsidRPr="00F35A63">
        <w:rPr>
          <w:rFonts w:ascii="Times New Roman" w:hAnsi="Times New Roman" w:cs="Times New Roman"/>
          <w:sz w:val="24"/>
          <w:szCs w:val="24"/>
        </w:rPr>
        <w:t xml:space="preserve"> species may respond to variation</w:t>
      </w:r>
      <w:r w:rsidR="0069382F">
        <w:rPr>
          <w:rFonts w:ascii="Times New Roman" w:hAnsi="Times New Roman" w:cs="Times New Roman"/>
          <w:sz w:val="24"/>
          <w:szCs w:val="24"/>
        </w:rPr>
        <w:t>s</w:t>
      </w:r>
      <w:r w:rsidR="00A532A7" w:rsidRPr="00F35A63">
        <w:rPr>
          <w:rFonts w:ascii="Times New Roman" w:hAnsi="Times New Roman" w:cs="Times New Roman"/>
          <w:sz w:val="24"/>
          <w:szCs w:val="24"/>
        </w:rPr>
        <w:t xml:space="preserve"> in nutrient, water and light availability by changing resource use efficiency and leaf morphology </w:t>
      </w:r>
      <w:r w:rsidR="0033228B" w:rsidRPr="0033228B">
        <w:rPr>
          <w:rFonts w:ascii="Times New Roman" w:hAnsi="Times New Roman" w:cs="Times New Roman"/>
          <w:sz w:val="24"/>
        </w:rPr>
        <w:t xml:space="preserve">(Amouzgar </w:t>
      </w:r>
      <w:r w:rsidR="00DF23FA">
        <w:rPr>
          <w:rFonts w:ascii="Times New Roman" w:hAnsi="Times New Roman" w:cs="Times New Roman"/>
          <w:sz w:val="24"/>
        </w:rPr>
        <w:t>et al.</w:t>
      </w:r>
      <w:r w:rsidR="0033228B" w:rsidRPr="0033228B">
        <w:rPr>
          <w:rFonts w:ascii="Times New Roman" w:hAnsi="Times New Roman" w:cs="Times New Roman"/>
          <w:sz w:val="24"/>
        </w:rPr>
        <w:t xml:space="preserve">, 2020; Baer </w:t>
      </w:r>
      <w:r w:rsidR="00DF23FA">
        <w:rPr>
          <w:rFonts w:ascii="Times New Roman" w:hAnsi="Times New Roman" w:cs="Times New Roman"/>
          <w:sz w:val="24"/>
        </w:rPr>
        <w:t>et al.</w:t>
      </w:r>
      <w:r w:rsidR="0033228B" w:rsidRPr="0033228B">
        <w:rPr>
          <w:rFonts w:ascii="Times New Roman" w:hAnsi="Times New Roman" w:cs="Times New Roman"/>
          <w:sz w:val="24"/>
        </w:rPr>
        <w:t xml:space="preserve">, 2020; Gray </w:t>
      </w:r>
      <w:r w:rsidR="00DF23FA">
        <w:rPr>
          <w:rFonts w:ascii="Times New Roman" w:hAnsi="Times New Roman" w:cs="Times New Roman"/>
          <w:sz w:val="24"/>
        </w:rPr>
        <w:t>et al.</w:t>
      </w:r>
      <w:r w:rsidR="0033228B" w:rsidRPr="0033228B">
        <w:rPr>
          <w:rFonts w:ascii="Times New Roman" w:hAnsi="Times New Roman" w:cs="Times New Roman"/>
          <w:sz w:val="24"/>
        </w:rPr>
        <w:t xml:space="preserve">, 2022; Xavier </w:t>
      </w:r>
      <w:r w:rsidR="00DF23FA">
        <w:rPr>
          <w:rFonts w:ascii="Times New Roman" w:hAnsi="Times New Roman" w:cs="Times New Roman"/>
          <w:sz w:val="24"/>
        </w:rPr>
        <w:t>et al.</w:t>
      </w:r>
      <w:r w:rsidR="0033228B" w:rsidRPr="0033228B">
        <w:rPr>
          <w:rFonts w:ascii="Times New Roman" w:hAnsi="Times New Roman" w:cs="Times New Roman"/>
          <w:sz w:val="24"/>
        </w:rPr>
        <w:t>, 2019)</w:t>
      </w:r>
      <w:r w:rsidR="00A532A7" w:rsidRPr="0074135F">
        <w:rPr>
          <w:rFonts w:ascii="Times New Roman" w:hAnsi="Times New Roman" w:cs="Times New Roman"/>
          <w:sz w:val="24"/>
          <w:szCs w:val="24"/>
          <w:lang w:val="en-US"/>
        </w:rPr>
        <w:t xml:space="preserve">. </w:t>
      </w:r>
      <w:r w:rsidR="00A532A7" w:rsidRPr="003C5CD9">
        <w:rPr>
          <w:rFonts w:ascii="Times New Roman" w:hAnsi="Times New Roman" w:cs="Times New Roman"/>
          <w:sz w:val="24"/>
          <w:szCs w:val="24"/>
        </w:rPr>
        <w:t>Therefore, we hypothesize that</w:t>
      </w:r>
      <w:r w:rsidR="00A02DDE" w:rsidRPr="003C5CD9">
        <w:rPr>
          <w:rFonts w:ascii="Times New Roman" w:hAnsi="Times New Roman" w:cs="Times New Roman"/>
          <w:sz w:val="24"/>
          <w:szCs w:val="24"/>
        </w:rPr>
        <w:t xml:space="preserve"> th</w:t>
      </w:r>
      <w:r w:rsidR="00A532A7" w:rsidRPr="003C5CD9">
        <w:rPr>
          <w:rFonts w:ascii="Times New Roman" w:hAnsi="Times New Roman" w:cs="Times New Roman"/>
          <w:sz w:val="24"/>
          <w:szCs w:val="24"/>
        </w:rPr>
        <w:t xml:space="preserve">e </w:t>
      </w:r>
      <w:r w:rsidR="00C8195A" w:rsidRPr="003C5CD9">
        <w:rPr>
          <w:rFonts w:ascii="Times New Roman" w:hAnsi="Times New Roman" w:cs="Times New Roman"/>
          <w:sz w:val="24"/>
          <w:szCs w:val="24"/>
        </w:rPr>
        <w:t xml:space="preserve">timing of </w:t>
      </w:r>
      <w:r w:rsidR="00A532A7" w:rsidRPr="003C5CD9">
        <w:rPr>
          <w:rFonts w:ascii="Times New Roman" w:hAnsi="Times New Roman" w:cs="Times New Roman"/>
          <w:sz w:val="24"/>
          <w:szCs w:val="24"/>
        </w:rPr>
        <w:t>frond cutting played a major role in</w:t>
      </w:r>
      <w:r w:rsidR="00A02DDE" w:rsidRPr="003C5CD9">
        <w:rPr>
          <w:rFonts w:ascii="Times New Roman" w:hAnsi="Times New Roman" w:cs="Times New Roman"/>
          <w:sz w:val="24"/>
          <w:szCs w:val="24"/>
        </w:rPr>
        <w:t xml:space="preserve"> </w:t>
      </w:r>
      <w:r w:rsidR="00A532A7" w:rsidRPr="003C5CD9">
        <w:rPr>
          <w:rFonts w:ascii="Times New Roman" w:hAnsi="Times New Roman" w:cs="Times New Roman"/>
          <w:sz w:val="24"/>
          <w:szCs w:val="24"/>
        </w:rPr>
        <w:t xml:space="preserve">the </w:t>
      </w:r>
      <w:r w:rsidR="00C8195A" w:rsidRPr="003C5CD9">
        <w:rPr>
          <w:rFonts w:ascii="Times New Roman" w:hAnsi="Times New Roman" w:cs="Times New Roman"/>
          <w:sz w:val="24"/>
          <w:szCs w:val="24"/>
        </w:rPr>
        <w:t xml:space="preserve">treatment </w:t>
      </w:r>
      <w:r w:rsidR="00A532A7" w:rsidRPr="003C5CD9">
        <w:rPr>
          <w:rFonts w:ascii="Times New Roman" w:hAnsi="Times New Roman" w:cs="Times New Roman"/>
          <w:sz w:val="24"/>
          <w:szCs w:val="24"/>
        </w:rPr>
        <w:t>efficiency</w:t>
      </w:r>
      <w:r w:rsidR="006768CF" w:rsidRPr="003C5CD9">
        <w:rPr>
          <w:rFonts w:ascii="Times New Roman" w:hAnsi="Times New Roman" w:cs="Times New Roman"/>
          <w:sz w:val="24"/>
          <w:szCs w:val="24"/>
        </w:rPr>
        <w:t xml:space="preserve">. </w:t>
      </w:r>
      <w:r w:rsidR="00FD0D4F" w:rsidRPr="003C5CD9">
        <w:rPr>
          <w:rFonts w:ascii="Times New Roman" w:hAnsi="Times New Roman" w:cs="Times New Roman"/>
          <w:sz w:val="24"/>
          <w:szCs w:val="24"/>
        </w:rPr>
        <w:t>We acknowledge that the delay</w:t>
      </w:r>
      <w:r w:rsidR="00C07906" w:rsidRPr="003C5CD9">
        <w:rPr>
          <w:rFonts w:ascii="Times New Roman" w:hAnsi="Times New Roman" w:cs="Times New Roman"/>
          <w:sz w:val="24"/>
          <w:szCs w:val="24"/>
        </w:rPr>
        <w:t xml:space="preserve"> in </w:t>
      </w:r>
      <w:r w:rsidR="00FD0D4F" w:rsidRPr="003C5CD9">
        <w:rPr>
          <w:rFonts w:ascii="Times New Roman" w:hAnsi="Times New Roman" w:cs="Times New Roman"/>
          <w:sz w:val="24"/>
          <w:szCs w:val="24"/>
        </w:rPr>
        <w:t xml:space="preserve">the third annual cut </w:t>
      </w:r>
      <w:r w:rsidR="005D080F" w:rsidRPr="003C5CD9">
        <w:rPr>
          <w:rFonts w:ascii="Times New Roman" w:hAnsi="Times New Roman" w:cs="Times New Roman"/>
          <w:sz w:val="24"/>
          <w:szCs w:val="24"/>
        </w:rPr>
        <w:t xml:space="preserve">of </w:t>
      </w:r>
      <w:r w:rsidR="00FD0D4F" w:rsidRPr="003C5CD9">
        <w:rPr>
          <w:rFonts w:ascii="Times New Roman" w:hAnsi="Times New Roman" w:cs="Times New Roman"/>
          <w:sz w:val="24"/>
          <w:szCs w:val="24"/>
        </w:rPr>
        <w:t xml:space="preserve">the second </w:t>
      </w:r>
      <w:r w:rsidR="005D080F" w:rsidRPr="003C5CD9">
        <w:rPr>
          <w:rFonts w:ascii="Times New Roman" w:hAnsi="Times New Roman" w:cs="Times New Roman"/>
          <w:sz w:val="24"/>
          <w:szCs w:val="24"/>
        </w:rPr>
        <w:t xml:space="preserve">treatment </w:t>
      </w:r>
      <w:r w:rsidR="003C5CD9" w:rsidRPr="003C5CD9">
        <w:rPr>
          <w:rFonts w:ascii="Times New Roman" w:hAnsi="Times New Roman" w:cs="Times New Roman"/>
          <w:sz w:val="24"/>
          <w:szCs w:val="24"/>
        </w:rPr>
        <w:t xml:space="preserve">year </w:t>
      </w:r>
      <w:r w:rsidR="00FD0D4F" w:rsidRPr="003C5CD9">
        <w:rPr>
          <w:rFonts w:ascii="Times New Roman" w:hAnsi="Times New Roman" w:cs="Times New Roman"/>
          <w:sz w:val="24"/>
          <w:szCs w:val="24"/>
        </w:rPr>
        <w:t xml:space="preserve">may </w:t>
      </w:r>
      <w:r w:rsidR="006768CF" w:rsidRPr="003C5CD9">
        <w:rPr>
          <w:rFonts w:ascii="Times New Roman" w:hAnsi="Times New Roman" w:cs="Times New Roman"/>
          <w:sz w:val="24"/>
          <w:szCs w:val="24"/>
        </w:rPr>
        <w:t xml:space="preserve">also </w:t>
      </w:r>
      <w:r w:rsidR="00FD0D4F" w:rsidRPr="003C5CD9">
        <w:rPr>
          <w:rFonts w:ascii="Times New Roman" w:hAnsi="Times New Roman" w:cs="Times New Roman"/>
          <w:sz w:val="24"/>
          <w:szCs w:val="24"/>
        </w:rPr>
        <w:t xml:space="preserve">have contributed to </w:t>
      </w:r>
      <w:r w:rsidR="00C8195A" w:rsidRPr="003C5CD9">
        <w:rPr>
          <w:rFonts w:ascii="Times New Roman" w:hAnsi="Times New Roman" w:cs="Times New Roman"/>
          <w:sz w:val="24"/>
          <w:szCs w:val="24"/>
        </w:rPr>
        <w:t>reduce</w:t>
      </w:r>
      <w:r w:rsidR="00C07906" w:rsidRPr="003C5CD9">
        <w:rPr>
          <w:rFonts w:ascii="Times New Roman" w:hAnsi="Times New Roman" w:cs="Times New Roman"/>
          <w:sz w:val="24"/>
          <w:szCs w:val="24"/>
        </w:rPr>
        <w:t xml:space="preserve"> </w:t>
      </w:r>
      <w:r w:rsidR="00C8195A" w:rsidRPr="003C5CD9">
        <w:rPr>
          <w:rFonts w:ascii="Times New Roman" w:hAnsi="Times New Roman" w:cs="Times New Roman"/>
          <w:i/>
          <w:iCs/>
          <w:sz w:val="24"/>
          <w:szCs w:val="24"/>
        </w:rPr>
        <w:t>P. arachnoideum</w:t>
      </w:r>
      <w:r w:rsidR="00C8195A" w:rsidRPr="003C5CD9">
        <w:rPr>
          <w:rFonts w:ascii="Times New Roman" w:hAnsi="Times New Roman" w:cs="Times New Roman"/>
          <w:sz w:val="24"/>
          <w:szCs w:val="24"/>
        </w:rPr>
        <w:t xml:space="preserve"> </w:t>
      </w:r>
      <w:r w:rsidR="00C07906" w:rsidRPr="003C5CD9">
        <w:rPr>
          <w:rFonts w:ascii="Times New Roman" w:hAnsi="Times New Roman" w:cs="Times New Roman"/>
          <w:sz w:val="24"/>
          <w:szCs w:val="24"/>
        </w:rPr>
        <w:t xml:space="preserve">size and biomass </w:t>
      </w:r>
      <w:r w:rsidR="00FD0D4F" w:rsidRPr="003C5CD9">
        <w:rPr>
          <w:rFonts w:ascii="Times New Roman" w:hAnsi="Times New Roman" w:cs="Times New Roman"/>
          <w:sz w:val="24"/>
          <w:szCs w:val="24"/>
        </w:rPr>
        <w:t xml:space="preserve">at the beginning of the </w:t>
      </w:r>
      <w:r w:rsidR="00C07906" w:rsidRPr="003C5CD9">
        <w:rPr>
          <w:rFonts w:ascii="Times New Roman" w:hAnsi="Times New Roman" w:cs="Times New Roman"/>
          <w:sz w:val="24"/>
          <w:szCs w:val="24"/>
        </w:rPr>
        <w:t>following</w:t>
      </w:r>
      <w:r w:rsidR="00FD0D4F" w:rsidRPr="003C5CD9">
        <w:rPr>
          <w:rFonts w:ascii="Times New Roman" w:hAnsi="Times New Roman" w:cs="Times New Roman"/>
          <w:sz w:val="24"/>
          <w:szCs w:val="24"/>
        </w:rPr>
        <w:t xml:space="preserve"> rainy season. Nevertheless, </w:t>
      </w:r>
      <w:r w:rsidR="00C33618" w:rsidRPr="003C5CD9">
        <w:rPr>
          <w:rFonts w:ascii="Times New Roman" w:hAnsi="Times New Roman" w:cs="Times New Roman"/>
          <w:sz w:val="24"/>
          <w:szCs w:val="24"/>
        </w:rPr>
        <w:t>the advantages o</w:t>
      </w:r>
      <w:r w:rsidR="00612A29" w:rsidRPr="003C5CD9">
        <w:rPr>
          <w:rFonts w:ascii="Times New Roman" w:hAnsi="Times New Roman" w:cs="Times New Roman"/>
          <w:sz w:val="24"/>
          <w:szCs w:val="24"/>
        </w:rPr>
        <w:t>f</w:t>
      </w:r>
      <w:r w:rsidR="00C33618" w:rsidRPr="003C5CD9">
        <w:rPr>
          <w:rFonts w:ascii="Times New Roman" w:hAnsi="Times New Roman" w:cs="Times New Roman"/>
          <w:sz w:val="24"/>
          <w:szCs w:val="24"/>
        </w:rPr>
        <w:t xml:space="preserve"> three annual cuts </w:t>
      </w:r>
      <w:r w:rsidR="005F328F" w:rsidRPr="003C5CD9">
        <w:rPr>
          <w:rFonts w:ascii="Times New Roman" w:hAnsi="Times New Roman" w:cs="Times New Roman"/>
          <w:sz w:val="24"/>
          <w:szCs w:val="24"/>
        </w:rPr>
        <w:t>were consistent</w:t>
      </w:r>
      <w:r w:rsidR="00C33618" w:rsidRPr="003C5CD9">
        <w:rPr>
          <w:rFonts w:ascii="Times New Roman" w:hAnsi="Times New Roman" w:cs="Times New Roman"/>
          <w:sz w:val="24"/>
          <w:szCs w:val="24"/>
        </w:rPr>
        <w:t xml:space="preserve"> even after </w:t>
      </w:r>
      <w:r w:rsidR="005F328F" w:rsidRPr="003C5CD9">
        <w:rPr>
          <w:rFonts w:ascii="Times New Roman" w:hAnsi="Times New Roman" w:cs="Times New Roman"/>
          <w:sz w:val="24"/>
          <w:szCs w:val="24"/>
        </w:rPr>
        <w:t xml:space="preserve">a single year of </w:t>
      </w:r>
      <w:r w:rsidR="00612A29" w:rsidRPr="003C5CD9">
        <w:rPr>
          <w:rFonts w:ascii="Times New Roman" w:hAnsi="Times New Roman" w:cs="Times New Roman"/>
          <w:sz w:val="24"/>
          <w:szCs w:val="24"/>
        </w:rPr>
        <w:t>treatment</w:t>
      </w:r>
      <w:r w:rsidR="00256C46">
        <w:rPr>
          <w:rFonts w:ascii="Times New Roman" w:hAnsi="Times New Roman" w:cs="Times New Roman"/>
          <w:sz w:val="24"/>
          <w:szCs w:val="24"/>
        </w:rPr>
        <w:t xml:space="preserve"> </w:t>
      </w:r>
      <w:r w:rsidR="00256C46" w:rsidRPr="000E53E6">
        <w:rPr>
          <w:rFonts w:ascii="Times New Roman" w:hAnsi="Times New Roman" w:cs="Times New Roman"/>
          <w:color w:val="4472C4" w:themeColor="accent1"/>
          <w:sz w:val="24"/>
          <w:szCs w:val="24"/>
        </w:rPr>
        <w:t xml:space="preserve">and their economic costs were less than 20% </w:t>
      </w:r>
      <w:r w:rsidR="0069382F" w:rsidRPr="0074135F">
        <w:rPr>
          <w:rFonts w:ascii="Times New Roman" w:hAnsi="Times New Roman" w:cs="Times New Roman"/>
          <w:color w:val="4472C4" w:themeColor="accent1"/>
          <w:sz w:val="24"/>
          <w:szCs w:val="24"/>
        </w:rPr>
        <w:t xml:space="preserve">greater </w:t>
      </w:r>
      <w:r w:rsidR="00256C46" w:rsidRPr="000E53E6">
        <w:rPr>
          <w:rFonts w:ascii="Times New Roman" w:hAnsi="Times New Roman" w:cs="Times New Roman"/>
          <w:color w:val="4472C4" w:themeColor="accent1"/>
          <w:sz w:val="24"/>
          <w:szCs w:val="24"/>
        </w:rPr>
        <w:t>than those of two annual cuts per year</w:t>
      </w:r>
      <w:r w:rsidR="00E218D8" w:rsidRPr="000E53E6">
        <w:rPr>
          <w:rFonts w:ascii="Times New Roman" w:hAnsi="Times New Roman" w:cs="Times New Roman"/>
          <w:color w:val="4472C4" w:themeColor="accent1"/>
          <w:sz w:val="24"/>
          <w:szCs w:val="24"/>
        </w:rPr>
        <w:t>. Therefore,</w:t>
      </w:r>
      <w:r w:rsidR="00FD0D4F" w:rsidRPr="000E53E6">
        <w:rPr>
          <w:rFonts w:ascii="Times New Roman" w:hAnsi="Times New Roman" w:cs="Times New Roman"/>
          <w:color w:val="4472C4" w:themeColor="accent1"/>
          <w:sz w:val="24"/>
          <w:szCs w:val="24"/>
        </w:rPr>
        <w:t xml:space="preserve"> </w:t>
      </w:r>
      <w:r w:rsidR="0069382F">
        <w:rPr>
          <w:rFonts w:ascii="Times New Roman" w:hAnsi="Times New Roman" w:cs="Times New Roman"/>
          <w:color w:val="4472C4" w:themeColor="accent1"/>
          <w:sz w:val="24"/>
          <w:szCs w:val="24"/>
        </w:rPr>
        <w:t xml:space="preserve">it </w:t>
      </w:r>
      <w:r w:rsidR="00C07906" w:rsidRPr="000E53E6">
        <w:rPr>
          <w:rFonts w:ascii="Times New Roman" w:hAnsi="Times New Roman" w:cs="Times New Roman"/>
          <w:color w:val="4472C4" w:themeColor="accent1"/>
          <w:sz w:val="24"/>
          <w:szCs w:val="24"/>
        </w:rPr>
        <w:t xml:space="preserve">seems </w:t>
      </w:r>
      <w:r w:rsidR="0069382F">
        <w:rPr>
          <w:rFonts w:ascii="Times New Roman" w:hAnsi="Times New Roman" w:cs="Times New Roman"/>
          <w:color w:val="4472C4" w:themeColor="accent1"/>
          <w:sz w:val="24"/>
          <w:szCs w:val="24"/>
        </w:rPr>
        <w:t>that t</w:t>
      </w:r>
      <w:r w:rsidR="008F74E0">
        <w:rPr>
          <w:rFonts w:ascii="Times New Roman" w:hAnsi="Times New Roman" w:cs="Times New Roman"/>
          <w:color w:val="4472C4" w:themeColor="accent1"/>
          <w:sz w:val="24"/>
          <w:szCs w:val="24"/>
        </w:rPr>
        <w:t>h</w:t>
      </w:r>
      <w:r w:rsidR="0069382F">
        <w:rPr>
          <w:rFonts w:ascii="Times New Roman" w:hAnsi="Times New Roman" w:cs="Times New Roman"/>
          <w:color w:val="4472C4" w:themeColor="accent1"/>
          <w:sz w:val="24"/>
          <w:szCs w:val="24"/>
        </w:rPr>
        <w:t xml:space="preserve">ree annual cuts are overall the </w:t>
      </w:r>
      <w:r w:rsidR="00256C46" w:rsidRPr="000E53E6">
        <w:rPr>
          <w:rFonts w:ascii="Times New Roman" w:hAnsi="Times New Roman" w:cs="Times New Roman"/>
          <w:color w:val="4472C4" w:themeColor="accent1"/>
          <w:sz w:val="24"/>
          <w:szCs w:val="24"/>
        </w:rPr>
        <w:t xml:space="preserve">most </w:t>
      </w:r>
      <w:r w:rsidR="00FD0D4F" w:rsidRPr="000E53E6">
        <w:rPr>
          <w:rFonts w:ascii="Times New Roman" w:hAnsi="Times New Roman" w:cs="Times New Roman"/>
          <w:color w:val="4472C4" w:themeColor="accent1"/>
          <w:sz w:val="24"/>
          <w:szCs w:val="24"/>
        </w:rPr>
        <w:t xml:space="preserve">cost-effective strategy to </w:t>
      </w:r>
      <w:r w:rsidR="00C07906" w:rsidRPr="000E53E6">
        <w:rPr>
          <w:rFonts w:ascii="Times New Roman" w:hAnsi="Times New Roman" w:cs="Times New Roman"/>
          <w:color w:val="4472C4" w:themeColor="accent1"/>
          <w:sz w:val="24"/>
          <w:szCs w:val="24"/>
        </w:rPr>
        <w:t>a rapid</w:t>
      </w:r>
      <w:r w:rsidR="00FD0D4F" w:rsidRPr="000E53E6">
        <w:rPr>
          <w:rFonts w:ascii="Times New Roman" w:hAnsi="Times New Roman" w:cs="Times New Roman"/>
          <w:color w:val="4472C4" w:themeColor="accent1"/>
          <w:sz w:val="24"/>
          <w:szCs w:val="24"/>
        </w:rPr>
        <w:t xml:space="preserve"> control of </w:t>
      </w:r>
      <w:r w:rsidR="00FD0D4F" w:rsidRPr="000E53E6">
        <w:rPr>
          <w:rFonts w:ascii="Times New Roman" w:hAnsi="Times New Roman" w:cs="Times New Roman"/>
          <w:i/>
          <w:iCs/>
          <w:color w:val="4472C4" w:themeColor="accent1"/>
          <w:sz w:val="24"/>
          <w:szCs w:val="24"/>
        </w:rPr>
        <w:t>P</w:t>
      </w:r>
      <w:r w:rsidR="00256C46" w:rsidRPr="000E53E6">
        <w:rPr>
          <w:rFonts w:ascii="Times New Roman" w:hAnsi="Times New Roman" w:cs="Times New Roman"/>
          <w:i/>
          <w:iCs/>
          <w:color w:val="4472C4" w:themeColor="accent1"/>
          <w:sz w:val="24"/>
          <w:szCs w:val="24"/>
        </w:rPr>
        <w:t xml:space="preserve">teridium arachnoideum </w:t>
      </w:r>
      <w:r w:rsidR="00256C46" w:rsidRPr="000E53E6">
        <w:rPr>
          <w:rFonts w:ascii="Times New Roman" w:hAnsi="Times New Roman" w:cs="Times New Roman"/>
          <w:color w:val="4472C4" w:themeColor="accent1"/>
          <w:sz w:val="24"/>
          <w:szCs w:val="24"/>
        </w:rPr>
        <w:t>in</w:t>
      </w:r>
      <w:r w:rsidR="00A532A7" w:rsidRPr="000E53E6">
        <w:rPr>
          <w:rFonts w:ascii="Times New Roman" w:hAnsi="Times New Roman" w:cs="Times New Roman"/>
          <w:color w:val="4472C4" w:themeColor="accent1"/>
          <w:sz w:val="24"/>
          <w:szCs w:val="24"/>
        </w:rPr>
        <w:t xml:space="preserve"> </w:t>
      </w:r>
      <w:r w:rsidR="00256C46" w:rsidRPr="000E53E6">
        <w:rPr>
          <w:rFonts w:ascii="Times New Roman" w:hAnsi="Times New Roman" w:cs="Times New Roman"/>
          <w:color w:val="4472C4" w:themeColor="accent1"/>
          <w:sz w:val="24"/>
          <w:szCs w:val="24"/>
        </w:rPr>
        <w:t xml:space="preserve">the Atlantic forest, </w:t>
      </w:r>
      <w:r w:rsidR="0069382F">
        <w:rPr>
          <w:rFonts w:ascii="Times New Roman" w:hAnsi="Times New Roman" w:cs="Times New Roman"/>
          <w:color w:val="4472C4" w:themeColor="accent1"/>
          <w:sz w:val="24"/>
          <w:szCs w:val="24"/>
        </w:rPr>
        <w:t>and this strategy</w:t>
      </w:r>
      <w:r w:rsidR="0069382F" w:rsidRPr="000E53E6">
        <w:rPr>
          <w:rFonts w:ascii="Times New Roman" w:hAnsi="Times New Roman" w:cs="Times New Roman"/>
          <w:color w:val="4472C4" w:themeColor="accent1"/>
          <w:sz w:val="24"/>
          <w:szCs w:val="24"/>
        </w:rPr>
        <w:t xml:space="preserve"> </w:t>
      </w:r>
      <w:r w:rsidR="00E218D8" w:rsidRPr="000E53E6">
        <w:rPr>
          <w:rFonts w:ascii="Times New Roman" w:hAnsi="Times New Roman" w:cs="Times New Roman"/>
          <w:color w:val="4472C4" w:themeColor="accent1"/>
          <w:sz w:val="24"/>
          <w:szCs w:val="24"/>
        </w:rPr>
        <w:t>should</w:t>
      </w:r>
      <w:r w:rsidR="00256C46" w:rsidRPr="000E53E6">
        <w:rPr>
          <w:rFonts w:ascii="Times New Roman" w:hAnsi="Times New Roman" w:cs="Times New Roman"/>
          <w:color w:val="4472C4" w:themeColor="accent1"/>
          <w:sz w:val="24"/>
          <w:szCs w:val="24"/>
        </w:rPr>
        <w:t xml:space="preserve"> be tested </w:t>
      </w:r>
      <w:r w:rsidR="0069382F">
        <w:rPr>
          <w:rFonts w:ascii="Times New Roman" w:hAnsi="Times New Roman" w:cs="Times New Roman"/>
          <w:color w:val="4472C4" w:themeColor="accent1"/>
          <w:sz w:val="24"/>
          <w:szCs w:val="24"/>
        </w:rPr>
        <w:t xml:space="preserve">for the control of </w:t>
      </w:r>
      <w:r w:rsidR="00437237">
        <w:rPr>
          <w:rFonts w:ascii="Times New Roman" w:hAnsi="Times New Roman" w:cs="Times New Roman"/>
          <w:color w:val="4472C4" w:themeColor="accent1"/>
          <w:sz w:val="24"/>
          <w:szCs w:val="24"/>
        </w:rPr>
        <w:t>super-d</w:t>
      </w:r>
      <w:r w:rsidR="00437237" w:rsidRPr="000E53E6">
        <w:rPr>
          <w:rFonts w:ascii="Times New Roman" w:hAnsi="Times New Roman" w:cs="Times New Roman"/>
          <w:color w:val="4472C4" w:themeColor="accent1"/>
          <w:sz w:val="24"/>
          <w:szCs w:val="24"/>
        </w:rPr>
        <w:t xml:space="preserve">ominant </w:t>
      </w:r>
      <w:r w:rsidR="00256C46" w:rsidRPr="000E53E6">
        <w:rPr>
          <w:rFonts w:ascii="Times New Roman" w:hAnsi="Times New Roman" w:cs="Times New Roman"/>
          <w:i/>
          <w:iCs/>
          <w:color w:val="4472C4" w:themeColor="accent1"/>
          <w:sz w:val="24"/>
          <w:szCs w:val="24"/>
        </w:rPr>
        <w:t>Pteridium</w:t>
      </w:r>
      <w:r w:rsidR="00256C46" w:rsidRPr="000E53E6">
        <w:rPr>
          <w:rFonts w:ascii="Times New Roman" w:hAnsi="Times New Roman" w:cs="Times New Roman"/>
          <w:color w:val="4472C4" w:themeColor="accent1"/>
          <w:sz w:val="24"/>
          <w:szCs w:val="24"/>
        </w:rPr>
        <w:t xml:space="preserve"> species </w:t>
      </w:r>
      <w:r w:rsidR="0069382F">
        <w:rPr>
          <w:rFonts w:ascii="Times New Roman" w:hAnsi="Times New Roman" w:cs="Times New Roman"/>
          <w:color w:val="4472C4" w:themeColor="accent1"/>
          <w:sz w:val="24"/>
          <w:szCs w:val="24"/>
        </w:rPr>
        <w:t>elsewhere i</w:t>
      </w:r>
      <w:r w:rsidR="00D16964" w:rsidRPr="000E53E6">
        <w:rPr>
          <w:rFonts w:ascii="Times New Roman" w:hAnsi="Times New Roman" w:cs="Times New Roman"/>
          <w:color w:val="4472C4" w:themeColor="accent1"/>
          <w:sz w:val="24"/>
          <w:szCs w:val="24"/>
        </w:rPr>
        <w:t>n</w:t>
      </w:r>
      <w:r w:rsidR="00F07432" w:rsidRPr="000E53E6">
        <w:rPr>
          <w:rFonts w:ascii="Times New Roman" w:hAnsi="Times New Roman" w:cs="Times New Roman"/>
          <w:color w:val="4472C4" w:themeColor="accent1"/>
          <w:sz w:val="24"/>
          <w:szCs w:val="24"/>
        </w:rPr>
        <w:t xml:space="preserve"> </w:t>
      </w:r>
      <w:r w:rsidR="00D16964" w:rsidRPr="000E53E6">
        <w:rPr>
          <w:rFonts w:ascii="Times New Roman" w:hAnsi="Times New Roman" w:cs="Times New Roman"/>
          <w:color w:val="4472C4" w:themeColor="accent1"/>
          <w:sz w:val="24"/>
          <w:szCs w:val="24"/>
        </w:rPr>
        <w:t>tropical fores</w:t>
      </w:r>
      <w:r w:rsidR="00256C46" w:rsidRPr="000E53E6">
        <w:rPr>
          <w:rFonts w:ascii="Times New Roman" w:hAnsi="Times New Roman" w:cs="Times New Roman"/>
          <w:color w:val="4472C4" w:themeColor="accent1"/>
          <w:sz w:val="24"/>
          <w:szCs w:val="24"/>
        </w:rPr>
        <w:t>ts</w:t>
      </w:r>
      <w:r w:rsidR="00FD0D4F" w:rsidRPr="000E53E6">
        <w:rPr>
          <w:rFonts w:ascii="Times New Roman" w:hAnsi="Times New Roman" w:cs="Times New Roman"/>
          <w:color w:val="4472C4" w:themeColor="accent1"/>
          <w:sz w:val="24"/>
          <w:szCs w:val="24"/>
        </w:rPr>
        <w:t>.</w:t>
      </w:r>
    </w:p>
    <w:p w14:paraId="1FC18F14" w14:textId="70FB1F88" w:rsidR="00806661" w:rsidRDefault="00FD0D4F">
      <w:pPr>
        <w:spacing w:line="480" w:lineRule="auto"/>
        <w:jc w:val="both"/>
        <w:rPr>
          <w:rFonts w:ascii="Times New Roman" w:hAnsi="Times New Roman" w:cs="Times New Roman"/>
          <w:sz w:val="24"/>
          <w:szCs w:val="24"/>
        </w:rPr>
      </w:pPr>
      <w:r w:rsidRPr="00F35A63">
        <w:rPr>
          <w:rFonts w:ascii="Times New Roman" w:hAnsi="Times New Roman" w:cs="Times New Roman"/>
          <w:sz w:val="24"/>
          <w:szCs w:val="24"/>
        </w:rPr>
        <w:tab/>
      </w:r>
      <w:r w:rsidR="00653680" w:rsidRPr="00F35A63">
        <w:rPr>
          <w:rFonts w:ascii="Times New Roman" w:hAnsi="Times New Roman" w:cs="Times New Roman"/>
          <w:sz w:val="24"/>
          <w:szCs w:val="24"/>
        </w:rPr>
        <w:t xml:space="preserve">Despite its consistent effect on </w:t>
      </w:r>
      <w:r w:rsidR="00A532A7" w:rsidRPr="00F35A63">
        <w:rPr>
          <w:rFonts w:ascii="Times New Roman" w:hAnsi="Times New Roman" w:cs="Times New Roman"/>
          <w:sz w:val="24"/>
          <w:szCs w:val="24"/>
        </w:rPr>
        <w:t>the above</w:t>
      </w:r>
      <w:r w:rsidR="00521C6A">
        <w:rPr>
          <w:rFonts w:ascii="Times New Roman" w:hAnsi="Times New Roman" w:cs="Times New Roman"/>
          <w:sz w:val="24"/>
          <w:szCs w:val="24"/>
        </w:rPr>
        <w:t>-</w:t>
      </w:r>
      <w:r w:rsidR="00A532A7" w:rsidRPr="00F35A63">
        <w:rPr>
          <w:rFonts w:ascii="Times New Roman" w:hAnsi="Times New Roman" w:cs="Times New Roman"/>
          <w:sz w:val="24"/>
          <w:szCs w:val="24"/>
        </w:rPr>
        <w:t xml:space="preserve">ground </w:t>
      </w:r>
      <w:r w:rsidR="00653680" w:rsidRPr="00F35A63">
        <w:rPr>
          <w:rFonts w:ascii="Times New Roman" w:hAnsi="Times New Roman" w:cs="Times New Roman"/>
          <w:sz w:val="24"/>
          <w:szCs w:val="24"/>
        </w:rPr>
        <w:t xml:space="preserve">biomass, two years of </w:t>
      </w:r>
      <w:r w:rsidR="005F328F" w:rsidRPr="00F35A63">
        <w:rPr>
          <w:rFonts w:ascii="Times New Roman" w:hAnsi="Times New Roman" w:cs="Times New Roman"/>
          <w:sz w:val="24"/>
          <w:szCs w:val="24"/>
        </w:rPr>
        <w:t xml:space="preserve">periodic </w:t>
      </w:r>
      <w:r w:rsidR="00653680" w:rsidRPr="00F35A63">
        <w:rPr>
          <w:rFonts w:ascii="Times New Roman" w:hAnsi="Times New Roman" w:cs="Times New Roman"/>
          <w:sz w:val="24"/>
          <w:szCs w:val="24"/>
        </w:rPr>
        <w:t xml:space="preserve">frond cutting did not decrease </w:t>
      </w:r>
      <w:r w:rsidR="00A532A7" w:rsidRPr="00F35A63">
        <w:rPr>
          <w:rFonts w:ascii="Times New Roman" w:hAnsi="Times New Roman" w:cs="Times New Roman"/>
          <w:sz w:val="24"/>
          <w:szCs w:val="24"/>
        </w:rPr>
        <w:t>the</w:t>
      </w:r>
      <w:r w:rsidR="00653680" w:rsidRPr="00F35A63">
        <w:rPr>
          <w:rFonts w:ascii="Times New Roman" w:hAnsi="Times New Roman" w:cs="Times New Roman"/>
          <w:sz w:val="24"/>
          <w:szCs w:val="24"/>
        </w:rPr>
        <w:t xml:space="preserve"> </w:t>
      </w:r>
      <w:r w:rsidR="00D22534" w:rsidRPr="00F35A63">
        <w:rPr>
          <w:rFonts w:ascii="Times New Roman" w:hAnsi="Times New Roman" w:cs="Times New Roman"/>
          <w:sz w:val="24"/>
          <w:szCs w:val="24"/>
        </w:rPr>
        <w:t>rhizome</w:t>
      </w:r>
      <w:r w:rsidR="00A532A7" w:rsidRPr="00F35A63">
        <w:rPr>
          <w:rFonts w:ascii="Times New Roman" w:hAnsi="Times New Roman" w:cs="Times New Roman"/>
          <w:sz w:val="24"/>
          <w:szCs w:val="24"/>
        </w:rPr>
        <w:t xml:space="preserve"> biomass of </w:t>
      </w:r>
      <w:r w:rsidR="00A532A7" w:rsidRPr="00F35A63">
        <w:rPr>
          <w:rFonts w:ascii="Times New Roman" w:hAnsi="Times New Roman" w:cs="Times New Roman"/>
          <w:i/>
          <w:iCs/>
          <w:sz w:val="24"/>
          <w:szCs w:val="24"/>
        </w:rPr>
        <w:t>P. arachnoideum</w:t>
      </w:r>
      <w:r w:rsidR="00653680" w:rsidRPr="0074135F">
        <w:rPr>
          <w:rFonts w:ascii="Times New Roman" w:hAnsi="Times New Roman" w:cs="Times New Roman"/>
          <w:color w:val="4472C4" w:themeColor="accent1"/>
          <w:sz w:val="24"/>
          <w:szCs w:val="24"/>
        </w:rPr>
        <w:t xml:space="preserve">. </w:t>
      </w:r>
      <w:r w:rsidR="0069382F" w:rsidRPr="0074135F">
        <w:rPr>
          <w:rFonts w:ascii="Times New Roman" w:hAnsi="Times New Roman" w:cs="Times New Roman"/>
          <w:color w:val="4472C4" w:themeColor="accent1"/>
          <w:sz w:val="24"/>
          <w:szCs w:val="24"/>
        </w:rPr>
        <w:t>In unmanaged</w:t>
      </w:r>
      <w:r w:rsidR="00DF23FA" w:rsidRPr="0074135F">
        <w:rPr>
          <w:rFonts w:ascii="Times New Roman" w:hAnsi="Times New Roman" w:cs="Times New Roman"/>
          <w:color w:val="4472C4" w:themeColor="accent1"/>
          <w:sz w:val="24"/>
          <w:szCs w:val="24"/>
        </w:rPr>
        <w:t xml:space="preserve"> </w:t>
      </w:r>
      <w:r w:rsidR="0069382F" w:rsidRPr="0074135F">
        <w:rPr>
          <w:rFonts w:ascii="Times New Roman" w:hAnsi="Times New Roman" w:cs="Times New Roman"/>
          <w:i/>
          <w:iCs/>
          <w:color w:val="4472C4" w:themeColor="accent1"/>
          <w:sz w:val="24"/>
          <w:szCs w:val="24"/>
        </w:rPr>
        <w:t>P. arachnoideum</w:t>
      </w:r>
      <w:r w:rsidR="0069382F" w:rsidRPr="0074135F">
        <w:rPr>
          <w:rFonts w:ascii="Times New Roman" w:hAnsi="Times New Roman" w:cs="Times New Roman"/>
          <w:color w:val="4472C4" w:themeColor="accent1"/>
          <w:sz w:val="24"/>
          <w:szCs w:val="24"/>
        </w:rPr>
        <w:t>,</w:t>
      </w:r>
      <w:r w:rsidR="00806661" w:rsidRPr="0074135F">
        <w:rPr>
          <w:rFonts w:ascii="Times New Roman" w:hAnsi="Times New Roman" w:cs="Times New Roman"/>
          <w:color w:val="4472C4" w:themeColor="accent1"/>
          <w:sz w:val="24"/>
          <w:szCs w:val="24"/>
        </w:rPr>
        <w:t xml:space="preserve"> new fronds are produced using </w:t>
      </w:r>
      <w:r w:rsidR="0069382F" w:rsidRPr="0074135F">
        <w:rPr>
          <w:rFonts w:ascii="Times New Roman" w:hAnsi="Times New Roman" w:cs="Times New Roman"/>
          <w:color w:val="4472C4" w:themeColor="accent1"/>
          <w:sz w:val="24"/>
          <w:szCs w:val="24"/>
        </w:rPr>
        <w:t xml:space="preserve">carbohydrates </w:t>
      </w:r>
      <w:r w:rsidR="002746DB" w:rsidRPr="0074135F">
        <w:rPr>
          <w:rFonts w:ascii="Times New Roman" w:hAnsi="Times New Roman" w:cs="Times New Roman"/>
          <w:color w:val="4472C4" w:themeColor="accent1"/>
          <w:sz w:val="24"/>
          <w:szCs w:val="24"/>
        </w:rPr>
        <w:t>reserves</w:t>
      </w:r>
      <w:r w:rsidR="0069382F" w:rsidRPr="0074135F">
        <w:rPr>
          <w:rFonts w:ascii="Times New Roman" w:hAnsi="Times New Roman" w:cs="Times New Roman"/>
          <w:color w:val="4472C4" w:themeColor="accent1"/>
          <w:sz w:val="24"/>
          <w:szCs w:val="24"/>
        </w:rPr>
        <w:t xml:space="preserve"> </w:t>
      </w:r>
      <w:r w:rsidR="00806661" w:rsidRPr="0074135F">
        <w:rPr>
          <w:rFonts w:ascii="Times New Roman" w:hAnsi="Times New Roman" w:cs="Times New Roman"/>
          <w:color w:val="4472C4" w:themeColor="accent1"/>
          <w:sz w:val="24"/>
          <w:szCs w:val="24"/>
        </w:rPr>
        <w:t>stored in the rhizomes. As the fronds develop the rhizome reserves are replaced through translocation of frond photosynthates (Williams and Foley, 1976; Marrs &amp; Watt,</w:t>
      </w:r>
      <w:r w:rsidR="004B4A31">
        <w:rPr>
          <w:rFonts w:ascii="Times New Roman" w:hAnsi="Times New Roman" w:cs="Times New Roman"/>
          <w:color w:val="4472C4" w:themeColor="accent1"/>
          <w:sz w:val="24"/>
          <w:szCs w:val="24"/>
        </w:rPr>
        <w:t xml:space="preserve"> </w:t>
      </w:r>
      <w:r w:rsidR="00806661" w:rsidRPr="0074135F">
        <w:rPr>
          <w:rFonts w:ascii="Times New Roman" w:hAnsi="Times New Roman" w:cs="Times New Roman"/>
          <w:color w:val="4472C4" w:themeColor="accent1"/>
          <w:sz w:val="24"/>
          <w:szCs w:val="24"/>
        </w:rPr>
        <w:t xml:space="preserve">2006). Cutting the fronds </w:t>
      </w:r>
      <w:r w:rsidR="00DF23FA" w:rsidRPr="0074135F">
        <w:rPr>
          <w:rFonts w:ascii="Times New Roman" w:hAnsi="Times New Roman" w:cs="Times New Roman"/>
          <w:color w:val="4472C4" w:themeColor="accent1"/>
          <w:sz w:val="24"/>
          <w:szCs w:val="24"/>
        </w:rPr>
        <w:t>disrupts</w:t>
      </w:r>
      <w:r w:rsidR="00806661" w:rsidRPr="0074135F">
        <w:rPr>
          <w:rFonts w:ascii="Times New Roman" w:hAnsi="Times New Roman" w:cs="Times New Roman"/>
          <w:color w:val="4472C4" w:themeColor="accent1"/>
          <w:sz w:val="24"/>
          <w:szCs w:val="24"/>
        </w:rPr>
        <w:t xml:space="preserve"> this process as the fronds are cut before the re-translocation can begin</w:t>
      </w:r>
      <w:r w:rsidR="002746DB" w:rsidRPr="0074135F">
        <w:rPr>
          <w:rFonts w:ascii="Times New Roman" w:hAnsi="Times New Roman" w:cs="Times New Roman"/>
          <w:color w:val="4472C4" w:themeColor="accent1"/>
          <w:sz w:val="24"/>
          <w:szCs w:val="24"/>
        </w:rPr>
        <w:t xml:space="preserve"> </w:t>
      </w:r>
      <w:r w:rsidR="0033228B" w:rsidRPr="0074135F">
        <w:rPr>
          <w:rFonts w:ascii="Times New Roman" w:hAnsi="Times New Roman" w:cs="Times New Roman"/>
          <w:color w:val="4472C4" w:themeColor="accent1"/>
          <w:sz w:val="24"/>
        </w:rPr>
        <w:t>(Marrs and Watt, 2006)</w:t>
      </w:r>
      <w:r w:rsidR="002746DB" w:rsidRPr="0074135F">
        <w:rPr>
          <w:rFonts w:ascii="Times New Roman" w:hAnsi="Times New Roman" w:cs="Times New Roman"/>
          <w:color w:val="4472C4" w:themeColor="accent1"/>
          <w:sz w:val="24"/>
          <w:szCs w:val="24"/>
        </w:rPr>
        <w:t xml:space="preserve">. </w:t>
      </w:r>
      <w:r w:rsidR="00445764" w:rsidRPr="00F35A63">
        <w:rPr>
          <w:rFonts w:ascii="Times New Roman" w:hAnsi="Times New Roman" w:cs="Times New Roman"/>
          <w:sz w:val="24"/>
          <w:szCs w:val="24"/>
        </w:rPr>
        <w:lastRenderedPageBreak/>
        <w:t>Indeed</w:t>
      </w:r>
      <w:r w:rsidR="002746DB" w:rsidRPr="00F35A63">
        <w:rPr>
          <w:rFonts w:ascii="Times New Roman" w:hAnsi="Times New Roman" w:cs="Times New Roman"/>
          <w:sz w:val="24"/>
          <w:szCs w:val="24"/>
        </w:rPr>
        <w:t xml:space="preserve">, </w:t>
      </w:r>
      <w:r w:rsidR="000341EC" w:rsidRPr="00F35A63">
        <w:rPr>
          <w:rFonts w:ascii="Times New Roman" w:hAnsi="Times New Roman" w:cs="Times New Roman"/>
          <w:sz w:val="24"/>
          <w:szCs w:val="24"/>
        </w:rPr>
        <w:t xml:space="preserve">in temperate ecosystems </w:t>
      </w:r>
      <w:r w:rsidR="000C374E" w:rsidRPr="00F35A63">
        <w:rPr>
          <w:rFonts w:ascii="Times New Roman" w:hAnsi="Times New Roman" w:cs="Times New Roman"/>
          <w:sz w:val="24"/>
          <w:szCs w:val="24"/>
        </w:rPr>
        <w:t>two annual cuts</w:t>
      </w:r>
      <w:r w:rsidR="001376D6" w:rsidRPr="00F35A63">
        <w:rPr>
          <w:rFonts w:ascii="Times New Roman" w:hAnsi="Times New Roman" w:cs="Times New Roman"/>
          <w:sz w:val="24"/>
          <w:szCs w:val="24"/>
        </w:rPr>
        <w:t xml:space="preserve"> </w:t>
      </w:r>
      <w:r w:rsidR="000C374E" w:rsidRPr="00F35A63">
        <w:rPr>
          <w:rFonts w:ascii="Times New Roman" w:hAnsi="Times New Roman" w:cs="Times New Roman"/>
          <w:sz w:val="24"/>
          <w:szCs w:val="24"/>
        </w:rPr>
        <w:t>le</w:t>
      </w:r>
      <w:r w:rsidR="001F3491" w:rsidRPr="00F35A63">
        <w:rPr>
          <w:rFonts w:ascii="Times New Roman" w:hAnsi="Times New Roman" w:cs="Times New Roman"/>
          <w:sz w:val="24"/>
          <w:szCs w:val="24"/>
        </w:rPr>
        <w:t>d</w:t>
      </w:r>
      <w:r w:rsidR="000C374E" w:rsidRPr="00F35A63">
        <w:rPr>
          <w:rFonts w:ascii="Times New Roman" w:hAnsi="Times New Roman" w:cs="Times New Roman"/>
          <w:sz w:val="24"/>
          <w:szCs w:val="24"/>
        </w:rPr>
        <w:t xml:space="preserve"> to a decrease in</w:t>
      </w:r>
      <w:r w:rsidR="001376D6" w:rsidRPr="00F35A63">
        <w:rPr>
          <w:rFonts w:ascii="Times New Roman" w:hAnsi="Times New Roman" w:cs="Times New Roman"/>
          <w:sz w:val="24"/>
          <w:szCs w:val="24"/>
        </w:rPr>
        <w:t xml:space="preserve"> the biomass of </w:t>
      </w:r>
      <w:r w:rsidR="000341EC" w:rsidRPr="00F35A63">
        <w:rPr>
          <w:rFonts w:ascii="Times New Roman" w:hAnsi="Times New Roman" w:cs="Times New Roman"/>
          <w:i/>
          <w:iCs/>
          <w:sz w:val="24"/>
          <w:szCs w:val="24"/>
        </w:rPr>
        <w:t>P</w:t>
      </w:r>
      <w:r w:rsidR="00A02DDE" w:rsidRPr="00F35A63">
        <w:rPr>
          <w:rFonts w:ascii="Times New Roman" w:hAnsi="Times New Roman" w:cs="Times New Roman"/>
          <w:i/>
          <w:iCs/>
          <w:sz w:val="24"/>
          <w:szCs w:val="24"/>
        </w:rPr>
        <w:t>.</w:t>
      </w:r>
      <w:r w:rsidR="000341EC" w:rsidRPr="00F35A63">
        <w:rPr>
          <w:rFonts w:ascii="Times New Roman" w:hAnsi="Times New Roman" w:cs="Times New Roman"/>
          <w:sz w:val="24"/>
          <w:szCs w:val="24"/>
        </w:rPr>
        <w:t xml:space="preserve"> </w:t>
      </w:r>
      <w:r w:rsidR="000341EC" w:rsidRPr="00F35A63">
        <w:rPr>
          <w:rFonts w:ascii="Times New Roman" w:hAnsi="Times New Roman" w:cs="Times New Roman"/>
          <w:i/>
          <w:iCs/>
          <w:sz w:val="24"/>
          <w:szCs w:val="24"/>
        </w:rPr>
        <w:t>aquilinum</w:t>
      </w:r>
      <w:r w:rsidR="000341EC" w:rsidRPr="00F35A63">
        <w:rPr>
          <w:rFonts w:ascii="Times New Roman" w:hAnsi="Times New Roman" w:cs="Times New Roman"/>
          <w:sz w:val="24"/>
          <w:szCs w:val="24"/>
        </w:rPr>
        <w:t xml:space="preserve"> rhizomes</w:t>
      </w:r>
      <w:r w:rsidR="000341EC" w:rsidRPr="00F35A63" w:rsidDel="000341EC">
        <w:rPr>
          <w:rFonts w:ascii="Times New Roman" w:hAnsi="Times New Roman" w:cs="Times New Roman"/>
          <w:sz w:val="24"/>
          <w:szCs w:val="24"/>
        </w:rPr>
        <w:t xml:space="preserve"> </w:t>
      </w:r>
      <w:r w:rsidR="00806661" w:rsidRPr="0074135F">
        <w:rPr>
          <w:rFonts w:ascii="Times New Roman" w:hAnsi="Times New Roman" w:cs="Times New Roman"/>
          <w:color w:val="4472C4" w:themeColor="accent1"/>
          <w:sz w:val="24"/>
          <w:szCs w:val="24"/>
        </w:rPr>
        <w:t>over an 18-year period</w:t>
      </w:r>
      <w:r w:rsidR="000C374E" w:rsidRPr="0074135F">
        <w:rPr>
          <w:rFonts w:ascii="Times New Roman" w:hAnsi="Times New Roman" w:cs="Times New Roman"/>
          <w:color w:val="4472C4" w:themeColor="accent1"/>
          <w:sz w:val="24"/>
          <w:szCs w:val="24"/>
        </w:rPr>
        <w:t xml:space="preserve"> </w:t>
      </w:r>
      <w:r w:rsidR="0033228B" w:rsidRPr="0033228B">
        <w:rPr>
          <w:rFonts w:ascii="Times New Roman" w:hAnsi="Times New Roman" w:cs="Times New Roman"/>
          <w:sz w:val="24"/>
        </w:rPr>
        <w:t xml:space="preserve">(Marrs </w:t>
      </w:r>
      <w:r w:rsidR="00DF23FA">
        <w:rPr>
          <w:rFonts w:ascii="Times New Roman" w:hAnsi="Times New Roman" w:cs="Times New Roman"/>
          <w:sz w:val="24"/>
        </w:rPr>
        <w:t>et al.</w:t>
      </w:r>
      <w:r w:rsidR="0033228B" w:rsidRPr="0033228B">
        <w:rPr>
          <w:rFonts w:ascii="Times New Roman" w:hAnsi="Times New Roman" w:cs="Times New Roman"/>
          <w:sz w:val="24"/>
        </w:rPr>
        <w:t>, 1998</w:t>
      </w:r>
      <w:r w:rsidR="00E27186">
        <w:rPr>
          <w:rFonts w:ascii="Times New Roman" w:hAnsi="Times New Roman" w:cs="Times New Roman"/>
          <w:sz w:val="24"/>
        </w:rPr>
        <w:t>b</w:t>
      </w:r>
      <w:r w:rsidR="0033228B" w:rsidRPr="0033228B">
        <w:rPr>
          <w:rFonts w:ascii="Times New Roman" w:hAnsi="Times New Roman" w:cs="Times New Roman"/>
          <w:sz w:val="24"/>
        </w:rPr>
        <w:t>)</w:t>
      </w:r>
      <w:r w:rsidR="000C374E" w:rsidRPr="00F35A63">
        <w:rPr>
          <w:rFonts w:ascii="Times New Roman" w:hAnsi="Times New Roman" w:cs="Times New Roman"/>
          <w:sz w:val="24"/>
          <w:szCs w:val="24"/>
        </w:rPr>
        <w:t>,</w:t>
      </w:r>
      <w:r w:rsidR="00445764" w:rsidRPr="00F35A63">
        <w:rPr>
          <w:rFonts w:ascii="Times New Roman" w:hAnsi="Times New Roman" w:cs="Times New Roman"/>
          <w:sz w:val="24"/>
          <w:szCs w:val="24"/>
        </w:rPr>
        <w:t xml:space="preserve"> and </w:t>
      </w:r>
      <w:r w:rsidR="001F3491" w:rsidRPr="00F35A63">
        <w:rPr>
          <w:rFonts w:ascii="Times New Roman" w:hAnsi="Times New Roman" w:cs="Times New Roman"/>
          <w:sz w:val="24"/>
          <w:szCs w:val="24"/>
        </w:rPr>
        <w:t xml:space="preserve">in other </w:t>
      </w:r>
      <w:r w:rsidR="001C44FB">
        <w:rPr>
          <w:rFonts w:ascii="Times New Roman" w:hAnsi="Times New Roman" w:cs="Times New Roman"/>
          <w:sz w:val="24"/>
          <w:szCs w:val="24"/>
        </w:rPr>
        <w:t>N</w:t>
      </w:r>
      <w:r w:rsidR="001F3491" w:rsidRPr="00F35A63">
        <w:rPr>
          <w:rFonts w:ascii="Times New Roman" w:hAnsi="Times New Roman" w:cs="Times New Roman"/>
          <w:sz w:val="24"/>
          <w:szCs w:val="24"/>
        </w:rPr>
        <w:t xml:space="preserve">eotropical sites </w:t>
      </w:r>
      <w:r w:rsidR="000C374E" w:rsidRPr="00F35A63">
        <w:rPr>
          <w:rFonts w:ascii="Times New Roman" w:hAnsi="Times New Roman" w:cs="Times New Roman"/>
          <w:sz w:val="24"/>
          <w:szCs w:val="24"/>
        </w:rPr>
        <w:t xml:space="preserve">repeated frond cutting </w:t>
      </w:r>
      <w:r w:rsidR="00806661" w:rsidRPr="0074135F">
        <w:rPr>
          <w:rFonts w:ascii="Times New Roman" w:hAnsi="Times New Roman" w:cs="Times New Roman"/>
          <w:color w:val="4472C4" w:themeColor="accent1"/>
          <w:sz w:val="24"/>
          <w:szCs w:val="24"/>
        </w:rPr>
        <w:t xml:space="preserve">throughout the </w:t>
      </w:r>
      <w:r w:rsidR="000C374E" w:rsidRPr="0074135F">
        <w:rPr>
          <w:rFonts w:ascii="Times New Roman" w:hAnsi="Times New Roman" w:cs="Times New Roman"/>
          <w:color w:val="4472C4" w:themeColor="accent1"/>
          <w:sz w:val="24"/>
          <w:szCs w:val="24"/>
        </w:rPr>
        <w:t xml:space="preserve">year </w:t>
      </w:r>
      <w:r w:rsidR="00806661" w:rsidRPr="0074135F">
        <w:rPr>
          <w:rFonts w:ascii="Times New Roman" w:hAnsi="Times New Roman" w:cs="Times New Roman"/>
          <w:color w:val="4472C4" w:themeColor="accent1"/>
          <w:sz w:val="24"/>
          <w:szCs w:val="24"/>
        </w:rPr>
        <w:t>h</w:t>
      </w:r>
      <w:r w:rsidR="00E27186" w:rsidRPr="0074135F">
        <w:rPr>
          <w:rFonts w:ascii="Times New Roman" w:hAnsi="Times New Roman" w:cs="Times New Roman"/>
          <w:color w:val="4472C4" w:themeColor="accent1"/>
          <w:sz w:val="24"/>
          <w:szCs w:val="24"/>
        </w:rPr>
        <w:t>a</w:t>
      </w:r>
      <w:r w:rsidR="00806661" w:rsidRPr="0074135F">
        <w:rPr>
          <w:rFonts w:ascii="Times New Roman" w:hAnsi="Times New Roman" w:cs="Times New Roman"/>
          <w:color w:val="4472C4" w:themeColor="accent1"/>
          <w:sz w:val="24"/>
          <w:szCs w:val="24"/>
        </w:rPr>
        <w:t xml:space="preserve">s been shown to </w:t>
      </w:r>
      <w:r w:rsidR="00C07906" w:rsidRPr="00F35A63">
        <w:rPr>
          <w:rFonts w:ascii="Times New Roman" w:hAnsi="Times New Roman" w:cs="Times New Roman"/>
          <w:sz w:val="24"/>
          <w:szCs w:val="24"/>
        </w:rPr>
        <w:t>decrease</w:t>
      </w:r>
      <w:r w:rsidR="000C374E" w:rsidRPr="00F35A63">
        <w:rPr>
          <w:rFonts w:ascii="Times New Roman" w:hAnsi="Times New Roman" w:cs="Times New Roman"/>
          <w:sz w:val="24"/>
          <w:szCs w:val="24"/>
        </w:rPr>
        <w:t xml:space="preserve"> the rhizome biomass of </w:t>
      </w:r>
      <w:r w:rsidR="00445764" w:rsidRPr="00F35A63">
        <w:rPr>
          <w:rFonts w:ascii="Times New Roman" w:hAnsi="Times New Roman" w:cs="Times New Roman"/>
          <w:i/>
          <w:iCs/>
          <w:sz w:val="24"/>
          <w:szCs w:val="24"/>
        </w:rPr>
        <w:t>P. arachnoideum</w:t>
      </w:r>
      <w:r w:rsidR="00445764"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(Aguilar-Dorantes </w:t>
      </w:r>
      <w:r w:rsidR="00DF23FA">
        <w:rPr>
          <w:rFonts w:ascii="Times New Roman" w:hAnsi="Times New Roman" w:cs="Times New Roman"/>
          <w:sz w:val="24"/>
        </w:rPr>
        <w:t>et al.</w:t>
      </w:r>
      <w:r w:rsidR="0033228B" w:rsidRPr="0033228B">
        <w:rPr>
          <w:rFonts w:ascii="Times New Roman" w:hAnsi="Times New Roman" w:cs="Times New Roman"/>
          <w:sz w:val="24"/>
        </w:rPr>
        <w:t>, 2014)</w:t>
      </w:r>
      <w:r w:rsidR="002746DB" w:rsidRPr="00F35A63">
        <w:rPr>
          <w:rFonts w:ascii="Times New Roman" w:hAnsi="Times New Roman" w:cs="Times New Roman"/>
          <w:sz w:val="24"/>
          <w:szCs w:val="24"/>
        </w:rPr>
        <w:t xml:space="preserve">. </w:t>
      </w:r>
    </w:p>
    <w:p w14:paraId="3775A09C" w14:textId="7BB8C0A5" w:rsidR="00FD0D4F" w:rsidRPr="005B3073" w:rsidRDefault="00CD16F7" w:rsidP="0074135F">
      <w:pPr>
        <w:spacing w:line="480" w:lineRule="auto"/>
        <w:ind w:firstLine="720"/>
        <w:jc w:val="both"/>
        <w:rPr>
          <w:rFonts w:ascii="Times New Roman" w:hAnsi="Times New Roman" w:cs="Times New Roman"/>
          <w:color w:val="4472C4" w:themeColor="accent1"/>
          <w:sz w:val="24"/>
          <w:szCs w:val="24"/>
        </w:rPr>
      </w:pPr>
      <w:r>
        <w:rPr>
          <w:rFonts w:ascii="Times New Roman" w:hAnsi="Times New Roman" w:cs="Times New Roman"/>
          <w:sz w:val="24"/>
          <w:szCs w:val="24"/>
        </w:rPr>
        <w:t>T</w:t>
      </w:r>
      <w:r w:rsidR="001C44FB" w:rsidRPr="001C44FB">
        <w:rPr>
          <w:rFonts w:ascii="Times New Roman" w:hAnsi="Times New Roman" w:cs="Times New Roman"/>
          <w:sz w:val="24"/>
          <w:szCs w:val="24"/>
        </w:rPr>
        <w:t xml:space="preserve">he lack of </w:t>
      </w:r>
      <w:r w:rsidR="009342C9">
        <w:rPr>
          <w:rFonts w:ascii="Times New Roman" w:hAnsi="Times New Roman" w:cs="Times New Roman"/>
          <w:sz w:val="24"/>
          <w:szCs w:val="24"/>
        </w:rPr>
        <w:t>effect</w:t>
      </w:r>
      <w:r w:rsidR="001C44FB" w:rsidRPr="001C44FB">
        <w:rPr>
          <w:rFonts w:ascii="Times New Roman" w:hAnsi="Times New Roman" w:cs="Times New Roman"/>
          <w:sz w:val="24"/>
          <w:szCs w:val="24"/>
        </w:rPr>
        <w:t xml:space="preserve"> on the rhizome</w:t>
      </w:r>
      <w:r w:rsidR="001C44FB">
        <w:rPr>
          <w:rFonts w:ascii="Times New Roman" w:hAnsi="Times New Roman" w:cs="Times New Roman"/>
          <w:sz w:val="24"/>
          <w:szCs w:val="24"/>
        </w:rPr>
        <w:t>s</w:t>
      </w:r>
      <w:r w:rsidR="001C44FB" w:rsidRPr="001C44FB">
        <w:rPr>
          <w:rFonts w:ascii="Times New Roman" w:hAnsi="Times New Roman" w:cs="Times New Roman"/>
          <w:sz w:val="24"/>
          <w:szCs w:val="24"/>
        </w:rPr>
        <w:t xml:space="preserve"> after cutting treatments may be related </w:t>
      </w:r>
      <w:r w:rsidR="001F3491" w:rsidRPr="005B3073">
        <w:rPr>
          <w:rFonts w:ascii="Times New Roman" w:hAnsi="Times New Roman" w:cs="Times New Roman"/>
          <w:color w:val="4472C4" w:themeColor="accent1"/>
          <w:sz w:val="24"/>
          <w:szCs w:val="24"/>
        </w:rPr>
        <w:t xml:space="preserve">to </w:t>
      </w:r>
      <w:r w:rsidRPr="005B3073">
        <w:rPr>
          <w:rFonts w:ascii="Times New Roman" w:hAnsi="Times New Roman" w:cs="Times New Roman"/>
          <w:color w:val="4472C4" w:themeColor="accent1"/>
          <w:sz w:val="24"/>
          <w:szCs w:val="24"/>
        </w:rPr>
        <w:t>the relatively short period covered by our study</w:t>
      </w:r>
      <w:r w:rsidR="000C374E" w:rsidRPr="00F35A63">
        <w:rPr>
          <w:rFonts w:ascii="Times New Roman" w:hAnsi="Times New Roman" w:cs="Times New Roman"/>
          <w:sz w:val="24"/>
          <w:szCs w:val="24"/>
        </w:rPr>
        <w:t>, as changes in the rhizome syste</w:t>
      </w:r>
      <w:r w:rsidR="00D22534" w:rsidRPr="00F35A63">
        <w:rPr>
          <w:rFonts w:ascii="Times New Roman" w:hAnsi="Times New Roman" w:cs="Times New Roman"/>
          <w:sz w:val="24"/>
          <w:szCs w:val="24"/>
        </w:rPr>
        <w:t xml:space="preserve">m often </w:t>
      </w:r>
      <w:r w:rsidR="000C374E" w:rsidRPr="00F35A63">
        <w:rPr>
          <w:rFonts w:ascii="Times New Roman" w:hAnsi="Times New Roman" w:cs="Times New Roman"/>
          <w:sz w:val="24"/>
          <w:szCs w:val="24"/>
        </w:rPr>
        <w:t xml:space="preserve">take place over longer time periods </w:t>
      </w:r>
      <w:r w:rsidR="0033228B" w:rsidRPr="0033228B">
        <w:rPr>
          <w:rFonts w:ascii="Times New Roman" w:hAnsi="Times New Roman" w:cs="Times New Roman"/>
          <w:sz w:val="24"/>
        </w:rPr>
        <w:t xml:space="preserve">(Douterlungne </w:t>
      </w:r>
      <w:r w:rsidR="00DF23FA">
        <w:rPr>
          <w:rFonts w:ascii="Times New Roman" w:hAnsi="Times New Roman" w:cs="Times New Roman"/>
          <w:sz w:val="24"/>
        </w:rPr>
        <w:t>et al.</w:t>
      </w:r>
      <w:r w:rsidR="0033228B" w:rsidRPr="0033228B">
        <w:rPr>
          <w:rFonts w:ascii="Times New Roman" w:hAnsi="Times New Roman" w:cs="Times New Roman"/>
          <w:sz w:val="24"/>
        </w:rPr>
        <w:t>, 2013)</w:t>
      </w:r>
      <w:r w:rsidR="000C374E" w:rsidRPr="00F35A63">
        <w:rPr>
          <w:rFonts w:ascii="Times New Roman" w:hAnsi="Times New Roman" w:cs="Times New Roman"/>
          <w:sz w:val="24"/>
          <w:szCs w:val="24"/>
        </w:rPr>
        <w:t xml:space="preserve">. </w:t>
      </w:r>
      <w:r w:rsidR="00A02DDE" w:rsidRPr="00F35A63">
        <w:rPr>
          <w:rFonts w:ascii="Times New Roman" w:hAnsi="Times New Roman" w:cs="Times New Roman"/>
          <w:sz w:val="24"/>
          <w:szCs w:val="24"/>
        </w:rPr>
        <w:t>Therefore</w:t>
      </w:r>
      <w:r w:rsidR="000C374E" w:rsidRPr="00F35A63">
        <w:rPr>
          <w:rFonts w:ascii="Times New Roman" w:hAnsi="Times New Roman" w:cs="Times New Roman"/>
          <w:sz w:val="24"/>
          <w:szCs w:val="24"/>
        </w:rPr>
        <w:t>,</w:t>
      </w:r>
      <w:r w:rsidR="001F3491" w:rsidRPr="00F35A63">
        <w:rPr>
          <w:rFonts w:ascii="Times New Roman" w:hAnsi="Times New Roman" w:cs="Times New Roman"/>
          <w:sz w:val="24"/>
          <w:szCs w:val="24"/>
        </w:rPr>
        <w:t xml:space="preserve"> </w:t>
      </w:r>
      <w:r w:rsidR="00D22534" w:rsidRPr="00F35A63">
        <w:rPr>
          <w:rFonts w:ascii="Times New Roman" w:hAnsi="Times New Roman" w:cs="Times New Roman"/>
          <w:sz w:val="24"/>
          <w:szCs w:val="24"/>
        </w:rPr>
        <w:t>discontinu</w:t>
      </w:r>
      <w:r w:rsidR="004A731F" w:rsidRPr="00F35A63">
        <w:rPr>
          <w:rFonts w:ascii="Times New Roman" w:hAnsi="Times New Roman" w:cs="Times New Roman"/>
          <w:sz w:val="24"/>
          <w:szCs w:val="24"/>
        </w:rPr>
        <w:t>ity</w:t>
      </w:r>
      <w:r w:rsidR="00D22534" w:rsidRPr="00F35A63">
        <w:rPr>
          <w:rFonts w:ascii="Times New Roman" w:hAnsi="Times New Roman" w:cs="Times New Roman"/>
          <w:sz w:val="24"/>
          <w:szCs w:val="24"/>
        </w:rPr>
        <w:t xml:space="preserve"> of</w:t>
      </w:r>
      <w:r w:rsidR="000C374E" w:rsidRPr="00F35A63">
        <w:rPr>
          <w:rFonts w:ascii="Times New Roman" w:hAnsi="Times New Roman" w:cs="Times New Roman"/>
          <w:sz w:val="24"/>
          <w:szCs w:val="24"/>
        </w:rPr>
        <w:t xml:space="preserve"> </w:t>
      </w:r>
      <w:r w:rsidR="0056472C">
        <w:rPr>
          <w:rFonts w:ascii="Times New Roman" w:hAnsi="Times New Roman" w:cs="Times New Roman"/>
          <w:sz w:val="24"/>
          <w:szCs w:val="24"/>
        </w:rPr>
        <w:t xml:space="preserve">the </w:t>
      </w:r>
      <w:r w:rsidR="000C374E" w:rsidRPr="00F35A63">
        <w:rPr>
          <w:rFonts w:ascii="Times New Roman" w:hAnsi="Times New Roman" w:cs="Times New Roman"/>
          <w:sz w:val="24"/>
          <w:szCs w:val="24"/>
        </w:rPr>
        <w:t xml:space="preserve">frond cutting treatment after </w:t>
      </w:r>
      <w:r w:rsidR="001F3491" w:rsidRPr="00F35A63">
        <w:rPr>
          <w:rFonts w:ascii="Times New Roman" w:hAnsi="Times New Roman" w:cs="Times New Roman"/>
          <w:sz w:val="24"/>
          <w:szCs w:val="24"/>
        </w:rPr>
        <w:t xml:space="preserve">only </w:t>
      </w:r>
      <w:r w:rsidR="00761EEF" w:rsidRPr="00F35A63">
        <w:rPr>
          <w:rFonts w:ascii="Times New Roman" w:hAnsi="Times New Roman" w:cs="Times New Roman"/>
          <w:sz w:val="24"/>
          <w:szCs w:val="24"/>
        </w:rPr>
        <w:t xml:space="preserve">two years </w:t>
      </w:r>
      <w:r w:rsidR="004A731F" w:rsidRPr="00F35A63">
        <w:rPr>
          <w:rFonts w:ascii="Times New Roman" w:hAnsi="Times New Roman" w:cs="Times New Roman"/>
          <w:sz w:val="24"/>
          <w:szCs w:val="24"/>
        </w:rPr>
        <w:t xml:space="preserve">would </w:t>
      </w:r>
      <w:r w:rsidR="001F3491" w:rsidRPr="00F35A63">
        <w:rPr>
          <w:rFonts w:ascii="Times New Roman" w:hAnsi="Times New Roman" w:cs="Times New Roman"/>
          <w:sz w:val="24"/>
          <w:szCs w:val="24"/>
        </w:rPr>
        <w:t>lead to high</w:t>
      </w:r>
      <w:r w:rsidR="00C07906" w:rsidRPr="00F35A63">
        <w:rPr>
          <w:rFonts w:ascii="Times New Roman" w:hAnsi="Times New Roman" w:cs="Times New Roman"/>
          <w:sz w:val="24"/>
          <w:szCs w:val="24"/>
        </w:rPr>
        <w:t xml:space="preserve"> </w:t>
      </w:r>
      <w:r w:rsidR="0056472C">
        <w:rPr>
          <w:rFonts w:ascii="Times New Roman" w:hAnsi="Times New Roman" w:cs="Times New Roman"/>
          <w:sz w:val="24"/>
          <w:szCs w:val="24"/>
        </w:rPr>
        <w:t>production</w:t>
      </w:r>
      <w:r w:rsidR="00761EEF" w:rsidRPr="00F35A63">
        <w:rPr>
          <w:rFonts w:ascii="Times New Roman" w:hAnsi="Times New Roman" w:cs="Times New Roman"/>
          <w:sz w:val="24"/>
          <w:szCs w:val="24"/>
        </w:rPr>
        <w:t xml:space="preserve"> of new fronds, thus possibly reversing the </w:t>
      </w:r>
      <w:r w:rsidR="0056472C" w:rsidRPr="00E1600F">
        <w:rPr>
          <w:rFonts w:ascii="Times New Roman" w:hAnsi="Times New Roman" w:cs="Times New Roman"/>
          <w:sz w:val="24"/>
          <w:szCs w:val="24"/>
        </w:rPr>
        <w:t xml:space="preserve">control </w:t>
      </w:r>
      <w:r w:rsidR="001F3491" w:rsidRPr="00F35A63">
        <w:rPr>
          <w:rFonts w:ascii="Times New Roman" w:hAnsi="Times New Roman" w:cs="Times New Roman"/>
          <w:sz w:val="24"/>
          <w:szCs w:val="24"/>
        </w:rPr>
        <w:t xml:space="preserve">benefits </w:t>
      </w:r>
      <w:r w:rsidR="00761EEF" w:rsidRPr="00F35A63">
        <w:rPr>
          <w:rFonts w:ascii="Times New Roman" w:hAnsi="Times New Roman" w:cs="Times New Roman"/>
          <w:sz w:val="24"/>
          <w:szCs w:val="24"/>
        </w:rPr>
        <w:t xml:space="preserve">obtained after two cycles of </w:t>
      </w:r>
      <w:r w:rsidR="004A731F" w:rsidRPr="00F35A63">
        <w:rPr>
          <w:rFonts w:ascii="Times New Roman" w:hAnsi="Times New Roman" w:cs="Times New Roman"/>
          <w:sz w:val="24"/>
          <w:szCs w:val="24"/>
        </w:rPr>
        <w:t>treatment</w:t>
      </w:r>
      <w:r w:rsidR="00761EEF" w:rsidRPr="00F35A63">
        <w:rPr>
          <w:rFonts w:ascii="Times New Roman" w:hAnsi="Times New Roman" w:cs="Times New Roman"/>
          <w:sz w:val="24"/>
          <w:szCs w:val="24"/>
        </w:rPr>
        <w:t xml:space="preserve">. </w:t>
      </w:r>
      <w:r w:rsidR="00256C46" w:rsidRPr="005B3073">
        <w:rPr>
          <w:rFonts w:ascii="Times New Roman" w:hAnsi="Times New Roman" w:cs="Times New Roman"/>
          <w:color w:val="4472C4" w:themeColor="accent1"/>
          <w:sz w:val="24"/>
          <w:szCs w:val="24"/>
        </w:rPr>
        <w:t xml:space="preserve">Considering the relatively low costs of cutting </w:t>
      </w:r>
      <w:r w:rsidR="00256C46" w:rsidRPr="005B3073">
        <w:rPr>
          <w:rFonts w:ascii="Times New Roman" w:hAnsi="Times New Roman" w:cs="Times New Roman"/>
          <w:i/>
          <w:iCs/>
          <w:color w:val="4472C4" w:themeColor="accent1"/>
          <w:sz w:val="24"/>
          <w:szCs w:val="24"/>
        </w:rPr>
        <w:t>P. arachnoideum</w:t>
      </w:r>
      <w:r w:rsidR="00256C46" w:rsidRPr="005B3073">
        <w:rPr>
          <w:rFonts w:ascii="Times New Roman" w:hAnsi="Times New Roman" w:cs="Times New Roman"/>
          <w:color w:val="4472C4" w:themeColor="accent1"/>
          <w:sz w:val="24"/>
          <w:szCs w:val="24"/>
        </w:rPr>
        <w:t xml:space="preserve"> three times per year</w:t>
      </w:r>
      <w:r w:rsidR="00724FA7" w:rsidRPr="005B3073">
        <w:rPr>
          <w:rFonts w:ascii="Times New Roman" w:hAnsi="Times New Roman" w:cs="Times New Roman"/>
          <w:color w:val="4472C4" w:themeColor="accent1"/>
          <w:sz w:val="24"/>
          <w:szCs w:val="24"/>
        </w:rPr>
        <w:t xml:space="preserve">, we recommend that </w:t>
      </w:r>
      <w:r w:rsidR="00256C46" w:rsidRPr="005B3073">
        <w:rPr>
          <w:rFonts w:ascii="Times New Roman" w:hAnsi="Times New Roman" w:cs="Times New Roman"/>
          <w:color w:val="4472C4" w:themeColor="accent1"/>
          <w:sz w:val="24"/>
          <w:szCs w:val="24"/>
        </w:rPr>
        <w:t>this treatment</w:t>
      </w:r>
      <w:r w:rsidR="00724FA7" w:rsidRPr="005B3073">
        <w:rPr>
          <w:rFonts w:ascii="Times New Roman" w:hAnsi="Times New Roman" w:cs="Times New Roman"/>
          <w:color w:val="4472C4" w:themeColor="accent1"/>
          <w:sz w:val="24"/>
          <w:szCs w:val="24"/>
        </w:rPr>
        <w:t xml:space="preserve"> should be </w:t>
      </w:r>
      <w:r w:rsidR="00F703B1" w:rsidRPr="005B3073">
        <w:rPr>
          <w:rFonts w:ascii="Times New Roman" w:hAnsi="Times New Roman" w:cs="Times New Roman"/>
          <w:color w:val="4472C4" w:themeColor="accent1"/>
          <w:sz w:val="24"/>
          <w:szCs w:val="24"/>
        </w:rPr>
        <w:t xml:space="preserve">maintained for at least </w:t>
      </w:r>
      <w:r w:rsidR="00256C46" w:rsidRPr="005B3073">
        <w:rPr>
          <w:rFonts w:ascii="Times New Roman" w:hAnsi="Times New Roman" w:cs="Times New Roman"/>
          <w:color w:val="4472C4" w:themeColor="accent1"/>
          <w:sz w:val="24"/>
          <w:szCs w:val="24"/>
        </w:rPr>
        <w:t>three</w:t>
      </w:r>
      <w:r w:rsidR="00431377" w:rsidRPr="005B3073">
        <w:rPr>
          <w:rFonts w:ascii="Times New Roman" w:hAnsi="Times New Roman" w:cs="Times New Roman"/>
          <w:color w:val="4472C4" w:themeColor="accent1"/>
          <w:sz w:val="24"/>
          <w:szCs w:val="24"/>
        </w:rPr>
        <w:t xml:space="preserve"> consecutive</w:t>
      </w:r>
      <w:r w:rsidR="00256C46" w:rsidRPr="005B3073">
        <w:rPr>
          <w:rFonts w:ascii="Times New Roman" w:hAnsi="Times New Roman" w:cs="Times New Roman"/>
          <w:color w:val="4472C4" w:themeColor="accent1"/>
          <w:sz w:val="24"/>
          <w:szCs w:val="24"/>
        </w:rPr>
        <w:t xml:space="preserve"> years</w:t>
      </w:r>
      <w:r w:rsidR="00F703B1" w:rsidRPr="005B3073">
        <w:rPr>
          <w:rFonts w:ascii="Times New Roman" w:hAnsi="Times New Roman" w:cs="Times New Roman"/>
          <w:color w:val="4472C4" w:themeColor="accent1"/>
          <w:sz w:val="24"/>
          <w:szCs w:val="24"/>
        </w:rPr>
        <w:t xml:space="preserve">, as this could </w:t>
      </w:r>
      <w:r w:rsidR="00C61EA6" w:rsidRPr="005B3073">
        <w:rPr>
          <w:rFonts w:ascii="Times New Roman" w:hAnsi="Times New Roman" w:cs="Times New Roman"/>
          <w:color w:val="4472C4" w:themeColor="accent1"/>
          <w:sz w:val="24"/>
          <w:szCs w:val="24"/>
        </w:rPr>
        <w:t>cause</w:t>
      </w:r>
      <w:r w:rsidR="00E218D8" w:rsidRPr="005B3073">
        <w:rPr>
          <w:rFonts w:ascii="Times New Roman" w:hAnsi="Times New Roman" w:cs="Times New Roman"/>
          <w:color w:val="4472C4" w:themeColor="accent1"/>
          <w:sz w:val="24"/>
          <w:szCs w:val="24"/>
        </w:rPr>
        <w:t xml:space="preserve"> a</w:t>
      </w:r>
      <w:r w:rsidR="00C61EA6" w:rsidRPr="005B3073">
        <w:rPr>
          <w:rFonts w:ascii="Times New Roman" w:hAnsi="Times New Roman" w:cs="Times New Roman"/>
          <w:color w:val="4472C4" w:themeColor="accent1"/>
          <w:sz w:val="24"/>
          <w:szCs w:val="24"/>
        </w:rPr>
        <w:t xml:space="preserve"> further decline in the </w:t>
      </w:r>
      <w:r w:rsidR="00431377" w:rsidRPr="005B3073">
        <w:rPr>
          <w:rFonts w:ascii="Times New Roman" w:hAnsi="Times New Roman" w:cs="Times New Roman"/>
          <w:color w:val="4472C4" w:themeColor="accent1"/>
          <w:sz w:val="24"/>
          <w:szCs w:val="24"/>
        </w:rPr>
        <w:t>dominance</w:t>
      </w:r>
      <w:r w:rsidR="00C61EA6" w:rsidRPr="005B3073">
        <w:rPr>
          <w:rFonts w:ascii="Times New Roman" w:hAnsi="Times New Roman" w:cs="Times New Roman"/>
          <w:color w:val="4472C4" w:themeColor="accent1"/>
          <w:sz w:val="24"/>
          <w:szCs w:val="24"/>
        </w:rPr>
        <w:t xml:space="preserve"> of the species while </w:t>
      </w:r>
      <w:r w:rsidR="00431377" w:rsidRPr="005B3073">
        <w:rPr>
          <w:rFonts w:ascii="Times New Roman" w:hAnsi="Times New Roman" w:cs="Times New Roman"/>
          <w:color w:val="4472C4" w:themeColor="accent1"/>
          <w:sz w:val="24"/>
          <w:szCs w:val="24"/>
        </w:rPr>
        <w:t xml:space="preserve">decreasing the probability of a large </w:t>
      </w:r>
      <w:r w:rsidR="00E218D8" w:rsidRPr="005B3073">
        <w:rPr>
          <w:rFonts w:ascii="Times New Roman" w:hAnsi="Times New Roman" w:cs="Times New Roman"/>
          <w:color w:val="4472C4" w:themeColor="accent1"/>
          <w:sz w:val="24"/>
          <w:szCs w:val="24"/>
        </w:rPr>
        <w:t xml:space="preserve">post-control </w:t>
      </w:r>
      <w:r w:rsidR="00C61EA6" w:rsidRPr="005B3073">
        <w:rPr>
          <w:rFonts w:ascii="Times New Roman" w:hAnsi="Times New Roman" w:cs="Times New Roman"/>
          <w:color w:val="4472C4" w:themeColor="accent1"/>
          <w:sz w:val="24"/>
          <w:szCs w:val="24"/>
        </w:rPr>
        <w:t>clonal regrowth</w:t>
      </w:r>
      <w:r w:rsidR="00431377" w:rsidRPr="005B3073">
        <w:rPr>
          <w:rFonts w:ascii="Times New Roman" w:hAnsi="Times New Roman" w:cs="Times New Roman"/>
          <w:color w:val="4472C4" w:themeColor="accent1"/>
          <w:sz w:val="24"/>
          <w:szCs w:val="24"/>
        </w:rPr>
        <w:t xml:space="preserve"> supported by the rhizome system</w:t>
      </w:r>
      <w:r w:rsidR="00F703B1" w:rsidRPr="005B3073">
        <w:rPr>
          <w:rFonts w:ascii="Times New Roman" w:hAnsi="Times New Roman" w:cs="Times New Roman"/>
          <w:color w:val="4472C4" w:themeColor="accent1"/>
          <w:sz w:val="24"/>
          <w:szCs w:val="24"/>
        </w:rPr>
        <w:t>.</w:t>
      </w:r>
      <w:r w:rsidR="00DF23FA">
        <w:rPr>
          <w:rFonts w:ascii="Times New Roman" w:hAnsi="Times New Roman" w:cs="Times New Roman"/>
          <w:color w:val="4472C4" w:themeColor="accent1"/>
          <w:sz w:val="24"/>
          <w:szCs w:val="24"/>
        </w:rPr>
        <w:t xml:space="preserve"> </w:t>
      </w:r>
    </w:p>
    <w:p w14:paraId="749A0B55" w14:textId="1B5598E5" w:rsidR="001768AF" w:rsidRPr="0040480E" w:rsidRDefault="001768AF">
      <w:pPr>
        <w:spacing w:line="480" w:lineRule="auto"/>
        <w:jc w:val="both"/>
        <w:rPr>
          <w:rFonts w:ascii="Times New Roman" w:hAnsi="Times New Roman" w:cs="Times New Roman"/>
          <w:color w:val="4472C4" w:themeColor="accent1"/>
          <w:sz w:val="24"/>
          <w:szCs w:val="24"/>
        </w:rPr>
      </w:pPr>
      <w:r w:rsidRPr="00DA3B6C">
        <w:rPr>
          <w:rFonts w:ascii="Times New Roman" w:hAnsi="Times New Roman" w:cs="Times New Roman"/>
          <w:color w:val="4472C4" w:themeColor="accent1"/>
          <w:sz w:val="24"/>
          <w:szCs w:val="24"/>
        </w:rPr>
        <w:t xml:space="preserve">4.2. Effect of tree planting on the control </w:t>
      </w:r>
      <w:r w:rsidRPr="0040480E">
        <w:rPr>
          <w:rFonts w:ascii="Times New Roman" w:hAnsi="Times New Roman" w:cs="Times New Roman"/>
          <w:color w:val="4472C4" w:themeColor="accent1"/>
          <w:sz w:val="24"/>
          <w:szCs w:val="24"/>
        </w:rPr>
        <w:t xml:space="preserve">of </w:t>
      </w:r>
      <w:r w:rsidRPr="0040480E">
        <w:rPr>
          <w:rFonts w:ascii="Times New Roman" w:hAnsi="Times New Roman" w:cs="Times New Roman"/>
          <w:i/>
          <w:iCs/>
          <w:color w:val="4472C4" w:themeColor="accent1"/>
          <w:sz w:val="24"/>
          <w:szCs w:val="24"/>
        </w:rPr>
        <w:t>P. arachnoideum</w:t>
      </w:r>
    </w:p>
    <w:p w14:paraId="0F724EF6" w14:textId="75B4FA61" w:rsidR="001768AF" w:rsidRPr="005B3073" w:rsidRDefault="00806661" w:rsidP="001F5479">
      <w:pPr>
        <w:spacing w:line="480" w:lineRule="auto"/>
        <w:ind w:firstLine="720"/>
        <w:jc w:val="both"/>
        <w:rPr>
          <w:rFonts w:ascii="Times New Roman" w:hAnsi="Times New Roman" w:cs="Times New Roman"/>
          <w:sz w:val="24"/>
          <w:szCs w:val="24"/>
        </w:rPr>
      </w:pPr>
      <w:r w:rsidRPr="0074135F">
        <w:rPr>
          <w:rFonts w:ascii="Times New Roman" w:hAnsi="Times New Roman" w:cs="Times New Roman"/>
          <w:i/>
          <w:iCs/>
          <w:color w:val="4472C4" w:themeColor="accent1"/>
          <w:sz w:val="24"/>
          <w:szCs w:val="24"/>
        </w:rPr>
        <w:t xml:space="preserve">Pteridium arachnoideum </w:t>
      </w:r>
      <w:r w:rsidRPr="0074135F">
        <w:rPr>
          <w:rFonts w:ascii="Times New Roman" w:hAnsi="Times New Roman" w:cs="Times New Roman"/>
          <w:color w:val="4472C4" w:themeColor="accent1"/>
          <w:sz w:val="24"/>
          <w:szCs w:val="24"/>
        </w:rPr>
        <w:t xml:space="preserve">is shade-intolerant </w:t>
      </w:r>
      <w:r w:rsidRPr="0074135F">
        <w:rPr>
          <w:rFonts w:ascii="Times New Roman" w:hAnsi="Times New Roman" w:cs="Times New Roman"/>
          <w:color w:val="4472C4" w:themeColor="accent1"/>
          <w:sz w:val="24"/>
        </w:rPr>
        <w:t xml:space="preserve">(Xavier </w:t>
      </w:r>
      <w:r w:rsidR="00DF23FA" w:rsidRPr="0074135F">
        <w:rPr>
          <w:rFonts w:ascii="Times New Roman" w:hAnsi="Times New Roman" w:cs="Times New Roman"/>
          <w:color w:val="4472C4" w:themeColor="accent1"/>
          <w:sz w:val="24"/>
        </w:rPr>
        <w:t>et al.</w:t>
      </w:r>
      <w:r w:rsidRPr="0074135F">
        <w:rPr>
          <w:rFonts w:ascii="Times New Roman" w:hAnsi="Times New Roman" w:cs="Times New Roman"/>
          <w:color w:val="4472C4" w:themeColor="accent1"/>
          <w:sz w:val="24"/>
        </w:rPr>
        <w:t xml:space="preserve">, 2019), and </w:t>
      </w:r>
      <w:r w:rsidR="001F5479" w:rsidRPr="0074135F">
        <w:rPr>
          <w:rFonts w:ascii="Times New Roman" w:hAnsi="Times New Roman" w:cs="Times New Roman"/>
          <w:color w:val="4472C4" w:themeColor="accent1"/>
          <w:sz w:val="24"/>
          <w:szCs w:val="24"/>
        </w:rPr>
        <w:t>combin</w:t>
      </w:r>
      <w:r w:rsidRPr="0074135F">
        <w:rPr>
          <w:rFonts w:ascii="Times New Roman" w:hAnsi="Times New Roman" w:cs="Times New Roman"/>
          <w:color w:val="4472C4" w:themeColor="accent1"/>
          <w:sz w:val="24"/>
          <w:szCs w:val="24"/>
        </w:rPr>
        <w:t xml:space="preserve">ations of </w:t>
      </w:r>
      <w:r w:rsidR="001F5479" w:rsidRPr="0074135F">
        <w:rPr>
          <w:rFonts w:ascii="Times New Roman" w:hAnsi="Times New Roman" w:cs="Times New Roman"/>
          <w:color w:val="4472C4" w:themeColor="accent1"/>
          <w:sz w:val="24"/>
          <w:szCs w:val="24"/>
        </w:rPr>
        <w:t xml:space="preserve">shading plus frond cutting </w:t>
      </w:r>
      <w:r w:rsidRPr="0074135F">
        <w:rPr>
          <w:rFonts w:ascii="Times New Roman" w:hAnsi="Times New Roman" w:cs="Times New Roman"/>
          <w:color w:val="4472C4" w:themeColor="accent1"/>
          <w:sz w:val="24"/>
          <w:szCs w:val="24"/>
        </w:rPr>
        <w:t>ha</w:t>
      </w:r>
      <w:r w:rsidR="003875C9" w:rsidRPr="0074135F">
        <w:rPr>
          <w:rFonts w:ascii="Times New Roman" w:hAnsi="Times New Roman" w:cs="Times New Roman"/>
          <w:color w:val="4472C4" w:themeColor="accent1"/>
          <w:sz w:val="24"/>
          <w:szCs w:val="24"/>
        </w:rPr>
        <w:t>ve</w:t>
      </w:r>
      <w:r w:rsidRPr="0074135F">
        <w:rPr>
          <w:rFonts w:ascii="Times New Roman" w:hAnsi="Times New Roman" w:cs="Times New Roman"/>
          <w:color w:val="4472C4" w:themeColor="accent1"/>
          <w:sz w:val="24"/>
          <w:szCs w:val="24"/>
        </w:rPr>
        <w:t xml:space="preserve"> been shown to </w:t>
      </w:r>
      <w:r w:rsidR="001F5479" w:rsidRPr="0074135F">
        <w:rPr>
          <w:rFonts w:ascii="Times New Roman" w:hAnsi="Times New Roman" w:cs="Times New Roman"/>
          <w:color w:val="4472C4" w:themeColor="accent1"/>
          <w:sz w:val="24"/>
          <w:szCs w:val="24"/>
        </w:rPr>
        <w:t>decreas</w:t>
      </w:r>
      <w:r w:rsidRPr="0074135F">
        <w:rPr>
          <w:rFonts w:ascii="Times New Roman" w:hAnsi="Times New Roman" w:cs="Times New Roman"/>
          <w:color w:val="4472C4" w:themeColor="accent1"/>
          <w:sz w:val="24"/>
          <w:szCs w:val="24"/>
        </w:rPr>
        <w:t xml:space="preserve">e both its  </w:t>
      </w:r>
      <w:r w:rsidR="001F5479" w:rsidRPr="005B3073">
        <w:rPr>
          <w:rFonts w:ascii="Times New Roman" w:hAnsi="Times New Roman" w:cs="Times New Roman"/>
          <w:sz w:val="24"/>
          <w:szCs w:val="24"/>
        </w:rPr>
        <w:t xml:space="preserve">dominance and rhizome biomass </w:t>
      </w:r>
      <w:r w:rsidR="001F5479" w:rsidRPr="005B3073">
        <w:rPr>
          <w:rFonts w:ascii="Times New Roman" w:hAnsi="Times New Roman" w:cs="Times New Roman"/>
          <w:sz w:val="24"/>
        </w:rPr>
        <w:t xml:space="preserve">(Aguilar-Dorantes </w:t>
      </w:r>
      <w:r w:rsidR="00DF23FA">
        <w:rPr>
          <w:rFonts w:ascii="Times New Roman" w:hAnsi="Times New Roman" w:cs="Times New Roman"/>
          <w:sz w:val="24"/>
        </w:rPr>
        <w:t>et al.</w:t>
      </w:r>
      <w:r w:rsidR="001F5479" w:rsidRPr="005B3073">
        <w:rPr>
          <w:rFonts w:ascii="Times New Roman" w:hAnsi="Times New Roman" w:cs="Times New Roman"/>
          <w:sz w:val="24"/>
        </w:rPr>
        <w:t>, 2014)</w:t>
      </w:r>
      <w:r w:rsidR="001F5479" w:rsidRPr="005B3073">
        <w:rPr>
          <w:rFonts w:ascii="Times New Roman" w:hAnsi="Times New Roman" w:cs="Times New Roman"/>
          <w:sz w:val="24"/>
          <w:szCs w:val="24"/>
        </w:rPr>
        <w:t xml:space="preserve">. </w:t>
      </w:r>
      <w:r w:rsidR="00376D0E" w:rsidRPr="0074135F">
        <w:rPr>
          <w:rFonts w:ascii="Times New Roman" w:hAnsi="Times New Roman" w:cs="Times New Roman"/>
          <w:color w:val="4472C4" w:themeColor="accent1"/>
          <w:sz w:val="24"/>
          <w:szCs w:val="24"/>
        </w:rPr>
        <w:t xml:space="preserve">Here the </w:t>
      </w:r>
      <w:r w:rsidR="001F5479" w:rsidRPr="005B3073">
        <w:rPr>
          <w:rFonts w:ascii="Times New Roman" w:hAnsi="Times New Roman" w:cs="Times New Roman"/>
          <w:sz w:val="24"/>
          <w:szCs w:val="24"/>
        </w:rPr>
        <w:t>introduc</w:t>
      </w:r>
      <w:r w:rsidR="00376D0E" w:rsidRPr="0074135F">
        <w:rPr>
          <w:rFonts w:ascii="Times New Roman" w:hAnsi="Times New Roman" w:cs="Times New Roman"/>
          <w:color w:val="4472C4" w:themeColor="accent1"/>
          <w:sz w:val="24"/>
          <w:szCs w:val="24"/>
        </w:rPr>
        <w:t xml:space="preserve">tion of </w:t>
      </w:r>
      <w:r w:rsidR="001F5479" w:rsidRPr="005B3073">
        <w:rPr>
          <w:rFonts w:ascii="Times New Roman" w:hAnsi="Times New Roman" w:cs="Times New Roman"/>
          <w:sz w:val="24"/>
          <w:szCs w:val="24"/>
        </w:rPr>
        <w:t xml:space="preserve"> fast-growing native trees did not decrease </w:t>
      </w:r>
      <w:r w:rsidR="00376D0E" w:rsidRPr="0074135F">
        <w:rPr>
          <w:rFonts w:ascii="Times New Roman" w:hAnsi="Times New Roman" w:cs="Times New Roman"/>
          <w:color w:val="4472C4" w:themeColor="accent1"/>
          <w:sz w:val="24"/>
          <w:szCs w:val="24"/>
        </w:rPr>
        <w:t xml:space="preserve">either </w:t>
      </w:r>
      <w:r w:rsidR="001F5479" w:rsidRPr="005B3073">
        <w:rPr>
          <w:rFonts w:ascii="Times New Roman" w:hAnsi="Times New Roman" w:cs="Times New Roman"/>
          <w:sz w:val="24"/>
          <w:szCs w:val="24"/>
        </w:rPr>
        <w:t xml:space="preserve">the productivity </w:t>
      </w:r>
      <w:r w:rsidR="00376D0E" w:rsidRPr="0074135F">
        <w:rPr>
          <w:rFonts w:ascii="Times New Roman" w:hAnsi="Times New Roman" w:cs="Times New Roman"/>
          <w:color w:val="4472C4" w:themeColor="accent1"/>
          <w:sz w:val="24"/>
          <w:szCs w:val="24"/>
        </w:rPr>
        <w:t xml:space="preserve">or </w:t>
      </w:r>
      <w:r w:rsidR="001F5479" w:rsidRPr="005B3073">
        <w:rPr>
          <w:rFonts w:ascii="Times New Roman" w:hAnsi="Times New Roman" w:cs="Times New Roman"/>
          <w:sz w:val="24"/>
          <w:szCs w:val="24"/>
        </w:rPr>
        <w:t xml:space="preserve">dominance of </w:t>
      </w:r>
      <w:r w:rsidR="001F5479" w:rsidRPr="005B3073">
        <w:rPr>
          <w:rFonts w:ascii="Times New Roman" w:hAnsi="Times New Roman" w:cs="Times New Roman"/>
          <w:i/>
          <w:iCs/>
          <w:sz w:val="24"/>
          <w:szCs w:val="24"/>
        </w:rPr>
        <w:t>P. arachnoideum</w:t>
      </w:r>
      <w:r w:rsidR="001F5479" w:rsidRPr="005B3073">
        <w:rPr>
          <w:rFonts w:ascii="Times New Roman" w:hAnsi="Times New Roman" w:cs="Times New Roman"/>
          <w:sz w:val="24"/>
          <w:szCs w:val="24"/>
        </w:rPr>
        <w:t>, suggesting that this is not a cost-effective short-term strategy to control this species in Atlantic Forest sites.</w:t>
      </w:r>
      <w:r w:rsidR="00DF23FA">
        <w:rPr>
          <w:rFonts w:ascii="Times New Roman" w:hAnsi="Times New Roman" w:cs="Times New Roman"/>
          <w:sz w:val="24"/>
          <w:szCs w:val="24"/>
        </w:rPr>
        <w:t xml:space="preserve"> </w:t>
      </w:r>
      <w:r w:rsidR="001F5479" w:rsidRPr="005B3073">
        <w:rPr>
          <w:rFonts w:ascii="Times New Roman" w:hAnsi="Times New Roman" w:cs="Times New Roman"/>
          <w:sz w:val="24"/>
          <w:szCs w:val="24"/>
        </w:rPr>
        <w:t xml:space="preserve">Although we introduced fast-growing tree species commonly used for restoring Atlantic Forest sites </w:t>
      </w:r>
      <w:r w:rsidR="001F5479" w:rsidRPr="005B3073">
        <w:rPr>
          <w:rFonts w:ascii="Times New Roman" w:hAnsi="Times New Roman" w:cs="Times New Roman"/>
          <w:sz w:val="24"/>
        </w:rPr>
        <w:t xml:space="preserve">(Meli </w:t>
      </w:r>
      <w:r w:rsidR="00DF23FA">
        <w:rPr>
          <w:rFonts w:ascii="Times New Roman" w:hAnsi="Times New Roman" w:cs="Times New Roman"/>
          <w:sz w:val="24"/>
        </w:rPr>
        <w:t>et al.</w:t>
      </w:r>
      <w:r w:rsidR="001F5479" w:rsidRPr="005B3073">
        <w:rPr>
          <w:rFonts w:ascii="Times New Roman" w:hAnsi="Times New Roman" w:cs="Times New Roman"/>
          <w:sz w:val="24"/>
        </w:rPr>
        <w:t>, 2018)</w:t>
      </w:r>
      <w:r w:rsidR="001F5479" w:rsidRPr="005B3073">
        <w:rPr>
          <w:rFonts w:ascii="Times New Roman" w:hAnsi="Times New Roman" w:cs="Times New Roman"/>
          <w:sz w:val="24"/>
          <w:szCs w:val="24"/>
        </w:rPr>
        <w:t xml:space="preserve">, drought conditions associated with a seasonal precipitation pattern and exposure to severe insolation and strong winds possibly contributed to </w:t>
      </w:r>
      <w:r w:rsidR="00376D0E" w:rsidRPr="0074135F">
        <w:rPr>
          <w:rFonts w:ascii="Times New Roman" w:hAnsi="Times New Roman" w:cs="Times New Roman"/>
          <w:color w:val="4472C4" w:themeColor="accent1"/>
          <w:sz w:val="24"/>
          <w:szCs w:val="24"/>
        </w:rPr>
        <w:t xml:space="preserve">the large </w:t>
      </w:r>
      <w:r w:rsidR="001F5479" w:rsidRPr="005B3073">
        <w:rPr>
          <w:rFonts w:ascii="Times New Roman" w:hAnsi="Times New Roman" w:cs="Times New Roman"/>
          <w:sz w:val="24"/>
          <w:szCs w:val="24"/>
        </w:rPr>
        <w:t xml:space="preserve">mortality and </w:t>
      </w:r>
      <w:r w:rsidR="003875C9">
        <w:rPr>
          <w:rFonts w:ascii="Times New Roman" w:hAnsi="Times New Roman" w:cs="Times New Roman"/>
          <w:sz w:val="24"/>
          <w:szCs w:val="24"/>
        </w:rPr>
        <w:t xml:space="preserve">the </w:t>
      </w:r>
      <w:r w:rsidR="001F5479" w:rsidRPr="005B3073">
        <w:rPr>
          <w:rFonts w:ascii="Times New Roman" w:hAnsi="Times New Roman" w:cs="Times New Roman"/>
          <w:sz w:val="24"/>
          <w:szCs w:val="24"/>
        </w:rPr>
        <w:t>slow growth</w:t>
      </w:r>
      <w:r w:rsidR="00376D0E">
        <w:rPr>
          <w:rFonts w:ascii="Times New Roman" w:hAnsi="Times New Roman" w:cs="Times New Roman"/>
          <w:sz w:val="24"/>
          <w:szCs w:val="24"/>
        </w:rPr>
        <w:t xml:space="preserve"> </w:t>
      </w:r>
      <w:r w:rsidR="00376D0E" w:rsidRPr="0074135F">
        <w:rPr>
          <w:rFonts w:ascii="Times New Roman" w:hAnsi="Times New Roman" w:cs="Times New Roman"/>
          <w:color w:val="4472C4" w:themeColor="accent1"/>
          <w:sz w:val="24"/>
          <w:szCs w:val="24"/>
        </w:rPr>
        <w:t xml:space="preserve">we detected for </w:t>
      </w:r>
      <w:r w:rsidR="001F5479" w:rsidRPr="0074135F">
        <w:rPr>
          <w:rFonts w:ascii="Times New Roman" w:hAnsi="Times New Roman" w:cs="Times New Roman"/>
          <w:color w:val="4472C4" w:themeColor="accent1"/>
          <w:sz w:val="24"/>
          <w:szCs w:val="24"/>
        </w:rPr>
        <w:t xml:space="preserve">these species in our </w:t>
      </w:r>
      <w:r w:rsidR="00376D0E" w:rsidRPr="0074135F">
        <w:rPr>
          <w:rFonts w:ascii="Times New Roman" w:hAnsi="Times New Roman" w:cs="Times New Roman"/>
          <w:color w:val="4472C4" w:themeColor="accent1"/>
          <w:sz w:val="24"/>
          <w:szCs w:val="24"/>
        </w:rPr>
        <w:t xml:space="preserve">study </w:t>
      </w:r>
      <w:r w:rsidR="001F5479" w:rsidRPr="0074135F">
        <w:rPr>
          <w:rFonts w:ascii="Times New Roman" w:hAnsi="Times New Roman" w:cs="Times New Roman"/>
          <w:color w:val="4472C4" w:themeColor="accent1"/>
          <w:sz w:val="24"/>
        </w:rPr>
        <w:t xml:space="preserve">(Mangueira </w:t>
      </w:r>
      <w:r w:rsidR="00DF23FA" w:rsidRPr="0074135F">
        <w:rPr>
          <w:rFonts w:ascii="Times New Roman" w:hAnsi="Times New Roman" w:cs="Times New Roman"/>
          <w:color w:val="4472C4" w:themeColor="accent1"/>
          <w:sz w:val="24"/>
        </w:rPr>
        <w:t>et al.</w:t>
      </w:r>
      <w:r w:rsidR="001F5479" w:rsidRPr="0074135F">
        <w:rPr>
          <w:rFonts w:ascii="Times New Roman" w:hAnsi="Times New Roman" w:cs="Times New Roman"/>
          <w:color w:val="4472C4" w:themeColor="accent1"/>
          <w:sz w:val="24"/>
        </w:rPr>
        <w:t>, 2019)</w:t>
      </w:r>
      <w:r w:rsidR="001F5479" w:rsidRPr="0074135F">
        <w:rPr>
          <w:rFonts w:ascii="Times New Roman" w:hAnsi="Times New Roman" w:cs="Times New Roman"/>
          <w:color w:val="4472C4" w:themeColor="accent1"/>
          <w:sz w:val="24"/>
          <w:szCs w:val="24"/>
        </w:rPr>
        <w:t xml:space="preserve">. </w:t>
      </w:r>
      <w:r w:rsidR="00376D0E" w:rsidRPr="0074135F">
        <w:rPr>
          <w:rFonts w:ascii="Times New Roman" w:hAnsi="Times New Roman" w:cs="Times New Roman"/>
          <w:color w:val="4472C4" w:themeColor="accent1"/>
          <w:sz w:val="24"/>
          <w:szCs w:val="24"/>
        </w:rPr>
        <w:t xml:space="preserve">However, in another </w:t>
      </w:r>
      <w:r w:rsidR="00376D0E" w:rsidRPr="0074135F">
        <w:rPr>
          <w:rFonts w:ascii="Times New Roman" w:hAnsi="Times New Roman" w:cs="Times New Roman"/>
          <w:color w:val="4472C4" w:themeColor="accent1"/>
          <w:sz w:val="24"/>
          <w:szCs w:val="24"/>
        </w:rPr>
        <w:lastRenderedPageBreak/>
        <w:t xml:space="preserve">Neotropical forest site in Mexico, the introduction of a fast-growing, broad-leaved, native tree species led to a rapid and large decrease in the abundance and productivity of </w:t>
      </w:r>
      <w:r w:rsidR="00376D0E" w:rsidRPr="0074135F">
        <w:rPr>
          <w:rFonts w:ascii="Times New Roman" w:hAnsi="Times New Roman" w:cs="Times New Roman"/>
          <w:i/>
          <w:iCs/>
          <w:color w:val="4472C4" w:themeColor="accent1"/>
          <w:sz w:val="24"/>
          <w:szCs w:val="24"/>
        </w:rPr>
        <w:t xml:space="preserve">Pteridium caudatum </w:t>
      </w:r>
      <w:r w:rsidR="00376D0E" w:rsidRPr="0074135F">
        <w:rPr>
          <w:rFonts w:ascii="Times New Roman" w:hAnsi="Times New Roman" w:cs="Times New Roman"/>
          <w:color w:val="4472C4" w:themeColor="accent1"/>
          <w:sz w:val="24"/>
        </w:rPr>
        <w:t xml:space="preserve">(Douterlungne </w:t>
      </w:r>
      <w:r w:rsidR="00DF23FA" w:rsidRPr="0074135F">
        <w:rPr>
          <w:rFonts w:ascii="Times New Roman" w:hAnsi="Times New Roman" w:cs="Times New Roman"/>
          <w:color w:val="4472C4" w:themeColor="accent1"/>
          <w:sz w:val="24"/>
        </w:rPr>
        <w:t>et al.</w:t>
      </w:r>
      <w:r w:rsidR="00376D0E" w:rsidRPr="0074135F">
        <w:rPr>
          <w:rFonts w:ascii="Times New Roman" w:hAnsi="Times New Roman" w:cs="Times New Roman"/>
          <w:color w:val="4472C4" w:themeColor="accent1"/>
          <w:sz w:val="24"/>
        </w:rPr>
        <w:t>, 2013)</w:t>
      </w:r>
      <w:r w:rsidR="00376D0E" w:rsidRPr="0074135F">
        <w:rPr>
          <w:rFonts w:ascii="Times New Roman" w:hAnsi="Times New Roman" w:cs="Times New Roman"/>
          <w:color w:val="4472C4" w:themeColor="accent1"/>
          <w:sz w:val="24"/>
          <w:szCs w:val="24"/>
        </w:rPr>
        <w:t>.</w:t>
      </w:r>
    </w:p>
    <w:p w14:paraId="13E985AC" w14:textId="644335C7" w:rsidR="001F5479" w:rsidRPr="005B3073" w:rsidRDefault="001768AF" w:rsidP="005B3073">
      <w:pPr>
        <w:spacing w:line="480" w:lineRule="auto"/>
        <w:ind w:firstLine="720"/>
        <w:jc w:val="both"/>
        <w:rPr>
          <w:rFonts w:ascii="Times New Roman" w:hAnsi="Times New Roman" w:cs="Times New Roman"/>
          <w:color w:val="4472C4" w:themeColor="accent1"/>
          <w:sz w:val="24"/>
          <w:szCs w:val="24"/>
        </w:rPr>
      </w:pPr>
      <w:r w:rsidRPr="0040480E">
        <w:rPr>
          <w:rFonts w:ascii="Times New Roman" w:hAnsi="Times New Roman" w:cs="Times New Roman"/>
          <w:color w:val="4472C4" w:themeColor="accent1"/>
          <w:sz w:val="24"/>
          <w:szCs w:val="24"/>
        </w:rPr>
        <w:t xml:space="preserve">Contrasting with the possible negative effects of frond cutting on the survival of planted </w:t>
      </w:r>
      <w:r w:rsidRPr="00DA3B6C">
        <w:rPr>
          <w:rFonts w:ascii="Times New Roman" w:hAnsi="Times New Roman" w:cs="Times New Roman"/>
          <w:color w:val="4472C4" w:themeColor="accent1"/>
          <w:sz w:val="24"/>
          <w:szCs w:val="24"/>
        </w:rPr>
        <w:t>trees</w:t>
      </w:r>
      <w:r w:rsidR="001F5479" w:rsidRPr="00DA3B6C">
        <w:rPr>
          <w:rFonts w:ascii="Times New Roman" w:hAnsi="Times New Roman" w:cs="Times New Roman"/>
          <w:color w:val="4472C4" w:themeColor="accent1"/>
          <w:sz w:val="24"/>
          <w:szCs w:val="24"/>
        </w:rPr>
        <w:t xml:space="preserve">, </w:t>
      </w:r>
      <w:r w:rsidRPr="00DA3B6C">
        <w:rPr>
          <w:rFonts w:ascii="Times New Roman" w:hAnsi="Times New Roman" w:cs="Times New Roman"/>
          <w:color w:val="4472C4" w:themeColor="accent1"/>
          <w:sz w:val="24"/>
          <w:szCs w:val="24"/>
        </w:rPr>
        <w:t xml:space="preserve">we found higher tree mortality in plots </w:t>
      </w:r>
      <w:r w:rsidR="001F5479" w:rsidRPr="003875C9">
        <w:rPr>
          <w:rFonts w:ascii="Times New Roman" w:hAnsi="Times New Roman" w:cs="Times New Roman"/>
          <w:sz w:val="24"/>
          <w:szCs w:val="24"/>
        </w:rPr>
        <w:t xml:space="preserve">subjected </w:t>
      </w:r>
      <w:r w:rsidR="001F5479" w:rsidRPr="00DA3B6C">
        <w:rPr>
          <w:rFonts w:ascii="Times New Roman" w:hAnsi="Times New Roman" w:cs="Times New Roman"/>
          <w:color w:val="4472C4" w:themeColor="accent1"/>
          <w:sz w:val="24"/>
          <w:szCs w:val="24"/>
        </w:rPr>
        <w:t xml:space="preserve">to two </w:t>
      </w:r>
      <w:r w:rsidRPr="00DA3B6C">
        <w:rPr>
          <w:rFonts w:ascii="Times New Roman" w:hAnsi="Times New Roman" w:cs="Times New Roman"/>
          <w:color w:val="4472C4" w:themeColor="accent1"/>
          <w:sz w:val="24"/>
          <w:szCs w:val="24"/>
        </w:rPr>
        <w:t xml:space="preserve">than three </w:t>
      </w:r>
      <w:r w:rsidR="001F5479" w:rsidRPr="00DA3B6C">
        <w:rPr>
          <w:rFonts w:ascii="Times New Roman" w:hAnsi="Times New Roman" w:cs="Times New Roman"/>
          <w:color w:val="4472C4" w:themeColor="accent1"/>
          <w:sz w:val="24"/>
          <w:szCs w:val="24"/>
        </w:rPr>
        <w:t>annual cuts</w:t>
      </w:r>
      <w:r w:rsidRPr="00DA3B6C">
        <w:rPr>
          <w:rFonts w:ascii="Times New Roman" w:hAnsi="Times New Roman" w:cs="Times New Roman"/>
          <w:color w:val="4472C4" w:themeColor="accent1"/>
          <w:sz w:val="24"/>
          <w:szCs w:val="24"/>
        </w:rPr>
        <w:t xml:space="preserve">. </w:t>
      </w:r>
      <w:r w:rsidRPr="00DA3B6C">
        <w:rPr>
          <w:rFonts w:ascii="Times New Roman" w:hAnsi="Times New Roman" w:cs="Times New Roman"/>
          <w:color w:val="000000" w:themeColor="text1"/>
          <w:sz w:val="24"/>
          <w:szCs w:val="24"/>
        </w:rPr>
        <w:t xml:space="preserve">We believe that this </w:t>
      </w:r>
      <w:r w:rsidRPr="00DA3B6C">
        <w:rPr>
          <w:rFonts w:ascii="Times New Roman" w:hAnsi="Times New Roman" w:cs="Times New Roman"/>
          <w:color w:val="4472C4" w:themeColor="accent1"/>
          <w:sz w:val="24"/>
          <w:szCs w:val="24"/>
        </w:rPr>
        <w:t xml:space="preserve">pattern </w:t>
      </w:r>
      <w:r w:rsidR="00493183" w:rsidRPr="00DA3B6C">
        <w:rPr>
          <w:rFonts w:ascii="Times New Roman" w:hAnsi="Times New Roman" w:cs="Times New Roman"/>
          <w:color w:val="4472C4" w:themeColor="accent1"/>
          <w:sz w:val="24"/>
          <w:szCs w:val="24"/>
        </w:rPr>
        <w:t xml:space="preserve">was </w:t>
      </w:r>
      <w:r w:rsidRPr="00DA3B6C">
        <w:rPr>
          <w:rFonts w:ascii="Times New Roman" w:hAnsi="Times New Roman" w:cs="Times New Roman"/>
          <w:color w:val="000000" w:themeColor="text1"/>
          <w:sz w:val="24"/>
          <w:szCs w:val="24"/>
        </w:rPr>
        <w:t xml:space="preserve">associated with the fact that many of the planted species are </w:t>
      </w:r>
      <w:r w:rsidR="001F5479" w:rsidRPr="00DA3B6C">
        <w:rPr>
          <w:rFonts w:ascii="Times New Roman" w:hAnsi="Times New Roman" w:cs="Times New Roman"/>
          <w:color w:val="4472C4" w:themeColor="accent1"/>
          <w:sz w:val="24"/>
          <w:szCs w:val="24"/>
        </w:rPr>
        <w:t xml:space="preserve">light-demanding </w:t>
      </w:r>
      <w:r w:rsidR="00437237" w:rsidRPr="00DA3B6C">
        <w:rPr>
          <w:rFonts w:ascii="Times New Roman" w:hAnsi="Times New Roman" w:cs="Times New Roman"/>
          <w:color w:val="4472C4" w:themeColor="accent1"/>
          <w:sz w:val="24"/>
          <w:szCs w:val="24"/>
        </w:rPr>
        <w:t>pioneer</w:t>
      </w:r>
      <w:r w:rsidRPr="00DA3B6C">
        <w:rPr>
          <w:rFonts w:ascii="Times New Roman" w:hAnsi="Times New Roman" w:cs="Times New Roman"/>
          <w:color w:val="4472C4" w:themeColor="accent1"/>
          <w:sz w:val="24"/>
          <w:szCs w:val="24"/>
        </w:rPr>
        <w:t xml:space="preserve"> </w:t>
      </w:r>
      <w:r w:rsidR="001F5479" w:rsidRPr="00DA3B6C">
        <w:rPr>
          <w:rFonts w:ascii="Times New Roman" w:hAnsi="Times New Roman" w:cs="Times New Roman"/>
          <w:color w:val="4472C4" w:themeColor="accent1"/>
          <w:sz w:val="24"/>
          <w:szCs w:val="24"/>
        </w:rPr>
        <w:t>trees</w:t>
      </w:r>
      <w:r w:rsidRPr="00DA3B6C">
        <w:rPr>
          <w:rFonts w:ascii="Times New Roman" w:hAnsi="Times New Roman" w:cs="Times New Roman"/>
          <w:color w:val="000000" w:themeColor="text1"/>
          <w:sz w:val="24"/>
          <w:szCs w:val="24"/>
        </w:rPr>
        <w:t>, whose growth and survival was possibly</w:t>
      </w:r>
      <w:r w:rsidR="001F5479" w:rsidRPr="00DA3B6C">
        <w:rPr>
          <w:rFonts w:ascii="Times New Roman" w:hAnsi="Times New Roman" w:cs="Times New Roman"/>
          <w:color w:val="000000" w:themeColor="text1"/>
          <w:sz w:val="24"/>
          <w:szCs w:val="24"/>
        </w:rPr>
        <w:t xml:space="preserve"> limited by the presence of fronds of </w:t>
      </w:r>
      <w:r w:rsidR="001F5479" w:rsidRPr="00DA3B6C">
        <w:rPr>
          <w:rFonts w:ascii="Times New Roman" w:hAnsi="Times New Roman" w:cs="Times New Roman"/>
          <w:i/>
          <w:iCs/>
          <w:color w:val="000000" w:themeColor="text1"/>
          <w:sz w:val="24"/>
          <w:szCs w:val="24"/>
        </w:rPr>
        <w:t>P. arachnoideum</w:t>
      </w:r>
      <w:r w:rsidR="001F5479" w:rsidRPr="00DA3B6C">
        <w:rPr>
          <w:rFonts w:ascii="Times New Roman" w:hAnsi="Times New Roman" w:cs="Times New Roman"/>
          <w:color w:val="000000" w:themeColor="text1"/>
          <w:sz w:val="24"/>
          <w:szCs w:val="24"/>
        </w:rPr>
        <w:t xml:space="preserve"> that emerged late in the wet season</w:t>
      </w:r>
      <w:r w:rsidR="003875C9">
        <w:rPr>
          <w:rFonts w:ascii="Times New Roman" w:hAnsi="Times New Roman" w:cs="Times New Roman"/>
          <w:color w:val="000000" w:themeColor="text1"/>
          <w:sz w:val="24"/>
          <w:szCs w:val="24"/>
        </w:rPr>
        <w:t>,</w:t>
      </w:r>
      <w:r w:rsidRPr="00DA3B6C">
        <w:rPr>
          <w:rFonts w:ascii="Times New Roman" w:hAnsi="Times New Roman" w:cs="Times New Roman"/>
          <w:color w:val="4472C4" w:themeColor="accent1"/>
          <w:sz w:val="24"/>
          <w:szCs w:val="24"/>
        </w:rPr>
        <w:t xml:space="preserve"> and hence could not be removed under </w:t>
      </w:r>
      <w:r w:rsidR="00493183" w:rsidRPr="00DA3B6C">
        <w:rPr>
          <w:rFonts w:ascii="Times New Roman" w:hAnsi="Times New Roman" w:cs="Times New Roman"/>
          <w:color w:val="4472C4" w:themeColor="accent1"/>
          <w:sz w:val="24"/>
          <w:szCs w:val="24"/>
        </w:rPr>
        <w:t xml:space="preserve">the </w:t>
      </w:r>
      <w:r w:rsidRPr="00DA3B6C">
        <w:rPr>
          <w:rFonts w:ascii="Times New Roman" w:hAnsi="Times New Roman" w:cs="Times New Roman"/>
          <w:color w:val="4472C4" w:themeColor="accent1"/>
          <w:sz w:val="24"/>
          <w:szCs w:val="24"/>
        </w:rPr>
        <w:t>two annual cut treatments</w:t>
      </w:r>
      <w:r w:rsidR="001F5479" w:rsidRPr="00DA3B6C">
        <w:rPr>
          <w:rFonts w:ascii="Times New Roman" w:hAnsi="Times New Roman" w:cs="Times New Roman"/>
          <w:color w:val="4472C4" w:themeColor="accent1"/>
          <w:sz w:val="24"/>
          <w:szCs w:val="24"/>
        </w:rPr>
        <w:t xml:space="preserve">. This variety of </w:t>
      </w:r>
      <w:r w:rsidRPr="00DA3B6C">
        <w:rPr>
          <w:rFonts w:ascii="Times New Roman" w:hAnsi="Times New Roman" w:cs="Times New Roman"/>
          <w:color w:val="4472C4" w:themeColor="accent1"/>
          <w:sz w:val="24"/>
          <w:szCs w:val="24"/>
        </w:rPr>
        <w:t xml:space="preserve">possible </w:t>
      </w:r>
      <w:r w:rsidR="001F5479" w:rsidRPr="00DA3B6C">
        <w:rPr>
          <w:rFonts w:ascii="Times New Roman" w:hAnsi="Times New Roman" w:cs="Times New Roman"/>
          <w:color w:val="4472C4" w:themeColor="accent1"/>
          <w:sz w:val="24"/>
          <w:szCs w:val="24"/>
        </w:rPr>
        <w:t xml:space="preserve">tree species responses to the control is consistent with a previous study in African forests dominated by </w:t>
      </w:r>
      <w:r w:rsidR="001F5479" w:rsidRPr="00DA3B6C">
        <w:rPr>
          <w:rFonts w:ascii="Times New Roman" w:hAnsi="Times New Roman" w:cs="Times New Roman"/>
          <w:i/>
          <w:iCs/>
          <w:color w:val="4472C4" w:themeColor="accent1"/>
          <w:sz w:val="24"/>
          <w:szCs w:val="24"/>
        </w:rPr>
        <w:t>P. aquilinum</w:t>
      </w:r>
      <w:r w:rsidR="001F5479" w:rsidRPr="00DA3B6C">
        <w:rPr>
          <w:rFonts w:ascii="Times New Roman" w:hAnsi="Times New Roman" w:cs="Times New Roman"/>
          <w:color w:val="4472C4" w:themeColor="accent1"/>
          <w:sz w:val="24"/>
          <w:szCs w:val="24"/>
        </w:rPr>
        <w:t xml:space="preserve">, which found that frond-cutting had a positive effect on the survival of seedlings of pioneer trees, whereas secondary trees survived more without frond removal (Ssali </w:t>
      </w:r>
      <w:r w:rsidR="00DF23FA">
        <w:rPr>
          <w:rFonts w:ascii="Times New Roman" w:hAnsi="Times New Roman" w:cs="Times New Roman"/>
          <w:color w:val="4472C4" w:themeColor="accent1"/>
          <w:sz w:val="24"/>
          <w:szCs w:val="24"/>
        </w:rPr>
        <w:t>et al.</w:t>
      </w:r>
      <w:r w:rsidR="001F5479" w:rsidRPr="00DA3B6C">
        <w:rPr>
          <w:rFonts w:ascii="Times New Roman" w:hAnsi="Times New Roman" w:cs="Times New Roman"/>
          <w:color w:val="4472C4" w:themeColor="accent1"/>
          <w:sz w:val="24"/>
          <w:szCs w:val="24"/>
        </w:rPr>
        <w:t xml:space="preserve">, 2019). </w:t>
      </w:r>
      <w:r w:rsidR="001F5479" w:rsidRPr="00DA3B6C">
        <w:rPr>
          <w:rFonts w:ascii="Times New Roman" w:hAnsi="Times New Roman" w:cs="Times New Roman"/>
          <w:color w:val="000000" w:themeColor="text1"/>
          <w:sz w:val="24"/>
          <w:szCs w:val="24"/>
        </w:rPr>
        <w:t>Therefore, combining frond cutting with the planting of fast-growing</w:t>
      </w:r>
      <w:r w:rsidR="00493183">
        <w:rPr>
          <w:rFonts w:ascii="Times New Roman" w:hAnsi="Times New Roman" w:cs="Times New Roman"/>
          <w:color w:val="000000" w:themeColor="text1"/>
          <w:sz w:val="24"/>
          <w:szCs w:val="24"/>
        </w:rPr>
        <w:t>,</w:t>
      </w:r>
      <w:r w:rsidR="001F5479" w:rsidRPr="00DA3B6C">
        <w:rPr>
          <w:rFonts w:ascii="Times New Roman" w:hAnsi="Times New Roman" w:cs="Times New Roman"/>
          <w:color w:val="000000" w:themeColor="text1"/>
          <w:sz w:val="24"/>
          <w:szCs w:val="24"/>
        </w:rPr>
        <w:t xml:space="preserve"> native tree species that form a close canopy</w:t>
      </w:r>
      <w:r w:rsidR="00493183">
        <w:rPr>
          <w:rFonts w:ascii="Times New Roman" w:hAnsi="Times New Roman" w:cs="Times New Roman"/>
          <w:color w:val="000000" w:themeColor="text1"/>
          <w:sz w:val="24"/>
          <w:szCs w:val="24"/>
        </w:rPr>
        <w:t>,</w:t>
      </w:r>
      <w:r w:rsidR="001F5479" w:rsidRPr="00DA3B6C">
        <w:rPr>
          <w:rFonts w:ascii="Times New Roman" w:hAnsi="Times New Roman" w:cs="Times New Roman"/>
          <w:color w:val="000000" w:themeColor="text1"/>
          <w:sz w:val="24"/>
          <w:szCs w:val="24"/>
        </w:rPr>
        <w:t xml:space="preserve"> and are moderately tolerant to both drought and shading</w:t>
      </w:r>
      <w:r w:rsidR="00493183">
        <w:rPr>
          <w:rFonts w:ascii="Times New Roman" w:hAnsi="Times New Roman" w:cs="Times New Roman"/>
          <w:color w:val="000000" w:themeColor="text1"/>
          <w:sz w:val="24"/>
          <w:szCs w:val="24"/>
        </w:rPr>
        <w:t>,</w:t>
      </w:r>
      <w:r w:rsidR="001F5479" w:rsidRPr="00DA3B6C">
        <w:rPr>
          <w:rFonts w:ascii="Times New Roman" w:hAnsi="Times New Roman" w:cs="Times New Roman"/>
          <w:color w:val="000000" w:themeColor="text1"/>
          <w:sz w:val="24"/>
          <w:szCs w:val="24"/>
        </w:rPr>
        <w:t xml:space="preserve"> could accelerate tree </w:t>
      </w:r>
      <w:r w:rsidR="001F5479" w:rsidRPr="00DA3B6C">
        <w:rPr>
          <w:rFonts w:ascii="Times New Roman" w:hAnsi="Times New Roman" w:cs="Times New Roman"/>
          <w:color w:val="4472C4" w:themeColor="accent1"/>
          <w:sz w:val="24"/>
          <w:szCs w:val="24"/>
        </w:rPr>
        <w:t>growt</w:t>
      </w:r>
      <w:r w:rsidR="00493183" w:rsidRPr="00DA3B6C">
        <w:rPr>
          <w:rFonts w:ascii="Times New Roman" w:hAnsi="Times New Roman" w:cs="Times New Roman"/>
          <w:color w:val="4472C4" w:themeColor="accent1"/>
          <w:sz w:val="24"/>
          <w:szCs w:val="24"/>
        </w:rPr>
        <w:t xml:space="preserve">h and  </w:t>
      </w:r>
      <w:r w:rsidR="001F5479" w:rsidRPr="00DA3B6C">
        <w:rPr>
          <w:rFonts w:ascii="Times New Roman" w:hAnsi="Times New Roman" w:cs="Times New Roman"/>
          <w:color w:val="4472C4" w:themeColor="accent1"/>
          <w:sz w:val="24"/>
          <w:szCs w:val="24"/>
        </w:rPr>
        <w:t>pro</w:t>
      </w:r>
      <w:r w:rsidR="00493183" w:rsidRPr="00DA3B6C">
        <w:rPr>
          <w:rFonts w:ascii="Times New Roman" w:hAnsi="Times New Roman" w:cs="Times New Roman"/>
          <w:color w:val="4472C4" w:themeColor="accent1"/>
          <w:sz w:val="24"/>
          <w:szCs w:val="24"/>
        </w:rPr>
        <w:t xml:space="preserve">vide </w:t>
      </w:r>
      <w:r w:rsidR="001F5479" w:rsidRPr="00E000A4">
        <w:rPr>
          <w:rFonts w:ascii="Times New Roman" w:hAnsi="Times New Roman" w:cs="Times New Roman"/>
          <w:color w:val="4472C4" w:themeColor="accent1"/>
          <w:sz w:val="24"/>
          <w:szCs w:val="24"/>
        </w:rPr>
        <w:t>a</w:t>
      </w:r>
      <w:r w:rsidR="001F5479" w:rsidRPr="00DA3B6C">
        <w:rPr>
          <w:rFonts w:ascii="Times New Roman" w:hAnsi="Times New Roman" w:cs="Times New Roman"/>
          <w:color w:val="000000" w:themeColor="text1"/>
          <w:sz w:val="24"/>
          <w:szCs w:val="24"/>
        </w:rPr>
        <w:t xml:space="preserve"> dense canopy cover </w:t>
      </w:r>
      <w:r w:rsidR="00046E75" w:rsidRPr="00DA3B6C">
        <w:rPr>
          <w:rFonts w:ascii="Times New Roman" w:hAnsi="Times New Roman" w:cs="Times New Roman"/>
          <w:color w:val="000000" w:themeColor="text1"/>
          <w:sz w:val="24"/>
          <w:szCs w:val="24"/>
        </w:rPr>
        <w:t xml:space="preserve">that could limit </w:t>
      </w:r>
      <w:r w:rsidR="00046E75" w:rsidRPr="00DA3B6C">
        <w:rPr>
          <w:rFonts w:ascii="Times New Roman" w:hAnsi="Times New Roman" w:cs="Times New Roman"/>
          <w:color w:val="4472C4" w:themeColor="accent1"/>
          <w:sz w:val="24"/>
          <w:szCs w:val="24"/>
        </w:rPr>
        <w:t>the</w:t>
      </w:r>
      <w:r w:rsidR="001F5479" w:rsidRPr="00DA3B6C">
        <w:rPr>
          <w:rFonts w:ascii="Times New Roman" w:hAnsi="Times New Roman" w:cs="Times New Roman"/>
          <w:color w:val="4472C4" w:themeColor="accent1"/>
          <w:sz w:val="24"/>
          <w:szCs w:val="24"/>
        </w:rPr>
        <w:t xml:space="preserve"> domina</w:t>
      </w:r>
      <w:r w:rsidR="00493183" w:rsidRPr="00DA3B6C">
        <w:rPr>
          <w:rFonts w:ascii="Times New Roman" w:hAnsi="Times New Roman" w:cs="Times New Roman"/>
          <w:color w:val="4472C4" w:themeColor="accent1"/>
          <w:sz w:val="24"/>
          <w:szCs w:val="24"/>
        </w:rPr>
        <w:t>nt</w:t>
      </w:r>
      <w:r w:rsidR="001F5479" w:rsidRPr="00DA3B6C">
        <w:rPr>
          <w:rFonts w:ascii="Times New Roman" w:hAnsi="Times New Roman" w:cs="Times New Roman"/>
          <w:color w:val="4472C4" w:themeColor="accent1"/>
          <w:sz w:val="24"/>
          <w:szCs w:val="24"/>
        </w:rPr>
        <w:t xml:space="preserve"> </w:t>
      </w:r>
      <w:r w:rsidR="001F5479" w:rsidRPr="00DA3B6C">
        <w:rPr>
          <w:rFonts w:ascii="Times New Roman" w:hAnsi="Times New Roman" w:cs="Times New Roman"/>
          <w:i/>
          <w:iCs/>
          <w:color w:val="000000" w:themeColor="text1"/>
          <w:sz w:val="24"/>
          <w:szCs w:val="24"/>
        </w:rPr>
        <w:t>P. arachnoideum</w:t>
      </w:r>
      <w:r w:rsidR="00046E75" w:rsidRPr="00DA3B6C">
        <w:rPr>
          <w:rFonts w:ascii="Times New Roman" w:hAnsi="Times New Roman" w:cs="Times New Roman"/>
          <w:i/>
          <w:iCs/>
          <w:color w:val="000000" w:themeColor="text1"/>
          <w:sz w:val="24"/>
          <w:szCs w:val="24"/>
        </w:rPr>
        <w:t xml:space="preserve"> </w:t>
      </w:r>
      <w:r w:rsidR="00046E75" w:rsidRPr="00DA3B6C">
        <w:rPr>
          <w:rFonts w:ascii="Times New Roman" w:hAnsi="Times New Roman" w:cs="Times New Roman"/>
          <w:color w:val="000000" w:themeColor="text1"/>
          <w:sz w:val="24"/>
        </w:rPr>
        <w:t xml:space="preserve">(Douterlungne </w:t>
      </w:r>
      <w:r w:rsidR="00DF23FA">
        <w:rPr>
          <w:rFonts w:ascii="Times New Roman" w:hAnsi="Times New Roman" w:cs="Times New Roman"/>
          <w:color w:val="000000" w:themeColor="text1"/>
          <w:sz w:val="24"/>
        </w:rPr>
        <w:t>et al.</w:t>
      </w:r>
      <w:r w:rsidR="00046E75" w:rsidRPr="00DA3B6C">
        <w:rPr>
          <w:rFonts w:ascii="Times New Roman" w:hAnsi="Times New Roman" w:cs="Times New Roman"/>
          <w:color w:val="000000" w:themeColor="text1"/>
          <w:sz w:val="24"/>
        </w:rPr>
        <w:t>, 2013)</w:t>
      </w:r>
      <w:r w:rsidR="001F5479" w:rsidRPr="00DA3B6C">
        <w:rPr>
          <w:rFonts w:ascii="Times New Roman" w:hAnsi="Times New Roman" w:cs="Times New Roman"/>
          <w:color w:val="000000" w:themeColor="text1"/>
          <w:sz w:val="24"/>
          <w:szCs w:val="24"/>
        </w:rPr>
        <w:t>.</w:t>
      </w:r>
      <w:r w:rsidR="001F5479" w:rsidRPr="005B3073">
        <w:rPr>
          <w:rFonts w:ascii="Times New Roman" w:hAnsi="Times New Roman" w:cs="Times New Roman"/>
          <w:color w:val="4472C4" w:themeColor="accent1"/>
          <w:sz w:val="24"/>
          <w:szCs w:val="24"/>
        </w:rPr>
        <w:t xml:space="preserve"> </w:t>
      </w:r>
      <w:r w:rsidR="00046E75" w:rsidRPr="005B3073">
        <w:rPr>
          <w:rFonts w:ascii="Times New Roman" w:hAnsi="Times New Roman" w:cs="Times New Roman"/>
          <w:color w:val="4472C4" w:themeColor="accent1"/>
          <w:sz w:val="24"/>
          <w:szCs w:val="24"/>
        </w:rPr>
        <w:t xml:space="preserve">This highlights that the restoration of tropical forests dominated </w:t>
      </w:r>
      <w:r w:rsidR="00493183" w:rsidRPr="00DA3B6C">
        <w:rPr>
          <w:rFonts w:ascii="Times New Roman" w:hAnsi="Times New Roman" w:cs="Times New Roman"/>
          <w:color w:val="4472C4" w:themeColor="accent1"/>
          <w:sz w:val="24"/>
          <w:szCs w:val="24"/>
        </w:rPr>
        <w:t xml:space="preserve">either </w:t>
      </w:r>
      <w:r w:rsidR="00046E75" w:rsidRPr="00DA3B6C">
        <w:rPr>
          <w:rFonts w:ascii="Times New Roman" w:hAnsi="Times New Roman" w:cs="Times New Roman"/>
          <w:color w:val="4472C4" w:themeColor="accent1"/>
          <w:sz w:val="24"/>
          <w:szCs w:val="24"/>
        </w:rPr>
        <w:t>b</w:t>
      </w:r>
      <w:r w:rsidR="00046E75" w:rsidRPr="005B3073">
        <w:rPr>
          <w:rFonts w:ascii="Times New Roman" w:hAnsi="Times New Roman" w:cs="Times New Roman"/>
          <w:color w:val="4472C4" w:themeColor="accent1"/>
          <w:sz w:val="24"/>
          <w:szCs w:val="24"/>
        </w:rPr>
        <w:t>y super-dominant or other undesirable species may benefit from a</w:t>
      </w:r>
      <w:r w:rsidR="004D39BF" w:rsidRPr="005B3073">
        <w:rPr>
          <w:rFonts w:ascii="Times New Roman" w:hAnsi="Times New Roman" w:cs="Times New Roman"/>
          <w:color w:val="4472C4" w:themeColor="accent1"/>
          <w:sz w:val="24"/>
          <w:szCs w:val="24"/>
        </w:rPr>
        <w:t xml:space="preserve"> more</w:t>
      </w:r>
      <w:r w:rsidR="001F5479" w:rsidRPr="005B3073">
        <w:rPr>
          <w:rFonts w:ascii="Times New Roman" w:hAnsi="Times New Roman" w:cs="Times New Roman"/>
          <w:color w:val="4472C4" w:themeColor="accent1"/>
          <w:sz w:val="24"/>
          <w:szCs w:val="24"/>
        </w:rPr>
        <w:t xml:space="preserve"> rigorous </w:t>
      </w:r>
      <w:r w:rsidR="004D39BF" w:rsidRPr="005B3073">
        <w:rPr>
          <w:rFonts w:ascii="Times New Roman" w:hAnsi="Times New Roman" w:cs="Times New Roman"/>
          <w:color w:val="4472C4" w:themeColor="accent1"/>
          <w:sz w:val="24"/>
          <w:szCs w:val="24"/>
        </w:rPr>
        <w:t>process of</w:t>
      </w:r>
      <w:r w:rsidR="004D39BF" w:rsidRPr="00DA3B6C">
        <w:rPr>
          <w:rFonts w:ascii="Times New Roman" w:hAnsi="Times New Roman" w:cs="Times New Roman"/>
          <w:color w:val="4472C4" w:themeColor="accent1"/>
          <w:sz w:val="24"/>
          <w:szCs w:val="24"/>
        </w:rPr>
        <w:t xml:space="preserve"> </w:t>
      </w:r>
      <w:r w:rsidR="00493183" w:rsidRPr="00DA3B6C">
        <w:rPr>
          <w:rFonts w:ascii="Times New Roman" w:hAnsi="Times New Roman" w:cs="Times New Roman"/>
          <w:color w:val="4472C4" w:themeColor="accent1"/>
          <w:sz w:val="24"/>
          <w:szCs w:val="24"/>
        </w:rPr>
        <w:t xml:space="preserve">tree </w:t>
      </w:r>
      <w:r w:rsidR="001F5479" w:rsidRPr="005B3073">
        <w:rPr>
          <w:rFonts w:ascii="Times New Roman" w:hAnsi="Times New Roman" w:cs="Times New Roman"/>
          <w:color w:val="4472C4" w:themeColor="accent1"/>
          <w:sz w:val="24"/>
          <w:szCs w:val="24"/>
        </w:rPr>
        <w:t>species selection</w:t>
      </w:r>
      <w:r w:rsidR="00F81149" w:rsidRPr="005B3073">
        <w:rPr>
          <w:rFonts w:ascii="Times New Roman" w:hAnsi="Times New Roman" w:cs="Times New Roman"/>
          <w:color w:val="4472C4" w:themeColor="accent1"/>
          <w:sz w:val="24"/>
          <w:szCs w:val="24"/>
        </w:rPr>
        <w:t>.</w:t>
      </w:r>
      <w:r w:rsidR="001F5479" w:rsidRPr="005B3073">
        <w:rPr>
          <w:rFonts w:ascii="Times New Roman" w:hAnsi="Times New Roman" w:cs="Times New Roman"/>
          <w:color w:val="4472C4" w:themeColor="accent1"/>
          <w:sz w:val="24"/>
          <w:szCs w:val="24"/>
        </w:rPr>
        <w:t xml:space="preserve"> </w:t>
      </w:r>
      <w:r w:rsidR="00F81149" w:rsidRPr="005B3073">
        <w:rPr>
          <w:rFonts w:ascii="Times New Roman" w:hAnsi="Times New Roman" w:cs="Times New Roman"/>
          <w:color w:val="4472C4" w:themeColor="accent1"/>
          <w:sz w:val="24"/>
          <w:szCs w:val="24"/>
        </w:rPr>
        <w:t xml:space="preserve">This process </w:t>
      </w:r>
      <w:r w:rsidR="00046E75" w:rsidRPr="005B3073">
        <w:rPr>
          <w:rFonts w:ascii="Times New Roman" w:hAnsi="Times New Roman" w:cs="Times New Roman"/>
          <w:color w:val="4472C4" w:themeColor="accent1"/>
          <w:sz w:val="24"/>
          <w:szCs w:val="24"/>
        </w:rPr>
        <w:t xml:space="preserve">should consider </w:t>
      </w:r>
      <w:r w:rsidR="00F81149" w:rsidRPr="005B3073">
        <w:rPr>
          <w:rFonts w:ascii="Times New Roman" w:hAnsi="Times New Roman" w:cs="Times New Roman"/>
          <w:color w:val="4472C4" w:themeColor="accent1"/>
          <w:sz w:val="24"/>
          <w:szCs w:val="24"/>
        </w:rPr>
        <w:t>interactions between</w:t>
      </w:r>
      <w:r w:rsidR="00046E75" w:rsidRPr="005B3073">
        <w:rPr>
          <w:rFonts w:ascii="Times New Roman" w:hAnsi="Times New Roman" w:cs="Times New Roman"/>
          <w:color w:val="4472C4" w:themeColor="accent1"/>
          <w:sz w:val="24"/>
          <w:szCs w:val="24"/>
        </w:rPr>
        <w:t xml:space="preserve"> species attributes and local biotic and abiotic factors </w:t>
      </w:r>
      <w:r w:rsidR="004D39BF" w:rsidRPr="005B3073">
        <w:rPr>
          <w:rFonts w:ascii="Times New Roman" w:hAnsi="Times New Roman" w:cs="Times New Roman"/>
          <w:color w:val="4472C4" w:themeColor="accent1"/>
          <w:sz w:val="24"/>
          <w:szCs w:val="24"/>
        </w:rPr>
        <w:t>(Zirbel &amp; Brudvig, 2020)</w:t>
      </w:r>
      <w:r w:rsidR="00F81149" w:rsidRPr="005B3073">
        <w:rPr>
          <w:rFonts w:ascii="Times New Roman" w:hAnsi="Times New Roman" w:cs="Times New Roman"/>
          <w:color w:val="4472C4" w:themeColor="accent1"/>
          <w:sz w:val="24"/>
          <w:szCs w:val="24"/>
        </w:rPr>
        <w:t>, which have rarely been investigated in restoration studies in the Atlanti</w:t>
      </w:r>
      <w:r w:rsidR="00F81149" w:rsidRPr="00DA3B6C">
        <w:rPr>
          <w:rFonts w:ascii="Times New Roman" w:hAnsi="Times New Roman" w:cs="Times New Roman"/>
          <w:color w:val="4472C4" w:themeColor="accent1"/>
          <w:sz w:val="24"/>
          <w:szCs w:val="24"/>
        </w:rPr>
        <w:t xml:space="preserve">c </w:t>
      </w:r>
      <w:r w:rsidR="00E000A4" w:rsidRPr="00DA3B6C">
        <w:rPr>
          <w:rFonts w:ascii="Times New Roman" w:hAnsi="Times New Roman" w:cs="Times New Roman"/>
          <w:color w:val="4472C4" w:themeColor="accent1"/>
          <w:sz w:val="24"/>
          <w:szCs w:val="24"/>
        </w:rPr>
        <w:t>F</w:t>
      </w:r>
      <w:r w:rsidR="00F81149" w:rsidRPr="00DA3B6C">
        <w:rPr>
          <w:rFonts w:ascii="Times New Roman" w:hAnsi="Times New Roman" w:cs="Times New Roman"/>
          <w:color w:val="4472C4" w:themeColor="accent1"/>
          <w:sz w:val="24"/>
          <w:szCs w:val="24"/>
        </w:rPr>
        <w:t xml:space="preserve">orest </w:t>
      </w:r>
      <w:r w:rsidR="00F81149" w:rsidRPr="005B3073">
        <w:rPr>
          <w:rFonts w:ascii="Times New Roman" w:hAnsi="Times New Roman" w:cs="Times New Roman"/>
          <w:color w:val="4472C4" w:themeColor="accent1"/>
          <w:sz w:val="24"/>
          <w:szCs w:val="24"/>
        </w:rPr>
        <w:t xml:space="preserve">and other tropical forests (Toledo-Aceves </w:t>
      </w:r>
      <w:r w:rsidR="00DF23FA">
        <w:rPr>
          <w:rFonts w:ascii="Times New Roman" w:hAnsi="Times New Roman" w:cs="Times New Roman"/>
          <w:color w:val="4472C4" w:themeColor="accent1"/>
          <w:sz w:val="24"/>
          <w:szCs w:val="24"/>
        </w:rPr>
        <w:t>et al.</w:t>
      </w:r>
      <w:r w:rsidR="00F81149" w:rsidRPr="005B3073">
        <w:rPr>
          <w:rFonts w:ascii="Times New Roman" w:hAnsi="Times New Roman" w:cs="Times New Roman"/>
          <w:color w:val="4472C4" w:themeColor="accent1"/>
          <w:sz w:val="24"/>
          <w:szCs w:val="24"/>
        </w:rPr>
        <w:t>, 2022</w:t>
      </w:r>
      <w:r w:rsidR="004B4A31">
        <w:rPr>
          <w:rFonts w:ascii="Times New Roman" w:hAnsi="Times New Roman" w:cs="Times New Roman"/>
          <w:color w:val="4472C4" w:themeColor="accent1"/>
          <w:sz w:val="24"/>
          <w:szCs w:val="24"/>
        </w:rPr>
        <w:t>b</w:t>
      </w:r>
      <w:r w:rsidR="00F81149" w:rsidRPr="005B3073">
        <w:rPr>
          <w:rFonts w:ascii="Times New Roman" w:hAnsi="Times New Roman" w:cs="Times New Roman"/>
          <w:color w:val="4472C4" w:themeColor="accent1"/>
          <w:sz w:val="24"/>
          <w:szCs w:val="24"/>
        </w:rPr>
        <w:t xml:space="preserve">; Zupo </w:t>
      </w:r>
      <w:r w:rsidR="00DF23FA">
        <w:rPr>
          <w:rFonts w:ascii="Times New Roman" w:hAnsi="Times New Roman" w:cs="Times New Roman"/>
          <w:color w:val="4472C4" w:themeColor="accent1"/>
          <w:sz w:val="24"/>
          <w:szCs w:val="24"/>
        </w:rPr>
        <w:t>et al.</w:t>
      </w:r>
      <w:r w:rsidR="00F81149" w:rsidRPr="005B3073">
        <w:rPr>
          <w:rFonts w:ascii="Times New Roman" w:hAnsi="Times New Roman" w:cs="Times New Roman"/>
          <w:color w:val="4472C4" w:themeColor="accent1"/>
          <w:sz w:val="24"/>
          <w:szCs w:val="24"/>
        </w:rPr>
        <w:t>, 2022)</w:t>
      </w:r>
      <w:r w:rsidR="004D39BF" w:rsidRPr="005B3073">
        <w:rPr>
          <w:rFonts w:ascii="Times New Roman" w:hAnsi="Times New Roman" w:cs="Times New Roman"/>
          <w:color w:val="4472C4" w:themeColor="accent1"/>
          <w:sz w:val="24"/>
          <w:szCs w:val="24"/>
        </w:rPr>
        <w:t>.</w:t>
      </w:r>
    </w:p>
    <w:p w14:paraId="48282C75" w14:textId="38DD6E03" w:rsidR="007620F9" w:rsidRPr="005B3073" w:rsidRDefault="007620F9">
      <w:pPr>
        <w:spacing w:line="480" w:lineRule="auto"/>
        <w:jc w:val="both"/>
        <w:rPr>
          <w:rFonts w:ascii="Times New Roman" w:hAnsi="Times New Roman" w:cs="Times New Roman"/>
          <w:color w:val="4472C4" w:themeColor="accent1"/>
          <w:sz w:val="24"/>
          <w:szCs w:val="24"/>
        </w:rPr>
      </w:pPr>
      <w:r w:rsidRPr="005B3073">
        <w:rPr>
          <w:rFonts w:ascii="Times New Roman" w:hAnsi="Times New Roman" w:cs="Times New Roman"/>
          <w:color w:val="4472C4" w:themeColor="accent1"/>
          <w:sz w:val="24"/>
          <w:szCs w:val="24"/>
        </w:rPr>
        <w:t>4.2. Effects of control treatments on forest regeneration</w:t>
      </w:r>
    </w:p>
    <w:p w14:paraId="3BB6BD5E" w14:textId="44B4D759" w:rsidR="00BF6E43" w:rsidRDefault="003C5CD9">
      <w:pPr>
        <w:spacing w:line="480" w:lineRule="auto"/>
        <w:ind w:firstLine="720"/>
        <w:jc w:val="both"/>
        <w:rPr>
          <w:rFonts w:ascii="Times New Roman" w:hAnsi="Times New Roman" w:cs="Times New Roman"/>
          <w:color w:val="4472C4" w:themeColor="accent1"/>
          <w:sz w:val="24"/>
          <w:szCs w:val="24"/>
        </w:rPr>
      </w:pPr>
      <w:r w:rsidRPr="00DA3B6C">
        <w:rPr>
          <w:rFonts w:ascii="Times New Roman" w:hAnsi="Times New Roman" w:cs="Times New Roman"/>
          <w:color w:val="4472C4" w:themeColor="accent1"/>
          <w:sz w:val="24"/>
          <w:szCs w:val="24"/>
        </w:rPr>
        <w:t xml:space="preserve">Cutting the </w:t>
      </w:r>
      <w:r w:rsidR="00DC13A9" w:rsidRPr="00DA3B6C">
        <w:rPr>
          <w:rFonts w:ascii="Times New Roman" w:hAnsi="Times New Roman" w:cs="Times New Roman"/>
          <w:i/>
          <w:iCs/>
          <w:color w:val="4472C4" w:themeColor="accent1"/>
          <w:sz w:val="24"/>
          <w:szCs w:val="24"/>
        </w:rPr>
        <w:t>P. arachnoideum</w:t>
      </w:r>
      <w:r w:rsidR="00DC13A9" w:rsidRPr="00DA3B6C">
        <w:rPr>
          <w:rFonts w:ascii="Times New Roman" w:hAnsi="Times New Roman" w:cs="Times New Roman"/>
          <w:color w:val="4472C4" w:themeColor="accent1"/>
          <w:sz w:val="24"/>
          <w:szCs w:val="24"/>
        </w:rPr>
        <w:t xml:space="preserve"> </w:t>
      </w:r>
      <w:r w:rsidRPr="00DA3B6C">
        <w:rPr>
          <w:rFonts w:ascii="Times New Roman" w:hAnsi="Times New Roman" w:cs="Times New Roman"/>
          <w:color w:val="4472C4" w:themeColor="accent1"/>
          <w:sz w:val="24"/>
          <w:szCs w:val="24"/>
        </w:rPr>
        <w:t xml:space="preserve">fronds </w:t>
      </w:r>
      <w:r w:rsidR="00DC13A9" w:rsidRPr="00DA3B6C">
        <w:rPr>
          <w:rFonts w:ascii="Times New Roman" w:hAnsi="Times New Roman" w:cs="Times New Roman"/>
          <w:color w:val="4472C4" w:themeColor="accent1"/>
          <w:sz w:val="24"/>
          <w:szCs w:val="24"/>
        </w:rPr>
        <w:t xml:space="preserve">did </w:t>
      </w:r>
      <w:r w:rsidR="00193CBC" w:rsidRPr="00F35A63">
        <w:rPr>
          <w:rFonts w:ascii="Times New Roman" w:hAnsi="Times New Roman" w:cs="Times New Roman"/>
          <w:sz w:val="24"/>
          <w:szCs w:val="24"/>
        </w:rPr>
        <w:t xml:space="preserve">not lead to a consistent increase in the </w:t>
      </w:r>
      <w:r w:rsidR="00193CBC" w:rsidRPr="00BF6E43">
        <w:rPr>
          <w:rFonts w:ascii="Times New Roman" w:hAnsi="Times New Roman" w:cs="Times New Roman"/>
          <w:color w:val="4472C4" w:themeColor="accent1"/>
          <w:sz w:val="24"/>
          <w:szCs w:val="24"/>
        </w:rPr>
        <w:t xml:space="preserve">abundance </w:t>
      </w:r>
      <w:r w:rsidR="00BF6E43" w:rsidRPr="00BF6E43">
        <w:rPr>
          <w:rFonts w:ascii="Times New Roman" w:hAnsi="Times New Roman" w:cs="Times New Roman"/>
          <w:color w:val="4472C4" w:themeColor="accent1"/>
          <w:sz w:val="24"/>
          <w:szCs w:val="24"/>
        </w:rPr>
        <w:t xml:space="preserve">of native </w:t>
      </w:r>
      <w:r w:rsidR="00193CBC" w:rsidRPr="00BF6E43">
        <w:rPr>
          <w:rFonts w:ascii="Times New Roman" w:hAnsi="Times New Roman" w:cs="Times New Roman"/>
          <w:color w:val="4472C4" w:themeColor="accent1"/>
          <w:sz w:val="24"/>
          <w:szCs w:val="24"/>
        </w:rPr>
        <w:t>species</w:t>
      </w:r>
      <w:r w:rsidR="00BF6E43">
        <w:rPr>
          <w:rFonts w:ascii="Times New Roman" w:hAnsi="Times New Roman" w:cs="Times New Roman"/>
          <w:sz w:val="24"/>
          <w:szCs w:val="24"/>
        </w:rPr>
        <w:t>.</w:t>
      </w:r>
      <w:r w:rsidR="00BD056E">
        <w:rPr>
          <w:rFonts w:ascii="Times New Roman" w:hAnsi="Times New Roman" w:cs="Times New Roman"/>
          <w:sz w:val="24"/>
          <w:szCs w:val="24"/>
        </w:rPr>
        <w:t xml:space="preserve"> </w:t>
      </w:r>
      <w:r w:rsidR="00BF6E43">
        <w:rPr>
          <w:rFonts w:ascii="Times New Roman" w:hAnsi="Times New Roman" w:cs="Times New Roman"/>
          <w:color w:val="4472C4" w:themeColor="accent1"/>
          <w:sz w:val="24"/>
          <w:szCs w:val="24"/>
        </w:rPr>
        <w:t>In</w:t>
      </w:r>
      <w:r w:rsidR="00DC13A9">
        <w:rPr>
          <w:rFonts w:ascii="Times New Roman" w:hAnsi="Times New Roman" w:cs="Times New Roman"/>
          <w:color w:val="4472C4" w:themeColor="accent1"/>
          <w:sz w:val="24"/>
          <w:szCs w:val="24"/>
        </w:rPr>
        <w:t>deed</w:t>
      </w:r>
      <w:r w:rsidR="00BF6E43">
        <w:rPr>
          <w:rFonts w:ascii="Times New Roman" w:hAnsi="Times New Roman" w:cs="Times New Roman"/>
          <w:color w:val="4472C4" w:themeColor="accent1"/>
          <w:sz w:val="24"/>
          <w:szCs w:val="24"/>
        </w:rPr>
        <w:t xml:space="preserve">, the abundance of native shrubs and vines decreased during the first </w:t>
      </w:r>
      <w:r w:rsidR="00BF6E43">
        <w:rPr>
          <w:rFonts w:ascii="Times New Roman" w:hAnsi="Times New Roman" w:cs="Times New Roman"/>
          <w:color w:val="4472C4" w:themeColor="accent1"/>
          <w:sz w:val="24"/>
          <w:szCs w:val="24"/>
        </w:rPr>
        <w:lastRenderedPageBreak/>
        <w:t xml:space="preserve">cutting </w:t>
      </w:r>
      <w:r w:rsidR="00BF6E43" w:rsidRPr="00BF6E43">
        <w:rPr>
          <w:rFonts w:ascii="Times New Roman" w:hAnsi="Times New Roman" w:cs="Times New Roman"/>
          <w:color w:val="4472C4" w:themeColor="accent1"/>
          <w:sz w:val="24"/>
          <w:szCs w:val="24"/>
        </w:rPr>
        <w:t xml:space="preserve">cycle, </w:t>
      </w:r>
      <w:r w:rsidR="00FA0916" w:rsidRPr="00BF6E43">
        <w:rPr>
          <w:rFonts w:ascii="Times New Roman" w:hAnsi="Times New Roman" w:cs="Times New Roman"/>
          <w:color w:val="4472C4" w:themeColor="accent1"/>
          <w:sz w:val="24"/>
          <w:szCs w:val="24"/>
        </w:rPr>
        <w:t>although</w:t>
      </w:r>
      <w:r w:rsidR="00BD056E" w:rsidRPr="00BF6E43">
        <w:rPr>
          <w:rFonts w:ascii="Times New Roman" w:hAnsi="Times New Roman" w:cs="Times New Roman"/>
          <w:color w:val="4472C4" w:themeColor="accent1"/>
          <w:sz w:val="24"/>
          <w:szCs w:val="24"/>
        </w:rPr>
        <w:t xml:space="preserve"> twice-a-year cutting treatments led to a small increase in </w:t>
      </w:r>
      <w:r w:rsidR="00BF6E43" w:rsidRPr="00BF6E43">
        <w:rPr>
          <w:rFonts w:ascii="Times New Roman" w:hAnsi="Times New Roman" w:cs="Times New Roman"/>
          <w:color w:val="4472C4" w:themeColor="accent1"/>
          <w:sz w:val="24"/>
          <w:szCs w:val="24"/>
        </w:rPr>
        <w:t xml:space="preserve">species richness and </w:t>
      </w:r>
      <w:r w:rsidR="00BD056E" w:rsidRPr="00BF6E43">
        <w:rPr>
          <w:rFonts w:ascii="Times New Roman" w:hAnsi="Times New Roman" w:cs="Times New Roman"/>
          <w:color w:val="4472C4" w:themeColor="accent1"/>
          <w:sz w:val="24"/>
          <w:szCs w:val="24"/>
        </w:rPr>
        <w:t xml:space="preserve">tree cover </w:t>
      </w:r>
      <w:r w:rsidR="00BF6E43" w:rsidRPr="00BF6E43">
        <w:rPr>
          <w:rFonts w:ascii="Times New Roman" w:hAnsi="Times New Roman" w:cs="Times New Roman"/>
          <w:color w:val="4472C4" w:themeColor="accent1"/>
          <w:sz w:val="24"/>
          <w:szCs w:val="24"/>
        </w:rPr>
        <w:t>in the middle of the second</w:t>
      </w:r>
      <w:r w:rsidR="00BD056E" w:rsidRPr="00BF6E43">
        <w:rPr>
          <w:rFonts w:ascii="Times New Roman" w:hAnsi="Times New Roman" w:cs="Times New Roman"/>
          <w:color w:val="4472C4" w:themeColor="accent1"/>
          <w:sz w:val="24"/>
          <w:szCs w:val="24"/>
        </w:rPr>
        <w:t xml:space="preserve"> treatment cycle</w:t>
      </w:r>
      <w:r w:rsidR="008F58E4" w:rsidRPr="00BF6E43">
        <w:rPr>
          <w:rFonts w:ascii="Times New Roman" w:hAnsi="Times New Roman" w:cs="Times New Roman"/>
          <w:color w:val="4472C4" w:themeColor="accent1"/>
          <w:sz w:val="24"/>
          <w:szCs w:val="24"/>
        </w:rPr>
        <w:t>.</w:t>
      </w:r>
      <w:r w:rsidR="008F58E4" w:rsidRPr="00F35A63">
        <w:rPr>
          <w:rFonts w:ascii="Times New Roman" w:hAnsi="Times New Roman" w:cs="Times New Roman"/>
          <w:sz w:val="24"/>
          <w:szCs w:val="24"/>
        </w:rPr>
        <w:t xml:space="preserve"> </w:t>
      </w:r>
      <w:r w:rsidR="00814931" w:rsidRPr="00AA772E">
        <w:rPr>
          <w:rFonts w:ascii="Times New Roman" w:hAnsi="Times New Roman" w:cs="Times New Roman"/>
          <w:color w:val="4472C4" w:themeColor="accent1"/>
          <w:sz w:val="24"/>
          <w:szCs w:val="24"/>
        </w:rPr>
        <w:t xml:space="preserve">This was unexpected considering that removing </w:t>
      </w:r>
      <w:r w:rsidR="00814931" w:rsidRPr="00AA772E">
        <w:rPr>
          <w:rFonts w:ascii="Times New Roman" w:hAnsi="Times New Roman" w:cs="Times New Roman"/>
          <w:i/>
          <w:iCs/>
          <w:color w:val="4472C4" w:themeColor="accent1"/>
          <w:sz w:val="24"/>
          <w:szCs w:val="24"/>
        </w:rPr>
        <w:t xml:space="preserve">Pteridium </w:t>
      </w:r>
      <w:r w:rsidR="00814931" w:rsidRPr="00AA772E">
        <w:rPr>
          <w:rFonts w:ascii="Times New Roman" w:hAnsi="Times New Roman" w:cs="Times New Roman"/>
          <w:color w:val="4472C4" w:themeColor="accent1"/>
          <w:sz w:val="24"/>
          <w:szCs w:val="24"/>
        </w:rPr>
        <w:t>tend</w:t>
      </w:r>
      <w:r w:rsidR="00C61EA6">
        <w:rPr>
          <w:rFonts w:ascii="Times New Roman" w:hAnsi="Times New Roman" w:cs="Times New Roman"/>
          <w:color w:val="4472C4" w:themeColor="accent1"/>
          <w:sz w:val="24"/>
          <w:szCs w:val="24"/>
        </w:rPr>
        <w:t>s</w:t>
      </w:r>
      <w:r w:rsidR="00814931" w:rsidRPr="00AA772E">
        <w:rPr>
          <w:rFonts w:ascii="Times New Roman" w:hAnsi="Times New Roman" w:cs="Times New Roman"/>
          <w:color w:val="4472C4" w:themeColor="accent1"/>
          <w:sz w:val="24"/>
          <w:szCs w:val="24"/>
        </w:rPr>
        <w:t xml:space="preserve"> to favour </w:t>
      </w:r>
      <w:r w:rsidR="0040480E">
        <w:rPr>
          <w:rFonts w:ascii="Times New Roman" w:hAnsi="Times New Roman" w:cs="Times New Roman"/>
          <w:color w:val="4472C4" w:themeColor="accent1"/>
          <w:sz w:val="24"/>
          <w:szCs w:val="24"/>
        </w:rPr>
        <w:t xml:space="preserve">tree </w:t>
      </w:r>
      <w:r w:rsidR="00814931" w:rsidRPr="00AA772E">
        <w:rPr>
          <w:rFonts w:ascii="Times New Roman" w:hAnsi="Times New Roman" w:cs="Times New Roman"/>
          <w:color w:val="4472C4" w:themeColor="accent1"/>
          <w:sz w:val="24"/>
          <w:szCs w:val="24"/>
        </w:rPr>
        <w:t>germination and establishment</w:t>
      </w:r>
      <w:r w:rsidR="00BF6E43">
        <w:rPr>
          <w:rFonts w:ascii="Times New Roman" w:hAnsi="Times New Roman" w:cs="Times New Roman"/>
          <w:color w:val="4472C4" w:themeColor="accent1"/>
          <w:sz w:val="24"/>
          <w:szCs w:val="24"/>
        </w:rPr>
        <w:t xml:space="preserve"> </w:t>
      </w:r>
      <w:r w:rsidR="00814931" w:rsidRPr="00AA772E">
        <w:rPr>
          <w:rFonts w:ascii="Times New Roman" w:hAnsi="Times New Roman" w:cs="Times New Roman"/>
          <w:color w:val="4472C4" w:themeColor="accent1"/>
          <w:sz w:val="24"/>
          <w:szCs w:val="24"/>
        </w:rPr>
        <w:t xml:space="preserve">(Ssali </w:t>
      </w:r>
      <w:r w:rsidR="00DF23FA">
        <w:rPr>
          <w:rFonts w:ascii="Times New Roman" w:hAnsi="Times New Roman" w:cs="Times New Roman"/>
          <w:color w:val="4472C4" w:themeColor="accent1"/>
          <w:sz w:val="24"/>
          <w:szCs w:val="24"/>
        </w:rPr>
        <w:t>et al.</w:t>
      </w:r>
      <w:r w:rsidR="00814931" w:rsidRPr="00AA772E">
        <w:rPr>
          <w:rFonts w:ascii="Times New Roman" w:hAnsi="Times New Roman" w:cs="Times New Roman"/>
          <w:color w:val="4472C4" w:themeColor="accent1"/>
          <w:sz w:val="24"/>
          <w:szCs w:val="24"/>
        </w:rPr>
        <w:t>, 2019</w:t>
      </w:r>
      <w:r w:rsidR="00814931" w:rsidRPr="000E53E6">
        <w:rPr>
          <w:rFonts w:ascii="Times New Roman" w:hAnsi="Times New Roman" w:cs="Times New Roman"/>
          <w:color w:val="4472C4" w:themeColor="accent1"/>
          <w:sz w:val="24"/>
          <w:szCs w:val="24"/>
        </w:rPr>
        <w:t>)</w:t>
      </w:r>
      <w:r w:rsidR="00CD16F7" w:rsidRPr="000E53E6">
        <w:rPr>
          <w:rFonts w:ascii="Times New Roman" w:hAnsi="Times New Roman" w:cs="Times New Roman"/>
          <w:color w:val="4472C4" w:themeColor="accent1"/>
          <w:sz w:val="24"/>
          <w:szCs w:val="24"/>
        </w:rPr>
        <w:t>, as</w:t>
      </w:r>
      <w:r w:rsidR="00DC2AA5" w:rsidRPr="000E53E6">
        <w:rPr>
          <w:rFonts w:ascii="Times New Roman" w:hAnsi="Times New Roman" w:cs="Times New Roman"/>
          <w:color w:val="4472C4" w:themeColor="accent1"/>
          <w:sz w:val="24"/>
          <w:szCs w:val="24"/>
        </w:rPr>
        <w:t xml:space="preserve"> </w:t>
      </w:r>
      <w:r w:rsidR="00962506" w:rsidRPr="005B3073">
        <w:rPr>
          <w:rFonts w:ascii="Times New Roman" w:hAnsi="Times New Roman" w:cs="Times New Roman"/>
          <w:i/>
          <w:iCs/>
          <w:color w:val="4472C4" w:themeColor="accent1"/>
          <w:sz w:val="24"/>
          <w:szCs w:val="24"/>
        </w:rPr>
        <w:t>Pteridium</w:t>
      </w:r>
      <w:r w:rsidR="00962506" w:rsidRPr="000E53E6">
        <w:rPr>
          <w:rFonts w:ascii="Times New Roman" w:hAnsi="Times New Roman" w:cs="Times New Roman"/>
          <w:color w:val="4472C4" w:themeColor="accent1"/>
          <w:sz w:val="24"/>
          <w:szCs w:val="24"/>
        </w:rPr>
        <w:t xml:space="preserve"> monospecific stands generally form a</w:t>
      </w:r>
      <w:r w:rsidR="00557353" w:rsidRPr="000E53E6">
        <w:rPr>
          <w:rFonts w:ascii="Times New Roman" w:hAnsi="Times New Roman" w:cs="Times New Roman"/>
          <w:color w:val="4472C4" w:themeColor="accent1"/>
          <w:sz w:val="24"/>
          <w:szCs w:val="24"/>
        </w:rPr>
        <w:t xml:space="preserve"> very close canopy</w:t>
      </w:r>
      <w:r w:rsidR="00CD16F7" w:rsidRPr="000E53E6">
        <w:rPr>
          <w:rFonts w:ascii="Times New Roman" w:hAnsi="Times New Roman" w:cs="Times New Roman"/>
          <w:color w:val="4472C4" w:themeColor="accent1"/>
          <w:sz w:val="24"/>
          <w:szCs w:val="24"/>
        </w:rPr>
        <w:t xml:space="preserve"> that limits the regeneration of </w:t>
      </w:r>
      <w:r w:rsidR="00BF6E43">
        <w:rPr>
          <w:rFonts w:ascii="Times New Roman" w:hAnsi="Times New Roman" w:cs="Times New Roman"/>
          <w:color w:val="4472C4" w:themeColor="accent1"/>
          <w:sz w:val="24"/>
          <w:szCs w:val="24"/>
        </w:rPr>
        <w:t xml:space="preserve">light-demanding </w:t>
      </w:r>
      <w:r w:rsidR="00437237">
        <w:rPr>
          <w:rFonts w:ascii="Times New Roman" w:hAnsi="Times New Roman" w:cs="Times New Roman"/>
          <w:color w:val="4472C4" w:themeColor="accent1"/>
          <w:sz w:val="24"/>
          <w:szCs w:val="24"/>
        </w:rPr>
        <w:t>species</w:t>
      </w:r>
      <w:r w:rsidR="00557353" w:rsidRPr="000E53E6">
        <w:rPr>
          <w:rFonts w:ascii="Times New Roman" w:hAnsi="Times New Roman" w:cs="Times New Roman"/>
          <w:color w:val="4472C4" w:themeColor="accent1"/>
          <w:sz w:val="24"/>
          <w:szCs w:val="24"/>
        </w:rPr>
        <w:t xml:space="preserve"> (Marrs and Watt, 200</w:t>
      </w:r>
      <w:r w:rsidR="00CD16F7" w:rsidRPr="000E53E6">
        <w:rPr>
          <w:rFonts w:ascii="Times New Roman" w:hAnsi="Times New Roman" w:cs="Times New Roman"/>
          <w:color w:val="4472C4" w:themeColor="accent1"/>
          <w:sz w:val="24"/>
          <w:szCs w:val="24"/>
        </w:rPr>
        <w:t xml:space="preserve">6). </w:t>
      </w:r>
      <w:r w:rsidR="00CD47E7" w:rsidRPr="005B3073">
        <w:rPr>
          <w:rFonts w:ascii="Times New Roman" w:hAnsi="Times New Roman" w:cs="Times New Roman"/>
          <w:color w:val="4472C4" w:themeColor="accent1"/>
          <w:sz w:val="24"/>
          <w:szCs w:val="24"/>
        </w:rPr>
        <w:t>Nevertheless,</w:t>
      </w:r>
      <w:r w:rsidR="00814931" w:rsidRPr="005B3073">
        <w:rPr>
          <w:rFonts w:ascii="Times New Roman" w:hAnsi="Times New Roman" w:cs="Times New Roman"/>
          <w:color w:val="4472C4" w:themeColor="accent1"/>
          <w:sz w:val="24"/>
          <w:szCs w:val="24"/>
        </w:rPr>
        <w:t xml:space="preserve"> </w:t>
      </w:r>
      <w:r w:rsidR="00962506" w:rsidRPr="005B3073">
        <w:rPr>
          <w:rFonts w:ascii="Times New Roman" w:hAnsi="Times New Roman" w:cs="Times New Roman"/>
          <w:color w:val="4472C4" w:themeColor="accent1"/>
          <w:sz w:val="24"/>
          <w:szCs w:val="24"/>
        </w:rPr>
        <w:t xml:space="preserve">the establishment of other species may also be limited by the deep litter layer and </w:t>
      </w:r>
      <w:r w:rsidR="00962506" w:rsidRPr="000E53E6">
        <w:rPr>
          <w:rFonts w:ascii="Times New Roman" w:hAnsi="Times New Roman" w:cs="Times New Roman"/>
          <w:color w:val="4472C4" w:themeColor="accent1"/>
          <w:sz w:val="24"/>
          <w:szCs w:val="24"/>
        </w:rPr>
        <w:t xml:space="preserve">low pH and nutrient availability </w:t>
      </w:r>
      <w:r w:rsidR="00962506" w:rsidRPr="005B3073">
        <w:rPr>
          <w:rFonts w:ascii="Times New Roman" w:hAnsi="Times New Roman" w:cs="Times New Roman"/>
          <w:color w:val="4472C4" w:themeColor="accent1"/>
          <w:sz w:val="24"/>
          <w:szCs w:val="24"/>
        </w:rPr>
        <w:t>typically found in sites dominated by this fern</w:t>
      </w:r>
      <w:r w:rsidR="00962506" w:rsidRPr="000E53E6">
        <w:rPr>
          <w:rFonts w:ascii="Times New Roman" w:hAnsi="Times New Roman" w:cs="Times New Roman"/>
          <w:color w:val="4472C4" w:themeColor="accent1"/>
          <w:sz w:val="24"/>
          <w:szCs w:val="24"/>
        </w:rPr>
        <w:t xml:space="preserve"> (Marrs and Watt, 2006; Milligan </w:t>
      </w:r>
      <w:r w:rsidR="00DF23FA">
        <w:rPr>
          <w:rFonts w:ascii="Times New Roman" w:hAnsi="Times New Roman" w:cs="Times New Roman"/>
          <w:color w:val="4472C4" w:themeColor="accent1"/>
          <w:sz w:val="24"/>
          <w:szCs w:val="24"/>
        </w:rPr>
        <w:t>et al.</w:t>
      </w:r>
      <w:r w:rsidR="00962506" w:rsidRPr="000E53E6">
        <w:rPr>
          <w:rFonts w:ascii="Times New Roman" w:hAnsi="Times New Roman" w:cs="Times New Roman"/>
          <w:color w:val="4472C4" w:themeColor="accent1"/>
          <w:sz w:val="24"/>
          <w:szCs w:val="24"/>
        </w:rPr>
        <w:t xml:space="preserve">, 2018). Therefore, </w:t>
      </w:r>
      <w:r w:rsidR="007620F9" w:rsidRPr="005B3073">
        <w:rPr>
          <w:rFonts w:ascii="Times New Roman" w:hAnsi="Times New Roman" w:cs="Times New Roman"/>
          <w:color w:val="4472C4" w:themeColor="accent1"/>
          <w:sz w:val="24"/>
          <w:szCs w:val="24"/>
        </w:rPr>
        <w:t>rapid</w:t>
      </w:r>
      <w:r w:rsidR="00962506" w:rsidRPr="00F35A63">
        <w:rPr>
          <w:rFonts w:ascii="Times New Roman" w:hAnsi="Times New Roman" w:cs="Times New Roman"/>
          <w:sz w:val="24"/>
          <w:szCs w:val="24"/>
        </w:rPr>
        <w:t xml:space="preserve"> </w:t>
      </w:r>
      <w:r w:rsidR="001F3491" w:rsidRPr="00F35A63">
        <w:rPr>
          <w:rFonts w:ascii="Times New Roman" w:hAnsi="Times New Roman" w:cs="Times New Roman"/>
          <w:sz w:val="24"/>
          <w:szCs w:val="24"/>
        </w:rPr>
        <w:t>benefits</w:t>
      </w:r>
      <w:r w:rsidR="002A500F" w:rsidRPr="00F35A63">
        <w:rPr>
          <w:rFonts w:ascii="Times New Roman" w:hAnsi="Times New Roman" w:cs="Times New Roman"/>
          <w:sz w:val="24"/>
          <w:szCs w:val="24"/>
        </w:rPr>
        <w:t xml:space="preserve"> </w:t>
      </w:r>
      <w:r w:rsidR="006E5EFC" w:rsidRPr="00F35A63">
        <w:rPr>
          <w:rFonts w:ascii="Times New Roman" w:hAnsi="Times New Roman" w:cs="Times New Roman"/>
          <w:sz w:val="24"/>
          <w:szCs w:val="24"/>
        </w:rPr>
        <w:t xml:space="preserve">of intensive mechanical </w:t>
      </w:r>
      <w:r w:rsidR="00193CBC" w:rsidRPr="00F35A63">
        <w:rPr>
          <w:rFonts w:ascii="Times New Roman" w:hAnsi="Times New Roman" w:cs="Times New Roman"/>
          <w:sz w:val="24"/>
          <w:szCs w:val="24"/>
        </w:rPr>
        <w:t xml:space="preserve">control </w:t>
      </w:r>
      <w:r w:rsidR="0056472C" w:rsidRPr="00337B33">
        <w:rPr>
          <w:rFonts w:ascii="Times New Roman" w:hAnsi="Times New Roman" w:cs="Times New Roman"/>
          <w:sz w:val="24"/>
          <w:szCs w:val="24"/>
        </w:rPr>
        <w:t xml:space="preserve">of </w:t>
      </w:r>
      <w:r w:rsidR="0056472C" w:rsidRPr="00337B33">
        <w:rPr>
          <w:rFonts w:ascii="Times New Roman" w:hAnsi="Times New Roman" w:cs="Times New Roman"/>
          <w:i/>
          <w:iCs/>
          <w:sz w:val="24"/>
          <w:szCs w:val="24"/>
        </w:rPr>
        <w:t>P. arachnoideum</w:t>
      </w:r>
      <w:r w:rsidR="0056472C" w:rsidRPr="00337B33">
        <w:rPr>
          <w:rFonts w:ascii="Times New Roman" w:hAnsi="Times New Roman" w:cs="Times New Roman"/>
          <w:sz w:val="24"/>
          <w:szCs w:val="24"/>
        </w:rPr>
        <w:t xml:space="preserve"> </w:t>
      </w:r>
      <w:r w:rsidR="001F3491" w:rsidRPr="00F35A63">
        <w:rPr>
          <w:rFonts w:ascii="Times New Roman" w:hAnsi="Times New Roman" w:cs="Times New Roman"/>
          <w:sz w:val="24"/>
          <w:szCs w:val="24"/>
        </w:rPr>
        <w:t>for</w:t>
      </w:r>
      <w:r w:rsidR="006E5EFC" w:rsidRPr="00F35A63">
        <w:rPr>
          <w:rFonts w:ascii="Times New Roman" w:hAnsi="Times New Roman" w:cs="Times New Roman"/>
          <w:sz w:val="24"/>
          <w:szCs w:val="24"/>
        </w:rPr>
        <w:t xml:space="preserve"> </w:t>
      </w:r>
      <w:r w:rsidR="001F3491" w:rsidRPr="00F35A63">
        <w:rPr>
          <w:rFonts w:ascii="Times New Roman" w:hAnsi="Times New Roman" w:cs="Times New Roman"/>
          <w:sz w:val="24"/>
          <w:szCs w:val="24"/>
        </w:rPr>
        <w:t>tree</w:t>
      </w:r>
      <w:r w:rsidR="006E5EFC" w:rsidRPr="00F35A63">
        <w:rPr>
          <w:rFonts w:ascii="Times New Roman" w:hAnsi="Times New Roman" w:cs="Times New Roman"/>
          <w:sz w:val="24"/>
          <w:szCs w:val="24"/>
        </w:rPr>
        <w:t xml:space="preserve"> regeneration </w:t>
      </w:r>
      <w:r w:rsidR="00193CBC" w:rsidRPr="00F35A63">
        <w:rPr>
          <w:rFonts w:ascii="Times New Roman" w:hAnsi="Times New Roman" w:cs="Times New Roman"/>
          <w:sz w:val="24"/>
          <w:szCs w:val="24"/>
        </w:rPr>
        <w:t xml:space="preserve">were </w:t>
      </w:r>
      <w:r w:rsidR="00DD28BC">
        <w:rPr>
          <w:rFonts w:ascii="Times New Roman" w:hAnsi="Times New Roman" w:cs="Times New Roman"/>
          <w:sz w:val="24"/>
          <w:szCs w:val="24"/>
        </w:rPr>
        <w:t>probably</w:t>
      </w:r>
      <w:r w:rsidR="00DD28BC" w:rsidRPr="00F35A63">
        <w:rPr>
          <w:rFonts w:ascii="Times New Roman" w:hAnsi="Times New Roman" w:cs="Times New Roman"/>
          <w:sz w:val="24"/>
          <w:szCs w:val="24"/>
        </w:rPr>
        <w:t xml:space="preserve"> </w:t>
      </w:r>
      <w:r w:rsidR="00962506" w:rsidRPr="005B3073">
        <w:rPr>
          <w:rFonts w:ascii="Times New Roman" w:hAnsi="Times New Roman" w:cs="Times New Roman"/>
          <w:color w:val="4472C4" w:themeColor="accent1"/>
          <w:sz w:val="24"/>
          <w:szCs w:val="24"/>
        </w:rPr>
        <w:t xml:space="preserve">also </w:t>
      </w:r>
      <w:r w:rsidR="00193CBC" w:rsidRPr="005B3073">
        <w:rPr>
          <w:rFonts w:ascii="Times New Roman" w:hAnsi="Times New Roman" w:cs="Times New Roman"/>
          <w:color w:val="4472C4" w:themeColor="accent1"/>
          <w:sz w:val="24"/>
          <w:szCs w:val="24"/>
        </w:rPr>
        <w:t>limited b</w:t>
      </w:r>
      <w:r w:rsidR="00DD28BC">
        <w:rPr>
          <w:rFonts w:ascii="Times New Roman" w:hAnsi="Times New Roman" w:cs="Times New Roman"/>
          <w:color w:val="4472C4" w:themeColor="accent1"/>
          <w:sz w:val="24"/>
          <w:szCs w:val="24"/>
        </w:rPr>
        <w:t>ecause</w:t>
      </w:r>
      <w:r w:rsidR="006E5EFC" w:rsidRPr="005B3073">
        <w:rPr>
          <w:rFonts w:ascii="Times New Roman" w:hAnsi="Times New Roman" w:cs="Times New Roman"/>
          <w:color w:val="4472C4" w:themeColor="accent1"/>
          <w:sz w:val="24"/>
          <w:szCs w:val="24"/>
        </w:rPr>
        <w:t xml:space="preserve"> </w:t>
      </w:r>
      <w:r w:rsidR="00DA0B6A" w:rsidRPr="005B3073">
        <w:rPr>
          <w:rFonts w:ascii="Times New Roman" w:hAnsi="Times New Roman" w:cs="Times New Roman"/>
          <w:color w:val="4472C4" w:themeColor="accent1"/>
          <w:sz w:val="24"/>
          <w:szCs w:val="24"/>
        </w:rPr>
        <w:t>in sites</w:t>
      </w:r>
      <w:r w:rsidR="00DA0B6A" w:rsidRPr="005B3073">
        <w:rPr>
          <w:rFonts w:ascii="Times New Roman" w:hAnsi="Times New Roman" w:cs="Times New Roman"/>
          <w:i/>
          <w:iCs/>
          <w:color w:val="4472C4" w:themeColor="accent1"/>
          <w:sz w:val="24"/>
          <w:szCs w:val="24"/>
        </w:rPr>
        <w:t xml:space="preserve"> </w:t>
      </w:r>
      <w:r w:rsidR="00DA0B6A" w:rsidRPr="005B3073">
        <w:rPr>
          <w:rFonts w:ascii="Times New Roman" w:hAnsi="Times New Roman" w:cs="Times New Roman"/>
          <w:color w:val="4472C4" w:themeColor="accent1"/>
          <w:sz w:val="24"/>
          <w:szCs w:val="24"/>
        </w:rPr>
        <w:t xml:space="preserve">dominated by this fern </w:t>
      </w:r>
      <w:r w:rsidR="00FA5397" w:rsidRPr="005B3073">
        <w:rPr>
          <w:rFonts w:ascii="Times New Roman" w:hAnsi="Times New Roman" w:cs="Times New Roman"/>
          <w:color w:val="4472C4" w:themeColor="accent1"/>
          <w:sz w:val="24"/>
          <w:szCs w:val="24"/>
        </w:rPr>
        <w:t>the local conditions only become suitable for</w:t>
      </w:r>
      <w:r w:rsidR="00DF23FA">
        <w:rPr>
          <w:rFonts w:ascii="Times New Roman" w:hAnsi="Times New Roman" w:cs="Times New Roman"/>
          <w:sz w:val="24"/>
          <w:szCs w:val="24"/>
        </w:rPr>
        <w:t xml:space="preserve"> </w:t>
      </w:r>
      <w:r w:rsidR="00791E16" w:rsidRPr="00F35A63">
        <w:rPr>
          <w:rFonts w:ascii="Times New Roman" w:hAnsi="Times New Roman" w:cs="Times New Roman"/>
          <w:sz w:val="24"/>
          <w:szCs w:val="24"/>
        </w:rPr>
        <w:t xml:space="preserve">the </w:t>
      </w:r>
      <w:r w:rsidR="00A45BCC" w:rsidRPr="00F35A63">
        <w:rPr>
          <w:rFonts w:ascii="Times New Roman" w:hAnsi="Times New Roman" w:cs="Times New Roman"/>
          <w:sz w:val="24"/>
          <w:szCs w:val="24"/>
        </w:rPr>
        <w:t>establishment</w:t>
      </w:r>
      <w:r w:rsidR="006E5EFC" w:rsidRPr="00F35A63">
        <w:rPr>
          <w:rFonts w:ascii="Times New Roman" w:hAnsi="Times New Roman" w:cs="Times New Roman"/>
          <w:sz w:val="24"/>
          <w:szCs w:val="24"/>
        </w:rPr>
        <w:t xml:space="preserve"> of </w:t>
      </w:r>
      <w:r w:rsidR="001F3491" w:rsidRPr="00F35A63">
        <w:rPr>
          <w:rFonts w:ascii="Times New Roman" w:hAnsi="Times New Roman" w:cs="Times New Roman"/>
          <w:sz w:val="24"/>
          <w:szCs w:val="24"/>
        </w:rPr>
        <w:t xml:space="preserve">woody </w:t>
      </w:r>
      <w:r w:rsidR="006E5EFC" w:rsidRPr="00F35A63">
        <w:rPr>
          <w:rFonts w:ascii="Times New Roman" w:hAnsi="Times New Roman" w:cs="Times New Roman"/>
          <w:sz w:val="24"/>
          <w:szCs w:val="24"/>
        </w:rPr>
        <w:t xml:space="preserve">species </w:t>
      </w:r>
      <w:r w:rsidR="00FA5397" w:rsidRPr="005B3073">
        <w:rPr>
          <w:rFonts w:ascii="Times New Roman" w:hAnsi="Times New Roman" w:cs="Times New Roman"/>
          <w:color w:val="4472C4" w:themeColor="accent1"/>
          <w:sz w:val="24"/>
          <w:szCs w:val="24"/>
        </w:rPr>
        <w:t>after many years</w:t>
      </w:r>
      <w:r w:rsidR="00FA5397">
        <w:rPr>
          <w:rFonts w:ascii="Times New Roman" w:hAnsi="Times New Roman" w:cs="Times New Roman"/>
          <w:sz w:val="24"/>
          <w:szCs w:val="24"/>
        </w:rPr>
        <w:t xml:space="preserve"> </w:t>
      </w:r>
      <w:r w:rsidR="0033228B" w:rsidRPr="0033228B">
        <w:rPr>
          <w:rFonts w:ascii="Times New Roman" w:hAnsi="Times New Roman" w:cs="Times New Roman"/>
          <w:sz w:val="24"/>
        </w:rPr>
        <w:t xml:space="preserve">(Guerin and Durigan, 2015; Miatto </w:t>
      </w:r>
      <w:r w:rsidR="00DF23FA">
        <w:rPr>
          <w:rFonts w:ascii="Times New Roman" w:hAnsi="Times New Roman" w:cs="Times New Roman"/>
          <w:sz w:val="24"/>
        </w:rPr>
        <w:t>et al.</w:t>
      </w:r>
      <w:r w:rsidR="0033228B" w:rsidRPr="0033228B">
        <w:rPr>
          <w:rFonts w:ascii="Times New Roman" w:hAnsi="Times New Roman" w:cs="Times New Roman"/>
          <w:sz w:val="24"/>
        </w:rPr>
        <w:t>, 2011</w:t>
      </w:r>
      <w:r w:rsidR="00DA0B6A" w:rsidRPr="005B3073">
        <w:rPr>
          <w:rFonts w:ascii="Times New Roman" w:hAnsi="Times New Roman" w:cs="Times New Roman"/>
          <w:color w:val="4472C4" w:themeColor="accent1"/>
          <w:sz w:val="24"/>
        </w:rPr>
        <w:t xml:space="preserve">; Milligan </w:t>
      </w:r>
      <w:r w:rsidR="00DF23FA">
        <w:rPr>
          <w:rFonts w:ascii="Times New Roman" w:hAnsi="Times New Roman" w:cs="Times New Roman"/>
          <w:color w:val="4472C4" w:themeColor="accent1"/>
          <w:sz w:val="24"/>
        </w:rPr>
        <w:t>et al.</w:t>
      </w:r>
      <w:r w:rsidR="00DA0B6A" w:rsidRPr="005B3073">
        <w:rPr>
          <w:rFonts w:ascii="Times New Roman" w:hAnsi="Times New Roman" w:cs="Times New Roman"/>
          <w:color w:val="4472C4" w:themeColor="accent1"/>
          <w:sz w:val="24"/>
        </w:rPr>
        <w:t>, 2018</w:t>
      </w:r>
      <w:r w:rsidR="0033228B" w:rsidRPr="005B3073">
        <w:rPr>
          <w:rFonts w:ascii="Times New Roman" w:hAnsi="Times New Roman" w:cs="Times New Roman"/>
          <w:color w:val="4472C4" w:themeColor="accent1"/>
          <w:sz w:val="24"/>
        </w:rPr>
        <w:t>)</w:t>
      </w:r>
      <w:r w:rsidR="006E5EFC" w:rsidRPr="005B3073">
        <w:rPr>
          <w:rFonts w:ascii="Times New Roman" w:hAnsi="Times New Roman" w:cs="Times New Roman"/>
          <w:color w:val="4472C4" w:themeColor="accent1"/>
          <w:sz w:val="24"/>
          <w:szCs w:val="24"/>
        </w:rPr>
        <w:t>.</w:t>
      </w:r>
      <w:r w:rsidR="00DF23FA">
        <w:rPr>
          <w:rFonts w:ascii="Times New Roman" w:hAnsi="Times New Roman" w:cs="Times New Roman"/>
          <w:color w:val="4472C4" w:themeColor="accent1"/>
          <w:sz w:val="24"/>
          <w:szCs w:val="24"/>
        </w:rPr>
        <w:t xml:space="preserve"> </w:t>
      </w:r>
    </w:p>
    <w:p w14:paraId="642F9916" w14:textId="76D3A516" w:rsidR="00327EC1" w:rsidRPr="00DA3B6C" w:rsidRDefault="007620F9">
      <w:pPr>
        <w:spacing w:line="480" w:lineRule="auto"/>
        <w:ind w:firstLine="720"/>
        <w:jc w:val="both"/>
        <w:rPr>
          <w:rFonts w:ascii="Times New Roman" w:hAnsi="Times New Roman" w:cs="Times New Roman"/>
          <w:color w:val="4472C4" w:themeColor="accent1"/>
          <w:sz w:val="24"/>
          <w:szCs w:val="24"/>
        </w:rPr>
      </w:pPr>
      <w:r w:rsidRPr="005B3073">
        <w:rPr>
          <w:rFonts w:ascii="Times New Roman" w:hAnsi="Times New Roman" w:cs="Times New Roman"/>
          <w:color w:val="4472C4" w:themeColor="accent1"/>
          <w:sz w:val="24"/>
          <w:szCs w:val="24"/>
        </w:rPr>
        <w:t>In addition</w:t>
      </w:r>
      <w:r w:rsidR="00BF6E43">
        <w:rPr>
          <w:rFonts w:ascii="Times New Roman" w:hAnsi="Times New Roman" w:cs="Times New Roman"/>
          <w:color w:val="4472C4" w:themeColor="accent1"/>
          <w:sz w:val="24"/>
          <w:szCs w:val="24"/>
        </w:rPr>
        <w:t xml:space="preserve"> to a legacy of unsuitable conditions associated with the long-term presence of </w:t>
      </w:r>
      <w:r w:rsidR="00BF6E43" w:rsidRPr="00BF6E43">
        <w:rPr>
          <w:rFonts w:ascii="Times New Roman" w:hAnsi="Times New Roman" w:cs="Times New Roman"/>
          <w:i/>
          <w:iCs/>
          <w:color w:val="4472C4" w:themeColor="accent1"/>
          <w:sz w:val="24"/>
          <w:szCs w:val="24"/>
        </w:rPr>
        <w:t>Pteridium</w:t>
      </w:r>
      <w:r w:rsidR="006E5EFC" w:rsidRPr="005B3073">
        <w:rPr>
          <w:rFonts w:ascii="Times New Roman" w:hAnsi="Times New Roman" w:cs="Times New Roman"/>
          <w:color w:val="4472C4" w:themeColor="accent1"/>
          <w:sz w:val="24"/>
          <w:szCs w:val="24"/>
        </w:rPr>
        <w:t>,</w:t>
      </w:r>
      <w:r w:rsidR="002658BD" w:rsidRPr="005B3073">
        <w:rPr>
          <w:rFonts w:ascii="Times New Roman" w:hAnsi="Times New Roman" w:cs="Times New Roman"/>
          <w:color w:val="4472C4" w:themeColor="accent1"/>
          <w:sz w:val="24"/>
          <w:szCs w:val="24"/>
        </w:rPr>
        <w:t xml:space="preserve"> </w:t>
      </w:r>
      <w:r w:rsidRPr="005B3073">
        <w:rPr>
          <w:rFonts w:ascii="Times New Roman" w:hAnsi="Times New Roman" w:cs="Times New Roman"/>
          <w:color w:val="4472C4" w:themeColor="accent1"/>
          <w:sz w:val="24"/>
          <w:szCs w:val="24"/>
        </w:rPr>
        <w:t>in the short-term</w:t>
      </w:r>
      <w:r>
        <w:rPr>
          <w:rFonts w:ascii="Times New Roman" w:hAnsi="Times New Roman" w:cs="Times New Roman"/>
          <w:sz w:val="24"/>
          <w:szCs w:val="24"/>
        </w:rPr>
        <w:t xml:space="preserve"> </w:t>
      </w:r>
      <w:r w:rsidR="008015E5" w:rsidRPr="00F35A63">
        <w:rPr>
          <w:rFonts w:ascii="Times New Roman" w:hAnsi="Times New Roman" w:cs="Times New Roman"/>
          <w:sz w:val="24"/>
          <w:szCs w:val="24"/>
        </w:rPr>
        <w:t xml:space="preserve">the </w:t>
      </w:r>
      <w:r w:rsidR="00492EA9">
        <w:rPr>
          <w:rFonts w:ascii="Times New Roman" w:hAnsi="Times New Roman" w:cs="Times New Roman"/>
          <w:sz w:val="24"/>
          <w:szCs w:val="24"/>
        </w:rPr>
        <w:t xml:space="preserve"> removal of</w:t>
      </w:r>
      <w:r w:rsidR="007E333F" w:rsidRPr="00E53CA9">
        <w:rPr>
          <w:rFonts w:ascii="Times New Roman" w:hAnsi="Times New Roman" w:cs="Times New Roman"/>
          <w:sz w:val="24"/>
          <w:szCs w:val="24"/>
        </w:rPr>
        <w:t xml:space="preserve"> </w:t>
      </w:r>
      <w:r w:rsidR="007E333F" w:rsidRPr="0072681E">
        <w:rPr>
          <w:rFonts w:ascii="Times New Roman" w:hAnsi="Times New Roman" w:cs="Times New Roman"/>
          <w:i/>
          <w:iCs/>
          <w:sz w:val="24"/>
          <w:szCs w:val="24"/>
        </w:rPr>
        <w:t>P. arachnoideum</w:t>
      </w:r>
      <w:r w:rsidR="007E333F" w:rsidRPr="0072681E">
        <w:rPr>
          <w:rFonts w:ascii="Times New Roman" w:hAnsi="Times New Roman" w:cs="Times New Roman"/>
          <w:sz w:val="24"/>
          <w:szCs w:val="24"/>
        </w:rPr>
        <w:t xml:space="preserve"> </w:t>
      </w:r>
      <w:r w:rsidR="008015E5" w:rsidRPr="00F35A63">
        <w:rPr>
          <w:rFonts w:ascii="Times New Roman" w:hAnsi="Times New Roman" w:cs="Times New Roman"/>
          <w:sz w:val="24"/>
          <w:szCs w:val="24"/>
        </w:rPr>
        <w:t xml:space="preserve">fronds three times per year </w:t>
      </w:r>
      <w:r w:rsidR="00FA0916">
        <w:rPr>
          <w:rFonts w:ascii="Times New Roman" w:hAnsi="Times New Roman" w:cs="Times New Roman"/>
          <w:sz w:val="24"/>
          <w:szCs w:val="24"/>
        </w:rPr>
        <w:t xml:space="preserve">likely </w:t>
      </w:r>
      <w:r w:rsidR="008015E5" w:rsidRPr="00F35A63">
        <w:rPr>
          <w:rFonts w:ascii="Times New Roman" w:hAnsi="Times New Roman" w:cs="Times New Roman"/>
          <w:sz w:val="24"/>
          <w:szCs w:val="24"/>
        </w:rPr>
        <w:t xml:space="preserve">led to </w:t>
      </w:r>
      <w:r w:rsidR="00DC13A9" w:rsidRPr="00DA3B6C">
        <w:rPr>
          <w:rFonts w:ascii="Times New Roman" w:hAnsi="Times New Roman" w:cs="Times New Roman"/>
          <w:color w:val="4472C4" w:themeColor="accent1"/>
          <w:sz w:val="24"/>
          <w:szCs w:val="24"/>
        </w:rPr>
        <w:t>greater</w:t>
      </w:r>
      <w:r w:rsidR="00DC13A9" w:rsidRPr="00F35A63">
        <w:rPr>
          <w:rFonts w:ascii="Times New Roman" w:hAnsi="Times New Roman" w:cs="Times New Roman"/>
          <w:sz w:val="24"/>
          <w:szCs w:val="24"/>
        </w:rPr>
        <w:t xml:space="preserve"> </w:t>
      </w:r>
      <w:r w:rsidR="008015E5" w:rsidRPr="00F35A63">
        <w:rPr>
          <w:rFonts w:ascii="Times New Roman" w:hAnsi="Times New Roman" w:cs="Times New Roman"/>
          <w:sz w:val="24"/>
          <w:szCs w:val="24"/>
        </w:rPr>
        <w:t>sunlight exposure and lower soil moisture conditions</w:t>
      </w:r>
      <w:r w:rsidR="002658BD" w:rsidRPr="00F35A63">
        <w:rPr>
          <w:rFonts w:ascii="Times New Roman" w:hAnsi="Times New Roman" w:cs="Times New Roman"/>
          <w:sz w:val="24"/>
          <w:szCs w:val="24"/>
        </w:rPr>
        <w:t xml:space="preserve">, </w:t>
      </w:r>
      <w:r w:rsidR="008015E5" w:rsidRPr="00F35A63">
        <w:rPr>
          <w:rFonts w:ascii="Times New Roman" w:hAnsi="Times New Roman" w:cs="Times New Roman"/>
          <w:sz w:val="24"/>
          <w:szCs w:val="24"/>
        </w:rPr>
        <w:t>which are</w:t>
      </w:r>
      <w:r w:rsidR="002658BD" w:rsidRPr="00F35A63">
        <w:rPr>
          <w:rFonts w:ascii="Times New Roman" w:hAnsi="Times New Roman" w:cs="Times New Roman"/>
          <w:sz w:val="24"/>
          <w:szCs w:val="24"/>
        </w:rPr>
        <w:t xml:space="preserve"> unsuitable</w:t>
      </w:r>
      <w:r w:rsidR="008015E5" w:rsidRPr="00F35A63">
        <w:rPr>
          <w:rFonts w:ascii="Times New Roman" w:hAnsi="Times New Roman" w:cs="Times New Roman"/>
          <w:sz w:val="24"/>
          <w:szCs w:val="24"/>
        </w:rPr>
        <w:t xml:space="preserve"> </w:t>
      </w:r>
      <w:r w:rsidR="007D46FA" w:rsidRPr="00F35A63">
        <w:rPr>
          <w:rFonts w:ascii="Times New Roman" w:hAnsi="Times New Roman" w:cs="Times New Roman"/>
          <w:sz w:val="24"/>
          <w:szCs w:val="24"/>
        </w:rPr>
        <w:t>for</w:t>
      </w:r>
      <w:r w:rsidR="002658BD" w:rsidRPr="00F35A63">
        <w:rPr>
          <w:rFonts w:ascii="Times New Roman" w:hAnsi="Times New Roman" w:cs="Times New Roman"/>
          <w:sz w:val="24"/>
          <w:szCs w:val="24"/>
        </w:rPr>
        <w:t xml:space="preserve"> the</w:t>
      </w:r>
      <w:r w:rsidR="007D46FA" w:rsidRPr="00F35A63">
        <w:rPr>
          <w:rFonts w:ascii="Times New Roman" w:hAnsi="Times New Roman" w:cs="Times New Roman"/>
          <w:sz w:val="24"/>
          <w:szCs w:val="24"/>
        </w:rPr>
        <w:t xml:space="preserve"> </w:t>
      </w:r>
      <w:r w:rsidR="00D42B1A" w:rsidRPr="00F35A63">
        <w:rPr>
          <w:rFonts w:ascii="Times New Roman" w:hAnsi="Times New Roman" w:cs="Times New Roman"/>
          <w:sz w:val="24"/>
          <w:szCs w:val="24"/>
        </w:rPr>
        <w:t xml:space="preserve">natural </w:t>
      </w:r>
      <w:r w:rsidR="00193CBC" w:rsidRPr="00F35A63">
        <w:rPr>
          <w:rFonts w:ascii="Times New Roman" w:hAnsi="Times New Roman" w:cs="Times New Roman"/>
          <w:sz w:val="24"/>
          <w:szCs w:val="24"/>
        </w:rPr>
        <w:t>seed regeneration</w:t>
      </w:r>
      <w:r w:rsidR="002658BD" w:rsidRPr="00F35A63">
        <w:rPr>
          <w:rFonts w:ascii="Times New Roman" w:hAnsi="Times New Roman" w:cs="Times New Roman"/>
          <w:sz w:val="24"/>
          <w:szCs w:val="24"/>
        </w:rPr>
        <w:t xml:space="preserve"> of </w:t>
      </w:r>
      <w:r w:rsidR="008015E5" w:rsidRPr="00F35A63">
        <w:rPr>
          <w:rFonts w:ascii="Times New Roman" w:hAnsi="Times New Roman" w:cs="Times New Roman"/>
          <w:sz w:val="24"/>
          <w:szCs w:val="24"/>
        </w:rPr>
        <w:t>many sha</w:t>
      </w:r>
      <w:r w:rsidR="004925ED" w:rsidRPr="00F35A63">
        <w:rPr>
          <w:rFonts w:ascii="Times New Roman" w:hAnsi="Times New Roman" w:cs="Times New Roman"/>
          <w:sz w:val="24"/>
          <w:szCs w:val="24"/>
        </w:rPr>
        <w:t>d</w:t>
      </w:r>
      <w:r w:rsidR="008015E5" w:rsidRPr="00F35A63">
        <w:rPr>
          <w:rFonts w:ascii="Times New Roman" w:hAnsi="Times New Roman" w:cs="Times New Roman"/>
          <w:sz w:val="24"/>
          <w:szCs w:val="24"/>
        </w:rPr>
        <w:t>e</w:t>
      </w:r>
      <w:r w:rsidR="00F7282F">
        <w:rPr>
          <w:rFonts w:ascii="Times New Roman" w:hAnsi="Times New Roman" w:cs="Times New Roman"/>
          <w:sz w:val="24"/>
          <w:szCs w:val="24"/>
        </w:rPr>
        <w:t>-</w:t>
      </w:r>
      <w:r w:rsidR="008015E5" w:rsidRPr="00F35A63">
        <w:rPr>
          <w:rFonts w:ascii="Times New Roman" w:hAnsi="Times New Roman" w:cs="Times New Roman"/>
          <w:sz w:val="24"/>
          <w:szCs w:val="24"/>
        </w:rPr>
        <w:t>tolerant</w:t>
      </w:r>
      <w:r w:rsidR="00DF23FA">
        <w:rPr>
          <w:rFonts w:ascii="Times New Roman" w:hAnsi="Times New Roman" w:cs="Times New Roman"/>
          <w:sz w:val="24"/>
          <w:szCs w:val="24"/>
        </w:rPr>
        <w:t xml:space="preserve"> </w:t>
      </w:r>
      <w:r w:rsidR="00437237" w:rsidRPr="00DA3B6C">
        <w:rPr>
          <w:rFonts w:ascii="Times New Roman" w:hAnsi="Times New Roman" w:cs="Times New Roman"/>
          <w:color w:val="4472C4" w:themeColor="accent1"/>
          <w:sz w:val="24"/>
          <w:szCs w:val="24"/>
        </w:rPr>
        <w:t>and</w:t>
      </w:r>
      <w:r w:rsidR="00BF6E43" w:rsidRPr="00DA3B6C">
        <w:rPr>
          <w:rFonts w:ascii="Times New Roman" w:hAnsi="Times New Roman" w:cs="Times New Roman"/>
          <w:color w:val="4472C4" w:themeColor="accent1"/>
          <w:sz w:val="24"/>
          <w:szCs w:val="24"/>
        </w:rPr>
        <w:t xml:space="preserve"> drought </w:t>
      </w:r>
      <w:r w:rsidR="00BF6E43">
        <w:rPr>
          <w:rFonts w:ascii="Times New Roman" w:hAnsi="Times New Roman" w:cs="Times New Roman"/>
          <w:sz w:val="24"/>
          <w:szCs w:val="24"/>
        </w:rPr>
        <w:t xml:space="preserve">intolerant </w:t>
      </w:r>
      <w:r w:rsidR="008015E5" w:rsidRPr="00F35A63">
        <w:rPr>
          <w:rFonts w:ascii="Times New Roman" w:hAnsi="Times New Roman" w:cs="Times New Roman"/>
          <w:sz w:val="24"/>
          <w:szCs w:val="24"/>
        </w:rPr>
        <w:t xml:space="preserve">tree species </w:t>
      </w:r>
      <w:r w:rsidR="0033228B" w:rsidRPr="0033228B">
        <w:rPr>
          <w:rFonts w:ascii="Times New Roman" w:hAnsi="Times New Roman" w:cs="Times New Roman"/>
          <w:sz w:val="24"/>
        </w:rPr>
        <w:t xml:space="preserve">(Kupers </w:t>
      </w:r>
      <w:r w:rsidR="00DF23FA">
        <w:rPr>
          <w:rFonts w:ascii="Times New Roman" w:hAnsi="Times New Roman" w:cs="Times New Roman"/>
          <w:sz w:val="24"/>
        </w:rPr>
        <w:t>et al.</w:t>
      </w:r>
      <w:r w:rsidR="0033228B" w:rsidRPr="0033228B">
        <w:rPr>
          <w:rFonts w:ascii="Times New Roman" w:hAnsi="Times New Roman" w:cs="Times New Roman"/>
          <w:sz w:val="24"/>
        </w:rPr>
        <w:t>, 2019)</w:t>
      </w:r>
      <w:r w:rsidR="006E5EFC" w:rsidRPr="00F35A63">
        <w:rPr>
          <w:rFonts w:ascii="Times New Roman" w:hAnsi="Times New Roman" w:cs="Times New Roman"/>
          <w:sz w:val="24"/>
          <w:szCs w:val="24"/>
        </w:rPr>
        <w:t>.</w:t>
      </w:r>
      <w:r w:rsidR="00D42B1A" w:rsidRPr="00F35A63">
        <w:rPr>
          <w:rFonts w:ascii="Times New Roman" w:hAnsi="Times New Roman" w:cs="Times New Roman"/>
          <w:sz w:val="24"/>
          <w:szCs w:val="24"/>
        </w:rPr>
        <w:t xml:space="preserve"> Indeed</w:t>
      </w:r>
      <w:r w:rsidR="00E14321" w:rsidRPr="00F35A63">
        <w:rPr>
          <w:rFonts w:ascii="Times New Roman" w:hAnsi="Times New Roman" w:cs="Times New Roman"/>
          <w:sz w:val="24"/>
          <w:szCs w:val="24"/>
        </w:rPr>
        <w:t xml:space="preserve">, </w:t>
      </w:r>
      <w:r w:rsidR="0082301C" w:rsidRPr="00F35A63">
        <w:rPr>
          <w:rFonts w:ascii="Times New Roman" w:hAnsi="Times New Roman" w:cs="Times New Roman"/>
          <w:sz w:val="24"/>
          <w:szCs w:val="24"/>
        </w:rPr>
        <w:t>frond removal</w:t>
      </w:r>
      <w:r w:rsidR="00E14321" w:rsidRPr="00F35A63">
        <w:rPr>
          <w:rFonts w:ascii="Times New Roman" w:hAnsi="Times New Roman" w:cs="Times New Roman"/>
          <w:sz w:val="24"/>
          <w:szCs w:val="24"/>
        </w:rPr>
        <w:t xml:space="preserve"> in </w:t>
      </w:r>
      <w:r w:rsidR="00E14321" w:rsidRPr="00F35A63">
        <w:rPr>
          <w:rFonts w:ascii="Times New Roman" w:hAnsi="Times New Roman" w:cs="Times New Roman"/>
          <w:i/>
          <w:iCs/>
          <w:sz w:val="24"/>
          <w:szCs w:val="24"/>
        </w:rPr>
        <w:t>Pteridium</w:t>
      </w:r>
      <w:r w:rsidR="00E14321" w:rsidRPr="00F35A63">
        <w:rPr>
          <w:rFonts w:ascii="Times New Roman" w:hAnsi="Times New Roman" w:cs="Times New Roman"/>
          <w:i/>
          <w:iCs/>
          <w:sz w:val="24"/>
          <w:szCs w:val="24"/>
        </w:rPr>
        <w:softHyphen/>
        <w:t>-</w:t>
      </w:r>
      <w:r w:rsidR="00E14321" w:rsidRPr="00F35A63">
        <w:rPr>
          <w:rFonts w:ascii="Times New Roman" w:hAnsi="Times New Roman" w:cs="Times New Roman"/>
          <w:sz w:val="24"/>
          <w:szCs w:val="24"/>
        </w:rPr>
        <w:t xml:space="preserve">dominated </w:t>
      </w:r>
      <w:r w:rsidR="007E333F">
        <w:rPr>
          <w:rFonts w:ascii="Times New Roman" w:hAnsi="Times New Roman" w:cs="Times New Roman"/>
          <w:sz w:val="24"/>
          <w:szCs w:val="24"/>
        </w:rPr>
        <w:t>N</w:t>
      </w:r>
      <w:r w:rsidR="0082301C" w:rsidRPr="00F35A63">
        <w:rPr>
          <w:rFonts w:ascii="Times New Roman" w:hAnsi="Times New Roman" w:cs="Times New Roman"/>
          <w:sz w:val="24"/>
          <w:szCs w:val="24"/>
        </w:rPr>
        <w:t xml:space="preserve">eotropical </w:t>
      </w:r>
      <w:r w:rsidR="00E14321" w:rsidRPr="00F35A63">
        <w:rPr>
          <w:rFonts w:ascii="Times New Roman" w:hAnsi="Times New Roman" w:cs="Times New Roman"/>
          <w:sz w:val="24"/>
          <w:szCs w:val="24"/>
        </w:rPr>
        <w:t>site</w:t>
      </w:r>
      <w:r w:rsidR="0082301C" w:rsidRPr="00F35A63">
        <w:rPr>
          <w:rFonts w:ascii="Times New Roman" w:hAnsi="Times New Roman" w:cs="Times New Roman"/>
          <w:sz w:val="24"/>
          <w:szCs w:val="24"/>
        </w:rPr>
        <w:t>s may reduce</w:t>
      </w:r>
      <w:r w:rsidR="00E14321" w:rsidRPr="00F35A63">
        <w:rPr>
          <w:rFonts w:ascii="Times New Roman" w:hAnsi="Times New Roman" w:cs="Times New Roman"/>
          <w:sz w:val="24"/>
          <w:szCs w:val="24"/>
        </w:rPr>
        <w:t xml:space="preserve"> the survival and recruitment </w:t>
      </w:r>
      <w:r w:rsidR="00D42B1A" w:rsidRPr="00F35A63">
        <w:rPr>
          <w:rFonts w:ascii="Times New Roman" w:hAnsi="Times New Roman" w:cs="Times New Roman"/>
          <w:sz w:val="24"/>
          <w:szCs w:val="24"/>
        </w:rPr>
        <w:t>of shade-tolerant tree species</w:t>
      </w:r>
      <w:r w:rsidR="00E14321" w:rsidRPr="00F35A63">
        <w:rPr>
          <w:rFonts w:ascii="Times New Roman" w:hAnsi="Times New Roman" w:cs="Times New Roman"/>
          <w:sz w:val="24"/>
          <w:szCs w:val="24"/>
        </w:rPr>
        <w:t>,</w:t>
      </w:r>
      <w:r w:rsidR="007D46FA" w:rsidRPr="00F35A63">
        <w:rPr>
          <w:rFonts w:ascii="Times New Roman" w:hAnsi="Times New Roman" w:cs="Times New Roman"/>
          <w:sz w:val="24"/>
          <w:szCs w:val="24"/>
        </w:rPr>
        <w:t xml:space="preserve"> </w:t>
      </w:r>
      <w:r w:rsidR="00C26A3F">
        <w:rPr>
          <w:rFonts w:ascii="Times New Roman" w:hAnsi="Times New Roman" w:cs="Times New Roman"/>
          <w:sz w:val="24"/>
          <w:szCs w:val="24"/>
        </w:rPr>
        <w:t xml:space="preserve">and studies have </w:t>
      </w:r>
      <w:r w:rsidR="00E14321" w:rsidRPr="00F35A63">
        <w:rPr>
          <w:rFonts w:ascii="Times New Roman" w:hAnsi="Times New Roman" w:cs="Times New Roman"/>
          <w:sz w:val="24"/>
          <w:szCs w:val="24"/>
        </w:rPr>
        <w:t>suggest</w:t>
      </w:r>
      <w:r w:rsidR="00C26A3F">
        <w:rPr>
          <w:rFonts w:ascii="Times New Roman" w:hAnsi="Times New Roman" w:cs="Times New Roman"/>
          <w:sz w:val="24"/>
          <w:szCs w:val="24"/>
        </w:rPr>
        <w:t>ed</w:t>
      </w:r>
      <w:r w:rsidR="00FA0916">
        <w:rPr>
          <w:rFonts w:ascii="Times New Roman" w:hAnsi="Times New Roman" w:cs="Times New Roman"/>
          <w:sz w:val="24"/>
          <w:szCs w:val="24"/>
        </w:rPr>
        <w:t xml:space="preserve"> that</w:t>
      </w:r>
      <w:r w:rsidR="00C26A3F">
        <w:rPr>
          <w:rFonts w:ascii="Times New Roman" w:hAnsi="Times New Roman" w:cs="Times New Roman"/>
          <w:sz w:val="24"/>
          <w:szCs w:val="24"/>
        </w:rPr>
        <w:t xml:space="preserve"> </w:t>
      </w:r>
      <w:r w:rsidR="00E14321" w:rsidRPr="00F35A63">
        <w:rPr>
          <w:rFonts w:ascii="Times New Roman" w:hAnsi="Times New Roman" w:cs="Times New Roman"/>
          <w:sz w:val="24"/>
          <w:szCs w:val="24"/>
        </w:rPr>
        <w:t xml:space="preserve">the presence of </w:t>
      </w:r>
      <w:r w:rsidR="00E14321" w:rsidRPr="00F35A63">
        <w:rPr>
          <w:rFonts w:ascii="Times New Roman" w:hAnsi="Times New Roman" w:cs="Times New Roman"/>
          <w:i/>
          <w:iCs/>
          <w:sz w:val="24"/>
          <w:szCs w:val="24"/>
        </w:rPr>
        <w:t>Pteridium</w:t>
      </w:r>
      <w:r w:rsidR="00E14321" w:rsidRPr="00F35A63">
        <w:rPr>
          <w:rFonts w:ascii="Times New Roman" w:hAnsi="Times New Roman" w:cs="Times New Roman"/>
          <w:sz w:val="24"/>
          <w:szCs w:val="24"/>
        </w:rPr>
        <w:t xml:space="preserve"> may </w:t>
      </w:r>
      <w:r w:rsidR="0082301C" w:rsidRPr="00F35A63">
        <w:rPr>
          <w:rFonts w:ascii="Times New Roman" w:hAnsi="Times New Roman" w:cs="Times New Roman"/>
          <w:sz w:val="24"/>
          <w:szCs w:val="24"/>
        </w:rPr>
        <w:t>facilitate</w:t>
      </w:r>
      <w:r w:rsidR="00E14321" w:rsidRPr="00F35A63">
        <w:rPr>
          <w:rFonts w:ascii="Times New Roman" w:hAnsi="Times New Roman" w:cs="Times New Roman"/>
          <w:sz w:val="24"/>
          <w:szCs w:val="24"/>
        </w:rPr>
        <w:t xml:space="preserve"> </w:t>
      </w:r>
      <w:r w:rsidR="00211EA1" w:rsidRPr="00F35A63">
        <w:rPr>
          <w:rFonts w:ascii="Times New Roman" w:hAnsi="Times New Roman" w:cs="Times New Roman"/>
          <w:sz w:val="24"/>
          <w:szCs w:val="24"/>
        </w:rPr>
        <w:t>their</w:t>
      </w:r>
      <w:r w:rsidR="00E14321" w:rsidRPr="00F35A63">
        <w:rPr>
          <w:rFonts w:ascii="Times New Roman" w:hAnsi="Times New Roman" w:cs="Times New Roman"/>
          <w:sz w:val="24"/>
          <w:szCs w:val="24"/>
        </w:rPr>
        <w:t xml:space="preserve"> establishment</w:t>
      </w:r>
      <w:r w:rsidR="00211EA1"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(Gallegos </w:t>
      </w:r>
      <w:r w:rsidR="00DF23FA">
        <w:rPr>
          <w:rFonts w:ascii="Times New Roman" w:hAnsi="Times New Roman" w:cs="Times New Roman"/>
          <w:sz w:val="24"/>
        </w:rPr>
        <w:t>et al.</w:t>
      </w:r>
      <w:r w:rsidR="0033228B" w:rsidRPr="0033228B">
        <w:rPr>
          <w:rFonts w:ascii="Times New Roman" w:hAnsi="Times New Roman" w:cs="Times New Roman"/>
          <w:sz w:val="24"/>
        </w:rPr>
        <w:t xml:space="preserve">, 2015; Palomeque </w:t>
      </w:r>
      <w:r w:rsidR="00DF23FA">
        <w:rPr>
          <w:rFonts w:ascii="Times New Roman" w:hAnsi="Times New Roman" w:cs="Times New Roman"/>
          <w:sz w:val="24"/>
        </w:rPr>
        <w:t>et al.</w:t>
      </w:r>
      <w:r w:rsidR="0033228B" w:rsidRPr="0033228B">
        <w:rPr>
          <w:rFonts w:ascii="Times New Roman" w:hAnsi="Times New Roman" w:cs="Times New Roman"/>
          <w:sz w:val="24"/>
        </w:rPr>
        <w:t>, 2017</w:t>
      </w:r>
      <w:r w:rsidR="00C61EA6">
        <w:rPr>
          <w:rFonts w:ascii="Times New Roman" w:hAnsi="Times New Roman" w:cs="Times New Roman"/>
          <w:sz w:val="24"/>
        </w:rPr>
        <w:t xml:space="preserve">; </w:t>
      </w:r>
      <w:r w:rsidR="00C61EA6" w:rsidRPr="005B3073">
        <w:rPr>
          <w:rFonts w:ascii="Times New Roman" w:hAnsi="Times New Roman" w:cs="Times New Roman"/>
          <w:color w:val="4472C4" w:themeColor="accent1"/>
          <w:sz w:val="24"/>
          <w:szCs w:val="24"/>
        </w:rPr>
        <w:t xml:space="preserve">Ssali </w:t>
      </w:r>
      <w:r w:rsidR="00DF23FA">
        <w:rPr>
          <w:rFonts w:ascii="Times New Roman" w:hAnsi="Times New Roman" w:cs="Times New Roman"/>
          <w:color w:val="4472C4" w:themeColor="accent1"/>
          <w:sz w:val="24"/>
          <w:szCs w:val="24"/>
        </w:rPr>
        <w:t>et al.</w:t>
      </w:r>
      <w:r w:rsidR="00C61EA6" w:rsidRPr="005B3073">
        <w:rPr>
          <w:rFonts w:ascii="Times New Roman" w:hAnsi="Times New Roman" w:cs="Times New Roman"/>
          <w:color w:val="4472C4" w:themeColor="accent1"/>
          <w:sz w:val="24"/>
          <w:szCs w:val="24"/>
        </w:rPr>
        <w:t>, 2019</w:t>
      </w:r>
      <w:r w:rsidR="0033228B" w:rsidRPr="00BF6E43">
        <w:rPr>
          <w:rFonts w:ascii="Times New Roman" w:hAnsi="Times New Roman" w:cs="Times New Roman"/>
          <w:sz w:val="24"/>
          <w:szCs w:val="24"/>
        </w:rPr>
        <w:t>)</w:t>
      </w:r>
      <w:r w:rsidR="00D42B1A" w:rsidRPr="00BF6E43">
        <w:rPr>
          <w:rFonts w:ascii="Times New Roman" w:hAnsi="Times New Roman" w:cs="Times New Roman"/>
          <w:sz w:val="24"/>
          <w:szCs w:val="24"/>
        </w:rPr>
        <w:t>.</w:t>
      </w:r>
      <w:r w:rsidR="00DF23FA">
        <w:rPr>
          <w:rFonts w:ascii="Times New Roman" w:hAnsi="Times New Roman" w:cs="Times New Roman"/>
          <w:sz w:val="24"/>
          <w:szCs w:val="24"/>
        </w:rPr>
        <w:t xml:space="preserve"> </w:t>
      </w:r>
      <w:r w:rsidR="00BF6E43" w:rsidRPr="00BF6E43">
        <w:rPr>
          <w:rFonts w:ascii="Times New Roman" w:hAnsi="Times New Roman" w:cs="Times New Roman"/>
          <w:color w:val="4472C4" w:themeColor="accent1"/>
          <w:sz w:val="24"/>
          <w:szCs w:val="24"/>
        </w:rPr>
        <w:t xml:space="preserve">This is consistent with the </w:t>
      </w:r>
      <w:r w:rsidR="00DC13A9">
        <w:rPr>
          <w:rFonts w:ascii="Times New Roman" w:hAnsi="Times New Roman" w:cs="Times New Roman"/>
          <w:color w:val="4472C4" w:themeColor="accent1"/>
          <w:sz w:val="24"/>
          <w:szCs w:val="24"/>
        </w:rPr>
        <w:t>greater</w:t>
      </w:r>
      <w:r w:rsidR="00DC13A9" w:rsidRPr="00BF6E43">
        <w:rPr>
          <w:rFonts w:ascii="Times New Roman" w:hAnsi="Times New Roman" w:cs="Times New Roman"/>
          <w:color w:val="4472C4" w:themeColor="accent1"/>
          <w:sz w:val="24"/>
          <w:szCs w:val="24"/>
        </w:rPr>
        <w:t xml:space="preserve"> </w:t>
      </w:r>
      <w:r w:rsidR="00BF6E43" w:rsidRPr="00BF6E43">
        <w:rPr>
          <w:rFonts w:ascii="Times New Roman" w:hAnsi="Times New Roman" w:cs="Times New Roman"/>
          <w:color w:val="4472C4" w:themeColor="accent1"/>
          <w:sz w:val="24"/>
          <w:szCs w:val="24"/>
        </w:rPr>
        <w:t>species richness and abundance of trees under two annual cuts in our study, as the intermediate density of fronds under this treatment possibly led to better water availability and hence favoured the early establishment of other species.</w:t>
      </w:r>
      <w:r w:rsidR="00DF23FA">
        <w:t xml:space="preserve"> </w:t>
      </w:r>
      <w:r w:rsidR="00492EA9" w:rsidRPr="00DA3B6C">
        <w:rPr>
          <w:rFonts w:ascii="Times New Roman" w:hAnsi="Times New Roman" w:cs="Times New Roman"/>
          <w:color w:val="4472C4" w:themeColor="accent1"/>
          <w:sz w:val="24"/>
          <w:szCs w:val="24"/>
        </w:rPr>
        <w:t>On the other hand</w:t>
      </w:r>
      <w:r w:rsidR="00C26A3F" w:rsidRPr="00DA3B6C">
        <w:rPr>
          <w:rFonts w:ascii="Times New Roman" w:hAnsi="Times New Roman" w:cs="Times New Roman"/>
          <w:color w:val="4472C4" w:themeColor="accent1"/>
          <w:sz w:val="24"/>
          <w:szCs w:val="24"/>
        </w:rPr>
        <w:t xml:space="preserve">, </w:t>
      </w:r>
      <w:r w:rsidR="00BF6E43">
        <w:rPr>
          <w:rFonts w:ascii="Times New Roman" w:hAnsi="Times New Roman" w:cs="Times New Roman"/>
          <w:sz w:val="24"/>
          <w:szCs w:val="24"/>
        </w:rPr>
        <w:t xml:space="preserve">maintaining a moderate density of </w:t>
      </w:r>
      <w:r w:rsidR="00B020C9" w:rsidRPr="0072681E">
        <w:rPr>
          <w:rFonts w:ascii="Times New Roman" w:hAnsi="Times New Roman" w:cs="Times New Roman"/>
          <w:i/>
          <w:iCs/>
          <w:sz w:val="24"/>
          <w:szCs w:val="24"/>
        </w:rPr>
        <w:t>P. arachnoideum</w:t>
      </w:r>
      <w:r w:rsidR="00C26A3F" w:rsidRPr="00C26A3F">
        <w:rPr>
          <w:rFonts w:ascii="Times New Roman" w:hAnsi="Times New Roman" w:cs="Times New Roman"/>
          <w:sz w:val="24"/>
          <w:szCs w:val="24"/>
        </w:rPr>
        <w:t xml:space="preserve"> facilitates the occurrence of fires</w:t>
      </w:r>
      <w:r w:rsidR="00AD516C" w:rsidRPr="00DA3B6C">
        <w:rPr>
          <w:rFonts w:ascii="Times New Roman" w:hAnsi="Times New Roman" w:cs="Times New Roman"/>
          <w:color w:val="4472C4" w:themeColor="accent1"/>
          <w:sz w:val="24"/>
          <w:szCs w:val="24"/>
        </w:rPr>
        <w:t xml:space="preserve">, and the greater the biomass the greater the fuel load, and hence fire </w:t>
      </w:r>
      <w:r w:rsidR="00AD516C" w:rsidRPr="00DA3B6C">
        <w:rPr>
          <w:rFonts w:ascii="Times New Roman" w:hAnsi="Times New Roman" w:cs="Times New Roman"/>
          <w:color w:val="4472C4" w:themeColor="accent1"/>
          <w:sz w:val="24"/>
          <w:szCs w:val="24"/>
        </w:rPr>
        <w:lastRenderedPageBreak/>
        <w:t>intensity (</w:t>
      </w:r>
      <w:r w:rsidR="00AD63A6" w:rsidRPr="00DA3B6C">
        <w:rPr>
          <w:rFonts w:ascii="Times New Roman" w:hAnsi="Times New Roman" w:cs="Times New Roman"/>
          <w:color w:val="4472C4" w:themeColor="accent1"/>
          <w:sz w:val="24"/>
          <w:szCs w:val="24"/>
        </w:rPr>
        <w:t>Keeley, 2009</w:t>
      </w:r>
      <w:r w:rsidR="00AD516C" w:rsidRPr="00DA3B6C">
        <w:rPr>
          <w:rFonts w:ascii="Times New Roman" w:hAnsi="Times New Roman" w:cs="Times New Roman"/>
          <w:color w:val="4472C4" w:themeColor="accent1"/>
          <w:sz w:val="24"/>
          <w:szCs w:val="24"/>
        </w:rPr>
        <w:t xml:space="preserve">). Perhaps the addition of seeds of </w:t>
      </w:r>
      <w:r w:rsidR="00BF6E43">
        <w:rPr>
          <w:rFonts w:ascii="Times New Roman" w:hAnsi="Times New Roman" w:cs="Times New Roman"/>
          <w:sz w:val="24"/>
          <w:szCs w:val="24"/>
        </w:rPr>
        <w:t xml:space="preserve">other </w:t>
      </w:r>
      <w:r w:rsidR="00C26A3F" w:rsidRPr="00C26A3F">
        <w:rPr>
          <w:rFonts w:ascii="Times New Roman" w:hAnsi="Times New Roman" w:cs="Times New Roman"/>
          <w:sz w:val="24"/>
          <w:szCs w:val="24"/>
        </w:rPr>
        <w:t>native herb</w:t>
      </w:r>
      <w:r w:rsidR="00492EA9">
        <w:rPr>
          <w:rFonts w:ascii="Times New Roman" w:hAnsi="Times New Roman" w:cs="Times New Roman"/>
          <w:sz w:val="24"/>
          <w:szCs w:val="24"/>
        </w:rPr>
        <w:t>s</w:t>
      </w:r>
      <w:r w:rsidR="00C26A3F" w:rsidRPr="00C26A3F">
        <w:rPr>
          <w:rFonts w:ascii="Times New Roman" w:hAnsi="Times New Roman" w:cs="Times New Roman"/>
          <w:sz w:val="24"/>
          <w:szCs w:val="24"/>
        </w:rPr>
        <w:t xml:space="preserve"> </w:t>
      </w:r>
      <w:r w:rsidR="00AD516C" w:rsidRPr="00C26A3F">
        <w:rPr>
          <w:rFonts w:ascii="Times New Roman" w:hAnsi="Times New Roman" w:cs="Times New Roman"/>
          <w:sz w:val="24"/>
          <w:szCs w:val="24"/>
        </w:rPr>
        <w:t xml:space="preserve"> </w:t>
      </w:r>
      <w:r w:rsidR="00C26A3F" w:rsidRPr="00C26A3F">
        <w:rPr>
          <w:rFonts w:ascii="Times New Roman" w:hAnsi="Times New Roman" w:cs="Times New Roman"/>
          <w:sz w:val="24"/>
          <w:szCs w:val="24"/>
        </w:rPr>
        <w:t xml:space="preserve">that are tolerant to the </w:t>
      </w:r>
      <w:r w:rsidR="00FA0916">
        <w:rPr>
          <w:rFonts w:ascii="Times New Roman" w:hAnsi="Times New Roman" w:cs="Times New Roman"/>
          <w:sz w:val="24"/>
          <w:szCs w:val="24"/>
        </w:rPr>
        <w:t>more extreme</w:t>
      </w:r>
      <w:r w:rsidR="00B020C9">
        <w:rPr>
          <w:rFonts w:ascii="Times New Roman" w:hAnsi="Times New Roman" w:cs="Times New Roman"/>
          <w:sz w:val="24"/>
          <w:szCs w:val="24"/>
        </w:rPr>
        <w:t xml:space="preserve"> </w:t>
      </w:r>
      <w:r w:rsidR="00C26A3F" w:rsidRPr="00C26A3F">
        <w:rPr>
          <w:rFonts w:ascii="Times New Roman" w:hAnsi="Times New Roman" w:cs="Times New Roman"/>
          <w:sz w:val="24"/>
          <w:szCs w:val="24"/>
        </w:rPr>
        <w:t xml:space="preserve">climatic conditions (drought, </w:t>
      </w:r>
      <w:r w:rsidR="00FA0916">
        <w:rPr>
          <w:rFonts w:ascii="Times New Roman" w:hAnsi="Times New Roman" w:cs="Times New Roman"/>
          <w:sz w:val="24"/>
          <w:szCs w:val="24"/>
        </w:rPr>
        <w:t xml:space="preserve">strong </w:t>
      </w:r>
      <w:r w:rsidR="00C26A3F" w:rsidRPr="00C26A3F">
        <w:rPr>
          <w:rFonts w:ascii="Times New Roman" w:hAnsi="Times New Roman" w:cs="Times New Roman"/>
          <w:sz w:val="24"/>
          <w:szCs w:val="24"/>
        </w:rPr>
        <w:t>wind</w:t>
      </w:r>
      <w:r w:rsidR="00FA0916">
        <w:rPr>
          <w:rFonts w:ascii="Times New Roman" w:hAnsi="Times New Roman" w:cs="Times New Roman"/>
          <w:sz w:val="24"/>
          <w:szCs w:val="24"/>
        </w:rPr>
        <w:t>s</w:t>
      </w:r>
      <w:r w:rsidR="00327EC1">
        <w:rPr>
          <w:rFonts w:ascii="Times New Roman" w:hAnsi="Times New Roman" w:cs="Times New Roman"/>
          <w:sz w:val="24"/>
          <w:szCs w:val="24"/>
        </w:rPr>
        <w:t xml:space="preserve">, </w:t>
      </w:r>
      <w:r w:rsidR="00FA0916">
        <w:rPr>
          <w:rFonts w:ascii="Times New Roman" w:hAnsi="Times New Roman" w:cs="Times New Roman"/>
          <w:sz w:val="24"/>
          <w:szCs w:val="24"/>
        </w:rPr>
        <w:t xml:space="preserve">high </w:t>
      </w:r>
      <w:r w:rsidR="00327EC1">
        <w:rPr>
          <w:rFonts w:ascii="Times New Roman" w:hAnsi="Times New Roman" w:cs="Times New Roman"/>
          <w:sz w:val="24"/>
          <w:szCs w:val="24"/>
        </w:rPr>
        <w:t>insolation</w:t>
      </w:r>
      <w:r w:rsidR="00C26A3F" w:rsidRPr="00C26A3F">
        <w:rPr>
          <w:rFonts w:ascii="Times New Roman" w:hAnsi="Times New Roman" w:cs="Times New Roman"/>
          <w:sz w:val="24"/>
          <w:szCs w:val="24"/>
        </w:rPr>
        <w:t>)</w:t>
      </w:r>
      <w:r w:rsidR="00AD516C">
        <w:rPr>
          <w:rFonts w:ascii="Times New Roman" w:hAnsi="Times New Roman" w:cs="Times New Roman"/>
          <w:sz w:val="24"/>
          <w:szCs w:val="24"/>
        </w:rPr>
        <w:t>,</w:t>
      </w:r>
      <w:r w:rsidR="00C61EA6">
        <w:rPr>
          <w:rFonts w:ascii="Times New Roman" w:hAnsi="Times New Roman" w:cs="Times New Roman"/>
          <w:sz w:val="24"/>
          <w:szCs w:val="24"/>
        </w:rPr>
        <w:t xml:space="preserve"> </w:t>
      </w:r>
      <w:r w:rsidR="00B020C9">
        <w:rPr>
          <w:rFonts w:ascii="Times New Roman" w:hAnsi="Times New Roman" w:cs="Times New Roman"/>
          <w:sz w:val="24"/>
          <w:szCs w:val="24"/>
        </w:rPr>
        <w:t>would</w:t>
      </w:r>
      <w:r w:rsidR="00C26A3F" w:rsidRPr="00C26A3F">
        <w:rPr>
          <w:rFonts w:ascii="Times New Roman" w:hAnsi="Times New Roman" w:cs="Times New Roman"/>
          <w:sz w:val="24"/>
          <w:szCs w:val="24"/>
        </w:rPr>
        <w:t xml:space="preserve"> </w:t>
      </w:r>
      <w:r w:rsidR="00BF6E43">
        <w:rPr>
          <w:rFonts w:ascii="Times New Roman" w:hAnsi="Times New Roman" w:cs="Times New Roman"/>
          <w:sz w:val="24"/>
          <w:szCs w:val="24"/>
        </w:rPr>
        <w:t xml:space="preserve">be </w:t>
      </w:r>
      <w:r w:rsidR="00BF6E43">
        <w:rPr>
          <w:rFonts w:ascii="Times New Roman" w:hAnsi="Times New Roman" w:cs="Times New Roman"/>
          <w:color w:val="4472C4" w:themeColor="accent1"/>
          <w:sz w:val="24"/>
          <w:szCs w:val="24"/>
        </w:rPr>
        <w:t xml:space="preserve">an appropriate strategy </w:t>
      </w:r>
      <w:r w:rsidR="00492EA9">
        <w:rPr>
          <w:rFonts w:ascii="Times New Roman" w:hAnsi="Times New Roman" w:cs="Times New Roman"/>
          <w:color w:val="4472C4" w:themeColor="accent1"/>
          <w:sz w:val="24"/>
          <w:szCs w:val="24"/>
        </w:rPr>
        <w:t xml:space="preserve">to </w:t>
      </w:r>
      <w:r w:rsidR="00BF6E43">
        <w:rPr>
          <w:rFonts w:ascii="Times New Roman" w:hAnsi="Times New Roman" w:cs="Times New Roman"/>
          <w:sz w:val="24"/>
          <w:szCs w:val="24"/>
        </w:rPr>
        <w:t>contribute with</w:t>
      </w:r>
      <w:r w:rsidR="00C26A3F" w:rsidRPr="00C26A3F">
        <w:rPr>
          <w:rFonts w:ascii="Times New Roman" w:hAnsi="Times New Roman" w:cs="Times New Roman"/>
          <w:sz w:val="24"/>
          <w:szCs w:val="24"/>
        </w:rPr>
        <w:t xml:space="preserve"> </w:t>
      </w:r>
      <w:r w:rsidR="00492EA9" w:rsidRPr="00DA3B6C">
        <w:rPr>
          <w:rFonts w:ascii="Times New Roman" w:hAnsi="Times New Roman" w:cs="Times New Roman"/>
          <w:color w:val="4472C4" w:themeColor="accent1"/>
          <w:sz w:val="24"/>
          <w:szCs w:val="24"/>
        </w:rPr>
        <w:t xml:space="preserve">further </w:t>
      </w:r>
      <w:r w:rsidR="00B020C9">
        <w:rPr>
          <w:rFonts w:ascii="Times New Roman" w:hAnsi="Times New Roman" w:cs="Times New Roman"/>
          <w:sz w:val="24"/>
          <w:szCs w:val="24"/>
        </w:rPr>
        <w:t xml:space="preserve">establishment of tree species. </w:t>
      </w:r>
      <w:r w:rsidR="003C7F5D" w:rsidRPr="00DA3B6C">
        <w:rPr>
          <w:rFonts w:ascii="Times New Roman" w:hAnsi="Times New Roman" w:cs="Times New Roman"/>
          <w:color w:val="4472C4" w:themeColor="accent1"/>
          <w:sz w:val="24"/>
          <w:szCs w:val="24"/>
        </w:rPr>
        <w:t xml:space="preserve">These species could be sown just after the first frond cutting treatment, thus allowing </w:t>
      </w:r>
      <w:r w:rsidR="000C3A71" w:rsidRPr="00DA3B6C">
        <w:rPr>
          <w:rFonts w:ascii="Times New Roman" w:hAnsi="Times New Roman" w:cs="Times New Roman"/>
          <w:color w:val="4472C4" w:themeColor="accent1"/>
          <w:sz w:val="24"/>
          <w:szCs w:val="24"/>
        </w:rPr>
        <w:t xml:space="preserve">establishment before </w:t>
      </w:r>
      <w:r w:rsidR="00DC2AA5" w:rsidRPr="00DA3B6C">
        <w:rPr>
          <w:rFonts w:ascii="Times New Roman" w:hAnsi="Times New Roman" w:cs="Times New Roman"/>
          <w:color w:val="4472C4" w:themeColor="accent1"/>
          <w:sz w:val="24"/>
          <w:szCs w:val="24"/>
        </w:rPr>
        <w:t>subsequent</w:t>
      </w:r>
      <w:r w:rsidR="000C3A71" w:rsidRPr="00DA3B6C">
        <w:rPr>
          <w:rFonts w:ascii="Times New Roman" w:hAnsi="Times New Roman" w:cs="Times New Roman"/>
          <w:color w:val="4472C4" w:themeColor="accent1"/>
          <w:sz w:val="24"/>
          <w:szCs w:val="24"/>
        </w:rPr>
        <w:t xml:space="preserve"> frond cutting period</w:t>
      </w:r>
      <w:r w:rsidR="00DC2AA5" w:rsidRPr="00DA3B6C">
        <w:rPr>
          <w:rFonts w:ascii="Times New Roman" w:hAnsi="Times New Roman" w:cs="Times New Roman"/>
          <w:color w:val="4472C4" w:themeColor="accent1"/>
          <w:sz w:val="24"/>
          <w:szCs w:val="24"/>
        </w:rPr>
        <w:t>s</w:t>
      </w:r>
      <w:r w:rsidR="000C3A71" w:rsidRPr="00DA3B6C">
        <w:rPr>
          <w:rFonts w:ascii="Times New Roman" w:hAnsi="Times New Roman" w:cs="Times New Roman"/>
          <w:color w:val="4472C4" w:themeColor="accent1"/>
          <w:sz w:val="24"/>
          <w:szCs w:val="24"/>
        </w:rPr>
        <w:t>.</w:t>
      </w:r>
    </w:p>
    <w:p w14:paraId="38BAD0EF" w14:textId="75744761" w:rsidR="007620F9" w:rsidRPr="005B3073" w:rsidRDefault="00994E7C">
      <w:pPr>
        <w:spacing w:line="480" w:lineRule="auto"/>
        <w:ind w:firstLine="720"/>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T</w:t>
      </w:r>
      <w:r w:rsidR="007620F9" w:rsidRPr="00DA3B6C">
        <w:rPr>
          <w:rFonts w:ascii="Times New Roman" w:hAnsi="Times New Roman" w:cs="Times New Roman"/>
          <w:color w:val="4472C4" w:themeColor="accent1"/>
          <w:sz w:val="24"/>
          <w:szCs w:val="24"/>
        </w:rPr>
        <w:t xml:space="preserve">ree species </w:t>
      </w:r>
      <w:r w:rsidR="00AD63A6">
        <w:rPr>
          <w:rFonts w:ascii="Times New Roman" w:hAnsi="Times New Roman" w:cs="Times New Roman"/>
          <w:color w:val="4472C4" w:themeColor="accent1"/>
          <w:sz w:val="24"/>
          <w:szCs w:val="24"/>
        </w:rPr>
        <w:t xml:space="preserve">were </w:t>
      </w:r>
      <w:r w:rsidR="007620F9" w:rsidRPr="00DA3B6C">
        <w:rPr>
          <w:rFonts w:ascii="Times New Roman" w:hAnsi="Times New Roman" w:cs="Times New Roman"/>
          <w:color w:val="4472C4" w:themeColor="accent1"/>
          <w:sz w:val="24"/>
          <w:szCs w:val="24"/>
        </w:rPr>
        <w:t xml:space="preserve">rarely </w:t>
      </w:r>
      <w:r w:rsidR="00AD63A6">
        <w:rPr>
          <w:rFonts w:ascii="Times New Roman" w:hAnsi="Times New Roman" w:cs="Times New Roman"/>
          <w:color w:val="4472C4" w:themeColor="accent1"/>
          <w:sz w:val="24"/>
          <w:szCs w:val="24"/>
        </w:rPr>
        <w:t>detected</w:t>
      </w:r>
      <w:r w:rsidR="00AD63A6" w:rsidRPr="00DA3B6C">
        <w:rPr>
          <w:rFonts w:ascii="Times New Roman" w:hAnsi="Times New Roman" w:cs="Times New Roman"/>
          <w:color w:val="4472C4" w:themeColor="accent1"/>
          <w:sz w:val="24"/>
          <w:szCs w:val="24"/>
        </w:rPr>
        <w:t xml:space="preserve"> </w:t>
      </w:r>
      <w:r w:rsidR="007620F9" w:rsidRPr="00DA3B6C">
        <w:rPr>
          <w:rFonts w:ascii="Times New Roman" w:hAnsi="Times New Roman" w:cs="Times New Roman"/>
          <w:color w:val="4472C4" w:themeColor="accent1"/>
          <w:sz w:val="24"/>
          <w:szCs w:val="24"/>
        </w:rPr>
        <w:t xml:space="preserve">in the seed bank </w:t>
      </w:r>
      <w:r w:rsidR="00AD63A6">
        <w:rPr>
          <w:rFonts w:ascii="Times New Roman" w:hAnsi="Times New Roman" w:cs="Times New Roman"/>
          <w:color w:val="4472C4" w:themeColor="accent1"/>
          <w:sz w:val="24"/>
          <w:szCs w:val="24"/>
        </w:rPr>
        <w:t xml:space="preserve">either </w:t>
      </w:r>
      <w:r w:rsidR="007620F9" w:rsidRPr="00DA3B6C">
        <w:rPr>
          <w:rFonts w:ascii="Times New Roman" w:hAnsi="Times New Roman" w:cs="Times New Roman"/>
          <w:color w:val="4472C4" w:themeColor="accent1"/>
          <w:sz w:val="24"/>
          <w:szCs w:val="24"/>
        </w:rPr>
        <w:t>before</w:t>
      </w:r>
      <w:r w:rsidR="00AD63A6">
        <w:rPr>
          <w:rFonts w:ascii="Times New Roman" w:hAnsi="Times New Roman" w:cs="Times New Roman"/>
          <w:color w:val="4472C4" w:themeColor="accent1"/>
          <w:sz w:val="24"/>
          <w:szCs w:val="24"/>
        </w:rPr>
        <w:t>,</w:t>
      </w:r>
      <w:r w:rsidR="007620F9" w:rsidRPr="00DA3B6C">
        <w:rPr>
          <w:rFonts w:ascii="Times New Roman" w:hAnsi="Times New Roman" w:cs="Times New Roman"/>
          <w:color w:val="4472C4" w:themeColor="accent1"/>
          <w:sz w:val="24"/>
          <w:szCs w:val="24"/>
        </w:rPr>
        <w:t xml:space="preserve"> </w:t>
      </w:r>
      <w:r w:rsidR="00AD63A6">
        <w:rPr>
          <w:rFonts w:ascii="Times New Roman" w:hAnsi="Times New Roman" w:cs="Times New Roman"/>
          <w:color w:val="4472C4" w:themeColor="accent1"/>
          <w:sz w:val="24"/>
          <w:szCs w:val="24"/>
        </w:rPr>
        <w:t>or</w:t>
      </w:r>
      <w:r w:rsidR="007620F9" w:rsidRPr="00DA3B6C">
        <w:rPr>
          <w:rFonts w:ascii="Times New Roman" w:hAnsi="Times New Roman" w:cs="Times New Roman"/>
          <w:color w:val="4472C4" w:themeColor="accent1"/>
          <w:sz w:val="24"/>
          <w:szCs w:val="24"/>
        </w:rPr>
        <w:t xml:space="preserve"> after</w:t>
      </w:r>
      <w:r w:rsidR="00AD63A6">
        <w:rPr>
          <w:rFonts w:ascii="Times New Roman" w:hAnsi="Times New Roman" w:cs="Times New Roman"/>
          <w:color w:val="4472C4" w:themeColor="accent1"/>
          <w:sz w:val="24"/>
          <w:szCs w:val="24"/>
        </w:rPr>
        <w:t>,</w:t>
      </w:r>
      <w:r w:rsidR="007620F9" w:rsidRPr="00DA3B6C">
        <w:rPr>
          <w:rFonts w:ascii="Times New Roman" w:hAnsi="Times New Roman" w:cs="Times New Roman"/>
          <w:color w:val="4472C4" w:themeColor="accent1"/>
          <w:sz w:val="24"/>
          <w:szCs w:val="24"/>
        </w:rPr>
        <w:t xml:space="preserve"> control treatments. Soil seed banks play an important role in the establishment of pioneer tree species in tropical forests </w:t>
      </w:r>
      <w:r w:rsidR="007620F9" w:rsidRPr="00DA3B6C">
        <w:rPr>
          <w:rFonts w:ascii="Times New Roman" w:hAnsi="Times New Roman" w:cs="Times New Roman"/>
          <w:color w:val="4472C4" w:themeColor="accent1"/>
          <w:sz w:val="24"/>
        </w:rPr>
        <w:t>(Dalling and Brown, 2009),</w:t>
      </w:r>
      <w:r w:rsidR="00DF23FA">
        <w:rPr>
          <w:rFonts w:ascii="Times New Roman" w:hAnsi="Times New Roman" w:cs="Times New Roman"/>
          <w:color w:val="4472C4" w:themeColor="accent1"/>
          <w:sz w:val="24"/>
        </w:rPr>
        <w:t xml:space="preserve"> </w:t>
      </w:r>
      <w:r w:rsidR="004F29F8" w:rsidRPr="00DA3B6C">
        <w:rPr>
          <w:rFonts w:ascii="Times New Roman" w:hAnsi="Times New Roman" w:cs="Times New Roman"/>
          <w:color w:val="4472C4" w:themeColor="accent1"/>
          <w:sz w:val="24"/>
          <w:szCs w:val="24"/>
        </w:rPr>
        <w:t>so that fast</w:t>
      </w:r>
      <w:r w:rsidR="00AD63A6">
        <w:rPr>
          <w:rFonts w:ascii="Times New Roman" w:hAnsi="Times New Roman" w:cs="Times New Roman"/>
          <w:color w:val="4472C4" w:themeColor="accent1"/>
          <w:sz w:val="24"/>
          <w:szCs w:val="24"/>
        </w:rPr>
        <w:t xml:space="preserve"> tree</w:t>
      </w:r>
      <w:r w:rsidR="004F29F8" w:rsidRPr="00DA3B6C">
        <w:rPr>
          <w:rFonts w:ascii="Times New Roman" w:hAnsi="Times New Roman" w:cs="Times New Roman"/>
          <w:color w:val="4472C4" w:themeColor="accent1"/>
          <w:sz w:val="24"/>
          <w:szCs w:val="24"/>
        </w:rPr>
        <w:t xml:space="preserve"> regeneration was possibly also limited </w:t>
      </w:r>
      <w:r w:rsidR="00AD63A6" w:rsidRPr="00A379E1">
        <w:rPr>
          <w:rFonts w:ascii="Times New Roman" w:hAnsi="Times New Roman" w:cs="Times New Roman"/>
          <w:color w:val="4472C4" w:themeColor="accent1"/>
          <w:sz w:val="24"/>
          <w:szCs w:val="24"/>
        </w:rPr>
        <w:t xml:space="preserve">in our study sites </w:t>
      </w:r>
      <w:r w:rsidR="004F29F8" w:rsidRPr="00DA3B6C">
        <w:rPr>
          <w:rFonts w:ascii="Times New Roman" w:hAnsi="Times New Roman" w:cs="Times New Roman"/>
          <w:color w:val="4472C4" w:themeColor="accent1"/>
          <w:sz w:val="24"/>
          <w:szCs w:val="24"/>
        </w:rPr>
        <w:t xml:space="preserve">by </w:t>
      </w:r>
      <w:r w:rsidR="00C705B9">
        <w:rPr>
          <w:rFonts w:ascii="Times New Roman" w:hAnsi="Times New Roman" w:cs="Times New Roman"/>
          <w:color w:val="4472C4" w:themeColor="accent1"/>
          <w:sz w:val="24"/>
          <w:szCs w:val="24"/>
        </w:rPr>
        <w:t>the</w:t>
      </w:r>
      <w:r w:rsidR="00C705B9" w:rsidRPr="00DA3B6C">
        <w:rPr>
          <w:rFonts w:ascii="Times New Roman" w:hAnsi="Times New Roman" w:cs="Times New Roman"/>
          <w:color w:val="4472C4" w:themeColor="accent1"/>
          <w:sz w:val="24"/>
          <w:szCs w:val="24"/>
        </w:rPr>
        <w:t xml:space="preserve"> </w:t>
      </w:r>
      <w:r w:rsidR="004F29F8" w:rsidRPr="00DA3B6C">
        <w:rPr>
          <w:rFonts w:ascii="Times New Roman" w:hAnsi="Times New Roman" w:cs="Times New Roman"/>
          <w:color w:val="4472C4" w:themeColor="accent1"/>
          <w:sz w:val="24"/>
          <w:szCs w:val="24"/>
        </w:rPr>
        <w:t xml:space="preserve">absence </w:t>
      </w:r>
      <w:r w:rsidR="00C705B9">
        <w:rPr>
          <w:rFonts w:ascii="Times New Roman" w:hAnsi="Times New Roman" w:cs="Times New Roman"/>
          <w:color w:val="4472C4" w:themeColor="accent1"/>
          <w:sz w:val="24"/>
          <w:szCs w:val="24"/>
        </w:rPr>
        <w:t xml:space="preserve">of seed in the </w:t>
      </w:r>
      <w:r w:rsidR="004F29F8" w:rsidRPr="00DA3B6C">
        <w:rPr>
          <w:rFonts w:ascii="Times New Roman" w:hAnsi="Times New Roman" w:cs="Times New Roman"/>
          <w:color w:val="4472C4" w:themeColor="accent1"/>
          <w:sz w:val="24"/>
          <w:szCs w:val="24"/>
        </w:rPr>
        <w:t xml:space="preserve">soil seed bank </w:t>
      </w:r>
      <w:r w:rsidR="004F29F8" w:rsidRPr="0040480E">
        <w:rPr>
          <w:rFonts w:ascii="Times New Roman" w:hAnsi="Times New Roman" w:cs="Times New Roman"/>
          <w:color w:val="4472C4" w:themeColor="accent1"/>
          <w:sz w:val="24"/>
          <w:szCs w:val="24"/>
        </w:rPr>
        <w:t>(Figure 4).</w:t>
      </w:r>
      <w:r w:rsidR="00DA3B6C">
        <w:rPr>
          <w:rFonts w:ascii="Times New Roman" w:hAnsi="Times New Roman" w:cs="Times New Roman"/>
          <w:color w:val="4472C4" w:themeColor="accent1"/>
          <w:sz w:val="24"/>
          <w:szCs w:val="24"/>
        </w:rPr>
        <w:t xml:space="preserve"> Likewise, </w:t>
      </w:r>
      <w:r w:rsidR="00C705B9">
        <w:rPr>
          <w:rFonts w:ascii="Times New Roman" w:hAnsi="Times New Roman" w:cs="Times New Roman"/>
          <w:color w:val="4472C4" w:themeColor="accent1"/>
          <w:sz w:val="24"/>
          <w:szCs w:val="24"/>
        </w:rPr>
        <w:t xml:space="preserve"> </w:t>
      </w:r>
      <w:r w:rsidR="00DA3B6C">
        <w:rPr>
          <w:rFonts w:ascii="Times New Roman" w:hAnsi="Times New Roman" w:cs="Times New Roman"/>
          <w:sz w:val="24"/>
          <w:szCs w:val="24"/>
        </w:rPr>
        <w:t>t</w:t>
      </w:r>
      <w:r w:rsidR="007620F9" w:rsidRPr="00DA3B6C">
        <w:rPr>
          <w:rFonts w:ascii="Times New Roman" w:hAnsi="Times New Roman" w:cs="Times New Roman"/>
          <w:sz w:val="24"/>
          <w:szCs w:val="24"/>
        </w:rPr>
        <w:t xml:space="preserve">ree regeneration in the Atlantic Forest </w:t>
      </w:r>
      <w:r w:rsidR="007620F9" w:rsidRPr="005B3073">
        <w:rPr>
          <w:rFonts w:ascii="Times New Roman" w:hAnsi="Times New Roman" w:cs="Times New Roman"/>
          <w:sz w:val="24"/>
          <w:szCs w:val="24"/>
        </w:rPr>
        <w:t xml:space="preserve">often relies on seed </w:t>
      </w:r>
      <w:r w:rsidR="00C705B9" w:rsidRPr="005B3073">
        <w:rPr>
          <w:rFonts w:ascii="Times New Roman" w:hAnsi="Times New Roman" w:cs="Times New Roman"/>
          <w:sz w:val="24"/>
          <w:szCs w:val="24"/>
        </w:rPr>
        <w:t xml:space="preserve">dispersal </w:t>
      </w:r>
      <w:r w:rsidR="007620F9" w:rsidRPr="005B3073">
        <w:rPr>
          <w:rFonts w:ascii="Times New Roman" w:hAnsi="Times New Roman" w:cs="Times New Roman"/>
          <w:sz w:val="24"/>
          <w:szCs w:val="24"/>
        </w:rPr>
        <w:t>arrival</w:t>
      </w:r>
      <w:r w:rsidR="00C705B9">
        <w:rPr>
          <w:rFonts w:ascii="Times New Roman" w:hAnsi="Times New Roman" w:cs="Times New Roman"/>
          <w:sz w:val="24"/>
          <w:szCs w:val="24"/>
        </w:rPr>
        <w:t xml:space="preserve">, </w:t>
      </w:r>
      <w:r w:rsidR="007620F9" w:rsidRPr="005B3073">
        <w:rPr>
          <w:rFonts w:ascii="Times New Roman" w:hAnsi="Times New Roman" w:cs="Times New Roman"/>
          <w:sz w:val="24"/>
          <w:szCs w:val="24"/>
        </w:rPr>
        <w:t xml:space="preserve">either from adjacent sites or long-distance animal </w:t>
      </w:r>
      <w:r w:rsidR="00C705B9">
        <w:rPr>
          <w:rFonts w:ascii="Times New Roman" w:hAnsi="Times New Roman" w:cs="Times New Roman"/>
          <w:sz w:val="24"/>
          <w:szCs w:val="24"/>
        </w:rPr>
        <w:t xml:space="preserve">vectors </w:t>
      </w:r>
      <w:r w:rsidR="007620F9" w:rsidRPr="005B3073">
        <w:rPr>
          <w:rFonts w:ascii="Times New Roman" w:hAnsi="Times New Roman" w:cs="Times New Roman"/>
          <w:sz w:val="24"/>
        </w:rPr>
        <w:t xml:space="preserve">(Baider </w:t>
      </w:r>
      <w:r w:rsidR="00DF23FA">
        <w:rPr>
          <w:rFonts w:ascii="Times New Roman" w:hAnsi="Times New Roman" w:cs="Times New Roman"/>
          <w:sz w:val="24"/>
        </w:rPr>
        <w:t>et al.</w:t>
      </w:r>
      <w:r w:rsidR="007620F9" w:rsidRPr="005B3073">
        <w:rPr>
          <w:rFonts w:ascii="Times New Roman" w:hAnsi="Times New Roman" w:cs="Times New Roman"/>
          <w:sz w:val="24"/>
        </w:rPr>
        <w:t>, 2001)</w:t>
      </w:r>
      <w:r w:rsidR="00C705B9">
        <w:rPr>
          <w:rFonts w:ascii="Times New Roman" w:hAnsi="Times New Roman" w:cs="Times New Roman"/>
          <w:sz w:val="24"/>
          <w:szCs w:val="24"/>
        </w:rPr>
        <w:t xml:space="preserve"> and both of these </w:t>
      </w:r>
      <w:r w:rsidR="00E02903">
        <w:rPr>
          <w:rFonts w:ascii="Times New Roman" w:hAnsi="Times New Roman" w:cs="Times New Roman"/>
          <w:color w:val="4472C4" w:themeColor="accent1"/>
          <w:sz w:val="24"/>
          <w:szCs w:val="24"/>
        </w:rPr>
        <w:t>may be</w:t>
      </w:r>
      <w:r w:rsidR="00C705B9">
        <w:rPr>
          <w:rFonts w:ascii="Times New Roman" w:hAnsi="Times New Roman" w:cs="Times New Roman"/>
          <w:color w:val="4472C4" w:themeColor="accent1"/>
          <w:sz w:val="24"/>
          <w:szCs w:val="24"/>
        </w:rPr>
        <w:t xml:space="preserve"> limited in our</w:t>
      </w:r>
      <w:r w:rsidR="00B76C70" w:rsidRPr="005B3073">
        <w:rPr>
          <w:rFonts w:ascii="Times New Roman" w:hAnsi="Times New Roman" w:cs="Times New Roman"/>
          <w:color w:val="4472C4" w:themeColor="accent1"/>
          <w:sz w:val="24"/>
          <w:szCs w:val="24"/>
        </w:rPr>
        <w:t xml:space="preserve"> experimental sites </w:t>
      </w:r>
      <w:r w:rsidR="00C705B9">
        <w:rPr>
          <w:rFonts w:ascii="Times New Roman" w:hAnsi="Times New Roman" w:cs="Times New Roman"/>
          <w:color w:val="4472C4" w:themeColor="accent1"/>
          <w:sz w:val="24"/>
          <w:szCs w:val="24"/>
        </w:rPr>
        <w:t>as a result of severe</w:t>
      </w:r>
      <w:r w:rsidR="004F29F8" w:rsidRPr="005B3073">
        <w:rPr>
          <w:rFonts w:ascii="Times New Roman" w:hAnsi="Times New Roman" w:cs="Times New Roman"/>
          <w:color w:val="4472C4" w:themeColor="accent1"/>
          <w:sz w:val="24"/>
          <w:szCs w:val="24"/>
        </w:rPr>
        <w:t xml:space="preserve"> forest </w:t>
      </w:r>
      <w:r w:rsidR="00C705B9" w:rsidRPr="005B3073">
        <w:rPr>
          <w:rFonts w:ascii="Times New Roman" w:hAnsi="Times New Roman" w:cs="Times New Roman"/>
          <w:color w:val="4472C4" w:themeColor="accent1"/>
          <w:sz w:val="24"/>
          <w:szCs w:val="24"/>
        </w:rPr>
        <w:t xml:space="preserve">fragmentation </w:t>
      </w:r>
      <w:r w:rsidR="00C705B9">
        <w:rPr>
          <w:rFonts w:ascii="Times New Roman" w:hAnsi="Times New Roman" w:cs="Times New Roman"/>
          <w:color w:val="4472C4" w:themeColor="accent1"/>
          <w:sz w:val="24"/>
          <w:szCs w:val="24"/>
        </w:rPr>
        <w:t xml:space="preserve">and </w:t>
      </w:r>
      <w:r w:rsidR="004F29F8" w:rsidRPr="005B3073">
        <w:rPr>
          <w:rFonts w:ascii="Times New Roman" w:hAnsi="Times New Roman" w:cs="Times New Roman"/>
          <w:color w:val="4472C4" w:themeColor="accent1"/>
          <w:sz w:val="24"/>
          <w:szCs w:val="24"/>
        </w:rPr>
        <w:t>degradation</w:t>
      </w:r>
      <w:r w:rsidR="00B76C70" w:rsidRPr="005B3073">
        <w:rPr>
          <w:rFonts w:ascii="Times New Roman" w:hAnsi="Times New Roman" w:cs="Times New Roman"/>
          <w:color w:val="4472C4" w:themeColor="accent1"/>
          <w:sz w:val="24"/>
          <w:szCs w:val="24"/>
        </w:rPr>
        <w:t>.</w:t>
      </w:r>
      <w:r w:rsidR="004F29F8" w:rsidRPr="005B3073">
        <w:rPr>
          <w:rFonts w:ascii="Times New Roman" w:hAnsi="Times New Roman" w:cs="Times New Roman"/>
          <w:color w:val="4472C4" w:themeColor="accent1"/>
          <w:sz w:val="24"/>
          <w:szCs w:val="24"/>
        </w:rPr>
        <w:t xml:space="preserve"> </w:t>
      </w:r>
      <w:r w:rsidR="007620F9" w:rsidRPr="005B3073">
        <w:rPr>
          <w:rFonts w:ascii="Times New Roman" w:hAnsi="Times New Roman" w:cs="Times New Roman"/>
          <w:color w:val="4472C4" w:themeColor="accent1"/>
          <w:sz w:val="24"/>
          <w:szCs w:val="24"/>
        </w:rPr>
        <w:t xml:space="preserve">Therefore, </w:t>
      </w:r>
      <w:r w:rsidR="00C705B9">
        <w:rPr>
          <w:rFonts w:ascii="Times New Roman" w:hAnsi="Times New Roman" w:cs="Times New Roman"/>
          <w:color w:val="4472C4" w:themeColor="accent1"/>
          <w:sz w:val="24"/>
          <w:szCs w:val="24"/>
        </w:rPr>
        <w:t xml:space="preserve">a </w:t>
      </w:r>
      <w:r w:rsidR="004F29F8" w:rsidRPr="005B3073">
        <w:rPr>
          <w:rFonts w:ascii="Times New Roman" w:hAnsi="Times New Roman" w:cs="Times New Roman"/>
          <w:color w:val="4472C4" w:themeColor="accent1"/>
          <w:sz w:val="24"/>
          <w:szCs w:val="24"/>
        </w:rPr>
        <w:t>lack of propagule availability due to low abundance both in the seed bank and seed rain likely contributed</w:t>
      </w:r>
      <w:r w:rsidR="007620F9" w:rsidRPr="005B3073">
        <w:rPr>
          <w:rFonts w:ascii="Times New Roman" w:hAnsi="Times New Roman" w:cs="Times New Roman"/>
          <w:color w:val="4472C4" w:themeColor="accent1"/>
          <w:sz w:val="24"/>
          <w:szCs w:val="24"/>
        </w:rPr>
        <w:t xml:space="preserve"> </w:t>
      </w:r>
      <w:r w:rsidR="004F29F8" w:rsidRPr="005B3073">
        <w:rPr>
          <w:rFonts w:ascii="Times New Roman" w:hAnsi="Times New Roman" w:cs="Times New Roman"/>
          <w:color w:val="4472C4" w:themeColor="accent1"/>
          <w:sz w:val="24"/>
          <w:szCs w:val="24"/>
        </w:rPr>
        <w:t xml:space="preserve">to the low natural tree establishment following the removal of </w:t>
      </w:r>
      <w:r w:rsidR="00C705B9" w:rsidRPr="005B3073">
        <w:rPr>
          <w:rFonts w:ascii="Times New Roman" w:hAnsi="Times New Roman" w:cs="Times New Roman"/>
          <w:i/>
          <w:iCs/>
          <w:color w:val="4472C4" w:themeColor="accent1"/>
          <w:sz w:val="24"/>
          <w:szCs w:val="24"/>
        </w:rPr>
        <w:t>P. arachnoideum</w:t>
      </w:r>
      <w:r w:rsidR="00C705B9" w:rsidRPr="005B3073">
        <w:rPr>
          <w:rFonts w:ascii="Times New Roman" w:hAnsi="Times New Roman" w:cs="Times New Roman"/>
          <w:color w:val="4472C4" w:themeColor="accent1"/>
          <w:sz w:val="24"/>
          <w:szCs w:val="24"/>
        </w:rPr>
        <w:t xml:space="preserve"> </w:t>
      </w:r>
      <w:r w:rsidR="004F29F8" w:rsidRPr="005B3073">
        <w:rPr>
          <w:rFonts w:ascii="Times New Roman" w:hAnsi="Times New Roman" w:cs="Times New Roman"/>
          <w:color w:val="4472C4" w:themeColor="accent1"/>
          <w:sz w:val="24"/>
          <w:szCs w:val="24"/>
        </w:rPr>
        <w:t>fronds</w:t>
      </w:r>
      <w:r w:rsidR="001F5479" w:rsidRPr="005B3073">
        <w:rPr>
          <w:rFonts w:ascii="Times New Roman" w:hAnsi="Times New Roman" w:cs="Times New Roman"/>
          <w:color w:val="4472C4" w:themeColor="accent1"/>
          <w:sz w:val="24"/>
          <w:szCs w:val="24"/>
        </w:rPr>
        <w:t>.</w:t>
      </w:r>
      <w:r w:rsidR="00B76C70" w:rsidRPr="005B3073">
        <w:rPr>
          <w:rFonts w:ascii="Times New Roman" w:hAnsi="Times New Roman" w:cs="Times New Roman"/>
          <w:color w:val="4472C4" w:themeColor="accent1"/>
          <w:sz w:val="24"/>
          <w:szCs w:val="24"/>
        </w:rPr>
        <w:t xml:space="preserve"> </w:t>
      </w:r>
      <w:r w:rsidR="001F6294" w:rsidRPr="001F6294">
        <w:rPr>
          <w:rFonts w:ascii="Times New Roman" w:hAnsi="Times New Roman" w:cs="Times New Roman"/>
          <w:color w:val="4472C4" w:themeColor="accent1"/>
          <w:sz w:val="24"/>
          <w:szCs w:val="24"/>
        </w:rPr>
        <w:t xml:space="preserve">Accordingly, planting </w:t>
      </w:r>
      <w:r w:rsidRPr="001F6294">
        <w:rPr>
          <w:rFonts w:ascii="Times New Roman" w:hAnsi="Times New Roman" w:cs="Times New Roman"/>
          <w:color w:val="4472C4" w:themeColor="accent1"/>
          <w:sz w:val="24"/>
          <w:szCs w:val="24"/>
        </w:rPr>
        <w:t xml:space="preserve">tree species </w:t>
      </w:r>
      <w:r w:rsidR="001F6294" w:rsidRPr="001F6294">
        <w:rPr>
          <w:rFonts w:ascii="Times New Roman" w:hAnsi="Times New Roman" w:cs="Times New Roman"/>
          <w:color w:val="4472C4" w:themeColor="accent1"/>
          <w:sz w:val="24"/>
          <w:szCs w:val="24"/>
        </w:rPr>
        <w:t>that</w:t>
      </w:r>
      <w:r w:rsidR="005C2526">
        <w:rPr>
          <w:rFonts w:ascii="Times New Roman" w:hAnsi="Times New Roman" w:cs="Times New Roman"/>
          <w:color w:val="4472C4" w:themeColor="accent1"/>
          <w:sz w:val="24"/>
          <w:szCs w:val="24"/>
        </w:rPr>
        <w:t xml:space="preserve"> are able to tolerate</w:t>
      </w:r>
      <w:r w:rsidRPr="001F6294">
        <w:rPr>
          <w:rFonts w:ascii="Times New Roman" w:hAnsi="Times New Roman" w:cs="Times New Roman"/>
          <w:color w:val="4472C4" w:themeColor="accent1"/>
          <w:sz w:val="24"/>
          <w:szCs w:val="24"/>
        </w:rPr>
        <w:t xml:space="preserve"> </w:t>
      </w:r>
      <w:r w:rsidR="001F6294" w:rsidRPr="001F6294">
        <w:rPr>
          <w:rFonts w:ascii="Times New Roman" w:hAnsi="Times New Roman" w:cs="Times New Roman"/>
          <w:color w:val="4472C4" w:themeColor="accent1"/>
          <w:sz w:val="24"/>
          <w:szCs w:val="24"/>
        </w:rPr>
        <w:t xml:space="preserve">the </w:t>
      </w:r>
      <w:r w:rsidRPr="001F6294">
        <w:rPr>
          <w:rFonts w:ascii="Times New Roman" w:hAnsi="Times New Roman" w:cs="Times New Roman"/>
          <w:color w:val="4472C4" w:themeColor="accent1"/>
          <w:sz w:val="24"/>
          <w:szCs w:val="24"/>
        </w:rPr>
        <w:t>harsh abiotic conditions</w:t>
      </w:r>
      <w:r w:rsidR="001F6294" w:rsidRPr="001F6294">
        <w:rPr>
          <w:rFonts w:ascii="Times New Roman" w:hAnsi="Times New Roman" w:cs="Times New Roman"/>
          <w:color w:val="4472C4" w:themeColor="accent1"/>
          <w:sz w:val="24"/>
          <w:szCs w:val="24"/>
        </w:rPr>
        <w:t xml:space="preserve"> typical of degraded tropical forests </w:t>
      </w:r>
      <w:r w:rsidR="005C2526" w:rsidRPr="001F6294">
        <w:rPr>
          <w:rFonts w:ascii="Times New Roman" w:hAnsi="Times New Roman" w:cs="Times New Roman"/>
          <w:color w:val="4472C4" w:themeColor="accent1"/>
          <w:sz w:val="24"/>
          <w:szCs w:val="24"/>
        </w:rPr>
        <w:t xml:space="preserve">dominated by </w:t>
      </w:r>
      <w:r w:rsidR="005C2526" w:rsidRPr="001F6294">
        <w:rPr>
          <w:rFonts w:ascii="Times New Roman" w:hAnsi="Times New Roman" w:cs="Times New Roman"/>
          <w:i/>
          <w:iCs/>
          <w:color w:val="4472C4" w:themeColor="accent1"/>
          <w:sz w:val="24"/>
          <w:szCs w:val="24"/>
        </w:rPr>
        <w:t>P. arachnoideum</w:t>
      </w:r>
      <w:r w:rsidR="005C2526" w:rsidRPr="001F6294">
        <w:rPr>
          <w:rFonts w:ascii="Times New Roman" w:hAnsi="Times New Roman" w:cs="Times New Roman"/>
          <w:color w:val="4472C4" w:themeColor="accent1"/>
          <w:sz w:val="24"/>
          <w:szCs w:val="24"/>
        </w:rPr>
        <w:t xml:space="preserve"> </w:t>
      </w:r>
      <w:r w:rsidRPr="001F6294">
        <w:rPr>
          <w:rFonts w:ascii="Times New Roman" w:hAnsi="Times New Roman" w:cs="Times New Roman"/>
          <w:color w:val="4472C4" w:themeColor="accent1"/>
          <w:sz w:val="24"/>
          <w:szCs w:val="24"/>
        </w:rPr>
        <w:t>could be</w:t>
      </w:r>
      <w:r w:rsidR="001F5479" w:rsidRPr="001F6294">
        <w:rPr>
          <w:rFonts w:ascii="Times New Roman" w:hAnsi="Times New Roman" w:cs="Times New Roman"/>
          <w:color w:val="4472C4" w:themeColor="accent1"/>
          <w:sz w:val="24"/>
          <w:szCs w:val="24"/>
        </w:rPr>
        <w:t xml:space="preserve"> </w:t>
      </w:r>
      <w:r w:rsidR="005C2526">
        <w:rPr>
          <w:rFonts w:ascii="Times New Roman" w:hAnsi="Times New Roman" w:cs="Times New Roman"/>
          <w:color w:val="4472C4" w:themeColor="accent1"/>
          <w:sz w:val="24"/>
          <w:szCs w:val="24"/>
        </w:rPr>
        <w:t>crucial</w:t>
      </w:r>
      <w:r w:rsidR="001F5479" w:rsidRPr="001F6294">
        <w:rPr>
          <w:rFonts w:ascii="Times New Roman" w:hAnsi="Times New Roman" w:cs="Times New Roman"/>
          <w:color w:val="4472C4" w:themeColor="accent1"/>
          <w:sz w:val="24"/>
          <w:szCs w:val="24"/>
        </w:rPr>
        <w:t xml:space="preserve"> </w:t>
      </w:r>
      <w:r w:rsidR="001F6294" w:rsidRPr="001F6294">
        <w:rPr>
          <w:rFonts w:ascii="Times New Roman" w:hAnsi="Times New Roman" w:cs="Times New Roman"/>
          <w:color w:val="4472C4" w:themeColor="accent1"/>
          <w:sz w:val="24"/>
          <w:szCs w:val="24"/>
        </w:rPr>
        <w:t>to</w:t>
      </w:r>
      <w:r w:rsidR="00B76C70" w:rsidRPr="001F6294">
        <w:rPr>
          <w:rFonts w:ascii="Times New Roman" w:hAnsi="Times New Roman" w:cs="Times New Roman"/>
          <w:color w:val="4472C4" w:themeColor="accent1"/>
          <w:sz w:val="24"/>
          <w:szCs w:val="24"/>
        </w:rPr>
        <w:t xml:space="preserve"> </w:t>
      </w:r>
      <w:r w:rsidR="005C2526">
        <w:rPr>
          <w:rFonts w:ascii="Times New Roman" w:hAnsi="Times New Roman" w:cs="Times New Roman"/>
          <w:color w:val="4472C4" w:themeColor="accent1"/>
          <w:sz w:val="24"/>
          <w:szCs w:val="24"/>
        </w:rPr>
        <w:t>a fast</w:t>
      </w:r>
      <w:r w:rsidR="00B76C70" w:rsidRPr="001F6294">
        <w:rPr>
          <w:rFonts w:ascii="Times New Roman" w:hAnsi="Times New Roman" w:cs="Times New Roman"/>
          <w:color w:val="4472C4" w:themeColor="accent1"/>
          <w:sz w:val="24"/>
          <w:szCs w:val="24"/>
        </w:rPr>
        <w:t xml:space="preserve"> recovery </w:t>
      </w:r>
      <w:r w:rsidR="001F6294" w:rsidRPr="001F6294">
        <w:rPr>
          <w:rFonts w:ascii="Times New Roman" w:hAnsi="Times New Roman" w:cs="Times New Roman"/>
          <w:color w:val="4472C4" w:themeColor="accent1"/>
          <w:sz w:val="24"/>
          <w:szCs w:val="24"/>
        </w:rPr>
        <w:t xml:space="preserve">of </w:t>
      </w:r>
      <w:r w:rsidR="005C2526">
        <w:rPr>
          <w:rFonts w:ascii="Times New Roman" w:hAnsi="Times New Roman" w:cs="Times New Roman"/>
          <w:color w:val="4472C4" w:themeColor="accent1"/>
          <w:sz w:val="24"/>
          <w:szCs w:val="24"/>
        </w:rPr>
        <w:t>these sites</w:t>
      </w:r>
      <w:r w:rsidR="004F29F8" w:rsidRPr="001F6294">
        <w:rPr>
          <w:rFonts w:ascii="Times New Roman" w:hAnsi="Times New Roman" w:cs="Times New Roman"/>
          <w:color w:val="4472C4" w:themeColor="accent1"/>
          <w:sz w:val="24"/>
          <w:szCs w:val="24"/>
        </w:rPr>
        <w:t>.</w:t>
      </w:r>
      <w:r w:rsidR="004F29F8" w:rsidRPr="005B3073">
        <w:rPr>
          <w:rFonts w:ascii="Times New Roman" w:hAnsi="Times New Roman" w:cs="Times New Roman"/>
          <w:color w:val="4472C4" w:themeColor="accent1"/>
          <w:sz w:val="24"/>
          <w:szCs w:val="24"/>
        </w:rPr>
        <w:t xml:space="preserve"> </w:t>
      </w:r>
    </w:p>
    <w:p w14:paraId="0D093584" w14:textId="36105ACA" w:rsidR="00B76C70" w:rsidRPr="00F35A63" w:rsidRDefault="003C5CD9" w:rsidP="003C5C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Contrasting with the lack of</w:t>
      </w:r>
      <w:r w:rsidR="00BF6E43">
        <w:rPr>
          <w:rFonts w:ascii="Times New Roman" w:hAnsi="Times New Roman" w:cs="Times New Roman"/>
          <w:sz w:val="24"/>
          <w:szCs w:val="24"/>
        </w:rPr>
        <w:t xml:space="preserve"> </w:t>
      </w:r>
      <w:r w:rsidR="00BF6E43" w:rsidRPr="00BF6E43">
        <w:rPr>
          <w:rFonts w:ascii="Times New Roman" w:hAnsi="Times New Roman" w:cs="Times New Roman"/>
          <w:color w:val="4472C4" w:themeColor="accent1"/>
          <w:sz w:val="24"/>
          <w:szCs w:val="24"/>
        </w:rPr>
        <w:t>positive effects</w:t>
      </w:r>
      <w:r w:rsidR="00BF6E43">
        <w:rPr>
          <w:rFonts w:ascii="Times New Roman" w:hAnsi="Times New Roman" w:cs="Times New Roman"/>
          <w:sz w:val="24"/>
          <w:szCs w:val="24"/>
        </w:rPr>
        <w:t xml:space="preserve"> of cutting</w:t>
      </w:r>
      <w:r w:rsidR="00BF6E43" w:rsidRPr="005B3073">
        <w:rPr>
          <w:rFonts w:ascii="Times New Roman" w:hAnsi="Times New Roman" w:cs="Times New Roman"/>
          <w:color w:val="4472C4" w:themeColor="accent1"/>
          <w:sz w:val="24"/>
          <w:szCs w:val="24"/>
        </w:rPr>
        <w:t xml:space="preserve"> the fronds of </w:t>
      </w:r>
      <w:r w:rsidR="00BF6E43" w:rsidRPr="003C5CD9">
        <w:rPr>
          <w:rFonts w:ascii="Times New Roman" w:hAnsi="Times New Roman" w:cs="Times New Roman"/>
          <w:i/>
          <w:iCs/>
          <w:sz w:val="24"/>
          <w:szCs w:val="24"/>
        </w:rPr>
        <w:t>P. arachnoideum</w:t>
      </w:r>
      <w:r w:rsidR="00BF6E43">
        <w:rPr>
          <w:rFonts w:ascii="Times New Roman" w:hAnsi="Times New Roman" w:cs="Times New Roman"/>
          <w:color w:val="4472C4" w:themeColor="accent1"/>
          <w:sz w:val="24"/>
          <w:szCs w:val="24"/>
        </w:rPr>
        <w:t xml:space="preserve"> </w:t>
      </w:r>
      <w:r w:rsidR="00BF6E43" w:rsidRPr="00BF6E43">
        <w:rPr>
          <w:rFonts w:ascii="Times New Roman" w:hAnsi="Times New Roman" w:cs="Times New Roman"/>
          <w:color w:val="4472C4" w:themeColor="accent1"/>
          <w:sz w:val="24"/>
          <w:szCs w:val="24"/>
        </w:rPr>
        <w:t>on the</w:t>
      </w:r>
      <w:r w:rsidRPr="00BF6E43">
        <w:rPr>
          <w:rFonts w:ascii="Times New Roman" w:hAnsi="Times New Roman" w:cs="Times New Roman"/>
          <w:color w:val="4472C4" w:themeColor="accent1"/>
          <w:sz w:val="24"/>
          <w:szCs w:val="24"/>
        </w:rPr>
        <w:t xml:space="preserve"> regeneration </w:t>
      </w:r>
      <w:r w:rsidR="00BF6E43" w:rsidRPr="00BF6E43">
        <w:rPr>
          <w:rFonts w:ascii="Times New Roman" w:hAnsi="Times New Roman" w:cs="Times New Roman"/>
          <w:color w:val="4472C4" w:themeColor="accent1"/>
          <w:sz w:val="24"/>
          <w:szCs w:val="24"/>
        </w:rPr>
        <w:t xml:space="preserve">and </w:t>
      </w:r>
      <w:r w:rsidR="00BF6E43">
        <w:rPr>
          <w:rFonts w:ascii="Times New Roman" w:hAnsi="Times New Roman" w:cs="Times New Roman"/>
          <w:color w:val="4472C4" w:themeColor="accent1"/>
          <w:sz w:val="24"/>
          <w:szCs w:val="24"/>
        </w:rPr>
        <w:t xml:space="preserve">soil </w:t>
      </w:r>
      <w:r w:rsidR="00BF6E43" w:rsidRPr="00BF6E43">
        <w:rPr>
          <w:rFonts w:ascii="Times New Roman" w:hAnsi="Times New Roman" w:cs="Times New Roman"/>
          <w:color w:val="4472C4" w:themeColor="accent1"/>
          <w:sz w:val="24"/>
          <w:szCs w:val="24"/>
        </w:rPr>
        <w:t>seed bank abundance</w:t>
      </w:r>
      <w:r w:rsidR="00BF6E43">
        <w:rPr>
          <w:rFonts w:ascii="Times New Roman" w:hAnsi="Times New Roman" w:cs="Times New Roman"/>
          <w:sz w:val="24"/>
          <w:szCs w:val="24"/>
        </w:rPr>
        <w:t xml:space="preserve"> </w:t>
      </w:r>
      <w:r w:rsidR="00B76C70" w:rsidRPr="005B3073">
        <w:rPr>
          <w:rFonts w:ascii="Times New Roman" w:hAnsi="Times New Roman" w:cs="Times New Roman"/>
          <w:color w:val="4472C4" w:themeColor="accent1"/>
          <w:sz w:val="24"/>
          <w:szCs w:val="24"/>
        </w:rPr>
        <w:t xml:space="preserve">of </w:t>
      </w:r>
      <w:r w:rsidR="00BF6E43">
        <w:rPr>
          <w:rFonts w:ascii="Times New Roman" w:hAnsi="Times New Roman" w:cs="Times New Roman"/>
          <w:color w:val="4472C4" w:themeColor="accent1"/>
          <w:sz w:val="24"/>
          <w:szCs w:val="24"/>
        </w:rPr>
        <w:t>native herbs and shrubs</w:t>
      </w:r>
      <w:r>
        <w:rPr>
          <w:rFonts w:ascii="Times New Roman" w:hAnsi="Times New Roman" w:cs="Times New Roman"/>
          <w:sz w:val="24"/>
          <w:szCs w:val="24"/>
        </w:rPr>
        <w:t>, we found a</w:t>
      </w:r>
      <w:r w:rsidR="00B020C9" w:rsidRPr="00A01CE6">
        <w:rPr>
          <w:rFonts w:ascii="Times New Roman" w:hAnsi="Times New Roman" w:cs="Times New Roman"/>
          <w:sz w:val="24"/>
          <w:szCs w:val="24"/>
        </w:rPr>
        <w:t xml:space="preserve"> rapid increase in the abundance of the African grass </w:t>
      </w:r>
      <w:r w:rsidR="00AE1686" w:rsidRPr="005B3073">
        <w:rPr>
          <w:rFonts w:ascii="Times New Roman" w:hAnsi="Times New Roman" w:cs="Times New Roman"/>
          <w:i/>
          <w:iCs/>
          <w:color w:val="4472C4" w:themeColor="accent1"/>
          <w:sz w:val="24"/>
          <w:szCs w:val="24"/>
        </w:rPr>
        <w:t>M. minutiflora</w:t>
      </w:r>
      <w:r w:rsidR="00AE1686" w:rsidRPr="005B3073">
        <w:rPr>
          <w:rFonts w:ascii="Times New Roman" w:hAnsi="Times New Roman" w:cs="Times New Roman"/>
          <w:color w:val="4472C4" w:themeColor="accent1"/>
          <w:sz w:val="24"/>
          <w:szCs w:val="24"/>
        </w:rPr>
        <w:t xml:space="preserve"> </w:t>
      </w:r>
      <w:r w:rsidR="00C61EA6" w:rsidRPr="005B3073">
        <w:rPr>
          <w:rFonts w:ascii="Times New Roman" w:hAnsi="Times New Roman" w:cs="Times New Roman"/>
          <w:color w:val="4472C4" w:themeColor="accent1"/>
          <w:sz w:val="24"/>
          <w:szCs w:val="24"/>
        </w:rPr>
        <w:t>both in the vegetation and in the seed bank in plots</w:t>
      </w:r>
      <w:r w:rsidR="00C61EA6">
        <w:rPr>
          <w:rFonts w:ascii="Times New Roman" w:hAnsi="Times New Roman" w:cs="Times New Roman"/>
          <w:sz w:val="24"/>
          <w:szCs w:val="24"/>
        </w:rPr>
        <w:t xml:space="preserve"> </w:t>
      </w:r>
      <w:r w:rsidR="00B020C9" w:rsidRPr="00A01CE6">
        <w:rPr>
          <w:rFonts w:ascii="Times New Roman" w:hAnsi="Times New Roman" w:cs="Times New Roman"/>
          <w:sz w:val="24"/>
          <w:szCs w:val="24"/>
        </w:rPr>
        <w:t>subjected to three annual cuts</w:t>
      </w:r>
      <w:r>
        <w:rPr>
          <w:rFonts w:ascii="Times New Roman" w:hAnsi="Times New Roman" w:cs="Times New Roman"/>
          <w:sz w:val="24"/>
          <w:szCs w:val="24"/>
        </w:rPr>
        <w:t>.</w:t>
      </w:r>
      <w:r w:rsidR="008E018D" w:rsidRPr="00F35A63">
        <w:rPr>
          <w:rFonts w:ascii="Times New Roman" w:hAnsi="Times New Roman" w:cs="Times New Roman"/>
          <w:sz w:val="24"/>
          <w:szCs w:val="24"/>
        </w:rPr>
        <w:t xml:space="preserve"> We </w:t>
      </w:r>
      <w:r w:rsidR="00C705B9" w:rsidRPr="00DA3B6C">
        <w:rPr>
          <w:rFonts w:ascii="Times New Roman" w:hAnsi="Times New Roman" w:cs="Times New Roman"/>
          <w:color w:val="4472C4" w:themeColor="accent1"/>
          <w:sz w:val="24"/>
          <w:szCs w:val="24"/>
        </w:rPr>
        <w:t>hypothesise</w:t>
      </w:r>
      <w:r w:rsidR="00C705B9">
        <w:rPr>
          <w:rFonts w:ascii="Times New Roman" w:hAnsi="Times New Roman" w:cs="Times New Roman"/>
          <w:sz w:val="24"/>
          <w:szCs w:val="24"/>
        </w:rPr>
        <w:t xml:space="preserve"> </w:t>
      </w:r>
      <w:r w:rsidR="00AE1686" w:rsidRPr="005B3073">
        <w:rPr>
          <w:rFonts w:ascii="Times New Roman" w:hAnsi="Times New Roman" w:cs="Times New Roman"/>
          <w:color w:val="4472C4" w:themeColor="accent1"/>
          <w:sz w:val="24"/>
          <w:szCs w:val="24"/>
        </w:rPr>
        <w:t xml:space="preserve">that </w:t>
      </w:r>
      <w:r w:rsidR="000270B9" w:rsidRPr="00F35A63">
        <w:rPr>
          <w:rFonts w:ascii="Times New Roman" w:hAnsi="Times New Roman" w:cs="Times New Roman"/>
          <w:sz w:val="24"/>
          <w:szCs w:val="24"/>
        </w:rPr>
        <w:t>the</w:t>
      </w:r>
      <w:r w:rsidR="00EA13F5" w:rsidRPr="00F35A63">
        <w:rPr>
          <w:rFonts w:ascii="Times New Roman" w:hAnsi="Times New Roman" w:cs="Times New Roman"/>
          <w:sz w:val="24"/>
          <w:szCs w:val="24"/>
        </w:rPr>
        <w:t xml:space="preserve"> </w:t>
      </w:r>
      <w:r w:rsidR="00327EC1">
        <w:rPr>
          <w:rFonts w:ascii="Times New Roman" w:hAnsi="Times New Roman" w:cs="Times New Roman"/>
          <w:sz w:val="24"/>
          <w:szCs w:val="24"/>
        </w:rPr>
        <w:t xml:space="preserve">removal </w:t>
      </w:r>
      <w:r w:rsidR="000270B9" w:rsidRPr="00F35A63">
        <w:rPr>
          <w:rFonts w:ascii="Times New Roman" w:hAnsi="Times New Roman" w:cs="Times New Roman"/>
          <w:sz w:val="24"/>
          <w:szCs w:val="24"/>
        </w:rPr>
        <w:t xml:space="preserve">of </w:t>
      </w:r>
      <w:r w:rsidR="000270B9" w:rsidRPr="00F35A63">
        <w:rPr>
          <w:rFonts w:ascii="Times New Roman" w:hAnsi="Times New Roman" w:cs="Times New Roman"/>
          <w:i/>
          <w:iCs/>
          <w:sz w:val="24"/>
          <w:szCs w:val="24"/>
        </w:rPr>
        <w:t>P. arachnoideum</w:t>
      </w:r>
      <w:r w:rsidR="000270B9" w:rsidRPr="00F35A63">
        <w:rPr>
          <w:rFonts w:ascii="Times New Roman" w:hAnsi="Times New Roman" w:cs="Times New Roman"/>
          <w:sz w:val="24"/>
          <w:szCs w:val="24"/>
        </w:rPr>
        <w:t xml:space="preserve"> </w:t>
      </w:r>
      <w:r w:rsidR="00327EC1">
        <w:rPr>
          <w:rFonts w:ascii="Times New Roman" w:hAnsi="Times New Roman" w:cs="Times New Roman"/>
          <w:sz w:val="24"/>
          <w:szCs w:val="24"/>
        </w:rPr>
        <w:t xml:space="preserve">fronds </w:t>
      </w:r>
      <w:r w:rsidR="000270B9" w:rsidRPr="00F35A63">
        <w:rPr>
          <w:rFonts w:ascii="Times New Roman" w:hAnsi="Times New Roman" w:cs="Times New Roman"/>
          <w:sz w:val="24"/>
          <w:szCs w:val="24"/>
        </w:rPr>
        <w:t xml:space="preserve">provided more </w:t>
      </w:r>
      <w:r w:rsidR="00EA13F5" w:rsidRPr="00F35A63">
        <w:rPr>
          <w:rFonts w:ascii="Times New Roman" w:hAnsi="Times New Roman" w:cs="Times New Roman"/>
          <w:sz w:val="24"/>
          <w:szCs w:val="24"/>
        </w:rPr>
        <w:t xml:space="preserve">space and light </w:t>
      </w:r>
      <w:r w:rsidR="000270B9" w:rsidRPr="00F35A63">
        <w:rPr>
          <w:rFonts w:ascii="Times New Roman" w:hAnsi="Times New Roman" w:cs="Times New Roman"/>
          <w:sz w:val="24"/>
          <w:szCs w:val="24"/>
        </w:rPr>
        <w:t>at the ground level</w:t>
      </w:r>
      <w:r w:rsidR="00AE1686">
        <w:rPr>
          <w:rFonts w:ascii="Times New Roman" w:hAnsi="Times New Roman" w:cs="Times New Roman"/>
          <w:sz w:val="24"/>
          <w:szCs w:val="24"/>
        </w:rPr>
        <w:t xml:space="preserve">, </w:t>
      </w:r>
      <w:r w:rsidR="00AE1686" w:rsidRPr="005B3073">
        <w:rPr>
          <w:rFonts w:ascii="Times New Roman" w:hAnsi="Times New Roman" w:cs="Times New Roman"/>
          <w:color w:val="4472C4" w:themeColor="accent1"/>
          <w:sz w:val="24"/>
          <w:szCs w:val="24"/>
        </w:rPr>
        <w:t xml:space="preserve">thus favouring </w:t>
      </w:r>
      <w:r w:rsidR="00EA13F5" w:rsidRPr="005B3073">
        <w:rPr>
          <w:rFonts w:ascii="Times New Roman" w:hAnsi="Times New Roman" w:cs="Times New Roman"/>
          <w:color w:val="4472C4" w:themeColor="accent1"/>
          <w:sz w:val="24"/>
          <w:szCs w:val="24"/>
        </w:rPr>
        <w:t>the spread</w:t>
      </w:r>
      <w:r w:rsidR="00915F62" w:rsidRPr="005B3073">
        <w:rPr>
          <w:rFonts w:ascii="Times New Roman" w:hAnsi="Times New Roman" w:cs="Times New Roman"/>
          <w:color w:val="4472C4" w:themeColor="accent1"/>
          <w:sz w:val="24"/>
          <w:szCs w:val="24"/>
        </w:rPr>
        <w:t xml:space="preserve">, seed dispersal and seed bank formation </w:t>
      </w:r>
      <w:r w:rsidR="00E14321" w:rsidRPr="005B3073">
        <w:rPr>
          <w:rFonts w:ascii="Times New Roman" w:hAnsi="Times New Roman" w:cs="Times New Roman"/>
          <w:color w:val="4472C4" w:themeColor="accent1"/>
          <w:sz w:val="24"/>
          <w:szCs w:val="24"/>
        </w:rPr>
        <w:t>of th</w:t>
      </w:r>
      <w:r w:rsidR="00AE1686" w:rsidRPr="005B3073">
        <w:rPr>
          <w:rFonts w:ascii="Times New Roman" w:hAnsi="Times New Roman" w:cs="Times New Roman"/>
          <w:color w:val="4472C4" w:themeColor="accent1"/>
          <w:sz w:val="24"/>
          <w:szCs w:val="24"/>
        </w:rPr>
        <w:t>is</w:t>
      </w:r>
      <w:r w:rsidR="00B27ED9" w:rsidRPr="005B3073">
        <w:rPr>
          <w:rFonts w:ascii="Times New Roman" w:hAnsi="Times New Roman" w:cs="Times New Roman"/>
          <w:color w:val="4472C4" w:themeColor="accent1"/>
          <w:sz w:val="24"/>
          <w:szCs w:val="24"/>
        </w:rPr>
        <w:t xml:space="preserve"> </w:t>
      </w:r>
      <w:r w:rsidR="00EA13F5" w:rsidRPr="005B3073">
        <w:rPr>
          <w:rFonts w:ascii="Times New Roman" w:hAnsi="Times New Roman" w:cs="Times New Roman"/>
          <w:color w:val="4472C4" w:themeColor="accent1"/>
          <w:sz w:val="24"/>
          <w:szCs w:val="24"/>
        </w:rPr>
        <w:t xml:space="preserve">light-demanding </w:t>
      </w:r>
      <w:r w:rsidR="00915F62" w:rsidRPr="005B3073">
        <w:rPr>
          <w:rFonts w:ascii="Times New Roman" w:hAnsi="Times New Roman" w:cs="Times New Roman"/>
          <w:color w:val="4472C4" w:themeColor="accent1"/>
          <w:sz w:val="24"/>
          <w:szCs w:val="24"/>
        </w:rPr>
        <w:t xml:space="preserve">and prolific seed </w:t>
      </w:r>
      <w:r w:rsidR="00915F62" w:rsidRPr="005B3073">
        <w:rPr>
          <w:rFonts w:ascii="Times New Roman" w:hAnsi="Times New Roman" w:cs="Times New Roman"/>
          <w:color w:val="4472C4" w:themeColor="accent1"/>
          <w:sz w:val="24"/>
          <w:szCs w:val="24"/>
        </w:rPr>
        <w:lastRenderedPageBreak/>
        <w:t>producer species</w:t>
      </w:r>
      <w:r w:rsidR="00EF23CD" w:rsidRPr="00F35A63">
        <w:rPr>
          <w:rFonts w:ascii="Times New Roman" w:hAnsi="Times New Roman" w:cs="Times New Roman"/>
          <w:sz w:val="24"/>
          <w:szCs w:val="24"/>
        </w:rPr>
        <w:t xml:space="preserve"> </w:t>
      </w:r>
      <w:r w:rsidR="0033228B" w:rsidRPr="0033228B">
        <w:rPr>
          <w:rFonts w:ascii="Times New Roman" w:hAnsi="Times New Roman" w:cs="Times New Roman"/>
          <w:sz w:val="24"/>
        </w:rPr>
        <w:t xml:space="preserve">(Xavier </w:t>
      </w:r>
      <w:r w:rsidR="00DF23FA">
        <w:rPr>
          <w:rFonts w:ascii="Times New Roman" w:hAnsi="Times New Roman" w:cs="Times New Roman"/>
          <w:sz w:val="24"/>
        </w:rPr>
        <w:t>et al.</w:t>
      </w:r>
      <w:r w:rsidR="0033228B" w:rsidRPr="0033228B">
        <w:rPr>
          <w:rFonts w:ascii="Times New Roman" w:hAnsi="Times New Roman" w:cs="Times New Roman"/>
          <w:sz w:val="24"/>
        </w:rPr>
        <w:t>, 2017</w:t>
      </w:r>
      <w:r w:rsidR="00915F62" w:rsidRPr="005B3073">
        <w:rPr>
          <w:rFonts w:ascii="Times New Roman" w:hAnsi="Times New Roman" w:cs="Times New Roman"/>
          <w:color w:val="4472C4" w:themeColor="accent1"/>
          <w:sz w:val="24"/>
        </w:rPr>
        <w:t xml:space="preserve">; Xavier </w:t>
      </w:r>
      <w:r w:rsidR="00DF23FA">
        <w:rPr>
          <w:rFonts w:ascii="Times New Roman" w:hAnsi="Times New Roman" w:cs="Times New Roman"/>
          <w:color w:val="4472C4" w:themeColor="accent1"/>
          <w:sz w:val="24"/>
        </w:rPr>
        <w:t>et al.</w:t>
      </w:r>
      <w:r w:rsidR="00915F62" w:rsidRPr="005B3073">
        <w:rPr>
          <w:rFonts w:ascii="Times New Roman" w:hAnsi="Times New Roman" w:cs="Times New Roman"/>
          <w:color w:val="4472C4" w:themeColor="accent1"/>
          <w:sz w:val="24"/>
        </w:rPr>
        <w:t>, 2021</w:t>
      </w:r>
      <w:r w:rsidR="0033228B" w:rsidRPr="0033228B">
        <w:rPr>
          <w:rFonts w:ascii="Times New Roman" w:hAnsi="Times New Roman" w:cs="Times New Roman"/>
          <w:sz w:val="24"/>
        </w:rPr>
        <w:t>)</w:t>
      </w:r>
      <w:r w:rsidR="00E14321" w:rsidRPr="00F35A63">
        <w:rPr>
          <w:rFonts w:ascii="Times New Roman" w:hAnsi="Times New Roman" w:cs="Times New Roman"/>
          <w:sz w:val="24"/>
          <w:szCs w:val="24"/>
        </w:rPr>
        <w:t xml:space="preserve">, which is widespread in degraded </w:t>
      </w:r>
      <w:r w:rsidR="00326C06" w:rsidRPr="00F35A63">
        <w:rPr>
          <w:rFonts w:ascii="Times New Roman" w:hAnsi="Times New Roman" w:cs="Times New Roman"/>
          <w:sz w:val="24"/>
          <w:szCs w:val="24"/>
        </w:rPr>
        <w:t xml:space="preserve">Atlantic </w:t>
      </w:r>
      <w:r w:rsidR="00947639" w:rsidRPr="00F35A63">
        <w:rPr>
          <w:rFonts w:ascii="Times New Roman" w:hAnsi="Times New Roman" w:cs="Times New Roman"/>
          <w:sz w:val="24"/>
          <w:szCs w:val="24"/>
        </w:rPr>
        <w:t>F</w:t>
      </w:r>
      <w:r w:rsidR="00326C06" w:rsidRPr="00F35A63">
        <w:rPr>
          <w:rFonts w:ascii="Times New Roman" w:hAnsi="Times New Roman" w:cs="Times New Roman"/>
          <w:sz w:val="24"/>
          <w:szCs w:val="24"/>
        </w:rPr>
        <w:t xml:space="preserve">orest sites </w:t>
      </w:r>
      <w:r w:rsidR="0033228B" w:rsidRPr="0033228B">
        <w:rPr>
          <w:rFonts w:ascii="Times New Roman" w:hAnsi="Times New Roman" w:cs="Times New Roman"/>
          <w:sz w:val="24"/>
        </w:rPr>
        <w:t xml:space="preserve">(Sansevero </w:t>
      </w:r>
      <w:r w:rsidR="00DF23FA">
        <w:rPr>
          <w:rFonts w:ascii="Times New Roman" w:hAnsi="Times New Roman" w:cs="Times New Roman"/>
          <w:sz w:val="24"/>
        </w:rPr>
        <w:t>et al.</w:t>
      </w:r>
      <w:r w:rsidR="0033228B" w:rsidRPr="0033228B">
        <w:rPr>
          <w:rFonts w:ascii="Times New Roman" w:hAnsi="Times New Roman" w:cs="Times New Roman"/>
          <w:sz w:val="24"/>
        </w:rPr>
        <w:t>, 2020)</w:t>
      </w:r>
      <w:r w:rsidR="00EA13F5" w:rsidRPr="00F35A63">
        <w:rPr>
          <w:rFonts w:ascii="Times New Roman" w:hAnsi="Times New Roman" w:cs="Times New Roman"/>
          <w:sz w:val="24"/>
          <w:szCs w:val="24"/>
        </w:rPr>
        <w:t xml:space="preserve">. </w:t>
      </w:r>
      <w:r w:rsidR="00327EC1">
        <w:rPr>
          <w:rFonts w:ascii="Times New Roman" w:hAnsi="Times New Roman" w:cs="Times New Roman"/>
          <w:sz w:val="24"/>
          <w:szCs w:val="24"/>
        </w:rPr>
        <w:t>Such</w:t>
      </w:r>
      <w:r w:rsidR="00EA13F5" w:rsidRPr="00F35A63">
        <w:rPr>
          <w:rFonts w:ascii="Times New Roman" w:hAnsi="Times New Roman" w:cs="Times New Roman"/>
          <w:sz w:val="24"/>
          <w:szCs w:val="24"/>
        </w:rPr>
        <w:t xml:space="preserve"> undesirable effect of controlling invasive and </w:t>
      </w:r>
      <w:r w:rsidR="009B6CFB">
        <w:rPr>
          <w:rFonts w:ascii="Times New Roman" w:hAnsi="Times New Roman" w:cs="Times New Roman"/>
          <w:sz w:val="24"/>
          <w:szCs w:val="24"/>
        </w:rPr>
        <w:t>super</w:t>
      </w:r>
      <w:r w:rsidR="00947639" w:rsidRPr="00F35A63">
        <w:rPr>
          <w:rFonts w:ascii="Times New Roman" w:hAnsi="Times New Roman" w:cs="Times New Roman"/>
          <w:sz w:val="24"/>
          <w:szCs w:val="24"/>
        </w:rPr>
        <w:t>-</w:t>
      </w:r>
      <w:r w:rsidR="00695CC1" w:rsidRPr="00F35A63">
        <w:rPr>
          <w:rFonts w:ascii="Times New Roman" w:hAnsi="Times New Roman" w:cs="Times New Roman"/>
          <w:sz w:val="24"/>
          <w:szCs w:val="24"/>
        </w:rPr>
        <w:t>dominant</w:t>
      </w:r>
      <w:r w:rsidR="00EA13F5" w:rsidRPr="00F35A63">
        <w:rPr>
          <w:rFonts w:ascii="Times New Roman" w:hAnsi="Times New Roman" w:cs="Times New Roman"/>
          <w:sz w:val="24"/>
          <w:szCs w:val="24"/>
        </w:rPr>
        <w:t xml:space="preserve"> species have been found in </w:t>
      </w:r>
      <w:r w:rsidR="0082301C" w:rsidRPr="00F35A63">
        <w:rPr>
          <w:rFonts w:ascii="Times New Roman" w:hAnsi="Times New Roman" w:cs="Times New Roman"/>
          <w:sz w:val="24"/>
          <w:szCs w:val="24"/>
        </w:rPr>
        <w:t>other</w:t>
      </w:r>
      <w:r w:rsidR="00EA13F5" w:rsidRPr="00F35A63">
        <w:rPr>
          <w:rFonts w:ascii="Times New Roman" w:hAnsi="Times New Roman" w:cs="Times New Roman"/>
          <w:sz w:val="24"/>
          <w:szCs w:val="24"/>
        </w:rPr>
        <w:t xml:space="preserve"> ecosystems</w:t>
      </w:r>
      <w:r w:rsidR="0082301C" w:rsidRPr="00F35A63">
        <w:rPr>
          <w:rFonts w:ascii="Times New Roman" w:hAnsi="Times New Roman" w:cs="Times New Roman"/>
          <w:sz w:val="24"/>
          <w:szCs w:val="24"/>
        </w:rPr>
        <w:t xml:space="preserve"> </w:t>
      </w:r>
      <w:r w:rsidR="0033228B" w:rsidRPr="0033228B">
        <w:rPr>
          <w:rFonts w:ascii="Times New Roman" w:hAnsi="Times New Roman" w:cs="Times New Roman"/>
          <w:sz w:val="24"/>
        </w:rPr>
        <w:t>(</w:t>
      </w:r>
      <w:r w:rsidR="00C705B9">
        <w:rPr>
          <w:rFonts w:ascii="Times New Roman" w:hAnsi="Times New Roman" w:cs="Times New Roman"/>
          <w:sz w:val="24"/>
        </w:rPr>
        <w:t xml:space="preserve">Marrs </w:t>
      </w:r>
      <w:r w:rsidR="00DF23FA">
        <w:rPr>
          <w:rFonts w:ascii="Times New Roman" w:hAnsi="Times New Roman" w:cs="Times New Roman"/>
          <w:sz w:val="24"/>
        </w:rPr>
        <w:t>et al.</w:t>
      </w:r>
      <w:r w:rsidR="00C705B9">
        <w:rPr>
          <w:rFonts w:ascii="Times New Roman" w:hAnsi="Times New Roman" w:cs="Times New Roman"/>
          <w:sz w:val="24"/>
        </w:rPr>
        <w:t xml:space="preserve">, 1998a; </w:t>
      </w:r>
      <w:r w:rsidR="0033228B" w:rsidRPr="0033228B">
        <w:rPr>
          <w:rFonts w:ascii="Times New Roman" w:hAnsi="Times New Roman" w:cs="Times New Roman"/>
          <w:sz w:val="24"/>
        </w:rPr>
        <w:t xml:space="preserve">Cox and Allen, 2008; Prior </w:t>
      </w:r>
      <w:r w:rsidR="00DF23FA">
        <w:rPr>
          <w:rFonts w:ascii="Times New Roman" w:hAnsi="Times New Roman" w:cs="Times New Roman"/>
          <w:sz w:val="24"/>
        </w:rPr>
        <w:t>et al.</w:t>
      </w:r>
      <w:r w:rsidR="0033228B" w:rsidRPr="0033228B">
        <w:rPr>
          <w:rFonts w:ascii="Times New Roman" w:hAnsi="Times New Roman" w:cs="Times New Roman"/>
          <w:sz w:val="24"/>
        </w:rPr>
        <w:t>, 2018)</w:t>
      </w:r>
      <w:r w:rsidR="0023667A" w:rsidRPr="00F35A63">
        <w:rPr>
          <w:rFonts w:ascii="Times New Roman" w:hAnsi="Times New Roman" w:cs="Times New Roman"/>
          <w:sz w:val="24"/>
          <w:szCs w:val="24"/>
        </w:rPr>
        <w:t xml:space="preserve">. </w:t>
      </w:r>
      <w:r w:rsidR="00907A98" w:rsidRPr="00F35A63">
        <w:rPr>
          <w:rFonts w:ascii="Times New Roman" w:hAnsi="Times New Roman" w:cs="Times New Roman"/>
          <w:sz w:val="24"/>
          <w:szCs w:val="24"/>
        </w:rPr>
        <w:t>Nevertheless, r</w:t>
      </w:r>
      <w:r w:rsidR="00EA13F5" w:rsidRPr="00F35A63">
        <w:rPr>
          <w:rFonts w:ascii="Times New Roman" w:hAnsi="Times New Roman" w:cs="Times New Roman"/>
          <w:sz w:val="24"/>
          <w:szCs w:val="24"/>
        </w:rPr>
        <w:t xml:space="preserve">ather than suggesting the control of </w:t>
      </w:r>
      <w:r w:rsidR="009B6CFB">
        <w:rPr>
          <w:rFonts w:ascii="Times New Roman" w:hAnsi="Times New Roman" w:cs="Times New Roman"/>
          <w:sz w:val="24"/>
          <w:szCs w:val="24"/>
        </w:rPr>
        <w:t>supe</w:t>
      </w:r>
      <w:r w:rsidR="00947639" w:rsidRPr="00F35A63">
        <w:rPr>
          <w:rFonts w:ascii="Times New Roman" w:hAnsi="Times New Roman" w:cs="Times New Roman"/>
          <w:sz w:val="24"/>
          <w:szCs w:val="24"/>
        </w:rPr>
        <w:t>r-</w:t>
      </w:r>
      <w:r w:rsidR="00695CC1" w:rsidRPr="00F35A63">
        <w:rPr>
          <w:rFonts w:ascii="Times New Roman" w:hAnsi="Times New Roman" w:cs="Times New Roman"/>
          <w:sz w:val="24"/>
          <w:szCs w:val="24"/>
        </w:rPr>
        <w:t>dominant</w:t>
      </w:r>
      <w:r w:rsidR="00EA13F5" w:rsidRPr="00F35A63">
        <w:rPr>
          <w:rFonts w:ascii="Times New Roman" w:hAnsi="Times New Roman" w:cs="Times New Roman"/>
          <w:sz w:val="24"/>
          <w:szCs w:val="24"/>
        </w:rPr>
        <w:t xml:space="preserve"> species tend</w:t>
      </w:r>
      <w:r w:rsidR="00013049" w:rsidRPr="00F35A63">
        <w:rPr>
          <w:rFonts w:ascii="Times New Roman" w:hAnsi="Times New Roman" w:cs="Times New Roman"/>
          <w:sz w:val="24"/>
          <w:szCs w:val="24"/>
        </w:rPr>
        <w:t>s</w:t>
      </w:r>
      <w:r w:rsidR="00EA13F5" w:rsidRPr="00F35A63">
        <w:rPr>
          <w:rFonts w:ascii="Times New Roman" w:hAnsi="Times New Roman" w:cs="Times New Roman"/>
          <w:sz w:val="24"/>
          <w:szCs w:val="24"/>
        </w:rPr>
        <w:t xml:space="preserve"> to be </w:t>
      </w:r>
      <w:r w:rsidR="004B4B32" w:rsidRPr="00F35A63">
        <w:rPr>
          <w:rFonts w:ascii="Times New Roman" w:hAnsi="Times New Roman" w:cs="Times New Roman"/>
          <w:sz w:val="24"/>
          <w:szCs w:val="24"/>
        </w:rPr>
        <w:t>ineffective</w:t>
      </w:r>
      <w:r w:rsidR="00327EC1">
        <w:rPr>
          <w:rFonts w:ascii="Times New Roman" w:hAnsi="Times New Roman" w:cs="Times New Roman"/>
          <w:sz w:val="24"/>
          <w:szCs w:val="24"/>
        </w:rPr>
        <w:t>,</w:t>
      </w:r>
      <w:r w:rsidR="004B4B32" w:rsidRPr="00F35A63">
        <w:rPr>
          <w:rFonts w:ascii="Times New Roman" w:hAnsi="Times New Roman" w:cs="Times New Roman"/>
          <w:sz w:val="24"/>
          <w:szCs w:val="24"/>
        </w:rPr>
        <w:t xml:space="preserve"> </w:t>
      </w:r>
      <w:r w:rsidR="00907A98" w:rsidRPr="00F35A63">
        <w:rPr>
          <w:rFonts w:ascii="Times New Roman" w:hAnsi="Times New Roman" w:cs="Times New Roman"/>
          <w:sz w:val="24"/>
          <w:szCs w:val="24"/>
        </w:rPr>
        <w:t xml:space="preserve">our findings highlight </w:t>
      </w:r>
      <w:r w:rsidR="004B4B32" w:rsidRPr="00F35A63">
        <w:rPr>
          <w:rFonts w:ascii="Times New Roman" w:hAnsi="Times New Roman" w:cs="Times New Roman"/>
          <w:sz w:val="24"/>
          <w:szCs w:val="24"/>
        </w:rPr>
        <w:t xml:space="preserve">the </w:t>
      </w:r>
      <w:r w:rsidR="00F777FD" w:rsidRPr="00F35A63">
        <w:rPr>
          <w:rFonts w:ascii="Times New Roman" w:hAnsi="Times New Roman" w:cs="Times New Roman"/>
          <w:sz w:val="24"/>
          <w:szCs w:val="24"/>
        </w:rPr>
        <w:t xml:space="preserve">need to </w:t>
      </w:r>
      <w:r w:rsidR="00612950" w:rsidRPr="00F35A63">
        <w:rPr>
          <w:rFonts w:ascii="Times New Roman" w:hAnsi="Times New Roman" w:cs="Times New Roman"/>
          <w:sz w:val="24"/>
          <w:szCs w:val="24"/>
        </w:rPr>
        <w:t xml:space="preserve">be aware </w:t>
      </w:r>
      <w:r w:rsidR="004B4B32" w:rsidRPr="00F35A63">
        <w:rPr>
          <w:rFonts w:ascii="Times New Roman" w:hAnsi="Times New Roman" w:cs="Times New Roman"/>
          <w:sz w:val="24"/>
          <w:szCs w:val="24"/>
        </w:rPr>
        <w:t xml:space="preserve">of </w:t>
      </w:r>
      <w:r w:rsidR="0082301C" w:rsidRPr="00F35A63">
        <w:rPr>
          <w:rFonts w:ascii="Times New Roman" w:hAnsi="Times New Roman" w:cs="Times New Roman"/>
          <w:sz w:val="24"/>
          <w:szCs w:val="24"/>
        </w:rPr>
        <w:t>invasive exotic</w:t>
      </w:r>
      <w:r w:rsidR="004B4B32" w:rsidRPr="00F35A63">
        <w:rPr>
          <w:rFonts w:ascii="Times New Roman" w:hAnsi="Times New Roman" w:cs="Times New Roman"/>
          <w:sz w:val="24"/>
          <w:szCs w:val="24"/>
        </w:rPr>
        <w:t xml:space="preserve"> species </w:t>
      </w:r>
      <w:r w:rsidR="00F777FD" w:rsidRPr="00F35A63">
        <w:rPr>
          <w:rFonts w:ascii="Times New Roman" w:hAnsi="Times New Roman" w:cs="Times New Roman"/>
          <w:sz w:val="24"/>
          <w:szCs w:val="24"/>
        </w:rPr>
        <w:t>in the</w:t>
      </w:r>
      <w:r w:rsidR="00907A98" w:rsidRPr="00F35A63">
        <w:rPr>
          <w:rFonts w:ascii="Times New Roman" w:hAnsi="Times New Roman" w:cs="Times New Roman"/>
          <w:sz w:val="24"/>
          <w:szCs w:val="24"/>
        </w:rPr>
        <w:t xml:space="preserve"> </w:t>
      </w:r>
      <w:r w:rsidR="0082301C" w:rsidRPr="00F35A63">
        <w:rPr>
          <w:rFonts w:ascii="Times New Roman" w:hAnsi="Times New Roman" w:cs="Times New Roman"/>
          <w:sz w:val="24"/>
          <w:szCs w:val="24"/>
        </w:rPr>
        <w:t>management planning</w:t>
      </w:r>
      <w:r w:rsidR="004B4B32" w:rsidRPr="00F35A63">
        <w:rPr>
          <w:rFonts w:ascii="Times New Roman" w:hAnsi="Times New Roman" w:cs="Times New Roman"/>
          <w:sz w:val="24"/>
          <w:szCs w:val="24"/>
        </w:rPr>
        <w:t xml:space="preserve">. </w:t>
      </w:r>
      <w:r w:rsidR="0082301C" w:rsidRPr="00F35A63">
        <w:rPr>
          <w:rFonts w:ascii="Times New Roman" w:hAnsi="Times New Roman" w:cs="Times New Roman"/>
          <w:sz w:val="24"/>
          <w:szCs w:val="24"/>
        </w:rPr>
        <w:t>According</w:t>
      </w:r>
      <w:r w:rsidR="00791E16" w:rsidRPr="00F35A63">
        <w:rPr>
          <w:rFonts w:ascii="Times New Roman" w:hAnsi="Times New Roman" w:cs="Times New Roman"/>
          <w:sz w:val="24"/>
          <w:szCs w:val="24"/>
        </w:rPr>
        <w:t>l</w:t>
      </w:r>
      <w:r w:rsidR="0082301C" w:rsidRPr="00F35A63">
        <w:rPr>
          <w:rFonts w:ascii="Times New Roman" w:hAnsi="Times New Roman" w:cs="Times New Roman"/>
          <w:sz w:val="24"/>
          <w:szCs w:val="24"/>
        </w:rPr>
        <w:t>y</w:t>
      </w:r>
      <w:r w:rsidR="004B4B32" w:rsidRPr="00F35A63">
        <w:rPr>
          <w:rFonts w:ascii="Times New Roman" w:hAnsi="Times New Roman" w:cs="Times New Roman"/>
          <w:sz w:val="24"/>
          <w:szCs w:val="24"/>
        </w:rPr>
        <w:t xml:space="preserve">, cutting </w:t>
      </w:r>
      <w:r w:rsidR="004B4B32" w:rsidRPr="00F35A63">
        <w:rPr>
          <w:rFonts w:ascii="Times New Roman" w:hAnsi="Times New Roman" w:cs="Times New Roman"/>
          <w:i/>
          <w:iCs/>
          <w:sz w:val="24"/>
          <w:szCs w:val="24"/>
        </w:rPr>
        <w:t>P. arachnoideum</w:t>
      </w:r>
      <w:r w:rsidR="004B4B32" w:rsidRPr="00F35A63">
        <w:rPr>
          <w:rFonts w:ascii="Times New Roman" w:hAnsi="Times New Roman" w:cs="Times New Roman"/>
          <w:sz w:val="24"/>
          <w:szCs w:val="24"/>
        </w:rPr>
        <w:t xml:space="preserve"> fronds twice </w:t>
      </w:r>
      <w:r w:rsidR="00612950" w:rsidRPr="00F35A63">
        <w:rPr>
          <w:rFonts w:ascii="Times New Roman" w:hAnsi="Times New Roman" w:cs="Times New Roman"/>
          <w:sz w:val="24"/>
          <w:szCs w:val="24"/>
        </w:rPr>
        <w:t xml:space="preserve">a </w:t>
      </w:r>
      <w:r w:rsidR="004B4B32" w:rsidRPr="00F35A63">
        <w:rPr>
          <w:rFonts w:ascii="Times New Roman" w:hAnsi="Times New Roman" w:cs="Times New Roman"/>
          <w:sz w:val="24"/>
          <w:szCs w:val="24"/>
        </w:rPr>
        <w:t>year</w:t>
      </w:r>
      <w:r w:rsidR="00907A98" w:rsidRPr="00F35A63">
        <w:rPr>
          <w:rFonts w:ascii="Times New Roman" w:hAnsi="Times New Roman" w:cs="Times New Roman"/>
          <w:sz w:val="24"/>
          <w:szCs w:val="24"/>
        </w:rPr>
        <w:t xml:space="preserve"> seems to be the most appropriated treatment</w:t>
      </w:r>
      <w:r w:rsidR="004B4B32" w:rsidRPr="00F35A63">
        <w:rPr>
          <w:rFonts w:ascii="Times New Roman" w:hAnsi="Times New Roman" w:cs="Times New Roman"/>
          <w:sz w:val="24"/>
          <w:szCs w:val="24"/>
        </w:rPr>
        <w:t xml:space="preserve"> where </w:t>
      </w:r>
      <w:r w:rsidR="00907A98" w:rsidRPr="00F35A63">
        <w:rPr>
          <w:rFonts w:ascii="Times New Roman" w:hAnsi="Times New Roman" w:cs="Times New Roman"/>
          <w:sz w:val="24"/>
          <w:szCs w:val="24"/>
        </w:rPr>
        <w:t xml:space="preserve">there is consistent natural tree </w:t>
      </w:r>
      <w:r w:rsidR="00775CF2" w:rsidRPr="00F35A63">
        <w:rPr>
          <w:rFonts w:ascii="Times New Roman" w:hAnsi="Times New Roman" w:cs="Times New Roman"/>
          <w:sz w:val="24"/>
          <w:szCs w:val="24"/>
        </w:rPr>
        <w:t>regeneration</w:t>
      </w:r>
      <w:r w:rsidR="00907A98" w:rsidRPr="00F35A63">
        <w:rPr>
          <w:rFonts w:ascii="Times New Roman" w:hAnsi="Times New Roman" w:cs="Times New Roman"/>
          <w:sz w:val="24"/>
          <w:szCs w:val="24"/>
        </w:rPr>
        <w:t xml:space="preserve"> and </w:t>
      </w:r>
      <w:r w:rsidR="00C33E57">
        <w:rPr>
          <w:rFonts w:ascii="Times New Roman" w:hAnsi="Times New Roman" w:cs="Times New Roman"/>
          <w:sz w:val="24"/>
          <w:szCs w:val="24"/>
        </w:rPr>
        <w:t>occurrence of</w:t>
      </w:r>
      <w:r w:rsidR="004B4B32" w:rsidRPr="00F35A63">
        <w:rPr>
          <w:rFonts w:ascii="Times New Roman" w:hAnsi="Times New Roman" w:cs="Times New Roman"/>
          <w:sz w:val="24"/>
          <w:szCs w:val="24"/>
        </w:rPr>
        <w:t xml:space="preserve"> </w:t>
      </w:r>
      <w:r w:rsidR="00211EA1" w:rsidRPr="00F35A63">
        <w:rPr>
          <w:rFonts w:ascii="Times New Roman" w:hAnsi="Times New Roman" w:cs="Times New Roman"/>
          <w:sz w:val="24"/>
          <w:szCs w:val="24"/>
        </w:rPr>
        <w:t xml:space="preserve">non-native </w:t>
      </w:r>
      <w:r w:rsidR="00C33E57">
        <w:rPr>
          <w:rFonts w:ascii="Times New Roman" w:hAnsi="Times New Roman" w:cs="Times New Roman"/>
          <w:sz w:val="24"/>
          <w:szCs w:val="24"/>
        </w:rPr>
        <w:t xml:space="preserve">invasive </w:t>
      </w:r>
      <w:r w:rsidR="00326C06" w:rsidRPr="00F35A63">
        <w:rPr>
          <w:rFonts w:ascii="Times New Roman" w:hAnsi="Times New Roman" w:cs="Times New Roman"/>
          <w:sz w:val="24"/>
          <w:szCs w:val="24"/>
        </w:rPr>
        <w:t>grasses</w:t>
      </w:r>
      <w:r w:rsidR="004B4B32" w:rsidRPr="00F35A63">
        <w:rPr>
          <w:rFonts w:ascii="Times New Roman" w:hAnsi="Times New Roman" w:cs="Times New Roman"/>
          <w:sz w:val="24"/>
          <w:szCs w:val="24"/>
        </w:rPr>
        <w:t xml:space="preserve">. </w:t>
      </w:r>
    </w:p>
    <w:p w14:paraId="4248558D" w14:textId="7F8AD1D7" w:rsidR="00F7282F" w:rsidRPr="00F7282F" w:rsidRDefault="00F7282F" w:rsidP="002B0F7A">
      <w:pPr>
        <w:spacing w:line="480" w:lineRule="auto"/>
        <w:ind w:firstLine="720"/>
        <w:jc w:val="both"/>
        <w:rPr>
          <w:rFonts w:ascii="Times New Roman" w:hAnsi="Times New Roman" w:cs="Times New Roman"/>
          <w:i/>
          <w:iCs/>
          <w:sz w:val="24"/>
          <w:szCs w:val="24"/>
        </w:rPr>
      </w:pPr>
      <w:r w:rsidRPr="00F7282F">
        <w:rPr>
          <w:rFonts w:ascii="Times New Roman" w:hAnsi="Times New Roman" w:cs="Times New Roman"/>
          <w:i/>
          <w:iCs/>
          <w:sz w:val="24"/>
          <w:szCs w:val="24"/>
        </w:rPr>
        <w:t>Conclusions</w:t>
      </w:r>
    </w:p>
    <w:p w14:paraId="1599B200" w14:textId="0D9A5944" w:rsidR="00E44C95" w:rsidRDefault="00761EEF" w:rsidP="004D6244">
      <w:pPr>
        <w:spacing w:line="480" w:lineRule="auto"/>
        <w:jc w:val="both"/>
        <w:rPr>
          <w:rFonts w:ascii="Times New Roman" w:hAnsi="Times New Roman" w:cs="Times New Roman"/>
          <w:color w:val="4472C4" w:themeColor="accent1"/>
          <w:sz w:val="24"/>
          <w:szCs w:val="24"/>
        </w:rPr>
      </w:pPr>
      <w:r w:rsidRPr="00F35A63">
        <w:rPr>
          <w:rFonts w:ascii="Times New Roman" w:hAnsi="Times New Roman" w:cs="Times New Roman"/>
          <w:sz w:val="24"/>
          <w:szCs w:val="24"/>
        </w:rPr>
        <w:tab/>
      </w:r>
      <w:r w:rsidR="00F7282F">
        <w:rPr>
          <w:rFonts w:ascii="Times New Roman" w:hAnsi="Times New Roman" w:cs="Times New Roman"/>
          <w:sz w:val="24"/>
          <w:szCs w:val="24"/>
        </w:rPr>
        <w:t>O</w:t>
      </w:r>
      <w:r w:rsidR="00AA2FD1" w:rsidRPr="00F35A63">
        <w:rPr>
          <w:rFonts w:ascii="Times New Roman" w:hAnsi="Times New Roman" w:cs="Times New Roman"/>
          <w:sz w:val="24"/>
          <w:szCs w:val="24"/>
        </w:rPr>
        <w:t>ur study show</w:t>
      </w:r>
      <w:r w:rsidR="00F7282F">
        <w:rPr>
          <w:rFonts w:ascii="Times New Roman" w:hAnsi="Times New Roman" w:cs="Times New Roman"/>
          <w:sz w:val="24"/>
          <w:szCs w:val="24"/>
        </w:rPr>
        <w:t>s</w:t>
      </w:r>
      <w:r w:rsidR="00AA2FD1" w:rsidRPr="00F35A63">
        <w:rPr>
          <w:rFonts w:ascii="Times New Roman" w:hAnsi="Times New Roman" w:cs="Times New Roman"/>
          <w:sz w:val="24"/>
          <w:szCs w:val="24"/>
        </w:rPr>
        <w:t xml:space="preserve"> that cutting </w:t>
      </w:r>
      <w:r w:rsidR="009811A0" w:rsidRPr="00F35A63">
        <w:rPr>
          <w:rFonts w:ascii="Times New Roman" w:hAnsi="Times New Roman" w:cs="Times New Roman"/>
          <w:i/>
          <w:iCs/>
          <w:sz w:val="24"/>
          <w:szCs w:val="24"/>
        </w:rPr>
        <w:t>P. arachnoideum</w:t>
      </w:r>
      <w:r w:rsidR="009811A0" w:rsidRPr="00F35A63">
        <w:rPr>
          <w:rFonts w:ascii="Times New Roman" w:hAnsi="Times New Roman" w:cs="Times New Roman"/>
          <w:sz w:val="24"/>
          <w:szCs w:val="24"/>
        </w:rPr>
        <w:t xml:space="preserve"> </w:t>
      </w:r>
      <w:r w:rsidR="00AA2FD1" w:rsidRPr="00F35A63">
        <w:rPr>
          <w:rFonts w:ascii="Times New Roman" w:hAnsi="Times New Roman" w:cs="Times New Roman"/>
          <w:sz w:val="24"/>
          <w:szCs w:val="24"/>
        </w:rPr>
        <w:t>fronds three times yearly</w:t>
      </w:r>
      <w:r w:rsidR="006C7D56" w:rsidRPr="00F35A63">
        <w:rPr>
          <w:rFonts w:ascii="Times New Roman" w:hAnsi="Times New Roman" w:cs="Times New Roman"/>
          <w:sz w:val="24"/>
          <w:szCs w:val="24"/>
        </w:rPr>
        <w:t xml:space="preserve"> during the </w:t>
      </w:r>
      <w:r w:rsidR="00D4350C" w:rsidRPr="00F35A63">
        <w:rPr>
          <w:rFonts w:ascii="Times New Roman" w:hAnsi="Times New Roman" w:cs="Times New Roman"/>
          <w:sz w:val="24"/>
          <w:szCs w:val="24"/>
        </w:rPr>
        <w:t>growing</w:t>
      </w:r>
      <w:r w:rsidR="006C7D56" w:rsidRPr="00F35A63">
        <w:rPr>
          <w:rFonts w:ascii="Times New Roman" w:hAnsi="Times New Roman" w:cs="Times New Roman"/>
          <w:sz w:val="24"/>
          <w:szCs w:val="24"/>
        </w:rPr>
        <w:t xml:space="preserve"> season</w:t>
      </w:r>
      <w:r w:rsidR="00AA2FD1" w:rsidRPr="00F35A63">
        <w:rPr>
          <w:rFonts w:ascii="Times New Roman" w:hAnsi="Times New Roman" w:cs="Times New Roman"/>
          <w:sz w:val="24"/>
          <w:szCs w:val="24"/>
        </w:rPr>
        <w:t xml:space="preserve"> le</w:t>
      </w:r>
      <w:r w:rsidR="00F7282F">
        <w:rPr>
          <w:rFonts w:ascii="Times New Roman" w:hAnsi="Times New Roman" w:cs="Times New Roman"/>
          <w:sz w:val="24"/>
          <w:szCs w:val="24"/>
        </w:rPr>
        <w:t>ads</w:t>
      </w:r>
      <w:r w:rsidR="00AA2FD1" w:rsidRPr="00F35A63">
        <w:rPr>
          <w:rFonts w:ascii="Times New Roman" w:hAnsi="Times New Roman" w:cs="Times New Roman"/>
          <w:sz w:val="24"/>
          <w:szCs w:val="24"/>
        </w:rPr>
        <w:t xml:space="preserve"> to a large decrease in </w:t>
      </w:r>
      <w:r w:rsidR="009811A0" w:rsidRPr="00F35A63">
        <w:rPr>
          <w:rFonts w:ascii="Times New Roman" w:hAnsi="Times New Roman" w:cs="Times New Roman"/>
          <w:sz w:val="24"/>
          <w:szCs w:val="24"/>
        </w:rPr>
        <w:t xml:space="preserve">its </w:t>
      </w:r>
      <w:r w:rsidR="00AA2FD1" w:rsidRPr="00F35A63">
        <w:rPr>
          <w:rFonts w:ascii="Times New Roman" w:hAnsi="Times New Roman" w:cs="Times New Roman"/>
          <w:sz w:val="24"/>
          <w:szCs w:val="24"/>
        </w:rPr>
        <w:t>cover, biomass</w:t>
      </w:r>
      <w:r w:rsidR="001D57AB" w:rsidRPr="00F35A63">
        <w:rPr>
          <w:rFonts w:ascii="Times New Roman" w:hAnsi="Times New Roman" w:cs="Times New Roman"/>
          <w:sz w:val="24"/>
          <w:szCs w:val="24"/>
        </w:rPr>
        <w:t>,</w:t>
      </w:r>
      <w:r w:rsidR="00AA2FD1" w:rsidRPr="00F35A63">
        <w:rPr>
          <w:rFonts w:ascii="Times New Roman" w:hAnsi="Times New Roman" w:cs="Times New Roman"/>
          <w:sz w:val="24"/>
          <w:szCs w:val="24"/>
        </w:rPr>
        <w:t xml:space="preserve"> and </w:t>
      </w:r>
      <w:r w:rsidR="001D57AB" w:rsidRPr="00F35A63">
        <w:rPr>
          <w:rFonts w:ascii="Times New Roman" w:hAnsi="Times New Roman" w:cs="Times New Roman"/>
          <w:sz w:val="24"/>
          <w:szCs w:val="24"/>
        </w:rPr>
        <w:t xml:space="preserve">frond </w:t>
      </w:r>
      <w:r w:rsidR="00AA2FD1" w:rsidRPr="00F35A63">
        <w:rPr>
          <w:rFonts w:ascii="Times New Roman" w:hAnsi="Times New Roman" w:cs="Times New Roman"/>
          <w:sz w:val="24"/>
          <w:szCs w:val="24"/>
        </w:rPr>
        <w:t>size</w:t>
      </w:r>
      <w:r w:rsidR="00907A98" w:rsidRPr="00F35A63">
        <w:rPr>
          <w:rFonts w:ascii="Times New Roman" w:hAnsi="Times New Roman" w:cs="Times New Roman"/>
          <w:sz w:val="24"/>
          <w:szCs w:val="24"/>
        </w:rPr>
        <w:t xml:space="preserve">. Nevertheless, </w:t>
      </w:r>
      <w:r w:rsidR="00791E16" w:rsidRPr="00F35A63">
        <w:rPr>
          <w:rFonts w:ascii="Times New Roman" w:hAnsi="Times New Roman" w:cs="Times New Roman"/>
          <w:sz w:val="24"/>
          <w:szCs w:val="24"/>
        </w:rPr>
        <w:t>repeating</w:t>
      </w:r>
      <w:r w:rsidR="00907A98" w:rsidRPr="00F35A63">
        <w:rPr>
          <w:rFonts w:ascii="Times New Roman" w:hAnsi="Times New Roman" w:cs="Times New Roman"/>
          <w:sz w:val="24"/>
          <w:szCs w:val="24"/>
        </w:rPr>
        <w:t xml:space="preserve"> </w:t>
      </w:r>
      <w:r w:rsidR="00791E16" w:rsidRPr="00F35A63">
        <w:rPr>
          <w:rFonts w:ascii="Times New Roman" w:hAnsi="Times New Roman" w:cs="Times New Roman"/>
          <w:sz w:val="24"/>
          <w:szCs w:val="24"/>
        </w:rPr>
        <w:t xml:space="preserve">this most intensive </w:t>
      </w:r>
      <w:r w:rsidR="00907A98" w:rsidRPr="00F35A63">
        <w:rPr>
          <w:rFonts w:ascii="Times New Roman" w:hAnsi="Times New Roman" w:cs="Times New Roman"/>
          <w:sz w:val="24"/>
          <w:szCs w:val="24"/>
        </w:rPr>
        <w:t>mechanical removal</w:t>
      </w:r>
      <w:r w:rsidR="00791E16" w:rsidRPr="00F35A63">
        <w:rPr>
          <w:rFonts w:ascii="Times New Roman" w:hAnsi="Times New Roman" w:cs="Times New Roman"/>
          <w:sz w:val="24"/>
          <w:szCs w:val="24"/>
        </w:rPr>
        <w:t xml:space="preserve"> treatment</w:t>
      </w:r>
      <w:r w:rsidR="00907A98" w:rsidRPr="00F35A63">
        <w:rPr>
          <w:rFonts w:ascii="Times New Roman" w:hAnsi="Times New Roman" w:cs="Times New Roman"/>
          <w:sz w:val="24"/>
          <w:szCs w:val="24"/>
        </w:rPr>
        <w:t xml:space="preserve"> </w:t>
      </w:r>
      <w:r w:rsidR="00791E16" w:rsidRPr="00F35A63">
        <w:rPr>
          <w:rFonts w:ascii="Times New Roman" w:hAnsi="Times New Roman" w:cs="Times New Roman"/>
          <w:sz w:val="24"/>
          <w:szCs w:val="24"/>
        </w:rPr>
        <w:t xml:space="preserve">for two consecutive years </w:t>
      </w:r>
      <w:r w:rsidR="00F7282F">
        <w:rPr>
          <w:rFonts w:ascii="Times New Roman" w:hAnsi="Times New Roman" w:cs="Times New Roman"/>
          <w:sz w:val="24"/>
          <w:szCs w:val="24"/>
        </w:rPr>
        <w:t>does</w:t>
      </w:r>
      <w:r w:rsidR="004D6244">
        <w:rPr>
          <w:rFonts w:ascii="Times New Roman" w:hAnsi="Times New Roman" w:cs="Times New Roman"/>
          <w:sz w:val="24"/>
          <w:szCs w:val="24"/>
        </w:rPr>
        <w:t xml:space="preserve"> not </w:t>
      </w:r>
      <w:r w:rsidR="00F7282F">
        <w:rPr>
          <w:rFonts w:ascii="Times New Roman" w:hAnsi="Times New Roman" w:cs="Times New Roman"/>
          <w:sz w:val="24"/>
          <w:szCs w:val="24"/>
        </w:rPr>
        <w:t>favour</w:t>
      </w:r>
      <w:r w:rsidR="00D4350C" w:rsidRPr="00F35A63">
        <w:rPr>
          <w:rFonts w:ascii="Times New Roman" w:hAnsi="Times New Roman" w:cs="Times New Roman"/>
          <w:sz w:val="24"/>
          <w:szCs w:val="24"/>
        </w:rPr>
        <w:t xml:space="preserve"> tree establishment</w:t>
      </w:r>
      <w:r w:rsidR="009811A0" w:rsidRPr="00F35A63">
        <w:rPr>
          <w:rFonts w:ascii="Times New Roman" w:hAnsi="Times New Roman" w:cs="Times New Roman"/>
          <w:sz w:val="24"/>
          <w:szCs w:val="24"/>
        </w:rPr>
        <w:t>,</w:t>
      </w:r>
      <w:r w:rsidR="00907A98" w:rsidRPr="00F35A63">
        <w:rPr>
          <w:rFonts w:ascii="Times New Roman" w:hAnsi="Times New Roman" w:cs="Times New Roman"/>
          <w:sz w:val="24"/>
          <w:szCs w:val="24"/>
        </w:rPr>
        <w:t xml:space="preserve"> and</w:t>
      </w:r>
      <w:r w:rsidR="00F7282F">
        <w:rPr>
          <w:rFonts w:ascii="Times New Roman" w:hAnsi="Times New Roman" w:cs="Times New Roman"/>
          <w:sz w:val="24"/>
          <w:szCs w:val="24"/>
        </w:rPr>
        <w:t xml:space="preserve"> may</w:t>
      </w:r>
      <w:r w:rsidR="00907A98" w:rsidRPr="00F35A63">
        <w:rPr>
          <w:rFonts w:ascii="Times New Roman" w:hAnsi="Times New Roman" w:cs="Times New Roman"/>
          <w:sz w:val="24"/>
          <w:szCs w:val="24"/>
        </w:rPr>
        <w:t xml:space="preserve"> </w:t>
      </w:r>
      <w:r w:rsidR="00791E16" w:rsidRPr="00F35A63">
        <w:rPr>
          <w:rFonts w:ascii="Times New Roman" w:hAnsi="Times New Roman" w:cs="Times New Roman"/>
          <w:sz w:val="24"/>
          <w:szCs w:val="24"/>
        </w:rPr>
        <w:t xml:space="preserve">even </w:t>
      </w:r>
      <w:r w:rsidR="00907A98" w:rsidRPr="00F35A63">
        <w:rPr>
          <w:rFonts w:ascii="Times New Roman" w:hAnsi="Times New Roman" w:cs="Times New Roman"/>
          <w:sz w:val="24"/>
          <w:szCs w:val="24"/>
        </w:rPr>
        <w:t>fa</w:t>
      </w:r>
      <w:r w:rsidR="009811A0" w:rsidRPr="00F35A63">
        <w:rPr>
          <w:rFonts w:ascii="Times New Roman" w:hAnsi="Times New Roman" w:cs="Times New Roman"/>
          <w:sz w:val="24"/>
          <w:szCs w:val="24"/>
        </w:rPr>
        <w:t>cilitate</w:t>
      </w:r>
      <w:r w:rsidR="00907A98" w:rsidRPr="00F35A63">
        <w:rPr>
          <w:rFonts w:ascii="Times New Roman" w:hAnsi="Times New Roman" w:cs="Times New Roman"/>
          <w:sz w:val="24"/>
          <w:szCs w:val="24"/>
        </w:rPr>
        <w:t xml:space="preserve"> the spread of </w:t>
      </w:r>
      <w:r w:rsidR="00841176" w:rsidRPr="00F35A63">
        <w:rPr>
          <w:rFonts w:ascii="Times New Roman" w:hAnsi="Times New Roman" w:cs="Times New Roman"/>
          <w:sz w:val="24"/>
          <w:szCs w:val="24"/>
        </w:rPr>
        <w:t>exotic</w:t>
      </w:r>
      <w:r w:rsidR="00907A98" w:rsidRPr="00F35A63">
        <w:rPr>
          <w:rFonts w:ascii="Times New Roman" w:hAnsi="Times New Roman" w:cs="Times New Roman"/>
          <w:sz w:val="24"/>
          <w:szCs w:val="24"/>
        </w:rPr>
        <w:t xml:space="preserve"> invasive grasses</w:t>
      </w:r>
      <w:r w:rsidR="00AA2FD1" w:rsidRPr="00F35A63">
        <w:rPr>
          <w:rFonts w:ascii="Times New Roman" w:hAnsi="Times New Roman" w:cs="Times New Roman"/>
          <w:sz w:val="24"/>
          <w:szCs w:val="24"/>
        </w:rPr>
        <w:t>.</w:t>
      </w:r>
      <w:r w:rsidR="006C7D56" w:rsidRPr="00F35A63">
        <w:rPr>
          <w:rFonts w:ascii="Times New Roman" w:hAnsi="Times New Roman" w:cs="Times New Roman"/>
          <w:sz w:val="24"/>
          <w:szCs w:val="24"/>
        </w:rPr>
        <w:t xml:space="preserve"> </w:t>
      </w:r>
      <w:r w:rsidR="00907A98" w:rsidRPr="00F35A63">
        <w:rPr>
          <w:rFonts w:ascii="Times New Roman" w:hAnsi="Times New Roman" w:cs="Times New Roman"/>
          <w:sz w:val="24"/>
          <w:szCs w:val="24"/>
        </w:rPr>
        <w:t>T</w:t>
      </w:r>
      <w:r w:rsidR="006C7D56" w:rsidRPr="00F35A63">
        <w:rPr>
          <w:rFonts w:ascii="Times New Roman" w:hAnsi="Times New Roman" w:cs="Times New Roman"/>
          <w:sz w:val="24"/>
          <w:szCs w:val="24"/>
        </w:rPr>
        <w:t xml:space="preserve">he short timeframe of our study </w:t>
      </w:r>
      <w:r w:rsidR="00145D4F" w:rsidRPr="00F35A63">
        <w:rPr>
          <w:rFonts w:ascii="Times New Roman" w:hAnsi="Times New Roman" w:cs="Times New Roman"/>
          <w:sz w:val="24"/>
          <w:szCs w:val="24"/>
        </w:rPr>
        <w:t xml:space="preserve">likely </w:t>
      </w:r>
      <w:r w:rsidR="006C7D56" w:rsidRPr="00F35A63">
        <w:rPr>
          <w:rFonts w:ascii="Times New Roman" w:hAnsi="Times New Roman" w:cs="Times New Roman"/>
          <w:sz w:val="24"/>
          <w:szCs w:val="24"/>
        </w:rPr>
        <w:t xml:space="preserve">contributed to the </w:t>
      </w:r>
      <w:r w:rsidR="00577601" w:rsidRPr="00F35A63">
        <w:rPr>
          <w:rFonts w:ascii="Times New Roman" w:hAnsi="Times New Roman" w:cs="Times New Roman"/>
          <w:sz w:val="24"/>
          <w:szCs w:val="24"/>
        </w:rPr>
        <w:t xml:space="preserve">treatments </w:t>
      </w:r>
      <w:r w:rsidR="00841176" w:rsidRPr="00994E7C">
        <w:rPr>
          <w:rFonts w:ascii="Times New Roman" w:hAnsi="Times New Roman" w:cs="Times New Roman"/>
          <w:color w:val="4472C4" w:themeColor="accent1"/>
          <w:sz w:val="24"/>
          <w:szCs w:val="24"/>
        </w:rPr>
        <w:t>no</w:t>
      </w:r>
      <w:r w:rsidR="00E44C95" w:rsidRPr="00994E7C">
        <w:rPr>
          <w:rFonts w:ascii="Times New Roman" w:hAnsi="Times New Roman" w:cs="Times New Roman"/>
          <w:color w:val="4472C4" w:themeColor="accent1"/>
          <w:sz w:val="24"/>
          <w:szCs w:val="24"/>
        </w:rPr>
        <w:t xml:space="preserve">t being </w:t>
      </w:r>
      <w:r w:rsidR="00841176" w:rsidRPr="00994E7C">
        <w:rPr>
          <w:rFonts w:ascii="Times New Roman" w:hAnsi="Times New Roman" w:cs="Times New Roman"/>
          <w:color w:val="4472C4" w:themeColor="accent1"/>
          <w:sz w:val="24"/>
          <w:szCs w:val="24"/>
        </w:rPr>
        <w:t xml:space="preserve">effective </w:t>
      </w:r>
      <w:r w:rsidR="00E44C95" w:rsidRPr="00994E7C">
        <w:rPr>
          <w:rFonts w:ascii="Times New Roman" w:hAnsi="Times New Roman" w:cs="Times New Roman"/>
          <w:color w:val="4472C4" w:themeColor="accent1"/>
          <w:sz w:val="24"/>
          <w:szCs w:val="24"/>
        </w:rPr>
        <w:t xml:space="preserve">in controlling </w:t>
      </w:r>
      <w:r w:rsidR="006C7D56" w:rsidRPr="00F35A63">
        <w:rPr>
          <w:rFonts w:ascii="Times New Roman" w:hAnsi="Times New Roman" w:cs="Times New Roman"/>
          <w:sz w:val="24"/>
          <w:szCs w:val="24"/>
        </w:rPr>
        <w:t xml:space="preserve">the </w:t>
      </w:r>
      <w:r w:rsidR="00841176" w:rsidRPr="00F35A63">
        <w:rPr>
          <w:rFonts w:ascii="Times New Roman" w:hAnsi="Times New Roman" w:cs="Times New Roman"/>
          <w:sz w:val="24"/>
          <w:szCs w:val="24"/>
        </w:rPr>
        <w:t>rhizome system</w:t>
      </w:r>
      <w:r w:rsidR="006C7D56" w:rsidRPr="00F35A63">
        <w:rPr>
          <w:rFonts w:ascii="Times New Roman" w:hAnsi="Times New Roman" w:cs="Times New Roman"/>
          <w:sz w:val="24"/>
          <w:szCs w:val="24"/>
        </w:rPr>
        <w:t xml:space="preserve">, as well as to the </w:t>
      </w:r>
      <w:r w:rsidR="00145D4F" w:rsidRPr="00F35A63">
        <w:rPr>
          <w:rFonts w:ascii="Times New Roman" w:hAnsi="Times New Roman" w:cs="Times New Roman"/>
          <w:sz w:val="24"/>
          <w:szCs w:val="24"/>
        </w:rPr>
        <w:t xml:space="preserve">absence of a negative effect of tree planting on the dominance of </w:t>
      </w:r>
      <w:r w:rsidR="00145D4F" w:rsidRPr="00F35A63">
        <w:rPr>
          <w:rFonts w:ascii="Times New Roman" w:hAnsi="Times New Roman" w:cs="Times New Roman"/>
          <w:i/>
          <w:iCs/>
          <w:sz w:val="24"/>
          <w:szCs w:val="24"/>
        </w:rPr>
        <w:t>P. arachnoideum</w:t>
      </w:r>
      <w:r w:rsidR="00326C06" w:rsidRPr="00F35A63">
        <w:rPr>
          <w:rFonts w:ascii="Times New Roman" w:hAnsi="Times New Roman" w:cs="Times New Roman"/>
          <w:sz w:val="24"/>
          <w:szCs w:val="24"/>
        </w:rPr>
        <w:t xml:space="preserve">. </w:t>
      </w:r>
      <w:r w:rsidR="00791E16" w:rsidRPr="00F35A63">
        <w:rPr>
          <w:rFonts w:ascii="Times New Roman" w:hAnsi="Times New Roman" w:cs="Times New Roman"/>
          <w:sz w:val="24"/>
          <w:szCs w:val="24"/>
        </w:rPr>
        <w:t xml:space="preserve">We </w:t>
      </w:r>
      <w:r w:rsidR="00577601" w:rsidRPr="00F35A63">
        <w:rPr>
          <w:rFonts w:ascii="Times New Roman" w:hAnsi="Times New Roman" w:cs="Times New Roman"/>
          <w:sz w:val="24"/>
          <w:szCs w:val="24"/>
        </w:rPr>
        <w:t>believe</w:t>
      </w:r>
      <w:r w:rsidR="00791E16" w:rsidRPr="00F35A63">
        <w:rPr>
          <w:rFonts w:ascii="Times New Roman" w:hAnsi="Times New Roman" w:cs="Times New Roman"/>
          <w:sz w:val="24"/>
          <w:szCs w:val="24"/>
        </w:rPr>
        <w:t xml:space="preserve"> t</w:t>
      </w:r>
      <w:r w:rsidR="006C7D56" w:rsidRPr="00F35A63">
        <w:rPr>
          <w:rFonts w:ascii="Times New Roman" w:hAnsi="Times New Roman" w:cs="Times New Roman"/>
          <w:sz w:val="24"/>
          <w:szCs w:val="24"/>
        </w:rPr>
        <w:t>h</w:t>
      </w:r>
      <w:r w:rsidR="00145D4F" w:rsidRPr="00F35A63">
        <w:rPr>
          <w:rFonts w:ascii="Times New Roman" w:hAnsi="Times New Roman" w:cs="Times New Roman"/>
          <w:sz w:val="24"/>
          <w:szCs w:val="24"/>
        </w:rPr>
        <w:t xml:space="preserve">e </w:t>
      </w:r>
      <w:r w:rsidR="00326C06" w:rsidRPr="00F35A63">
        <w:rPr>
          <w:rFonts w:ascii="Times New Roman" w:hAnsi="Times New Roman" w:cs="Times New Roman"/>
          <w:sz w:val="24"/>
          <w:szCs w:val="24"/>
        </w:rPr>
        <w:t>rapid</w:t>
      </w:r>
      <w:r w:rsidR="006C7D56" w:rsidRPr="00F35A63">
        <w:rPr>
          <w:rFonts w:ascii="Times New Roman" w:hAnsi="Times New Roman" w:cs="Times New Roman"/>
          <w:sz w:val="24"/>
          <w:szCs w:val="24"/>
        </w:rPr>
        <w:t xml:space="preserve"> decline</w:t>
      </w:r>
      <w:r w:rsidR="00145D4F" w:rsidRPr="00F35A63">
        <w:rPr>
          <w:rFonts w:ascii="Times New Roman" w:hAnsi="Times New Roman" w:cs="Times New Roman"/>
          <w:sz w:val="24"/>
          <w:szCs w:val="24"/>
        </w:rPr>
        <w:t xml:space="preserve"> of </w:t>
      </w:r>
      <w:r w:rsidR="00145D4F" w:rsidRPr="00F35A63">
        <w:rPr>
          <w:rFonts w:ascii="Times New Roman" w:hAnsi="Times New Roman" w:cs="Times New Roman"/>
          <w:i/>
          <w:iCs/>
          <w:sz w:val="24"/>
          <w:szCs w:val="24"/>
        </w:rPr>
        <w:t>P. arachnoideum</w:t>
      </w:r>
      <w:r w:rsidR="00145D4F" w:rsidRPr="00F35A63">
        <w:rPr>
          <w:rFonts w:ascii="Times New Roman" w:hAnsi="Times New Roman" w:cs="Times New Roman"/>
          <w:sz w:val="24"/>
          <w:szCs w:val="24"/>
        </w:rPr>
        <w:t xml:space="preserve"> due to intensive frond cutting</w:t>
      </w:r>
      <w:r w:rsidR="006C7D56" w:rsidRPr="00F35A63">
        <w:rPr>
          <w:rFonts w:ascii="Times New Roman" w:hAnsi="Times New Roman" w:cs="Times New Roman"/>
          <w:sz w:val="24"/>
          <w:szCs w:val="24"/>
        </w:rPr>
        <w:t xml:space="preserve"> </w:t>
      </w:r>
      <w:r w:rsidR="00145D4F" w:rsidRPr="00F35A63">
        <w:rPr>
          <w:rFonts w:ascii="Times New Roman" w:hAnsi="Times New Roman" w:cs="Times New Roman"/>
          <w:sz w:val="24"/>
          <w:szCs w:val="24"/>
        </w:rPr>
        <w:t>may favo</w:t>
      </w:r>
      <w:r w:rsidR="009342C9">
        <w:rPr>
          <w:rFonts w:ascii="Times New Roman" w:hAnsi="Times New Roman" w:cs="Times New Roman"/>
          <w:sz w:val="24"/>
          <w:szCs w:val="24"/>
        </w:rPr>
        <w:t>u</w:t>
      </w:r>
      <w:r w:rsidR="00145D4F" w:rsidRPr="00F35A63">
        <w:rPr>
          <w:rFonts w:ascii="Times New Roman" w:hAnsi="Times New Roman" w:cs="Times New Roman"/>
          <w:sz w:val="24"/>
          <w:szCs w:val="24"/>
        </w:rPr>
        <w:t xml:space="preserve">r both </w:t>
      </w:r>
      <w:r w:rsidR="004E1284">
        <w:rPr>
          <w:rFonts w:ascii="Times New Roman" w:hAnsi="Times New Roman" w:cs="Times New Roman"/>
          <w:sz w:val="24"/>
          <w:szCs w:val="24"/>
        </w:rPr>
        <w:t xml:space="preserve">the </w:t>
      </w:r>
      <w:r w:rsidR="00145D4F" w:rsidRPr="00F35A63">
        <w:rPr>
          <w:rFonts w:ascii="Times New Roman" w:hAnsi="Times New Roman" w:cs="Times New Roman"/>
          <w:sz w:val="24"/>
          <w:szCs w:val="24"/>
        </w:rPr>
        <w:t xml:space="preserve">natural </w:t>
      </w:r>
      <w:r w:rsidR="00D36160" w:rsidRPr="00F35A63">
        <w:rPr>
          <w:rFonts w:ascii="Times New Roman" w:hAnsi="Times New Roman" w:cs="Times New Roman"/>
          <w:sz w:val="24"/>
          <w:szCs w:val="24"/>
        </w:rPr>
        <w:t xml:space="preserve">forest </w:t>
      </w:r>
      <w:r w:rsidR="00145D4F" w:rsidRPr="00F35A63">
        <w:rPr>
          <w:rFonts w:ascii="Times New Roman" w:hAnsi="Times New Roman" w:cs="Times New Roman"/>
          <w:sz w:val="24"/>
          <w:szCs w:val="24"/>
        </w:rPr>
        <w:t xml:space="preserve">regeneration and the </w:t>
      </w:r>
      <w:r w:rsidR="00326C06" w:rsidRPr="00F35A63">
        <w:rPr>
          <w:rFonts w:ascii="Times New Roman" w:hAnsi="Times New Roman" w:cs="Times New Roman"/>
          <w:sz w:val="24"/>
          <w:szCs w:val="24"/>
        </w:rPr>
        <w:t xml:space="preserve">success of tree planting, </w:t>
      </w:r>
      <w:r w:rsidR="00907A98" w:rsidRPr="00F35A63">
        <w:rPr>
          <w:rFonts w:ascii="Times New Roman" w:hAnsi="Times New Roman" w:cs="Times New Roman"/>
          <w:sz w:val="24"/>
          <w:szCs w:val="24"/>
        </w:rPr>
        <w:t>although the most appropriate cutting frequency</w:t>
      </w:r>
      <w:r w:rsidR="00791E16" w:rsidRPr="00F35A63">
        <w:rPr>
          <w:rFonts w:ascii="Times New Roman" w:hAnsi="Times New Roman" w:cs="Times New Roman"/>
          <w:sz w:val="24"/>
          <w:szCs w:val="24"/>
        </w:rPr>
        <w:t xml:space="preserve"> </w:t>
      </w:r>
      <w:r w:rsidR="00907A98" w:rsidRPr="00F35A63">
        <w:rPr>
          <w:rFonts w:ascii="Times New Roman" w:hAnsi="Times New Roman" w:cs="Times New Roman"/>
          <w:sz w:val="24"/>
          <w:szCs w:val="24"/>
        </w:rPr>
        <w:t xml:space="preserve">may depend on the </w:t>
      </w:r>
      <w:r w:rsidR="00577601" w:rsidRPr="00F35A63">
        <w:rPr>
          <w:rFonts w:ascii="Times New Roman" w:hAnsi="Times New Roman" w:cs="Times New Roman"/>
          <w:sz w:val="24"/>
          <w:szCs w:val="24"/>
        </w:rPr>
        <w:t xml:space="preserve">local seed rain </w:t>
      </w:r>
      <w:r w:rsidR="00D4350C" w:rsidRPr="00F35A63">
        <w:rPr>
          <w:rFonts w:ascii="Times New Roman" w:hAnsi="Times New Roman" w:cs="Times New Roman"/>
          <w:sz w:val="24"/>
          <w:szCs w:val="24"/>
        </w:rPr>
        <w:t xml:space="preserve">and seed bank </w:t>
      </w:r>
      <w:r w:rsidR="00907A98" w:rsidRPr="00F35A63">
        <w:rPr>
          <w:rFonts w:ascii="Times New Roman" w:hAnsi="Times New Roman" w:cs="Times New Roman"/>
          <w:sz w:val="24"/>
          <w:szCs w:val="24"/>
        </w:rPr>
        <w:t>composition</w:t>
      </w:r>
      <w:r w:rsidR="004E1284">
        <w:rPr>
          <w:rFonts w:ascii="Times New Roman" w:hAnsi="Times New Roman" w:cs="Times New Roman"/>
          <w:sz w:val="24"/>
          <w:szCs w:val="24"/>
        </w:rPr>
        <w:t>, as well as</w:t>
      </w:r>
      <w:r w:rsidR="00791E16" w:rsidRPr="00F35A63">
        <w:rPr>
          <w:rFonts w:ascii="Times New Roman" w:hAnsi="Times New Roman" w:cs="Times New Roman"/>
          <w:sz w:val="24"/>
          <w:szCs w:val="24"/>
        </w:rPr>
        <w:t xml:space="preserve"> the tree species introduced</w:t>
      </w:r>
      <w:r w:rsidR="00145D4F" w:rsidRPr="00BF6E43">
        <w:rPr>
          <w:rFonts w:ascii="Times New Roman" w:hAnsi="Times New Roman" w:cs="Times New Roman"/>
          <w:color w:val="4472C4" w:themeColor="accent1"/>
          <w:sz w:val="24"/>
          <w:szCs w:val="24"/>
        </w:rPr>
        <w:t xml:space="preserve">. </w:t>
      </w:r>
    </w:p>
    <w:p w14:paraId="4F42924B" w14:textId="18B7E245" w:rsidR="00302072" w:rsidRDefault="00BF6E43" w:rsidP="00994E7C">
      <w:pPr>
        <w:spacing w:line="480" w:lineRule="auto"/>
        <w:ind w:firstLine="720"/>
        <w:rPr>
          <w:rFonts w:ascii="Times New Roman" w:hAnsi="Times New Roman" w:cs="Times New Roman"/>
          <w:sz w:val="24"/>
          <w:szCs w:val="24"/>
        </w:rPr>
      </w:pPr>
      <w:r w:rsidRPr="00BF6E43">
        <w:rPr>
          <w:rFonts w:ascii="Times New Roman" w:hAnsi="Times New Roman" w:cs="Times New Roman"/>
          <w:color w:val="4472C4" w:themeColor="accent1"/>
          <w:sz w:val="24"/>
          <w:szCs w:val="24"/>
        </w:rPr>
        <w:t>T</w:t>
      </w:r>
      <w:r w:rsidR="003846F1" w:rsidRPr="00BF6E43">
        <w:rPr>
          <w:rFonts w:ascii="Times New Roman" w:hAnsi="Times New Roman" w:cs="Times New Roman"/>
          <w:color w:val="4472C4" w:themeColor="accent1"/>
          <w:sz w:val="24"/>
          <w:szCs w:val="24"/>
        </w:rPr>
        <w:t>ropical</w:t>
      </w:r>
      <w:r w:rsidRPr="00BF6E43">
        <w:rPr>
          <w:rFonts w:ascii="Times New Roman" w:hAnsi="Times New Roman" w:cs="Times New Roman"/>
          <w:color w:val="4472C4" w:themeColor="accent1"/>
          <w:sz w:val="24"/>
          <w:szCs w:val="24"/>
        </w:rPr>
        <w:t xml:space="preserve"> </w:t>
      </w:r>
      <w:r>
        <w:rPr>
          <w:rFonts w:ascii="Times New Roman" w:hAnsi="Times New Roman" w:cs="Times New Roman"/>
          <w:color w:val="4472C4" w:themeColor="accent1"/>
          <w:sz w:val="24"/>
          <w:szCs w:val="24"/>
        </w:rPr>
        <w:t>forests</w:t>
      </w:r>
      <w:r w:rsidR="003846F1" w:rsidRPr="00BF6E43">
        <w:rPr>
          <w:rFonts w:ascii="Times New Roman" w:hAnsi="Times New Roman" w:cs="Times New Roman"/>
          <w:color w:val="4472C4" w:themeColor="accent1"/>
          <w:sz w:val="24"/>
          <w:szCs w:val="24"/>
        </w:rPr>
        <w:t xml:space="preserve"> </w:t>
      </w:r>
      <w:r w:rsidR="00145D4F" w:rsidRPr="00BF6E43">
        <w:rPr>
          <w:rFonts w:ascii="Times New Roman" w:hAnsi="Times New Roman" w:cs="Times New Roman"/>
          <w:color w:val="4472C4" w:themeColor="accent1"/>
          <w:sz w:val="24"/>
          <w:szCs w:val="24"/>
        </w:rPr>
        <w:t xml:space="preserve">dominated </w:t>
      </w:r>
      <w:r w:rsidRPr="00BF6E43">
        <w:rPr>
          <w:rFonts w:ascii="Times New Roman" w:hAnsi="Times New Roman" w:cs="Times New Roman"/>
          <w:color w:val="4472C4" w:themeColor="accent1"/>
          <w:sz w:val="24"/>
          <w:szCs w:val="24"/>
        </w:rPr>
        <w:t xml:space="preserve">by </w:t>
      </w:r>
      <w:r w:rsidRPr="00BF6E43">
        <w:rPr>
          <w:rFonts w:ascii="Times New Roman" w:hAnsi="Times New Roman" w:cs="Times New Roman"/>
          <w:i/>
          <w:iCs/>
          <w:color w:val="4472C4" w:themeColor="accent1"/>
          <w:sz w:val="24"/>
          <w:szCs w:val="24"/>
        </w:rPr>
        <w:t>Pteridium</w:t>
      </w:r>
      <w:r>
        <w:rPr>
          <w:rFonts w:ascii="Times New Roman" w:hAnsi="Times New Roman" w:cs="Times New Roman"/>
          <w:color w:val="4472C4" w:themeColor="accent1"/>
          <w:sz w:val="24"/>
          <w:szCs w:val="24"/>
        </w:rPr>
        <w:t xml:space="preserve"> species</w:t>
      </w:r>
      <w:r w:rsidRPr="00BF6E43">
        <w:rPr>
          <w:rFonts w:ascii="Times New Roman" w:hAnsi="Times New Roman" w:cs="Times New Roman"/>
          <w:color w:val="4472C4" w:themeColor="accent1"/>
          <w:sz w:val="24"/>
          <w:szCs w:val="24"/>
        </w:rPr>
        <w:t xml:space="preserve"> exhibit a high fire risk</w:t>
      </w:r>
      <w:r>
        <w:rPr>
          <w:rFonts w:ascii="Times New Roman" w:hAnsi="Times New Roman" w:cs="Times New Roman"/>
          <w:sz w:val="24"/>
          <w:szCs w:val="24"/>
        </w:rPr>
        <w:t xml:space="preserve">, </w:t>
      </w:r>
      <w:r w:rsidRPr="00BF6E43">
        <w:rPr>
          <w:rFonts w:ascii="Times New Roman" w:hAnsi="Times New Roman" w:cs="Times New Roman"/>
          <w:color w:val="4472C4" w:themeColor="accent1"/>
          <w:sz w:val="24"/>
          <w:szCs w:val="24"/>
        </w:rPr>
        <w:t>thus generating a</w:t>
      </w:r>
      <w:r w:rsidR="00145D4F" w:rsidRPr="00BF6E43">
        <w:rPr>
          <w:rFonts w:ascii="Times New Roman" w:hAnsi="Times New Roman" w:cs="Times New Roman"/>
          <w:color w:val="4472C4" w:themeColor="accent1"/>
          <w:sz w:val="24"/>
          <w:szCs w:val="24"/>
        </w:rPr>
        <w:t xml:space="preserve"> positive fire feedback </w:t>
      </w:r>
      <w:r w:rsidR="00D32603" w:rsidRPr="00BF6E43">
        <w:rPr>
          <w:rFonts w:ascii="Times New Roman" w:hAnsi="Times New Roman" w:cs="Times New Roman"/>
          <w:color w:val="4472C4" w:themeColor="accent1"/>
          <w:sz w:val="24"/>
          <w:szCs w:val="24"/>
        </w:rPr>
        <w:t>for this species</w:t>
      </w:r>
      <w:r w:rsidR="00E44C95">
        <w:rPr>
          <w:rFonts w:ascii="Times New Roman" w:hAnsi="Times New Roman" w:cs="Times New Roman"/>
          <w:color w:val="4472C4" w:themeColor="accent1"/>
          <w:sz w:val="24"/>
          <w:szCs w:val="24"/>
        </w:rPr>
        <w:t>,</w:t>
      </w:r>
      <w:r w:rsidR="00D32603" w:rsidRPr="00BF6E43">
        <w:rPr>
          <w:rFonts w:ascii="Times New Roman" w:hAnsi="Times New Roman" w:cs="Times New Roman"/>
          <w:color w:val="4472C4" w:themeColor="accent1"/>
          <w:sz w:val="24"/>
          <w:szCs w:val="24"/>
        </w:rPr>
        <w:t xml:space="preserve"> </w:t>
      </w:r>
      <w:r w:rsidR="00E44C95">
        <w:rPr>
          <w:rFonts w:ascii="Times New Roman" w:hAnsi="Times New Roman" w:cs="Times New Roman"/>
          <w:color w:val="4472C4" w:themeColor="accent1"/>
          <w:sz w:val="24"/>
          <w:szCs w:val="24"/>
        </w:rPr>
        <w:t xml:space="preserve">which </w:t>
      </w:r>
      <w:r w:rsidRPr="00BF6E43">
        <w:rPr>
          <w:rFonts w:ascii="Times New Roman" w:hAnsi="Times New Roman" w:cs="Times New Roman"/>
          <w:color w:val="4472C4" w:themeColor="accent1"/>
          <w:sz w:val="24"/>
          <w:szCs w:val="24"/>
        </w:rPr>
        <w:t>may be intensified in the following decades under climate change</w:t>
      </w:r>
      <w:r>
        <w:rPr>
          <w:rFonts w:ascii="Times New Roman" w:hAnsi="Times New Roman" w:cs="Times New Roman"/>
          <w:sz w:val="24"/>
          <w:szCs w:val="24"/>
        </w:rPr>
        <w:t xml:space="preserve">. Therefore, </w:t>
      </w:r>
      <w:r w:rsidR="006C7D56" w:rsidRPr="00F35A63">
        <w:rPr>
          <w:rFonts w:ascii="Times New Roman" w:hAnsi="Times New Roman" w:cs="Times New Roman"/>
          <w:sz w:val="24"/>
          <w:szCs w:val="24"/>
        </w:rPr>
        <w:t>the benefits of</w:t>
      </w:r>
      <w:r>
        <w:rPr>
          <w:rFonts w:ascii="Times New Roman" w:hAnsi="Times New Roman" w:cs="Times New Roman"/>
          <w:sz w:val="24"/>
          <w:szCs w:val="24"/>
        </w:rPr>
        <w:t xml:space="preserve"> using</w:t>
      </w:r>
      <w:r w:rsidRPr="00BF6E43">
        <w:rPr>
          <w:rFonts w:ascii="Times New Roman" w:hAnsi="Times New Roman" w:cs="Times New Roman"/>
          <w:color w:val="4472C4" w:themeColor="accent1"/>
          <w:sz w:val="24"/>
          <w:szCs w:val="24"/>
        </w:rPr>
        <w:t xml:space="preserve"> </w:t>
      </w:r>
      <w:r>
        <w:rPr>
          <w:rFonts w:ascii="Times New Roman" w:hAnsi="Times New Roman" w:cs="Times New Roman"/>
          <w:color w:val="4472C4" w:themeColor="accent1"/>
          <w:sz w:val="24"/>
          <w:szCs w:val="24"/>
        </w:rPr>
        <w:t xml:space="preserve">intensive mechanical control and tree planting </w:t>
      </w:r>
      <w:r w:rsidRPr="00F35A63">
        <w:rPr>
          <w:rFonts w:ascii="Times New Roman" w:hAnsi="Times New Roman" w:cs="Times New Roman"/>
          <w:sz w:val="24"/>
          <w:szCs w:val="24"/>
        </w:rPr>
        <w:t>to manage</w:t>
      </w:r>
      <w:r w:rsidRPr="005B3073">
        <w:rPr>
          <w:rFonts w:ascii="Times New Roman" w:hAnsi="Times New Roman" w:cs="Times New Roman"/>
          <w:color w:val="4472C4" w:themeColor="accent1"/>
          <w:sz w:val="24"/>
          <w:szCs w:val="24"/>
        </w:rPr>
        <w:t xml:space="preserve"> </w:t>
      </w:r>
      <w:r w:rsidRPr="005B3073">
        <w:rPr>
          <w:rFonts w:ascii="Times New Roman" w:hAnsi="Times New Roman" w:cs="Times New Roman"/>
          <w:i/>
          <w:iCs/>
          <w:color w:val="4472C4" w:themeColor="accent1"/>
          <w:sz w:val="24"/>
          <w:szCs w:val="24"/>
        </w:rPr>
        <w:t>Pteridium</w:t>
      </w:r>
      <w:r w:rsidRPr="00F35A63">
        <w:rPr>
          <w:rFonts w:ascii="Times New Roman" w:hAnsi="Times New Roman" w:cs="Times New Roman"/>
          <w:sz w:val="24"/>
          <w:szCs w:val="24"/>
        </w:rPr>
        <w:t xml:space="preserve"> in disturbed tropical forests </w:t>
      </w:r>
      <w:r w:rsidR="00145D4F" w:rsidRPr="00F35A63">
        <w:rPr>
          <w:rFonts w:ascii="Times New Roman" w:hAnsi="Times New Roman" w:cs="Times New Roman"/>
          <w:sz w:val="24"/>
          <w:szCs w:val="24"/>
        </w:rPr>
        <w:t>tend to be</w:t>
      </w:r>
      <w:r w:rsidR="006C7D56" w:rsidRPr="00F35A63">
        <w:rPr>
          <w:rFonts w:ascii="Times New Roman" w:hAnsi="Times New Roman" w:cs="Times New Roman"/>
          <w:sz w:val="24"/>
          <w:szCs w:val="24"/>
        </w:rPr>
        <w:t xml:space="preserve"> </w:t>
      </w:r>
      <w:r w:rsidRPr="00BF6E43">
        <w:rPr>
          <w:rFonts w:ascii="Times New Roman" w:hAnsi="Times New Roman" w:cs="Times New Roman"/>
          <w:color w:val="4472C4" w:themeColor="accent1"/>
          <w:sz w:val="24"/>
          <w:szCs w:val="24"/>
        </w:rPr>
        <w:t xml:space="preserve">much </w:t>
      </w:r>
      <w:r w:rsidR="006C7D56" w:rsidRPr="00F35A63">
        <w:rPr>
          <w:rFonts w:ascii="Times New Roman" w:hAnsi="Times New Roman" w:cs="Times New Roman"/>
          <w:sz w:val="24"/>
          <w:szCs w:val="24"/>
        </w:rPr>
        <w:t xml:space="preserve">higher than </w:t>
      </w:r>
      <w:r w:rsidRPr="00BF6E43">
        <w:rPr>
          <w:rFonts w:ascii="Times New Roman" w:hAnsi="Times New Roman" w:cs="Times New Roman"/>
          <w:color w:val="4472C4" w:themeColor="accent1"/>
          <w:sz w:val="24"/>
          <w:szCs w:val="24"/>
        </w:rPr>
        <w:t>the</w:t>
      </w:r>
      <w:r>
        <w:rPr>
          <w:rFonts w:ascii="Times New Roman" w:hAnsi="Times New Roman" w:cs="Times New Roman"/>
          <w:color w:val="4472C4" w:themeColor="accent1"/>
          <w:sz w:val="24"/>
          <w:szCs w:val="24"/>
        </w:rPr>
        <w:t xml:space="preserve"> associated</w:t>
      </w:r>
      <w:r w:rsidR="006C7D56" w:rsidRPr="00F35A63">
        <w:rPr>
          <w:rFonts w:ascii="Times New Roman" w:hAnsi="Times New Roman" w:cs="Times New Roman"/>
          <w:sz w:val="24"/>
          <w:szCs w:val="24"/>
        </w:rPr>
        <w:t xml:space="preserve"> </w:t>
      </w:r>
      <w:r w:rsidRPr="00BF6E43">
        <w:rPr>
          <w:rFonts w:ascii="Times New Roman" w:hAnsi="Times New Roman" w:cs="Times New Roman"/>
          <w:color w:val="4472C4" w:themeColor="accent1"/>
          <w:sz w:val="24"/>
          <w:szCs w:val="24"/>
        </w:rPr>
        <w:lastRenderedPageBreak/>
        <w:t>economic</w:t>
      </w:r>
      <w:r w:rsidR="00FA0916" w:rsidRPr="00BF6E43">
        <w:rPr>
          <w:rFonts w:ascii="Times New Roman" w:hAnsi="Times New Roman" w:cs="Times New Roman"/>
          <w:color w:val="4472C4" w:themeColor="accent1"/>
          <w:sz w:val="24"/>
          <w:szCs w:val="24"/>
        </w:rPr>
        <w:t xml:space="preserve"> </w:t>
      </w:r>
      <w:r w:rsidR="006C7D56" w:rsidRPr="00F35A63">
        <w:rPr>
          <w:rFonts w:ascii="Times New Roman" w:hAnsi="Times New Roman" w:cs="Times New Roman"/>
          <w:sz w:val="24"/>
          <w:szCs w:val="24"/>
        </w:rPr>
        <w:t>costs</w:t>
      </w:r>
      <w:r w:rsidR="00D32603" w:rsidRPr="00F35A63">
        <w:rPr>
          <w:rFonts w:ascii="Times New Roman" w:hAnsi="Times New Roman" w:cs="Times New Roman"/>
          <w:sz w:val="24"/>
          <w:szCs w:val="24"/>
        </w:rPr>
        <w:t>,</w:t>
      </w:r>
      <w:r w:rsidR="006C7D56" w:rsidRPr="00F35A63">
        <w:rPr>
          <w:rFonts w:ascii="Times New Roman" w:hAnsi="Times New Roman" w:cs="Times New Roman"/>
          <w:sz w:val="24"/>
          <w:szCs w:val="24"/>
        </w:rPr>
        <w:t xml:space="preserve"> </w:t>
      </w:r>
      <w:r>
        <w:rPr>
          <w:rFonts w:ascii="Times New Roman" w:hAnsi="Times New Roman" w:cs="Times New Roman"/>
          <w:sz w:val="24"/>
          <w:szCs w:val="24"/>
        </w:rPr>
        <w:t>thus highlighting the importance of</w:t>
      </w:r>
      <w:r w:rsidR="006C7D56" w:rsidRPr="00F35A63">
        <w:rPr>
          <w:rFonts w:ascii="Times New Roman" w:hAnsi="Times New Roman" w:cs="Times New Roman"/>
          <w:sz w:val="24"/>
          <w:szCs w:val="24"/>
        </w:rPr>
        <w:t xml:space="preserve"> </w:t>
      </w:r>
      <w:r>
        <w:rPr>
          <w:rFonts w:ascii="Times New Roman" w:hAnsi="Times New Roman" w:cs="Times New Roman"/>
          <w:color w:val="4472C4" w:themeColor="accent1"/>
          <w:sz w:val="24"/>
          <w:szCs w:val="24"/>
        </w:rPr>
        <w:t>evidence-based</w:t>
      </w:r>
      <w:r w:rsidRPr="00BF6E43">
        <w:rPr>
          <w:rFonts w:ascii="Times New Roman" w:hAnsi="Times New Roman" w:cs="Times New Roman"/>
          <w:color w:val="4472C4" w:themeColor="accent1"/>
          <w:sz w:val="24"/>
          <w:szCs w:val="24"/>
        </w:rPr>
        <w:t xml:space="preserve"> </w:t>
      </w:r>
      <w:r>
        <w:rPr>
          <w:rFonts w:ascii="Times New Roman" w:hAnsi="Times New Roman" w:cs="Times New Roman"/>
          <w:color w:val="4472C4" w:themeColor="accent1"/>
          <w:sz w:val="24"/>
          <w:szCs w:val="24"/>
        </w:rPr>
        <w:t>active restoration</w:t>
      </w:r>
      <w:r>
        <w:rPr>
          <w:rFonts w:ascii="Times New Roman" w:hAnsi="Times New Roman" w:cs="Times New Roman"/>
          <w:sz w:val="24"/>
          <w:szCs w:val="24"/>
        </w:rPr>
        <w:t xml:space="preserve"> to the success of forest management</w:t>
      </w:r>
      <w:r w:rsidR="006C7D56" w:rsidRPr="00F35A63">
        <w:rPr>
          <w:rFonts w:ascii="Times New Roman" w:hAnsi="Times New Roman" w:cs="Times New Roman"/>
          <w:sz w:val="24"/>
          <w:szCs w:val="24"/>
        </w:rPr>
        <w:t xml:space="preserve">. </w:t>
      </w:r>
    </w:p>
    <w:p w14:paraId="5FA437F7" w14:textId="229E2DE1" w:rsidR="00FD0D4F" w:rsidRPr="00F35A63" w:rsidRDefault="00FD0D4F" w:rsidP="00A46A0A">
      <w:pPr>
        <w:spacing w:line="480" w:lineRule="auto"/>
        <w:rPr>
          <w:rFonts w:ascii="Times New Roman" w:hAnsi="Times New Roman" w:cs="Times New Roman"/>
          <w:sz w:val="24"/>
          <w:szCs w:val="24"/>
        </w:rPr>
      </w:pPr>
      <w:r w:rsidRPr="00F35A63">
        <w:rPr>
          <w:rFonts w:ascii="Times New Roman" w:hAnsi="Times New Roman" w:cs="Times New Roman"/>
          <w:sz w:val="24"/>
          <w:szCs w:val="24"/>
        </w:rPr>
        <w:t>Acknowledgments</w:t>
      </w:r>
    </w:p>
    <w:p w14:paraId="4A01EEB7" w14:textId="3F68140D" w:rsidR="00D2598D" w:rsidRPr="00994E7C" w:rsidRDefault="00302072" w:rsidP="005B3073">
      <w:pPr>
        <w:spacing w:line="480" w:lineRule="auto"/>
        <w:ind w:firstLine="720"/>
        <w:jc w:val="both"/>
        <w:rPr>
          <w:rFonts w:ascii="Times New Roman" w:hAnsi="Times New Roman" w:cs="Times New Roman"/>
          <w:color w:val="4472C4" w:themeColor="accent1"/>
          <w:sz w:val="24"/>
          <w:szCs w:val="24"/>
        </w:rPr>
      </w:pPr>
      <w:r w:rsidRPr="00F35A63">
        <w:rPr>
          <w:rFonts w:ascii="Times New Roman" w:hAnsi="Times New Roman" w:cs="Times New Roman"/>
          <w:sz w:val="24"/>
          <w:szCs w:val="24"/>
        </w:rPr>
        <w:t xml:space="preserve">We </w:t>
      </w:r>
      <w:r w:rsidR="0010105E">
        <w:rPr>
          <w:rFonts w:ascii="Times New Roman" w:hAnsi="Times New Roman" w:cs="Times New Roman"/>
          <w:sz w:val="24"/>
          <w:szCs w:val="24"/>
        </w:rPr>
        <w:t>thank the</w:t>
      </w:r>
      <w:r w:rsidRPr="00F35A63">
        <w:rPr>
          <w:rFonts w:ascii="Times New Roman" w:hAnsi="Times New Roman" w:cs="Times New Roman"/>
          <w:sz w:val="24"/>
          <w:szCs w:val="24"/>
        </w:rPr>
        <w:t xml:space="preserve"> managers</w:t>
      </w:r>
      <w:r w:rsidR="002D3192" w:rsidRPr="00F35A63">
        <w:rPr>
          <w:rFonts w:ascii="Times New Roman" w:hAnsi="Times New Roman" w:cs="Times New Roman"/>
          <w:sz w:val="24"/>
          <w:szCs w:val="24"/>
        </w:rPr>
        <w:t>,</w:t>
      </w:r>
      <w:r w:rsidRPr="00F35A63">
        <w:rPr>
          <w:rFonts w:ascii="Times New Roman" w:hAnsi="Times New Roman" w:cs="Times New Roman"/>
          <w:sz w:val="24"/>
          <w:szCs w:val="24"/>
        </w:rPr>
        <w:t xml:space="preserve"> </w:t>
      </w:r>
      <w:r w:rsidR="002D3192" w:rsidRPr="00F35A63">
        <w:rPr>
          <w:rFonts w:ascii="Times New Roman" w:hAnsi="Times New Roman" w:cs="Times New Roman"/>
          <w:sz w:val="24"/>
          <w:szCs w:val="24"/>
        </w:rPr>
        <w:t xml:space="preserve">researchers, </w:t>
      </w:r>
      <w:r w:rsidR="00EC76B4">
        <w:rPr>
          <w:rFonts w:ascii="Times New Roman" w:hAnsi="Times New Roman" w:cs="Times New Roman"/>
          <w:sz w:val="24"/>
          <w:szCs w:val="24"/>
        </w:rPr>
        <w:t xml:space="preserve">fire brigade </w:t>
      </w:r>
      <w:r w:rsidR="002D3192" w:rsidRPr="00F35A63">
        <w:rPr>
          <w:rFonts w:ascii="Times New Roman" w:hAnsi="Times New Roman" w:cs="Times New Roman"/>
          <w:sz w:val="24"/>
          <w:szCs w:val="24"/>
        </w:rPr>
        <w:t>and technicians</w:t>
      </w:r>
      <w:r w:rsidRPr="00F35A63">
        <w:rPr>
          <w:rFonts w:ascii="Times New Roman" w:hAnsi="Times New Roman" w:cs="Times New Roman"/>
          <w:sz w:val="24"/>
          <w:szCs w:val="24"/>
        </w:rPr>
        <w:t xml:space="preserve"> of the Parque Nacional das </w:t>
      </w:r>
      <w:r w:rsidRPr="00EC76B4">
        <w:rPr>
          <w:rFonts w:ascii="Times New Roman" w:hAnsi="Times New Roman" w:cs="Times New Roman"/>
          <w:sz w:val="24"/>
          <w:szCs w:val="24"/>
        </w:rPr>
        <w:t>Serra dos Órg</w:t>
      </w:r>
      <w:r w:rsidR="002D3192" w:rsidRPr="00EC76B4">
        <w:rPr>
          <w:rFonts w:ascii="Times New Roman" w:hAnsi="Times New Roman" w:cs="Times New Roman"/>
          <w:sz w:val="24"/>
          <w:szCs w:val="24"/>
        </w:rPr>
        <w:t>ã</w:t>
      </w:r>
      <w:r w:rsidRPr="00EC76B4">
        <w:rPr>
          <w:rFonts w:ascii="Times New Roman" w:hAnsi="Times New Roman" w:cs="Times New Roman"/>
          <w:sz w:val="24"/>
          <w:szCs w:val="24"/>
        </w:rPr>
        <w:t>os (PARNASO) for the extensive discussion</w:t>
      </w:r>
      <w:r w:rsidR="002D3192" w:rsidRPr="00EC76B4">
        <w:rPr>
          <w:rFonts w:ascii="Times New Roman" w:hAnsi="Times New Roman" w:cs="Times New Roman"/>
          <w:sz w:val="24"/>
          <w:szCs w:val="24"/>
        </w:rPr>
        <w:t>s</w:t>
      </w:r>
      <w:r w:rsidRPr="00EC76B4">
        <w:rPr>
          <w:rFonts w:ascii="Times New Roman" w:hAnsi="Times New Roman" w:cs="Times New Roman"/>
          <w:sz w:val="24"/>
          <w:szCs w:val="24"/>
        </w:rPr>
        <w:t xml:space="preserve"> and essential logistic</w:t>
      </w:r>
      <w:r w:rsidR="0010105E">
        <w:rPr>
          <w:rFonts w:ascii="Times New Roman" w:hAnsi="Times New Roman" w:cs="Times New Roman"/>
          <w:sz w:val="24"/>
          <w:szCs w:val="24"/>
        </w:rPr>
        <w:t xml:space="preserve"> </w:t>
      </w:r>
      <w:r w:rsidR="00B20C4B" w:rsidRPr="00EC76B4">
        <w:rPr>
          <w:rFonts w:ascii="Times New Roman" w:hAnsi="Times New Roman" w:cs="Times New Roman"/>
          <w:sz w:val="24"/>
          <w:szCs w:val="24"/>
        </w:rPr>
        <w:t xml:space="preserve">and fieldwork </w:t>
      </w:r>
      <w:r w:rsidRPr="00EC76B4">
        <w:rPr>
          <w:rFonts w:ascii="Times New Roman" w:hAnsi="Times New Roman" w:cs="Times New Roman"/>
          <w:sz w:val="24"/>
          <w:szCs w:val="24"/>
        </w:rPr>
        <w:t>support.</w:t>
      </w:r>
      <w:r w:rsidR="004E489E">
        <w:rPr>
          <w:rFonts w:ascii="Times New Roman" w:hAnsi="Times New Roman" w:cs="Times New Roman"/>
          <w:sz w:val="24"/>
          <w:szCs w:val="24"/>
        </w:rPr>
        <w:t xml:space="preserve"> </w:t>
      </w:r>
      <w:r w:rsidR="004E489E" w:rsidRPr="005B3073">
        <w:rPr>
          <w:rFonts w:ascii="Times New Roman" w:hAnsi="Times New Roman" w:cs="Times New Roman"/>
          <w:color w:val="4472C4" w:themeColor="accent1"/>
          <w:sz w:val="24"/>
          <w:szCs w:val="24"/>
        </w:rPr>
        <w:t xml:space="preserve">César Sampaio Pardo produced the tree saplings and </w:t>
      </w:r>
      <w:r w:rsidR="00BF6E43">
        <w:rPr>
          <w:rFonts w:ascii="Times New Roman" w:hAnsi="Times New Roman" w:cs="Times New Roman"/>
          <w:color w:val="4472C4" w:themeColor="accent1"/>
          <w:sz w:val="24"/>
          <w:szCs w:val="24"/>
        </w:rPr>
        <w:t>contributed to species selection</w:t>
      </w:r>
      <w:r w:rsidR="004E489E" w:rsidRPr="005B3073">
        <w:rPr>
          <w:rFonts w:ascii="Times New Roman" w:hAnsi="Times New Roman" w:cs="Times New Roman"/>
          <w:color w:val="4472C4" w:themeColor="accent1"/>
          <w:sz w:val="24"/>
          <w:szCs w:val="24"/>
        </w:rPr>
        <w:t>, and v</w:t>
      </w:r>
      <w:r w:rsidRPr="00EC76B4">
        <w:rPr>
          <w:rFonts w:ascii="Times New Roman" w:hAnsi="Times New Roman" w:cs="Times New Roman"/>
          <w:sz w:val="24"/>
          <w:szCs w:val="24"/>
        </w:rPr>
        <w:t xml:space="preserve">olunteers of the </w:t>
      </w:r>
      <w:r w:rsidRPr="00994E7C">
        <w:rPr>
          <w:rFonts w:ascii="Times New Roman" w:hAnsi="Times New Roman" w:cs="Times New Roman"/>
          <w:color w:val="4472C4" w:themeColor="accent1"/>
          <w:sz w:val="24"/>
          <w:szCs w:val="24"/>
        </w:rPr>
        <w:t xml:space="preserve">PARNASO and Ecotreino </w:t>
      </w:r>
      <w:r w:rsidR="00D36160" w:rsidRPr="00994E7C">
        <w:rPr>
          <w:rFonts w:ascii="Times New Roman" w:hAnsi="Times New Roman" w:cs="Times New Roman"/>
          <w:color w:val="4472C4" w:themeColor="accent1"/>
          <w:sz w:val="24"/>
          <w:szCs w:val="24"/>
        </w:rPr>
        <w:t xml:space="preserve">citizen-science </w:t>
      </w:r>
      <w:r w:rsidRPr="00994E7C">
        <w:rPr>
          <w:rFonts w:ascii="Times New Roman" w:hAnsi="Times New Roman" w:cs="Times New Roman"/>
          <w:color w:val="4472C4" w:themeColor="accent1"/>
          <w:sz w:val="24"/>
          <w:szCs w:val="24"/>
        </w:rPr>
        <w:t>project provided essential assistance during tree planting.</w:t>
      </w:r>
      <w:r w:rsidR="00DF23FA" w:rsidRPr="00994E7C">
        <w:rPr>
          <w:rFonts w:ascii="Times New Roman" w:hAnsi="Times New Roman" w:cs="Times New Roman"/>
          <w:color w:val="4472C4" w:themeColor="accent1"/>
          <w:sz w:val="24"/>
          <w:szCs w:val="24"/>
        </w:rPr>
        <w:t xml:space="preserve"> </w:t>
      </w:r>
      <w:r w:rsidRPr="00994E7C">
        <w:rPr>
          <w:rFonts w:ascii="Times New Roman" w:hAnsi="Times New Roman" w:cs="Times New Roman"/>
          <w:color w:val="4472C4" w:themeColor="accent1"/>
          <w:sz w:val="24"/>
          <w:szCs w:val="24"/>
        </w:rPr>
        <w:t xml:space="preserve">The </w:t>
      </w:r>
      <w:r w:rsidR="00D36160" w:rsidRPr="00994E7C">
        <w:rPr>
          <w:rFonts w:ascii="Times New Roman" w:hAnsi="Times New Roman" w:cs="Times New Roman"/>
          <w:color w:val="4472C4" w:themeColor="accent1"/>
          <w:sz w:val="24"/>
          <w:szCs w:val="24"/>
        </w:rPr>
        <w:t xml:space="preserve">research </w:t>
      </w:r>
      <w:r w:rsidRPr="00994E7C">
        <w:rPr>
          <w:rFonts w:ascii="Times New Roman" w:hAnsi="Times New Roman" w:cs="Times New Roman"/>
          <w:color w:val="4472C4" w:themeColor="accent1"/>
          <w:sz w:val="24"/>
          <w:szCs w:val="24"/>
        </w:rPr>
        <w:t xml:space="preserve">was funded by </w:t>
      </w:r>
      <w:r w:rsidR="0010105E" w:rsidRPr="00994E7C">
        <w:rPr>
          <w:rFonts w:ascii="Times New Roman" w:hAnsi="Times New Roman" w:cs="Times New Roman"/>
          <w:color w:val="4472C4" w:themeColor="accent1"/>
          <w:sz w:val="24"/>
          <w:szCs w:val="24"/>
        </w:rPr>
        <w:t xml:space="preserve">the </w:t>
      </w:r>
      <w:r w:rsidRPr="00994E7C">
        <w:rPr>
          <w:rFonts w:ascii="Times New Roman" w:hAnsi="Times New Roman" w:cs="Times New Roman"/>
          <w:color w:val="4472C4" w:themeColor="accent1"/>
          <w:sz w:val="24"/>
          <w:szCs w:val="24"/>
        </w:rPr>
        <w:t>Conselho Nacional de Desenvolvimento Científico e Tecnológico (CNPq</w:t>
      </w:r>
      <w:r w:rsidR="005B1BF3" w:rsidRPr="00994E7C">
        <w:rPr>
          <w:rFonts w:ascii="Times New Roman" w:hAnsi="Times New Roman" w:cs="Times New Roman"/>
          <w:color w:val="4472C4" w:themeColor="accent1"/>
          <w:sz w:val="24"/>
          <w:szCs w:val="24"/>
        </w:rPr>
        <w:t>, Grant 421309/2017-2</w:t>
      </w:r>
      <w:r w:rsidRPr="00994E7C">
        <w:rPr>
          <w:rFonts w:ascii="Times New Roman" w:hAnsi="Times New Roman" w:cs="Times New Roman"/>
          <w:color w:val="4472C4" w:themeColor="accent1"/>
          <w:sz w:val="24"/>
          <w:szCs w:val="24"/>
        </w:rPr>
        <w:t>)</w:t>
      </w:r>
      <w:r w:rsidR="0010105E" w:rsidRPr="00994E7C">
        <w:rPr>
          <w:rFonts w:ascii="Times New Roman" w:hAnsi="Times New Roman" w:cs="Times New Roman"/>
          <w:color w:val="4472C4" w:themeColor="accent1"/>
          <w:sz w:val="24"/>
          <w:szCs w:val="24"/>
        </w:rPr>
        <w:t>,</w:t>
      </w:r>
      <w:r w:rsidR="003125E8" w:rsidRPr="00994E7C">
        <w:rPr>
          <w:rFonts w:ascii="Times New Roman" w:hAnsi="Times New Roman" w:cs="Times New Roman"/>
          <w:color w:val="4472C4" w:themeColor="accent1"/>
          <w:sz w:val="24"/>
          <w:szCs w:val="24"/>
        </w:rPr>
        <w:t xml:space="preserve"> that also provided grants to VRP (CNPq</w:t>
      </w:r>
      <w:r w:rsidR="005A6CA7" w:rsidRPr="00994E7C">
        <w:rPr>
          <w:rFonts w:ascii="Times New Roman" w:hAnsi="Times New Roman" w:cs="Times New Roman"/>
          <w:color w:val="4472C4" w:themeColor="accent1"/>
          <w:sz w:val="24"/>
          <w:szCs w:val="24"/>
        </w:rPr>
        <w:t>, G</w:t>
      </w:r>
      <w:r w:rsidR="003125E8" w:rsidRPr="00994E7C">
        <w:rPr>
          <w:rFonts w:ascii="Times New Roman" w:hAnsi="Times New Roman" w:cs="Times New Roman"/>
          <w:color w:val="4472C4" w:themeColor="accent1"/>
          <w:sz w:val="24"/>
          <w:szCs w:val="24"/>
        </w:rPr>
        <w:t xml:space="preserve">rant </w:t>
      </w:r>
      <w:hyperlink r:id="rId14" w:history="1">
        <w:r w:rsidR="003125E8" w:rsidRPr="00994E7C">
          <w:rPr>
            <w:rFonts w:ascii="Times New Roman" w:hAnsi="Times New Roman" w:cs="Times New Roman"/>
            <w:color w:val="4472C4" w:themeColor="accent1"/>
            <w:sz w:val="24"/>
            <w:szCs w:val="24"/>
          </w:rPr>
          <w:t>304559/2021-0</w:t>
        </w:r>
      </w:hyperlink>
      <w:r w:rsidR="003125E8" w:rsidRPr="00994E7C">
        <w:rPr>
          <w:rFonts w:ascii="Times New Roman" w:hAnsi="Times New Roman" w:cs="Times New Roman"/>
          <w:color w:val="4472C4" w:themeColor="accent1"/>
          <w:sz w:val="24"/>
          <w:szCs w:val="24"/>
        </w:rPr>
        <w:t>) and DMSM (CNPq</w:t>
      </w:r>
      <w:r w:rsidR="005A6CA7" w:rsidRPr="00994E7C">
        <w:rPr>
          <w:rFonts w:ascii="Times New Roman" w:hAnsi="Times New Roman" w:cs="Times New Roman"/>
          <w:color w:val="4472C4" w:themeColor="accent1"/>
          <w:sz w:val="24"/>
          <w:szCs w:val="24"/>
        </w:rPr>
        <w:t>, G</w:t>
      </w:r>
      <w:r w:rsidR="003125E8" w:rsidRPr="00994E7C">
        <w:rPr>
          <w:rFonts w:ascii="Times New Roman" w:hAnsi="Times New Roman" w:cs="Times New Roman"/>
          <w:color w:val="4472C4" w:themeColor="accent1"/>
          <w:sz w:val="24"/>
          <w:szCs w:val="24"/>
        </w:rPr>
        <w:t xml:space="preserve">rant 312381/2020-4). </w:t>
      </w:r>
      <w:r w:rsidR="003125E8" w:rsidRPr="00994E7C">
        <w:rPr>
          <w:rFonts w:ascii="Times New Roman" w:hAnsi="Times New Roman" w:cs="Times New Roman"/>
          <w:color w:val="4472C4" w:themeColor="accent1"/>
          <w:sz w:val="24"/>
          <w:szCs w:val="24"/>
          <w:lang w:val="pt-BR"/>
        </w:rPr>
        <w:t>T</w:t>
      </w:r>
      <w:r w:rsidRPr="00994E7C">
        <w:rPr>
          <w:rFonts w:ascii="Times New Roman" w:hAnsi="Times New Roman" w:cs="Times New Roman"/>
          <w:color w:val="4472C4" w:themeColor="accent1"/>
          <w:sz w:val="24"/>
          <w:szCs w:val="24"/>
          <w:lang w:val="pt-BR"/>
        </w:rPr>
        <w:t xml:space="preserve">he Fundação de Amparo à Pesquisa do Estado de São Paulo provided a scholarship </w:t>
      </w:r>
      <w:r w:rsidR="003125E8" w:rsidRPr="00994E7C">
        <w:rPr>
          <w:rFonts w:ascii="Times New Roman" w:hAnsi="Times New Roman" w:cs="Times New Roman"/>
          <w:color w:val="4472C4" w:themeColor="accent1"/>
          <w:sz w:val="24"/>
          <w:szCs w:val="24"/>
          <w:lang w:val="pt-BR"/>
        </w:rPr>
        <w:t xml:space="preserve">to </w:t>
      </w:r>
      <w:r w:rsidR="000B3559" w:rsidRPr="00994E7C">
        <w:rPr>
          <w:rFonts w:ascii="Times New Roman" w:hAnsi="Times New Roman" w:cs="Times New Roman"/>
          <w:color w:val="4472C4" w:themeColor="accent1"/>
          <w:sz w:val="24"/>
          <w:szCs w:val="24"/>
          <w:lang w:val="pt-BR"/>
        </w:rPr>
        <w:t>ROX</w:t>
      </w:r>
      <w:r w:rsidR="005A6CA7" w:rsidRPr="00994E7C">
        <w:rPr>
          <w:rFonts w:ascii="Times New Roman" w:hAnsi="Times New Roman" w:cs="Times New Roman"/>
          <w:color w:val="4472C4" w:themeColor="accent1"/>
          <w:sz w:val="24"/>
          <w:szCs w:val="24"/>
          <w:lang w:val="pt-BR"/>
        </w:rPr>
        <w:t xml:space="preserve"> (FAPESP, Grant 2019/23208-2) . </w:t>
      </w:r>
      <w:r w:rsidR="005A6CA7" w:rsidRPr="00994E7C">
        <w:rPr>
          <w:rFonts w:ascii="Times New Roman" w:hAnsi="Times New Roman" w:cs="Times New Roman"/>
          <w:color w:val="4472C4" w:themeColor="accent1"/>
          <w:sz w:val="24"/>
          <w:szCs w:val="24"/>
        </w:rPr>
        <w:t>T</w:t>
      </w:r>
      <w:r w:rsidR="000B3559" w:rsidRPr="00994E7C">
        <w:rPr>
          <w:rFonts w:ascii="Times New Roman" w:hAnsi="Times New Roman" w:cs="Times New Roman"/>
          <w:color w:val="4472C4" w:themeColor="accent1"/>
          <w:sz w:val="24"/>
          <w:szCs w:val="24"/>
        </w:rPr>
        <w:t>he Leverhulme Trust (</w:t>
      </w:r>
      <w:r w:rsidR="000B3559" w:rsidRPr="00994E7C">
        <w:rPr>
          <w:rFonts w:ascii="Times New Roman" w:hAnsi="Times New Roman" w:cs="Times New Roman"/>
          <w:bCs/>
          <w:color w:val="4472C4" w:themeColor="accent1"/>
          <w:sz w:val="24"/>
          <w:szCs w:val="24"/>
        </w:rPr>
        <w:t>EM-2018-073/2</w:t>
      </w:r>
      <w:r w:rsidR="000B3559" w:rsidRPr="00994E7C">
        <w:rPr>
          <w:rFonts w:ascii="Times New Roman" w:hAnsi="Times New Roman" w:cs="Times New Roman"/>
          <w:color w:val="4472C4" w:themeColor="accent1"/>
          <w:sz w:val="24"/>
          <w:szCs w:val="24"/>
        </w:rPr>
        <w:t>)</w:t>
      </w:r>
      <w:r w:rsidR="00D2598D" w:rsidRPr="00994E7C">
        <w:rPr>
          <w:rFonts w:ascii="Times New Roman" w:hAnsi="Times New Roman" w:cs="Times New Roman"/>
          <w:color w:val="4472C4" w:themeColor="accent1"/>
          <w:sz w:val="24"/>
          <w:szCs w:val="24"/>
        </w:rPr>
        <w:t xml:space="preserve"> </w:t>
      </w:r>
      <w:r w:rsidR="005A6CA7" w:rsidRPr="00994E7C">
        <w:rPr>
          <w:rFonts w:ascii="Times New Roman" w:hAnsi="Times New Roman" w:cs="Times New Roman"/>
          <w:color w:val="4472C4" w:themeColor="accent1"/>
          <w:sz w:val="24"/>
          <w:szCs w:val="24"/>
        </w:rPr>
        <w:t xml:space="preserve">granted </w:t>
      </w:r>
      <w:r w:rsidR="000B3559" w:rsidRPr="00994E7C">
        <w:rPr>
          <w:rFonts w:ascii="Times New Roman" w:hAnsi="Times New Roman" w:cs="Times New Roman"/>
          <w:color w:val="4472C4" w:themeColor="accent1"/>
          <w:sz w:val="24"/>
          <w:szCs w:val="24"/>
        </w:rPr>
        <w:t xml:space="preserve">an </w:t>
      </w:r>
      <w:r w:rsidR="0044466C" w:rsidRPr="00994E7C">
        <w:rPr>
          <w:rFonts w:ascii="Times New Roman" w:hAnsi="Times New Roman" w:cs="Times New Roman"/>
          <w:color w:val="4472C4" w:themeColor="accent1"/>
          <w:sz w:val="24"/>
          <w:szCs w:val="24"/>
        </w:rPr>
        <w:t>E</w:t>
      </w:r>
      <w:r w:rsidR="000B3559" w:rsidRPr="00994E7C">
        <w:rPr>
          <w:rFonts w:ascii="Times New Roman" w:hAnsi="Times New Roman" w:cs="Times New Roman"/>
          <w:color w:val="4472C4" w:themeColor="accent1"/>
          <w:sz w:val="24"/>
          <w:szCs w:val="24"/>
        </w:rPr>
        <w:t xml:space="preserve">meritus </w:t>
      </w:r>
      <w:r w:rsidR="0044466C" w:rsidRPr="00994E7C">
        <w:rPr>
          <w:rFonts w:ascii="Times New Roman" w:hAnsi="Times New Roman" w:cs="Times New Roman"/>
          <w:color w:val="4472C4" w:themeColor="accent1"/>
          <w:sz w:val="24"/>
          <w:szCs w:val="24"/>
        </w:rPr>
        <w:t>F</w:t>
      </w:r>
      <w:r w:rsidR="000B3559" w:rsidRPr="00994E7C">
        <w:rPr>
          <w:rFonts w:ascii="Times New Roman" w:hAnsi="Times New Roman" w:cs="Times New Roman"/>
          <w:color w:val="4472C4" w:themeColor="accent1"/>
          <w:sz w:val="24"/>
          <w:szCs w:val="24"/>
        </w:rPr>
        <w:t>ellowship to RHM.</w:t>
      </w:r>
    </w:p>
    <w:p w14:paraId="21AED9B2" w14:textId="7671AFE0" w:rsidR="00851F6A" w:rsidRDefault="00851F6A" w:rsidP="005B1BF3">
      <w:pPr>
        <w:spacing w:line="480" w:lineRule="auto"/>
        <w:rPr>
          <w:rFonts w:ascii="Times New Roman" w:hAnsi="Times New Roman" w:cs="Times New Roman"/>
          <w:sz w:val="24"/>
          <w:szCs w:val="24"/>
        </w:rPr>
      </w:pPr>
    </w:p>
    <w:p w14:paraId="027518BE" w14:textId="2BB71AA3" w:rsidR="00BF6E43" w:rsidRDefault="00BF6E43" w:rsidP="005B1BF3">
      <w:pPr>
        <w:spacing w:line="480" w:lineRule="auto"/>
        <w:rPr>
          <w:rFonts w:ascii="Times New Roman" w:hAnsi="Times New Roman" w:cs="Times New Roman"/>
          <w:sz w:val="24"/>
          <w:szCs w:val="24"/>
        </w:rPr>
      </w:pPr>
    </w:p>
    <w:p w14:paraId="2A85B59C" w14:textId="77777777" w:rsidR="00BF6E43" w:rsidRPr="00370ABA" w:rsidRDefault="00BF6E43" w:rsidP="005B1BF3">
      <w:pPr>
        <w:spacing w:line="480" w:lineRule="auto"/>
        <w:rPr>
          <w:rFonts w:ascii="Times New Roman" w:hAnsi="Times New Roman" w:cs="Times New Roman"/>
          <w:sz w:val="24"/>
          <w:szCs w:val="24"/>
        </w:rPr>
      </w:pPr>
    </w:p>
    <w:p w14:paraId="6C865B13" w14:textId="77777777" w:rsidR="000B3559" w:rsidRPr="00994E7C" w:rsidRDefault="000B3559">
      <w:pPr>
        <w:rPr>
          <w:rFonts w:ascii="Times New Roman" w:hAnsi="Times New Roman" w:cs="Times New Roman"/>
          <w:sz w:val="24"/>
          <w:szCs w:val="24"/>
        </w:rPr>
      </w:pPr>
      <w:r w:rsidRPr="00994E7C">
        <w:rPr>
          <w:rFonts w:ascii="Times New Roman" w:hAnsi="Times New Roman" w:cs="Times New Roman"/>
          <w:sz w:val="24"/>
          <w:szCs w:val="24"/>
        </w:rPr>
        <w:br w:type="page"/>
      </w:r>
    </w:p>
    <w:p w14:paraId="4153E9C8" w14:textId="46F2D29B" w:rsidR="00851F6A" w:rsidRPr="002D4C8B" w:rsidRDefault="00851F6A" w:rsidP="00A46A0A">
      <w:pPr>
        <w:spacing w:line="480" w:lineRule="auto"/>
        <w:rPr>
          <w:rFonts w:ascii="Times New Roman" w:hAnsi="Times New Roman" w:cs="Times New Roman"/>
          <w:sz w:val="24"/>
          <w:szCs w:val="24"/>
          <w:lang w:val="pt-BR"/>
        </w:rPr>
      </w:pPr>
      <w:r w:rsidRPr="002D4C8B">
        <w:rPr>
          <w:rFonts w:ascii="Times New Roman" w:hAnsi="Times New Roman" w:cs="Times New Roman"/>
          <w:sz w:val="24"/>
          <w:szCs w:val="24"/>
          <w:lang w:val="pt-BR"/>
        </w:rPr>
        <w:lastRenderedPageBreak/>
        <w:t>Reference</w:t>
      </w:r>
      <w:r w:rsidR="00907A98" w:rsidRPr="002D4C8B">
        <w:rPr>
          <w:rFonts w:ascii="Times New Roman" w:hAnsi="Times New Roman" w:cs="Times New Roman"/>
          <w:sz w:val="24"/>
          <w:szCs w:val="24"/>
          <w:lang w:val="pt-BR"/>
        </w:rPr>
        <w:t>s</w:t>
      </w:r>
    </w:p>
    <w:p w14:paraId="613F93A6" w14:textId="4D617463"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lang w:val="pt-BR"/>
        </w:rPr>
        <w:t xml:space="preserve">Aguilar-Dorantes, K., Mehltreter, K., Vibrans, H., Mata-Rosas, M., Esqueda-Esquivel, V.A., 2014. </w:t>
      </w:r>
      <w:r w:rsidRPr="00F32171">
        <w:rPr>
          <w:rFonts w:ascii="Times New Roman" w:hAnsi="Times New Roman" w:cs="Times New Roman"/>
          <w:sz w:val="24"/>
          <w:szCs w:val="24"/>
        </w:rPr>
        <w:t>Repeated selective cutting controls Neotropical bracken (</w:t>
      </w:r>
      <w:r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and restores abandoned pastures. Invasive Plant Science and Management 7, 580–589.</w:t>
      </w:r>
      <w:r w:rsidR="00BB48A1" w:rsidRPr="00BB48A1">
        <w:t xml:space="preserve"> </w:t>
      </w:r>
      <w:r w:rsidR="00BB48A1" w:rsidRPr="00BB48A1">
        <w:rPr>
          <w:rFonts w:ascii="Times New Roman" w:hAnsi="Times New Roman" w:cs="Times New Roman"/>
          <w:sz w:val="24"/>
          <w:szCs w:val="24"/>
        </w:rPr>
        <w:t>https://doi.org/10.1614/IPSM-D-13-00062.1</w:t>
      </w:r>
    </w:p>
    <w:p w14:paraId="5F102FAE"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Alonso-Amelot, M.E., Rodulfo-Baechler, S., 1996. Comparative spatial distribution, size, biomass and growth rate of two varieties of bracken fern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xml:space="preserve"> L. Kuhn) in a neotropical montane habitat. Plant Ecology 125, 137–147. https://doi.org/10.1007/bf00044647</w:t>
      </w:r>
    </w:p>
    <w:p w14:paraId="0B020107" w14:textId="2E03724C"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Amouzgar, L., Ghorbani, J., Shokri, M., Marrs, R.H., Alday, J.G., 2020.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xml:space="preserve"> performance is driven by climate, soil and land-use in Southwest Asia. Folia Geobot 55, 301–314. </w:t>
      </w:r>
      <w:r w:rsidR="00D16964" w:rsidRPr="00BB48A1">
        <w:rPr>
          <w:rFonts w:ascii="Times New Roman" w:hAnsi="Times New Roman" w:cs="Times New Roman"/>
          <w:sz w:val="24"/>
          <w:szCs w:val="24"/>
        </w:rPr>
        <w:t>https://doi.org/10.1007/s12224-020-09383-3</w:t>
      </w:r>
    </w:p>
    <w:p w14:paraId="6365CC0B" w14:textId="720FE689" w:rsidR="00D16964" w:rsidRPr="00F32171" w:rsidRDefault="00D16964" w:rsidP="0040480E">
      <w:pPr>
        <w:spacing w:after="0" w:line="480" w:lineRule="auto"/>
        <w:ind w:left="720" w:hanging="720"/>
        <w:rPr>
          <w:rFonts w:ascii="Times New Roman" w:hAnsi="Times New Roman" w:cs="Times New Roman"/>
          <w:color w:val="4472C4" w:themeColor="accent1"/>
          <w:sz w:val="24"/>
          <w:szCs w:val="24"/>
        </w:rPr>
      </w:pPr>
      <w:r w:rsidRPr="00F32171">
        <w:rPr>
          <w:rFonts w:ascii="Times New Roman" w:hAnsi="Times New Roman" w:cs="Times New Roman"/>
          <w:color w:val="4472C4" w:themeColor="accent1"/>
          <w:sz w:val="24"/>
          <w:szCs w:val="24"/>
        </w:rPr>
        <w:t xml:space="preserve">Amouzgar, L., Ghorbani, J., Shokri, M., Marrs, R.H., Alday, J.G., 2022. A regional assessment of the </w:t>
      </w:r>
      <w:r w:rsidRPr="00F32171">
        <w:rPr>
          <w:rFonts w:ascii="Times New Roman" w:hAnsi="Times New Roman" w:cs="Times New Roman"/>
          <w:i/>
          <w:iCs/>
          <w:color w:val="4472C4" w:themeColor="accent1"/>
          <w:sz w:val="24"/>
          <w:szCs w:val="24"/>
        </w:rPr>
        <w:t>Pteridium aquilinum</w:t>
      </w:r>
      <w:r w:rsidRPr="00F32171">
        <w:rPr>
          <w:rFonts w:ascii="Times New Roman" w:hAnsi="Times New Roman" w:cs="Times New Roman"/>
          <w:color w:val="4472C4" w:themeColor="accent1"/>
          <w:sz w:val="24"/>
          <w:szCs w:val="24"/>
        </w:rPr>
        <w:t xml:space="preserve"> growth and phenology: a case study in Southwestern Asia. Landscape Ecol Eng. https://doi.org/10.1007/s11355-022-00528-4</w:t>
      </w:r>
    </w:p>
    <w:p w14:paraId="66EE22B6" w14:textId="77777777" w:rsidR="00B46C51" w:rsidRPr="0040480E" w:rsidRDefault="00B46C51" w:rsidP="00F32171">
      <w:pPr>
        <w:pStyle w:val="Bibliography"/>
        <w:spacing w:line="480" w:lineRule="auto"/>
        <w:rPr>
          <w:rFonts w:ascii="Times New Roman" w:hAnsi="Times New Roman" w:cs="Times New Roman"/>
          <w:sz w:val="24"/>
          <w:szCs w:val="24"/>
          <w:lang w:val="it-IT"/>
        </w:rPr>
      </w:pPr>
      <w:r w:rsidRPr="00F32171">
        <w:rPr>
          <w:rFonts w:ascii="Times New Roman" w:hAnsi="Times New Roman" w:cs="Times New Roman"/>
          <w:sz w:val="24"/>
          <w:szCs w:val="24"/>
        </w:rPr>
        <w:t xml:space="preserve">Baer, A., Wheeler, J.K., Pittermann, J., 2020. Limited hydraulic adjustments drive the acclimation response of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xml:space="preserve"> to variable light. </w:t>
      </w:r>
      <w:r w:rsidRPr="0040480E">
        <w:rPr>
          <w:rFonts w:ascii="Times New Roman" w:hAnsi="Times New Roman" w:cs="Times New Roman"/>
          <w:sz w:val="24"/>
          <w:szCs w:val="24"/>
          <w:lang w:val="it-IT"/>
        </w:rPr>
        <w:t>Ann Bot 125, 691–700. https://doi.org/10.1093/aob/mcaa006</w:t>
      </w:r>
    </w:p>
    <w:p w14:paraId="58B690A9" w14:textId="114BB2A4" w:rsidR="00B46C51" w:rsidRPr="00F32171" w:rsidRDefault="00B46C51" w:rsidP="00F32171">
      <w:pPr>
        <w:pStyle w:val="Bibliography"/>
        <w:spacing w:line="480" w:lineRule="auto"/>
        <w:rPr>
          <w:rFonts w:ascii="Times New Roman" w:hAnsi="Times New Roman" w:cs="Times New Roman"/>
          <w:sz w:val="24"/>
          <w:szCs w:val="24"/>
        </w:rPr>
      </w:pPr>
      <w:r w:rsidRPr="0040480E">
        <w:rPr>
          <w:rFonts w:ascii="Times New Roman" w:hAnsi="Times New Roman" w:cs="Times New Roman"/>
          <w:sz w:val="24"/>
          <w:szCs w:val="24"/>
          <w:lang w:val="it-IT"/>
        </w:rPr>
        <w:t xml:space="preserve">Baider, C., Tabarelli, M., Mantovani, W., 2001. </w:t>
      </w:r>
      <w:r w:rsidRPr="00F32171">
        <w:rPr>
          <w:rFonts w:ascii="Times New Roman" w:hAnsi="Times New Roman" w:cs="Times New Roman"/>
          <w:sz w:val="24"/>
          <w:szCs w:val="24"/>
        </w:rPr>
        <w:t xml:space="preserve">The soil seed bank during Atlantic Forest regeneration in </w:t>
      </w:r>
      <w:r w:rsidR="00F23C27" w:rsidRPr="00F32171">
        <w:rPr>
          <w:rFonts w:ascii="Times New Roman" w:hAnsi="Times New Roman" w:cs="Times New Roman"/>
          <w:sz w:val="24"/>
          <w:szCs w:val="24"/>
        </w:rPr>
        <w:t>south-east</w:t>
      </w:r>
      <w:r w:rsidRPr="00F32171">
        <w:rPr>
          <w:rFonts w:ascii="Times New Roman" w:hAnsi="Times New Roman" w:cs="Times New Roman"/>
          <w:sz w:val="24"/>
          <w:szCs w:val="24"/>
        </w:rPr>
        <w:t xml:space="preserve"> Brazil. Brazilian Journal of Biology 61, 35–44.</w:t>
      </w:r>
      <w:r w:rsidR="00BB48A1">
        <w:rPr>
          <w:rFonts w:ascii="Times New Roman" w:hAnsi="Times New Roman" w:cs="Times New Roman"/>
          <w:sz w:val="24"/>
          <w:szCs w:val="24"/>
        </w:rPr>
        <w:t xml:space="preserve"> </w:t>
      </w:r>
      <w:r w:rsidR="00BB48A1" w:rsidRPr="00BB48A1">
        <w:rPr>
          <w:rFonts w:ascii="Times New Roman" w:hAnsi="Times New Roman" w:cs="Times New Roman"/>
          <w:sz w:val="24"/>
          <w:szCs w:val="24"/>
        </w:rPr>
        <w:t>https://doi.org/10.1590/S0034-71082001000100006</w:t>
      </w:r>
    </w:p>
    <w:p w14:paraId="6ED8767D"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Bolker, B.M., Brooks, M.E., Clark, C.J., Geange, S.W., Poulsen, J.R., Stevens, M.H.H., White, J.-S.S., 2009. Generalized linear mixed models: a practical guide for ecology and </w:t>
      </w:r>
      <w:r w:rsidRPr="00F32171">
        <w:rPr>
          <w:rFonts w:ascii="Times New Roman" w:hAnsi="Times New Roman" w:cs="Times New Roman"/>
          <w:sz w:val="24"/>
          <w:szCs w:val="24"/>
        </w:rPr>
        <w:lastRenderedPageBreak/>
        <w:t>evolution. Trends in Ecology &amp; Evolution 24, 127–135. https://doi.org/10.1016/j.tree.2008.10.008</w:t>
      </w:r>
    </w:p>
    <w:p w14:paraId="0146841D" w14:textId="6FFF665C"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Britez, D.D., Romero, C., Putz, F.E., 2020. Coppicing of two native but invasive oak species in Florida. Forest Ecology and Management 477, 118487.</w:t>
      </w:r>
      <w:r w:rsidR="00DF23FA">
        <w:rPr>
          <w:rFonts w:ascii="Times New Roman" w:hAnsi="Times New Roman" w:cs="Times New Roman"/>
          <w:sz w:val="24"/>
          <w:szCs w:val="24"/>
        </w:rPr>
        <w:t xml:space="preserve"> </w:t>
      </w:r>
      <w:r w:rsidRPr="00F32171">
        <w:rPr>
          <w:rFonts w:ascii="Times New Roman" w:hAnsi="Times New Roman" w:cs="Times New Roman"/>
          <w:sz w:val="24"/>
          <w:szCs w:val="24"/>
        </w:rPr>
        <w:t>https://doi.org/10.1016/j.foreco.2020.118487</w:t>
      </w:r>
    </w:p>
    <w:p w14:paraId="0946F2D4" w14:textId="77777777" w:rsidR="00B46C51" w:rsidRPr="00F32171" w:rsidRDefault="00B46C51" w:rsidP="00F32171">
      <w:pPr>
        <w:pStyle w:val="Bibliography"/>
        <w:spacing w:line="480" w:lineRule="auto"/>
        <w:rPr>
          <w:rFonts w:ascii="Times New Roman" w:hAnsi="Times New Roman" w:cs="Times New Roman"/>
          <w:sz w:val="24"/>
          <w:szCs w:val="24"/>
          <w:lang w:val="pt-BR"/>
        </w:rPr>
      </w:pPr>
      <w:r w:rsidRPr="00F32171">
        <w:rPr>
          <w:rFonts w:ascii="Times New Roman" w:hAnsi="Times New Roman" w:cs="Times New Roman"/>
          <w:sz w:val="24"/>
          <w:szCs w:val="24"/>
        </w:rPr>
        <w:t xml:space="preserve">Brooks, M.E., Kristensen, K., van Benthem, K.J., Magnusson, A., Berg, C.W., Nielsen, A., Skaug, H.J., Machler, M., Bolker, B.M., 2017. glmmTMB balances speed and flexibility among packages for zero-inflated generalized linear mixed modeling. </w:t>
      </w:r>
      <w:r w:rsidRPr="00F32171">
        <w:rPr>
          <w:rFonts w:ascii="Times New Roman" w:hAnsi="Times New Roman" w:cs="Times New Roman"/>
          <w:sz w:val="24"/>
          <w:szCs w:val="24"/>
          <w:lang w:val="pt-BR"/>
        </w:rPr>
        <w:t>The R journal 9, 378–400.</w:t>
      </w:r>
    </w:p>
    <w:p w14:paraId="01DE5B87" w14:textId="363087E8" w:rsidR="00B46C51" w:rsidRPr="004322CF" w:rsidRDefault="00B46C51" w:rsidP="00F32171">
      <w:pPr>
        <w:pStyle w:val="Bibliography"/>
        <w:spacing w:line="480" w:lineRule="auto"/>
        <w:rPr>
          <w:rFonts w:ascii="Times New Roman" w:hAnsi="Times New Roman" w:cs="Times New Roman"/>
          <w:sz w:val="24"/>
          <w:szCs w:val="24"/>
          <w:lang w:val="fr-FR"/>
        </w:rPr>
      </w:pPr>
      <w:r w:rsidRPr="00F32171">
        <w:rPr>
          <w:rFonts w:ascii="Times New Roman" w:hAnsi="Times New Roman" w:cs="Times New Roman"/>
          <w:sz w:val="24"/>
          <w:szCs w:val="24"/>
          <w:lang w:val="pt-BR"/>
        </w:rPr>
        <w:t xml:space="preserve">Carvalho, T.F., Carvalho, A.C., Zanuncio, J.C., de Oliveira, M.L.R., Machado, E.L.M., José, A.C., Santos, J.B., Pereira, I.M., 2022. </w:t>
      </w:r>
      <w:r w:rsidRPr="00F32171">
        <w:rPr>
          <w:rFonts w:ascii="Times New Roman" w:hAnsi="Times New Roman" w:cs="Times New Roman"/>
          <w:sz w:val="24"/>
          <w:szCs w:val="24"/>
        </w:rPr>
        <w:t xml:space="preserve">Does invasion by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xml:space="preserve"> (Dennstaedtiaceae) affect the ecological succession in Atlantic Forest areas after a fire? </w:t>
      </w:r>
      <w:r w:rsidRPr="0040480E">
        <w:rPr>
          <w:rFonts w:ascii="Times New Roman" w:hAnsi="Times New Roman" w:cs="Times New Roman"/>
          <w:sz w:val="24"/>
          <w:szCs w:val="24"/>
          <w:lang w:val="fr-FR"/>
        </w:rPr>
        <w:t xml:space="preserve">Environ Sci Pollut Res 29, 14195–14205. </w:t>
      </w:r>
      <w:hyperlink r:id="rId15" w:history="1">
        <w:r w:rsidR="00936988" w:rsidRPr="004322CF">
          <w:rPr>
            <w:rStyle w:val="Hyperlink"/>
            <w:rFonts w:ascii="Times New Roman" w:hAnsi="Times New Roman" w:cs="Times New Roman"/>
            <w:sz w:val="24"/>
            <w:szCs w:val="24"/>
            <w:lang w:val="fr-FR"/>
          </w:rPr>
          <w:t>https://doi.org/10.1007/s11356-021-16761-7</w:t>
        </w:r>
      </w:hyperlink>
    </w:p>
    <w:p w14:paraId="42A164F4" w14:textId="20731E01" w:rsidR="00936988" w:rsidRPr="004322CF" w:rsidRDefault="00936988" w:rsidP="00936988">
      <w:pPr>
        <w:spacing w:line="360" w:lineRule="auto"/>
        <w:rPr>
          <w:rFonts w:ascii="Times New Roman" w:hAnsi="Times New Roman" w:cs="Times New Roman"/>
          <w:sz w:val="24"/>
          <w:szCs w:val="24"/>
          <w:lang w:val="en-US"/>
        </w:rPr>
      </w:pPr>
      <w:r w:rsidRPr="004322CF">
        <w:rPr>
          <w:rFonts w:ascii="Times New Roman" w:hAnsi="Times New Roman" w:cs="Times New Roman"/>
          <w:sz w:val="24"/>
          <w:szCs w:val="24"/>
          <w:lang w:val="fr-FR"/>
        </w:rPr>
        <w:t xml:space="preserve">Crawley, M.J., 2012. </w:t>
      </w:r>
      <w:r w:rsidRPr="00936988">
        <w:rPr>
          <w:rFonts w:ascii="Times New Roman" w:hAnsi="Times New Roman" w:cs="Times New Roman"/>
          <w:sz w:val="24"/>
          <w:szCs w:val="24"/>
          <w:lang w:val="en-US"/>
        </w:rPr>
        <w:t xml:space="preserve">The R Book. </w:t>
      </w:r>
      <w:r w:rsidRPr="004322CF">
        <w:rPr>
          <w:rFonts w:ascii="Times New Roman" w:hAnsi="Times New Roman" w:cs="Times New Roman"/>
          <w:sz w:val="24"/>
          <w:szCs w:val="24"/>
          <w:lang w:val="en-US"/>
        </w:rPr>
        <w:t>John Wiley &amp; Sons.</w:t>
      </w:r>
    </w:p>
    <w:p w14:paraId="4A6A04F9" w14:textId="77777777" w:rsidR="00B46C51" w:rsidRPr="00F32171" w:rsidRDefault="00B46C51" w:rsidP="00F32171">
      <w:pPr>
        <w:pStyle w:val="Bibliography"/>
        <w:spacing w:line="480" w:lineRule="auto"/>
        <w:rPr>
          <w:rFonts w:ascii="Times New Roman" w:hAnsi="Times New Roman" w:cs="Times New Roman"/>
          <w:sz w:val="24"/>
          <w:szCs w:val="24"/>
        </w:rPr>
      </w:pPr>
      <w:r w:rsidRPr="004322CF">
        <w:rPr>
          <w:rFonts w:ascii="Times New Roman" w:hAnsi="Times New Roman" w:cs="Times New Roman"/>
          <w:sz w:val="24"/>
          <w:szCs w:val="24"/>
          <w:lang w:val="en-US"/>
        </w:rPr>
        <w:t xml:space="preserve">Cox, R.D., Allen, E.B., 2008. </w:t>
      </w:r>
      <w:r w:rsidRPr="00F32171">
        <w:rPr>
          <w:rFonts w:ascii="Times New Roman" w:hAnsi="Times New Roman" w:cs="Times New Roman"/>
          <w:sz w:val="24"/>
          <w:szCs w:val="24"/>
        </w:rPr>
        <w:t>Stability of exotic annual grasses following restoration efforts in southern California coastal sage scrub. Journal of Applied Ecology 45, 495–504.</w:t>
      </w:r>
    </w:p>
    <w:p w14:paraId="604DAC1F" w14:textId="77777777" w:rsidR="00B46C51" w:rsidRPr="00F32171" w:rsidRDefault="00B46C51" w:rsidP="00F32171">
      <w:pPr>
        <w:pStyle w:val="Bibliography"/>
        <w:spacing w:line="480" w:lineRule="auto"/>
        <w:rPr>
          <w:rFonts w:ascii="Times New Roman" w:hAnsi="Times New Roman" w:cs="Times New Roman"/>
          <w:sz w:val="24"/>
          <w:szCs w:val="24"/>
          <w:lang w:val="pt-BR"/>
        </w:rPr>
      </w:pPr>
      <w:r w:rsidRPr="00F32171">
        <w:rPr>
          <w:rFonts w:ascii="Times New Roman" w:hAnsi="Times New Roman" w:cs="Times New Roman"/>
          <w:sz w:val="24"/>
          <w:szCs w:val="24"/>
        </w:rPr>
        <w:t xml:space="preserve">Dalling, J.W., Brown, T.A., 2009. Long‐Term Persistence of Pioneer Species in Tropical Rain Forest Soil Seed Banks. </w:t>
      </w:r>
      <w:r w:rsidRPr="00F32171">
        <w:rPr>
          <w:rFonts w:ascii="Times New Roman" w:hAnsi="Times New Roman" w:cs="Times New Roman"/>
          <w:sz w:val="24"/>
          <w:szCs w:val="24"/>
          <w:lang w:val="pt-BR"/>
        </w:rPr>
        <w:t>The American Naturalist 173, 531–535. https://doi.org/10.1086/597221</w:t>
      </w:r>
    </w:p>
    <w:p w14:paraId="1ED10A63" w14:textId="24C97A32" w:rsidR="00B46C51" w:rsidRPr="00F32171" w:rsidRDefault="00B46C51" w:rsidP="00F32171">
      <w:pPr>
        <w:pStyle w:val="Bibliography"/>
        <w:spacing w:line="480" w:lineRule="auto"/>
        <w:rPr>
          <w:rFonts w:ascii="Times New Roman" w:hAnsi="Times New Roman" w:cs="Times New Roman"/>
          <w:sz w:val="24"/>
          <w:szCs w:val="24"/>
          <w:lang w:val="pt-BR"/>
        </w:rPr>
      </w:pPr>
      <w:r w:rsidRPr="00F32171">
        <w:rPr>
          <w:rFonts w:ascii="Times New Roman" w:hAnsi="Times New Roman" w:cs="Times New Roman"/>
          <w:sz w:val="24"/>
          <w:szCs w:val="24"/>
          <w:lang w:val="pt-BR"/>
        </w:rPr>
        <w:t>de Oliveira, S.N., de Carvalho Júnior, O.A., de Souza Martins, É., da Silva, T.M., Gomes, R.A.T., Guimarães, R.F., 2007. Identificação de Unidades de Paisagem e sua Implicação para o Ecoturismo no Parque Nacional da Serra dos Órgãos, Rio De Janeiro. Revista Brasileira de Geomorfologia 8.</w:t>
      </w:r>
      <w:r w:rsidR="00396607">
        <w:rPr>
          <w:rFonts w:ascii="Times New Roman" w:hAnsi="Times New Roman" w:cs="Times New Roman"/>
          <w:sz w:val="24"/>
          <w:szCs w:val="24"/>
          <w:lang w:val="pt-BR"/>
        </w:rPr>
        <w:t xml:space="preserve"> </w:t>
      </w:r>
      <w:r w:rsidR="00396607" w:rsidRPr="00396607">
        <w:rPr>
          <w:rFonts w:ascii="Times New Roman" w:hAnsi="Times New Roman" w:cs="Times New Roman"/>
          <w:sz w:val="24"/>
          <w:szCs w:val="24"/>
          <w:lang w:val="pt-BR"/>
        </w:rPr>
        <w:t>https://doi.org/10.20502/rbg.v8i1.88</w:t>
      </w:r>
    </w:p>
    <w:p w14:paraId="54884BBC" w14:textId="2ED62432"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lang w:val="pt-BR"/>
        </w:rPr>
        <w:lastRenderedPageBreak/>
        <w:t xml:space="preserve">Douterlungne, D., Thomas, E., Levy-Tacher, S.I., 2013. </w:t>
      </w:r>
      <w:r w:rsidRPr="00F32171">
        <w:rPr>
          <w:rFonts w:ascii="Times New Roman" w:hAnsi="Times New Roman" w:cs="Times New Roman"/>
          <w:sz w:val="24"/>
          <w:szCs w:val="24"/>
        </w:rPr>
        <w:t xml:space="preserve">Fast-growing pioneer tree stands as a rapid and effective strategy for bracken elimination in the Neotropics. Journal of Applied Ecology 50, 1257–1265. </w:t>
      </w:r>
      <w:r w:rsidR="003846F1" w:rsidRPr="00396607">
        <w:rPr>
          <w:rFonts w:ascii="Times New Roman" w:hAnsi="Times New Roman" w:cs="Times New Roman"/>
          <w:sz w:val="24"/>
          <w:szCs w:val="24"/>
        </w:rPr>
        <w:t>https://doi.org/10.1111/1365-2664.12077</w:t>
      </w:r>
    </w:p>
    <w:p w14:paraId="0D83F5EA" w14:textId="6B91E5E7" w:rsidR="003846F1" w:rsidRPr="00F32171" w:rsidRDefault="003846F1" w:rsidP="0040480E">
      <w:pPr>
        <w:spacing w:after="0" w:line="480" w:lineRule="auto"/>
        <w:ind w:left="720" w:hanging="720"/>
        <w:rPr>
          <w:rFonts w:ascii="Times New Roman" w:hAnsi="Times New Roman" w:cs="Times New Roman"/>
          <w:color w:val="4472C4" w:themeColor="accent1"/>
          <w:sz w:val="24"/>
          <w:szCs w:val="24"/>
        </w:rPr>
      </w:pPr>
      <w:r w:rsidRPr="00F32171">
        <w:rPr>
          <w:rFonts w:ascii="Times New Roman" w:hAnsi="Times New Roman" w:cs="Times New Roman"/>
          <w:color w:val="4472C4" w:themeColor="accent1"/>
          <w:sz w:val="24"/>
          <w:szCs w:val="24"/>
        </w:rPr>
        <w:t>Dumas, N., Dupouey, J.-L., Gégout, J.-C., Boulanger, V., Bontemps, J.-D., Morneau, F., Dalmasso, M., Collet, C., 2022. Identification and spatial extent of understory plant species requiring vegetation control to ensure tree regeneration in French forests. Annals of Forest Science 79, 41. https://doi.org/10.1186/s13595-022-01160-w</w:t>
      </w:r>
    </w:p>
    <w:p w14:paraId="0BCE47FD" w14:textId="77777777" w:rsidR="00B46C51" w:rsidRPr="00F32171" w:rsidRDefault="00B46C51" w:rsidP="00F32171">
      <w:pPr>
        <w:pStyle w:val="Bibliography"/>
        <w:spacing w:line="480" w:lineRule="auto"/>
        <w:rPr>
          <w:rFonts w:ascii="Times New Roman" w:hAnsi="Times New Roman" w:cs="Times New Roman"/>
          <w:sz w:val="24"/>
          <w:szCs w:val="24"/>
          <w:lang w:val="pt-BR"/>
        </w:rPr>
      </w:pPr>
      <w:r w:rsidRPr="00F32171">
        <w:rPr>
          <w:rFonts w:ascii="Times New Roman" w:hAnsi="Times New Roman" w:cs="Times New Roman"/>
          <w:sz w:val="24"/>
          <w:szCs w:val="24"/>
        </w:rPr>
        <w:t xml:space="preserve">Ferreira, E., Kalliola, R., Ruokolainen, K., 2019. Bamboo, climate change and forest use: A critical combination for southwestern Amazonian forests? </w:t>
      </w:r>
      <w:r w:rsidRPr="00F32171">
        <w:rPr>
          <w:rFonts w:ascii="Times New Roman" w:hAnsi="Times New Roman" w:cs="Times New Roman"/>
          <w:sz w:val="24"/>
          <w:szCs w:val="24"/>
          <w:lang w:val="pt-BR"/>
        </w:rPr>
        <w:t>Ambio. https://doi.org/10.1007/s13280-019-01299-3</w:t>
      </w:r>
    </w:p>
    <w:p w14:paraId="03AC5C7A"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lang w:val="pt-BR"/>
        </w:rPr>
        <w:t xml:space="preserve">Figueiredo, P.H.A., Sánchez-Tapia, A., de Siqueira, M.F., Sansevero, J.B.B., 2022. </w:t>
      </w:r>
      <w:r w:rsidRPr="00F32171">
        <w:rPr>
          <w:rFonts w:ascii="Times New Roman" w:hAnsi="Times New Roman" w:cs="Times New Roman"/>
          <w:sz w:val="24"/>
          <w:szCs w:val="24"/>
        </w:rPr>
        <w:t>Linking regeneration niche to monodominance in biodiverse tropical forest landscapes. Journal of Vegetation Science 33, e13128. https://doi.org/10.1111/jvs.13128</w:t>
      </w:r>
    </w:p>
    <w:p w14:paraId="06646434"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Gaira, K.S., Pandey, A., Sinha, S., Badola, H.K., Lepcha, J., Dhyani, P.P., Chettri, N., 2022. Maling bamboo (</w:t>
      </w:r>
      <w:r w:rsidRPr="00F32171">
        <w:rPr>
          <w:rFonts w:ascii="Times New Roman" w:hAnsi="Times New Roman" w:cs="Times New Roman"/>
          <w:i/>
          <w:iCs/>
          <w:sz w:val="24"/>
          <w:szCs w:val="24"/>
        </w:rPr>
        <w:t>Yushania maling</w:t>
      </w:r>
      <w:r w:rsidRPr="00F32171">
        <w:rPr>
          <w:rFonts w:ascii="Times New Roman" w:hAnsi="Times New Roman" w:cs="Times New Roman"/>
          <w:sz w:val="24"/>
          <w:szCs w:val="24"/>
        </w:rPr>
        <w:t>) overdominance alters forest structure and composition in Khangchendzonga landscape, Eastern Himalaya. Sci Rep 12, 4468. https://doi.org/10.1038/s41598-022-08483-8</w:t>
      </w:r>
    </w:p>
    <w:p w14:paraId="5464D4FD"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Gallegos, S.C., Hensen, I., Saavedra, F., Schleuning, M., 2015. Bracken fern facilitates tree seedling recruitment in tropical fire-degraded habitats. Forest Ecology and Management 337, 135–143. https://doi.org/10.1016/j.foreco.2014.11.003</w:t>
      </w:r>
    </w:p>
    <w:p w14:paraId="3B4BCD4B"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Gordon, C., Woodin, S.J., Alexander, I.J., Mullins, C.E., 1999a. Effects of increased temperature, drought and nitrogen supply on two upland perennials of contrasting </w:t>
      </w:r>
      <w:r w:rsidRPr="00F32171">
        <w:rPr>
          <w:rFonts w:ascii="Times New Roman" w:hAnsi="Times New Roman" w:cs="Times New Roman"/>
          <w:sz w:val="24"/>
          <w:szCs w:val="24"/>
        </w:rPr>
        <w:lastRenderedPageBreak/>
        <w:t xml:space="preserve">functional type: </w:t>
      </w:r>
      <w:r w:rsidRPr="00F32171">
        <w:rPr>
          <w:rFonts w:ascii="Times New Roman" w:hAnsi="Times New Roman" w:cs="Times New Roman"/>
          <w:i/>
          <w:iCs/>
          <w:sz w:val="24"/>
          <w:szCs w:val="24"/>
        </w:rPr>
        <w:t>Calluna vulgaris</w:t>
      </w:r>
      <w:r w:rsidRPr="00F32171">
        <w:rPr>
          <w:rFonts w:ascii="Times New Roman" w:hAnsi="Times New Roman" w:cs="Times New Roman"/>
          <w:sz w:val="24"/>
          <w:szCs w:val="24"/>
        </w:rPr>
        <w:t xml:space="preserve"> and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The New Phytologist 142, 243–258. https://doi.org/10.1046/j.1469-8137.1999.00399.x</w:t>
      </w:r>
    </w:p>
    <w:p w14:paraId="660F98DA" w14:textId="6B27DCD4"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Gordon, C., Woodin, S.J., Mullins, C.E., Alexander, I.J., 1999b. Effects of environmental change, including drought, on water use by competing </w:t>
      </w:r>
      <w:r w:rsidRPr="00F32171">
        <w:rPr>
          <w:rFonts w:ascii="Times New Roman" w:hAnsi="Times New Roman" w:cs="Times New Roman"/>
          <w:i/>
          <w:iCs/>
          <w:sz w:val="24"/>
          <w:szCs w:val="24"/>
        </w:rPr>
        <w:t>Calluna vulgaris</w:t>
      </w:r>
      <w:r w:rsidRPr="00F32171">
        <w:rPr>
          <w:rFonts w:ascii="Times New Roman" w:hAnsi="Times New Roman" w:cs="Times New Roman"/>
          <w:sz w:val="24"/>
          <w:szCs w:val="24"/>
        </w:rPr>
        <w:t xml:space="preserve"> (heather) and Pteridium aquilinum (bracken). Functional Ecology 13, 96–106.</w:t>
      </w:r>
      <w:r w:rsidR="00396607">
        <w:rPr>
          <w:rFonts w:ascii="Times New Roman" w:hAnsi="Times New Roman" w:cs="Times New Roman"/>
          <w:sz w:val="24"/>
          <w:szCs w:val="24"/>
        </w:rPr>
        <w:t xml:space="preserve"> </w:t>
      </w:r>
      <w:r w:rsidR="00396607" w:rsidRPr="00396607">
        <w:rPr>
          <w:rFonts w:ascii="Times New Roman" w:hAnsi="Times New Roman" w:cs="Times New Roman"/>
          <w:sz w:val="24"/>
          <w:szCs w:val="24"/>
        </w:rPr>
        <w:t>https://doi.org/10.1046/j.1365-2435.1999.00012.x</w:t>
      </w:r>
    </w:p>
    <w:p w14:paraId="7F67BE88"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Gray, B.A., Toucher, M.L., Savage, M.J., Clulow, A.D., 2022. Seasonal evapotranspiration over an invader vegetation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in a degraded montane grassland using surface renewal. Journal of Hydrology: Regional Studies 40, 101012. https://doi.org/10.1016/j.ejrh.2022.101012</w:t>
      </w:r>
    </w:p>
    <w:p w14:paraId="4A05515B"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Guerin, N., Durigan, G., 2015. Invasion impact by </w:t>
      </w:r>
      <w:r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xml:space="preserve"> (Kaulf.) Maxon (Dennstaedtiaceae) on a neotropical savanna. Acta Botanica Brasilica 29, 213–222.</w:t>
      </w:r>
    </w:p>
    <w:p w14:paraId="490EE3E7" w14:textId="584C2889" w:rsidR="00B46C5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Hartig, K., Beck, E., 2003. </w:t>
      </w:r>
      <w:r w:rsidR="008F5F45" w:rsidRPr="00F32171">
        <w:rPr>
          <w:rFonts w:ascii="Times New Roman" w:hAnsi="Times New Roman" w:cs="Times New Roman"/>
          <w:sz w:val="24"/>
          <w:szCs w:val="24"/>
        </w:rPr>
        <w:t>The bracken fern</w:t>
      </w:r>
      <w:r w:rsidRPr="00F32171">
        <w:rPr>
          <w:rFonts w:ascii="Times New Roman" w:hAnsi="Times New Roman" w:cs="Times New Roman"/>
          <w:sz w:val="24"/>
          <w:szCs w:val="24"/>
        </w:rPr>
        <w:t xml:space="preserve"> (</w:t>
      </w:r>
      <w:r w:rsidR="008F5F45"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xml:space="preserve"> (K</w:t>
      </w:r>
      <w:r w:rsidR="008F5F45" w:rsidRPr="00F32171">
        <w:rPr>
          <w:rFonts w:ascii="Times New Roman" w:hAnsi="Times New Roman" w:cs="Times New Roman"/>
          <w:sz w:val="24"/>
          <w:szCs w:val="24"/>
        </w:rPr>
        <w:t>aulf</w:t>
      </w:r>
      <w:r w:rsidRPr="00F32171">
        <w:rPr>
          <w:rFonts w:ascii="Times New Roman" w:hAnsi="Times New Roman" w:cs="Times New Roman"/>
          <w:sz w:val="24"/>
          <w:szCs w:val="24"/>
        </w:rPr>
        <w:t>.) M</w:t>
      </w:r>
      <w:r w:rsidR="008F5F45" w:rsidRPr="00F32171">
        <w:rPr>
          <w:rFonts w:ascii="Times New Roman" w:hAnsi="Times New Roman" w:cs="Times New Roman"/>
          <w:sz w:val="24"/>
          <w:szCs w:val="24"/>
        </w:rPr>
        <w:t>axon</w:t>
      </w:r>
      <w:r w:rsidRPr="00F32171">
        <w:rPr>
          <w:rFonts w:ascii="Times New Roman" w:hAnsi="Times New Roman" w:cs="Times New Roman"/>
          <w:sz w:val="24"/>
          <w:szCs w:val="24"/>
        </w:rPr>
        <w:t xml:space="preserve">) </w:t>
      </w:r>
      <w:r w:rsidR="008F5F45" w:rsidRPr="00F32171">
        <w:rPr>
          <w:rFonts w:ascii="Times New Roman" w:hAnsi="Times New Roman" w:cs="Times New Roman"/>
          <w:sz w:val="24"/>
          <w:szCs w:val="24"/>
        </w:rPr>
        <w:t>dilemma in the Andes of Southern Ecuador</w:t>
      </w:r>
      <w:r w:rsidRPr="00F32171">
        <w:rPr>
          <w:rFonts w:ascii="Times New Roman" w:hAnsi="Times New Roman" w:cs="Times New Roman"/>
          <w:sz w:val="24"/>
          <w:szCs w:val="24"/>
        </w:rPr>
        <w:t>. Ecotropica 3, 11.</w:t>
      </w:r>
    </w:p>
    <w:p w14:paraId="7CBBE509" w14:textId="2B59986A" w:rsidR="00936988" w:rsidRPr="00936988" w:rsidRDefault="00936988" w:rsidP="00936988">
      <w:pPr>
        <w:spacing w:after="0" w:line="480" w:lineRule="auto"/>
        <w:ind w:left="720" w:hanging="720"/>
        <w:rPr>
          <w:rFonts w:ascii="Times New Roman" w:hAnsi="Times New Roman" w:cs="Times New Roman"/>
          <w:sz w:val="24"/>
          <w:szCs w:val="24"/>
        </w:rPr>
      </w:pPr>
      <w:r w:rsidRPr="00936988">
        <w:rPr>
          <w:rFonts w:ascii="Times New Roman" w:hAnsi="Times New Roman" w:cs="Times New Roman"/>
          <w:sz w:val="24"/>
          <w:szCs w:val="24"/>
        </w:rPr>
        <w:t>Hartig, M., 2022. DHARMa: Residual Diagnostics for Hierarchical (Multi-Level   / Mixed) Regression Models_. R package version 0.4.5,   &lt;https://CRAN.R-project.org/package=DHARMa&gt;.</w:t>
      </w:r>
    </w:p>
    <w:p w14:paraId="14C64333" w14:textId="6B0FE2B3" w:rsidR="00E218D8" w:rsidRPr="0040480E" w:rsidRDefault="00E218D8" w:rsidP="0040480E">
      <w:pPr>
        <w:spacing w:after="0" w:line="480" w:lineRule="auto"/>
        <w:ind w:left="720" w:hanging="720"/>
        <w:rPr>
          <w:rFonts w:ascii="Times New Roman" w:hAnsi="Times New Roman" w:cs="Times New Roman"/>
          <w:color w:val="4472C4" w:themeColor="accent1"/>
          <w:sz w:val="24"/>
          <w:szCs w:val="24"/>
          <w:lang w:val="pt-BR"/>
        </w:rPr>
      </w:pPr>
      <w:r w:rsidRPr="004322CF">
        <w:rPr>
          <w:rFonts w:ascii="Times New Roman" w:hAnsi="Times New Roman" w:cs="Times New Roman"/>
          <w:color w:val="4472C4" w:themeColor="accent1"/>
          <w:sz w:val="24"/>
          <w:szCs w:val="24"/>
          <w:lang w:val="pt-BR"/>
        </w:rPr>
        <w:t xml:space="preserve">IBGE, 2022. </w:t>
      </w:r>
      <w:r w:rsidRPr="0040480E">
        <w:rPr>
          <w:rFonts w:ascii="Times New Roman" w:hAnsi="Times New Roman" w:cs="Times New Roman"/>
          <w:color w:val="4472C4" w:themeColor="accent1"/>
          <w:sz w:val="24"/>
          <w:szCs w:val="24"/>
          <w:lang w:val="pt-BR"/>
        </w:rPr>
        <w:t>Inflacao - Instituto Brasileiro de Geografia e Estatística, https://www.ibge.gov.br.</w:t>
      </w:r>
    </w:p>
    <w:p w14:paraId="0426D564" w14:textId="77777777" w:rsidR="00AD516C"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INMET, 2022. National Institute of Meteorology:Weather Stations Data.</w:t>
      </w:r>
    </w:p>
    <w:p w14:paraId="217FA527" w14:textId="1B62DE71" w:rsidR="00AD516C" w:rsidRPr="0040480E" w:rsidRDefault="00AD516C" w:rsidP="0040480E">
      <w:pPr>
        <w:pStyle w:val="Bibliography"/>
        <w:spacing w:line="480" w:lineRule="auto"/>
        <w:rPr>
          <w:rFonts w:ascii="Times New Roman" w:hAnsi="Times New Roman" w:cs="Times New Roman"/>
          <w:sz w:val="24"/>
          <w:szCs w:val="24"/>
        </w:rPr>
      </w:pPr>
      <w:r w:rsidRPr="0040480E">
        <w:rPr>
          <w:rFonts w:ascii="Times New Roman" w:hAnsi="Times New Roman" w:cs="Times New Roman"/>
          <w:noProof/>
          <w:sz w:val="24"/>
          <w:szCs w:val="24"/>
        </w:rPr>
        <w:t xml:space="preserve">Keeley, J. E. 2009. Fire intensity, fire severity and burn severity: A brief review and suggested usage. </w:t>
      </w:r>
      <w:r w:rsidRPr="0040480E">
        <w:rPr>
          <w:rFonts w:ascii="Times New Roman" w:hAnsi="Times New Roman" w:cs="Times New Roman"/>
          <w:iCs/>
          <w:noProof/>
          <w:sz w:val="24"/>
          <w:szCs w:val="24"/>
        </w:rPr>
        <w:t>International Journal of Wildland Fire</w:t>
      </w:r>
      <w:r w:rsidRPr="0040480E">
        <w:rPr>
          <w:rFonts w:ascii="Times New Roman" w:hAnsi="Times New Roman" w:cs="Times New Roman"/>
          <w:noProof/>
          <w:sz w:val="24"/>
          <w:szCs w:val="24"/>
        </w:rPr>
        <w:t xml:space="preserve"> </w:t>
      </w:r>
      <w:r w:rsidRPr="0040480E">
        <w:rPr>
          <w:rFonts w:ascii="Times New Roman" w:hAnsi="Times New Roman" w:cs="Times New Roman"/>
          <w:bCs/>
          <w:noProof/>
          <w:sz w:val="24"/>
          <w:szCs w:val="24"/>
        </w:rPr>
        <w:t>18</w:t>
      </w:r>
      <w:r w:rsidRPr="00F32171">
        <w:rPr>
          <w:rFonts w:ascii="Times New Roman" w:hAnsi="Times New Roman" w:cs="Times New Roman"/>
          <w:noProof/>
          <w:sz w:val="24"/>
          <w:szCs w:val="24"/>
        </w:rPr>
        <w:t xml:space="preserve">, </w:t>
      </w:r>
      <w:r w:rsidRPr="0040480E">
        <w:rPr>
          <w:rFonts w:ascii="Times New Roman" w:hAnsi="Times New Roman" w:cs="Times New Roman"/>
          <w:noProof/>
          <w:sz w:val="24"/>
          <w:szCs w:val="24"/>
        </w:rPr>
        <w:t>116-126.</w:t>
      </w:r>
      <w:r w:rsidR="00396607">
        <w:rPr>
          <w:rFonts w:ascii="Times New Roman" w:hAnsi="Times New Roman" w:cs="Times New Roman"/>
          <w:noProof/>
          <w:sz w:val="24"/>
          <w:szCs w:val="24"/>
        </w:rPr>
        <w:t xml:space="preserve"> </w:t>
      </w:r>
      <w:r w:rsidR="00396607" w:rsidRPr="00396607">
        <w:rPr>
          <w:rFonts w:ascii="Times New Roman" w:hAnsi="Times New Roman" w:cs="Times New Roman"/>
          <w:noProof/>
          <w:sz w:val="24"/>
          <w:szCs w:val="24"/>
        </w:rPr>
        <w:t>https://doi.org/10.1071/WF07049</w:t>
      </w:r>
    </w:p>
    <w:p w14:paraId="3FD1E935"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lastRenderedPageBreak/>
        <w:t>Kettenring, K.M., Adams, C.R., 2011. Lessons learned from invasive plant control experiments: a systematic review and meta-analysis. Journal of Applied Ecology 48, 970–979. https://doi.org/10.1111/j.1365-2664.2011.01979.x</w:t>
      </w:r>
    </w:p>
    <w:p w14:paraId="72EC6CDE" w14:textId="7128C94F" w:rsidR="00B46C51" w:rsidRPr="00F32171" w:rsidRDefault="00B46C51" w:rsidP="00BB48A1">
      <w:pPr>
        <w:pStyle w:val="Bibliography"/>
        <w:spacing w:line="480" w:lineRule="auto"/>
        <w:jc w:val="both"/>
        <w:rPr>
          <w:rFonts w:ascii="Times New Roman" w:hAnsi="Times New Roman" w:cs="Times New Roman"/>
          <w:sz w:val="24"/>
          <w:szCs w:val="24"/>
        </w:rPr>
      </w:pPr>
      <w:r w:rsidRPr="00F32171">
        <w:rPr>
          <w:rFonts w:ascii="Times New Roman" w:hAnsi="Times New Roman" w:cs="Times New Roman"/>
          <w:sz w:val="24"/>
          <w:szCs w:val="24"/>
        </w:rPr>
        <w:t xml:space="preserve">Kupers, S.J., Wirth, C., Engelbrecht, B.M.J., Hernández, A., Condit, R., Wright, S.J., Rüger, N., 2019. Performance of tropical forest seedlings under shade and drought: an interspecific trade-off in demographic responses. Sci Rep 9, 18784. </w:t>
      </w:r>
      <w:r w:rsidR="00F32171" w:rsidRPr="00BB48A1">
        <w:rPr>
          <w:rFonts w:ascii="Times New Roman" w:hAnsi="Times New Roman" w:cs="Times New Roman"/>
          <w:sz w:val="24"/>
          <w:szCs w:val="24"/>
        </w:rPr>
        <w:t>https://doi.org/10.1038/s41598-019-55256-x</w:t>
      </w:r>
    </w:p>
    <w:p w14:paraId="796EF744" w14:textId="40999218" w:rsidR="00F32171" w:rsidRPr="00BB48A1" w:rsidRDefault="00F32171" w:rsidP="00BB48A1">
      <w:pPr>
        <w:spacing w:after="0" w:line="480" w:lineRule="auto"/>
        <w:ind w:left="284" w:hanging="284"/>
        <w:jc w:val="both"/>
        <w:rPr>
          <w:rFonts w:ascii="Times New Roman" w:hAnsi="Times New Roman" w:cs="Times New Roman"/>
          <w:color w:val="4472C4" w:themeColor="accent1"/>
          <w:sz w:val="24"/>
          <w:szCs w:val="24"/>
          <w:shd w:val="clear" w:color="auto" w:fill="FFFFFF"/>
        </w:rPr>
      </w:pPr>
      <w:bookmarkStart w:id="1" w:name="_Hlk80881740"/>
      <w:r w:rsidRPr="00BB48A1">
        <w:rPr>
          <w:rFonts w:ascii="Times New Roman" w:hAnsi="Times New Roman" w:cs="Times New Roman"/>
          <w:color w:val="4472C4" w:themeColor="accent1"/>
          <w:sz w:val="24"/>
          <w:szCs w:val="24"/>
        </w:rPr>
        <w:t>Le Duc, M.G., Pakeman, R.J., Marrs, R.H., 2003. Changes in the rhizome system of bracken when subjected to long-term experimental treatment</w:t>
      </w:r>
      <w:r w:rsidRPr="00BB48A1">
        <w:rPr>
          <w:rFonts w:ascii="Times New Roman" w:hAnsi="Times New Roman" w:cs="Times New Roman"/>
          <w:i/>
          <w:iCs/>
          <w:color w:val="4472C4" w:themeColor="accent1"/>
          <w:sz w:val="24"/>
          <w:szCs w:val="24"/>
        </w:rPr>
        <w:t xml:space="preserve">. </w:t>
      </w:r>
      <w:r w:rsidRPr="00BB48A1">
        <w:rPr>
          <w:rFonts w:ascii="Times New Roman" w:hAnsi="Times New Roman" w:cs="Times New Roman"/>
          <w:color w:val="4472C4" w:themeColor="accent1"/>
          <w:sz w:val="24"/>
          <w:szCs w:val="24"/>
        </w:rPr>
        <w:t>Journal of Applied Ecology 40, 508-522.</w:t>
      </w:r>
      <w:r w:rsidRPr="00BB48A1">
        <w:rPr>
          <w:rFonts w:ascii="Times New Roman" w:hAnsi="Times New Roman" w:cs="Times New Roman"/>
          <w:color w:val="4472C4" w:themeColor="accent1"/>
          <w:sz w:val="24"/>
          <w:szCs w:val="24"/>
          <w:shd w:val="clear" w:color="auto" w:fill="FFFFFF"/>
        </w:rPr>
        <w:t xml:space="preserve"> </w:t>
      </w:r>
      <w:bookmarkEnd w:id="1"/>
      <w:r w:rsidRPr="00BB48A1">
        <w:rPr>
          <w:rFonts w:ascii="Times New Roman" w:hAnsi="Times New Roman" w:cs="Times New Roman"/>
          <w:color w:val="4472C4" w:themeColor="accent1"/>
          <w:sz w:val="24"/>
          <w:szCs w:val="24"/>
          <w:shd w:val="clear" w:color="auto" w:fill="FFFFFF"/>
        </w:rPr>
        <w:t>https://bes</w:t>
      </w:r>
      <w:r w:rsidRPr="00BB48A1">
        <w:rPr>
          <w:rFonts w:ascii="Times New Roman" w:hAnsi="Times New Roman" w:cs="Times New Roman"/>
          <w:color w:val="4472C4" w:themeColor="accent1"/>
          <w:sz w:val="24"/>
          <w:szCs w:val="24"/>
        </w:rPr>
        <w:t>journals</w:t>
      </w:r>
      <w:r w:rsidRPr="00BB48A1">
        <w:rPr>
          <w:rFonts w:ascii="Times New Roman" w:hAnsi="Times New Roman" w:cs="Times New Roman"/>
          <w:color w:val="4472C4" w:themeColor="accent1"/>
          <w:sz w:val="24"/>
          <w:szCs w:val="24"/>
          <w:shd w:val="clear" w:color="auto" w:fill="FFFFFF"/>
        </w:rPr>
        <w:t>.onlinelibrary.wiley.com/doi/10.1046/j.1365-2664.</w:t>
      </w:r>
      <w:r w:rsidRPr="00BB48A1">
        <w:rPr>
          <w:rFonts w:ascii="Times New Roman" w:hAnsi="Times New Roman" w:cs="Times New Roman"/>
          <w:color w:val="4472C4" w:themeColor="accent1"/>
          <w:sz w:val="24"/>
          <w:szCs w:val="24"/>
        </w:rPr>
        <w:t>2003</w:t>
      </w:r>
      <w:r w:rsidRPr="00BB48A1">
        <w:rPr>
          <w:rFonts w:ascii="Times New Roman" w:hAnsi="Times New Roman" w:cs="Times New Roman"/>
          <w:color w:val="4472C4" w:themeColor="accent1"/>
          <w:sz w:val="24"/>
          <w:szCs w:val="24"/>
          <w:shd w:val="clear" w:color="auto" w:fill="FFFFFF"/>
        </w:rPr>
        <w:t>.00818.x.</w:t>
      </w:r>
    </w:p>
    <w:p w14:paraId="03EE2DF2" w14:textId="268488AA" w:rsidR="00F3217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Lenth, R., 2020. emmeans: Estimated marginal means, aka least-squares means. R package version 1.4.5</w:t>
      </w:r>
      <w:r w:rsidR="00D65A16">
        <w:rPr>
          <w:rFonts w:ascii="Times New Roman" w:hAnsi="Times New Roman" w:cs="Times New Roman"/>
          <w:sz w:val="24"/>
          <w:szCs w:val="24"/>
        </w:rPr>
        <w:t>.</w:t>
      </w:r>
      <w:r w:rsidRPr="00F32171">
        <w:rPr>
          <w:rFonts w:ascii="Times New Roman" w:hAnsi="Times New Roman" w:cs="Times New Roman"/>
          <w:sz w:val="24"/>
          <w:szCs w:val="24"/>
        </w:rPr>
        <w:t xml:space="preserve"> </w:t>
      </w:r>
      <w:r w:rsidR="00F32171" w:rsidRPr="00D65A16">
        <w:rPr>
          <w:rFonts w:ascii="Times New Roman" w:hAnsi="Times New Roman" w:cs="Times New Roman"/>
          <w:sz w:val="24"/>
          <w:szCs w:val="24"/>
        </w:rPr>
        <w:t>https://CRAN.R-project.org/package=emmeans</w:t>
      </w:r>
      <w:r w:rsidRPr="00F32171">
        <w:rPr>
          <w:rFonts w:ascii="Times New Roman" w:hAnsi="Times New Roman" w:cs="Times New Roman"/>
          <w:sz w:val="24"/>
          <w:szCs w:val="24"/>
        </w:rPr>
        <w:t>.</w:t>
      </w:r>
    </w:p>
    <w:p w14:paraId="4438FA31" w14:textId="71455DA9" w:rsidR="00F32171" w:rsidRPr="00F32171" w:rsidRDefault="00F32171" w:rsidP="00F32171">
      <w:pPr>
        <w:pStyle w:val="Bibliography"/>
        <w:spacing w:line="480" w:lineRule="auto"/>
        <w:rPr>
          <w:rFonts w:ascii="Times New Roman" w:hAnsi="Times New Roman" w:cs="Times New Roman"/>
          <w:sz w:val="24"/>
          <w:szCs w:val="24"/>
        </w:rPr>
      </w:pPr>
      <w:r w:rsidRPr="0040480E">
        <w:rPr>
          <w:rFonts w:ascii="Times New Roman" w:hAnsi="Times New Roman" w:cs="Times New Roman"/>
          <w:sz w:val="24"/>
          <w:szCs w:val="24"/>
        </w:rPr>
        <w:t>Lowday, J.E,</w:t>
      </w:r>
      <w:r w:rsidR="00DF23FA">
        <w:rPr>
          <w:rFonts w:ascii="Times New Roman" w:hAnsi="Times New Roman" w:cs="Times New Roman"/>
          <w:sz w:val="24"/>
          <w:szCs w:val="24"/>
        </w:rPr>
        <w:t xml:space="preserve"> </w:t>
      </w:r>
      <w:r w:rsidRPr="0040480E">
        <w:rPr>
          <w:rFonts w:ascii="Times New Roman" w:hAnsi="Times New Roman" w:cs="Times New Roman"/>
          <w:sz w:val="24"/>
          <w:szCs w:val="24"/>
        </w:rPr>
        <w:t>1983. Frost damage to emerging fronds during bracken cutting experiments.</w:t>
      </w:r>
      <w:r w:rsidR="00DF23FA">
        <w:rPr>
          <w:rFonts w:ascii="Times New Roman" w:hAnsi="Times New Roman" w:cs="Times New Roman"/>
          <w:sz w:val="24"/>
          <w:szCs w:val="24"/>
        </w:rPr>
        <w:t xml:space="preserve"> </w:t>
      </w:r>
      <w:r w:rsidRPr="0040480E">
        <w:rPr>
          <w:rFonts w:ascii="Times New Roman" w:hAnsi="Times New Roman" w:cs="Times New Roman"/>
          <w:sz w:val="24"/>
          <w:szCs w:val="24"/>
        </w:rPr>
        <w:t>Transactions of the Botanical Society of Edinburgh 44, 151-1551.</w:t>
      </w:r>
      <w:r w:rsidR="00DF23FA">
        <w:rPr>
          <w:rFonts w:ascii="Times New Roman" w:hAnsi="Times New Roman" w:cs="Times New Roman"/>
          <w:sz w:val="24"/>
          <w:szCs w:val="24"/>
        </w:rPr>
        <w:t xml:space="preserve"> </w:t>
      </w:r>
      <w:r w:rsidRPr="0040480E">
        <w:rPr>
          <w:rFonts w:ascii="Times New Roman" w:hAnsi="Times New Roman" w:cs="Times New Roman"/>
          <w:sz w:val="24"/>
          <w:szCs w:val="24"/>
        </w:rPr>
        <w:t>https://doi.org/10.1080/03746608308685381</w:t>
      </w:r>
    </w:p>
    <w:p w14:paraId="4D84F77C" w14:textId="72B831BB" w:rsidR="00FE61FE" w:rsidRPr="00F32171" w:rsidRDefault="00B46C51" w:rsidP="00F32171">
      <w:pPr>
        <w:pStyle w:val="Bibliography"/>
        <w:spacing w:line="480" w:lineRule="auto"/>
        <w:rPr>
          <w:rFonts w:ascii="Times New Roman" w:hAnsi="Times New Roman" w:cs="Times New Roman"/>
          <w:sz w:val="24"/>
          <w:szCs w:val="24"/>
        </w:rPr>
      </w:pPr>
      <w:r w:rsidRPr="0040480E">
        <w:rPr>
          <w:rFonts w:ascii="Times New Roman" w:hAnsi="Times New Roman" w:cs="Times New Roman"/>
          <w:sz w:val="24"/>
          <w:szCs w:val="24"/>
          <w:lang w:val="pt-BR"/>
        </w:rPr>
        <w:t xml:space="preserve">Mangueira, J.R.S.A., D. Holl, K., Rodrigues, R.R., 2019. </w:t>
      </w:r>
      <w:r w:rsidRPr="00F32171">
        <w:rPr>
          <w:rFonts w:ascii="Times New Roman" w:hAnsi="Times New Roman" w:cs="Times New Roman"/>
          <w:sz w:val="24"/>
          <w:szCs w:val="24"/>
        </w:rPr>
        <w:t xml:space="preserve">Enrichment planting to restore degraded tropical forest fragments in Brazil. Ecosystems and People 15, 3–10. </w:t>
      </w:r>
      <w:r w:rsidR="005E6645" w:rsidRPr="00D65A16">
        <w:rPr>
          <w:rFonts w:ascii="Times New Roman" w:hAnsi="Times New Roman" w:cs="Times New Roman"/>
          <w:sz w:val="24"/>
          <w:szCs w:val="24"/>
        </w:rPr>
        <w:t>https://doi.org/10.1080/21513732.2018.1529707</w:t>
      </w:r>
    </w:p>
    <w:p w14:paraId="39803A85" w14:textId="76BEF6FC" w:rsidR="00FE61FE" w:rsidRPr="0040480E" w:rsidRDefault="008313EE" w:rsidP="0040480E">
      <w:pPr>
        <w:pStyle w:val="Bibliography"/>
        <w:spacing w:line="480" w:lineRule="auto"/>
        <w:rPr>
          <w:rFonts w:ascii="Times New Roman" w:hAnsi="Times New Roman" w:cs="Times New Roman"/>
          <w:color w:val="990000"/>
          <w:spacing w:val="-5"/>
          <w:sz w:val="24"/>
          <w:szCs w:val="24"/>
          <w:u w:val="single"/>
        </w:rPr>
      </w:pPr>
      <w:r w:rsidRPr="0040480E">
        <w:rPr>
          <w:rFonts w:ascii="Times New Roman" w:hAnsi="Times New Roman" w:cs="Times New Roman"/>
          <w:sz w:val="24"/>
          <w:szCs w:val="24"/>
        </w:rPr>
        <w:t>Marrs, R.H., Hicks, M.J.</w:t>
      </w:r>
      <w:r w:rsidR="00F32171" w:rsidRPr="0040480E">
        <w:rPr>
          <w:rFonts w:ascii="Times New Roman" w:hAnsi="Times New Roman" w:cs="Times New Roman"/>
          <w:sz w:val="24"/>
          <w:szCs w:val="24"/>
        </w:rPr>
        <w:t>,</w:t>
      </w:r>
      <w:r w:rsidRPr="0040480E">
        <w:rPr>
          <w:rFonts w:ascii="Times New Roman" w:hAnsi="Times New Roman" w:cs="Times New Roman"/>
          <w:sz w:val="24"/>
          <w:szCs w:val="24"/>
        </w:rPr>
        <w:t xml:space="preserve"> 1986. Study of vegetation change at Lakenheath Warren: a re</w:t>
      </w:r>
      <w:r w:rsidRPr="0040480E">
        <w:rPr>
          <w:rFonts w:ascii="Times New Roman" w:hAnsi="Times New Roman" w:cs="Times New Roman"/>
          <w:sz w:val="24"/>
          <w:szCs w:val="24"/>
        </w:rPr>
        <w:noBreakHyphen/>
        <w:t xml:space="preserve">examination of A.S. Watt's theories of bracken dynamics in relation to succession and vegetation management. </w:t>
      </w:r>
      <w:r w:rsidR="00F32171" w:rsidRPr="00DB7D0C">
        <w:rPr>
          <w:rFonts w:ascii="Times New Roman" w:hAnsi="Times New Roman" w:cs="Times New Roman"/>
          <w:sz w:val="24"/>
          <w:szCs w:val="24"/>
        </w:rPr>
        <w:t>J</w:t>
      </w:r>
      <w:r w:rsidR="00F32171">
        <w:rPr>
          <w:rFonts w:ascii="Times New Roman" w:hAnsi="Times New Roman" w:cs="Times New Roman"/>
          <w:sz w:val="24"/>
          <w:szCs w:val="24"/>
        </w:rPr>
        <w:t>ournal of Applied Ecology</w:t>
      </w:r>
      <w:r w:rsidRPr="0040480E">
        <w:rPr>
          <w:rFonts w:ascii="Times New Roman" w:hAnsi="Times New Roman" w:cs="Times New Roman"/>
          <w:sz w:val="24"/>
          <w:szCs w:val="24"/>
        </w:rPr>
        <w:t>, 1029</w:t>
      </w:r>
      <w:r w:rsidRPr="0040480E">
        <w:rPr>
          <w:rFonts w:ascii="Times New Roman" w:hAnsi="Times New Roman" w:cs="Times New Roman"/>
          <w:sz w:val="24"/>
          <w:szCs w:val="24"/>
        </w:rPr>
        <w:noBreakHyphen/>
        <w:t>1046.</w:t>
      </w:r>
      <w:r w:rsidR="00FE61FE" w:rsidRPr="0040480E">
        <w:rPr>
          <w:rFonts w:ascii="Times New Roman" w:hAnsi="Times New Roman" w:cs="Times New Roman"/>
          <w:sz w:val="24"/>
          <w:szCs w:val="24"/>
        </w:rPr>
        <w:t xml:space="preserve"> </w:t>
      </w:r>
      <w:r w:rsidR="00FE61FE" w:rsidRPr="00BB48A1">
        <w:rPr>
          <w:rFonts w:ascii="Times New Roman" w:hAnsi="Times New Roman" w:cs="Times New Roman"/>
          <w:color w:val="000000" w:themeColor="text1"/>
          <w:spacing w:val="-5"/>
          <w:sz w:val="24"/>
          <w:szCs w:val="24"/>
        </w:rPr>
        <w:t>https://doi.org/10.2307/2403953.</w:t>
      </w:r>
    </w:p>
    <w:p w14:paraId="42DBD057" w14:textId="2EDD25B1" w:rsidR="00FE61FE" w:rsidRPr="00F32171" w:rsidRDefault="00FE61FE"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lastRenderedPageBreak/>
        <w:t xml:space="preserve">Marrs, R.H., Watt, A.S., 2006. Biological Flora of the British Isles: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xml:space="preserve"> (L.) Kuhn. Journal of Ecology 94, 1272–1321</w:t>
      </w:r>
      <w:r w:rsidRPr="00BB48A1">
        <w:rPr>
          <w:rFonts w:ascii="Times New Roman" w:hAnsi="Times New Roman" w:cs="Times New Roman"/>
          <w:sz w:val="24"/>
          <w:szCs w:val="24"/>
        </w:rPr>
        <w:t>. https://doi.org/10.1111/j.1365-2745.2006.01177.x</w:t>
      </w:r>
    </w:p>
    <w:p w14:paraId="5FA75B41" w14:textId="6CF1FEEE" w:rsidR="005E6645" w:rsidRPr="00BB48A1" w:rsidRDefault="00FE61FE" w:rsidP="00F32171">
      <w:pPr>
        <w:pStyle w:val="Bibliography"/>
        <w:spacing w:line="480" w:lineRule="auto"/>
        <w:rPr>
          <w:rFonts w:ascii="Times New Roman" w:hAnsi="Times New Roman" w:cs="Times New Roman"/>
          <w:color w:val="4472C4" w:themeColor="accent1"/>
          <w:sz w:val="24"/>
          <w:szCs w:val="24"/>
        </w:rPr>
      </w:pPr>
      <w:r w:rsidRPr="00BB48A1">
        <w:rPr>
          <w:rFonts w:ascii="Times New Roman" w:hAnsi="Times New Roman" w:cs="Times New Roman"/>
          <w:color w:val="4472C4" w:themeColor="accent1"/>
          <w:sz w:val="24"/>
          <w:szCs w:val="24"/>
        </w:rPr>
        <w:t xml:space="preserve">Marrs, R.H., Johnson. </w:t>
      </w:r>
      <w:r w:rsidRPr="00BB48A1">
        <w:rPr>
          <w:rFonts w:ascii="Times New Roman" w:hAnsi="Times New Roman" w:cs="Times New Roman"/>
          <w:color w:val="4472C4" w:themeColor="accent1"/>
          <w:sz w:val="24"/>
          <w:szCs w:val="24"/>
          <w:lang w:val="es-ES_tradnl"/>
        </w:rPr>
        <w:t>S.W.,</w:t>
      </w:r>
      <w:r w:rsidR="00DF23FA" w:rsidRPr="00BB48A1">
        <w:rPr>
          <w:rFonts w:ascii="Times New Roman" w:hAnsi="Times New Roman" w:cs="Times New Roman"/>
          <w:color w:val="4472C4" w:themeColor="accent1"/>
          <w:sz w:val="24"/>
          <w:szCs w:val="24"/>
          <w:lang w:val="es-ES_tradnl"/>
        </w:rPr>
        <w:t xml:space="preserve"> </w:t>
      </w:r>
      <w:r w:rsidRPr="00BB48A1">
        <w:rPr>
          <w:rFonts w:ascii="Times New Roman" w:hAnsi="Times New Roman" w:cs="Times New Roman"/>
          <w:color w:val="4472C4" w:themeColor="accent1"/>
          <w:sz w:val="24"/>
          <w:szCs w:val="24"/>
          <w:lang w:val="es-ES_tradnl"/>
        </w:rPr>
        <w:t>Le Duc, M.G.</w:t>
      </w:r>
      <w:r w:rsidR="00F32171" w:rsidRPr="00BB48A1">
        <w:rPr>
          <w:rFonts w:ascii="Times New Roman" w:hAnsi="Times New Roman" w:cs="Times New Roman"/>
          <w:color w:val="4472C4" w:themeColor="accent1"/>
          <w:sz w:val="24"/>
          <w:szCs w:val="24"/>
          <w:lang w:val="es-ES_tradnl"/>
        </w:rPr>
        <w:t>,</w:t>
      </w:r>
      <w:r w:rsidRPr="00BB48A1">
        <w:rPr>
          <w:rFonts w:ascii="Times New Roman" w:hAnsi="Times New Roman" w:cs="Times New Roman"/>
          <w:color w:val="4472C4" w:themeColor="accent1"/>
          <w:sz w:val="24"/>
          <w:szCs w:val="24"/>
          <w:lang w:val="es-ES_tradnl"/>
        </w:rPr>
        <w:t xml:space="preserve"> 1998a. </w:t>
      </w:r>
      <w:r w:rsidRPr="00BB48A1">
        <w:rPr>
          <w:rFonts w:ascii="Times New Roman" w:hAnsi="Times New Roman" w:cs="Times New Roman"/>
          <w:color w:val="4472C4" w:themeColor="accent1"/>
          <w:sz w:val="24"/>
          <w:szCs w:val="24"/>
        </w:rPr>
        <w:t xml:space="preserve">Control of bracken and restoration of heathland. VIII. The regeneration of the heathland community after 18 years of continued bracken control or six years of control followed by recovery. </w:t>
      </w:r>
      <w:r w:rsidRPr="00BB48A1">
        <w:rPr>
          <w:rFonts w:ascii="Times New Roman" w:hAnsi="Times New Roman" w:cs="Times New Roman"/>
          <w:iCs/>
          <w:color w:val="4472C4" w:themeColor="accent1"/>
          <w:sz w:val="24"/>
          <w:szCs w:val="24"/>
        </w:rPr>
        <w:t>Journal of Applied Ecology</w:t>
      </w:r>
      <w:r w:rsidR="00AD516C" w:rsidRPr="00BB48A1">
        <w:rPr>
          <w:rFonts w:ascii="Times New Roman" w:hAnsi="Times New Roman" w:cs="Times New Roman"/>
          <w:color w:val="4472C4" w:themeColor="accent1"/>
          <w:sz w:val="24"/>
          <w:szCs w:val="24"/>
        </w:rPr>
        <w:t xml:space="preserve"> </w:t>
      </w:r>
      <w:r w:rsidRPr="00BB48A1">
        <w:rPr>
          <w:rFonts w:ascii="Times New Roman" w:hAnsi="Times New Roman" w:cs="Times New Roman"/>
          <w:bCs/>
          <w:color w:val="4472C4" w:themeColor="accent1"/>
          <w:sz w:val="24"/>
          <w:szCs w:val="24"/>
        </w:rPr>
        <w:t>35</w:t>
      </w:r>
      <w:r w:rsidRPr="00BB48A1">
        <w:rPr>
          <w:rFonts w:ascii="Times New Roman" w:hAnsi="Times New Roman" w:cs="Times New Roman"/>
          <w:color w:val="4472C4" w:themeColor="accent1"/>
          <w:sz w:val="24"/>
          <w:szCs w:val="24"/>
        </w:rPr>
        <w:t>, 857-870.</w:t>
      </w:r>
      <w:r w:rsidR="00DF23FA" w:rsidRPr="00BB48A1">
        <w:rPr>
          <w:rFonts w:ascii="Times New Roman" w:hAnsi="Times New Roman" w:cs="Times New Roman"/>
          <w:color w:val="4472C4" w:themeColor="accent1"/>
          <w:sz w:val="24"/>
          <w:szCs w:val="24"/>
          <w:shd w:val="clear" w:color="auto" w:fill="FFFFFF"/>
        </w:rPr>
        <w:t xml:space="preserve"> </w:t>
      </w:r>
      <w:r w:rsidRPr="00BB48A1">
        <w:rPr>
          <w:rFonts w:ascii="Times New Roman" w:hAnsi="Times New Roman" w:cs="Times New Roman"/>
          <w:color w:val="4472C4" w:themeColor="accent1"/>
          <w:sz w:val="24"/>
          <w:szCs w:val="24"/>
        </w:rPr>
        <w:t>https://doi.org/10.1111/j.1365-2664.1998.tb00004.x</w:t>
      </w:r>
    </w:p>
    <w:p w14:paraId="129827EE" w14:textId="6B86C19A" w:rsidR="00FE61FE" w:rsidRPr="00BB48A1" w:rsidRDefault="00B46C51" w:rsidP="00F32171">
      <w:pPr>
        <w:pStyle w:val="Bibliography"/>
        <w:spacing w:line="480" w:lineRule="auto"/>
        <w:rPr>
          <w:rFonts w:ascii="Times New Roman" w:hAnsi="Times New Roman" w:cs="Times New Roman"/>
          <w:color w:val="4472C4" w:themeColor="accent1"/>
          <w:sz w:val="24"/>
          <w:szCs w:val="24"/>
        </w:rPr>
      </w:pPr>
      <w:r w:rsidRPr="00BB48A1">
        <w:rPr>
          <w:rFonts w:ascii="Times New Roman" w:hAnsi="Times New Roman" w:cs="Times New Roman"/>
          <w:color w:val="4472C4" w:themeColor="accent1"/>
          <w:sz w:val="24"/>
          <w:szCs w:val="24"/>
        </w:rPr>
        <w:t xml:space="preserve">Marrs, R.H., Johnson, S.W., </w:t>
      </w:r>
      <w:r w:rsidR="005E6645" w:rsidRPr="00BB48A1">
        <w:rPr>
          <w:rFonts w:ascii="Times New Roman" w:hAnsi="Times New Roman" w:cs="Times New Roman"/>
          <w:color w:val="4472C4" w:themeColor="accent1"/>
          <w:sz w:val="24"/>
          <w:szCs w:val="24"/>
        </w:rPr>
        <w:t xml:space="preserve">Le </w:t>
      </w:r>
      <w:r w:rsidRPr="00BB48A1">
        <w:rPr>
          <w:rFonts w:ascii="Times New Roman" w:hAnsi="Times New Roman" w:cs="Times New Roman"/>
          <w:color w:val="4472C4" w:themeColor="accent1"/>
          <w:sz w:val="24"/>
          <w:szCs w:val="24"/>
        </w:rPr>
        <w:t>Duc, M.G.</w:t>
      </w:r>
      <w:r w:rsidR="00F32171" w:rsidRPr="00BB48A1">
        <w:rPr>
          <w:rFonts w:ascii="Times New Roman" w:hAnsi="Times New Roman" w:cs="Times New Roman"/>
          <w:color w:val="4472C4" w:themeColor="accent1"/>
          <w:sz w:val="24"/>
          <w:szCs w:val="24"/>
        </w:rPr>
        <w:t>,</w:t>
      </w:r>
      <w:r w:rsidRPr="00BB48A1">
        <w:rPr>
          <w:rFonts w:ascii="Times New Roman" w:hAnsi="Times New Roman" w:cs="Times New Roman"/>
          <w:color w:val="4472C4" w:themeColor="accent1"/>
          <w:sz w:val="24"/>
          <w:szCs w:val="24"/>
        </w:rPr>
        <w:t xml:space="preserve"> 1998</w:t>
      </w:r>
      <w:r w:rsidR="005E6645" w:rsidRPr="00BB48A1">
        <w:rPr>
          <w:rFonts w:ascii="Times New Roman" w:hAnsi="Times New Roman" w:cs="Times New Roman"/>
          <w:color w:val="4472C4" w:themeColor="accent1"/>
          <w:sz w:val="24"/>
          <w:szCs w:val="24"/>
        </w:rPr>
        <w:t>b</w:t>
      </w:r>
      <w:r w:rsidRPr="00BB48A1">
        <w:rPr>
          <w:rFonts w:ascii="Times New Roman" w:hAnsi="Times New Roman" w:cs="Times New Roman"/>
          <w:color w:val="4472C4" w:themeColor="accent1"/>
          <w:sz w:val="24"/>
          <w:szCs w:val="24"/>
        </w:rPr>
        <w:t xml:space="preserve">. Control of bracken and restoration of heathland. VII. The response of bracken rhizomes to 18 years of continued bracken control or 6 years of control followed by recovery. Journal of Applied Ecology 35, 748–757. </w:t>
      </w:r>
      <w:r w:rsidR="00FE61FE" w:rsidRPr="00BB48A1">
        <w:rPr>
          <w:rFonts w:ascii="Times New Roman" w:hAnsi="Times New Roman" w:cs="Times New Roman"/>
          <w:color w:val="4472C4" w:themeColor="accent1"/>
          <w:sz w:val="24"/>
          <w:szCs w:val="24"/>
        </w:rPr>
        <w:t>https://doi.org/10.1046/j.1365-2664.1998.355346.x</w:t>
      </w:r>
    </w:p>
    <w:p w14:paraId="259CC474" w14:textId="52EDBE52" w:rsidR="00FE61FE" w:rsidRPr="0040480E" w:rsidRDefault="00FE61FE" w:rsidP="00F32171">
      <w:pPr>
        <w:pStyle w:val="Bibliography"/>
        <w:spacing w:line="480" w:lineRule="auto"/>
        <w:rPr>
          <w:rFonts w:ascii="Times New Roman" w:hAnsi="Times New Roman" w:cs="Times New Roman"/>
          <w:sz w:val="24"/>
          <w:szCs w:val="24"/>
        </w:rPr>
      </w:pPr>
      <w:r w:rsidRPr="0040480E">
        <w:rPr>
          <w:rFonts w:ascii="Times New Roman" w:hAnsi="Times New Roman" w:cs="Times New Roman"/>
          <w:sz w:val="24"/>
          <w:szCs w:val="24"/>
        </w:rPr>
        <w:t>Marrs, R.H. Le Duc, M.G., Smart, S.M., Kirby, K.J, Bunce, R.G.H.,</w:t>
      </w:r>
      <w:r w:rsidR="00DF23FA">
        <w:rPr>
          <w:rFonts w:ascii="Times New Roman" w:hAnsi="Times New Roman" w:cs="Times New Roman"/>
          <w:sz w:val="24"/>
          <w:szCs w:val="24"/>
        </w:rPr>
        <w:t xml:space="preserve"> </w:t>
      </w:r>
      <w:r w:rsidRPr="0040480E">
        <w:rPr>
          <w:rFonts w:ascii="Times New Roman" w:hAnsi="Times New Roman" w:cs="Times New Roman"/>
          <w:sz w:val="24"/>
          <w:szCs w:val="24"/>
        </w:rPr>
        <w:t>Corney, P.M.</w:t>
      </w:r>
      <w:r w:rsidR="00F32171" w:rsidRPr="0040480E">
        <w:rPr>
          <w:rFonts w:ascii="Times New Roman" w:hAnsi="Times New Roman" w:cs="Times New Roman"/>
          <w:sz w:val="24"/>
          <w:szCs w:val="24"/>
        </w:rPr>
        <w:t>,</w:t>
      </w:r>
      <w:r w:rsidRPr="0040480E">
        <w:rPr>
          <w:rFonts w:ascii="Times New Roman" w:hAnsi="Times New Roman" w:cs="Times New Roman"/>
          <w:sz w:val="24"/>
          <w:szCs w:val="24"/>
        </w:rPr>
        <w:t xml:space="preserve"> 2011. Aliens or Natives: who are the ‘Thugs’ in British woods?</w:t>
      </w:r>
      <w:r w:rsidRPr="0040480E">
        <w:rPr>
          <w:rFonts w:ascii="Times New Roman" w:hAnsi="Times New Roman" w:cs="Times New Roman"/>
          <w:i/>
          <w:sz w:val="24"/>
          <w:szCs w:val="24"/>
        </w:rPr>
        <w:t xml:space="preserve"> </w:t>
      </w:r>
      <w:r w:rsidRPr="0040480E">
        <w:rPr>
          <w:rFonts w:ascii="Times New Roman" w:hAnsi="Times New Roman" w:cs="Times New Roman"/>
          <w:iCs/>
          <w:sz w:val="24"/>
          <w:szCs w:val="24"/>
        </w:rPr>
        <w:t>Kew Bulletin</w:t>
      </w:r>
      <w:r w:rsidRPr="0040480E">
        <w:rPr>
          <w:rFonts w:ascii="Times New Roman" w:hAnsi="Times New Roman" w:cs="Times New Roman"/>
          <w:sz w:val="24"/>
          <w:szCs w:val="24"/>
        </w:rPr>
        <w:t xml:space="preserve"> </w:t>
      </w:r>
      <w:r w:rsidRPr="0040480E">
        <w:rPr>
          <w:rFonts w:ascii="Times New Roman" w:hAnsi="Times New Roman" w:cs="Times New Roman"/>
          <w:bCs/>
          <w:sz w:val="24"/>
          <w:szCs w:val="24"/>
        </w:rPr>
        <w:t>65</w:t>
      </w:r>
      <w:r w:rsidRPr="0040480E">
        <w:rPr>
          <w:rFonts w:ascii="Times New Roman" w:hAnsi="Times New Roman" w:cs="Times New Roman"/>
          <w:sz w:val="24"/>
          <w:szCs w:val="24"/>
        </w:rPr>
        <w:t xml:space="preserve">, 583-594. </w:t>
      </w:r>
      <w:r w:rsidRPr="00BB48A1">
        <w:rPr>
          <w:rFonts w:ascii="Times New Roman" w:hAnsi="Times New Roman" w:cs="Times New Roman"/>
          <w:sz w:val="24"/>
          <w:szCs w:val="24"/>
        </w:rPr>
        <w:t>https://doi.org/10.1007/s12225-010-9237-9</w:t>
      </w:r>
      <w:r w:rsidRPr="0040480E">
        <w:rPr>
          <w:rFonts w:ascii="Times New Roman" w:hAnsi="Times New Roman" w:cs="Times New Roman"/>
          <w:sz w:val="24"/>
          <w:szCs w:val="24"/>
        </w:rPr>
        <w:t>.</w:t>
      </w:r>
    </w:p>
    <w:p w14:paraId="12147C8C" w14:textId="2A64A40A" w:rsidR="00FE61FE" w:rsidRPr="00BB48A1" w:rsidRDefault="00FE61FE" w:rsidP="00F32171">
      <w:pPr>
        <w:pStyle w:val="Bibliography"/>
        <w:spacing w:line="480" w:lineRule="auto"/>
        <w:rPr>
          <w:rFonts w:ascii="Times New Roman" w:hAnsi="Times New Roman" w:cs="Times New Roman"/>
          <w:color w:val="4472C4" w:themeColor="accent1"/>
          <w:sz w:val="24"/>
          <w:szCs w:val="24"/>
        </w:rPr>
      </w:pPr>
      <w:r w:rsidRPr="00BB48A1">
        <w:rPr>
          <w:rFonts w:ascii="Times New Roman" w:hAnsi="Times New Roman" w:cs="Times New Roman"/>
          <w:color w:val="4472C4" w:themeColor="accent1"/>
          <w:sz w:val="24"/>
          <w:szCs w:val="24"/>
        </w:rPr>
        <w:t>Marrs, R.H., Kirby, K.J., Le Duc, M.G., McAllister, H., Smart, S.M., Oksanen, J., Bunce, R.G.H. &amp; Corney. P.M.</w:t>
      </w:r>
      <w:r w:rsidR="00F32171" w:rsidRPr="00BB48A1">
        <w:rPr>
          <w:rFonts w:ascii="Times New Roman" w:hAnsi="Times New Roman" w:cs="Times New Roman"/>
          <w:color w:val="4472C4" w:themeColor="accent1"/>
          <w:sz w:val="24"/>
          <w:szCs w:val="24"/>
        </w:rPr>
        <w:t>,</w:t>
      </w:r>
      <w:r w:rsidRPr="00BB48A1">
        <w:rPr>
          <w:rFonts w:ascii="Times New Roman" w:hAnsi="Times New Roman" w:cs="Times New Roman"/>
          <w:color w:val="4472C4" w:themeColor="accent1"/>
          <w:sz w:val="24"/>
          <w:szCs w:val="24"/>
        </w:rPr>
        <w:t xml:space="preserve"> 2013. </w:t>
      </w:r>
      <w:r w:rsidRPr="00BB48A1">
        <w:rPr>
          <w:rFonts w:ascii="Times New Roman" w:hAnsi="Times New Roman" w:cs="Times New Roman"/>
          <w:bCs/>
          <w:color w:val="4472C4" w:themeColor="accent1"/>
          <w:sz w:val="24"/>
          <w:szCs w:val="24"/>
        </w:rPr>
        <w:t>Native dominants in British woodland– a potential cause of reduced species-richness? New Journal of Botany,</w:t>
      </w:r>
      <w:r w:rsidR="00AD516C" w:rsidRPr="00BB48A1">
        <w:rPr>
          <w:rFonts w:ascii="Times New Roman" w:hAnsi="Times New Roman" w:cs="Times New Roman"/>
          <w:bCs/>
          <w:color w:val="4472C4" w:themeColor="accent1"/>
          <w:sz w:val="24"/>
          <w:szCs w:val="24"/>
        </w:rPr>
        <w:t xml:space="preserve"> </w:t>
      </w:r>
      <w:r w:rsidRPr="00BB48A1">
        <w:rPr>
          <w:rFonts w:ascii="Times New Roman" w:hAnsi="Times New Roman" w:cs="Times New Roman"/>
          <w:bCs/>
          <w:color w:val="4472C4" w:themeColor="accent1"/>
          <w:sz w:val="24"/>
          <w:szCs w:val="24"/>
        </w:rPr>
        <w:t>3</w:t>
      </w:r>
      <w:r w:rsidRPr="00BB48A1">
        <w:rPr>
          <w:rFonts w:ascii="Times New Roman" w:hAnsi="Times New Roman" w:cs="Times New Roman"/>
          <w:color w:val="4472C4" w:themeColor="accent1"/>
          <w:sz w:val="24"/>
          <w:szCs w:val="24"/>
        </w:rPr>
        <w:t>, 156-168.</w:t>
      </w:r>
      <w:r w:rsidRPr="00BB48A1">
        <w:rPr>
          <w:rFonts w:ascii="Times New Roman" w:hAnsi="Times New Roman" w:cs="Times New Roman"/>
          <w:color w:val="4472C4" w:themeColor="accent1"/>
          <w:sz w:val="24"/>
          <w:szCs w:val="24"/>
          <w:lang w:eastAsia="en-GB"/>
        </w:rPr>
        <w:t xml:space="preserve"> </w:t>
      </w:r>
      <w:r w:rsidR="00BB48A1" w:rsidRPr="00BB48A1">
        <w:rPr>
          <w:rFonts w:ascii="Times New Roman" w:hAnsi="Times New Roman" w:cs="Times New Roman"/>
          <w:color w:val="4472C4" w:themeColor="accent1"/>
          <w:sz w:val="24"/>
          <w:szCs w:val="24"/>
        </w:rPr>
        <w:t>https://doi.org</w:t>
      </w:r>
      <w:r w:rsidR="00BB48A1" w:rsidRPr="00BB48A1">
        <w:rPr>
          <w:rFonts w:ascii="Times New Roman" w:hAnsi="Times New Roman" w:cs="Times New Roman"/>
          <w:i/>
          <w:iCs/>
          <w:color w:val="4472C4" w:themeColor="accent1"/>
          <w:sz w:val="24"/>
          <w:szCs w:val="24"/>
        </w:rPr>
        <w:t>/</w:t>
      </w:r>
      <w:r w:rsidRPr="00BB48A1">
        <w:rPr>
          <w:rStyle w:val="SubtleEmphasis"/>
          <w:rFonts w:ascii="Times New Roman" w:hAnsi="Times New Roman" w:cs="Times New Roman"/>
          <w:i w:val="0"/>
          <w:iCs w:val="0"/>
          <w:color w:val="4472C4" w:themeColor="accent1"/>
          <w:sz w:val="24"/>
          <w:szCs w:val="24"/>
        </w:rPr>
        <w:t>10.1179/2042349713Y.0000000028.</w:t>
      </w:r>
    </w:p>
    <w:p w14:paraId="7546D856" w14:textId="77777777" w:rsidR="00B46C51" w:rsidRPr="00F32171" w:rsidRDefault="00B46C51" w:rsidP="00F32171">
      <w:pPr>
        <w:pStyle w:val="Bibliography"/>
        <w:spacing w:line="480" w:lineRule="auto"/>
        <w:rPr>
          <w:rFonts w:ascii="Times New Roman" w:hAnsi="Times New Roman" w:cs="Times New Roman"/>
          <w:sz w:val="24"/>
          <w:szCs w:val="24"/>
          <w:lang w:val="pt-BR"/>
        </w:rPr>
      </w:pPr>
      <w:r w:rsidRPr="00F32171">
        <w:rPr>
          <w:rFonts w:ascii="Times New Roman" w:hAnsi="Times New Roman" w:cs="Times New Roman"/>
          <w:sz w:val="24"/>
          <w:szCs w:val="24"/>
        </w:rPr>
        <w:t xml:space="preserve">Meli, P., Isernhagen, I., Brancalion, P.H.S., Isernhagen, E.C.C., Behling, M., Rodrigues, R.R., 2018. Optimizing seeding density of fast-growing native trees for restoring the Brazilian Atlantic Forest. </w:t>
      </w:r>
      <w:r w:rsidRPr="00F32171">
        <w:rPr>
          <w:rFonts w:ascii="Times New Roman" w:hAnsi="Times New Roman" w:cs="Times New Roman"/>
          <w:sz w:val="24"/>
          <w:szCs w:val="24"/>
          <w:lang w:val="pt-BR"/>
        </w:rPr>
        <w:t>Restoration Ecology 26, 212–219. https://doi.org/10.1111/rec.12567</w:t>
      </w:r>
    </w:p>
    <w:p w14:paraId="39E65B85" w14:textId="3D4E8F7B"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lang w:val="pt-BR"/>
        </w:rPr>
        <w:t xml:space="preserve">Miatto, R.C., Silva, I.A., Silva-Matos, D.M., Marrs, R.H., 2011. </w:t>
      </w:r>
      <w:r w:rsidRPr="00F32171">
        <w:rPr>
          <w:rFonts w:ascii="Times New Roman" w:hAnsi="Times New Roman" w:cs="Times New Roman"/>
          <w:sz w:val="24"/>
          <w:szCs w:val="24"/>
        </w:rPr>
        <w:t xml:space="preserve">Woody vegetation structure of Brazilian Cerrado invaded by </w:t>
      </w:r>
      <w:r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xml:space="preserve"> (Kaulf.) Maxon </w:t>
      </w:r>
      <w:r w:rsidRPr="00F32171">
        <w:rPr>
          <w:rFonts w:ascii="Times New Roman" w:hAnsi="Times New Roman" w:cs="Times New Roman"/>
          <w:sz w:val="24"/>
          <w:szCs w:val="24"/>
        </w:rPr>
        <w:lastRenderedPageBreak/>
        <w:t>(Dennstaedtiaceae). Flora - Morphology, Distribution, Functional Ecology of Plants 206, 757–762.</w:t>
      </w:r>
      <w:r w:rsidR="00396607">
        <w:rPr>
          <w:rFonts w:ascii="Times New Roman" w:hAnsi="Times New Roman" w:cs="Times New Roman"/>
          <w:sz w:val="24"/>
          <w:szCs w:val="24"/>
        </w:rPr>
        <w:t xml:space="preserve"> </w:t>
      </w:r>
      <w:r w:rsidR="00396607" w:rsidRPr="00396607">
        <w:rPr>
          <w:rFonts w:ascii="Times New Roman" w:hAnsi="Times New Roman" w:cs="Times New Roman"/>
          <w:sz w:val="24"/>
          <w:szCs w:val="24"/>
        </w:rPr>
        <w:t>https://doi.org/10.1016/j.flora.2010.12.001</w:t>
      </w:r>
      <w:r w:rsidR="00396607">
        <w:rPr>
          <w:rFonts w:ascii="Times New Roman" w:hAnsi="Times New Roman" w:cs="Times New Roman"/>
          <w:sz w:val="24"/>
          <w:szCs w:val="24"/>
        </w:rPr>
        <w:t>.</w:t>
      </w:r>
    </w:p>
    <w:p w14:paraId="00975F19" w14:textId="0551FBDC" w:rsidR="00DA0B6A" w:rsidRPr="00F32171" w:rsidRDefault="00DA0B6A" w:rsidP="00F32171">
      <w:pPr>
        <w:spacing w:after="0" w:line="480" w:lineRule="auto"/>
        <w:ind w:left="720" w:hanging="720"/>
        <w:rPr>
          <w:rFonts w:ascii="Times New Roman" w:hAnsi="Times New Roman" w:cs="Times New Roman"/>
          <w:color w:val="4472C4" w:themeColor="accent1"/>
          <w:sz w:val="24"/>
          <w:szCs w:val="24"/>
        </w:rPr>
      </w:pPr>
      <w:r w:rsidRPr="00F32171">
        <w:rPr>
          <w:rFonts w:ascii="Times New Roman" w:hAnsi="Times New Roman" w:cs="Times New Roman"/>
          <w:color w:val="4472C4" w:themeColor="accent1"/>
          <w:sz w:val="24"/>
          <w:szCs w:val="24"/>
        </w:rPr>
        <w:t xml:space="preserve">Milligan, G., Cox, E.S., Alday, J.G., Santana, V.M., McAllister, H.A., Pakeman, R.J., Le Duc, M.G., Marrs, R.H., 2016. The effectiveness of old and new strategies for the long-term control of </w:t>
      </w:r>
      <w:r w:rsidRPr="00F32171">
        <w:rPr>
          <w:rFonts w:ascii="Times New Roman" w:hAnsi="Times New Roman" w:cs="Times New Roman"/>
          <w:i/>
          <w:iCs/>
          <w:color w:val="4472C4" w:themeColor="accent1"/>
          <w:sz w:val="24"/>
          <w:szCs w:val="24"/>
        </w:rPr>
        <w:t>Pteridium aquilinum</w:t>
      </w:r>
      <w:r w:rsidRPr="00F32171">
        <w:rPr>
          <w:rFonts w:ascii="Times New Roman" w:hAnsi="Times New Roman" w:cs="Times New Roman"/>
          <w:color w:val="4472C4" w:themeColor="accent1"/>
          <w:sz w:val="24"/>
          <w:szCs w:val="24"/>
        </w:rPr>
        <w:t>, an 8-year test. Weed Research 56, 247–257. https://doi.org/10.1111/wre.12203</w:t>
      </w:r>
    </w:p>
    <w:p w14:paraId="572C9097" w14:textId="4B4C2560" w:rsidR="00557353" w:rsidRPr="00BB48A1" w:rsidRDefault="00557353" w:rsidP="00BB48A1">
      <w:pPr>
        <w:spacing w:after="0" w:line="480" w:lineRule="auto"/>
        <w:ind w:left="720" w:hanging="720"/>
        <w:jc w:val="both"/>
        <w:rPr>
          <w:rFonts w:ascii="Times New Roman" w:hAnsi="Times New Roman" w:cs="Times New Roman"/>
          <w:color w:val="4472C4" w:themeColor="accent1"/>
          <w:sz w:val="24"/>
          <w:szCs w:val="24"/>
          <w:lang w:val="en-US"/>
        </w:rPr>
      </w:pPr>
      <w:r w:rsidRPr="00F32171">
        <w:rPr>
          <w:rFonts w:ascii="Times New Roman" w:hAnsi="Times New Roman" w:cs="Times New Roman"/>
          <w:color w:val="4472C4" w:themeColor="accent1"/>
          <w:sz w:val="24"/>
          <w:szCs w:val="24"/>
        </w:rPr>
        <w:t xml:space="preserve">Milligan, G., Booth, K.E., Cox, E.S., Pakeman, R.J., Le Duc, M.G., Connor, L., Blackbird, S., Marrs, R.H., 2018. Change to ecosystem properties through changing the dominant species: Impact of </w:t>
      </w:r>
      <w:r w:rsidRPr="00F32171">
        <w:rPr>
          <w:rFonts w:ascii="Times New Roman" w:hAnsi="Times New Roman" w:cs="Times New Roman"/>
          <w:i/>
          <w:iCs/>
          <w:color w:val="4472C4" w:themeColor="accent1"/>
          <w:sz w:val="24"/>
          <w:szCs w:val="24"/>
        </w:rPr>
        <w:t>Pteridium aquilinum</w:t>
      </w:r>
      <w:r w:rsidRPr="00F32171">
        <w:rPr>
          <w:rFonts w:ascii="Times New Roman" w:hAnsi="Times New Roman" w:cs="Times New Roman"/>
          <w:color w:val="4472C4" w:themeColor="accent1"/>
          <w:sz w:val="24"/>
          <w:szCs w:val="24"/>
        </w:rPr>
        <w:t xml:space="preserve">-control and heathland restoration treatments on selected soil properties. Journal of Environmental Management 207, 1–9. </w:t>
      </w:r>
      <w:r w:rsidRPr="00BB48A1">
        <w:rPr>
          <w:rFonts w:ascii="Times New Roman" w:hAnsi="Times New Roman" w:cs="Times New Roman"/>
          <w:color w:val="4472C4" w:themeColor="accent1"/>
          <w:sz w:val="24"/>
          <w:szCs w:val="24"/>
        </w:rPr>
        <w:t>https://doi.org/10.1016/j.jenvman.2017.11.013</w:t>
      </w:r>
    </w:p>
    <w:p w14:paraId="5551D5F5" w14:textId="1CF6107A"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Nackley, L.L., West, A.G., Skowno, A.L., Bond, W.J., 2017. The Nebulous Ecology of Native Invasions. Trends in Ecology &amp; Evolution 32, 814–824.</w:t>
      </w:r>
      <w:r w:rsidR="00BB48A1">
        <w:rPr>
          <w:rFonts w:ascii="Times New Roman" w:hAnsi="Times New Roman" w:cs="Times New Roman"/>
          <w:sz w:val="24"/>
          <w:szCs w:val="24"/>
        </w:rPr>
        <w:t xml:space="preserve"> </w:t>
      </w:r>
      <w:r w:rsidRPr="00F32171">
        <w:rPr>
          <w:rFonts w:ascii="Times New Roman" w:hAnsi="Times New Roman" w:cs="Times New Roman"/>
          <w:sz w:val="24"/>
          <w:szCs w:val="24"/>
        </w:rPr>
        <w:t>https://doi.org/10.1016/j.tree.2017.08.003</w:t>
      </w:r>
    </w:p>
    <w:p w14:paraId="3F89ED46" w14:textId="1C24EAC0"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Palomeque, X., Günter, S., Siddons, D., Hildebrandt, P., Stimm, B., Aguirre, N., Arias, R., Weber, M., 2017. Natural or assisted succession as approach of forest recovery on abandoned lands with different land use history in the Andes of Southern Ecuador. New forests 48, 643–662.</w:t>
      </w:r>
      <w:r w:rsidR="00396607">
        <w:rPr>
          <w:rFonts w:ascii="Times New Roman" w:hAnsi="Times New Roman" w:cs="Times New Roman"/>
          <w:sz w:val="24"/>
          <w:szCs w:val="24"/>
        </w:rPr>
        <w:t xml:space="preserve"> </w:t>
      </w:r>
      <w:r w:rsidR="00396607" w:rsidRPr="00F32171">
        <w:rPr>
          <w:rFonts w:ascii="Times New Roman" w:hAnsi="Times New Roman" w:cs="Times New Roman"/>
          <w:sz w:val="24"/>
          <w:szCs w:val="24"/>
        </w:rPr>
        <w:t>https://doi.org/</w:t>
      </w:r>
      <w:r w:rsidR="00396607" w:rsidRPr="00396607">
        <w:rPr>
          <w:rFonts w:ascii="Times New Roman" w:hAnsi="Times New Roman" w:cs="Times New Roman"/>
          <w:sz w:val="24"/>
          <w:szCs w:val="24"/>
        </w:rPr>
        <w:t>10.1007/s11056-017-9590-8</w:t>
      </w:r>
    </w:p>
    <w:p w14:paraId="29606508"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Pivello, V.R., Vieira, M.V., Grombone-Guaratini, M.T., Matos, D.M.S., 2018. Thinking about super-dominant populations of native species – Examples from Brazil. Perspectives in Ecology and Conservation 16, 74–82. https://doi.org/10.1016/j.pecon.2018.04.001</w:t>
      </w:r>
    </w:p>
    <w:p w14:paraId="7210AC22" w14:textId="068239F3"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lang w:val="pt-BR"/>
        </w:rPr>
        <w:t xml:space="preserve">Portela, R.C.Q., Matos, D.M.S., Siqueira, L.P. de, Braz, M.I.G., Silva-Lima, L., Marrs, R.H., 2009. </w:t>
      </w:r>
      <w:r w:rsidRPr="00F32171">
        <w:rPr>
          <w:rFonts w:ascii="Times New Roman" w:hAnsi="Times New Roman" w:cs="Times New Roman"/>
          <w:sz w:val="24"/>
          <w:szCs w:val="24"/>
        </w:rPr>
        <w:t xml:space="preserve">Variation in aboveground biomass and necromass of two invasive species in the </w:t>
      </w:r>
      <w:r w:rsidRPr="00F32171">
        <w:rPr>
          <w:rFonts w:ascii="Times New Roman" w:hAnsi="Times New Roman" w:cs="Times New Roman"/>
          <w:sz w:val="24"/>
          <w:szCs w:val="24"/>
        </w:rPr>
        <w:lastRenderedPageBreak/>
        <w:t xml:space="preserve">Atlantic rainforest, </w:t>
      </w:r>
      <w:r w:rsidR="00F23C27" w:rsidRPr="00F32171">
        <w:rPr>
          <w:rFonts w:ascii="Times New Roman" w:hAnsi="Times New Roman" w:cs="Times New Roman"/>
          <w:sz w:val="24"/>
          <w:szCs w:val="24"/>
        </w:rPr>
        <w:t>south-east</w:t>
      </w:r>
      <w:r w:rsidRPr="00F32171">
        <w:rPr>
          <w:rFonts w:ascii="Times New Roman" w:hAnsi="Times New Roman" w:cs="Times New Roman"/>
          <w:sz w:val="24"/>
          <w:szCs w:val="24"/>
        </w:rPr>
        <w:t xml:space="preserve"> Brazil. Acta Bot. Bras. 23, 571–577. https://doi.org/10.1590/S0102-33062009000200029</w:t>
      </w:r>
    </w:p>
    <w:p w14:paraId="04A89874"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Prior, K.M., Adams, D.C., Klepzig, K.D., Hulcr, J., 2018. When does invasive species removal lead to ecological recovery? Implications for management success. Biological Invasions 20, 267–283. https://doi.org/10.1007/s10530-017-1542-x</w:t>
      </w:r>
    </w:p>
    <w:p w14:paraId="52ED569B" w14:textId="4CF5E170"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R Core Team, 2022. R: A language and environment for statistical</w:t>
      </w:r>
      <w:r w:rsidR="00DF23FA">
        <w:rPr>
          <w:rFonts w:ascii="Times New Roman" w:hAnsi="Times New Roman" w:cs="Times New Roman"/>
          <w:sz w:val="24"/>
          <w:szCs w:val="24"/>
        </w:rPr>
        <w:t xml:space="preserve"> </w:t>
      </w:r>
      <w:r w:rsidRPr="00F32171">
        <w:rPr>
          <w:rFonts w:ascii="Times New Roman" w:hAnsi="Times New Roman" w:cs="Times New Roman"/>
          <w:sz w:val="24"/>
          <w:szCs w:val="24"/>
        </w:rPr>
        <w:t xml:space="preserve"> computing.</w:t>
      </w:r>
    </w:p>
    <w:p w14:paraId="7620688C"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Rezende, C.L., Scarano, F.R., Assad, E.D., Joly, C.A., Metzger, J.P., Strassburg, B.B.N., Tabarelli, M., Fonseca, G.A., Mittermeier, R.A., 2018. From hotspot to hopespot: An opportunity for the Brazilian Atlantic Forest. Perspectives in Ecology and Conservation 16, 208–214. https://doi.org/10.1016/j.pecon.2018.10.002</w:t>
      </w:r>
    </w:p>
    <w:p w14:paraId="5457C6CF" w14:textId="395E7C9F"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Rinella, M.J., Maxwell, B.D., Fay, P.K., Weaver, T., Sheley, R.L., 2009. Control effort exacerbates invasive‐species problem. Ecological Applications 19, 155–162.</w:t>
      </w:r>
      <w:r w:rsidR="00396607" w:rsidRPr="00396607">
        <w:t xml:space="preserve"> </w:t>
      </w:r>
      <w:r w:rsidR="00396607" w:rsidRPr="00F32171">
        <w:rPr>
          <w:rFonts w:ascii="Times New Roman" w:hAnsi="Times New Roman" w:cs="Times New Roman"/>
          <w:sz w:val="24"/>
          <w:szCs w:val="24"/>
        </w:rPr>
        <w:t>https://doi.org/</w:t>
      </w:r>
      <w:r w:rsidR="00396607" w:rsidRPr="00396607">
        <w:rPr>
          <w:rFonts w:ascii="Times New Roman" w:hAnsi="Times New Roman" w:cs="Times New Roman"/>
          <w:sz w:val="24"/>
          <w:szCs w:val="24"/>
        </w:rPr>
        <w:t>10.1890/07-1482.1.</w:t>
      </w:r>
    </w:p>
    <w:p w14:paraId="4672C818"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Roberts, H.A., 1981. Seed banks in soils. Advances in Applied Biology 6, 1–55.</w:t>
      </w:r>
    </w:p>
    <w:p w14:paraId="3C7312D7" w14:textId="6A95B338"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Roos, K., Rödel, H.G., Beck, E., 2011. Short‐and long‐term effects of weed control on pastures infested with </w:t>
      </w:r>
      <w:r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xml:space="preserve"> and an attempt to regenerate abandoned pastures in South Ecuador. Weed Research 51, 165–176.</w:t>
      </w:r>
      <w:r w:rsidR="00396607">
        <w:rPr>
          <w:rFonts w:ascii="Times New Roman" w:hAnsi="Times New Roman" w:cs="Times New Roman"/>
          <w:sz w:val="24"/>
          <w:szCs w:val="24"/>
        </w:rPr>
        <w:t xml:space="preserve"> </w:t>
      </w:r>
      <w:r w:rsidR="00396607" w:rsidRPr="00396607">
        <w:rPr>
          <w:rFonts w:ascii="Times New Roman" w:hAnsi="Times New Roman" w:cs="Times New Roman"/>
          <w:sz w:val="24"/>
          <w:szCs w:val="24"/>
        </w:rPr>
        <w:t>https://doi.org/10.1111/j.1365-3180.2010.00833.x</w:t>
      </w:r>
    </w:p>
    <w:p w14:paraId="25A69EF2"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Sansevero, J.B.B., Garbin, M.L., Sánchez-Tapia, A., Valladares, F., Scarano, F.R., 2020. Fire drives abandoned pastures to a savanna-like state in the Brazilian Atlantic Forest. Perspectives in Ecology and Conservation 18, 31–36. https://doi.org/10.1016/j.pecon.2019.12.004</w:t>
      </w:r>
    </w:p>
    <w:p w14:paraId="042C5F6B" w14:textId="6D730A95" w:rsidR="00B46C51" w:rsidRPr="00F32171" w:rsidRDefault="00B46C51" w:rsidP="00F32171">
      <w:pPr>
        <w:pStyle w:val="Bibliography"/>
        <w:spacing w:line="480" w:lineRule="auto"/>
        <w:rPr>
          <w:rFonts w:ascii="Times New Roman" w:hAnsi="Times New Roman" w:cs="Times New Roman"/>
          <w:sz w:val="24"/>
          <w:szCs w:val="24"/>
        </w:rPr>
      </w:pPr>
      <w:r w:rsidRPr="0040480E">
        <w:rPr>
          <w:rFonts w:ascii="Times New Roman" w:hAnsi="Times New Roman" w:cs="Times New Roman"/>
          <w:sz w:val="24"/>
          <w:szCs w:val="24"/>
          <w:lang w:val="it-IT"/>
        </w:rPr>
        <w:lastRenderedPageBreak/>
        <w:t xml:space="preserve">Scarano, F.R., Ceotto, P., 2015. </w:t>
      </w:r>
      <w:r w:rsidRPr="00F32171">
        <w:rPr>
          <w:rFonts w:ascii="Times New Roman" w:hAnsi="Times New Roman" w:cs="Times New Roman"/>
          <w:sz w:val="24"/>
          <w:szCs w:val="24"/>
        </w:rPr>
        <w:t xml:space="preserve">Brazilian </w:t>
      </w:r>
      <w:r w:rsidR="008F5F45" w:rsidRPr="00F32171">
        <w:rPr>
          <w:rFonts w:ascii="Times New Roman" w:hAnsi="Times New Roman" w:cs="Times New Roman"/>
          <w:sz w:val="24"/>
          <w:szCs w:val="24"/>
        </w:rPr>
        <w:t>Atlantic Forest</w:t>
      </w:r>
      <w:r w:rsidRPr="00F32171">
        <w:rPr>
          <w:rFonts w:ascii="Times New Roman" w:hAnsi="Times New Roman" w:cs="Times New Roman"/>
          <w:sz w:val="24"/>
          <w:szCs w:val="24"/>
        </w:rPr>
        <w:t>: impact, vulnerability, and adaptation to climate change. Biodivers Conserv 24, 2319–2331. https://doi.org/10.1007/s10531-015-0972-y</w:t>
      </w:r>
    </w:p>
    <w:p w14:paraId="35553382" w14:textId="0E616929"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Schneider, L.C., 2006. Invasive species and land-use: the effect of land management practices on bracken fern invasion in the region of Calakmul, Mexico. Journal of Latin American Geography 5, 92–107.</w:t>
      </w:r>
      <w:r w:rsidR="00396607">
        <w:rPr>
          <w:rFonts w:ascii="Times New Roman" w:hAnsi="Times New Roman" w:cs="Times New Roman"/>
          <w:sz w:val="24"/>
          <w:szCs w:val="24"/>
        </w:rPr>
        <w:t xml:space="preserve"> </w:t>
      </w:r>
      <w:r w:rsidR="00396607" w:rsidRPr="00396607">
        <w:rPr>
          <w:rFonts w:ascii="Times New Roman" w:hAnsi="Times New Roman" w:cs="Times New Roman"/>
          <w:sz w:val="24"/>
          <w:szCs w:val="24"/>
        </w:rPr>
        <w:t>http://dx.doi.org/10.1353/lag.2006.0028</w:t>
      </w:r>
    </w:p>
    <w:p w14:paraId="1F07AAE0" w14:textId="7DB655C6" w:rsidR="00600318" w:rsidRPr="00F32171" w:rsidRDefault="00600318" w:rsidP="0040480E">
      <w:pPr>
        <w:spacing w:after="0" w:line="480" w:lineRule="auto"/>
        <w:ind w:left="720" w:hanging="720"/>
        <w:rPr>
          <w:rFonts w:ascii="Times New Roman" w:hAnsi="Times New Roman" w:cs="Times New Roman"/>
          <w:color w:val="4472C4" w:themeColor="accent1"/>
          <w:sz w:val="24"/>
          <w:szCs w:val="24"/>
        </w:rPr>
      </w:pPr>
      <w:r w:rsidRPr="00F32171">
        <w:rPr>
          <w:rFonts w:ascii="Times New Roman" w:hAnsi="Times New Roman" w:cs="Times New Roman"/>
          <w:color w:val="4472C4" w:themeColor="accent1"/>
          <w:sz w:val="24"/>
          <w:szCs w:val="24"/>
        </w:rPr>
        <w:t xml:space="preserve">Senyanzobe, J.M.V., Mulei, J.M., Bizuru, E., Nsengimuremyi, C., 2020. Impact of </w:t>
      </w:r>
      <w:r w:rsidRPr="00F32171">
        <w:rPr>
          <w:rFonts w:ascii="Times New Roman" w:hAnsi="Times New Roman" w:cs="Times New Roman"/>
          <w:i/>
          <w:iCs/>
          <w:color w:val="4472C4" w:themeColor="accent1"/>
          <w:sz w:val="24"/>
          <w:szCs w:val="24"/>
        </w:rPr>
        <w:t>Pteridium aquilinum</w:t>
      </w:r>
      <w:r w:rsidRPr="00F32171">
        <w:rPr>
          <w:rFonts w:ascii="Times New Roman" w:hAnsi="Times New Roman" w:cs="Times New Roman"/>
          <w:color w:val="4472C4" w:themeColor="accent1"/>
          <w:sz w:val="24"/>
          <w:szCs w:val="24"/>
        </w:rPr>
        <w:t xml:space="preserve"> on vegetation in Nyungwe Forest, Rwanda. Heliyon 6, e04806. https://doi.org/10.1016/j.heliyon.2020.e04806</w:t>
      </w:r>
    </w:p>
    <w:p w14:paraId="20A5DF71" w14:textId="4560F1F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Silva Matos, D.M., Xavier, R.O., Tiberio, F.C.S., Marrs, R.H., 2014. A comparative study of resource allocation in </w:t>
      </w:r>
      <w:r w:rsidRPr="00F32171">
        <w:rPr>
          <w:rFonts w:ascii="Times New Roman" w:hAnsi="Times New Roman" w:cs="Times New Roman"/>
          <w:i/>
          <w:iCs/>
          <w:sz w:val="24"/>
          <w:szCs w:val="24"/>
        </w:rPr>
        <w:t>Pteridium</w:t>
      </w:r>
      <w:r w:rsidRPr="00F32171">
        <w:rPr>
          <w:rFonts w:ascii="Times New Roman" w:hAnsi="Times New Roman" w:cs="Times New Roman"/>
          <w:sz w:val="24"/>
          <w:szCs w:val="24"/>
        </w:rPr>
        <w:t xml:space="preserve"> in different Brazilian ecosystems and its relationship with European studies. Brazilian Journal of Biology 74, 156–165.</w:t>
      </w:r>
      <w:r w:rsidR="00396607">
        <w:rPr>
          <w:rFonts w:ascii="Times New Roman" w:hAnsi="Times New Roman" w:cs="Times New Roman"/>
          <w:sz w:val="24"/>
          <w:szCs w:val="24"/>
        </w:rPr>
        <w:t xml:space="preserve"> </w:t>
      </w:r>
      <w:r w:rsidR="00396607" w:rsidRPr="00396607">
        <w:rPr>
          <w:rFonts w:ascii="Times New Roman" w:hAnsi="Times New Roman" w:cs="Times New Roman"/>
          <w:sz w:val="24"/>
          <w:szCs w:val="24"/>
        </w:rPr>
        <w:t>https://doi.org/10.1590/1519-6984.22012</w:t>
      </w:r>
    </w:p>
    <w:p w14:paraId="1679A408" w14:textId="6FFF8B3C" w:rsidR="00B46C51" w:rsidRPr="00F32171" w:rsidRDefault="00B46C51" w:rsidP="00F32171">
      <w:pPr>
        <w:pStyle w:val="Bibliography"/>
        <w:spacing w:line="480" w:lineRule="auto"/>
        <w:rPr>
          <w:rStyle w:val="Hyperlink"/>
          <w:rFonts w:ascii="Times New Roman" w:hAnsi="Times New Roman" w:cs="Times New Roman"/>
          <w:sz w:val="24"/>
          <w:szCs w:val="24"/>
        </w:rPr>
      </w:pPr>
      <w:r w:rsidRPr="00F32171">
        <w:rPr>
          <w:rFonts w:ascii="Times New Roman" w:hAnsi="Times New Roman" w:cs="Times New Roman"/>
          <w:sz w:val="24"/>
          <w:szCs w:val="24"/>
        </w:rPr>
        <w:t xml:space="preserve">Silva, Ú., Silva Matos, D., 2006. The invasion of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xml:space="preserve"> and the impoverishment of the seed bank in fire prone areas of Brazilian Atlantic Forest. Biodiversity and Conservation 15, 3035–3043. </w:t>
      </w:r>
      <w:r w:rsidR="003E0FB2" w:rsidRPr="00BB48A1">
        <w:rPr>
          <w:rFonts w:ascii="Times New Roman" w:hAnsi="Times New Roman" w:cs="Times New Roman"/>
          <w:sz w:val="24"/>
          <w:szCs w:val="24"/>
        </w:rPr>
        <w:t>https://doi.org/10.1007/s10531-005-4877-z</w:t>
      </w:r>
    </w:p>
    <w:p w14:paraId="1B218BFB" w14:textId="79A84A85" w:rsidR="00BF6E43" w:rsidRPr="00F32171" w:rsidRDefault="00BF6E43" w:rsidP="00BB48A1">
      <w:pPr>
        <w:spacing w:after="0" w:line="480" w:lineRule="auto"/>
        <w:ind w:left="720" w:hanging="720"/>
        <w:jc w:val="both"/>
        <w:rPr>
          <w:rFonts w:ascii="Times New Roman" w:hAnsi="Times New Roman" w:cs="Times New Roman"/>
          <w:sz w:val="24"/>
          <w:szCs w:val="24"/>
        </w:rPr>
      </w:pPr>
      <w:r w:rsidRPr="0040480E">
        <w:rPr>
          <w:rFonts w:ascii="Times New Roman" w:hAnsi="Times New Roman" w:cs="Times New Roman"/>
          <w:sz w:val="24"/>
          <w:szCs w:val="24"/>
        </w:rPr>
        <w:t>Ssali, F., Moe, S.R., Sheil, D., 2018. Tree seed rain and seed removal, but not the seed bank, impede forest recovery in bracken (</w:t>
      </w:r>
      <w:r w:rsidRPr="0040480E">
        <w:rPr>
          <w:rFonts w:ascii="Times New Roman" w:hAnsi="Times New Roman" w:cs="Times New Roman"/>
          <w:i/>
          <w:iCs/>
          <w:sz w:val="24"/>
          <w:szCs w:val="24"/>
        </w:rPr>
        <w:t>Pteridium aquilinum</w:t>
      </w:r>
      <w:r w:rsidRPr="0040480E">
        <w:rPr>
          <w:rFonts w:ascii="Times New Roman" w:hAnsi="Times New Roman" w:cs="Times New Roman"/>
          <w:sz w:val="24"/>
          <w:szCs w:val="24"/>
        </w:rPr>
        <w:t xml:space="preserve"> (L.) Kuhn)-dominated clearings in the African highlands. Ecology and Evolution 8, 4224–4236. https://doi.org/10.1002/ece3.3944</w:t>
      </w:r>
    </w:p>
    <w:p w14:paraId="3DDE9045" w14:textId="2EAE634F" w:rsidR="003E0FB2" w:rsidRPr="00F32171" w:rsidRDefault="003E0FB2" w:rsidP="0040480E">
      <w:pPr>
        <w:spacing w:after="0" w:line="480" w:lineRule="auto"/>
        <w:ind w:left="720" w:hanging="720"/>
        <w:jc w:val="both"/>
        <w:rPr>
          <w:rFonts w:ascii="Times New Roman" w:hAnsi="Times New Roman" w:cs="Times New Roman"/>
          <w:color w:val="4472C4" w:themeColor="accent1"/>
          <w:sz w:val="24"/>
          <w:szCs w:val="24"/>
        </w:rPr>
      </w:pPr>
      <w:r w:rsidRPr="0040480E">
        <w:rPr>
          <w:rFonts w:ascii="Times New Roman" w:hAnsi="Times New Roman" w:cs="Times New Roman"/>
          <w:color w:val="4472C4" w:themeColor="accent1"/>
          <w:sz w:val="24"/>
          <w:szCs w:val="24"/>
          <w:lang w:val="it-IT"/>
        </w:rPr>
        <w:t xml:space="preserve">Ssali, F., Moe, S.R., Sheil, D., 2019. </w:t>
      </w:r>
      <w:r w:rsidRPr="00F32171">
        <w:rPr>
          <w:rFonts w:ascii="Times New Roman" w:hAnsi="Times New Roman" w:cs="Times New Roman"/>
          <w:color w:val="4472C4" w:themeColor="accent1"/>
          <w:sz w:val="24"/>
          <w:szCs w:val="24"/>
        </w:rPr>
        <w:t>The differential effects of bracken (</w:t>
      </w:r>
      <w:r w:rsidRPr="00F32171">
        <w:rPr>
          <w:rFonts w:ascii="Times New Roman" w:hAnsi="Times New Roman" w:cs="Times New Roman"/>
          <w:i/>
          <w:iCs/>
          <w:color w:val="4472C4" w:themeColor="accent1"/>
          <w:sz w:val="24"/>
          <w:szCs w:val="24"/>
        </w:rPr>
        <w:t>Pteridium aquilinum</w:t>
      </w:r>
      <w:r w:rsidRPr="00F32171">
        <w:rPr>
          <w:rFonts w:ascii="Times New Roman" w:hAnsi="Times New Roman" w:cs="Times New Roman"/>
          <w:color w:val="4472C4" w:themeColor="accent1"/>
          <w:sz w:val="24"/>
          <w:szCs w:val="24"/>
        </w:rPr>
        <w:t xml:space="preserve"> (L.) Kuhn) on germination and seedling performance of tree species in the African tropics. Plant Ecol 220, 41–55. https://doi.org/10.1007/s11258-018-0901-8</w:t>
      </w:r>
    </w:p>
    <w:p w14:paraId="5396804D"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lastRenderedPageBreak/>
        <w:t xml:space="preserve">Stewart, G., Cox, E., Le Duc, M., Pakeman, R., Pullin, A., Marrs, R., 2008. Control of </w:t>
      </w:r>
      <w:r w:rsidRPr="00F32171">
        <w:rPr>
          <w:rFonts w:ascii="Times New Roman" w:hAnsi="Times New Roman" w:cs="Times New Roman"/>
          <w:i/>
          <w:iCs/>
          <w:sz w:val="24"/>
          <w:szCs w:val="24"/>
        </w:rPr>
        <w:t>Pteridium aquilinum</w:t>
      </w:r>
      <w:r w:rsidRPr="00F32171">
        <w:rPr>
          <w:rFonts w:ascii="Times New Roman" w:hAnsi="Times New Roman" w:cs="Times New Roman"/>
          <w:sz w:val="24"/>
          <w:szCs w:val="24"/>
        </w:rPr>
        <w:t>: Meta-analysis of a Multi-site Study in the UK. Annals of Botany 101, 957–970. https://doi.org/10.1093/aob/mcn020</w:t>
      </w:r>
    </w:p>
    <w:p w14:paraId="4FC4E90E" w14:textId="62F40870"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Tiberio, F.C.S., Xavier, R.O., Dodonov, P., Silva-Matos, D.M., 2022. Fire has short-term negative effects on a super-dominant native fern, </w:t>
      </w:r>
      <w:r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xml:space="preserve"> (Dennstaedtiaceae) in a Brazilian savanna. Nature Conservation Research 7, 15–25.</w:t>
      </w:r>
      <w:r w:rsidR="00396607">
        <w:rPr>
          <w:rFonts w:ascii="Times New Roman" w:hAnsi="Times New Roman" w:cs="Times New Roman"/>
          <w:sz w:val="24"/>
          <w:szCs w:val="24"/>
        </w:rPr>
        <w:t xml:space="preserve"> </w:t>
      </w:r>
      <w:r w:rsidR="00396607" w:rsidRPr="00396607">
        <w:rPr>
          <w:rFonts w:ascii="Times New Roman" w:hAnsi="Times New Roman" w:cs="Times New Roman"/>
          <w:sz w:val="24"/>
          <w:szCs w:val="24"/>
        </w:rPr>
        <w:t>https://dx.doi.org/10.24189/ncr.2022.027</w:t>
      </w:r>
    </w:p>
    <w:p w14:paraId="502DAB2E" w14:textId="456C41C4" w:rsidR="00B46C51" w:rsidRPr="004322CF" w:rsidRDefault="00B46C51" w:rsidP="00F32171">
      <w:pPr>
        <w:pStyle w:val="Bibliography"/>
        <w:spacing w:line="480" w:lineRule="auto"/>
        <w:rPr>
          <w:rFonts w:ascii="Times New Roman" w:hAnsi="Times New Roman" w:cs="Times New Roman"/>
          <w:sz w:val="24"/>
          <w:szCs w:val="24"/>
        </w:rPr>
      </w:pPr>
      <w:r w:rsidRPr="004322CF">
        <w:rPr>
          <w:rFonts w:ascii="Times New Roman" w:hAnsi="Times New Roman" w:cs="Times New Roman"/>
          <w:sz w:val="24"/>
          <w:szCs w:val="24"/>
        </w:rPr>
        <w:t>Toledo-Aceves, T., López-Barrera, F., Vásquez-Reyes, V., Günter, S., 2022</w:t>
      </w:r>
      <w:r w:rsidR="004B4A31" w:rsidRPr="004322CF">
        <w:rPr>
          <w:rFonts w:ascii="Times New Roman" w:hAnsi="Times New Roman" w:cs="Times New Roman"/>
          <w:sz w:val="24"/>
          <w:szCs w:val="24"/>
        </w:rPr>
        <w:t>b</w:t>
      </w:r>
      <w:r w:rsidRPr="004322CF">
        <w:rPr>
          <w:rFonts w:ascii="Times New Roman" w:hAnsi="Times New Roman" w:cs="Times New Roman"/>
          <w:sz w:val="24"/>
          <w:szCs w:val="24"/>
        </w:rPr>
        <w:t xml:space="preserve">. </w:t>
      </w:r>
      <w:r w:rsidRPr="00F32171">
        <w:rPr>
          <w:rFonts w:ascii="Times New Roman" w:hAnsi="Times New Roman" w:cs="Times New Roman"/>
          <w:sz w:val="24"/>
          <w:szCs w:val="24"/>
        </w:rPr>
        <w:t xml:space="preserve">Restoration of tropical montane cloud forest in bracken dominated pastures: The role of nurse shrubs. Forest Ecology and Management 508, 120055. </w:t>
      </w:r>
      <w:hyperlink r:id="rId16" w:history="1">
        <w:r w:rsidR="004B4A31" w:rsidRPr="004322CF">
          <w:rPr>
            <w:rStyle w:val="Hyperlink"/>
            <w:rFonts w:ascii="Times New Roman" w:hAnsi="Times New Roman" w:cs="Times New Roman"/>
            <w:sz w:val="24"/>
            <w:szCs w:val="24"/>
          </w:rPr>
          <w:t>https://doi.org/10.1016/j.foreco.2022.120055</w:t>
        </w:r>
      </w:hyperlink>
    </w:p>
    <w:p w14:paraId="34679718" w14:textId="38B3C54B" w:rsidR="004B4A31" w:rsidRPr="004B4A31" w:rsidRDefault="004B4A31" w:rsidP="004B4A31">
      <w:pPr>
        <w:spacing w:after="0" w:line="480" w:lineRule="auto"/>
        <w:ind w:left="720" w:hanging="720"/>
        <w:rPr>
          <w:rFonts w:ascii="Times New Roman" w:hAnsi="Times New Roman" w:cs="Times New Roman"/>
          <w:color w:val="4472C4" w:themeColor="accent1"/>
          <w:sz w:val="24"/>
          <w:szCs w:val="24"/>
        </w:rPr>
      </w:pPr>
      <w:r w:rsidRPr="004322CF">
        <w:rPr>
          <w:rFonts w:ascii="Times New Roman" w:hAnsi="Times New Roman" w:cs="Times New Roman"/>
          <w:color w:val="4472C4" w:themeColor="accent1"/>
          <w:sz w:val="24"/>
          <w:szCs w:val="24"/>
        </w:rPr>
        <w:t xml:space="preserve">Toledo-Aceves, T., Bonilla-Moheno, M., Sosa, V.J., López-Barrera, F., Williams-Linera, G., 2022b. </w:t>
      </w:r>
      <w:r w:rsidRPr="00F32171">
        <w:rPr>
          <w:rFonts w:ascii="Times New Roman" w:hAnsi="Times New Roman" w:cs="Times New Roman"/>
          <w:color w:val="4472C4" w:themeColor="accent1"/>
          <w:sz w:val="24"/>
          <w:szCs w:val="24"/>
        </w:rPr>
        <w:t>Leaf functional traits predict shade tolerant tree performance in cloud forest restoration plantings. Journal of Applied Ecology 59, 2274–2286. https://doi.org/10.1111/1365-2664.14128</w:t>
      </w:r>
    </w:p>
    <w:p w14:paraId="3BC6A738" w14:textId="0FD66E71" w:rsidR="00F32171" w:rsidRPr="00F32171" w:rsidRDefault="00B46C51" w:rsidP="0040480E">
      <w:pPr>
        <w:spacing w:after="0" w:line="480" w:lineRule="auto"/>
        <w:rPr>
          <w:rFonts w:ascii="Times New Roman" w:hAnsi="Times New Roman" w:cs="Times New Roman"/>
          <w:sz w:val="24"/>
          <w:szCs w:val="24"/>
        </w:rPr>
      </w:pPr>
      <w:r w:rsidRPr="00F32171">
        <w:rPr>
          <w:rFonts w:ascii="Times New Roman" w:hAnsi="Times New Roman" w:cs="Times New Roman"/>
          <w:sz w:val="24"/>
          <w:szCs w:val="24"/>
        </w:rPr>
        <w:t>Wickham, H., 2010. ggplot2: elegant graphics for data analysis. J Stat Softw 35, 65–88.</w:t>
      </w:r>
    </w:p>
    <w:p w14:paraId="224E1CDC"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Wickham, H., Averick, M., Bryan, J., Chang, W., McGowan, L.D., François, R., Grolemund, G., Hayes, A., Henry, L., Hester, J., 2019. Welcome to the Tidyverse. Journal of open source software 4, 1686.</w:t>
      </w:r>
    </w:p>
    <w:p w14:paraId="7842A3C9" w14:textId="118D0ECF" w:rsidR="00AD516C" w:rsidRPr="0040480E" w:rsidRDefault="00B46C51" w:rsidP="00F32171">
      <w:pPr>
        <w:pStyle w:val="Bibliography"/>
        <w:spacing w:line="480" w:lineRule="auto"/>
        <w:rPr>
          <w:rFonts w:ascii="Times New Roman" w:hAnsi="Times New Roman" w:cs="Times New Roman"/>
          <w:sz w:val="24"/>
          <w:szCs w:val="24"/>
          <w:lang w:val="en-US"/>
        </w:rPr>
      </w:pPr>
      <w:r w:rsidRPr="00F32171">
        <w:rPr>
          <w:rFonts w:ascii="Times New Roman" w:hAnsi="Times New Roman" w:cs="Times New Roman"/>
          <w:sz w:val="24"/>
          <w:szCs w:val="24"/>
        </w:rPr>
        <w:t xml:space="preserve">Wijewickrama, T., Karunaratne, I., Wijesundara, S., Madawala, S., 2022. </w:t>
      </w:r>
      <w:r w:rsidR="00C33E57" w:rsidRPr="00F32171">
        <w:rPr>
          <w:rFonts w:ascii="Times New Roman" w:hAnsi="Times New Roman" w:cs="Times New Roman"/>
          <w:sz w:val="24"/>
          <w:szCs w:val="24"/>
        </w:rPr>
        <w:t xml:space="preserve">Impacts of </w:t>
      </w:r>
      <w:r w:rsidR="00C33E57" w:rsidRPr="00F32171">
        <w:rPr>
          <w:rFonts w:ascii="Times New Roman" w:hAnsi="Times New Roman" w:cs="Times New Roman"/>
          <w:i/>
          <w:iCs/>
          <w:sz w:val="24"/>
          <w:szCs w:val="24"/>
        </w:rPr>
        <w:t>Bambusa bambos</w:t>
      </w:r>
      <w:r w:rsidR="00C33E57" w:rsidRPr="00F32171">
        <w:rPr>
          <w:rFonts w:ascii="Times New Roman" w:hAnsi="Times New Roman" w:cs="Times New Roman"/>
          <w:sz w:val="24"/>
          <w:szCs w:val="24"/>
        </w:rPr>
        <w:t xml:space="preserve"> spread on seedling recruitment, mortality and regeneration potential of native species in tropical moist evergreen forest in Sri Lanka</w:t>
      </w:r>
      <w:r w:rsidRPr="00F32171">
        <w:rPr>
          <w:rFonts w:ascii="Times New Roman" w:hAnsi="Times New Roman" w:cs="Times New Roman"/>
          <w:sz w:val="24"/>
          <w:szCs w:val="24"/>
        </w:rPr>
        <w:t xml:space="preserve">. </w:t>
      </w:r>
      <w:r w:rsidRPr="0040480E">
        <w:rPr>
          <w:rFonts w:ascii="Times New Roman" w:hAnsi="Times New Roman" w:cs="Times New Roman"/>
          <w:sz w:val="24"/>
          <w:szCs w:val="24"/>
          <w:lang w:val="en-US"/>
        </w:rPr>
        <w:t>Journal of Tropical Forest Science 34, 48–62.</w:t>
      </w:r>
      <w:r w:rsidR="00396607" w:rsidRPr="00396607">
        <w:t xml:space="preserve"> </w:t>
      </w:r>
      <w:r w:rsidR="00396607" w:rsidRPr="00396607">
        <w:rPr>
          <w:rFonts w:ascii="Times New Roman" w:hAnsi="Times New Roman" w:cs="Times New Roman"/>
          <w:sz w:val="24"/>
          <w:szCs w:val="24"/>
          <w:lang w:val="en-US"/>
        </w:rPr>
        <w:t>https://doi.org/10.26525/jtfs2022.34.1.48</w:t>
      </w:r>
    </w:p>
    <w:p w14:paraId="08A67A64" w14:textId="5F6ED734" w:rsidR="00AD516C" w:rsidRPr="00BB48A1" w:rsidRDefault="00AD516C" w:rsidP="0040480E">
      <w:pPr>
        <w:pStyle w:val="Bibliography"/>
        <w:spacing w:line="480" w:lineRule="auto"/>
        <w:rPr>
          <w:rFonts w:ascii="Times New Roman" w:hAnsi="Times New Roman" w:cs="Times New Roman"/>
          <w:color w:val="4472C4" w:themeColor="accent1"/>
          <w:sz w:val="24"/>
          <w:szCs w:val="24"/>
          <w:lang w:val="en-US"/>
        </w:rPr>
      </w:pPr>
      <w:r w:rsidRPr="00BB48A1">
        <w:rPr>
          <w:rFonts w:ascii="Times New Roman" w:hAnsi="Times New Roman" w:cs="Times New Roman"/>
          <w:color w:val="4472C4" w:themeColor="accent1"/>
          <w:sz w:val="24"/>
          <w:szCs w:val="24"/>
        </w:rPr>
        <w:lastRenderedPageBreak/>
        <w:t>Williams, G.H., Foley, A.</w:t>
      </w:r>
      <w:r w:rsidR="00F32171" w:rsidRPr="00BB48A1">
        <w:rPr>
          <w:rFonts w:ascii="Times New Roman" w:hAnsi="Times New Roman" w:cs="Times New Roman"/>
          <w:color w:val="4472C4" w:themeColor="accent1"/>
          <w:sz w:val="24"/>
          <w:szCs w:val="24"/>
        </w:rPr>
        <w:t>,</w:t>
      </w:r>
      <w:r w:rsidRPr="00BB48A1">
        <w:rPr>
          <w:rFonts w:ascii="Times New Roman" w:hAnsi="Times New Roman" w:cs="Times New Roman"/>
          <w:color w:val="4472C4" w:themeColor="accent1"/>
          <w:sz w:val="24"/>
          <w:szCs w:val="24"/>
        </w:rPr>
        <w:t xml:space="preserve"> 1976. Seasonal variations in the carbohydrate content of bracken. Bot</w:t>
      </w:r>
      <w:r w:rsidR="00F32171" w:rsidRPr="00BB48A1">
        <w:rPr>
          <w:rFonts w:ascii="Times New Roman" w:hAnsi="Times New Roman" w:cs="Times New Roman"/>
          <w:color w:val="4472C4" w:themeColor="accent1"/>
          <w:sz w:val="24"/>
          <w:szCs w:val="24"/>
        </w:rPr>
        <w:t>anical Journal of the Linnean Society</w:t>
      </w:r>
      <w:r w:rsidRPr="00BB48A1">
        <w:rPr>
          <w:rFonts w:ascii="Times New Roman" w:hAnsi="Times New Roman" w:cs="Times New Roman"/>
          <w:color w:val="4472C4" w:themeColor="accent1"/>
          <w:sz w:val="24"/>
          <w:szCs w:val="24"/>
        </w:rPr>
        <w:t xml:space="preserve"> 73, 87-93. </w:t>
      </w:r>
      <w:r w:rsidRPr="00BB48A1">
        <w:rPr>
          <w:rFonts w:ascii="Times New Roman" w:hAnsi="Times New Roman" w:cs="Times New Roman"/>
          <w:color w:val="4472C4" w:themeColor="accent1"/>
          <w:sz w:val="24"/>
          <w:szCs w:val="24"/>
          <w:bdr w:val="none" w:sz="0" w:space="0" w:color="auto" w:frame="1"/>
        </w:rPr>
        <w:t>https://doi.org/10.1111/j.1095-8339.1976.tb02014.x</w:t>
      </w:r>
      <w:r w:rsidRPr="00BB48A1">
        <w:rPr>
          <w:rStyle w:val="Hyperlink"/>
          <w:rFonts w:ascii="Times New Roman" w:hAnsi="Times New Roman" w:cs="Times New Roman"/>
          <w:color w:val="4472C4" w:themeColor="accent1"/>
          <w:sz w:val="24"/>
          <w:szCs w:val="24"/>
          <w:bdr w:val="none" w:sz="0" w:space="0" w:color="auto" w:frame="1"/>
        </w:rPr>
        <w:t>.</w:t>
      </w:r>
    </w:p>
    <w:p w14:paraId="4145FF05" w14:textId="1547D80F" w:rsidR="00B46C51" w:rsidRPr="0040480E" w:rsidRDefault="00B46C51" w:rsidP="00F32171">
      <w:pPr>
        <w:pStyle w:val="Bibliography"/>
        <w:spacing w:line="480" w:lineRule="auto"/>
        <w:rPr>
          <w:rFonts w:ascii="Times New Roman" w:hAnsi="Times New Roman" w:cs="Times New Roman"/>
          <w:sz w:val="24"/>
          <w:szCs w:val="24"/>
          <w:lang w:val="en-US"/>
        </w:rPr>
      </w:pPr>
      <w:r w:rsidRPr="00F32171">
        <w:rPr>
          <w:rFonts w:ascii="Times New Roman" w:hAnsi="Times New Roman" w:cs="Times New Roman"/>
          <w:sz w:val="24"/>
          <w:szCs w:val="24"/>
          <w:lang w:val="pt-BR"/>
        </w:rPr>
        <w:t xml:space="preserve">Xavier, R. de O., Leite, M.B., da Silva‐Matos, D.M., 2017. </w:t>
      </w:r>
      <w:r w:rsidRPr="00F32171">
        <w:rPr>
          <w:rFonts w:ascii="Times New Roman" w:hAnsi="Times New Roman" w:cs="Times New Roman"/>
          <w:sz w:val="24"/>
          <w:szCs w:val="24"/>
        </w:rPr>
        <w:t xml:space="preserve">Stress responses of native and exotic grasses in a Neotropical savanna predict impacts of global change on invasion spread. </w:t>
      </w:r>
      <w:r w:rsidRPr="0040480E">
        <w:rPr>
          <w:rFonts w:ascii="Times New Roman" w:hAnsi="Times New Roman" w:cs="Times New Roman"/>
          <w:sz w:val="24"/>
          <w:szCs w:val="24"/>
          <w:lang w:val="en-US"/>
        </w:rPr>
        <w:t>Austral Ecology 42, 562–576.</w:t>
      </w:r>
      <w:r w:rsidR="00396607">
        <w:rPr>
          <w:rFonts w:ascii="Times New Roman" w:hAnsi="Times New Roman" w:cs="Times New Roman"/>
          <w:sz w:val="24"/>
          <w:szCs w:val="24"/>
          <w:lang w:val="en-US"/>
        </w:rPr>
        <w:t xml:space="preserve"> </w:t>
      </w:r>
      <w:r w:rsidR="00396607" w:rsidRPr="00396607">
        <w:rPr>
          <w:rFonts w:ascii="Times New Roman" w:hAnsi="Times New Roman" w:cs="Times New Roman"/>
          <w:sz w:val="24"/>
          <w:szCs w:val="24"/>
          <w:lang w:val="en-US"/>
        </w:rPr>
        <w:t>https://doi.org/10.1111/aec.12475</w:t>
      </w:r>
    </w:p>
    <w:p w14:paraId="35554AAB" w14:textId="58D387B1" w:rsidR="00B46C51" w:rsidRPr="00F32171" w:rsidRDefault="00B46C51" w:rsidP="00F32171">
      <w:pPr>
        <w:pStyle w:val="Bibliography"/>
        <w:spacing w:line="480" w:lineRule="auto"/>
        <w:rPr>
          <w:rFonts w:ascii="Times New Roman" w:hAnsi="Times New Roman" w:cs="Times New Roman"/>
          <w:sz w:val="24"/>
          <w:szCs w:val="24"/>
        </w:rPr>
      </w:pPr>
      <w:r w:rsidRPr="0040480E">
        <w:rPr>
          <w:rFonts w:ascii="Times New Roman" w:hAnsi="Times New Roman" w:cs="Times New Roman"/>
          <w:sz w:val="24"/>
          <w:szCs w:val="24"/>
          <w:lang w:val="en-US"/>
        </w:rPr>
        <w:t xml:space="preserve">Xavier, R.O., Alday, J.G., Marrs, R.H., Matos, D.M.S., 2016. </w:t>
      </w:r>
      <w:r w:rsidRPr="00F32171">
        <w:rPr>
          <w:rFonts w:ascii="Times New Roman" w:hAnsi="Times New Roman" w:cs="Times New Roman"/>
          <w:sz w:val="24"/>
          <w:szCs w:val="24"/>
        </w:rPr>
        <w:t xml:space="preserve">The role of </w:t>
      </w:r>
      <w:r w:rsidRPr="00F32171">
        <w:rPr>
          <w:rFonts w:ascii="Times New Roman" w:hAnsi="Times New Roman" w:cs="Times New Roman"/>
          <w:i/>
          <w:iCs/>
          <w:sz w:val="24"/>
          <w:szCs w:val="24"/>
        </w:rPr>
        <w:t>Pteridium arachnoideum</w:t>
      </w:r>
      <w:r w:rsidR="008F5F45" w:rsidRPr="00F32171">
        <w:rPr>
          <w:rFonts w:ascii="Times New Roman" w:hAnsi="Times New Roman" w:cs="Times New Roman"/>
          <w:sz w:val="24"/>
          <w:szCs w:val="24"/>
        </w:rPr>
        <w:t xml:space="preserve"> </w:t>
      </w:r>
      <w:r w:rsidRPr="00F32171">
        <w:rPr>
          <w:rFonts w:ascii="Times New Roman" w:hAnsi="Times New Roman" w:cs="Times New Roman"/>
          <w:sz w:val="24"/>
          <w:szCs w:val="24"/>
        </w:rPr>
        <w:t>(Kaulf) on the seed bank of the endangered Brazilian Cerrado. Brazilian Journal of Biology 76, 256–267.</w:t>
      </w:r>
      <w:r w:rsidR="00936988" w:rsidRPr="00936988">
        <w:t xml:space="preserve"> </w:t>
      </w:r>
      <w:r w:rsidR="00936988" w:rsidRPr="00936988">
        <w:rPr>
          <w:rFonts w:ascii="Times New Roman" w:hAnsi="Times New Roman" w:cs="Times New Roman"/>
          <w:sz w:val="24"/>
          <w:szCs w:val="24"/>
        </w:rPr>
        <w:t>https://doi.org/10.1590/1519-6984.21814</w:t>
      </w:r>
    </w:p>
    <w:p w14:paraId="241E5285" w14:textId="6CA3F9B4" w:rsidR="00B46C51" w:rsidRPr="0040480E" w:rsidRDefault="00B46C51" w:rsidP="00F32171">
      <w:pPr>
        <w:pStyle w:val="Bibliography"/>
        <w:spacing w:line="480" w:lineRule="auto"/>
        <w:rPr>
          <w:rFonts w:ascii="Times New Roman" w:hAnsi="Times New Roman" w:cs="Times New Roman"/>
          <w:sz w:val="24"/>
          <w:szCs w:val="24"/>
          <w:lang w:val="pt-BR"/>
        </w:rPr>
      </w:pPr>
      <w:r w:rsidRPr="00F32171">
        <w:rPr>
          <w:rFonts w:ascii="Times New Roman" w:hAnsi="Times New Roman" w:cs="Times New Roman"/>
          <w:sz w:val="24"/>
          <w:szCs w:val="24"/>
        </w:rPr>
        <w:t>Xavier, R.O., Dodonov, P., Silva Matos, D.M., 2019. Growth and mortality patterns of the Neotropical bracken (</w:t>
      </w:r>
      <w:r w:rsidRPr="00F32171">
        <w:rPr>
          <w:rFonts w:ascii="Times New Roman" w:hAnsi="Times New Roman" w:cs="Times New Roman"/>
          <w:i/>
          <w:iCs/>
          <w:sz w:val="24"/>
          <w:szCs w:val="24"/>
        </w:rPr>
        <w:t>Pteridium arachnoideum</w:t>
      </w:r>
      <w:r w:rsidRPr="00F32171">
        <w:rPr>
          <w:rFonts w:ascii="Times New Roman" w:hAnsi="Times New Roman" w:cs="Times New Roman"/>
          <w:sz w:val="24"/>
          <w:szCs w:val="24"/>
        </w:rPr>
        <w:t xml:space="preserve">) and their response to shading in a savanna–riparian forest transition. </w:t>
      </w:r>
      <w:r w:rsidRPr="0040480E">
        <w:rPr>
          <w:rFonts w:ascii="Times New Roman" w:hAnsi="Times New Roman" w:cs="Times New Roman"/>
          <w:sz w:val="24"/>
          <w:szCs w:val="24"/>
          <w:lang w:val="pt-BR"/>
        </w:rPr>
        <w:t>Flora</w:t>
      </w:r>
      <w:r w:rsidR="00BB48A1">
        <w:rPr>
          <w:rFonts w:ascii="Times New Roman" w:hAnsi="Times New Roman" w:cs="Times New Roman"/>
          <w:sz w:val="24"/>
          <w:szCs w:val="24"/>
          <w:lang w:val="pt-BR"/>
        </w:rPr>
        <w:t xml:space="preserve"> 452, 36-43</w:t>
      </w:r>
      <w:r w:rsidRPr="0040480E">
        <w:rPr>
          <w:rFonts w:ascii="Times New Roman" w:hAnsi="Times New Roman" w:cs="Times New Roman"/>
          <w:sz w:val="24"/>
          <w:szCs w:val="24"/>
          <w:lang w:val="pt-BR"/>
        </w:rPr>
        <w:t xml:space="preserve">. </w:t>
      </w:r>
      <w:r w:rsidR="00915F62" w:rsidRPr="00BB48A1">
        <w:rPr>
          <w:rFonts w:ascii="Times New Roman" w:hAnsi="Times New Roman" w:cs="Times New Roman"/>
          <w:sz w:val="24"/>
          <w:szCs w:val="24"/>
          <w:lang w:val="pt-BR"/>
        </w:rPr>
        <w:t>https://doi.org/10.1016/j.flora.2019.02.005</w:t>
      </w:r>
    </w:p>
    <w:p w14:paraId="1DD0D05B" w14:textId="1F00A662" w:rsidR="00915F62" w:rsidRPr="00F32171" w:rsidRDefault="00915F62" w:rsidP="0040480E">
      <w:pPr>
        <w:spacing w:after="0" w:line="480" w:lineRule="auto"/>
        <w:ind w:left="720" w:hanging="720"/>
        <w:rPr>
          <w:rFonts w:ascii="Times New Roman" w:hAnsi="Times New Roman" w:cs="Times New Roman"/>
          <w:color w:val="4472C4" w:themeColor="accent1"/>
          <w:sz w:val="24"/>
          <w:szCs w:val="24"/>
        </w:rPr>
      </w:pPr>
      <w:r w:rsidRPr="0040480E">
        <w:rPr>
          <w:rFonts w:ascii="Times New Roman" w:hAnsi="Times New Roman" w:cs="Times New Roman"/>
          <w:color w:val="4472C4" w:themeColor="accent1"/>
          <w:sz w:val="24"/>
          <w:szCs w:val="24"/>
          <w:lang w:val="pt-BR"/>
        </w:rPr>
        <w:t xml:space="preserve">Xavier, R.O., Christianini, A.V., Pegler, G., Leite, M.B., Silva-Matos, D.M., 2021. </w:t>
      </w:r>
      <w:r w:rsidRPr="00F32171">
        <w:rPr>
          <w:rFonts w:ascii="Times New Roman" w:hAnsi="Times New Roman" w:cs="Times New Roman"/>
          <w:color w:val="4472C4" w:themeColor="accent1"/>
          <w:sz w:val="24"/>
          <w:szCs w:val="24"/>
        </w:rPr>
        <w:t>Distinctive seed dispersal and seed bank patterns of invasive African grasses favour their invasion in a neotropical savanna. Oecologia 1–15. https://doi.org/10.1007/s00442-021-04904-z</w:t>
      </w:r>
    </w:p>
    <w:p w14:paraId="3A508E56" w14:textId="098BC873"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Xu, Q.-F., Liang, C.-F., Chen, J.-H., Li, Y.-C., Qin, H., Fuhrmann, J.J., 2020. Rapid bamboo invasion (expansion) and its effects on biodiversity and soil processes. Global Ecology and Conservation 21, e00787. https://doi.org/10.1016/j.gecco.2019.e00787</w:t>
      </w:r>
    </w:p>
    <w:p w14:paraId="3F7140CD"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Zavaleta, E.S., Hobbs, R.J., Mooney, H.A., 2001. Viewing invasive species removal in a whole-ecosystem context. Trends in Ecology &amp; Evolution 16, 454–459. https://doi.org/10.1016/S0169-5347(01)02194-2</w:t>
      </w:r>
    </w:p>
    <w:p w14:paraId="76CFBDDA" w14:textId="77777777"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lastRenderedPageBreak/>
        <w:t>Zhao, Y.-H., Memmott, J., Vaughan, I.P., Li, H.-D., Ren, Z.-X., Lázaro, A., Zhou, W., Xu, X., Wang, W.-J., Liang, H., Li, D.-Z., Wang, H., 2021. The impact of a native dominant plant, Euphorbia jolkinii, on plant–flower visitor networks and pollen deposition on stigmas of co-flowering species in subalpine meadows of Shangri-La, SW China. Journal of Ecology 109, 2107–2120. https://doi.org/10.1111/1365-2745.13624</w:t>
      </w:r>
    </w:p>
    <w:p w14:paraId="1AB35C0B" w14:textId="726D123B" w:rsidR="00B46C51"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 xml:space="preserve">Zipkin, E.F., Kraft, C.E., Cooch, E.G., Sullivan, P.J., 2009. When can efforts to control nuisance and invasive species backfire? Ecological Applications 19, 1585–1595. </w:t>
      </w:r>
      <w:r w:rsidR="004D39BF" w:rsidRPr="00BB48A1">
        <w:rPr>
          <w:rFonts w:ascii="Times New Roman" w:hAnsi="Times New Roman" w:cs="Times New Roman"/>
          <w:sz w:val="24"/>
          <w:szCs w:val="24"/>
        </w:rPr>
        <w:t>https://doi.org/10.1890/08-1467.1</w:t>
      </w:r>
    </w:p>
    <w:p w14:paraId="2478F3A8" w14:textId="6AF4F988" w:rsidR="004D39BF" w:rsidRPr="0040480E" w:rsidRDefault="004D39BF" w:rsidP="0040480E">
      <w:pPr>
        <w:spacing w:after="0" w:line="480" w:lineRule="auto"/>
        <w:ind w:left="720" w:hanging="720"/>
        <w:rPr>
          <w:rFonts w:ascii="Times New Roman" w:hAnsi="Times New Roman" w:cs="Times New Roman"/>
          <w:color w:val="4472C4" w:themeColor="accent1"/>
          <w:sz w:val="24"/>
          <w:szCs w:val="24"/>
          <w:lang w:val="pt-BR"/>
        </w:rPr>
      </w:pPr>
      <w:r w:rsidRPr="0040480E">
        <w:rPr>
          <w:rFonts w:ascii="Times New Roman" w:hAnsi="Times New Roman" w:cs="Times New Roman"/>
          <w:color w:val="4472C4" w:themeColor="accent1"/>
          <w:sz w:val="24"/>
          <w:szCs w:val="24"/>
        </w:rPr>
        <w:t xml:space="preserve">Zirbel, C.R., Brudvig, L.A., 2020. Trait–environment interactions affect plant establishment success during restoration. </w:t>
      </w:r>
      <w:r w:rsidRPr="0040480E">
        <w:rPr>
          <w:rFonts w:ascii="Times New Roman" w:hAnsi="Times New Roman" w:cs="Times New Roman"/>
          <w:color w:val="4472C4" w:themeColor="accent1"/>
          <w:sz w:val="24"/>
          <w:szCs w:val="24"/>
          <w:lang w:val="pt-BR"/>
        </w:rPr>
        <w:t xml:space="preserve">Ecology 101, e02971. </w:t>
      </w:r>
      <w:r w:rsidR="00F81149" w:rsidRPr="00936988">
        <w:rPr>
          <w:rFonts w:ascii="Times New Roman" w:hAnsi="Times New Roman" w:cs="Times New Roman"/>
          <w:color w:val="4472C4" w:themeColor="accent1"/>
          <w:sz w:val="24"/>
          <w:szCs w:val="24"/>
          <w:lang w:val="pt-BR"/>
        </w:rPr>
        <w:t>https://doi.org/10.1002/ecy.2971</w:t>
      </w:r>
    </w:p>
    <w:p w14:paraId="0F07E599" w14:textId="13C65926" w:rsidR="00F81149" w:rsidRPr="0040480E" w:rsidRDefault="00F81149" w:rsidP="0040480E">
      <w:pPr>
        <w:spacing w:after="0" w:line="480" w:lineRule="auto"/>
        <w:ind w:left="720" w:hanging="720"/>
        <w:rPr>
          <w:rFonts w:ascii="Times New Roman" w:hAnsi="Times New Roman" w:cs="Times New Roman"/>
          <w:color w:val="4472C4" w:themeColor="accent1"/>
          <w:sz w:val="24"/>
          <w:szCs w:val="24"/>
        </w:rPr>
      </w:pPr>
      <w:r w:rsidRPr="0040480E">
        <w:rPr>
          <w:rFonts w:ascii="Times New Roman" w:hAnsi="Times New Roman" w:cs="Times New Roman"/>
          <w:color w:val="4472C4" w:themeColor="accent1"/>
          <w:sz w:val="24"/>
          <w:szCs w:val="24"/>
          <w:lang w:val="pt-BR"/>
        </w:rPr>
        <w:t xml:space="preserve">Zupo, T., Lazzarotto Freitas, J., Almeida dos Reis, D., Ferreira de Siqueira, M., 2022. </w:t>
      </w:r>
      <w:r w:rsidRPr="0040480E">
        <w:rPr>
          <w:rFonts w:ascii="Times New Roman" w:hAnsi="Times New Roman" w:cs="Times New Roman"/>
          <w:color w:val="4472C4" w:themeColor="accent1"/>
          <w:sz w:val="24"/>
          <w:szCs w:val="24"/>
        </w:rPr>
        <w:t>Trends and knowledge gaps on ecological restoration research in the Brazilian Atlantic Forest. Restoration Ecology, e13645. https://doi.org/10.1111/rec.13645</w:t>
      </w:r>
    </w:p>
    <w:p w14:paraId="1B890546" w14:textId="305795FB" w:rsidR="00B90DD5" w:rsidRPr="00F32171" w:rsidRDefault="00B46C51" w:rsidP="00F32171">
      <w:pPr>
        <w:pStyle w:val="Bibliography"/>
        <w:spacing w:line="480" w:lineRule="auto"/>
        <w:rPr>
          <w:rFonts w:ascii="Times New Roman" w:hAnsi="Times New Roman" w:cs="Times New Roman"/>
          <w:sz w:val="24"/>
          <w:szCs w:val="24"/>
        </w:rPr>
      </w:pPr>
      <w:r w:rsidRPr="00F32171">
        <w:rPr>
          <w:rFonts w:ascii="Times New Roman" w:hAnsi="Times New Roman" w:cs="Times New Roman"/>
          <w:sz w:val="24"/>
          <w:szCs w:val="24"/>
        </w:rPr>
        <w:t>Zuur, A., Ieno, E.N., Walker, N., Saveliev, A.A., Smith, G.M., 2009. Mixed effects models and extensions in ecology with R. Springer, Berlin.</w:t>
      </w:r>
    </w:p>
    <w:p w14:paraId="583FD707" w14:textId="4AF7619D" w:rsidR="00B90DD5" w:rsidRDefault="00B90DD5" w:rsidP="00B90DD5"/>
    <w:p w14:paraId="0F68AA64" w14:textId="77777777" w:rsidR="00B90DD5" w:rsidRPr="0040480E" w:rsidRDefault="00B90DD5" w:rsidP="0040480E"/>
    <w:p w14:paraId="0ACA08B2" w14:textId="3DE56D52" w:rsidR="00B90DD5" w:rsidRDefault="00B90DD5" w:rsidP="0040480E">
      <w:pPr>
        <w:pStyle w:val="Bibliography"/>
        <w:spacing w:line="480" w:lineRule="auto"/>
        <w:rPr>
          <w:lang w:val="en-US"/>
        </w:rPr>
      </w:pPr>
    </w:p>
    <w:p w14:paraId="7885DDA8" w14:textId="05FFF1F2" w:rsidR="00007338" w:rsidRPr="00F35A63" w:rsidRDefault="00007338">
      <w:pPr>
        <w:spacing w:line="480" w:lineRule="auto"/>
      </w:pPr>
    </w:p>
    <w:sectPr w:rsidR="00007338" w:rsidRPr="00F35A63" w:rsidSect="003925F7">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D509C" w14:textId="77777777" w:rsidR="00AF70A8" w:rsidRDefault="00AF70A8" w:rsidP="009513A2">
      <w:pPr>
        <w:spacing w:after="0" w:line="240" w:lineRule="auto"/>
      </w:pPr>
      <w:r>
        <w:separator/>
      </w:r>
    </w:p>
  </w:endnote>
  <w:endnote w:type="continuationSeparator" w:id="0">
    <w:p w14:paraId="0A81FB07" w14:textId="77777777" w:rsidR="00AF70A8" w:rsidRDefault="00AF70A8" w:rsidP="00951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43497"/>
      <w:docPartObj>
        <w:docPartGallery w:val="Page Numbers (Bottom of Page)"/>
        <w:docPartUnique/>
      </w:docPartObj>
    </w:sdtPr>
    <w:sdtEndPr>
      <w:rPr>
        <w:noProof/>
      </w:rPr>
    </w:sdtEndPr>
    <w:sdtContent>
      <w:p w14:paraId="054A8675" w14:textId="7E1A5683" w:rsidR="00B4474B" w:rsidRDefault="00B4474B">
        <w:pPr>
          <w:pStyle w:val="Footer"/>
          <w:jc w:val="right"/>
        </w:pPr>
        <w:r w:rsidRPr="0040480E">
          <w:rPr>
            <w:sz w:val="18"/>
            <w:szCs w:val="18"/>
          </w:rPr>
          <w:fldChar w:fldCharType="begin"/>
        </w:r>
        <w:r w:rsidRPr="0040480E">
          <w:rPr>
            <w:sz w:val="18"/>
            <w:szCs w:val="18"/>
          </w:rPr>
          <w:instrText xml:space="preserve"> PAGE   \* MERGEFORMAT </w:instrText>
        </w:r>
        <w:r w:rsidRPr="0040480E">
          <w:rPr>
            <w:sz w:val="18"/>
            <w:szCs w:val="18"/>
          </w:rPr>
          <w:fldChar w:fldCharType="separate"/>
        </w:r>
        <w:r w:rsidR="00545310">
          <w:rPr>
            <w:noProof/>
            <w:sz w:val="18"/>
            <w:szCs w:val="18"/>
          </w:rPr>
          <w:t>21</w:t>
        </w:r>
        <w:r w:rsidRPr="0040480E">
          <w:rPr>
            <w:noProof/>
            <w:sz w:val="18"/>
            <w:szCs w:val="18"/>
          </w:rPr>
          <w:fldChar w:fldCharType="end"/>
        </w:r>
      </w:p>
    </w:sdtContent>
  </w:sdt>
  <w:p w14:paraId="5A26D5C1" w14:textId="77777777" w:rsidR="00B4474B" w:rsidRDefault="00B44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8E521" w14:textId="77777777" w:rsidR="00AF70A8" w:rsidRDefault="00AF70A8" w:rsidP="009513A2">
      <w:pPr>
        <w:spacing w:after="0" w:line="240" w:lineRule="auto"/>
      </w:pPr>
      <w:r>
        <w:separator/>
      </w:r>
    </w:p>
  </w:footnote>
  <w:footnote w:type="continuationSeparator" w:id="0">
    <w:p w14:paraId="2A771F96" w14:textId="77777777" w:rsidR="00AF70A8" w:rsidRDefault="00AF70A8" w:rsidP="00951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B254AC6"/>
    <w:multiLevelType w:val="multilevel"/>
    <w:tmpl w:val="508EB852"/>
    <w:lvl w:ilvl="0">
      <w:start w:val="3"/>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15:restartNumberingAfterBreak="0">
    <w:nsid w:val="1EB41030"/>
    <w:multiLevelType w:val="multilevel"/>
    <w:tmpl w:val="88B06372"/>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43914F77"/>
    <w:multiLevelType w:val="multilevel"/>
    <w:tmpl w:val="AFA0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1768A3"/>
    <w:multiLevelType w:val="hybridMultilevel"/>
    <w:tmpl w:val="FB16FCA0"/>
    <w:lvl w:ilvl="0" w:tplc="7D3C09B0">
      <w:start w:val="1"/>
      <w:numFmt w:val="decimal"/>
      <w:lvlText w:val="%1."/>
      <w:lvlJc w:val="left"/>
      <w:pPr>
        <w:ind w:left="1495"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BA3F96"/>
    <w:multiLevelType w:val="hybridMultilevel"/>
    <w:tmpl w:val="F420023A"/>
    <w:lvl w:ilvl="0" w:tplc="5316CB16">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72947839">
    <w:abstractNumId w:val="2"/>
  </w:num>
  <w:num w:numId="2" w16cid:durableId="754979521">
    <w:abstractNumId w:val="1"/>
  </w:num>
  <w:num w:numId="3" w16cid:durableId="953318961">
    <w:abstractNumId w:val="0"/>
  </w:num>
  <w:num w:numId="4" w16cid:durableId="965040740">
    <w:abstractNumId w:val="5"/>
  </w:num>
  <w:num w:numId="5" w16cid:durableId="328024817">
    <w:abstractNumId w:val="4"/>
  </w:num>
  <w:num w:numId="6" w16cid:durableId="9220352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A5"/>
    <w:rsid w:val="00000FD5"/>
    <w:rsid w:val="00003CA6"/>
    <w:rsid w:val="00007338"/>
    <w:rsid w:val="00011193"/>
    <w:rsid w:val="00012676"/>
    <w:rsid w:val="00012ED2"/>
    <w:rsid w:val="00013049"/>
    <w:rsid w:val="00015731"/>
    <w:rsid w:val="00017BAE"/>
    <w:rsid w:val="00020572"/>
    <w:rsid w:val="00021717"/>
    <w:rsid w:val="000270B9"/>
    <w:rsid w:val="00027CAE"/>
    <w:rsid w:val="000341EC"/>
    <w:rsid w:val="000368E0"/>
    <w:rsid w:val="00036E13"/>
    <w:rsid w:val="000468AA"/>
    <w:rsid w:val="00046E75"/>
    <w:rsid w:val="000514F2"/>
    <w:rsid w:val="00064EE4"/>
    <w:rsid w:val="000778D1"/>
    <w:rsid w:val="0008160A"/>
    <w:rsid w:val="00085829"/>
    <w:rsid w:val="00092EF7"/>
    <w:rsid w:val="000967F7"/>
    <w:rsid w:val="000A0743"/>
    <w:rsid w:val="000A5A5F"/>
    <w:rsid w:val="000B3559"/>
    <w:rsid w:val="000B53BF"/>
    <w:rsid w:val="000B6127"/>
    <w:rsid w:val="000C374E"/>
    <w:rsid w:val="000C3A71"/>
    <w:rsid w:val="000C3DE9"/>
    <w:rsid w:val="000C69BB"/>
    <w:rsid w:val="000D3C57"/>
    <w:rsid w:val="000E3E96"/>
    <w:rsid w:val="000E4CA7"/>
    <w:rsid w:val="000E53E6"/>
    <w:rsid w:val="000E55E3"/>
    <w:rsid w:val="000E7962"/>
    <w:rsid w:val="000F6D3C"/>
    <w:rsid w:val="0010105E"/>
    <w:rsid w:val="00101CCB"/>
    <w:rsid w:val="00107645"/>
    <w:rsid w:val="00110224"/>
    <w:rsid w:val="00112F2C"/>
    <w:rsid w:val="00115E60"/>
    <w:rsid w:val="00117EF6"/>
    <w:rsid w:val="0012142C"/>
    <w:rsid w:val="00121A39"/>
    <w:rsid w:val="00123A90"/>
    <w:rsid w:val="00126FB0"/>
    <w:rsid w:val="00133F43"/>
    <w:rsid w:val="00135A89"/>
    <w:rsid w:val="00136734"/>
    <w:rsid w:val="001376D6"/>
    <w:rsid w:val="00142214"/>
    <w:rsid w:val="00145936"/>
    <w:rsid w:val="00145D4F"/>
    <w:rsid w:val="00152C2B"/>
    <w:rsid w:val="001535F5"/>
    <w:rsid w:val="00153A68"/>
    <w:rsid w:val="0015602B"/>
    <w:rsid w:val="00161B30"/>
    <w:rsid w:val="00161D91"/>
    <w:rsid w:val="00164EE2"/>
    <w:rsid w:val="00166106"/>
    <w:rsid w:val="0017517A"/>
    <w:rsid w:val="001768AF"/>
    <w:rsid w:val="00177FA1"/>
    <w:rsid w:val="001811AC"/>
    <w:rsid w:val="0019003C"/>
    <w:rsid w:val="00191F20"/>
    <w:rsid w:val="00193039"/>
    <w:rsid w:val="00193CBC"/>
    <w:rsid w:val="00193DC6"/>
    <w:rsid w:val="001941BB"/>
    <w:rsid w:val="001956B2"/>
    <w:rsid w:val="001A4C81"/>
    <w:rsid w:val="001A63CC"/>
    <w:rsid w:val="001A7EFB"/>
    <w:rsid w:val="001B21D2"/>
    <w:rsid w:val="001B5A40"/>
    <w:rsid w:val="001C067F"/>
    <w:rsid w:val="001C44FB"/>
    <w:rsid w:val="001C56AC"/>
    <w:rsid w:val="001D4F4B"/>
    <w:rsid w:val="001D57AB"/>
    <w:rsid w:val="001D5CEB"/>
    <w:rsid w:val="001D631C"/>
    <w:rsid w:val="001F3491"/>
    <w:rsid w:val="001F4468"/>
    <w:rsid w:val="001F44C8"/>
    <w:rsid w:val="001F5479"/>
    <w:rsid w:val="001F6294"/>
    <w:rsid w:val="00210E33"/>
    <w:rsid w:val="00211EA1"/>
    <w:rsid w:val="002138BC"/>
    <w:rsid w:val="002207DA"/>
    <w:rsid w:val="00224F5C"/>
    <w:rsid w:val="0023667A"/>
    <w:rsid w:val="00236E92"/>
    <w:rsid w:val="0024782F"/>
    <w:rsid w:val="00256C46"/>
    <w:rsid w:val="0026161E"/>
    <w:rsid w:val="002656FF"/>
    <w:rsid w:val="002658BD"/>
    <w:rsid w:val="00270EF9"/>
    <w:rsid w:val="002746DB"/>
    <w:rsid w:val="002747F8"/>
    <w:rsid w:val="00274FE1"/>
    <w:rsid w:val="002809EF"/>
    <w:rsid w:val="00280D46"/>
    <w:rsid w:val="002810D0"/>
    <w:rsid w:val="002815FD"/>
    <w:rsid w:val="002833AB"/>
    <w:rsid w:val="00285A29"/>
    <w:rsid w:val="00286EFB"/>
    <w:rsid w:val="002A500F"/>
    <w:rsid w:val="002A6E87"/>
    <w:rsid w:val="002B0F7A"/>
    <w:rsid w:val="002B2ED3"/>
    <w:rsid w:val="002D0063"/>
    <w:rsid w:val="002D3047"/>
    <w:rsid w:val="002D3192"/>
    <w:rsid w:val="002D3911"/>
    <w:rsid w:val="002D4C8B"/>
    <w:rsid w:val="002D7ECD"/>
    <w:rsid w:val="002F2DAB"/>
    <w:rsid w:val="002F64BC"/>
    <w:rsid w:val="002F69B9"/>
    <w:rsid w:val="00302072"/>
    <w:rsid w:val="00311757"/>
    <w:rsid w:val="003118AF"/>
    <w:rsid w:val="003125E8"/>
    <w:rsid w:val="003161E6"/>
    <w:rsid w:val="00324C66"/>
    <w:rsid w:val="00326A38"/>
    <w:rsid w:val="00326C06"/>
    <w:rsid w:val="00327797"/>
    <w:rsid w:val="00327EC1"/>
    <w:rsid w:val="0033228B"/>
    <w:rsid w:val="00336C37"/>
    <w:rsid w:val="00336F47"/>
    <w:rsid w:val="00340358"/>
    <w:rsid w:val="00342004"/>
    <w:rsid w:val="00342B38"/>
    <w:rsid w:val="00342B55"/>
    <w:rsid w:val="00352EE0"/>
    <w:rsid w:val="003538D2"/>
    <w:rsid w:val="0035596B"/>
    <w:rsid w:val="00370ABA"/>
    <w:rsid w:val="0037373C"/>
    <w:rsid w:val="0037528E"/>
    <w:rsid w:val="00376D0E"/>
    <w:rsid w:val="00382F5F"/>
    <w:rsid w:val="00383004"/>
    <w:rsid w:val="003846F1"/>
    <w:rsid w:val="00385FF3"/>
    <w:rsid w:val="003875C9"/>
    <w:rsid w:val="003925F7"/>
    <w:rsid w:val="0039291D"/>
    <w:rsid w:val="003957CA"/>
    <w:rsid w:val="00395836"/>
    <w:rsid w:val="00396607"/>
    <w:rsid w:val="003A03A4"/>
    <w:rsid w:val="003A7AA3"/>
    <w:rsid w:val="003B10E6"/>
    <w:rsid w:val="003B2EBA"/>
    <w:rsid w:val="003B3B64"/>
    <w:rsid w:val="003B5CBF"/>
    <w:rsid w:val="003C4260"/>
    <w:rsid w:val="003C5909"/>
    <w:rsid w:val="003C5CD9"/>
    <w:rsid w:val="003C5F95"/>
    <w:rsid w:val="003C7F5D"/>
    <w:rsid w:val="003D43D2"/>
    <w:rsid w:val="003E0FB2"/>
    <w:rsid w:val="003E120B"/>
    <w:rsid w:val="003E51C6"/>
    <w:rsid w:val="003E5E1B"/>
    <w:rsid w:val="003F790C"/>
    <w:rsid w:val="0040480E"/>
    <w:rsid w:val="0041096E"/>
    <w:rsid w:val="00421963"/>
    <w:rsid w:val="004276E0"/>
    <w:rsid w:val="00431377"/>
    <w:rsid w:val="004322CF"/>
    <w:rsid w:val="004337C6"/>
    <w:rsid w:val="004357DF"/>
    <w:rsid w:val="00435C16"/>
    <w:rsid w:val="00437237"/>
    <w:rsid w:val="00443BAA"/>
    <w:rsid w:val="0044466C"/>
    <w:rsid w:val="004446B6"/>
    <w:rsid w:val="00445764"/>
    <w:rsid w:val="00447032"/>
    <w:rsid w:val="004478E8"/>
    <w:rsid w:val="0045202F"/>
    <w:rsid w:val="004538AA"/>
    <w:rsid w:val="004645C1"/>
    <w:rsid w:val="00464BCB"/>
    <w:rsid w:val="00466992"/>
    <w:rsid w:val="004720B6"/>
    <w:rsid w:val="00472A70"/>
    <w:rsid w:val="0047414A"/>
    <w:rsid w:val="0047696A"/>
    <w:rsid w:val="0048504D"/>
    <w:rsid w:val="0048726F"/>
    <w:rsid w:val="004925ED"/>
    <w:rsid w:val="00492EA9"/>
    <w:rsid w:val="00493183"/>
    <w:rsid w:val="00495468"/>
    <w:rsid w:val="004966EC"/>
    <w:rsid w:val="004A6600"/>
    <w:rsid w:val="004A731F"/>
    <w:rsid w:val="004B4A31"/>
    <w:rsid w:val="004B4B32"/>
    <w:rsid w:val="004C0462"/>
    <w:rsid w:val="004D2959"/>
    <w:rsid w:val="004D2B63"/>
    <w:rsid w:val="004D39BF"/>
    <w:rsid w:val="004D5807"/>
    <w:rsid w:val="004D5AF8"/>
    <w:rsid w:val="004D6244"/>
    <w:rsid w:val="004E1284"/>
    <w:rsid w:val="004E3FEB"/>
    <w:rsid w:val="004E489E"/>
    <w:rsid w:val="004E6E1D"/>
    <w:rsid w:val="004F057C"/>
    <w:rsid w:val="004F2266"/>
    <w:rsid w:val="004F29F8"/>
    <w:rsid w:val="004F4827"/>
    <w:rsid w:val="004F6B2C"/>
    <w:rsid w:val="00503A11"/>
    <w:rsid w:val="00512DDE"/>
    <w:rsid w:val="00513489"/>
    <w:rsid w:val="00516435"/>
    <w:rsid w:val="00521C6A"/>
    <w:rsid w:val="0052483B"/>
    <w:rsid w:val="00527A37"/>
    <w:rsid w:val="005334B9"/>
    <w:rsid w:val="005356A5"/>
    <w:rsid w:val="00542426"/>
    <w:rsid w:val="00545310"/>
    <w:rsid w:val="005514EB"/>
    <w:rsid w:val="00551FB5"/>
    <w:rsid w:val="00552E56"/>
    <w:rsid w:val="00554A93"/>
    <w:rsid w:val="00557353"/>
    <w:rsid w:val="00560600"/>
    <w:rsid w:val="00560A60"/>
    <w:rsid w:val="0056472C"/>
    <w:rsid w:val="00567155"/>
    <w:rsid w:val="00573DCB"/>
    <w:rsid w:val="00577601"/>
    <w:rsid w:val="00580AC2"/>
    <w:rsid w:val="00580D17"/>
    <w:rsid w:val="00583100"/>
    <w:rsid w:val="00586892"/>
    <w:rsid w:val="00590E28"/>
    <w:rsid w:val="005943C6"/>
    <w:rsid w:val="005A3559"/>
    <w:rsid w:val="005A6CA7"/>
    <w:rsid w:val="005B1BF3"/>
    <w:rsid w:val="005B3073"/>
    <w:rsid w:val="005B630F"/>
    <w:rsid w:val="005C2526"/>
    <w:rsid w:val="005C39BF"/>
    <w:rsid w:val="005C7647"/>
    <w:rsid w:val="005D073A"/>
    <w:rsid w:val="005D080F"/>
    <w:rsid w:val="005D1FD5"/>
    <w:rsid w:val="005E09DA"/>
    <w:rsid w:val="005E102D"/>
    <w:rsid w:val="005E197A"/>
    <w:rsid w:val="005E21E6"/>
    <w:rsid w:val="005E6645"/>
    <w:rsid w:val="005F328F"/>
    <w:rsid w:val="00600318"/>
    <w:rsid w:val="0060069E"/>
    <w:rsid w:val="00612950"/>
    <w:rsid w:val="00612A29"/>
    <w:rsid w:val="00613EC5"/>
    <w:rsid w:val="00615CCD"/>
    <w:rsid w:val="00624B42"/>
    <w:rsid w:val="00625A8F"/>
    <w:rsid w:val="00626107"/>
    <w:rsid w:val="00627DF7"/>
    <w:rsid w:val="00633E97"/>
    <w:rsid w:val="0063469B"/>
    <w:rsid w:val="0064152A"/>
    <w:rsid w:val="00642D0D"/>
    <w:rsid w:val="00650AEC"/>
    <w:rsid w:val="00653680"/>
    <w:rsid w:val="00667E70"/>
    <w:rsid w:val="006739A1"/>
    <w:rsid w:val="00673F35"/>
    <w:rsid w:val="00675F70"/>
    <w:rsid w:val="006768CF"/>
    <w:rsid w:val="00677FDB"/>
    <w:rsid w:val="006807AB"/>
    <w:rsid w:val="00682355"/>
    <w:rsid w:val="00683BE0"/>
    <w:rsid w:val="00687C68"/>
    <w:rsid w:val="006904A5"/>
    <w:rsid w:val="0069382F"/>
    <w:rsid w:val="00694228"/>
    <w:rsid w:val="00695CC1"/>
    <w:rsid w:val="006A7F9C"/>
    <w:rsid w:val="006B08EF"/>
    <w:rsid w:val="006B5BDD"/>
    <w:rsid w:val="006B79AB"/>
    <w:rsid w:val="006C19D3"/>
    <w:rsid w:val="006C52F6"/>
    <w:rsid w:val="006C74F7"/>
    <w:rsid w:val="006C7D56"/>
    <w:rsid w:val="006D70C2"/>
    <w:rsid w:val="006D7F01"/>
    <w:rsid w:val="006E2560"/>
    <w:rsid w:val="006E30FB"/>
    <w:rsid w:val="006E3245"/>
    <w:rsid w:val="006E38AD"/>
    <w:rsid w:val="006E5EFC"/>
    <w:rsid w:val="006E6948"/>
    <w:rsid w:val="006F2727"/>
    <w:rsid w:val="006F3BCB"/>
    <w:rsid w:val="007017F6"/>
    <w:rsid w:val="007056DB"/>
    <w:rsid w:val="007232A9"/>
    <w:rsid w:val="00724FA7"/>
    <w:rsid w:val="0073244C"/>
    <w:rsid w:val="007338D3"/>
    <w:rsid w:val="00735017"/>
    <w:rsid w:val="0074135F"/>
    <w:rsid w:val="007516D0"/>
    <w:rsid w:val="007555A3"/>
    <w:rsid w:val="00756AF1"/>
    <w:rsid w:val="00757423"/>
    <w:rsid w:val="00761EEF"/>
    <w:rsid w:val="007620F9"/>
    <w:rsid w:val="0076384E"/>
    <w:rsid w:val="00764B13"/>
    <w:rsid w:val="00773EAF"/>
    <w:rsid w:val="00775CF2"/>
    <w:rsid w:val="007763CF"/>
    <w:rsid w:val="00786A83"/>
    <w:rsid w:val="007877AD"/>
    <w:rsid w:val="00791582"/>
    <w:rsid w:val="00791E16"/>
    <w:rsid w:val="00792163"/>
    <w:rsid w:val="00792E11"/>
    <w:rsid w:val="007A6B4D"/>
    <w:rsid w:val="007C0883"/>
    <w:rsid w:val="007C5249"/>
    <w:rsid w:val="007C53A9"/>
    <w:rsid w:val="007C6C9B"/>
    <w:rsid w:val="007C764D"/>
    <w:rsid w:val="007D46FA"/>
    <w:rsid w:val="007E333F"/>
    <w:rsid w:val="007F00B3"/>
    <w:rsid w:val="007F09E5"/>
    <w:rsid w:val="007F368B"/>
    <w:rsid w:val="007F40C8"/>
    <w:rsid w:val="008015E5"/>
    <w:rsid w:val="00806661"/>
    <w:rsid w:val="00810FD0"/>
    <w:rsid w:val="00812B90"/>
    <w:rsid w:val="00814389"/>
    <w:rsid w:val="00814931"/>
    <w:rsid w:val="008172BA"/>
    <w:rsid w:val="0082301C"/>
    <w:rsid w:val="008313EE"/>
    <w:rsid w:val="00831D43"/>
    <w:rsid w:val="008349E6"/>
    <w:rsid w:val="00836C4A"/>
    <w:rsid w:val="00836DFE"/>
    <w:rsid w:val="0083750B"/>
    <w:rsid w:val="00841176"/>
    <w:rsid w:val="00842E37"/>
    <w:rsid w:val="00846DB2"/>
    <w:rsid w:val="00851F6A"/>
    <w:rsid w:val="00854511"/>
    <w:rsid w:val="00862FC7"/>
    <w:rsid w:val="00866767"/>
    <w:rsid w:val="00871488"/>
    <w:rsid w:val="00876C51"/>
    <w:rsid w:val="00885BB0"/>
    <w:rsid w:val="00895C3E"/>
    <w:rsid w:val="008A1048"/>
    <w:rsid w:val="008A40C4"/>
    <w:rsid w:val="008B101D"/>
    <w:rsid w:val="008B3E57"/>
    <w:rsid w:val="008C2146"/>
    <w:rsid w:val="008C3AFE"/>
    <w:rsid w:val="008C589D"/>
    <w:rsid w:val="008C597B"/>
    <w:rsid w:val="008D0CE4"/>
    <w:rsid w:val="008D1484"/>
    <w:rsid w:val="008D2EFC"/>
    <w:rsid w:val="008D3236"/>
    <w:rsid w:val="008D54BF"/>
    <w:rsid w:val="008E018D"/>
    <w:rsid w:val="008E1C0B"/>
    <w:rsid w:val="008E5A6E"/>
    <w:rsid w:val="008E7384"/>
    <w:rsid w:val="008F19B0"/>
    <w:rsid w:val="008F58E4"/>
    <w:rsid w:val="008F5F45"/>
    <w:rsid w:val="008F683C"/>
    <w:rsid w:val="008F74E0"/>
    <w:rsid w:val="00907A98"/>
    <w:rsid w:val="0091505A"/>
    <w:rsid w:val="00915F62"/>
    <w:rsid w:val="00924229"/>
    <w:rsid w:val="0093199C"/>
    <w:rsid w:val="009342C9"/>
    <w:rsid w:val="00936242"/>
    <w:rsid w:val="00936988"/>
    <w:rsid w:val="00936D0B"/>
    <w:rsid w:val="00942AE4"/>
    <w:rsid w:val="009470AC"/>
    <w:rsid w:val="00947639"/>
    <w:rsid w:val="00951355"/>
    <w:rsid w:val="009513A2"/>
    <w:rsid w:val="009565DF"/>
    <w:rsid w:val="00962506"/>
    <w:rsid w:val="00962B10"/>
    <w:rsid w:val="009811A0"/>
    <w:rsid w:val="00981CF6"/>
    <w:rsid w:val="00984791"/>
    <w:rsid w:val="00991015"/>
    <w:rsid w:val="00994E7C"/>
    <w:rsid w:val="00997B80"/>
    <w:rsid w:val="009A79CA"/>
    <w:rsid w:val="009B2526"/>
    <w:rsid w:val="009B352D"/>
    <w:rsid w:val="009B6CFB"/>
    <w:rsid w:val="009C479E"/>
    <w:rsid w:val="009D4632"/>
    <w:rsid w:val="009D5C83"/>
    <w:rsid w:val="009E1A71"/>
    <w:rsid w:val="009E26D7"/>
    <w:rsid w:val="009E66E9"/>
    <w:rsid w:val="009E79DB"/>
    <w:rsid w:val="009F0AEC"/>
    <w:rsid w:val="009F5B1B"/>
    <w:rsid w:val="009F781A"/>
    <w:rsid w:val="00A02DDE"/>
    <w:rsid w:val="00A04B98"/>
    <w:rsid w:val="00A124DA"/>
    <w:rsid w:val="00A150D7"/>
    <w:rsid w:val="00A17D88"/>
    <w:rsid w:val="00A30002"/>
    <w:rsid w:val="00A357E4"/>
    <w:rsid w:val="00A367F5"/>
    <w:rsid w:val="00A43136"/>
    <w:rsid w:val="00A45BCC"/>
    <w:rsid w:val="00A46A0A"/>
    <w:rsid w:val="00A5288D"/>
    <w:rsid w:val="00A5324A"/>
    <w:rsid w:val="00A532A7"/>
    <w:rsid w:val="00A555CC"/>
    <w:rsid w:val="00A572BA"/>
    <w:rsid w:val="00A65404"/>
    <w:rsid w:val="00A709EA"/>
    <w:rsid w:val="00A7748E"/>
    <w:rsid w:val="00A928A6"/>
    <w:rsid w:val="00AA0EDB"/>
    <w:rsid w:val="00AA2FD1"/>
    <w:rsid w:val="00AA4E3F"/>
    <w:rsid w:val="00AA772E"/>
    <w:rsid w:val="00AB62DD"/>
    <w:rsid w:val="00AD19FE"/>
    <w:rsid w:val="00AD516C"/>
    <w:rsid w:val="00AD63A6"/>
    <w:rsid w:val="00AD7F9C"/>
    <w:rsid w:val="00AE1686"/>
    <w:rsid w:val="00AF0844"/>
    <w:rsid w:val="00AF3FA4"/>
    <w:rsid w:val="00AF4059"/>
    <w:rsid w:val="00AF622A"/>
    <w:rsid w:val="00AF70A8"/>
    <w:rsid w:val="00AF7605"/>
    <w:rsid w:val="00B015B8"/>
    <w:rsid w:val="00B020C9"/>
    <w:rsid w:val="00B03F77"/>
    <w:rsid w:val="00B05FB0"/>
    <w:rsid w:val="00B06CF0"/>
    <w:rsid w:val="00B15615"/>
    <w:rsid w:val="00B15AA1"/>
    <w:rsid w:val="00B15F7D"/>
    <w:rsid w:val="00B20C4B"/>
    <w:rsid w:val="00B21594"/>
    <w:rsid w:val="00B22996"/>
    <w:rsid w:val="00B27ED9"/>
    <w:rsid w:val="00B37502"/>
    <w:rsid w:val="00B401D1"/>
    <w:rsid w:val="00B4277B"/>
    <w:rsid w:val="00B4474B"/>
    <w:rsid w:val="00B46C51"/>
    <w:rsid w:val="00B5106A"/>
    <w:rsid w:val="00B522DC"/>
    <w:rsid w:val="00B53376"/>
    <w:rsid w:val="00B534AC"/>
    <w:rsid w:val="00B57BE0"/>
    <w:rsid w:val="00B602AB"/>
    <w:rsid w:val="00B71A56"/>
    <w:rsid w:val="00B74634"/>
    <w:rsid w:val="00B75B2D"/>
    <w:rsid w:val="00B76C70"/>
    <w:rsid w:val="00B90DD5"/>
    <w:rsid w:val="00B92B73"/>
    <w:rsid w:val="00B942B1"/>
    <w:rsid w:val="00BA00E2"/>
    <w:rsid w:val="00BA3BEC"/>
    <w:rsid w:val="00BA4F08"/>
    <w:rsid w:val="00BB48A1"/>
    <w:rsid w:val="00BC2BD4"/>
    <w:rsid w:val="00BC54A2"/>
    <w:rsid w:val="00BD056E"/>
    <w:rsid w:val="00BD0F1D"/>
    <w:rsid w:val="00BE7FC6"/>
    <w:rsid w:val="00BF2F00"/>
    <w:rsid w:val="00BF33C8"/>
    <w:rsid w:val="00BF5CE6"/>
    <w:rsid w:val="00BF6E43"/>
    <w:rsid w:val="00C01DA0"/>
    <w:rsid w:val="00C036D5"/>
    <w:rsid w:val="00C0610E"/>
    <w:rsid w:val="00C066E9"/>
    <w:rsid w:val="00C07906"/>
    <w:rsid w:val="00C13CC1"/>
    <w:rsid w:val="00C17E56"/>
    <w:rsid w:val="00C21A4F"/>
    <w:rsid w:val="00C22181"/>
    <w:rsid w:val="00C2453D"/>
    <w:rsid w:val="00C26A3F"/>
    <w:rsid w:val="00C3093B"/>
    <w:rsid w:val="00C33618"/>
    <w:rsid w:val="00C33E57"/>
    <w:rsid w:val="00C42CA8"/>
    <w:rsid w:val="00C504D8"/>
    <w:rsid w:val="00C52BEE"/>
    <w:rsid w:val="00C56354"/>
    <w:rsid w:val="00C56F04"/>
    <w:rsid w:val="00C61EA6"/>
    <w:rsid w:val="00C621A8"/>
    <w:rsid w:val="00C67C3A"/>
    <w:rsid w:val="00C67D67"/>
    <w:rsid w:val="00C705B9"/>
    <w:rsid w:val="00C74F7A"/>
    <w:rsid w:val="00C8195A"/>
    <w:rsid w:val="00C84248"/>
    <w:rsid w:val="00C87534"/>
    <w:rsid w:val="00C905EA"/>
    <w:rsid w:val="00C91B78"/>
    <w:rsid w:val="00C95780"/>
    <w:rsid w:val="00C9747F"/>
    <w:rsid w:val="00CA332D"/>
    <w:rsid w:val="00CA4547"/>
    <w:rsid w:val="00CA668D"/>
    <w:rsid w:val="00CB2E92"/>
    <w:rsid w:val="00CC3ABD"/>
    <w:rsid w:val="00CC579F"/>
    <w:rsid w:val="00CC62A2"/>
    <w:rsid w:val="00CD16F7"/>
    <w:rsid w:val="00CD32EB"/>
    <w:rsid w:val="00CD47E7"/>
    <w:rsid w:val="00CD6CA4"/>
    <w:rsid w:val="00CE58DF"/>
    <w:rsid w:val="00CE7791"/>
    <w:rsid w:val="00D02329"/>
    <w:rsid w:val="00D07214"/>
    <w:rsid w:val="00D0780A"/>
    <w:rsid w:val="00D07F76"/>
    <w:rsid w:val="00D12653"/>
    <w:rsid w:val="00D16964"/>
    <w:rsid w:val="00D20835"/>
    <w:rsid w:val="00D22534"/>
    <w:rsid w:val="00D2598D"/>
    <w:rsid w:val="00D266BD"/>
    <w:rsid w:val="00D32603"/>
    <w:rsid w:val="00D333A1"/>
    <w:rsid w:val="00D36160"/>
    <w:rsid w:val="00D368A5"/>
    <w:rsid w:val="00D37FEC"/>
    <w:rsid w:val="00D41477"/>
    <w:rsid w:val="00D42B1A"/>
    <w:rsid w:val="00D4350C"/>
    <w:rsid w:val="00D44033"/>
    <w:rsid w:val="00D44691"/>
    <w:rsid w:val="00D45EC0"/>
    <w:rsid w:val="00D54E88"/>
    <w:rsid w:val="00D570B1"/>
    <w:rsid w:val="00D63D3E"/>
    <w:rsid w:val="00D64ACE"/>
    <w:rsid w:val="00D65A16"/>
    <w:rsid w:val="00D67B0C"/>
    <w:rsid w:val="00D67E98"/>
    <w:rsid w:val="00D7275A"/>
    <w:rsid w:val="00D73421"/>
    <w:rsid w:val="00D8347C"/>
    <w:rsid w:val="00D84980"/>
    <w:rsid w:val="00D909C1"/>
    <w:rsid w:val="00D91680"/>
    <w:rsid w:val="00D947AF"/>
    <w:rsid w:val="00D95467"/>
    <w:rsid w:val="00D976E7"/>
    <w:rsid w:val="00DA0B6A"/>
    <w:rsid w:val="00DA37AE"/>
    <w:rsid w:val="00DA3899"/>
    <w:rsid w:val="00DA3B6C"/>
    <w:rsid w:val="00DA4125"/>
    <w:rsid w:val="00DA65D4"/>
    <w:rsid w:val="00DB53A0"/>
    <w:rsid w:val="00DC13A9"/>
    <w:rsid w:val="00DC2AA5"/>
    <w:rsid w:val="00DC3458"/>
    <w:rsid w:val="00DD0AA9"/>
    <w:rsid w:val="00DD28BC"/>
    <w:rsid w:val="00DE2ED9"/>
    <w:rsid w:val="00DE5E34"/>
    <w:rsid w:val="00DE748A"/>
    <w:rsid w:val="00DF1A02"/>
    <w:rsid w:val="00DF23FA"/>
    <w:rsid w:val="00E000A4"/>
    <w:rsid w:val="00E011B6"/>
    <w:rsid w:val="00E0269D"/>
    <w:rsid w:val="00E02903"/>
    <w:rsid w:val="00E04F75"/>
    <w:rsid w:val="00E06376"/>
    <w:rsid w:val="00E12D27"/>
    <w:rsid w:val="00E13521"/>
    <w:rsid w:val="00E13961"/>
    <w:rsid w:val="00E1400B"/>
    <w:rsid w:val="00E14321"/>
    <w:rsid w:val="00E16909"/>
    <w:rsid w:val="00E17892"/>
    <w:rsid w:val="00E218D8"/>
    <w:rsid w:val="00E21B76"/>
    <w:rsid w:val="00E27186"/>
    <w:rsid w:val="00E27314"/>
    <w:rsid w:val="00E406F1"/>
    <w:rsid w:val="00E42CDE"/>
    <w:rsid w:val="00E44C95"/>
    <w:rsid w:val="00E51071"/>
    <w:rsid w:val="00E53CA9"/>
    <w:rsid w:val="00E550E7"/>
    <w:rsid w:val="00E63AD4"/>
    <w:rsid w:val="00E70F1B"/>
    <w:rsid w:val="00E72991"/>
    <w:rsid w:val="00E80841"/>
    <w:rsid w:val="00EA13F5"/>
    <w:rsid w:val="00EA5700"/>
    <w:rsid w:val="00EB1C02"/>
    <w:rsid w:val="00EC5DAD"/>
    <w:rsid w:val="00EC76B4"/>
    <w:rsid w:val="00ED12A2"/>
    <w:rsid w:val="00ED1C88"/>
    <w:rsid w:val="00ED6A49"/>
    <w:rsid w:val="00ED6F15"/>
    <w:rsid w:val="00EE587C"/>
    <w:rsid w:val="00EF08E1"/>
    <w:rsid w:val="00EF23CD"/>
    <w:rsid w:val="00F01828"/>
    <w:rsid w:val="00F069DF"/>
    <w:rsid w:val="00F06FCF"/>
    <w:rsid w:val="00F070F6"/>
    <w:rsid w:val="00F07432"/>
    <w:rsid w:val="00F078BC"/>
    <w:rsid w:val="00F12A61"/>
    <w:rsid w:val="00F22D9D"/>
    <w:rsid w:val="00F23C27"/>
    <w:rsid w:val="00F32171"/>
    <w:rsid w:val="00F35A63"/>
    <w:rsid w:val="00F37650"/>
    <w:rsid w:val="00F43946"/>
    <w:rsid w:val="00F52DA1"/>
    <w:rsid w:val="00F5443D"/>
    <w:rsid w:val="00F56BBD"/>
    <w:rsid w:val="00F61967"/>
    <w:rsid w:val="00F66E43"/>
    <w:rsid w:val="00F703B1"/>
    <w:rsid w:val="00F71D00"/>
    <w:rsid w:val="00F7282F"/>
    <w:rsid w:val="00F745E4"/>
    <w:rsid w:val="00F777FD"/>
    <w:rsid w:val="00F81149"/>
    <w:rsid w:val="00F83AA3"/>
    <w:rsid w:val="00F83C88"/>
    <w:rsid w:val="00F84487"/>
    <w:rsid w:val="00F92106"/>
    <w:rsid w:val="00F9535C"/>
    <w:rsid w:val="00F96270"/>
    <w:rsid w:val="00FA0916"/>
    <w:rsid w:val="00FA4E19"/>
    <w:rsid w:val="00FA5397"/>
    <w:rsid w:val="00FA7B90"/>
    <w:rsid w:val="00FB30FD"/>
    <w:rsid w:val="00FB3E07"/>
    <w:rsid w:val="00FB523B"/>
    <w:rsid w:val="00FC13C0"/>
    <w:rsid w:val="00FC4182"/>
    <w:rsid w:val="00FC65E6"/>
    <w:rsid w:val="00FC6FED"/>
    <w:rsid w:val="00FD0D4F"/>
    <w:rsid w:val="00FD211F"/>
    <w:rsid w:val="00FD31CF"/>
    <w:rsid w:val="00FD3268"/>
    <w:rsid w:val="00FD44F1"/>
    <w:rsid w:val="00FD46C0"/>
    <w:rsid w:val="00FD5976"/>
    <w:rsid w:val="00FD65C5"/>
    <w:rsid w:val="00FE3B84"/>
    <w:rsid w:val="00FE61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9D54D"/>
  <w15:docId w15:val="{C045A139-50D5-468E-AE7D-68207A08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B90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6FED"/>
    <w:rPr>
      <w:sz w:val="16"/>
      <w:szCs w:val="16"/>
    </w:rPr>
  </w:style>
  <w:style w:type="paragraph" w:styleId="CommentText">
    <w:name w:val="annotation text"/>
    <w:basedOn w:val="Normal"/>
    <w:link w:val="CommentTextChar"/>
    <w:uiPriority w:val="99"/>
    <w:unhideWhenUsed/>
    <w:rsid w:val="00FC6FED"/>
    <w:pPr>
      <w:spacing w:after="0" w:line="240" w:lineRule="auto"/>
      <w:jc w:val="both"/>
    </w:pPr>
    <w:rPr>
      <w:sz w:val="20"/>
      <w:szCs w:val="20"/>
    </w:rPr>
  </w:style>
  <w:style w:type="character" w:customStyle="1" w:styleId="CommentTextChar">
    <w:name w:val="Comment Text Char"/>
    <w:basedOn w:val="DefaultParagraphFont"/>
    <w:link w:val="CommentText"/>
    <w:uiPriority w:val="99"/>
    <w:rsid w:val="00FC6FED"/>
    <w:rPr>
      <w:sz w:val="20"/>
      <w:szCs w:val="20"/>
      <w:lang w:val="en-GB"/>
    </w:rPr>
  </w:style>
  <w:style w:type="paragraph" w:styleId="BalloonText">
    <w:name w:val="Balloon Text"/>
    <w:basedOn w:val="Normal"/>
    <w:link w:val="BalloonTextChar"/>
    <w:uiPriority w:val="99"/>
    <w:semiHidden/>
    <w:unhideWhenUsed/>
    <w:rsid w:val="00FC6FED"/>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FC6FED"/>
    <w:rPr>
      <w:rFonts w:ascii="Tahoma" w:eastAsiaTheme="minorEastAsia" w:hAnsi="Tahoma" w:cs="Tahoma"/>
      <w:sz w:val="16"/>
      <w:szCs w:val="16"/>
      <w:lang w:val="en-GB" w:eastAsia="en-GB"/>
    </w:rPr>
  </w:style>
  <w:style w:type="table" w:styleId="TableGrid">
    <w:name w:val="Table Grid"/>
    <w:basedOn w:val="TableNormal"/>
    <w:uiPriority w:val="59"/>
    <w:rsid w:val="00FC6FED"/>
    <w:pPr>
      <w:spacing w:after="0" w:line="240" w:lineRule="auto"/>
    </w:pPr>
    <w:rPr>
      <w:rFonts w:eastAsiaTheme="minorEastAsia"/>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C6F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FC6FED"/>
    <w:pPr>
      <w:spacing w:after="0" w:line="276" w:lineRule="auto"/>
      <w:jc w:val="center"/>
    </w:pPr>
    <w:rPr>
      <w:rFonts w:ascii="Times New Roman" w:eastAsiaTheme="minorEastAsia" w:hAnsi="Times New Roman" w:cs="Times New Roman"/>
      <w:noProof/>
      <w:sz w:val="24"/>
      <w:lang w:eastAsia="en-GB"/>
    </w:rPr>
  </w:style>
  <w:style w:type="character" w:customStyle="1" w:styleId="EndNoteBibliographyTitleChar">
    <w:name w:val="EndNote Bibliography Title Char"/>
    <w:basedOn w:val="DefaultParagraphFont"/>
    <w:link w:val="EndNoteBibliographyTitle"/>
    <w:rsid w:val="00FC6FED"/>
    <w:rPr>
      <w:rFonts w:ascii="Times New Roman" w:eastAsiaTheme="minorEastAsia" w:hAnsi="Times New Roman" w:cs="Times New Roman"/>
      <w:noProof/>
      <w:sz w:val="24"/>
      <w:lang w:val="en-GB" w:eastAsia="en-GB"/>
    </w:rPr>
  </w:style>
  <w:style w:type="paragraph" w:customStyle="1" w:styleId="EndNoteBibliography">
    <w:name w:val="EndNote Bibliography"/>
    <w:basedOn w:val="Normal"/>
    <w:link w:val="EndNoteBibliographyChar"/>
    <w:rsid w:val="00FC6FED"/>
    <w:pPr>
      <w:spacing w:after="200" w:line="240" w:lineRule="auto"/>
    </w:pPr>
    <w:rPr>
      <w:rFonts w:ascii="Times New Roman" w:eastAsiaTheme="minorEastAsia" w:hAnsi="Times New Roman" w:cs="Times New Roman"/>
      <w:noProof/>
      <w:sz w:val="24"/>
      <w:lang w:eastAsia="en-GB"/>
    </w:rPr>
  </w:style>
  <w:style w:type="character" w:customStyle="1" w:styleId="EndNoteBibliographyChar">
    <w:name w:val="EndNote Bibliography Char"/>
    <w:basedOn w:val="DefaultParagraphFont"/>
    <w:link w:val="EndNoteBibliography"/>
    <w:rsid w:val="00FC6FED"/>
    <w:rPr>
      <w:rFonts w:ascii="Times New Roman" w:eastAsiaTheme="minorEastAsia" w:hAnsi="Times New Roman" w:cs="Times New Roman"/>
      <w:noProof/>
      <w:sz w:val="24"/>
      <w:lang w:val="en-GB" w:eastAsia="en-GB"/>
    </w:rPr>
  </w:style>
  <w:style w:type="character" w:styleId="PlaceholderText">
    <w:name w:val="Placeholder Text"/>
    <w:basedOn w:val="DefaultParagraphFont"/>
    <w:uiPriority w:val="99"/>
    <w:semiHidden/>
    <w:rsid w:val="00FC6FED"/>
    <w:rPr>
      <w:color w:val="808080"/>
    </w:rPr>
  </w:style>
  <w:style w:type="paragraph" w:styleId="ListParagraph">
    <w:name w:val="List Paragraph"/>
    <w:basedOn w:val="Normal"/>
    <w:uiPriority w:val="99"/>
    <w:qFormat/>
    <w:rsid w:val="00FC6FED"/>
    <w:pPr>
      <w:spacing w:after="200" w:line="276" w:lineRule="auto"/>
      <w:ind w:left="720"/>
      <w:contextualSpacing/>
    </w:pPr>
    <w:rPr>
      <w:rFonts w:eastAsiaTheme="minorEastAsia"/>
      <w:lang w:val="pt-BR" w:eastAsia="pt-BR"/>
    </w:rPr>
  </w:style>
  <w:style w:type="paragraph" w:styleId="CommentSubject">
    <w:name w:val="annotation subject"/>
    <w:basedOn w:val="CommentText"/>
    <w:next w:val="CommentText"/>
    <w:link w:val="CommentSubjectChar"/>
    <w:uiPriority w:val="99"/>
    <w:semiHidden/>
    <w:unhideWhenUsed/>
    <w:rsid w:val="00FC6FED"/>
    <w:pPr>
      <w:spacing w:after="200"/>
      <w:jc w:val="left"/>
    </w:pPr>
    <w:rPr>
      <w:rFonts w:eastAsiaTheme="minorEastAsia"/>
      <w:b/>
      <w:bCs/>
      <w:lang w:eastAsia="en-GB"/>
    </w:rPr>
  </w:style>
  <w:style w:type="character" w:customStyle="1" w:styleId="CommentSubjectChar">
    <w:name w:val="Comment Subject Char"/>
    <w:basedOn w:val="CommentTextChar"/>
    <w:link w:val="CommentSubject"/>
    <w:uiPriority w:val="99"/>
    <w:semiHidden/>
    <w:rsid w:val="00FC6FED"/>
    <w:rPr>
      <w:rFonts w:eastAsiaTheme="minorEastAsia"/>
      <w:b/>
      <w:bCs/>
      <w:sz w:val="20"/>
      <w:szCs w:val="20"/>
      <w:lang w:val="en-GB" w:eastAsia="en-GB"/>
    </w:rPr>
  </w:style>
  <w:style w:type="character" w:styleId="Emphasis">
    <w:name w:val="Emphasis"/>
    <w:basedOn w:val="DefaultParagraphFont"/>
    <w:uiPriority w:val="20"/>
    <w:qFormat/>
    <w:rsid w:val="00FC6FED"/>
    <w:rPr>
      <w:i/>
      <w:iCs/>
    </w:rPr>
  </w:style>
  <w:style w:type="character" w:customStyle="1" w:styleId="fontstyle01">
    <w:name w:val="fontstyle01"/>
    <w:basedOn w:val="DefaultParagraphFont"/>
    <w:rsid w:val="00FC6FED"/>
    <w:rPr>
      <w:rFonts w:ascii="Minion-Regular" w:hAnsi="Minion-Regular" w:hint="default"/>
      <w:b w:val="0"/>
      <w:bCs w:val="0"/>
      <w:i w:val="0"/>
      <w:iCs w:val="0"/>
      <w:color w:val="242021"/>
      <w:sz w:val="22"/>
      <w:szCs w:val="22"/>
    </w:rPr>
  </w:style>
  <w:style w:type="paragraph" w:customStyle="1" w:styleId="BodyA">
    <w:name w:val="Body A"/>
    <w:rsid w:val="00FC6FED"/>
    <w:pPr>
      <w:widowControl w:val="0"/>
      <w:suppressAutoHyphens/>
      <w:spacing w:after="0" w:line="360" w:lineRule="auto"/>
      <w:ind w:firstLine="709"/>
      <w:jc w:val="both"/>
    </w:pPr>
    <w:rPr>
      <w:rFonts w:ascii="Times New Roman" w:eastAsia="Times New Roman" w:hAnsi="Times New Roman" w:cs="Times New Roman"/>
      <w:sz w:val="20"/>
      <w:szCs w:val="20"/>
      <w:lang w:val="pt-BR" w:eastAsia="zh-CN"/>
    </w:rPr>
  </w:style>
  <w:style w:type="character" w:styleId="Hyperlink">
    <w:name w:val="Hyperlink"/>
    <w:basedOn w:val="DefaultParagraphFont"/>
    <w:uiPriority w:val="99"/>
    <w:unhideWhenUsed/>
    <w:rsid w:val="00FC6FED"/>
    <w:rPr>
      <w:color w:val="0563C1" w:themeColor="hyperlink"/>
      <w:u w:val="single"/>
    </w:rPr>
  </w:style>
  <w:style w:type="paragraph" w:styleId="Header">
    <w:name w:val="header"/>
    <w:basedOn w:val="Normal"/>
    <w:link w:val="HeaderChar"/>
    <w:uiPriority w:val="99"/>
    <w:unhideWhenUsed/>
    <w:rsid w:val="00FC6FED"/>
    <w:pPr>
      <w:tabs>
        <w:tab w:val="center" w:pos="4252"/>
        <w:tab w:val="right" w:pos="8504"/>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FC6FED"/>
    <w:rPr>
      <w:rFonts w:eastAsiaTheme="minorEastAsia"/>
      <w:lang w:val="en-GB" w:eastAsia="en-GB"/>
    </w:rPr>
  </w:style>
  <w:style w:type="paragraph" w:styleId="Footer">
    <w:name w:val="footer"/>
    <w:basedOn w:val="Normal"/>
    <w:link w:val="FooterChar"/>
    <w:uiPriority w:val="99"/>
    <w:unhideWhenUsed/>
    <w:rsid w:val="00FC6FED"/>
    <w:pPr>
      <w:tabs>
        <w:tab w:val="center" w:pos="4252"/>
        <w:tab w:val="right" w:pos="8504"/>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FC6FED"/>
    <w:rPr>
      <w:rFonts w:eastAsiaTheme="minorEastAsia"/>
      <w:lang w:val="en-GB" w:eastAsia="en-GB"/>
    </w:rPr>
  </w:style>
  <w:style w:type="character" w:customStyle="1" w:styleId="MenoPendente1">
    <w:name w:val="Menção Pendente1"/>
    <w:basedOn w:val="DefaultParagraphFont"/>
    <w:uiPriority w:val="99"/>
    <w:semiHidden/>
    <w:unhideWhenUsed/>
    <w:rsid w:val="00FC6FED"/>
    <w:rPr>
      <w:color w:val="808080"/>
      <w:shd w:val="clear" w:color="auto" w:fill="E6E6E6"/>
    </w:rPr>
  </w:style>
  <w:style w:type="paragraph" w:styleId="Bibliography">
    <w:name w:val="Bibliography"/>
    <w:basedOn w:val="Normal"/>
    <w:next w:val="Normal"/>
    <w:uiPriority w:val="37"/>
    <w:unhideWhenUsed/>
    <w:rsid w:val="00851F6A"/>
    <w:pPr>
      <w:spacing w:after="0" w:line="240" w:lineRule="auto"/>
      <w:ind w:left="720" w:hanging="720"/>
    </w:pPr>
  </w:style>
  <w:style w:type="paragraph" w:styleId="Revision">
    <w:name w:val="Revision"/>
    <w:hidden/>
    <w:uiPriority w:val="99"/>
    <w:semiHidden/>
    <w:rsid w:val="007C764D"/>
    <w:pPr>
      <w:spacing w:after="0" w:line="240" w:lineRule="auto"/>
    </w:pPr>
  </w:style>
  <w:style w:type="character" w:customStyle="1" w:styleId="MenoPendente2">
    <w:name w:val="Menção Pendente2"/>
    <w:basedOn w:val="DefaultParagraphFont"/>
    <w:uiPriority w:val="99"/>
    <w:semiHidden/>
    <w:unhideWhenUsed/>
    <w:rsid w:val="003538D2"/>
    <w:rPr>
      <w:color w:val="605E5C"/>
      <w:shd w:val="clear" w:color="auto" w:fill="E1DFDD"/>
    </w:rPr>
  </w:style>
  <w:style w:type="character" w:styleId="LineNumber">
    <w:name w:val="line number"/>
    <w:basedOn w:val="DefaultParagraphFont"/>
    <w:uiPriority w:val="99"/>
    <w:semiHidden/>
    <w:unhideWhenUsed/>
    <w:rsid w:val="00012ED2"/>
  </w:style>
  <w:style w:type="character" w:customStyle="1" w:styleId="MenoPendente3">
    <w:name w:val="Menção Pendente3"/>
    <w:basedOn w:val="DefaultParagraphFont"/>
    <w:uiPriority w:val="99"/>
    <w:semiHidden/>
    <w:unhideWhenUsed/>
    <w:rsid w:val="003E0FB2"/>
    <w:rPr>
      <w:color w:val="605E5C"/>
      <w:shd w:val="clear" w:color="auto" w:fill="E1DFDD"/>
    </w:rPr>
  </w:style>
  <w:style w:type="character" w:styleId="SubtleEmphasis">
    <w:name w:val="Subtle Emphasis"/>
    <w:basedOn w:val="DefaultParagraphFont"/>
    <w:uiPriority w:val="19"/>
    <w:qFormat/>
    <w:rsid w:val="005E6645"/>
    <w:rPr>
      <w:i/>
      <w:iCs/>
      <w:color w:val="404040" w:themeColor="text1" w:themeTint="BF"/>
    </w:rPr>
  </w:style>
  <w:style w:type="character" w:styleId="FollowedHyperlink">
    <w:name w:val="FollowedHyperlink"/>
    <w:basedOn w:val="DefaultParagraphFont"/>
    <w:uiPriority w:val="99"/>
    <w:semiHidden/>
    <w:unhideWhenUsed/>
    <w:rsid w:val="00376D0E"/>
    <w:rPr>
      <w:color w:val="954F72" w:themeColor="followedHyperlink"/>
      <w:u w:val="single"/>
    </w:rPr>
  </w:style>
  <w:style w:type="paragraph" w:styleId="EndnoteText">
    <w:name w:val="endnote text"/>
    <w:basedOn w:val="Normal"/>
    <w:link w:val="EndnoteTextChar"/>
    <w:uiPriority w:val="99"/>
    <w:semiHidden/>
    <w:unhideWhenUsed/>
    <w:rsid w:val="00AD63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63A6"/>
    <w:rPr>
      <w:sz w:val="20"/>
      <w:szCs w:val="20"/>
      <w:lang w:val="en-GB"/>
    </w:rPr>
  </w:style>
  <w:style w:type="character" w:styleId="EndnoteReference">
    <w:name w:val="endnote reference"/>
    <w:basedOn w:val="DefaultParagraphFont"/>
    <w:uiPriority w:val="99"/>
    <w:semiHidden/>
    <w:unhideWhenUsed/>
    <w:rsid w:val="00AD63A6"/>
    <w:rPr>
      <w:vertAlign w:val="superscript"/>
    </w:rPr>
  </w:style>
  <w:style w:type="character" w:customStyle="1" w:styleId="Heading1Char">
    <w:name w:val="Heading 1 Char"/>
    <w:basedOn w:val="DefaultParagraphFont"/>
    <w:link w:val="Heading1"/>
    <w:uiPriority w:val="9"/>
    <w:rsid w:val="00B90DD5"/>
    <w:rPr>
      <w:rFonts w:ascii="Times New Roman" w:eastAsia="Times New Roman" w:hAnsi="Times New Roman" w:cs="Times New Roman"/>
      <w:b/>
      <w:bCs/>
      <w:kern w:val="36"/>
      <w:sz w:val="48"/>
      <w:szCs w:val="48"/>
      <w:lang w:val="en-GB" w:eastAsia="en-GB"/>
    </w:rPr>
  </w:style>
  <w:style w:type="character" w:customStyle="1" w:styleId="issue-heading">
    <w:name w:val="issue-heading"/>
    <w:basedOn w:val="DefaultParagraphFont"/>
    <w:rsid w:val="00B90DD5"/>
  </w:style>
  <w:style w:type="paragraph" w:customStyle="1" w:styleId="dx-doi">
    <w:name w:val="dx-doi"/>
    <w:basedOn w:val="Normal"/>
    <w:rsid w:val="00B90D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36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4348">
      <w:bodyDiv w:val="1"/>
      <w:marLeft w:val="0"/>
      <w:marRight w:val="0"/>
      <w:marTop w:val="0"/>
      <w:marBottom w:val="0"/>
      <w:divBdr>
        <w:top w:val="none" w:sz="0" w:space="0" w:color="auto"/>
        <w:left w:val="none" w:sz="0" w:space="0" w:color="auto"/>
        <w:bottom w:val="none" w:sz="0" w:space="0" w:color="auto"/>
        <w:right w:val="none" w:sz="0" w:space="0" w:color="auto"/>
      </w:divBdr>
      <w:divsChild>
        <w:div w:id="1283608662">
          <w:marLeft w:val="480"/>
          <w:marRight w:val="0"/>
          <w:marTop w:val="0"/>
          <w:marBottom w:val="0"/>
          <w:divBdr>
            <w:top w:val="none" w:sz="0" w:space="0" w:color="auto"/>
            <w:left w:val="none" w:sz="0" w:space="0" w:color="auto"/>
            <w:bottom w:val="none" w:sz="0" w:space="0" w:color="auto"/>
            <w:right w:val="none" w:sz="0" w:space="0" w:color="auto"/>
          </w:divBdr>
          <w:divsChild>
            <w:div w:id="9171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4911">
      <w:bodyDiv w:val="1"/>
      <w:marLeft w:val="0"/>
      <w:marRight w:val="0"/>
      <w:marTop w:val="0"/>
      <w:marBottom w:val="0"/>
      <w:divBdr>
        <w:top w:val="none" w:sz="0" w:space="0" w:color="auto"/>
        <w:left w:val="none" w:sz="0" w:space="0" w:color="auto"/>
        <w:bottom w:val="none" w:sz="0" w:space="0" w:color="auto"/>
        <w:right w:val="none" w:sz="0" w:space="0" w:color="auto"/>
      </w:divBdr>
      <w:divsChild>
        <w:div w:id="433786071">
          <w:marLeft w:val="0"/>
          <w:marRight w:val="0"/>
          <w:marTop w:val="0"/>
          <w:marBottom w:val="0"/>
          <w:divBdr>
            <w:top w:val="none" w:sz="0" w:space="0" w:color="auto"/>
            <w:left w:val="none" w:sz="0" w:space="0" w:color="auto"/>
            <w:bottom w:val="none" w:sz="0" w:space="0" w:color="auto"/>
            <w:right w:val="none" w:sz="0" w:space="0" w:color="auto"/>
          </w:divBdr>
        </w:div>
      </w:divsChild>
    </w:div>
    <w:div w:id="426737003">
      <w:bodyDiv w:val="1"/>
      <w:marLeft w:val="0"/>
      <w:marRight w:val="0"/>
      <w:marTop w:val="0"/>
      <w:marBottom w:val="0"/>
      <w:divBdr>
        <w:top w:val="none" w:sz="0" w:space="0" w:color="auto"/>
        <w:left w:val="none" w:sz="0" w:space="0" w:color="auto"/>
        <w:bottom w:val="none" w:sz="0" w:space="0" w:color="auto"/>
        <w:right w:val="none" w:sz="0" w:space="0" w:color="auto"/>
      </w:divBdr>
      <w:divsChild>
        <w:div w:id="892931047">
          <w:marLeft w:val="480"/>
          <w:marRight w:val="0"/>
          <w:marTop w:val="0"/>
          <w:marBottom w:val="0"/>
          <w:divBdr>
            <w:top w:val="none" w:sz="0" w:space="0" w:color="auto"/>
            <w:left w:val="none" w:sz="0" w:space="0" w:color="auto"/>
            <w:bottom w:val="none" w:sz="0" w:space="0" w:color="auto"/>
            <w:right w:val="none" w:sz="0" w:space="0" w:color="auto"/>
          </w:divBdr>
          <w:divsChild>
            <w:div w:id="19629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87478">
      <w:bodyDiv w:val="1"/>
      <w:marLeft w:val="0"/>
      <w:marRight w:val="0"/>
      <w:marTop w:val="0"/>
      <w:marBottom w:val="0"/>
      <w:divBdr>
        <w:top w:val="none" w:sz="0" w:space="0" w:color="auto"/>
        <w:left w:val="none" w:sz="0" w:space="0" w:color="auto"/>
        <w:bottom w:val="none" w:sz="0" w:space="0" w:color="auto"/>
        <w:right w:val="none" w:sz="0" w:space="0" w:color="auto"/>
      </w:divBdr>
    </w:div>
    <w:div w:id="509686744">
      <w:bodyDiv w:val="1"/>
      <w:marLeft w:val="0"/>
      <w:marRight w:val="0"/>
      <w:marTop w:val="0"/>
      <w:marBottom w:val="0"/>
      <w:divBdr>
        <w:top w:val="none" w:sz="0" w:space="0" w:color="auto"/>
        <w:left w:val="none" w:sz="0" w:space="0" w:color="auto"/>
        <w:bottom w:val="none" w:sz="0" w:space="0" w:color="auto"/>
        <w:right w:val="none" w:sz="0" w:space="0" w:color="auto"/>
      </w:divBdr>
    </w:div>
    <w:div w:id="533427655">
      <w:bodyDiv w:val="1"/>
      <w:marLeft w:val="0"/>
      <w:marRight w:val="0"/>
      <w:marTop w:val="0"/>
      <w:marBottom w:val="0"/>
      <w:divBdr>
        <w:top w:val="none" w:sz="0" w:space="0" w:color="auto"/>
        <w:left w:val="none" w:sz="0" w:space="0" w:color="auto"/>
        <w:bottom w:val="none" w:sz="0" w:space="0" w:color="auto"/>
        <w:right w:val="none" w:sz="0" w:space="0" w:color="auto"/>
      </w:divBdr>
      <w:divsChild>
        <w:div w:id="141510252">
          <w:marLeft w:val="0"/>
          <w:marRight w:val="0"/>
          <w:marTop w:val="0"/>
          <w:marBottom w:val="0"/>
          <w:divBdr>
            <w:top w:val="none" w:sz="0" w:space="0" w:color="auto"/>
            <w:left w:val="none" w:sz="0" w:space="0" w:color="auto"/>
            <w:bottom w:val="none" w:sz="0" w:space="0" w:color="auto"/>
            <w:right w:val="none" w:sz="0" w:space="0" w:color="auto"/>
          </w:divBdr>
        </w:div>
        <w:div w:id="984234101">
          <w:marLeft w:val="0"/>
          <w:marRight w:val="0"/>
          <w:marTop w:val="0"/>
          <w:marBottom w:val="0"/>
          <w:divBdr>
            <w:top w:val="none" w:sz="0" w:space="0" w:color="auto"/>
            <w:left w:val="none" w:sz="0" w:space="0" w:color="auto"/>
            <w:bottom w:val="none" w:sz="0" w:space="0" w:color="auto"/>
            <w:right w:val="none" w:sz="0" w:space="0" w:color="auto"/>
          </w:divBdr>
        </w:div>
        <w:div w:id="1278566097">
          <w:marLeft w:val="0"/>
          <w:marRight w:val="0"/>
          <w:marTop w:val="0"/>
          <w:marBottom w:val="0"/>
          <w:divBdr>
            <w:top w:val="none" w:sz="0" w:space="0" w:color="auto"/>
            <w:left w:val="none" w:sz="0" w:space="0" w:color="auto"/>
            <w:bottom w:val="none" w:sz="0" w:space="0" w:color="auto"/>
            <w:right w:val="none" w:sz="0" w:space="0" w:color="auto"/>
          </w:divBdr>
        </w:div>
      </w:divsChild>
    </w:div>
    <w:div w:id="535044039">
      <w:bodyDiv w:val="1"/>
      <w:marLeft w:val="0"/>
      <w:marRight w:val="0"/>
      <w:marTop w:val="0"/>
      <w:marBottom w:val="0"/>
      <w:divBdr>
        <w:top w:val="none" w:sz="0" w:space="0" w:color="auto"/>
        <w:left w:val="none" w:sz="0" w:space="0" w:color="auto"/>
        <w:bottom w:val="none" w:sz="0" w:space="0" w:color="auto"/>
        <w:right w:val="none" w:sz="0" w:space="0" w:color="auto"/>
      </w:divBdr>
      <w:divsChild>
        <w:div w:id="1255280725">
          <w:marLeft w:val="480"/>
          <w:marRight w:val="0"/>
          <w:marTop w:val="0"/>
          <w:marBottom w:val="0"/>
          <w:divBdr>
            <w:top w:val="none" w:sz="0" w:space="0" w:color="auto"/>
            <w:left w:val="none" w:sz="0" w:space="0" w:color="auto"/>
            <w:bottom w:val="none" w:sz="0" w:space="0" w:color="auto"/>
            <w:right w:val="none" w:sz="0" w:space="0" w:color="auto"/>
          </w:divBdr>
          <w:divsChild>
            <w:div w:id="16382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2151">
      <w:bodyDiv w:val="1"/>
      <w:marLeft w:val="0"/>
      <w:marRight w:val="0"/>
      <w:marTop w:val="0"/>
      <w:marBottom w:val="0"/>
      <w:divBdr>
        <w:top w:val="none" w:sz="0" w:space="0" w:color="auto"/>
        <w:left w:val="none" w:sz="0" w:space="0" w:color="auto"/>
        <w:bottom w:val="none" w:sz="0" w:space="0" w:color="auto"/>
        <w:right w:val="none" w:sz="0" w:space="0" w:color="auto"/>
      </w:divBdr>
    </w:div>
    <w:div w:id="544298924">
      <w:bodyDiv w:val="1"/>
      <w:marLeft w:val="0"/>
      <w:marRight w:val="0"/>
      <w:marTop w:val="0"/>
      <w:marBottom w:val="0"/>
      <w:divBdr>
        <w:top w:val="none" w:sz="0" w:space="0" w:color="auto"/>
        <w:left w:val="none" w:sz="0" w:space="0" w:color="auto"/>
        <w:bottom w:val="none" w:sz="0" w:space="0" w:color="auto"/>
        <w:right w:val="none" w:sz="0" w:space="0" w:color="auto"/>
      </w:divBdr>
      <w:divsChild>
        <w:div w:id="1784425099">
          <w:marLeft w:val="480"/>
          <w:marRight w:val="0"/>
          <w:marTop w:val="0"/>
          <w:marBottom w:val="0"/>
          <w:divBdr>
            <w:top w:val="none" w:sz="0" w:space="0" w:color="auto"/>
            <w:left w:val="none" w:sz="0" w:space="0" w:color="auto"/>
            <w:bottom w:val="none" w:sz="0" w:space="0" w:color="auto"/>
            <w:right w:val="none" w:sz="0" w:space="0" w:color="auto"/>
          </w:divBdr>
          <w:divsChild>
            <w:div w:id="14703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821">
      <w:bodyDiv w:val="1"/>
      <w:marLeft w:val="0"/>
      <w:marRight w:val="0"/>
      <w:marTop w:val="0"/>
      <w:marBottom w:val="0"/>
      <w:divBdr>
        <w:top w:val="none" w:sz="0" w:space="0" w:color="auto"/>
        <w:left w:val="none" w:sz="0" w:space="0" w:color="auto"/>
        <w:bottom w:val="none" w:sz="0" w:space="0" w:color="auto"/>
        <w:right w:val="none" w:sz="0" w:space="0" w:color="auto"/>
      </w:divBdr>
      <w:divsChild>
        <w:div w:id="1023357289">
          <w:marLeft w:val="480"/>
          <w:marRight w:val="0"/>
          <w:marTop w:val="0"/>
          <w:marBottom w:val="0"/>
          <w:divBdr>
            <w:top w:val="none" w:sz="0" w:space="0" w:color="auto"/>
            <w:left w:val="none" w:sz="0" w:space="0" w:color="auto"/>
            <w:bottom w:val="none" w:sz="0" w:space="0" w:color="auto"/>
            <w:right w:val="none" w:sz="0" w:space="0" w:color="auto"/>
          </w:divBdr>
          <w:divsChild>
            <w:div w:id="5463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60194">
      <w:bodyDiv w:val="1"/>
      <w:marLeft w:val="0"/>
      <w:marRight w:val="0"/>
      <w:marTop w:val="0"/>
      <w:marBottom w:val="0"/>
      <w:divBdr>
        <w:top w:val="none" w:sz="0" w:space="0" w:color="auto"/>
        <w:left w:val="none" w:sz="0" w:space="0" w:color="auto"/>
        <w:bottom w:val="none" w:sz="0" w:space="0" w:color="auto"/>
        <w:right w:val="none" w:sz="0" w:space="0" w:color="auto"/>
      </w:divBdr>
      <w:divsChild>
        <w:div w:id="2015768267">
          <w:marLeft w:val="480"/>
          <w:marRight w:val="0"/>
          <w:marTop w:val="0"/>
          <w:marBottom w:val="0"/>
          <w:divBdr>
            <w:top w:val="none" w:sz="0" w:space="0" w:color="auto"/>
            <w:left w:val="none" w:sz="0" w:space="0" w:color="auto"/>
            <w:bottom w:val="none" w:sz="0" w:space="0" w:color="auto"/>
            <w:right w:val="none" w:sz="0" w:space="0" w:color="auto"/>
          </w:divBdr>
          <w:divsChild>
            <w:div w:id="5323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0489">
      <w:bodyDiv w:val="1"/>
      <w:marLeft w:val="0"/>
      <w:marRight w:val="0"/>
      <w:marTop w:val="0"/>
      <w:marBottom w:val="0"/>
      <w:divBdr>
        <w:top w:val="none" w:sz="0" w:space="0" w:color="auto"/>
        <w:left w:val="none" w:sz="0" w:space="0" w:color="auto"/>
        <w:bottom w:val="none" w:sz="0" w:space="0" w:color="auto"/>
        <w:right w:val="none" w:sz="0" w:space="0" w:color="auto"/>
      </w:divBdr>
    </w:div>
    <w:div w:id="1495760588">
      <w:bodyDiv w:val="1"/>
      <w:marLeft w:val="0"/>
      <w:marRight w:val="0"/>
      <w:marTop w:val="0"/>
      <w:marBottom w:val="0"/>
      <w:divBdr>
        <w:top w:val="none" w:sz="0" w:space="0" w:color="auto"/>
        <w:left w:val="none" w:sz="0" w:space="0" w:color="auto"/>
        <w:bottom w:val="none" w:sz="0" w:space="0" w:color="auto"/>
        <w:right w:val="none" w:sz="0" w:space="0" w:color="auto"/>
      </w:divBdr>
    </w:div>
    <w:div w:id="1534031575">
      <w:bodyDiv w:val="1"/>
      <w:marLeft w:val="0"/>
      <w:marRight w:val="0"/>
      <w:marTop w:val="0"/>
      <w:marBottom w:val="0"/>
      <w:divBdr>
        <w:top w:val="none" w:sz="0" w:space="0" w:color="auto"/>
        <w:left w:val="none" w:sz="0" w:space="0" w:color="auto"/>
        <w:bottom w:val="none" w:sz="0" w:space="0" w:color="auto"/>
        <w:right w:val="none" w:sz="0" w:space="0" w:color="auto"/>
      </w:divBdr>
    </w:div>
    <w:div w:id="1537817324">
      <w:bodyDiv w:val="1"/>
      <w:marLeft w:val="0"/>
      <w:marRight w:val="0"/>
      <w:marTop w:val="0"/>
      <w:marBottom w:val="0"/>
      <w:divBdr>
        <w:top w:val="none" w:sz="0" w:space="0" w:color="auto"/>
        <w:left w:val="none" w:sz="0" w:space="0" w:color="auto"/>
        <w:bottom w:val="none" w:sz="0" w:space="0" w:color="auto"/>
        <w:right w:val="none" w:sz="0" w:space="0" w:color="auto"/>
      </w:divBdr>
    </w:div>
    <w:div w:id="1560241911">
      <w:bodyDiv w:val="1"/>
      <w:marLeft w:val="0"/>
      <w:marRight w:val="0"/>
      <w:marTop w:val="0"/>
      <w:marBottom w:val="0"/>
      <w:divBdr>
        <w:top w:val="none" w:sz="0" w:space="0" w:color="auto"/>
        <w:left w:val="none" w:sz="0" w:space="0" w:color="auto"/>
        <w:bottom w:val="none" w:sz="0" w:space="0" w:color="auto"/>
        <w:right w:val="none" w:sz="0" w:space="0" w:color="auto"/>
      </w:divBdr>
      <w:divsChild>
        <w:div w:id="370807581">
          <w:marLeft w:val="0"/>
          <w:marRight w:val="0"/>
          <w:marTop w:val="0"/>
          <w:marBottom w:val="0"/>
          <w:divBdr>
            <w:top w:val="none" w:sz="0" w:space="0" w:color="auto"/>
            <w:left w:val="none" w:sz="0" w:space="0" w:color="auto"/>
            <w:bottom w:val="none" w:sz="0" w:space="0" w:color="auto"/>
            <w:right w:val="none" w:sz="0" w:space="0" w:color="auto"/>
          </w:divBdr>
        </w:div>
      </w:divsChild>
    </w:div>
    <w:div w:id="1688604774">
      <w:bodyDiv w:val="1"/>
      <w:marLeft w:val="0"/>
      <w:marRight w:val="0"/>
      <w:marTop w:val="0"/>
      <w:marBottom w:val="0"/>
      <w:divBdr>
        <w:top w:val="none" w:sz="0" w:space="0" w:color="auto"/>
        <w:left w:val="none" w:sz="0" w:space="0" w:color="auto"/>
        <w:bottom w:val="none" w:sz="0" w:space="0" w:color="auto"/>
        <w:right w:val="none" w:sz="0" w:space="0" w:color="auto"/>
      </w:divBdr>
    </w:div>
    <w:div w:id="1720937993">
      <w:bodyDiv w:val="1"/>
      <w:marLeft w:val="0"/>
      <w:marRight w:val="0"/>
      <w:marTop w:val="0"/>
      <w:marBottom w:val="0"/>
      <w:divBdr>
        <w:top w:val="none" w:sz="0" w:space="0" w:color="auto"/>
        <w:left w:val="none" w:sz="0" w:space="0" w:color="auto"/>
        <w:bottom w:val="none" w:sz="0" w:space="0" w:color="auto"/>
        <w:right w:val="none" w:sz="0" w:space="0" w:color="auto"/>
      </w:divBdr>
    </w:div>
    <w:div w:id="1814832232">
      <w:bodyDiv w:val="1"/>
      <w:marLeft w:val="0"/>
      <w:marRight w:val="0"/>
      <w:marTop w:val="0"/>
      <w:marBottom w:val="0"/>
      <w:divBdr>
        <w:top w:val="none" w:sz="0" w:space="0" w:color="auto"/>
        <w:left w:val="none" w:sz="0" w:space="0" w:color="auto"/>
        <w:bottom w:val="none" w:sz="0" w:space="0" w:color="auto"/>
        <w:right w:val="none" w:sz="0" w:space="0" w:color="auto"/>
      </w:divBdr>
    </w:div>
    <w:div w:id="2092385361">
      <w:bodyDiv w:val="1"/>
      <w:marLeft w:val="0"/>
      <w:marRight w:val="0"/>
      <w:marTop w:val="0"/>
      <w:marBottom w:val="0"/>
      <w:divBdr>
        <w:top w:val="none" w:sz="0" w:space="0" w:color="auto"/>
        <w:left w:val="none" w:sz="0" w:space="0" w:color="auto"/>
        <w:bottom w:val="none" w:sz="0" w:space="0" w:color="auto"/>
        <w:right w:val="none" w:sz="0" w:space="0" w:color="auto"/>
      </w:divBdr>
    </w:div>
    <w:div w:id="2129426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ilosxavier@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16/j.foreco.2022.1200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07/s11356-021-16761-7"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javascript:abrirPrestacao('1041212','1','304559/2021-0','PQ')"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CE168-D337-4081-B231-1DE8108E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10280</Words>
  <Characters>58597</Characters>
  <Application>Microsoft Office Word</Application>
  <DocSecurity>0</DocSecurity>
  <Lines>488</Lines>
  <Paragraphs>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Xavier</dc:creator>
  <cp:keywords/>
  <dc:description/>
  <cp:lastModifiedBy>Marrs, Rob</cp:lastModifiedBy>
  <cp:revision>2</cp:revision>
  <cp:lastPrinted>2022-09-15T20:02:00Z</cp:lastPrinted>
  <dcterms:created xsi:type="dcterms:W3CDTF">2022-11-17T09:05:00Z</dcterms:created>
  <dcterms:modified xsi:type="dcterms:W3CDTF">2022-11-17T09:05:00Z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zotero-version="6.0.16"&gt;&lt;session id="ehtztWKD"/&gt;&lt;style id="http://www.zotero.org/styles/forest-ecology-and-management" hasBibliography="1" bibliographyStyleHasBeenSet="1"/&gt;&lt;prefs&gt;&lt;pref name="fieldType" value="Field"/&gt;&lt;/prefs&gt;&lt;/data&gt;</vt:lpwstr>
  </property>
</Properties>
</file>