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1B174" w14:textId="42816308" w:rsidR="00F70C5E" w:rsidRPr="0098097D" w:rsidRDefault="00F70C5E" w:rsidP="001C1C41">
      <w:pPr>
        <w:spacing w:line="480" w:lineRule="auto"/>
        <w:jc w:val="both"/>
        <w:rPr>
          <w:sz w:val="32"/>
          <w:szCs w:val="32"/>
        </w:rPr>
      </w:pPr>
      <w:bookmarkStart w:id="0" w:name="_Hlk71548731"/>
      <w:r>
        <w:rPr>
          <w:sz w:val="32"/>
          <w:szCs w:val="32"/>
        </w:rPr>
        <w:t>The impact of the COVID-19 lockdowns on wildlife-vehicle collisions in the UK</w:t>
      </w:r>
    </w:p>
    <w:p w14:paraId="569E44E0" w14:textId="51C525B7" w:rsidR="004F09BD" w:rsidRPr="0098097D" w:rsidRDefault="1178FF96" w:rsidP="001C1C41">
      <w:pPr>
        <w:spacing w:line="480" w:lineRule="auto"/>
        <w:jc w:val="both"/>
        <w:rPr>
          <w:sz w:val="24"/>
          <w:szCs w:val="24"/>
        </w:rPr>
      </w:pPr>
      <w:r w:rsidRPr="1178FF96">
        <w:rPr>
          <w:sz w:val="24"/>
          <w:szCs w:val="24"/>
        </w:rPr>
        <w:t>Sarah Raymond</w:t>
      </w:r>
      <w:r w:rsidRPr="1178FF96">
        <w:rPr>
          <w:sz w:val="24"/>
          <w:szCs w:val="24"/>
          <w:vertAlign w:val="superscript"/>
        </w:rPr>
        <w:t>1</w:t>
      </w:r>
      <w:r w:rsidRPr="1178FF96">
        <w:rPr>
          <w:sz w:val="24"/>
          <w:szCs w:val="24"/>
        </w:rPr>
        <w:t>*, Matthew Spencer</w:t>
      </w:r>
      <w:r w:rsidRPr="1178FF96">
        <w:rPr>
          <w:sz w:val="24"/>
          <w:szCs w:val="24"/>
          <w:vertAlign w:val="superscript"/>
        </w:rPr>
        <w:t>2</w:t>
      </w:r>
      <w:r w:rsidRPr="1178FF96">
        <w:rPr>
          <w:sz w:val="24"/>
          <w:szCs w:val="24"/>
        </w:rPr>
        <w:t>, Elizabeth A. Chadwick</w:t>
      </w:r>
      <w:r w:rsidRPr="1178FF96">
        <w:rPr>
          <w:sz w:val="24"/>
          <w:szCs w:val="24"/>
          <w:vertAlign w:val="superscript"/>
        </w:rPr>
        <w:t>1</w:t>
      </w:r>
      <w:r w:rsidRPr="1178FF96">
        <w:rPr>
          <w:sz w:val="24"/>
          <w:szCs w:val="24"/>
        </w:rPr>
        <w:t xml:space="preserve">, </w:t>
      </w:r>
      <w:proofErr w:type="spellStart"/>
      <w:r w:rsidRPr="1178FF96">
        <w:rPr>
          <w:sz w:val="24"/>
          <w:szCs w:val="24"/>
        </w:rPr>
        <w:t>Joah</w:t>
      </w:r>
      <w:proofErr w:type="spellEnd"/>
      <w:r w:rsidRPr="1178FF96">
        <w:rPr>
          <w:sz w:val="24"/>
          <w:szCs w:val="24"/>
        </w:rPr>
        <w:t xml:space="preserve"> R. Madden</w:t>
      </w:r>
      <w:r w:rsidRPr="1178FF96">
        <w:rPr>
          <w:sz w:val="24"/>
          <w:szCs w:val="24"/>
          <w:vertAlign w:val="superscript"/>
        </w:rPr>
        <w:t>3</w:t>
      </w:r>
      <w:r w:rsidRPr="1178FF96">
        <w:rPr>
          <w:sz w:val="24"/>
          <w:szCs w:val="24"/>
        </w:rPr>
        <w:t>, Sarah E. Perkins</w:t>
      </w:r>
      <w:r w:rsidRPr="1178FF96">
        <w:rPr>
          <w:sz w:val="24"/>
          <w:szCs w:val="24"/>
          <w:vertAlign w:val="superscript"/>
        </w:rPr>
        <w:t>1</w:t>
      </w:r>
    </w:p>
    <w:p w14:paraId="10C51DDE" w14:textId="28F6D612" w:rsidR="004F09BD" w:rsidRDefault="004F09BD" w:rsidP="001C1C41">
      <w:pPr>
        <w:spacing w:line="480" w:lineRule="auto"/>
        <w:jc w:val="both"/>
      </w:pPr>
      <w:r>
        <w:rPr>
          <w:vertAlign w:val="superscript"/>
        </w:rPr>
        <w:t>1</w:t>
      </w:r>
      <w:r w:rsidR="002A473F">
        <w:t>The Sir Martin Evans Building, School of Biosciences, Cardiff University, CF10 3AX</w:t>
      </w:r>
    </w:p>
    <w:p w14:paraId="751794FA" w14:textId="5D6287D4" w:rsidR="004F09BD" w:rsidRDefault="004F09BD" w:rsidP="001C1C41">
      <w:pPr>
        <w:spacing w:line="480" w:lineRule="auto"/>
        <w:jc w:val="both"/>
      </w:pPr>
      <w:r>
        <w:rPr>
          <w:vertAlign w:val="superscript"/>
        </w:rPr>
        <w:t>2</w:t>
      </w:r>
      <w:r>
        <w:t>School of Environmental Sciences, University of Liverpool, L69 3GP</w:t>
      </w:r>
    </w:p>
    <w:p w14:paraId="2801B8B1" w14:textId="3DF33637" w:rsidR="00745B3B" w:rsidRPr="00745B3B" w:rsidRDefault="00745B3B" w:rsidP="001C1C41">
      <w:pPr>
        <w:spacing w:line="480" w:lineRule="auto"/>
        <w:jc w:val="both"/>
      </w:pPr>
      <w:r>
        <w:rPr>
          <w:vertAlign w:val="superscript"/>
        </w:rPr>
        <w:t>3</w:t>
      </w:r>
      <w:r>
        <w:t>Washington Singer Laboratories, University of Exeter, EX4 4QG</w:t>
      </w:r>
    </w:p>
    <w:p w14:paraId="24BB3807" w14:textId="77777777" w:rsidR="004F09BD" w:rsidRPr="0098097D" w:rsidRDefault="004F09BD" w:rsidP="001C1C41">
      <w:pPr>
        <w:spacing w:line="480" w:lineRule="auto"/>
        <w:jc w:val="both"/>
      </w:pPr>
      <w:r>
        <w:t>*Corresponding author: raymondsc@cardiff.ac.uk</w:t>
      </w:r>
    </w:p>
    <w:p w14:paraId="3D612C1A" w14:textId="77777777" w:rsidR="004F09BD" w:rsidRDefault="004F09BD" w:rsidP="001C1C41">
      <w:pPr>
        <w:spacing w:line="480" w:lineRule="auto"/>
        <w:jc w:val="both"/>
        <w:rPr>
          <w:u w:val="single"/>
        </w:rPr>
      </w:pPr>
    </w:p>
    <w:bookmarkEnd w:id="0"/>
    <w:p w14:paraId="4580F87C" w14:textId="01804CDC" w:rsidR="004F09BD" w:rsidRDefault="004F09BD" w:rsidP="001C1C41">
      <w:pPr>
        <w:spacing w:line="480" w:lineRule="auto"/>
        <w:jc w:val="both"/>
        <w:rPr>
          <w:b/>
          <w:bCs/>
          <w:sz w:val="24"/>
          <w:szCs w:val="24"/>
        </w:rPr>
      </w:pPr>
      <w:r w:rsidRPr="00F93925">
        <w:rPr>
          <w:b/>
          <w:bCs/>
          <w:sz w:val="24"/>
          <w:szCs w:val="24"/>
        </w:rPr>
        <w:t>Abstract</w:t>
      </w:r>
    </w:p>
    <w:p w14:paraId="2FF80D90" w14:textId="0689A2C4" w:rsidR="001C6486" w:rsidRDefault="1178FF96" w:rsidP="001C1C41">
      <w:pPr>
        <w:pStyle w:val="ListParagraph"/>
        <w:numPr>
          <w:ilvl w:val="0"/>
          <w:numId w:val="12"/>
        </w:numPr>
        <w:spacing w:line="480" w:lineRule="auto"/>
        <w:jc w:val="both"/>
      </w:pPr>
      <w:r>
        <w:t xml:space="preserve">Wildlife-vehicle collisions (WVC) cause millions of vertebrate mortalities globally, threatening population viability and influencing wildlife behaviour and survival. Traffic volume and speed can influence wildlife mortality on roads, but roadkill risk is species-specific and depends on ecological traits. </w:t>
      </w:r>
    </w:p>
    <w:p w14:paraId="240E7556" w14:textId="4C61447C" w:rsidR="005C61F5" w:rsidRDefault="1178FF96" w:rsidP="001C1C41">
      <w:pPr>
        <w:pStyle w:val="ListParagraph"/>
        <w:numPr>
          <w:ilvl w:val="0"/>
          <w:numId w:val="12"/>
        </w:numPr>
        <w:spacing w:line="480" w:lineRule="auto"/>
        <w:jc w:val="both"/>
      </w:pPr>
      <w:r>
        <w:t>The COVID-19 pandemic, and associated UK-wide lockdowns, offered a unique opportunity to investigate how reducing traffic volume alters WVC. These periods of reduced human mobility have been coined the 'anthropause'.</w:t>
      </w:r>
    </w:p>
    <w:p w14:paraId="6266BFB9" w14:textId="176B075D" w:rsidR="00D876CC" w:rsidRDefault="00B37801" w:rsidP="001C1C41">
      <w:pPr>
        <w:pStyle w:val="ListParagraph"/>
        <w:numPr>
          <w:ilvl w:val="0"/>
          <w:numId w:val="12"/>
        </w:numPr>
        <w:spacing w:line="480" w:lineRule="auto"/>
        <w:jc w:val="both"/>
      </w:pPr>
      <w:r>
        <w:t>We used</w:t>
      </w:r>
      <w:r w:rsidR="00246CDC">
        <w:t xml:space="preserve"> the </w:t>
      </w:r>
      <w:r>
        <w:t>anthropause to identify which ecological traits may render species vulnerable to WVC. We d</w:t>
      </w:r>
      <w:r w:rsidR="006317CA">
        <w:t>id</w:t>
      </w:r>
      <w:r>
        <w:t xml:space="preserve"> this by comparing the relative change in WVC of species with differing traits</w:t>
      </w:r>
      <w:r w:rsidR="00A70A87">
        <w:t xml:space="preserve"> before and during </w:t>
      </w:r>
      <w:r w:rsidR="00123740">
        <w:t>the anthropause</w:t>
      </w:r>
      <w:r>
        <w:t>.</w:t>
      </w:r>
    </w:p>
    <w:p w14:paraId="76FE8C1C" w14:textId="0928E898" w:rsidR="00445BF2" w:rsidRDefault="1178FF96" w:rsidP="001C1C41">
      <w:pPr>
        <w:pStyle w:val="ListParagraph"/>
        <w:numPr>
          <w:ilvl w:val="0"/>
          <w:numId w:val="12"/>
        </w:numPr>
        <w:spacing w:line="480" w:lineRule="auto"/>
        <w:jc w:val="both"/>
      </w:pPr>
      <w:r>
        <w:t xml:space="preserve">We used Generalised Additive Model (GAM) predictions to assess which of the 19 species most frequently observed as WVC in the UK exhibited changes in road mortality during two </w:t>
      </w:r>
      <w:r>
        <w:lastRenderedPageBreak/>
        <w:t>lockdown periods, March-May 2020 and December 2020-March 2021, relative to the same time periods in previous years (2014-2019). Compositional data analysis was used to identify ecological traits associated with changes in the relative number of observations during lockdown periods compared to previous years.</w:t>
      </w:r>
    </w:p>
    <w:p w14:paraId="288AF2D9" w14:textId="654B4F17" w:rsidR="0056409F" w:rsidRDefault="00411523" w:rsidP="001C1C41">
      <w:pPr>
        <w:pStyle w:val="ListParagraph"/>
        <w:numPr>
          <w:ilvl w:val="0"/>
          <w:numId w:val="12"/>
        </w:numPr>
        <w:spacing w:line="480" w:lineRule="auto"/>
        <w:jc w:val="both"/>
      </w:pPr>
      <w:r>
        <w:t xml:space="preserve">WVC were, across all species, 80% lower during the anthropause than predicted. Compositional data analysis revealed proportionally fewer reports of nocturnal mammals, urban visitors, mammals with greater brain mass and birds with a longer flight initiation distance (FID). Species that have several of these traits, and correspondingly significantly lower than predicted WVC during lockdowns, included badgers, </w:t>
      </w:r>
      <w:r>
        <w:rPr>
          <w:i/>
          <w:iCs/>
        </w:rPr>
        <w:t xml:space="preserve">Meles </w:t>
      </w:r>
      <w:proofErr w:type="spellStart"/>
      <w:r>
        <w:rPr>
          <w:i/>
          <w:iCs/>
        </w:rPr>
        <w:t>meles</w:t>
      </w:r>
      <w:proofErr w:type="spellEnd"/>
      <w:r>
        <w:t xml:space="preserve">, foxes </w:t>
      </w:r>
      <w:r>
        <w:rPr>
          <w:i/>
          <w:iCs/>
        </w:rPr>
        <w:t xml:space="preserve">Vulpes </w:t>
      </w:r>
      <w:proofErr w:type="spellStart"/>
      <w:r>
        <w:rPr>
          <w:i/>
          <w:iCs/>
        </w:rPr>
        <w:t>vulpes</w:t>
      </w:r>
      <w:proofErr w:type="spellEnd"/>
      <w:r>
        <w:t xml:space="preserve">, and pheasants, </w:t>
      </w:r>
      <w:proofErr w:type="spellStart"/>
      <w:r>
        <w:rPr>
          <w:i/>
          <w:iCs/>
        </w:rPr>
        <w:t>Phasianus</w:t>
      </w:r>
      <w:proofErr w:type="spellEnd"/>
      <w:r>
        <w:rPr>
          <w:i/>
          <w:iCs/>
        </w:rPr>
        <w:t xml:space="preserve"> </w:t>
      </w:r>
      <w:proofErr w:type="spellStart"/>
      <w:r>
        <w:rPr>
          <w:i/>
          <w:iCs/>
        </w:rPr>
        <w:t>colchicus</w:t>
      </w:r>
      <w:proofErr w:type="spellEnd"/>
      <w:r>
        <w:t xml:space="preserve">; we posit they stand to benefit most from reduced traffic, and, of the species studied here, have highest mortality under ‘normal’ traffic levels. </w:t>
      </w:r>
    </w:p>
    <w:p w14:paraId="3DAC7C1A" w14:textId="058807D2" w:rsidR="005B5786" w:rsidRDefault="00431AC6" w:rsidP="00907CB7">
      <w:pPr>
        <w:pStyle w:val="ListParagraph"/>
        <w:numPr>
          <w:ilvl w:val="0"/>
          <w:numId w:val="12"/>
        </w:numPr>
        <w:spacing w:line="480" w:lineRule="auto"/>
        <w:jc w:val="both"/>
      </w:pPr>
      <w:r>
        <w:t xml:space="preserve">This study identifies traits and species that may have experienced a temporary reprieve during the anthropause, and highlights the impacts of traffic-induced mortality on species numbers and ultimately on trait frequency in a road-dominated landscape. By taking advantage of </w:t>
      </w:r>
      <w:r w:rsidR="00BC0952">
        <w:t>reduction</w:t>
      </w:r>
      <w:r w:rsidR="004358D1">
        <w:t>s</w:t>
      </w:r>
      <w:r w:rsidR="00BC0952">
        <w:t xml:space="preserve"> in traffic</w:t>
      </w:r>
      <w:r>
        <w:t xml:space="preserve"> offered by the anthropause, we can understand how vehicles influence wildlife survival and behaviour and may be exerting a selective force for certain species and traits.</w:t>
      </w:r>
    </w:p>
    <w:p w14:paraId="14C68F67" w14:textId="77777777" w:rsidR="00A51C82" w:rsidRDefault="00A51C82" w:rsidP="00A51C82">
      <w:pPr>
        <w:spacing w:line="480" w:lineRule="auto"/>
        <w:jc w:val="both"/>
      </w:pPr>
    </w:p>
    <w:p w14:paraId="62458FA7" w14:textId="5789EB45" w:rsidR="00A51C82" w:rsidRPr="0098097D" w:rsidRDefault="00A51C82" w:rsidP="001C1C41">
      <w:pPr>
        <w:spacing w:line="480" w:lineRule="auto"/>
        <w:jc w:val="both"/>
      </w:pPr>
      <w:r>
        <w:rPr>
          <w:b/>
          <w:bCs/>
        </w:rPr>
        <w:t>Keywords:</w:t>
      </w:r>
      <w:r>
        <w:t xml:space="preserve"> anthropause, roadkill, wildlife-vehicle collisions, compositional data analysis, citizen science</w:t>
      </w:r>
    </w:p>
    <w:p w14:paraId="500F86F2" w14:textId="77777777" w:rsidR="00A51C82" w:rsidRDefault="00A51C82" w:rsidP="00A51C82">
      <w:pPr>
        <w:spacing w:line="480" w:lineRule="auto"/>
        <w:jc w:val="both"/>
      </w:pPr>
    </w:p>
    <w:p w14:paraId="575124E1" w14:textId="77777777" w:rsidR="00230225" w:rsidRDefault="00230225" w:rsidP="00A51C82">
      <w:pPr>
        <w:spacing w:line="480" w:lineRule="auto"/>
        <w:jc w:val="both"/>
      </w:pPr>
    </w:p>
    <w:p w14:paraId="2C7FC367" w14:textId="77777777" w:rsidR="00433DFC" w:rsidRDefault="00433DFC" w:rsidP="00A51C82">
      <w:pPr>
        <w:spacing w:line="480" w:lineRule="auto"/>
        <w:jc w:val="both"/>
      </w:pPr>
    </w:p>
    <w:p w14:paraId="4F2C6FC9" w14:textId="77777777" w:rsidR="00433DFC" w:rsidRPr="005B5786" w:rsidRDefault="00433DFC" w:rsidP="00A51C82">
      <w:pPr>
        <w:spacing w:line="480" w:lineRule="auto"/>
        <w:jc w:val="both"/>
      </w:pPr>
    </w:p>
    <w:p w14:paraId="5AD1B23E" w14:textId="41C52C2A" w:rsidR="004F09BD" w:rsidRPr="00516DDB" w:rsidRDefault="004F09BD" w:rsidP="00516DDB">
      <w:pPr>
        <w:pStyle w:val="ListParagraph"/>
        <w:numPr>
          <w:ilvl w:val="0"/>
          <w:numId w:val="17"/>
        </w:numPr>
        <w:spacing w:line="480" w:lineRule="auto"/>
        <w:jc w:val="both"/>
        <w:rPr>
          <w:b/>
          <w:bCs/>
          <w:sz w:val="24"/>
          <w:szCs w:val="24"/>
        </w:rPr>
      </w:pPr>
      <w:r w:rsidRPr="00516DDB">
        <w:rPr>
          <w:b/>
          <w:bCs/>
          <w:sz w:val="24"/>
          <w:szCs w:val="24"/>
        </w:rPr>
        <w:lastRenderedPageBreak/>
        <w:t>Introduction</w:t>
      </w:r>
    </w:p>
    <w:p w14:paraId="338179AE" w14:textId="55C1204F" w:rsidR="00133799" w:rsidRDefault="00737DDD" w:rsidP="001C1C41">
      <w:pPr>
        <w:spacing w:line="480" w:lineRule="auto"/>
        <w:jc w:val="both"/>
      </w:pPr>
      <w:r>
        <w:t>Many millions of vertebrates are estimated to be killed by vehicles each year in any given country, and globally</w:t>
      </w:r>
      <w:r w:rsidR="001960D9">
        <w:t>,</w:t>
      </w:r>
      <w:r>
        <w:t xml:space="preserve"> the toll could be an order of magnitude higher </w:t>
      </w:r>
      <w:r>
        <w:fldChar w:fldCharType="begin"/>
      </w:r>
      <w:r>
        <w:instrText xml:space="preserve"> ADDIN EN.CITE &lt;EndNote&gt;&lt;Cite&gt;&lt;Author&gt;Schwartz&lt;/Author&gt;&lt;Year&gt;2020&lt;/Year&gt;&lt;RecNum&gt;3&lt;/RecNum&gt;&lt;DisplayText&gt;(Grilo et al. 2020; Schwartz et al. 2020)&lt;/DisplayText&gt;&lt;record&gt;&lt;rec-number&gt;3&lt;/rec-number&gt;&lt;foreign-keys&gt;&lt;key app="EN" db-id="2wsa2psse5wad1e2vpp5spa5ptpzsve5drve" timestamp="1602759444"&gt;3&lt;/key&gt;&lt;/foreign-keys&gt;&lt;ref-type name="Journal Article"&gt;17&lt;/ref-type&gt;&lt;contributors&gt;&lt;authors&gt;&lt;author&gt;Schwartz, Amy L. W.&lt;/author&gt;&lt;author&gt;Shilling, Fraser M.&lt;/author&gt;&lt;author&gt;Perkins, Sarah E.&lt;/author&gt;&lt;/authors&gt;&lt;/contributors&gt;&lt;titles&gt;&lt;title&gt;The value of monitoring wildlife roadkill&lt;/title&gt;&lt;secondary-title&gt;European Journal of Wildlife Research&lt;/secondary-title&gt;&lt;/titles&gt;&lt;periodical&gt;&lt;full-title&gt;European Journal of Wildlife Research&lt;/full-title&gt;&lt;/periodical&gt;&lt;volume&gt;66&lt;/volume&gt;&lt;number&gt;18&lt;/number&gt;&lt;dates&gt;&lt;year&gt;2020&lt;/year&gt;&lt;/dates&gt;&lt;publisher&gt;Springer Verlag (Germany)&lt;/publisher&gt;&lt;urls&gt;&lt;/urls&gt;&lt;/record&gt;&lt;/Cite&gt;&lt;Cite&gt;&lt;Author&gt;Grilo&lt;/Author&gt;&lt;Year&gt;2020&lt;/Year&gt;&lt;RecNum&gt;531&lt;/RecNum&gt;&lt;record&gt;&lt;rec-number&gt;531&lt;/rec-number&gt;&lt;foreign-keys&gt;&lt;key app="EN" db-id="2wsa2psse5wad1e2vpp5spa5ptpzsve5drve" timestamp="1657634149"&gt;531&lt;/key&gt;&lt;/foreign-keys&gt;&lt;ref-type name="Journal Article"&gt;17&lt;/ref-type&gt;&lt;contributors&gt;&lt;authors&gt;&lt;author&gt;Grilo, Clara&lt;/author&gt;&lt;author&gt;Koroleva, Elena&lt;/author&gt;&lt;author&gt;Andrášik, Richard&lt;/author&gt;&lt;author&gt;Bíl, Michal&lt;/author&gt;&lt;author&gt;González-Suárez, Manuela&lt;/author&gt;&lt;/authors&gt;&lt;/contributors&gt;&lt;titles&gt;&lt;title&gt;Roadkill risk and population vulnerability in European birds and mammals&lt;/title&gt;&lt;secondary-title&gt;Frontiers in Ecology and the Environment&lt;/secondary-title&gt;&lt;/titles&gt;&lt;periodical&gt;&lt;full-title&gt;Frontiers in Ecology and the Environment&lt;/full-title&gt;&lt;/periodical&gt;&lt;pages&gt;323-328&lt;/pages&gt;&lt;volume&gt;18&lt;/volume&gt;&lt;number&gt;6&lt;/number&gt;&lt;dates&gt;&lt;year&gt;2020&lt;/year&gt;&lt;/dates&gt;&lt;isbn&gt;1540-9295&lt;/isbn&gt;&lt;urls&gt;&lt;related-urls&gt;&lt;url&gt;https://esajournals.onlinelibrary.wiley.com/doi/abs/10.1002/fee.2216&lt;/url&gt;&lt;/related-urls&gt;&lt;/urls&gt;&lt;electronic-resource-num&gt;https://doi.org/10.1002/fee.2216&lt;/electronic-resource-num&gt;&lt;/record&gt;&lt;/Cite&gt;&lt;/EndNote&gt;</w:instrText>
      </w:r>
      <w:r>
        <w:fldChar w:fldCharType="separate"/>
      </w:r>
      <w:r>
        <w:rPr>
          <w:noProof/>
        </w:rPr>
        <w:t>(Grilo et al. 2020; Schwartz et al. 2020)</w:t>
      </w:r>
      <w:r>
        <w:fldChar w:fldCharType="end"/>
      </w:r>
      <w:r>
        <w:t>. Typically, the greater the traffic volume, the higher the mortality; a review of 645 studies revealed that traffic volume and speed are predominantly positively correlated with the number of wildlife</w:t>
      </w:r>
      <w:r w:rsidR="004F7486">
        <w:t>-</w:t>
      </w:r>
      <w:r>
        <w:t xml:space="preserve">vehicle collisions (WVC) </w:t>
      </w:r>
      <w:r>
        <w:fldChar w:fldCharType="begin"/>
      </w:r>
      <w:r>
        <w:instrText xml:space="preserve"> ADDIN EN.CITE &lt;EndNote&gt;&lt;Cite&gt;&lt;Author&gt;Pagany&lt;/Author&gt;&lt;Year&gt;2020&lt;/Year&gt;&lt;RecNum&gt;50&lt;/RecNum&gt;&lt;DisplayText&gt;(Pagany 2020)&lt;/DisplayText&gt;&lt;record&gt;&lt;rec-number&gt;50&lt;/rec-number&gt;&lt;foreign-keys&gt;&lt;key app="EN" db-id="2wsa2psse5wad1e2vpp5spa5ptpzsve5drve" timestamp="1606208700"&gt;50&lt;/key&gt;&lt;/foreign-keys&gt;&lt;ref-type name="Journal Article"&gt;17&lt;/ref-type&gt;&lt;contributors&gt;&lt;authors&gt;&lt;author&gt;Pagany, Raphaela&lt;/author&gt;&lt;/authors&gt;&lt;/contributors&gt;&lt;titles&gt;&lt;title&gt;Wildlife-vehicle collisions - Influencing factors, data collection and research methods&lt;/title&gt;&lt;secondary-title&gt;Biological Conservation&lt;/secondary-title&gt;&lt;/titles&gt;&lt;periodical&gt;&lt;full-title&gt;Biological Conservation&lt;/full-title&gt;&lt;/periodical&gt;&lt;pages&gt;108758&lt;/pages&gt;&lt;volume&gt;251&lt;/volume&gt;&lt;keywords&gt;&lt;keyword&gt;Wildlife-vehicle collision&lt;/keyword&gt;&lt;keyword&gt;Risk prediction&lt;/keyword&gt;&lt;keyword&gt;Environmental factor&lt;/keyword&gt;&lt;keyword&gt;Spatial-temporal analysis&lt;/keyword&gt;&lt;keyword&gt;Transferability&lt;/keyword&gt;&lt;keyword&gt;Dynamic warning&lt;/keyword&gt;&lt;/keywords&gt;&lt;dates&gt;&lt;year&gt;2020&lt;/year&gt;&lt;pub-dates&gt;&lt;date&gt;2020/11/01/&lt;/date&gt;&lt;/pub-dates&gt;&lt;/dates&gt;&lt;isbn&gt;0006-3207&lt;/isbn&gt;&lt;urls&gt;&lt;related-urls&gt;&lt;url&gt;http://www.sciencedirect.com/science/article/pii/S0006320720308168&lt;/url&gt;&lt;/related-urls&gt;&lt;/urls&gt;&lt;electronic-resource-num&gt;https://doi.org/10.1016/j.biocon.2020.108758&lt;/electronic-resource-num&gt;&lt;/record&gt;&lt;/Cite&gt;&lt;/EndNote&gt;</w:instrText>
      </w:r>
      <w:r>
        <w:fldChar w:fldCharType="separate"/>
      </w:r>
      <w:r>
        <w:rPr>
          <w:noProof/>
        </w:rPr>
        <w:t>(Pagany 2020)</w:t>
      </w:r>
      <w:r>
        <w:fldChar w:fldCharType="end"/>
      </w:r>
      <w:r>
        <w:t>. The risk to all species is not equal</w:t>
      </w:r>
      <w:r w:rsidR="00502F14">
        <w:t>,</w:t>
      </w:r>
      <w:r>
        <w:t xml:space="preserve"> however </w:t>
      </w:r>
      <w:r>
        <w:fldChar w:fldCharType="begin">
          <w:fldData xml:space="preserve">PEVuZE5vdGU+PENpdGU+PEF1dGhvcj5SYXltb25kPC9BdXRob3I+PFllYXI+MjAyMTwvWWVhcj48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</w:fldData>
        </w:fldChar>
      </w:r>
      <w:r>
        <w:instrText xml:space="preserve"> ADDIN EN.CITE </w:instrText>
      </w:r>
      <w:r>
        <w:fldChar w:fldCharType="begin">
          <w:fldData xml:space="preserve">PEVuZE5vdGU+PENpdGU+PEF1dGhvcj5SYXltb25kPC9BdXRob3I+PFllYXI+MjAyMTwvWWVhcj48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</w:fldData>
        </w:fldChar>
      </w:r>
      <w:r>
        <w:instrText xml:space="preserve"> ADDIN EN.CITE.DATA </w:instrText>
      </w:r>
      <w:r>
        <w:fldChar w:fldCharType="end"/>
      </w:r>
      <w:r>
        <w:fldChar w:fldCharType="separate"/>
      </w:r>
      <w:r>
        <w:rPr>
          <w:noProof/>
        </w:rPr>
        <w:t>(Sadleir and Linklater 2016; Raymond et al. 2021)</w:t>
      </w:r>
      <w:r>
        <w:fldChar w:fldCharType="end"/>
      </w:r>
      <w:r>
        <w:t xml:space="preserve">, suggesting ecological traits may underlie species-specific patterns of mortality risk. Removing or reducing traffic on roads could therefore not only offer wildlife a reprieve from WVC, but also provide an opportunity to empirically test which </w:t>
      </w:r>
      <w:r w:rsidR="00AF5749">
        <w:t xml:space="preserve">traits and/or </w:t>
      </w:r>
      <w:r>
        <w:t xml:space="preserve">species are most and least susceptible to road-associated mortality. During the COVID-19 pandemic in 2020-2021, human movement was significantly reduced during a series of ‘lockdowns’, involving ‘stay at home’ orders </w:t>
      </w:r>
      <w:r>
        <w:fldChar w:fldCharType="begin">
          <w:fldData xml:space="preserve">PEVuZE5vdGU+PENpdGU+PEF1dGhvcj5Ccm9va3MtUG9sbG9jazwvQXV0aG9yPjxZZWFyPjIwMjE8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</w:fldData>
        </w:fldChar>
      </w:r>
      <w:r>
        <w:instrText xml:space="preserve"> ADDIN EN.CITE </w:instrText>
      </w:r>
      <w:r>
        <w:fldChar w:fldCharType="begin">
          <w:fldData xml:space="preserve">PEVuZE5vdGU+PENpdGU+PEF1dGhvcj5Ccm9va3MtUG9sbG9jazwvQXV0aG9yPjxZZWFyPjIwMjE8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</w:fldData>
        </w:fldChar>
      </w:r>
      <w:r>
        <w:instrText xml:space="preserve"> ADDIN EN.CITE.DATA </w:instrText>
      </w:r>
      <w:r>
        <w:fldChar w:fldCharType="end"/>
      </w:r>
      <w:r>
        <w:fldChar w:fldCharType="separate"/>
      </w:r>
      <w:r>
        <w:rPr>
          <w:noProof/>
        </w:rPr>
        <w:t>(Lillie et al. 2020; Brooks-Pollock et al. 2021; Hale et al. 2021)</w:t>
      </w:r>
      <w:r>
        <w:fldChar w:fldCharType="end"/>
      </w:r>
      <w:r>
        <w:t xml:space="preserve">. Indeed, at the height of restrictions, an estimated 4.4 billion people globally were impacted </w:t>
      </w:r>
      <w:r>
        <w:fldChar w:fldCharType="begin">
          <w:fldData xml:space="preserve">PEVuZE5vdGU+PENpdGU+PEF1dGhvcj5CYXRlczwvQXV0aG9yPjxZZWFyPjIwMjE8L1llYXI+PFJl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PEVuZE5vdGU+PENpdGU+PEF1dGhvcj5CYXRlczwvQXV0aG9yPjxZZWFyPjIwMjE8L1llYXI+PFJl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(Bates et al. 2021)</w:t>
      </w:r>
      <w:r>
        <w:fldChar w:fldCharType="end"/>
      </w:r>
      <w:r>
        <w:t xml:space="preserve">. The reduction in human activity, especially with respect to transport </w:t>
      </w:r>
      <w:r>
        <w:fldChar w:fldCharType="begin">
          <w:fldData xml:space="preserve">PEVuZE5vdGU+PENpdGU+PEF1dGhvcj5EdTwvQXV0aG9yPjxZZWFyPjIwMjE8L1llYXI+PFJlY051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=
</w:fldData>
        </w:fldChar>
      </w:r>
      <w:r>
        <w:instrText xml:space="preserve"> ADDIN EN.CITE </w:instrText>
      </w:r>
      <w:r>
        <w:fldChar w:fldCharType="begin">
          <w:fldData xml:space="preserve">PEVuZE5vdGU+PENpdGU+PEF1dGhvcj5EdTwvQXV0aG9yPjxZZWFyPjIwMjE8L1llYXI+PFJlY051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=
</w:fldData>
        </w:fldChar>
      </w:r>
      <w:r>
        <w:instrText xml:space="preserve"> ADDIN EN.CITE.DATA </w:instrText>
      </w:r>
      <w:r>
        <w:fldChar w:fldCharType="end"/>
      </w:r>
      <w:r>
        <w:fldChar w:fldCharType="separate"/>
      </w:r>
      <w:r>
        <w:rPr>
          <w:noProof/>
        </w:rPr>
        <w:t>(Du et al. 2021; Havaei-Ahary 2021; Yasin et al. 2021)</w:t>
      </w:r>
      <w:r>
        <w:fldChar w:fldCharType="end"/>
      </w:r>
      <w:r>
        <w:t xml:space="preserve">, was so profound that a global ‘quietening’ was detected </w:t>
      </w:r>
      <w:r>
        <w:fldChar w:fldCharType="begin">
          <w:fldData xml:space="preserve">PEVuZE5vdGU+PENpdGU+PEF1dGhvcj5MZWNvY3E8L0F1dGhvcj48WWVhcj4yMDIwPC9ZZWFyPjxS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</w:fldData>
        </w:fldChar>
      </w:r>
      <w:r>
        <w:instrText xml:space="preserve"> ADDIN EN.CITE </w:instrText>
      </w:r>
      <w:r>
        <w:fldChar w:fldCharType="begin">
          <w:fldData xml:space="preserve">PEVuZE5vdGU+PENpdGU+PEF1dGhvcj5MZWNvY3E8L0F1dGhvcj48WWVhcj4yMDIwPC9ZZWFyPjxS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</w:fldData>
        </w:fldChar>
      </w:r>
      <w:r>
        <w:instrText xml:space="preserve"> ADDIN EN.CITE.DATA </w:instrText>
      </w:r>
      <w:r>
        <w:fldChar w:fldCharType="end"/>
      </w:r>
      <w:r>
        <w:fldChar w:fldCharType="separate"/>
      </w:r>
      <w:r>
        <w:rPr>
          <w:noProof/>
        </w:rPr>
        <w:t>(Lecocq et al. 2020)</w:t>
      </w:r>
      <w:r>
        <w:fldChar w:fldCharType="end"/>
      </w:r>
      <w:r>
        <w:t xml:space="preserve">; a time period referred to as the ‘anthropause’ </w:t>
      </w:r>
      <w:r>
        <w:fldChar w:fldCharType="begin">
          <w:fldData xml:space="preserve">PEVuZE5vdGU+PENpdGU+PEF1dGhvcj5SdXR6PC9BdXRob3I+PFllYXI+MjAyMDwvWWVhcj48UmVj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</w:fldData>
        </w:fldChar>
      </w:r>
      <w:r>
        <w:instrText xml:space="preserve"> ADDIN EN.CITE </w:instrText>
      </w:r>
      <w:r>
        <w:fldChar w:fldCharType="begin">
          <w:fldData xml:space="preserve">PEVuZE5vdGU+PENpdGU+PEF1dGhvcj5SdXR6PC9BdXRob3I+PFllYXI+MjAyMDwvWWVhcj48UmVj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</w:fldData>
        </w:fldChar>
      </w:r>
      <w:r>
        <w:instrText xml:space="preserve"> ADDIN EN.CITE.DATA </w:instrText>
      </w:r>
      <w:r>
        <w:fldChar w:fldCharType="end"/>
      </w:r>
      <w:r>
        <w:fldChar w:fldCharType="separate"/>
      </w:r>
      <w:r>
        <w:rPr>
          <w:noProof/>
        </w:rPr>
        <w:t>(Rutz et al. 2020)</w:t>
      </w:r>
      <w:r>
        <w:fldChar w:fldCharType="end"/>
      </w:r>
      <w:r>
        <w:t xml:space="preserve">. Such a reduction in traffic offers </w:t>
      </w:r>
      <w:r w:rsidR="003D1959">
        <w:t xml:space="preserve">the equivalent of a </w:t>
      </w:r>
      <w:r>
        <w:t xml:space="preserve">unique perturbation experiment to allow us to assess road mortality risk according to species traits </w:t>
      </w:r>
      <w:r>
        <w:fldChar w:fldCharType="begin"/>
      </w:r>
      <w:r>
        <w:instrText xml:space="preserve"> ADDIN EN.CITE &lt;EndNote&gt;&lt;Cite&gt;&lt;Author&gt;Perkins&lt;/Author&gt;&lt;Year&gt;2022&lt;/Year&gt;&lt;RecNum&gt;530&lt;/RecNum&gt;&lt;DisplayText&gt;(Perkins et al. 2022)&lt;/DisplayText&gt;&lt;record&gt;&lt;rec-number&gt;530&lt;/rec-number&gt;&lt;foreign-keys&gt;&lt;key app="EN" db-id="2wsa2psse5wad1e2vpp5spa5ptpzsve5drve" timestamp="1656411901"&gt;530&lt;/key&gt;&lt;/foreign-keys&gt;&lt;ref-type name="Journal Article"&gt;17&lt;/ref-type&gt;&lt;contributors&gt;&lt;authors&gt;&lt;author&gt;Perkins,Sarah E.&lt;/author&gt;&lt;author&gt;Shilling,Fraser&lt;/author&gt;&lt;author&gt;Collinson,Wendy&lt;/author&gt;&lt;/authors&gt;&lt;/contributors&gt;&lt;titles&gt;&lt;title&gt;Anthropause Opportunities: Experimental Perturbation of Road Traffic and the Potential Effects on Wildlife&lt;/title&gt;&lt;secondary-title&gt;Frontiers in Ecology and Evolution&lt;/secondary-title&gt;&lt;short-title&gt;Anthropause opportunities&lt;/short-title&gt;&lt;/titles&gt;&lt;periodical&gt;&lt;full-title&gt;Frontiers in Ecology and Evolution&lt;/full-title&gt;&lt;/periodical&gt;&lt;volume&gt;10&lt;/volume&gt;&lt;keywords&gt;&lt;keyword&gt;Anthropogenic disturbance,Wildlife-vehicle conflict,perturbation,citizen science,traffic,COVID-19 quietus&lt;/keyword&gt;&lt;/keywords&gt;&lt;dates&gt;&lt;year&gt;2022&lt;/year&gt;&lt;pub-dates&gt;&lt;date&gt;2022-March-07&lt;/date&gt;&lt;/pub-dates&gt;&lt;/dates&gt;&lt;isbn&gt;2296-701X&lt;/isbn&gt;&lt;work-type&gt;Perspective&lt;/work-type&gt;&lt;urls&gt;&lt;related-urls&gt;&lt;url&gt;https://www.frontiersin.org/article/10.3389/fevo.2022.833129&lt;/url&gt;&lt;/related-urls&gt;&lt;/urls&gt;&lt;electronic-resource-num&gt;10.3389/fevo.2022.833129&lt;/electronic-resource-num&gt;&lt;language&gt;English&lt;/language&gt;&lt;/record&gt;&lt;/Cite&gt;&lt;/EndNote&gt;</w:instrText>
      </w:r>
      <w:r>
        <w:fldChar w:fldCharType="separate"/>
      </w:r>
      <w:r>
        <w:rPr>
          <w:noProof/>
        </w:rPr>
        <w:t>(Perkins et al. 2022)</w:t>
      </w:r>
      <w:r>
        <w:fldChar w:fldCharType="end"/>
      </w:r>
      <w:r>
        <w:t xml:space="preserve">. </w:t>
      </w:r>
    </w:p>
    <w:p w14:paraId="73C0BFD8" w14:textId="042968A1" w:rsidR="00FA3760" w:rsidRDefault="00FA3760" w:rsidP="001C1C41">
      <w:pPr>
        <w:spacing w:line="480" w:lineRule="auto"/>
        <w:jc w:val="both"/>
      </w:pPr>
    </w:p>
    <w:p w14:paraId="58DFCD18" w14:textId="086DC51D" w:rsidR="00640FA7" w:rsidRPr="00516DDB" w:rsidRDefault="00516DDB" w:rsidP="001C1C41">
      <w:pPr>
        <w:spacing w:line="480" w:lineRule="auto"/>
        <w:jc w:val="both"/>
        <w:rPr>
          <w:b/>
          <w:i/>
          <w:iCs/>
        </w:rPr>
      </w:pPr>
      <w:r>
        <w:rPr>
          <w:b/>
          <w:i/>
          <w:iCs/>
        </w:rPr>
        <w:t xml:space="preserve">1.1 What determines </w:t>
      </w:r>
      <w:r w:rsidR="008518E2">
        <w:rPr>
          <w:b/>
          <w:i/>
          <w:iCs/>
        </w:rPr>
        <w:t>WVC</w:t>
      </w:r>
      <w:r>
        <w:rPr>
          <w:b/>
          <w:i/>
          <w:iCs/>
        </w:rPr>
        <w:t xml:space="preserve"> risk?</w:t>
      </w:r>
    </w:p>
    <w:p w14:paraId="0613144F" w14:textId="1D67AECC" w:rsidR="00207CD9" w:rsidRDefault="00E574F9" w:rsidP="001C1C41">
      <w:pPr>
        <w:spacing w:line="480" w:lineRule="auto"/>
        <w:jc w:val="both"/>
      </w:pPr>
      <w:r>
        <w:t>Some mortality patterns are ultimately driven by abiotic factors</w:t>
      </w:r>
      <w:r w:rsidR="00FB59A0">
        <w:t>;</w:t>
      </w:r>
      <w:r>
        <w:t xml:space="preserve"> for example, levels of anthropogenic development and activity, including urbanisation, can influence roadkill risk, with some species (e.g. rabbits and birds) experiencing greater </w:t>
      </w:r>
      <w:r w:rsidR="0048640B">
        <w:t>mortality</w:t>
      </w:r>
      <w:r>
        <w:t xml:space="preserve"> in urban environments than rural areas </w:t>
      </w:r>
      <w:r>
        <w:fldChar w:fldCharType="begin"/>
      </w:r>
      <w:r>
        <w:instrText xml:space="preserve"> ADDIN EN.CITE &lt;EndNote&gt;&lt;Cite&gt;&lt;Author&gt;Rendall&lt;/Author&gt;&lt;Year&gt;2021&lt;/Year&gt;&lt;RecNum&gt;442&lt;/RecNum&gt;&lt;DisplayText&gt;(Rendall et al. 2021)&lt;/DisplayText&gt;&lt;record&gt;&lt;rec-number&gt;442&lt;/rec-number&gt;&lt;foreign-keys&gt;&lt;key app="EN" db-id="2wsa2psse5wad1e2vpp5spa5ptpzsve5drve" timestamp="1639580406"&gt;442&lt;/key&gt;&lt;/foreign-keys&gt;&lt;ref-type name="Journal Article"&gt;17&lt;/ref-type&gt;&lt;contributors&gt;&lt;authors&gt;&lt;author&gt;Rendall, Anthony R.&lt;/author&gt;&lt;author&gt;Webb, Vicki&lt;/author&gt;&lt;author&gt;Sutherland, Duncan R.&lt;/author&gt;&lt;author&gt;White, John G.&lt;/author&gt;&lt;author&gt;Renwick, Leanne&lt;/author&gt;&lt;author&gt;Cooke, Raylene&lt;/author&gt;&lt;/authors&gt;&lt;/contributors&gt;&lt;titles&gt;&lt;title&gt;Where wildlife and traffic collide: Roadkill rates change through time in a wildlife-tourism hotspot&lt;/title&gt;&lt;secondary-title&gt;Global Ecology and Conservation&lt;/secondary-title&gt;&lt;/titles&gt;&lt;periodical&gt;&lt;full-title&gt;Global Ecology and Conservation&lt;/full-title&gt;&lt;/periodical&gt;&lt;pages&gt;e01530&lt;/pages&gt;&lt;volume&gt;27&lt;/volume&gt;&lt;keywords&gt;&lt;keyword&gt;Possum&lt;/keyword&gt;&lt;keyword&gt;Rabbit&lt;/keyword&gt;&lt;keyword&gt;Roadkill mitigation&lt;/keyword&gt;&lt;keyword&gt;Swamp wallaby&lt;/keyword&gt;&lt;keyword&gt;Vehicle collision&lt;/keyword&gt;&lt;keyword&gt;Wildlife mortality&lt;/keyword&gt;&lt;/keywords&gt;&lt;dates&gt;&lt;year&gt;2021&lt;/year&gt;&lt;pub-dates&gt;&lt;date&gt;2021/06/01/&lt;/date&gt;&lt;/pub-dates&gt;&lt;/dates&gt;&lt;isbn&gt;2351-9894&lt;/isbn&gt;&lt;urls&gt;&lt;related-urls&gt;&lt;url&gt;https://www.sciencedirect.com/science/article/pii/S2351989421000809&lt;/url&gt;&lt;/related-urls&gt;&lt;/urls&gt;&lt;electronic-resource-num&gt;https://doi.org/10.1016/j.gecco.2021.e01530&lt;/electronic-resource-num&gt;&lt;/record&gt;&lt;/Cite&gt;&lt;/EndNote&gt;</w:instrText>
      </w:r>
      <w:r>
        <w:fldChar w:fldCharType="separate"/>
      </w:r>
      <w:r>
        <w:rPr>
          <w:noProof/>
        </w:rPr>
        <w:t>(Rendall et al. 2021)</w:t>
      </w:r>
      <w:r>
        <w:fldChar w:fldCharType="end"/>
      </w:r>
      <w:r>
        <w:t xml:space="preserve">. Considerable previous work has evaluated both species-specific and trait-based risk in WVC (see for example, </w:t>
      </w:r>
      <w:r>
        <w:fldChar w:fldCharType="begin"/>
      </w:r>
      <w:r>
        <w:instrText xml:space="preserve"> ADDIN EN.CITE &lt;EndNote&gt;&lt;Cite AuthorYear="1"&gt;&lt;Author&gt;Cook&lt;/Author&gt;&lt;Year&gt;2013&lt;/Year&gt;&lt;RecNum&gt;341&lt;/RecNum&gt;&lt;DisplayText&gt;Cook and Blumstein (2013)&lt;/DisplayText&gt;&lt;record&gt;&lt;rec-number&gt;341&lt;/rec-number&gt;&lt;foreign-keys&gt;&lt;key app="EN" db-id="2wsa2psse5wad1e2vpp5spa5ptpzsve5drve" timestamp="1629988113"&gt;341&lt;/key&gt;&lt;/foreign-keys&gt;&lt;ref-type name="Journal Article"&gt;17&lt;/ref-type&gt;&lt;contributors&gt;&lt;authors&gt;&lt;author&gt;Cook, Taylor C.&lt;/author&gt;&lt;author&gt;Blumstein, Daniel T.&lt;/author&gt;&lt;/authors&gt;&lt;/contributors&gt;&lt;titles&gt;&lt;title&gt;The omnivore’s dilemma: Diet explains variation in vulnerability to vehicle collision mortality&lt;/title&gt;&lt;secondary-title&gt;Biological Conservation&lt;/secondary-title&gt;&lt;/titles&gt;&lt;periodical&gt;&lt;full-title&gt;Biological Conservation&lt;/full-title&gt;&lt;/periodical&gt;&lt;pages&gt;310-315&lt;/pages&gt;&lt;volume&gt;167&lt;/volume&gt;&lt;keywords&gt;&lt;keyword&gt;Roadkill&lt;/keyword&gt;&lt;keyword&gt;Mortality rate&lt;/keyword&gt;&lt;keyword&gt;Diet type&lt;/keyword&gt;&lt;keyword&gt;Life history&lt;/keyword&gt;&lt;/keywords&gt;&lt;dates&gt;&lt;year&gt;2013&lt;/year&gt;&lt;pub-dates&gt;&lt;date&gt;2013/11/01/&lt;/date&gt;&lt;/pub-dates&gt;&lt;/dates&gt;&lt;isbn&gt;0006-3207&lt;/isbn&gt;&lt;urls&gt;&lt;related-urls&gt;&lt;url&gt;https://www.sciencedirect.com/science/article/pii/S0006320713002905&lt;/url&gt;&lt;/related-urls&gt;&lt;/urls&gt;&lt;electronic-resource-num&gt;https://doi.org/10.1016/j.biocon.2013.08.016&lt;/electronic-resource-num&gt;&lt;/record&gt;&lt;/Cite&gt;&lt;/EndNote&gt;</w:instrText>
      </w:r>
      <w:r>
        <w:fldChar w:fldCharType="separate"/>
      </w:r>
      <w:r>
        <w:rPr>
          <w:noProof/>
        </w:rPr>
        <w:t>Cook and Blumstein (2013)</w:t>
      </w:r>
      <w:r>
        <w:fldChar w:fldCharType="end"/>
      </w:r>
      <w:r>
        <w:t xml:space="preserve"> and </w:t>
      </w:r>
      <w:r>
        <w:fldChar w:fldCharType="begin"/>
      </w:r>
      <w:r>
        <w:instrText xml:space="preserve"> ADDIN EN.CITE &lt;EndNote&gt;&lt;Cite AuthorYear="1"&gt;&lt;Author&gt;González-Suárez&lt;/Author&gt;&lt;Year&gt;2018&lt;/Year&gt;&lt;RecNum&gt;350&lt;/RecNum&gt;&lt;DisplayText&gt;González-Suárez et al. (2018)&lt;/DisplayText&gt;&lt;record&gt;&lt;rec-number&gt;350&lt;/rec-number&gt;&lt;foreign-keys&gt;&lt;key app="EN" db-id="2wsa2psse5wad1e2vpp5spa5ptpzsve5drve" timestamp="1630332838"&gt;350&lt;/key&gt;&lt;/foreign-keys&gt;&lt;ref-type name="Journal Article"&gt;17&lt;/ref-type&gt;&lt;contributors&gt;&lt;authors&gt;&lt;author&gt;González-Suárez, Manuela&lt;/author&gt;&lt;author&gt;Zanchetta Ferreira, Flávio&lt;/author&gt;&lt;author&gt;Grilo, Clara&lt;/author&gt;&lt;/authors&gt;&lt;/contributors&gt;&lt;titles&gt;&lt;title&gt;Spatial and species-level predictions of road mortality risk using trait data&lt;/title&gt;&lt;secondary-title&gt;Global Ecology and Biogeography&lt;/secondary-title&gt;&lt;/titles&gt;&lt;periodical&gt;&lt;full-title&gt;Global Ecology and Biogeography&lt;/full-title&gt;&lt;/periodical&gt;&lt;pages&gt;1093-1105&lt;/pages&gt;&lt;volume&gt;27&lt;/volume&gt;&lt;number&gt;9&lt;/number&gt;&lt;dates&gt;&lt;year&gt;2018&lt;/year&gt;&lt;/dates&gt;&lt;isbn&gt;1466-822X&lt;/isbn&gt;&lt;urls&gt;&lt;related-urls&gt;&lt;url&gt;https://onlinelibrary.wiley.com/doi/abs/10.1111/geb.12769&lt;/url&gt;&lt;/related-urls&gt;&lt;/urls&gt;&lt;electronic-resource-num&gt;https://doi.org/10.1111/geb.12769&lt;/electronic-resource-num&gt;&lt;/record&gt;&lt;/Cite&gt;&lt;/EndNote&gt;</w:instrText>
      </w:r>
      <w:r>
        <w:fldChar w:fldCharType="separate"/>
      </w:r>
      <w:r>
        <w:rPr>
          <w:noProof/>
        </w:rPr>
        <w:t>González-Suárez et al. (2018)</w:t>
      </w:r>
      <w:r>
        <w:fldChar w:fldCharType="end"/>
      </w:r>
      <w:r>
        <w:t xml:space="preserve">), albeit in </w:t>
      </w:r>
      <w:r>
        <w:lastRenderedPageBreak/>
        <w:t xml:space="preserve">observational studies rather than via perturbation. WVC risk has been found to depend on both morphological characteristics and behavioural traits, ranging from taxonomic order and brain mass to diel activity (i.e. nocturnal, crepuscular and diurnal) </w:t>
      </w:r>
      <w:r>
        <w:fldChar w:fldCharType="begin">
          <w:fldData xml:space="preserve">PEVuZE5vdGU+PENpdGU+PEF1dGhvcj5TdGVpbmVyPC9BdXRob3I+PFllYXI+MjAxNDwvWWVhcj48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</w:fldData>
        </w:fldChar>
      </w:r>
      <w:r>
        <w:instrText xml:space="preserve"> ADDIN EN.CITE </w:instrText>
      </w:r>
      <w:r>
        <w:fldChar w:fldCharType="begin">
          <w:fldData xml:space="preserve">PEVuZE5vdGU+PENpdGU+PEF1dGhvcj5TdGVpbmVyPC9BdXRob3I+PFllYXI+MjAxNDwvWWVhcj48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</w:fldData>
        </w:fldChar>
      </w:r>
      <w:r>
        <w:instrText xml:space="preserve"> ADDIN EN.CITE.DATA </w:instrText>
      </w:r>
      <w:r>
        <w:fldChar w:fldCharType="end"/>
      </w:r>
      <w:r>
        <w:fldChar w:fldCharType="separate"/>
      </w:r>
      <w:r>
        <w:rPr>
          <w:noProof/>
        </w:rPr>
        <w:t>(Steiner et al. 2014; Møller and Erritzøe 2017)</w:t>
      </w:r>
      <w:r>
        <w:fldChar w:fldCharType="end"/>
      </w:r>
      <w:r>
        <w:t xml:space="preserve">, and feeding behaviours (i.e. predators, prey and scavengers) </w:t>
      </w:r>
      <w:r>
        <w:fldChar w:fldCharType="begin">
          <w:fldData xml:space="preserve">PEVuZE5vdGU+PENpdGU+PEF1dGhvcj5Db29rPC9BdXRob3I+PFllYXI+MjAxMzwvWWVhcj48UmVj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</w:fldData>
        </w:fldChar>
      </w:r>
      <w:r>
        <w:instrText xml:space="preserve"> ADDIN EN.CITE </w:instrText>
      </w:r>
      <w:r>
        <w:fldChar w:fldCharType="begin">
          <w:fldData xml:space="preserve">PEVuZE5vdGU+PENpdGU+PEF1dGhvcj5Db29rPC9BdXRob3I+PFllYXI+MjAxMzwvWWVhcj48UmVj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</w:fldData>
        </w:fldChar>
      </w:r>
      <w:r>
        <w:instrText xml:space="preserve"> ADDIN EN.CITE.DATA </w:instrText>
      </w:r>
      <w:r>
        <w:fldChar w:fldCharType="end"/>
      </w:r>
      <w:r>
        <w:fldChar w:fldCharType="separate"/>
      </w:r>
      <w:r>
        <w:rPr>
          <w:noProof/>
        </w:rPr>
        <w:t>(Cook and Blumstein 2013; Silva et al. 2019)</w:t>
      </w:r>
      <w:r>
        <w:fldChar w:fldCharType="end"/>
      </w:r>
      <w:r>
        <w:t xml:space="preserve">. There is a degree of collinearity in these traits, such that species with larger body mass generally also have larger home ranges, and both traits result in a greater risk of WVC than their smaller counterparts </w:t>
      </w:r>
      <w:r>
        <w:fldChar w:fldCharType="begin">
          <w:fldData xml:space="preserve">PEVuZE5vdGU+PENpdGU+PEF1dGhvcj5HcmVlbi1CYXJiZXI8L0F1dGhvcj48WWVhcj4yMDE5PC9Z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</w:fldData>
        </w:fldChar>
      </w:r>
      <w:r>
        <w:instrText xml:space="preserve"> ADDIN EN.CITE </w:instrText>
      </w:r>
      <w:r>
        <w:fldChar w:fldCharType="begin">
          <w:fldData xml:space="preserve">PEVuZE5vdGU+PENpdGU+PEF1dGhvcj5HcmVlbi1CYXJiZXI8L0F1dGhvcj48WWVhcj4yMDE5PC9Z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</w:fldData>
        </w:fldChar>
      </w:r>
      <w:r>
        <w:instrText xml:space="preserve"> ADDIN EN.CITE.DATA </w:instrText>
      </w:r>
      <w:r>
        <w:fldChar w:fldCharType="end"/>
      </w:r>
      <w:r>
        <w:fldChar w:fldCharType="separate"/>
      </w:r>
      <w:r>
        <w:rPr>
          <w:noProof/>
        </w:rPr>
        <w:t>(Green-Barber and Old 2019; Grilo et al. 2020)</w:t>
      </w:r>
      <w:r>
        <w:fldChar w:fldCharType="end"/>
      </w:r>
      <w:r>
        <w:t xml:space="preserve">. Similarly, escape responses such as flight initiation distance (FID) are influenced by morphological attributes such as animal speed, mobility and cognition, and are linked to anthropogenic activity and infrastructure, with, for instance, individual birds adapting their FID to local traffic speeds </w:t>
      </w:r>
      <w:r>
        <w:fldChar w:fldCharType="begin">
          <w:fldData xml:space="preserve">PEVuZE5vdGU+PENpdGU+PEF1dGhvcj5MZWdhZ25ldXg8L0F1dGhvcj48WWVhcj4yMDEzPC9ZZWFy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</w:fldData>
        </w:fldChar>
      </w:r>
      <w:r>
        <w:instrText xml:space="preserve"> ADDIN EN.CITE </w:instrText>
      </w:r>
      <w:r>
        <w:fldChar w:fldCharType="begin">
          <w:fldData xml:space="preserve">PEVuZE5vdGU+PENpdGU+PEF1dGhvcj5MZWdhZ25ldXg8L0F1dGhvcj48WWVhcj4yMDEzPC9ZZWFy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</w:fldData>
        </w:fldChar>
      </w:r>
      <w:r>
        <w:instrText xml:space="preserve"> ADDIN EN.CITE.DATA </w:instrText>
      </w:r>
      <w:r>
        <w:fldChar w:fldCharType="end"/>
      </w:r>
      <w:r>
        <w:fldChar w:fldCharType="separate"/>
      </w:r>
      <w:r>
        <w:rPr>
          <w:noProof/>
        </w:rPr>
        <w:t>(Legagneux and Ducatez 2013; DeVault et al. 2014)</w:t>
      </w:r>
      <w:r>
        <w:fldChar w:fldCharType="end"/>
      </w:r>
      <w:r>
        <w:t xml:space="preserve">. </w:t>
      </w:r>
    </w:p>
    <w:p w14:paraId="439FAC39" w14:textId="77777777" w:rsidR="00FA3760" w:rsidRDefault="00FA3760" w:rsidP="001C1C41">
      <w:pPr>
        <w:spacing w:line="480" w:lineRule="auto"/>
        <w:jc w:val="both"/>
      </w:pPr>
    </w:p>
    <w:p w14:paraId="5C27E003" w14:textId="2DA97AB0" w:rsidR="0058606B" w:rsidRPr="00516DDB" w:rsidRDefault="00516DDB" w:rsidP="001C1C41">
      <w:pPr>
        <w:spacing w:line="480" w:lineRule="auto"/>
        <w:jc w:val="both"/>
        <w:rPr>
          <w:b/>
          <w:i/>
          <w:iCs/>
        </w:rPr>
      </w:pPr>
      <w:r>
        <w:rPr>
          <w:b/>
          <w:i/>
          <w:iCs/>
        </w:rPr>
        <w:t xml:space="preserve">1.2 Effects of </w:t>
      </w:r>
      <w:r w:rsidR="00060222">
        <w:rPr>
          <w:b/>
          <w:i/>
          <w:iCs/>
        </w:rPr>
        <w:t xml:space="preserve">the </w:t>
      </w:r>
      <w:r>
        <w:rPr>
          <w:b/>
          <w:i/>
          <w:iCs/>
        </w:rPr>
        <w:t>anthropause on WVC</w:t>
      </w:r>
    </w:p>
    <w:p w14:paraId="51D5DD01" w14:textId="4DBEF80A" w:rsidR="00EC2241" w:rsidRDefault="001A32EC" w:rsidP="001C1C41">
      <w:pPr>
        <w:spacing w:line="480" w:lineRule="auto"/>
        <w:jc w:val="both"/>
      </w:pPr>
      <w:r>
        <w:t xml:space="preserve">Anthropause-mediated reductions in WVC reports have previously been observed </w:t>
      </w:r>
      <w:r>
        <w:fldChar w:fldCharType="begin">
          <w:fldData xml:space="preserve">PEVuZE5vdGU+PENpdGU+PEF1dGhvcj5CYXRlczwvQXV0aG9yPjxZZWFyPjIwMjE8L1llYXI+PFJl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PEVuZE5vdGU+PENpdGU+PEF1dGhvcj5CYXRlczwvQXV0aG9yPjxZZWFyPjIwMjE8L1llYXI+PFJl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(Bates et al. 2021)</w:t>
      </w:r>
      <w:r>
        <w:fldChar w:fldCharType="end"/>
      </w:r>
      <w:r>
        <w:t xml:space="preserve">, but have focused on numerical changes in species. A reduction of between 21-44% in large mammal WVC was recorded in four US states with a 58% reduction for some species </w:t>
      </w:r>
      <w:r>
        <w:fldChar w:fldCharType="begin">
          <w:fldData xml:space="preserve">PEVuZE5vdGU+PENpdGU+PEF1dGhvcj5OZ3V5ZW48L0F1dGhvcj48WWVhcj4yMDIwPC9ZZWFyPjxS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</w:fldData>
        </w:fldChar>
      </w:r>
      <w:r>
        <w:instrText xml:space="preserve"> ADDIN EN.CITE </w:instrText>
      </w:r>
      <w:r>
        <w:fldChar w:fldCharType="begin">
          <w:fldData xml:space="preserve">PEVuZE5vdGU+PENpdGU+PEF1dGhvcj5OZ3V5ZW48L0F1dGhvcj48WWVhcj4yMDIwPC9ZZWFyPjxS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</w:fldData>
        </w:fldChar>
      </w:r>
      <w:r>
        <w:instrText xml:space="preserve"> ADDIN EN.CITE.DATA </w:instrText>
      </w:r>
      <w:r>
        <w:fldChar w:fldCharType="end"/>
      </w:r>
      <w:r>
        <w:fldChar w:fldCharType="separate"/>
      </w:r>
      <w:r>
        <w:rPr>
          <w:noProof/>
        </w:rPr>
        <w:t>(Nguyen et al. 2020; Shilling et al. 2021)</w:t>
      </w:r>
      <w:r>
        <w:fldChar w:fldCharType="end"/>
      </w:r>
      <w:r>
        <w:t xml:space="preserve">, and a 19% and 48% reduction in roadkill was reported in South Korea and Australia, respectively </w:t>
      </w:r>
      <w:r>
        <w:fldChar w:fldCharType="begin">
          <w:fldData xml:space="preserve">NC8wMS88L2RhdGU+PC9wdWItZGF0ZXM+PC9kYXRlcz48aXNibj4wMDA2LTMyMDc8L2lzYm4+PHVy
bHM+PHJlbGF0ZWQtdXJscz48dXJsPmh0dHBzOi8vd3d3LnNjaWVuY2VkaXJlY3QuY29tL3NjaWVu
Y2UvYXJ0aWNsZS9waWkvUzAwMDYzMjA3MjEwMDA2NDE8L3VybD48L3JlbGF0ZWQtdXJscz48L3Vy
bHM+PGVsZWN0cm9uaWMtcmVzb3VyY2UtbnVtPmh0dHBzOi8vZG9pLm9yZy8xMC4xMDE2L2ouYmlv
Y29uLjIwMjEuMTA5MDEyPC9lbGVjdHJvbmljLXJlc291cmNlLW51bT48L3JlY29yZD48L0NpdGU+
PC9FbmROb3RlPgB=
</w:fldData>
        </w:fldChar>
      </w:r>
      <w:r>
        <w:instrText xml:space="preserve"> ADDIN EN.CITE </w:instrText>
      </w:r>
      <w:r>
        <w:fldChar w:fldCharType="begin">
          <w:fldData xml:space="preserve">PEVuZE5vdGU+PENpdGU+PEF1dGhvcj5CYXRlczwvQXV0aG9yPjxZZWFyPjIwMjE8L1llYXI+PFJl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==
</w:fldData>
        </w:fldChar>
      </w:r>
      <w:r>
        <w:instrText xml:space="preserve"> ADDIN EN.CITE.DATA </w:instrText>
      </w:r>
      <w:r>
        <w:fldChar w:fldCharType="end"/>
      </w:r>
      <w:r>
        <w:fldChar w:fldCharType="begin">
          <w:fldData xml:space="preserve">NC8wMS88L2RhdGU+PC9wdWItZGF0ZXM+PC9kYXRlcz48aXNibj4wMDA2LTMyMDc8L2lzYm4+PHVy
bHM+PHJlbGF0ZWQtdXJscz48dXJsPmh0dHBzOi8vd3d3LnNjaWVuY2VkaXJlY3QuY29tL3NjaWVu
Y2UvYXJ0aWNsZS9waWkvUzAwMDYzMjA3MjEwMDA2NDE8L3VybD48L3JlbGF0ZWQtdXJscz48L3Vy
bHM+PGVsZWN0cm9uaWMtcmVzb3VyY2UtbnVtPmh0dHBzOi8vZG9pLm9yZy8xMC4xMDE2L2ouYmlv
Y29uLjIwMjEuMTA5MDEyPC9lbGVjdHJvbmljLXJlc291cmNlLW51bT48L3JlY29yZD48L0NpdGU+
PC9FbmROb3RlPgB=
</w:fldData>
        </w:fldChar>
      </w:r>
      <w:r>
        <w:instrText xml:space="preserve"> ADDIN EN.CITE.DATA </w:instrText>
      </w:r>
      <w:r>
        <w:fldChar w:fldCharType="end"/>
      </w:r>
      <w:r>
        <w:fldChar w:fldCharType="separate"/>
      </w:r>
      <w:r>
        <w:rPr>
          <w:noProof/>
        </w:rPr>
        <w:t>(Bates et al. 2021; Driessen 2021)</w:t>
      </w:r>
      <w:r>
        <w:fldChar w:fldCharType="end"/>
      </w:r>
      <w:r>
        <w:t xml:space="preserve">. Similarly, </w:t>
      </w:r>
      <w:r>
        <w:fldChar w:fldCharType="begin"/>
      </w:r>
      <w:r>
        <w:instrText xml:space="preserve"> ADDIN EN.CITE &lt;EndNote&gt;&lt;Cite AuthorYear="1"&gt;&lt;Author&gt;Bíl&lt;/Author&gt;&lt;Year&gt;2021&lt;/Year&gt;&lt;RecNum&gt;181&lt;/RecNum&gt;&lt;DisplayText&gt;Bíl et al. (2021)&lt;/DisplayText&gt;&lt;record&gt;&lt;rec-number&gt;181&lt;/rec-number&gt;&lt;foreign-keys&gt;&lt;key app="EN" db-id="2wsa2psse5wad1e2vpp5spa5ptpzsve5drve" timestamp="1617704075"&gt;181&lt;/key&gt;&lt;/foreign-keys&gt;&lt;ref-type name="Journal Article"&gt;17&lt;/ref-type&gt;&lt;contributors&gt;&lt;authors&gt;&lt;author&gt;Bíl, Michal&lt;/author&gt;&lt;author&gt;Andrášik, Richard&lt;/author&gt;&lt;author&gt;Cícha, Vojtěch&lt;/author&gt;&lt;author&gt;Arnon, Amir&lt;/author&gt;&lt;author&gt;Kruuse, Maris&lt;/author&gt;&lt;author&gt;Langbein, Jochen&lt;/author&gt;&lt;author&gt;Náhlik, András&lt;/author&gt;&lt;author&gt;Niemi, Milla&lt;/author&gt;&lt;author&gt;Pokorny, Boštjan&lt;/author&gt;&lt;author&gt;Colino-Rabanal, Victor J.&lt;/author&gt;&lt;author&gt;Rolandsen, Christer M.&lt;/author&gt;&lt;author&gt;Seiler, Andreas&lt;/author&gt;&lt;/authors&gt;&lt;/contributors&gt;&lt;titles&gt;&lt;title&gt;COVID-19 related travel restrictions prevented numerous wildlife deaths on roads: A comparative analysis of results from 11 countries&lt;/title&gt;&lt;secondary-title&gt;Biological Conservation&lt;/secondary-title&gt;&lt;/titles&gt;&lt;periodical&gt;&lt;full-title&gt;Biological Conservation&lt;/full-title&gt;&lt;/periodical&gt;&lt;pages&gt;109076&lt;/pages&gt;&lt;volume&gt;256&lt;/volume&gt;&lt;keywords&gt;&lt;keyword&gt;Wildlife-vehicle collisions&lt;/keyword&gt;&lt;keyword&gt;Wildlife crash reporting systems&lt;/keyword&gt;&lt;keyword&gt;Traffic flow&lt;/keyword&gt;&lt;keyword&gt;Ungulates&lt;/keyword&gt;&lt;keyword&gt;Mesocarnivores&lt;/keyword&gt;&lt;keyword&gt;COVID-19 lockdown&lt;/keyword&gt;&lt;/keywords&gt;&lt;dates&gt;&lt;year&gt;2021&lt;/year&gt;&lt;pub-dates&gt;&lt;date&gt;2021/04/01/&lt;/date&gt;&lt;/pub-dates&gt;&lt;/dates&gt;&lt;isbn&gt;0006-3207&lt;/isbn&gt;&lt;urls&gt;&lt;related-urls&gt;&lt;url&gt;https://www.sciencedirect.com/science/article/pii/S0006320721001282&lt;/url&gt;&lt;/related-urls&gt;&lt;/urls&gt;&lt;electronic-resource-num&gt;https://doi.org/10.1016/j.biocon.2021.109076&lt;/electronic-resource-num&gt;&lt;/record&gt;&lt;/Cite&gt;&lt;/EndNote&gt;</w:instrText>
      </w:r>
      <w:r>
        <w:fldChar w:fldCharType="separate"/>
      </w:r>
      <w:r>
        <w:rPr>
          <w:noProof/>
        </w:rPr>
        <w:t>Bíl et al. (2021)</w:t>
      </w:r>
      <w:r>
        <w:fldChar w:fldCharType="end"/>
      </w:r>
      <w:r>
        <w:t xml:space="preserve"> found that seven out of 11 European countries studied had significantly lower WVC than predicted, exhibiting a reduction of up to 40%. Road mortality was halved for some species, for example, the white-breasted hedgehog </w:t>
      </w:r>
      <w:r>
        <w:rPr>
          <w:i/>
          <w:iCs/>
        </w:rPr>
        <w:t xml:space="preserve">Erinaceus </w:t>
      </w:r>
      <w:proofErr w:type="spellStart"/>
      <w:r>
        <w:rPr>
          <w:i/>
          <w:iCs/>
        </w:rPr>
        <w:t>roumanicus</w:t>
      </w:r>
      <w:proofErr w:type="spellEnd"/>
      <w:r>
        <w:t xml:space="preserve"> </w:t>
      </w:r>
      <w:r>
        <w:fldChar w:fldCharType="begin"/>
      </w:r>
      <w:r>
        <w:instrText xml:space="preserve"> ADDIN EN.CITE &lt;EndNote&gt;&lt;Cite&gt;&lt;Author&gt;Łopucki&lt;/Author&gt;&lt;Year&gt;2021&lt;/Year&gt;&lt;RecNum&gt;337&lt;/RecNum&gt;&lt;DisplayText&gt;(Łopucki et al. 2021)&lt;/DisplayText&gt;&lt;record&gt;&lt;rec-number&gt;337&lt;/rec-number&gt;&lt;foreign-keys&gt;&lt;key app="EN" db-id="2wsa2psse5wad1e2vpp5spa5ptpzsve5drve" timestamp="1629985433"&gt;337&lt;/key&gt;&lt;/foreign-keys&gt;&lt;ref-type name="Journal Article"&gt;17&lt;/ref-type&gt;&lt;contributors&gt;&lt;authors&gt;&lt;author&gt;Łopucki, Rafał&lt;/author&gt;&lt;author&gt;Kitowski, Ignacy&lt;/author&gt;&lt;author&gt;Perlińska-Teresiak, Magdalena&lt;/author&gt;&lt;author&gt;Klich, Daniel&lt;/author&gt;&lt;/authors&gt;&lt;/contributors&gt;&lt;titles&gt;&lt;title&gt;How Is Wildlife Affected by the COVID-19 Pandemic? Lockdown Effect on the Road Mortality of Hedgehogs&lt;/title&gt;&lt;secondary-title&gt;Animals&lt;/secondary-title&gt;&lt;/titles&gt;&lt;periodical&gt;&lt;full-title&gt;Animals&lt;/full-title&gt;&lt;abbr-1&gt;Animals&lt;/abbr-1&gt;&lt;/periodical&gt;&lt;pages&gt;868&lt;/pages&gt;&lt;volume&gt;11&lt;/volume&gt;&lt;number&gt;3&lt;/number&gt;&lt;dates&gt;&lt;year&gt;2021&lt;/year&gt;&lt;/dates&gt;&lt;isbn&gt;2076-2615&lt;/isbn&gt;&lt;accession-num&gt;doi:10.3390/ani11030868&lt;/accession-num&gt;&lt;urls&gt;&lt;related-urls&gt;&lt;url&gt;https://www.mdpi.com/2076-2615/11/3/868&lt;/url&gt;&lt;/related-urls&gt;&lt;/urls&gt;&lt;/record&gt;&lt;/Cite&gt;&lt;/EndNote&gt;</w:instrText>
      </w:r>
      <w:r>
        <w:fldChar w:fldCharType="separate"/>
      </w:r>
      <w:r>
        <w:rPr>
          <w:noProof/>
        </w:rPr>
        <w:t>(Łopucki et al. 2021)</w:t>
      </w:r>
      <w:r>
        <w:fldChar w:fldCharType="end"/>
      </w:r>
      <w:r>
        <w:t xml:space="preserve">. Despite a drop in WVC coinciding with the greatest COVID-19 mobility restrictions, one study found a gradual increase in WVC reports after lockdowns had ceased, eventually exceeding WVC in the previous year </w:t>
      </w:r>
      <w:r>
        <w:fldChar w:fldCharType="begin"/>
      </w:r>
      <w:r>
        <w:instrText xml:space="preserve"> ADDIN EN.CITE &lt;EndNote&gt;&lt;Cite&gt;&lt;Author&gt;Abraham&lt;/Author&gt;&lt;Year&gt;2021&lt;/Year&gt;&lt;RecNum&gt;390&lt;/RecNum&gt;&lt;DisplayText&gt;(Abraham and Mumma 2021)&lt;/DisplayText&gt;&lt;record&gt;&lt;rec-number&gt;390&lt;/rec-number&gt;&lt;foreign-keys&gt;&lt;key app="EN" db-id="2wsa2psse5wad1e2vpp5spa5ptpzsve5drve" timestamp="1636029062"&gt;390&lt;/key&gt;&lt;/foreign-keys&gt;&lt;ref-type name="Journal Article"&gt;17&lt;/ref-type&gt;&lt;contributors&gt;&lt;authors&gt;&lt;author&gt;Abraham, Joel O.&lt;/author&gt;&lt;author&gt;Mumma, Matthew A.&lt;/author&gt;&lt;/authors&gt;&lt;/contributors&gt;&lt;titles&gt;&lt;title&gt;Elevated wildlife-vehicle collision rates during the COVID-19 pandemic&lt;/title&gt;&lt;secondary-title&gt;Scientific Reports&lt;/secondary-title&gt;&lt;/titles&gt;&lt;periodical&gt;&lt;full-title&gt;Scientific Reports&lt;/full-title&gt;&lt;/periodical&gt;&lt;pages&gt;20391&lt;/pages&gt;&lt;volume&gt;11&lt;/volume&gt;&lt;number&gt;1&lt;/number&gt;&lt;dates&gt;&lt;year&gt;2021&lt;/year&gt;&lt;pub-dates&gt;&lt;date&gt;2021/10/14&lt;/date&gt;&lt;/pub-dates&gt;&lt;/dates&gt;&lt;isbn&gt;2045-2322&lt;/isbn&gt;&lt;urls&gt;&lt;related-urls&gt;&lt;url&gt;https://doi.org/10.1038/s41598-021-99233-9&lt;/url&gt;&lt;/related-urls&gt;&lt;/urls&gt;&lt;electronic-resource-num&gt;10.1038/s41598-021-99233-9&lt;/electronic-resource-num&gt;&lt;/record&gt;&lt;/Cite&gt;&lt;/EndNote&gt;</w:instrText>
      </w:r>
      <w:r>
        <w:fldChar w:fldCharType="separate"/>
      </w:r>
      <w:r>
        <w:rPr>
          <w:noProof/>
        </w:rPr>
        <w:t>(Abraham and Mumma 2021)</w:t>
      </w:r>
      <w:r>
        <w:fldChar w:fldCharType="end"/>
      </w:r>
      <w:r>
        <w:t xml:space="preserve">. Importantly, absolute numbers of WVC reports should be interpreted with caution if data are dependent on reporter effort, a likely outcome in the anthropause due to the reduced ability of many reporters to </w:t>
      </w:r>
      <w:r>
        <w:lastRenderedPageBreak/>
        <w:t xml:space="preserve">travel </w:t>
      </w:r>
      <w:r>
        <w:fldChar w:fldCharType="begin"/>
      </w:r>
      <w:r>
        <w:instrText xml:space="preserve"> ADDIN EN.CITE &lt;EndNote&gt;&lt;Cite&gt;&lt;Author&gt;August&lt;/Author&gt;&lt;Year&gt;2020&lt;/Year&gt;&lt;RecNum&gt;137&lt;/RecNum&gt;&lt;DisplayText&gt;(August et al. 2020)&lt;/DisplayText&gt;&lt;record&gt;&lt;rec-number&gt;137&lt;/rec-number&gt;&lt;foreign-keys&gt;&lt;key app="EN" db-id="2wsa2psse5wad1e2vpp5spa5ptpzsve5drve" timestamp="1612902538"&gt;137&lt;/key&gt;&lt;/foreign-keys&gt;&lt;ref-type name="Journal Article"&gt;17&lt;/ref-type&gt;&lt;contributors&gt;&lt;authors&gt;&lt;author&gt;August, Tom&lt;/author&gt;&lt;author&gt;Fox, Richard&lt;/author&gt;&lt;author&gt;Roy, D. B.&lt;/author&gt;&lt;author&gt;Pocock, Michael&lt;/author&gt;&lt;/authors&gt;&lt;/contributors&gt;&lt;titles&gt;&lt;title&gt;Data-derived metrics describing the behaviour of field-based citizen scientists provide insights for project design and modelling bias&lt;/title&gt;&lt;secondary-title&gt;Scientific Reports&lt;/secondary-title&gt;&lt;/titles&gt;&lt;periodical&gt;&lt;full-title&gt;Scientific Reports&lt;/full-title&gt;&lt;/periodical&gt;&lt;pages&gt;11009&lt;/pages&gt;&lt;volume&gt;10&lt;/volume&gt;&lt;dates&gt;&lt;year&gt;2020&lt;/year&gt;&lt;pub-dates&gt;&lt;date&gt;07/03&lt;/date&gt;&lt;/pub-dates&gt;&lt;/dates&gt;&lt;urls&gt;&lt;/urls&gt;&lt;electronic-resource-num&gt;10.1038/s41598-020-67658-3&lt;/electronic-resource-num&gt;&lt;/record&gt;&lt;/Cite&gt;&lt;/EndNote&gt;</w:instrText>
      </w:r>
      <w:r>
        <w:fldChar w:fldCharType="separate"/>
      </w:r>
      <w:r>
        <w:rPr>
          <w:noProof/>
        </w:rPr>
        <w:t>(August et al. 2020)</w:t>
      </w:r>
      <w:r>
        <w:fldChar w:fldCharType="end"/>
      </w:r>
      <w:r>
        <w:t xml:space="preserve">. Indeed, reduced reporter effort has been cited as one reason for decreases in WVC </w:t>
      </w:r>
      <w:r>
        <w:fldChar w:fldCharType="begin"/>
      </w:r>
      <w:r>
        <w:instrText xml:space="preserve"> ADDIN EN.CITE &lt;EndNote&gt;&lt;Cite&gt;&lt;Author&gt;Dörler&lt;/Author&gt;&lt;Year&gt;2021&lt;/Year&gt;&lt;RecNum&gt;423&lt;/RecNum&gt;&lt;DisplayText&gt;(Dörler and Heigl 2021)&lt;/DisplayText&gt;&lt;record&gt;&lt;rec-number&gt;423&lt;/rec-number&gt;&lt;foreign-keys&gt;&lt;key app="EN" db-id="2wsa2psse5wad1e2vpp5spa5ptpzsve5drve" timestamp="1639134935"&gt;423&lt;/key&gt;&lt;/foreign-keys&gt;&lt;ref-type name="Journal Article"&gt;17&lt;/ref-type&gt;&lt;contributors&gt;&lt;authors&gt;&lt;author&gt;Dörler, Daniel&lt;/author&gt;&lt;author&gt;Heigl, Florian&lt;/author&gt;&lt;/authors&gt;&lt;secondary-authors&gt;&lt;author&gt;Yoccoz, Nigel&lt;/author&gt;&lt;/secondary-authors&gt;&lt;/contributors&gt;&lt;titles&gt;&lt;title&gt;A decrease in reports on road-killed animals based on citizen science during COVID-19 lockdown&lt;/title&gt;&lt;secondary-title&gt;PeerJ&lt;/secondary-title&gt;&lt;alt-title&gt;PeerJ&lt;/alt-title&gt;&lt;/titles&gt;&lt;periodical&gt;&lt;full-title&gt;PeerJ&lt;/full-title&gt;&lt;abbr-1&gt;PeerJ&lt;/abbr-1&gt;&lt;/periodical&gt;&lt;alt-periodical&gt;&lt;full-title&gt;PeerJ&lt;/full-title&gt;&lt;abbr-1&gt;PeerJ&lt;/abbr-1&gt;&lt;/alt-periodical&gt;&lt;pages&gt;e12464&lt;/pages&gt;&lt;volume&gt;9&lt;/volume&gt;&lt;keywords&gt;&lt;keyword&gt;Road ecology&lt;/keyword&gt;&lt;keyword&gt;Citizen science&lt;/keyword&gt;&lt;keyword&gt;Roadkill&lt;/keyword&gt;&lt;keyword&gt;COVID-19&lt;/keyword&gt;&lt;keyword&gt;Lockdown&lt;/keyword&gt;&lt;keyword&gt;Travel behavior&lt;/keyword&gt;&lt;/keywords&gt;&lt;dates&gt;&lt;year&gt;2021&lt;/year&gt;&lt;pub-dates&gt;&lt;date&gt;2021/11/23&lt;/date&gt;&lt;/pub-dates&gt;&lt;/dates&gt;&lt;isbn&gt;2167-8359&lt;/isbn&gt;&lt;urls&gt;&lt;related-urls&gt;&lt;url&gt;https://doi.org/10.7717/peerj.12464&lt;/url&gt;&lt;/related-urls&gt;&lt;/urls&gt;&lt;electronic-resource-num&gt;10.7717/peerj.12464&lt;/electronic-resource-num&gt;&lt;/record&gt;&lt;/Cite&gt;&lt;/EndNote&gt;</w:instrText>
      </w:r>
      <w:r>
        <w:fldChar w:fldCharType="separate"/>
      </w:r>
      <w:r>
        <w:rPr>
          <w:noProof/>
        </w:rPr>
        <w:t>(Dörler and Heigl 2021)</w:t>
      </w:r>
      <w:r>
        <w:fldChar w:fldCharType="end"/>
      </w:r>
      <w:r>
        <w:t xml:space="preserve">. </w:t>
      </w:r>
    </w:p>
    <w:p w14:paraId="15A23871" w14:textId="77777777" w:rsidR="009957F9" w:rsidRPr="00EC2241" w:rsidRDefault="009957F9" w:rsidP="001C1C41">
      <w:pPr>
        <w:spacing w:line="480" w:lineRule="auto"/>
        <w:jc w:val="both"/>
      </w:pPr>
    </w:p>
    <w:p w14:paraId="774699CE" w14:textId="2080E3AD" w:rsidR="00C06D7A" w:rsidRDefault="1178FF96" w:rsidP="001C1C41">
      <w:pPr>
        <w:spacing w:line="480" w:lineRule="auto"/>
        <w:jc w:val="both"/>
      </w:pPr>
      <w:r>
        <w:t>Here, we used the dramatic reductions in traffic volume associated with the anthropause in the UK to assess species-level predictions of WVC</w:t>
      </w:r>
      <w:r w:rsidR="000B4E67">
        <w:t>s</w:t>
      </w:r>
      <w:r>
        <w:t xml:space="preserve">, according to their traits. We analysed WVC of 19 species reported across the UK </w:t>
      </w:r>
      <w:r w:rsidR="008E1411">
        <w:t>to</w:t>
      </w:r>
      <w:r>
        <w:t xml:space="preserve"> a citizen science project from 2014-2021 </w:t>
      </w:r>
      <w:r>
        <w:fldChar w:fldCharType="begin"/>
      </w:r>
      <w:r>
        <w:instrText xml:space="preserve"> ADDIN EN.CITE &lt;EndNote&gt;&lt;Cite&gt;&lt;Author&gt;Shilling&lt;/Author&gt;&lt;Year&gt;2020&lt;/Year&gt;&lt;RecNum&gt;51&lt;/RecNum&gt;&lt;DisplayText&gt;(Shilling et al. 2020)&lt;/DisplayText&gt;&lt;record&gt;&lt;rec-number&gt;51&lt;/rec-number&gt;&lt;foreign-keys&gt;&lt;key app="EN" db-id="2wsa2psse5wad1e2vpp5spa5ptpzsve5drve" timestamp="1606208835"&gt;51&lt;/key&gt;&lt;/foreign-keys&gt;&lt;ref-type name="Journal Article"&gt;17&lt;/ref-type&gt;&lt;contributors&gt;&lt;authors&gt;&lt;author&gt;Shilling, Fraser&lt;/author&gt;&lt;author&gt;Collinson, Wendy&lt;/author&gt;&lt;author&gt;Bil, Michal&lt;/author&gt;&lt;author&gt;Vercayie, Diemer&lt;/author&gt;&lt;author&gt;Heigl, Florian&lt;/author&gt;&lt;author&gt;Perkins, Sarah E.&lt;/author&gt;&lt;author&gt;MacDougall, Sandra&lt;/author&gt;&lt;/authors&gt;&lt;/contributors&gt;&lt;titles&gt;&lt;title&gt;Designing wildlife-vehicle conflict observation systems to inform ecology and transportation studies&lt;/title&gt;&lt;secondary-title&gt;Biological Conservation&lt;/secondary-title&gt;&lt;/titles&gt;&lt;periodical&gt;&lt;full-title&gt;Biological Conservation&lt;/full-title&gt;&lt;/periodical&gt;&lt;pages&gt;108797&lt;/pages&gt;&lt;volume&gt;251&lt;/volume&gt;&lt;keywords&gt;&lt;keyword&gt;Citizen science&lt;/keyword&gt;&lt;keyword&gt;Data collection&lt;/keyword&gt;&lt;keyword&gt;Road ecology&lt;/keyword&gt;&lt;keyword&gt;Wildlife vehicle collision&lt;/keyword&gt;&lt;keyword&gt;Carcass reporting systems&lt;/keyword&gt;&lt;/keywords&gt;&lt;dates&gt;&lt;year&gt;2020&lt;/year&gt;&lt;pub-dates&gt;&lt;date&gt;2020/11/01/&lt;/date&gt;&lt;/pub-dates&gt;&lt;/dates&gt;&lt;isbn&gt;0006-3207&lt;/isbn&gt;&lt;urls&gt;&lt;related-urls&gt;&lt;url&gt;http://www.sciencedirect.com/science/article/pii/S0006320720308557&lt;/url&gt;&lt;/related-urls&gt;&lt;/urls&gt;&lt;electronic-resource-num&gt;https://doi.org/10.1016/j.biocon.2020.108797&lt;/electronic-resource-num&gt;&lt;/record&gt;&lt;/Cite&gt;&lt;/EndNote&gt;</w:instrText>
      </w:r>
      <w:r>
        <w:fldChar w:fldCharType="separate"/>
      </w:r>
      <w:r>
        <w:rPr>
          <w:noProof/>
        </w:rPr>
        <w:t>(Shilling et al. 2020)</w:t>
      </w:r>
      <w:r>
        <w:fldChar w:fldCharType="end"/>
      </w:r>
      <w:r>
        <w:t>, and compared the relative proportion of WVC during two periods of COVID-19 movement restrictions</w:t>
      </w:r>
      <w:r w:rsidR="000F461F">
        <w:t xml:space="preserve"> (anthropause)</w:t>
      </w:r>
      <w:r>
        <w:t xml:space="preserve"> to previous years where no such restrictions occurred. Our objectives were to </w:t>
      </w:r>
      <w:r w:rsidR="0089365C">
        <w:t>determine which species traits are</w:t>
      </w:r>
      <w:r w:rsidR="005569C6">
        <w:t xml:space="preserve"> </w:t>
      </w:r>
      <w:r w:rsidR="00AB0102">
        <w:t xml:space="preserve">most </w:t>
      </w:r>
      <w:r w:rsidR="005569C6">
        <w:t>vulnerable</w:t>
      </w:r>
      <w:r w:rsidR="0089365C">
        <w:t xml:space="preserve"> </w:t>
      </w:r>
      <w:r w:rsidR="00AB0102">
        <w:t>to WVC</w:t>
      </w:r>
      <w:r w:rsidR="00B8777F">
        <w:t xml:space="preserve"> by </w:t>
      </w:r>
      <w:r w:rsidR="00EA7797">
        <w:t xml:space="preserve">quantifying </w:t>
      </w:r>
      <w:r>
        <w:t>trait-specific changes in WVC probability</w:t>
      </w:r>
      <w:r w:rsidR="002D4BF2">
        <w:t xml:space="preserve"> during the </w:t>
      </w:r>
      <w:r w:rsidR="008A69C1">
        <w:t>anthropause</w:t>
      </w:r>
      <w:r>
        <w:t xml:space="preserve">. We hypothesised that the </w:t>
      </w:r>
      <w:r w:rsidR="008A69C1">
        <w:t xml:space="preserve">anthropause </w:t>
      </w:r>
      <w:r w:rsidR="00950AAF">
        <w:t>woul</w:t>
      </w:r>
      <w:r w:rsidR="00680841">
        <w:t>d result</w:t>
      </w:r>
      <w:r w:rsidR="008A69C1">
        <w:t xml:space="preserve"> in lower WVC</w:t>
      </w:r>
      <w:r w:rsidR="00680841">
        <w:t xml:space="preserve"> </w:t>
      </w:r>
      <w:r w:rsidR="001C15A0">
        <w:t xml:space="preserve">due to reduced traffic </w:t>
      </w:r>
      <w:r w:rsidR="00680841">
        <w:t>and that the</w:t>
      </w:r>
      <w:r w:rsidR="008A69C1">
        <w:t xml:space="preserve"> </w:t>
      </w:r>
      <w:r>
        <w:t xml:space="preserve">relative prevalence </w:t>
      </w:r>
      <w:r w:rsidR="001D2FE5">
        <w:t>of</w:t>
      </w:r>
      <w:r>
        <w:t xml:space="preserve"> </w:t>
      </w:r>
      <w:r w:rsidR="00594C42">
        <w:t xml:space="preserve">species with </w:t>
      </w:r>
      <w:r w:rsidR="00217BE3">
        <w:t>traits</w:t>
      </w:r>
      <w:r>
        <w:t xml:space="preserve"> previously identified as important WVC risk factors (</w:t>
      </w:r>
      <w:r w:rsidR="00A443D3">
        <w:t>taxonomic</w:t>
      </w:r>
      <w:r w:rsidR="00320321">
        <w:t xml:space="preserve">, </w:t>
      </w:r>
      <w:r w:rsidR="009D6FB6">
        <w:t>morphological</w:t>
      </w:r>
      <w:r w:rsidR="00320321">
        <w:t xml:space="preserve"> and </w:t>
      </w:r>
      <w:r w:rsidR="00A443D3">
        <w:t>behavioural</w:t>
      </w:r>
      <w:r w:rsidR="00320321">
        <w:t xml:space="preserve"> </w:t>
      </w:r>
      <w:r w:rsidR="00A436D2">
        <w:t>traits</w:t>
      </w:r>
      <w:r w:rsidR="00AD0E44">
        <w:t>,</w:t>
      </w:r>
      <w:r>
        <w:t xml:space="preserve"> discussed </w:t>
      </w:r>
      <w:r w:rsidR="00AD0E44">
        <w:t xml:space="preserve">above </w:t>
      </w:r>
      <w:r>
        <w:t xml:space="preserve">in </w:t>
      </w:r>
      <w:r w:rsidR="00AD0E44">
        <w:t>‘</w:t>
      </w:r>
      <w:r>
        <w:rPr>
          <w:i/>
          <w:iCs/>
        </w:rPr>
        <w:t xml:space="preserve">1.1 What determines </w:t>
      </w:r>
      <w:r w:rsidR="00A436D2">
        <w:rPr>
          <w:i/>
          <w:iCs/>
        </w:rPr>
        <w:t xml:space="preserve">WVC </w:t>
      </w:r>
      <w:r>
        <w:rPr>
          <w:i/>
          <w:iCs/>
        </w:rPr>
        <w:t>risk?</w:t>
      </w:r>
      <w:r w:rsidR="00AD0E44">
        <w:rPr>
          <w:i/>
          <w:iCs/>
        </w:rPr>
        <w:t>’</w:t>
      </w:r>
      <w:r>
        <w:t>) w</w:t>
      </w:r>
      <w:r w:rsidR="00FF64F1">
        <w:t>ould</w:t>
      </w:r>
      <w:r>
        <w:t xml:space="preserve"> </w:t>
      </w:r>
      <w:r w:rsidR="00A84891">
        <w:t xml:space="preserve">be </w:t>
      </w:r>
      <w:r w:rsidR="00AE4715">
        <w:t>reduced</w:t>
      </w:r>
      <w:r w:rsidR="00A84891">
        <w:t xml:space="preserve"> in </w:t>
      </w:r>
      <w:r>
        <w:t xml:space="preserve"> COVID-19 lockdown</w:t>
      </w:r>
      <w:r w:rsidR="00A045FF">
        <w:t xml:space="preserve"> periods</w:t>
      </w:r>
      <w:r>
        <w:t>.</w:t>
      </w:r>
    </w:p>
    <w:p w14:paraId="3806AB21" w14:textId="77777777" w:rsidR="001F1110" w:rsidRDefault="001F1110" w:rsidP="001C1C41">
      <w:pPr>
        <w:spacing w:line="480" w:lineRule="auto"/>
        <w:jc w:val="both"/>
        <w:rPr>
          <w:b/>
          <w:bCs/>
          <w:sz w:val="24"/>
          <w:szCs w:val="24"/>
        </w:rPr>
      </w:pPr>
    </w:p>
    <w:p w14:paraId="3A372438" w14:textId="0B8FADE2" w:rsidR="004F09BD" w:rsidRPr="00516DDB" w:rsidRDefault="004F09BD" w:rsidP="00516DDB">
      <w:pPr>
        <w:pStyle w:val="ListParagraph"/>
        <w:numPr>
          <w:ilvl w:val="0"/>
          <w:numId w:val="17"/>
        </w:numPr>
        <w:spacing w:line="480" w:lineRule="auto"/>
        <w:jc w:val="both"/>
        <w:rPr>
          <w:b/>
          <w:bCs/>
          <w:sz w:val="24"/>
          <w:szCs w:val="24"/>
        </w:rPr>
      </w:pPr>
      <w:r w:rsidRPr="00516DDB">
        <w:rPr>
          <w:b/>
          <w:bCs/>
          <w:sz w:val="24"/>
          <w:szCs w:val="24"/>
        </w:rPr>
        <w:t>Methods</w:t>
      </w:r>
    </w:p>
    <w:p w14:paraId="70754F55" w14:textId="6B4071AB" w:rsidR="004F09BD" w:rsidRPr="00516DDB" w:rsidRDefault="00516DDB" w:rsidP="001C1C41">
      <w:pPr>
        <w:spacing w:line="480" w:lineRule="auto"/>
        <w:jc w:val="both"/>
        <w:rPr>
          <w:b/>
          <w:bCs/>
          <w:i/>
          <w:iCs/>
        </w:rPr>
      </w:pPr>
      <w:r>
        <w:rPr>
          <w:b/>
          <w:bCs/>
          <w:i/>
          <w:iCs/>
        </w:rPr>
        <w:t>2.1 Data collection</w:t>
      </w:r>
    </w:p>
    <w:p w14:paraId="5F716BA9" w14:textId="773B391E" w:rsidR="004F09BD" w:rsidRDefault="004F09BD" w:rsidP="001C1C41">
      <w:pPr>
        <w:spacing w:line="480" w:lineRule="auto"/>
        <w:jc w:val="both"/>
      </w:pPr>
      <w:r>
        <w:t>Wildlife-vehicle collision (WVC) data were collated from a</w:t>
      </w:r>
      <w:r w:rsidR="00F77928">
        <w:t>n ongoing</w:t>
      </w:r>
      <w:r>
        <w:t xml:space="preserve"> nationwide citizen science </w:t>
      </w:r>
      <w:r w:rsidR="005E49EB">
        <w:t>project</w:t>
      </w:r>
      <w:r>
        <w:t xml:space="preserve"> based in the UK</w:t>
      </w:r>
      <w:r w:rsidR="003C54D7">
        <w:t xml:space="preserve"> running from 2013 </w:t>
      </w:r>
      <w:r>
        <w:t xml:space="preserve"> (</w:t>
      </w:r>
      <w:r w:rsidR="004A4C1C" w:rsidRPr="004A4C1C">
        <w:t xml:space="preserve">https://www.theroadlab.co.uk/ </w:t>
      </w:r>
      <w:r w:rsidR="004A4C1C">
        <w:t xml:space="preserve">with </w:t>
      </w:r>
      <w:r>
        <w:t xml:space="preserve">data available </w:t>
      </w:r>
      <w:r w:rsidR="0067576B">
        <w:t xml:space="preserve">open access </w:t>
      </w:r>
      <w:r>
        <w:t xml:space="preserve">at National Biodiversity Network: https://registry.nbnatlas.org/public/show/dp205). </w:t>
      </w:r>
      <w:r w:rsidR="00C0426E">
        <w:t>The data consist of r</w:t>
      </w:r>
      <w:r>
        <w:t xml:space="preserve">eports submitted </w:t>
      </w:r>
      <w:r>
        <w:rPr>
          <w:i/>
          <w:iCs/>
        </w:rPr>
        <w:t xml:space="preserve">ad hoc </w:t>
      </w:r>
      <w:r>
        <w:t xml:space="preserve">by members of the public via an app or social media and include the date, location, and species. </w:t>
      </w:r>
      <w:r w:rsidR="00A6196C">
        <w:t xml:space="preserve">Any species can be reported at any time of year and </w:t>
      </w:r>
      <w:r w:rsidR="00591EAD">
        <w:t>at any location across the UK.</w:t>
      </w:r>
      <w:r w:rsidR="004E3672">
        <w:t xml:space="preserve"> </w:t>
      </w:r>
      <w:r w:rsidR="001836D0">
        <w:t>D</w:t>
      </w:r>
      <w:r>
        <w:t xml:space="preserve">ata submitted without a location, and duplicate reports (same species, location and date) </w:t>
      </w:r>
      <w:r w:rsidR="0066528D">
        <w:t>are</w:t>
      </w:r>
      <w:r>
        <w:t xml:space="preserve"> </w:t>
      </w:r>
      <w:r w:rsidR="0066528D">
        <w:t>ex</w:t>
      </w:r>
      <w:r>
        <w:t xml:space="preserve">cluded. Due to a lack of data available for Northern Ireland, only WVC reports for England, Scotland and Wales were included in this study, totalling </w:t>
      </w:r>
      <w:r w:rsidR="0087117D">
        <w:t xml:space="preserve">an initial dataset of </w:t>
      </w:r>
      <w:r>
        <w:t xml:space="preserve">41,844 individual WVC reports. </w:t>
      </w:r>
    </w:p>
    <w:p w14:paraId="0A88EEE4" w14:textId="57B99EB3" w:rsidR="004F09BD" w:rsidRDefault="0075173B" w:rsidP="001C1C41">
      <w:pPr>
        <w:spacing w:line="480" w:lineRule="auto"/>
        <w:jc w:val="both"/>
      </w:pPr>
      <w:r>
        <w:lastRenderedPageBreak/>
        <w:t xml:space="preserve">All species with an average of 50 or more annual reports since 2014 were included in the analyses. This included 19 species, of which 11 were mammals (European badger </w:t>
      </w:r>
      <w:r>
        <w:rPr>
          <w:i/>
          <w:iCs/>
        </w:rPr>
        <w:t xml:space="preserve">Meles </w:t>
      </w:r>
      <w:proofErr w:type="spellStart"/>
      <w:r>
        <w:rPr>
          <w:i/>
          <w:iCs/>
        </w:rPr>
        <w:t>meles</w:t>
      </w:r>
      <w:proofErr w:type="spellEnd"/>
      <w:r>
        <w:t xml:space="preserve">, roe deer </w:t>
      </w:r>
      <w:r>
        <w:rPr>
          <w:i/>
          <w:iCs/>
        </w:rPr>
        <w:t xml:space="preserve">Capreolus </w:t>
      </w:r>
      <w:proofErr w:type="spellStart"/>
      <w:r>
        <w:rPr>
          <w:i/>
          <w:iCs/>
        </w:rPr>
        <w:t>capreolus</w:t>
      </w:r>
      <w:proofErr w:type="spellEnd"/>
      <w:r>
        <w:t xml:space="preserve">, Reeves’ muntjac deer </w:t>
      </w:r>
      <w:proofErr w:type="spellStart"/>
      <w:r>
        <w:rPr>
          <w:i/>
          <w:iCs/>
        </w:rPr>
        <w:t>Muntiacus</w:t>
      </w:r>
      <w:proofErr w:type="spellEnd"/>
      <w:r>
        <w:rPr>
          <w:i/>
          <w:iCs/>
        </w:rPr>
        <w:t xml:space="preserve"> </w:t>
      </w:r>
      <w:proofErr w:type="spellStart"/>
      <w:r>
        <w:rPr>
          <w:i/>
          <w:iCs/>
        </w:rPr>
        <w:t>reevesi</w:t>
      </w:r>
      <w:proofErr w:type="spellEnd"/>
      <w:r>
        <w:t xml:space="preserve">, red fox </w:t>
      </w:r>
      <w:r>
        <w:rPr>
          <w:i/>
          <w:iCs/>
        </w:rPr>
        <w:t xml:space="preserve">Vulpes </w:t>
      </w:r>
      <w:proofErr w:type="spellStart"/>
      <w:r>
        <w:rPr>
          <w:i/>
          <w:iCs/>
        </w:rPr>
        <w:t>vulpes</w:t>
      </w:r>
      <w:proofErr w:type="spellEnd"/>
      <w:r>
        <w:t xml:space="preserve">, European hare </w:t>
      </w:r>
      <w:r>
        <w:rPr>
          <w:i/>
          <w:iCs/>
        </w:rPr>
        <w:t>Lepus europaeus</w:t>
      </w:r>
      <w:r>
        <w:t xml:space="preserve">, European hedgehog </w:t>
      </w:r>
      <w:r>
        <w:rPr>
          <w:i/>
          <w:iCs/>
        </w:rPr>
        <w:t>Erinaceus europaeus</w:t>
      </w:r>
      <w:r>
        <w:t xml:space="preserve">, Eurasian otter </w:t>
      </w:r>
      <w:proofErr w:type="spellStart"/>
      <w:r>
        <w:rPr>
          <w:i/>
          <w:iCs/>
        </w:rPr>
        <w:t>Lutra</w:t>
      </w:r>
      <w:proofErr w:type="spellEnd"/>
      <w:r>
        <w:rPr>
          <w:i/>
          <w:iCs/>
        </w:rPr>
        <w:t xml:space="preserve"> </w:t>
      </w:r>
      <w:proofErr w:type="spellStart"/>
      <w:r>
        <w:rPr>
          <w:i/>
          <w:iCs/>
        </w:rPr>
        <w:t>lutra</w:t>
      </w:r>
      <w:proofErr w:type="spellEnd"/>
      <w:r>
        <w:t xml:space="preserve">, European polecat </w:t>
      </w:r>
      <w:r>
        <w:rPr>
          <w:i/>
          <w:iCs/>
        </w:rPr>
        <w:t>Mustela putorius</w:t>
      </w:r>
      <w:r>
        <w:t xml:space="preserve">, European rabbit </w:t>
      </w:r>
      <w:r>
        <w:rPr>
          <w:i/>
          <w:iCs/>
        </w:rPr>
        <w:t>Oryctolagus cuniculus</w:t>
      </w:r>
      <w:r>
        <w:t xml:space="preserve">, brown rat </w:t>
      </w:r>
      <w:r>
        <w:rPr>
          <w:i/>
          <w:iCs/>
        </w:rPr>
        <w:t>Rattus norvegicus</w:t>
      </w:r>
      <w:r>
        <w:t xml:space="preserve"> and grey squirrel </w:t>
      </w:r>
      <w:r>
        <w:rPr>
          <w:i/>
          <w:iCs/>
        </w:rPr>
        <w:t>Sciurus carolinensis</w:t>
      </w:r>
      <w:r>
        <w:t xml:space="preserve">) and eight were birds (European blackbird </w:t>
      </w:r>
      <w:r>
        <w:rPr>
          <w:i/>
          <w:iCs/>
        </w:rPr>
        <w:t>Turdus merula</w:t>
      </w:r>
      <w:r>
        <w:t xml:space="preserve">, common buzzard </w:t>
      </w:r>
      <w:r>
        <w:rPr>
          <w:i/>
          <w:iCs/>
        </w:rPr>
        <w:t xml:space="preserve">Buteo </w:t>
      </w:r>
      <w:proofErr w:type="spellStart"/>
      <w:r>
        <w:rPr>
          <w:i/>
          <w:iCs/>
        </w:rPr>
        <w:t>buteo</w:t>
      </w:r>
      <w:proofErr w:type="spellEnd"/>
      <w:r>
        <w:t xml:space="preserve">, herring gull </w:t>
      </w:r>
      <w:r>
        <w:rPr>
          <w:i/>
          <w:iCs/>
        </w:rPr>
        <w:t xml:space="preserve">Larus </w:t>
      </w:r>
      <w:proofErr w:type="spellStart"/>
      <w:r>
        <w:rPr>
          <w:i/>
          <w:iCs/>
        </w:rPr>
        <w:t>argentatus</w:t>
      </w:r>
      <w:proofErr w:type="spellEnd"/>
      <w:r>
        <w:t xml:space="preserve">, Eurasian magpie </w:t>
      </w:r>
      <w:r>
        <w:rPr>
          <w:i/>
          <w:iCs/>
        </w:rPr>
        <w:t xml:space="preserve">Pica </w:t>
      </w:r>
      <w:proofErr w:type="spellStart"/>
      <w:r>
        <w:rPr>
          <w:i/>
          <w:iCs/>
        </w:rPr>
        <w:t>pica</w:t>
      </w:r>
      <w:proofErr w:type="spellEnd"/>
      <w:r>
        <w:t xml:space="preserve">, barn owl </w:t>
      </w:r>
      <w:r>
        <w:rPr>
          <w:i/>
          <w:iCs/>
        </w:rPr>
        <w:t>Tyto alba</w:t>
      </w:r>
      <w:r>
        <w:t xml:space="preserve">, ring-necked pheasant </w:t>
      </w:r>
      <w:proofErr w:type="spellStart"/>
      <w:r>
        <w:rPr>
          <w:i/>
          <w:iCs/>
        </w:rPr>
        <w:t>Phasianus</w:t>
      </w:r>
      <w:proofErr w:type="spellEnd"/>
      <w:r>
        <w:rPr>
          <w:i/>
          <w:iCs/>
        </w:rPr>
        <w:t xml:space="preserve"> </w:t>
      </w:r>
      <w:proofErr w:type="spellStart"/>
      <w:r>
        <w:rPr>
          <w:i/>
          <w:iCs/>
        </w:rPr>
        <w:t>colchicus</w:t>
      </w:r>
      <w:proofErr w:type="spellEnd"/>
      <w:r>
        <w:t xml:space="preserve">, feral pigeon </w:t>
      </w:r>
      <w:r>
        <w:rPr>
          <w:i/>
          <w:iCs/>
        </w:rPr>
        <w:t xml:space="preserve">Columba </w:t>
      </w:r>
      <w:proofErr w:type="spellStart"/>
      <w:r>
        <w:rPr>
          <w:i/>
          <w:iCs/>
        </w:rPr>
        <w:t>livia</w:t>
      </w:r>
      <w:proofErr w:type="spellEnd"/>
      <w:r>
        <w:rPr>
          <w:i/>
          <w:iCs/>
        </w:rPr>
        <w:t xml:space="preserve"> domestica</w:t>
      </w:r>
      <w:r>
        <w:t xml:space="preserve"> and the common woodpigeon </w:t>
      </w:r>
      <w:r>
        <w:rPr>
          <w:i/>
          <w:iCs/>
        </w:rPr>
        <w:t xml:space="preserve">Columba </w:t>
      </w:r>
      <w:proofErr w:type="spellStart"/>
      <w:r>
        <w:rPr>
          <w:i/>
          <w:iCs/>
        </w:rPr>
        <w:t>palumbus</w:t>
      </w:r>
      <w:proofErr w:type="spellEnd"/>
      <w:r>
        <w:t xml:space="preserve">). </w:t>
      </w:r>
    </w:p>
    <w:p w14:paraId="41C9A5F9" w14:textId="5097DB37" w:rsidR="0092663F" w:rsidRDefault="00227436" w:rsidP="001C1C41">
      <w:pPr>
        <w:spacing w:line="480" w:lineRule="auto"/>
        <w:jc w:val="both"/>
      </w:pPr>
      <w:r>
        <w:t>W</w:t>
      </w:r>
      <w:r w:rsidR="00D467DF">
        <w:t>e collected trait-based data for each species</w:t>
      </w:r>
      <w:r w:rsidR="00362397">
        <w:t>,</w:t>
      </w:r>
      <w:r w:rsidR="00D467DF">
        <w:t xml:space="preserve"> focus</w:t>
      </w:r>
      <w:r>
        <w:t>ing</w:t>
      </w:r>
      <w:r w:rsidR="00D467DF">
        <w:t xml:space="preserve"> on ecological traits previously identified as important in determining WVC risk (e.g. </w:t>
      </w:r>
      <w:r w:rsidR="00D467DF">
        <w:fldChar w:fldCharType="begin">
          <w:fldData xml:space="preserve">PEVuZE5vdGU+PENpdGUgQXV0aG9yWWVhcj0iMSI+PEF1dGhvcj5HcmlsbzwvQXV0aG9yPjxZZWFy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</w:fldData>
        </w:fldChar>
      </w:r>
      <w:r w:rsidR="00D467DF">
        <w:instrText xml:space="preserve"> ADDIN EN.CITE </w:instrText>
      </w:r>
      <w:r w:rsidR="00D467DF">
        <w:fldChar w:fldCharType="begin">
          <w:fldData xml:space="preserve">PEVuZE5vdGU+PENpdGUgQXV0aG9yWWVhcj0iMSI+PEF1dGhvcj5HcmlsbzwvQXV0aG9yPjxZZWFy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</w:fldData>
        </w:fldChar>
      </w:r>
      <w:r w:rsidR="00D467DF">
        <w:instrText xml:space="preserve"> ADDIN EN.CITE.DATA </w:instrText>
      </w:r>
      <w:r w:rsidR="00D467DF">
        <w:fldChar w:fldCharType="end"/>
      </w:r>
      <w:r w:rsidR="00D467DF">
        <w:fldChar w:fldCharType="separate"/>
      </w:r>
      <w:r w:rsidR="00D467DF">
        <w:rPr>
          <w:noProof/>
        </w:rPr>
        <w:t>González-Suárez et al. (2018); Grilo et al. (2020)</w:t>
      </w:r>
      <w:r w:rsidR="00D467DF">
        <w:fldChar w:fldCharType="end"/>
      </w:r>
      <w:r w:rsidR="00D467DF">
        <w:t xml:space="preserve">), and used existing literature to obtain values or classifications for each species (Supplementary Information A - Table 1). Traits included taxonomic order, time of activity, predator-prey distinction, scavenging behaviour, and quantitative traits such as FID, body and brain mass, and home range size (see Supplementary Information A for a full list of traits, classification and sources of the data used). We also classified species into ‘urban dweller’ or ‘urban visitor’, defined as species that have been recorded residing either permanently (urban dwellers) or occasionally (urban visitors) in urban ecosystems </w:t>
      </w:r>
      <w:r w:rsidR="00D467DF">
        <w:fldChar w:fldCharType="begin"/>
      </w:r>
      <w:r w:rsidR="00D467DF">
        <w:instrText xml:space="preserve"> ADDIN EN.CITE &lt;EndNote&gt;&lt;Cite&gt;&lt;Author&gt;Santini&lt;/Author&gt;&lt;Year&gt;2019&lt;/Year&gt;&lt;RecNum&gt;233&lt;/RecNum&gt;&lt;DisplayText&gt;(Santini et al. 2019)&lt;/DisplayText&gt;&lt;record&gt;&lt;rec-number&gt;233&lt;/rec-number&gt;&lt;foreign-keys&gt;&lt;key app="EN" db-id="2wsa2psse5wad1e2vpp5spa5ptpzsve5drve" timestamp="1620907372"&gt;233&lt;/key&gt;&lt;/foreign-keys&gt;&lt;ref-type name="Journal Article"&gt;17&lt;/ref-type&gt;&lt;contributors&gt;&lt;authors&gt;&lt;author&gt;Santini, Luca&lt;/author&gt;&lt;author&gt;González-Suárez, Manuela&lt;/author&gt;&lt;author&gt;Russo, Danilo&lt;/author&gt;&lt;author&gt;Gonzalez-Voyer, Alejandro&lt;/author&gt;&lt;author&gt;von Hardenberg, Achaz&lt;/author&gt;&lt;author&gt;Ancillotto, Leonardo&lt;/author&gt;&lt;/authors&gt;&lt;/contributors&gt;&lt;titles&gt;&lt;title&gt;One strategy does not fit all: determinants of urban adaptation in mammals&lt;/title&gt;&lt;secondary-title&gt;Ecology Letters&lt;/secondary-title&gt;&lt;/titles&gt;&lt;periodical&gt;&lt;full-title&gt;Ecology Letters&lt;/full-title&gt;&lt;/periodical&gt;&lt;pages&gt;365-376&lt;/pages&gt;&lt;volume&gt;22&lt;/volume&gt;&lt;number&gt;2&lt;/number&gt;&lt;dates&gt;&lt;year&gt;2019&lt;/year&gt;&lt;/dates&gt;&lt;isbn&gt;1461-023X&lt;/isbn&gt;&lt;urls&gt;&lt;related-urls&gt;&lt;url&gt;https://onlinelibrary.wiley.com/doi/abs/10.1111/ele.13199&lt;/url&gt;&lt;/related-urls&gt;&lt;/urls&gt;&lt;electronic-resource-num&gt;https://doi.org/10.1111/ele.13199&lt;/electronic-resource-num&gt;&lt;/record&gt;&lt;/Cite&gt;&lt;/EndNote&gt;</w:instrText>
      </w:r>
      <w:r w:rsidR="00D467DF">
        <w:fldChar w:fldCharType="separate"/>
      </w:r>
      <w:r w:rsidR="00D467DF">
        <w:rPr>
          <w:noProof/>
        </w:rPr>
        <w:t>(Santini et al. 2019)</w:t>
      </w:r>
      <w:r w:rsidR="00D467DF">
        <w:fldChar w:fldCharType="end"/>
      </w:r>
      <w:r w:rsidR="00D467DF">
        <w:t xml:space="preserve">. </w:t>
      </w:r>
    </w:p>
    <w:p w14:paraId="07BF46C7" w14:textId="7B255C43" w:rsidR="00610ED1" w:rsidRDefault="00B05DCE" w:rsidP="001C1C41">
      <w:pPr>
        <w:spacing w:line="480" w:lineRule="auto"/>
        <w:jc w:val="both"/>
      </w:pPr>
      <w:r>
        <w:t>This study did not require ethical approval.</w:t>
      </w:r>
    </w:p>
    <w:p w14:paraId="59097E92" w14:textId="47D497A0" w:rsidR="006D3295" w:rsidRPr="003B37B2" w:rsidRDefault="003B37B2" w:rsidP="001C1C41">
      <w:pPr>
        <w:spacing w:line="480" w:lineRule="auto"/>
        <w:jc w:val="both"/>
        <w:rPr>
          <w:b/>
          <w:bCs/>
          <w:i/>
          <w:iCs/>
        </w:rPr>
      </w:pPr>
      <w:r>
        <w:rPr>
          <w:b/>
          <w:bCs/>
          <w:i/>
          <w:iCs/>
        </w:rPr>
        <w:t>2.2 Impact of the anthropause on WVC</w:t>
      </w:r>
    </w:p>
    <w:p w14:paraId="14C75274" w14:textId="2DBC4902" w:rsidR="00081DD3" w:rsidRDefault="007E1EB3" w:rsidP="001C1C41">
      <w:pPr>
        <w:spacing w:line="480" w:lineRule="auto"/>
        <w:jc w:val="both"/>
      </w:pPr>
      <w:r>
        <w:t>To mitigate disease spread at the start of the COVID-19 pandemic, there were two major UK-wide lockdowns, during which movement restrictions were coincident across England, Wales and Scotland: 23</w:t>
      </w:r>
      <w:r>
        <w:rPr>
          <w:vertAlign w:val="superscript"/>
        </w:rPr>
        <w:t>rd</w:t>
      </w:r>
      <w:r>
        <w:t xml:space="preserve"> March-31</w:t>
      </w:r>
      <w:r>
        <w:rPr>
          <w:vertAlign w:val="superscript"/>
        </w:rPr>
        <w:t>st</w:t>
      </w:r>
      <w:r>
        <w:t xml:space="preserve"> May 2020 (hereafter ‘lockdown 1’) and 20</w:t>
      </w:r>
      <w:r>
        <w:rPr>
          <w:vertAlign w:val="superscript"/>
        </w:rPr>
        <w:t>th</w:t>
      </w:r>
      <w:r>
        <w:t xml:space="preserve"> December-20</w:t>
      </w:r>
      <w:r>
        <w:rPr>
          <w:vertAlign w:val="superscript"/>
        </w:rPr>
        <w:t>th</w:t>
      </w:r>
      <w:r>
        <w:t xml:space="preserve"> March 2021 (hereafter ‘lockdown 2’) </w:t>
      </w:r>
      <w:r>
        <w:fldChar w:fldCharType="begin">
          <w:fldData xml:space="preserve">PEVuZE5vdGU+PENpdGU+PEF1dGhvcj5IYWxlPC9BdXRob3I+PFllYXI+MjAyMTwvWWVhcj48UmVj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</w:fldData>
        </w:fldChar>
      </w:r>
      <w:r>
        <w:instrText xml:space="preserve"> ADDIN EN.CITE </w:instrText>
      </w:r>
      <w:r>
        <w:fldChar w:fldCharType="begin">
          <w:fldData xml:space="preserve">PEVuZE5vdGU+PENpdGU+PEF1dGhvcj5IYWxlPC9BdXRob3I+PFllYXI+MjAyMTwvWWVhcj48UmVj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</w:fldData>
        </w:fldChar>
      </w:r>
      <w:r>
        <w:instrText xml:space="preserve"> ADDIN EN.CITE.DATA </w:instrText>
      </w:r>
      <w:r>
        <w:fldChar w:fldCharType="end"/>
      </w:r>
      <w:r>
        <w:fldChar w:fldCharType="separate"/>
      </w:r>
      <w:r>
        <w:rPr>
          <w:noProof/>
        </w:rPr>
        <w:t>(Cameron-Blake et al. 2021; Hale et al. 2021; IfG 2021)</w:t>
      </w:r>
      <w:r>
        <w:fldChar w:fldCharType="end"/>
      </w:r>
      <w:r>
        <w:t xml:space="preserve">. These lockdowns corresponded to periods of reduced human movement, as evidenced by fewer driving direction requests via </w:t>
      </w:r>
      <w:r w:rsidR="00AC5787">
        <w:rPr>
          <w:rFonts w:cstheme="minorHAnsi"/>
          <w:color w:val="000000" w:themeColor="text1"/>
          <w:shd w:val="clear" w:color="auto" w:fill="FFFFFF"/>
        </w:rPr>
        <w:t xml:space="preserve">Apple </w:t>
      </w:r>
      <w:r w:rsidR="00AC5787">
        <w:rPr>
          <w:rFonts w:cstheme="minorHAnsi"/>
          <w:color w:val="000000" w:themeColor="text1"/>
          <w:shd w:val="clear" w:color="auto" w:fill="FFFFFF"/>
        </w:rPr>
        <w:lastRenderedPageBreak/>
        <w:t>COVID-19 Mobility data</w:t>
      </w:r>
      <w:r w:rsidR="004545E5">
        <w:rPr>
          <w:rFonts w:cstheme="minorHAnsi"/>
          <w:color w:val="000000" w:themeColor="text1"/>
          <w:shd w:val="clear" w:color="auto" w:fill="FFFFFF"/>
        </w:rPr>
        <w:t xml:space="preserve">, which </w:t>
      </w:r>
      <w:r w:rsidR="00AC5787">
        <w:rPr>
          <w:rFonts w:cstheme="minorHAnsi"/>
          <w:color w:val="000000" w:themeColor="text1"/>
          <w:shd w:val="clear" w:color="auto" w:fill="FFFFFF"/>
        </w:rPr>
        <w:t>represent daily counts of the number of requests to Apple Maps for directions</w:t>
      </w:r>
      <w:r w:rsidR="004545E5">
        <w:t xml:space="preserve"> </w:t>
      </w:r>
      <w:r>
        <w:t xml:space="preserve"> (Fig. 1, </w:t>
      </w:r>
      <w:hyperlink r:id="rId11" w:history="1">
        <w:r>
          <w:rPr>
            <w:rStyle w:val="Hyperlink"/>
          </w:rPr>
          <w:t>https://covid19.apple.com/mobility</w:t>
        </w:r>
      </w:hyperlink>
      <w:r w:rsidR="009F38D0">
        <w:rPr>
          <w:rStyle w:val="Hyperlink"/>
        </w:rPr>
        <w:t>)</w:t>
      </w:r>
      <w:r>
        <w:t xml:space="preserve">. </w:t>
      </w:r>
      <w:r>
        <w:rPr>
          <w:rFonts w:cstheme="minorHAnsi"/>
          <w:color w:val="000000" w:themeColor="text1"/>
          <w:shd w:val="clear" w:color="auto" w:fill="FFFFFF"/>
        </w:rPr>
        <w:t xml:space="preserve">The data reflect a change in the volume of people driving from one day or week to the next, and, in this instance, enable a comparison to pre-lockdown levels and represent a proxy for traffic volume in the UK during the COVID-19 pandemic </w:t>
      </w:r>
      <w:r>
        <w:rPr>
          <w:rFonts w:cstheme="minorHAnsi"/>
          <w:color w:val="000000" w:themeColor="text1"/>
          <w:shd w:val="clear" w:color="auto" w:fill="FFFFFF"/>
        </w:rPr>
        <w:fldChar w:fldCharType="begin">
          <w:fldData xml:space="preserve">PEVuZE5vdGU+PENpdGU+PEF1dGhvcj5KaW5nPC9BdXRob3I+PFllYXI+MjAyMTwvWWVhcj48UmVj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</w:fldData>
        </w:fldChar>
      </w:r>
      <w:r>
        <w:rPr>
          <w:rFonts w:cstheme="minorHAnsi"/>
          <w:color w:val="000000" w:themeColor="text1"/>
          <w:shd w:val="clear" w:color="auto" w:fill="FFFFFF"/>
        </w:rPr>
        <w:instrText xml:space="preserve"> ADDIN EN.CITE </w:instrText>
      </w:r>
      <w:r>
        <w:rPr>
          <w:rFonts w:cstheme="minorHAnsi"/>
          <w:color w:val="000000" w:themeColor="text1"/>
          <w:shd w:val="clear" w:color="auto" w:fill="FFFFFF"/>
        </w:rPr>
        <w:fldChar w:fldCharType="begin">
          <w:fldData xml:space="preserve">PEVuZE5vdGU+PENpdGU+PEF1dGhvcj5KaW5nPC9BdXRob3I+PFllYXI+MjAyMTwvWWVhcj48UmVj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</w:fldData>
        </w:fldChar>
      </w:r>
      <w:r>
        <w:rPr>
          <w:rFonts w:cstheme="minorHAnsi"/>
          <w:color w:val="000000" w:themeColor="text1"/>
          <w:shd w:val="clear" w:color="auto" w:fill="FFFFFF"/>
        </w:rPr>
        <w:instrText xml:space="preserve"> ADDIN EN.CITE.DATA </w:instrText>
      </w:r>
      <w:r>
        <w:rPr>
          <w:rFonts w:cstheme="minorHAnsi"/>
          <w:color w:val="000000" w:themeColor="text1"/>
          <w:shd w:val="clear" w:color="auto" w:fill="FFFFFF"/>
        </w:rPr>
      </w:r>
      <w:r>
        <w:rPr>
          <w:rFonts w:cstheme="minorHAnsi"/>
          <w:color w:val="000000" w:themeColor="text1"/>
          <w:shd w:val="clear" w:color="auto" w:fill="FFFFFF"/>
        </w:rPr>
        <w:fldChar w:fldCharType="end"/>
      </w:r>
      <w:r>
        <w:rPr>
          <w:rFonts w:cstheme="minorHAnsi"/>
          <w:color w:val="000000" w:themeColor="text1"/>
          <w:shd w:val="clear" w:color="auto" w:fill="FFFFFF"/>
        </w:rPr>
      </w:r>
      <w:r>
        <w:rPr>
          <w:rFonts w:cstheme="minorHAnsi"/>
          <w:color w:val="000000" w:themeColor="text1"/>
          <w:shd w:val="clear" w:color="auto" w:fill="FFFFFF"/>
        </w:rPr>
        <w:fldChar w:fldCharType="separate"/>
      </w:r>
      <w:r>
        <w:rPr>
          <w:rFonts w:cstheme="minorHAnsi"/>
          <w:noProof/>
          <w:color w:val="000000" w:themeColor="text1"/>
          <w:shd w:val="clear" w:color="auto" w:fill="FFFFFF"/>
        </w:rPr>
        <w:t>(Jing et al. 2021; Kurita et al. 2021; Nouvellet et al. 2021)</w:t>
      </w:r>
      <w:r>
        <w:rPr>
          <w:rFonts w:cstheme="minorHAnsi"/>
          <w:color w:val="000000" w:themeColor="text1"/>
          <w:shd w:val="clear" w:color="auto" w:fill="FFFFFF"/>
        </w:rPr>
        <w:fldChar w:fldCharType="end"/>
      </w:r>
      <w:r>
        <w:rPr>
          <w:rFonts w:cstheme="minorHAnsi"/>
          <w:color w:val="000000" w:themeColor="text1"/>
          <w:shd w:val="clear" w:color="auto" w:fill="FFFFFF"/>
        </w:rPr>
        <w:t xml:space="preserve">. </w:t>
      </w:r>
      <w:r>
        <w:t>During lockdowns 1 and 2</w:t>
      </w:r>
      <w:r w:rsidR="00826E0A">
        <w:t>,</w:t>
      </w:r>
      <w:r>
        <w:t xml:space="preserve"> there were 53.3% and 29.1% fewer requests for driving directions per week, compared to the baseline pre-pandemic week (Fig. 1). </w:t>
      </w:r>
      <w:r>
        <w:rPr>
          <w:rFonts w:cstheme="minorHAnsi"/>
        </w:rPr>
        <w:t xml:space="preserve">Similarly, </w:t>
      </w:r>
      <w:r>
        <w:rPr>
          <w:rFonts w:cstheme="minorHAnsi"/>
          <w:color w:val="000000" w:themeColor="text1"/>
          <w:shd w:val="clear" w:color="auto" w:fill="FFFFFF"/>
        </w:rPr>
        <w:t xml:space="preserve">according to the Department for Transport </w:t>
      </w:r>
      <w:r>
        <w:rPr>
          <w:rFonts w:cstheme="minorHAnsi"/>
          <w:color w:val="000000" w:themeColor="text1"/>
          <w:shd w:val="clear" w:color="auto" w:fill="FFFFFF"/>
        </w:rPr>
        <w:fldChar w:fldCharType="begin"/>
      </w:r>
      <w:r>
        <w:rPr>
          <w:rFonts w:cstheme="minorHAnsi"/>
          <w:color w:val="000000" w:themeColor="text1"/>
          <w:shd w:val="clear" w:color="auto" w:fill="FFFFFF"/>
        </w:rPr>
        <w:instrText xml:space="preserve"> ADDIN EN.CITE &lt;EndNote&gt;&lt;Cite&gt;&lt;Author&gt;Havaei-Ahary&lt;/Author&gt;&lt;Year&gt;2022&lt;/Year&gt;&lt;RecNum&gt;560&lt;/RecNum&gt;&lt;DisplayText&gt;(Havaei-Ahary and Heyworth 2022)&lt;/DisplayText&gt;&lt;record&gt;&lt;rec-number&gt;560&lt;/rec-number&gt;&lt;foreign-keys&gt;&lt;key app="EN" db-id="2wsa2psse5wad1e2vpp5spa5ptpzsve5drve" timestamp="1666015464"&gt;560&lt;/key&gt;&lt;/foreign-keys&gt;&lt;ref-type name="Government Document"&gt;46&lt;/ref-type&gt;&lt;contributors&gt;&lt;authors&gt;&lt;author&gt;Havaei-Ahary, B. &lt;/author&gt;&lt;author&gt;Heyworth, A.&lt;/author&gt;&lt;/authors&gt;&lt;secondary-authors&gt;&lt;author&gt;Department for Transport&lt;/author&gt;&lt;/secondary-authors&gt;&lt;/contributors&gt;&lt;titles&gt;&lt;title&gt;Road Traffic Estimates: Great Britain 2021&lt;/title&gt;&lt;/titles&gt;&lt;dates&gt;&lt;year&gt;2022&lt;/year&gt;&lt;/dates&gt;&lt;pub-location&gt;https://www.gov.uk/government/statistics/road-traffic-estimates-in-great-britain-2021&lt;/pub-location&gt;&lt;urls&gt;&lt;/urls&gt;&lt;access-date&gt;17/10/2022&lt;/access-date&gt;&lt;/record&gt;&lt;/Cite&gt;&lt;/EndNote&gt;</w:instrText>
      </w:r>
      <w:r>
        <w:rPr>
          <w:rFonts w:cstheme="minorHAnsi"/>
          <w:color w:val="000000" w:themeColor="text1"/>
          <w:shd w:val="clear" w:color="auto" w:fill="FFFFFF"/>
        </w:rPr>
        <w:fldChar w:fldCharType="separate"/>
      </w:r>
      <w:r>
        <w:rPr>
          <w:rFonts w:cstheme="minorHAnsi"/>
          <w:noProof/>
          <w:color w:val="000000" w:themeColor="text1"/>
          <w:shd w:val="clear" w:color="auto" w:fill="FFFFFF"/>
        </w:rPr>
        <w:t>(Havaei-Ahary and Heyworth 2022)</w:t>
      </w:r>
      <w:r>
        <w:rPr>
          <w:rFonts w:cstheme="minorHAnsi"/>
          <w:color w:val="000000" w:themeColor="text1"/>
          <w:shd w:val="clear" w:color="auto" w:fill="FFFFFF"/>
        </w:rPr>
        <w:fldChar w:fldCharType="end"/>
      </w:r>
      <w:r>
        <w:rPr>
          <w:rFonts w:cstheme="minorHAnsi"/>
          <w:color w:val="000000" w:themeColor="text1"/>
          <w:shd w:val="clear" w:color="auto" w:fill="FFFFFF"/>
        </w:rPr>
        <w:t>, there was on average a 44% reduction in motor vehicle traffic on UK roads between March-May 2020 (overlapping with Lockdown 1) compared to the same months in 2019, and an average of 28% decline in traffic from December 2020-March 2021 (overlapping with Lockdown 2) compared to 2019.</w:t>
      </w:r>
      <w:r>
        <w:rPr>
          <w:rFonts w:cstheme="minorHAnsi"/>
        </w:rPr>
        <w:t xml:space="preserve"> </w:t>
      </w:r>
      <w:r>
        <w:t xml:space="preserve">We </w:t>
      </w:r>
      <w:r w:rsidR="00431612">
        <w:rPr>
          <w:noProof/>
        </w:rPr>
        <mc:AlternateContent>
          <mc:Choice Requires="wps">
            <w:drawing>
              <wp:anchor distT="0" distB="0" distL="114300" distR="114300" simplePos="0" relativeHeight="251662338" behindDoc="0" locked="0" layoutInCell="1" allowOverlap="1" wp14:anchorId="32097EAF" wp14:editId="2523C3EA">
                <wp:simplePos x="0" y="0"/>
                <wp:positionH relativeFrom="margin">
                  <wp:posOffset>-622300</wp:posOffset>
                </wp:positionH>
                <wp:positionV relativeFrom="page">
                  <wp:posOffset>8074025</wp:posOffset>
                </wp:positionV>
                <wp:extent cx="6985000" cy="1619250"/>
                <wp:effectExtent l="0" t="0" r="6350" b="0"/>
                <wp:wrapSquare wrapText="bothSides"/>
                <wp:docPr id="8" name="Text Box 8"/>
                <wp:cNvGraphicFramePr/>
                <a:graphic xmlns:a="http://schemas.openxmlformats.org/drawingml/2006/main">
                  <a:graphicData uri="http://schemas.microsoft.com/office/word/2010/wordprocessingShape">
                    <wps:wsp>
                      <wps:cNvSpPr txBox="1"/>
                      <wps:spPr>
                        <a:xfrm>
                          <a:off x="0" y="0"/>
                          <a:ext cx="6985000" cy="1619250"/>
                        </a:xfrm>
                        <a:prstGeom prst="rect">
                          <a:avLst/>
                        </a:prstGeom>
                        <a:solidFill>
                          <a:prstClr val="white"/>
                        </a:solidFill>
                        <a:ln>
                          <a:noFill/>
                        </a:ln>
                      </wps:spPr>
                      <wps:txbx>
                        <w:txbxContent>
                          <w:p w14:paraId="702430F5" w14:textId="669B8507" w:rsidR="00431612" w:rsidRPr="00431612" w:rsidRDefault="00431612" w:rsidP="00431612">
                            <w:pPr>
                              <w:spacing w:line="480" w:lineRule="auto"/>
                              <w:jc w:val="both"/>
                              <w:rPr>
                                <w:b/>
                                <w:bCs/>
                              </w:rPr>
                            </w:pPr>
                            <w:r>
                              <w:rPr>
                                <w:b/>
                                <w:bCs/>
                              </w:rPr>
                              <w:t>Figure 1: Percentage change in the number of direction requests during the United Kingdom’s anthropause:</w:t>
                            </w:r>
                            <w:r>
                              <w:t xml:space="preserve"> The mean percentage change (with 95% confidence intervals) in the number of driving direction requests per week compared to a baseline week pre-COVID-19 emergence (the week commencing 13</w:t>
                            </w:r>
                            <w:r>
                              <w:rPr>
                                <w:vertAlign w:val="superscript"/>
                              </w:rPr>
                              <w:t>th</w:t>
                            </w:r>
                            <w:r>
                              <w:t xml:space="preserve"> January 2020) when mobility was less restricted. Both UK-wide lockdowns are demarcated and together represent what we refer to here as the UK’s anthropause. Data taken from Apple Maps COVID-19 Mobility Trends Reports </w:t>
                            </w:r>
                            <w:hyperlink r:id="rId12" w:history="1">
                              <w:r>
                                <w:rPr>
                                  <w:rStyle w:val="Hyperlink"/>
                                </w:rPr>
                                <w:t>https://covid19.apple.com/mobility</w:t>
                              </w:r>
                            </w:hyperlink>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97EAF" id="_x0000_t202" coordsize="21600,21600" o:spt="202" path="m,l,21600r21600,l21600,xe">
                <v:stroke joinstyle="miter"/>
                <v:path gradientshapeok="t" o:connecttype="rect"/>
              </v:shapetype>
              <v:shape id="Text Box 8" o:spid="_x0000_s1026" type="#_x0000_t202" style="position:absolute;left:0;text-align:left;margin-left:-49pt;margin-top:635.75pt;width:550pt;height:127.5pt;z-index:2516623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" stroked="f">
                <v:textbox inset="0,0,0,0">
                  <w:txbxContent>
                    <w:p w14:paraId="702430F5" w14:textId="669B8507" w:rsidR="00431612" w:rsidRPr="00431612" w:rsidRDefault="00431612" w:rsidP="00431612">
                      <w:pPr>
                        <w:spacing w:line="480" w:lineRule="auto"/>
                        <w:jc w:val="both"/>
                        <w:rPr>
                          <w:b/>
                          <w:bCs/>
                        </w:rPr>
                      </w:pPr>
                      <w:r>
                        <w:rPr>
                          <w:b/>
                          <w:bCs/>
                        </w:rPr>
                        <w:t>Figure 1: Percentage change in the number of direction requests during the United Kingdom’s anthropause:</w:t>
                      </w:r>
                      <w:r>
                        <w:t xml:space="preserve"> The mean percentage change (with 95% confidence intervals) in the number of driving direction requests per week compared to a baseline week pre-COVID-19 emergence (the week commencing 13</w:t>
                      </w:r>
                      <w:r>
                        <w:rPr>
                          <w:vertAlign w:val="superscript"/>
                        </w:rPr>
                        <w:t>th</w:t>
                      </w:r>
                      <w:r>
                        <w:t xml:space="preserve"> January 2020) when mobility was less restricted. Both UK-wide lockdowns are demarcated and together represent what we refer to here as the UK’s anthropause. Data taken from Apple Maps COVID-19 Mobility Trends Reports </w:t>
                      </w:r>
                      <w:hyperlink r:id="rId13" w:history="1">
                        <w:r>
                          <w:rPr>
                            <w:rStyle w:val="Hyperlink"/>
                          </w:rPr>
                          <w:t>https://covid19.apple.com/mobility</w:t>
                        </w:r>
                      </w:hyperlink>
                      <w:r>
                        <w:t>.</w:t>
                      </w:r>
                    </w:p>
                  </w:txbxContent>
                </v:textbox>
                <w10:wrap type="square" anchorx="margin" anchory="page"/>
              </v:shape>
            </w:pict>
          </mc:Fallback>
        </mc:AlternateContent>
      </w:r>
      <w:r w:rsidR="00431612">
        <w:rPr>
          <w:noProof/>
        </w:rPr>
        <w:drawing>
          <wp:anchor distT="0" distB="0" distL="114300" distR="114300" simplePos="0" relativeHeight="251658240" behindDoc="0" locked="0" layoutInCell="1" allowOverlap="1" wp14:anchorId="5C513C70" wp14:editId="4D2495C0">
            <wp:simplePos x="0" y="0"/>
            <wp:positionH relativeFrom="margin">
              <wp:posOffset>-1270</wp:posOffset>
            </wp:positionH>
            <wp:positionV relativeFrom="paragraph">
              <wp:posOffset>3675380</wp:posOffset>
            </wp:positionV>
            <wp:extent cx="5731510" cy="3470275"/>
            <wp:effectExtent l="0" t="0" r="2540" b="0"/>
            <wp:wrapSquare wrapText="bothSides"/>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470275"/>
                    </a:xfrm>
                    <a:prstGeom prst="rect">
                      <a:avLst/>
                    </a:prstGeom>
                  </pic:spPr>
                </pic:pic>
              </a:graphicData>
            </a:graphic>
          </wp:anchor>
        </w:drawing>
      </w:r>
      <w:r>
        <w:t xml:space="preserve">refer to these two lockdown periods collectively as the anthropause. </w:t>
      </w:r>
    </w:p>
    <w:p w14:paraId="579E418E" w14:textId="64489324" w:rsidR="006D3295" w:rsidRPr="003B37B2" w:rsidRDefault="003B37B2" w:rsidP="001C1C41">
      <w:pPr>
        <w:pStyle w:val="Caption"/>
        <w:keepNext/>
        <w:spacing w:line="480" w:lineRule="auto"/>
        <w:jc w:val="both"/>
        <w:rPr>
          <w:b/>
          <w:bCs/>
          <w:color w:val="auto"/>
          <w:sz w:val="22"/>
          <w:szCs w:val="22"/>
        </w:rPr>
      </w:pPr>
      <w:r>
        <w:rPr>
          <w:b/>
          <w:bCs/>
          <w:color w:val="auto"/>
          <w:sz w:val="22"/>
          <w:szCs w:val="22"/>
        </w:rPr>
        <w:lastRenderedPageBreak/>
        <w:t xml:space="preserve">2.3 Statistical </w:t>
      </w:r>
      <w:r w:rsidR="0064428C">
        <w:rPr>
          <w:b/>
          <w:bCs/>
          <w:color w:val="auto"/>
          <w:sz w:val="22"/>
          <w:szCs w:val="22"/>
        </w:rPr>
        <w:t>a</w:t>
      </w:r>
      <w:r>
        <w:rPr>
          <w:b/>
          <w:bCs/>
          <w:color w:val="auto"/>
          <w:sz w:val="22"/>
          <w:szCs w:val="22"/>
        </w:rPr>
        <w:t>nalysis</w:t>
      </w:r>
    </w:p>
    <w:p w14:paraId="76CF62E2" w14:textId="3DEDB309" w:rsidR="00D80598" w:rsidRDefault="006D3295" w:rsidP="001C1C41">
      <w:pPr>
        <w:spacing w:line="480" w:lineRule="auto"/>
        <w:jc w:val="both"/>
      </w:pPr>
      <w:r>
        <w:t xml:space="preserve">All statistical analyses were carried out in R version 4.1.1 </w:t>
      </w:r>
      <w:r>
        <w:fldChar w:fldCharType="begin"/>
      </w:r>
      <w:r>
        <w:instrText xml:space="preserve"> ADDIN EN.CITE &lt;EndNote&gt;&lt;Cite&gt;&lt;Author&gt;R Core Team&lt;/Author&gt;&lt;Year&gt;2021&lt;/Year&gt;&lt;RecNum&gt;371&lt;/RecNum&gt;&lt;DisplayText&gt;(R Core Team 2021)&lt;/DisplayText&gt;&lt;record&gt;&lt;rec-number&gt;371&lt;/rec-number&gt;&lt;foreign-keys&gt;&lt;key app="EN" db-id="2wsa2psse5wad1e2vpp5spa5ptpzsve5drve" timestamp="1632321346"&gt;371&lt;/key&gt;&lt;/foreign-keys&gt;&lt;ref-type name="Computer Program"&gt;9&lt;/ref-type&gt;&lt;contributors&gt;&lt;authors&gt;&lt;author&gt;R Core Team,&lt;/author&gt;&lt;/authors&gt;&lt;/contributors&gt;&lt;titles&gt;&lt;title&gt;R: A language and environment for statistical computing&lt;/title&gt;&lt;/titles&gt;&lt;edition&gt;4.1.1&lt;/edition&gt;&lt;dates&gt;&lt;year&gt;2021&lt;/year&gt;&lt;/dates&gt;&lt;pub-location&gt;R Foundation for Statistical Computing, Vienna, Austria.&lt;/pub-location&gt;&lt;urls&gt;&lt;related-urls&gt;&lt;url&gt;https://www.R-project.org/&lt;/url&gt;&lt;/related-urls&gt;&lt;/urls&gt;&lt;/record&gt;&lt;/Cite&gt;&lt;/EndNote&gt;</w:instrText>
      </w:r>
      <w:r>
        <w:fldChar w:fldCharType="separate"/>
      </w:r>
      <w:r>
        <w:rPr>
          <w:noProof/>
        </w:rPr>
        <w:t>(R Core Team 2021)</w:t>
      </w:r>
      <w:r>
        <w:fldChar w:fldCharType="end"/>
      </w:r>
      <w:r>
        <w:t xml:space="preserve">. </w:t>
      </w:r>
    </w:p>
    <w:p w14:paraId="72D1EF9F" w14:textId="2265B7FE" w:rsidR="00F5023C" w:rsidRPr="003B37B2" w:rsidRDefault="00461CBA" w:rsidP="001C1C41">
      <w:pPr>
        <w:pStyle w:val="ListParagraph"/>
        <w:numPr>
          <w:ilvl w:val="0"/>
          <w:numId w:val="14"/>
        </w:numPr>
        <w:spacing w:line="480" w:lineRule="auto"/>
        <w:jc w:val="both"/>
        <w:rPr>
          <w:b/>
          <w:bCs/>
        </w:rPr>
      </w:pPr>
      <w:r>
        <w:rPr>
          <w:b/>
          <w:bCs/>
          <w:i/>
          <w:iCs/>
        </w:rPr>
        <w:t>Observed versus expected WVC</w:t>
      </w:r>
    </w:p>
    <w:p w14:paraId="21D921EE" w14:textId="2CD7490F" w:rsidR="00953870" w:rsidRPr="004C0FAD" w:rsidRDefault="00E133AE" w:rsidP="0065713D">
      <w:pPr>
        <w:spacing w:line="480" w:lineRule="auto"/>
        <w:jc w:val="both"/>
      </w:pPr>
      <w:r>
        <w:t>Generali</w:t>
      </w:r>
      <w:r w:rsidR="00B66D34">
        <w:t>s</w:t>
      </w:r>
      <w:r>
        <w:t xml:space="preserve">ed additive models (GAMs) were used to identify temporal patterns in the WVC data for each species, and to then predict the expected ‘typical’ weekly reports of WVC during the anthropause. Weekly total WVC were collated for each of the 19 species from 2014-2019 and were analysed with a separate </w:t>
      </w:r>
      <w:r w:rsidR="000167DB">
        <w:t>GAM</w:t>
      </w:r>
      <w:r>
        <w:t xml:space="preserve">, with the weekly counts of WVC as the dependent variable. A Poisson error family was used with the most suitable link function (log, identity or square-root), based on which produced the lowest Akaike Information Criterion (AIC) value </w:t>
      </w:r>
      <w:r>
        <w:fldChar w:fldCharType="begin"/>
      </w:r>
      <w:r>
        <w:instrText xml:space="preserve"> ADDIN EN.CITE &lt;EndNote&gt;&lt;Cite&gt;&lt;Author&gt;Marra&lt;/Author&gt;&lt;Year&gt;2011&lt;/Year&gt;&lt;RecNum&gt;573&lt;/RecNum&gt;&lt;DisplayText&gt;(Marra and Wood 2011)&lt;/DisplayText&gt;&lt;record&gt;&lt;rec-number&gt;573&lt;/rec-number&gt;&lt;foreign-keys&gt;&lt;key app="EN" db-id="2wsa2psse5wad1e2vpp5spa5ptpzsve5drve" timestamp="1668079003"&gt;573&lt;/key&gt;&lt;/foreign-keys&gt;&lt;ref-type name="Journal Article"&gt;17&lt;/ref-type&gt;&lt;contributors&gt;&lt;authors&gt;&lt;author&gt;Marra, Giampiero&lt;/author&gt;&lt;author&gt;Wood, Simon N.&lt;/author&gt;&lt;/authors&gt;&lt;/contributors&gt;&lt;titles&gt;&lt;title&gt;Practical variable selection for generalized additive models&lt;/title&gt;&lt;secondary-title&gt;Computational Statistics &amp;amp; Data Analysis&lt;/secondary-title&gt;&lt;/titles&gt;&lt;periodical&gt;&lt;full-title&gt;Computational Statistics &amp;amp; Data Analysis&lt;/full-title&gt;&lt;/periodical&gt;&lt;pages&gt;2372-2387&lt;/pages&gt;&lt;volume&gt;55&lt;/volume&gt;&lt;number&gt;7&lt;/number&gt;&lt;keywords&gt;&lt;keyword&gt;Generalized additive model&lt;/keyword&gt;&lt;keyword&gt;Nonnegative garrote estimator&lt;/keyword&gt;&lt;keyword&gt;Penalized thin plate regression spline&lt;/keyword&gt;&lt;keyword&gt;Practical variable selection&lt;/keyword&gt;&lt;keyword&gt;Shrinkage smoother&lt;/keyword&gt;&lt;/keywords&gt;&lt;dates&gt;&lt;year&gt;2011&lt;/year&gt;&lt;pub-dates&gt;&lt;date&gt;2011/07/01/&lt;/date&gt;&lt;/pub-dates&gt;&lt;/dates&gt;&lt;isbn&gt;0167-9473&lt;/isbn&gt;&lt;urls&gt;&lt;related-urls&gt;&lt;url&gt;https://www.sciencedirect.com/science/article/pii/S0167947311000491&lt;/url&gt;&lt;/related-urls&gt;&lt;/urls&gt;&lt;electronic-resource-num&gt;https://doi.org/10.1016/j.csda.2011.02.004&lt;/electronic-resource-num&gt;&lt;/record&gt;&lt;/Cite&gt;&lt;/EndNote&gt;</w:instrText>
      </w:r>
      <w:r>
        <w:fldChar w:fldCharType="separate"/>
      </w:r>
      <w:r>
        <w:rPr>
          <w:noProof/>
        </w:rPr>
        <w:t>(Marra and Wood 2011)</w:t>
      </w:r>
      <w:r>
        <w:fldChar w:fldCharType="end"/>
      </w:r>
      <w:r>
        <w:t>. Where high dispersion resulted in poor model fit, identified by an overdispersion statistic value &gt;2, a negative binomial family with log-link function was used. Week (1 to 52) and year (2014 to 2019) were treated as numerical independent variables, modelled using a cyclic cubic smoothing spline, using the “</w:t>
      </w:r>
      <w:proofErr w:type="spellStart"/>
      <w:r>
        <w:t>mgcv</w:t>
      </w:r>
      <w:proofErr w:type="spellEnd"/>
      <w:r>
        <w:t xml:space="preserve">” package </w:t>
      </w:r>
      <w:r>
        <w:fldChar w:fldCharType="begin"/>
      </w:r>
      <w:r>
        <w:instrText xml:space="preserve"> ADDIN EN.CITE &lt;EndNote&gt;&lt;Cite&gt;&lt;Author&gt;Wood&lt;/Author&gt;&lt;Year&gt;2011&lt;/Year&gt;&lt;RecNum&gt;572&lt;/RecNum&gt;&lt;DisplayText&gt;(Wood 2011)&lt;/DisplayText&gt;&lt;record&gt;&lt;rec-number&gt;572&lt;/rec-number&gt;&lt;foreign-keys&gt;&lt;key app="EN" db-id="2wsa2psse5wad1e2vpp5spa5ptpzsve5drve" timestamp="1668076308"&gt;572&lt;/key&gt;&lt;/foreign-keys&gt;&lt;ref-type name="Journal Article"&gt;17&lt;/ref-type&gt;&lt;contributors&gt;&lt;authors&gt;&lt;author&gt;Wood, Simon N.&lt;/author&gt;&lt;/authors&gt;&lt;/contributors&gt;&lt;titles&gt;&lt;title&gt;Fast stable restricted maximum likelihood and marginal likelihood estimation of semiparametric generalized linear models&lt;/title&gt;&lt;secondary-title&gt;Journal of the Royal Statistical Society: Series B (Statistical Methodology)&lt;/secondary-title&gt;&lt;/titles&gt;&lt;periodical&gt;&lt;full-title&gt;Journal of the Royal Statistical Society: Series B (Statistical Methodology)&lt;/full-title&gt;&lt;/periodical&gt;&lt;pages&gt;3-36&lt;/pages&gt;&lt;volume&gt;73&lt;/volume&gt;&lt;number&gt;1&lt;/number&gt;&lt;dates&gt;&lt;year&gt;2011&lt;/year&gt;&lt;/dates&gt;&lt;isbn&gt;1369-7412&lt;/isbn&gt;&lt;urls&gt;&lt;related-urls&gt;&lt;url&gt;https://rss.onlinelibrary.wiley.com/doi/abs/10.1111/j.1467-9868.2010.00749.x&lt;/url&gt;&lt;/related-urls&gt;&lt;/urls&gt;&lt;electronic-resource-num&gt;https://doi.org/10.1111/j.1467-9868.2010.00749.x&lt;/electronic-resource-num&gt;&lt;/record&gt;&lt;/Cite&gt;&lt;/EndNote&gt;</w:instrText>
      </w:r>
      <w:r>
        <w:fldChar w:fldCharType="separate"/>
      </w:r>
      <w:r>
        <w:rPr>
          <w:noProof/>
        </w:rPr>
        <w:t>(Wood 2011)</w:t>
      </w:r>
      <w:r>
        <w:fldChar w:fldCharType="end"/>
      </w:r>
      <w:r>
        <w:t>. K-values of -1 and 6 were assigned to week and year, respectively, with ‘</w:t>
      </w:r>
      <w:proofErr w:type="spellStart"/>
      <w:r>
        <w:t>fx</w:t>
      </w:r>
      <w:proofErr w:type="spellEnd"/>
      <w:r>
        <w:t xml:space="preserve">’ set to false to allow for penalization of the smooth terms. The </w:t>
      </w:r>
      <w:r>
        <w:rPr>
          <w:i/>
          <w:iCs/>
        </w:rPr>
        <w:t>predict</w:t>
      </w:r>
      <w:r>
        <w:t xml:space="preserve"> function was then used (with type=”link”) to predict future values based on the average seasonality experienced during 2014-2019, and asymmetric 95% confidence intervals were computed for these predictions. </w:t>
      </w:r>
    </w:p>
    <w:p w14:paraId="683C4129" w14:textId="256224F2" w:rsidR="001F1110" w:rsidRDefault="002603B6" w:rsidP="001C1C41">
      <w:pPr>
        <w:spacing w:line="480" w:lineRule="auto"/>
        <w:jc w:val="both"/>
      </w:pPr>
      <w:r>
        <w:t>To statistically test for a difference between the predicted and observed WVC during the two lockdowns, a rate ratio (RR) was calculated (the observed number of WVC divided by the predicted number) and</w:t>
      </w:r>
      <w:r w:rsidR="00C251DF">
        <w:t xml:space="preserve"> the</w:t>
      </w:r>
      <w:r>
        <w:t xml:space="preserve"> rate ratio test employed from the package “</w:t>
      </w:r>
      <w:proofErr w:type="spellStart"/>
      <w:r>
        <w:t>rateratio.test</w:t>
      </w:r>
      <w:proofErr w:type="spellEnd"/>
      <w:r>
        <w:t xml:space="preserve">” </w:t>
      </w:r>
      <w:r>
        <w:fldChar w:fldCharType="begin"/>
      </w:r>
      <w:r>
        <w:instrText xml:space="preserve"> ADDIN EN.CITE &lt;EndNote&gt;&lt;Cite&gt;&lt;Author&gt;Fay&lt;/Author&gt;&lt;Year&gt;2022&lt;/Year&gt;&lt;RecNum&gt;528&lt;/RecNum&gt;&lt;DisplayText&gt;(Fay 2022)&lt;/DisplayText&gt;&lt;record&gt;&lt;rec-number&gt;528&lt;/rec-number&gt;&lt;foreign-keys&gt;&lt;key app="EN" db-id="2wsa2psse5wad1e2vpp5spa5ptpzsve5drve" timestamp="1655992121"&gt;528&lt;/key&gt;&lt;/foreign-keys&gt;&lt;ref-type name="Computer Program"&gt;9&lt;/ref-type&gt;&lt;contributors&gt;&lt;authors&gt;&lt;author&gt;Fay, M.&lt;/author&gt;&lt;/authors&gt;&lt;/contributors&gt;&lt;titles&gt;&lt;title&gt;rateratio.test: Exact rate ratio test&lt;/title&gt;&lt;/titles&gt;&lt;edition&gt;R package version 1.1.&lt;/edition&gt;&lt;dates&gt;&lt;year&gt;2022&lt;/year&gt;&lt;/dates&gt;&lt;urls&gt;&lt;related-urls&gt;&lt;url&gt;https://cran.r-project.org/web/packages/rateratio.test/index.html&lt;/url&gt;&lt;/related-urls&gt;&lt;/urls&gt;&lt;/record&gt;&lt;/Cite&gt;&lt;/EndNote&gt;</w:instrText>
      </w:r>
      <w:r>
        <w:fldChar w:fldCharType="separate"/>
      </w:r>
      <w:r>
        <w:rPr>
          <w:noProof/>
        </w:rPr>
        <w:t>(Fay 2022)</w:t>
      </w:r>
      <w:r>
        <w:fldChar w:fldCharType="end"/>
      </w:r>
      <w:r>
        <w:t>. The rate ratio test determines whether there are equal rates (RR=1), more (RR&gt;1.0) or less (RR&lt;1.0) WVC observed than predicted, with the associated p-value indicating whether this relationship is significant or not. For model details and outputs for each species, see Supplementary Information B.</w:t>
      </w:r>
    </w:p>
    <w:p w14:paraId="7F4BD8AD" w14:textId="77777777" w:rsidR="006F0F3C" w:rsidRDefault="006F0F3C" w:rsidP="001C1C41">
      <w:pPr>
        <w:spacing w:line="480" w:lineRule="auto"/>
        <w:jc w:val="both"/>
      </w:pPr>
    </w:p>
    <w:p w14:paraId="08925FB5" w14:textId="77777777" w:rsidR="00644379" w:rsidRDefault="00644379" w:rsidP="001C1C41">
      <w:pPr>
        <w:spacing w:line="480" w:lineRule="auto"/>
        <w:jc w:val="both"/>
      </w:pPr>
    </w:p>
    <w:p w14:paraId="11D783CF" w14:textId="5A1A7F31" w:rsidR="00E6770D" w:rsidRDefault="008E361D" w:rsidP="001C1C41">
      <w:pPr>
        <w:pStyle w:val="ListParagraph"/>
        <w:numPr>
          <w:ilvl w:val="0"/>
          <w:numId w:val="14"/>
        </w:numPr>
        <w:spacing w:line="480" w:lineRule="auto"/>
        <w:jc w:val="both"/>
        <w:rPr>
          <w:b/>
          <w:bCs/>
          <w:i/>
          <w:iCs/>
        </w:rPr>
      </w:pPr>
      <w:r>
        <w:rPr>
          <w:b/>
          <w:bCs/>
          <w:i/>
          <w:iCs/>
        </w:rPr>
        <w:lastRenderedPageBreak/>
        <w:t>S</w:t>
      </w:r>
      <w:r w:rsidR="00E6770D">
        <w:rPr>
          <w:b/>
          <w:bCs/>
          <w:i/>
          <w:iCs/>
        </w:rPr>
        <w:t xml:space="preserve">patial </w:t>
      </w:r>
      <w:r w:rsidR="00F463AB">
        <w:rPr>
          <w:b/>
          <w:bCs/>
          <w:i/>
          <w:iCs/>
        </w:rPr>
        <w:t xml:space="preserve">reporter </w:t>
      </w:r>
      <w:r w:rsidR="00E6770D">
        <w:rPr>
          <w:b/>
          <w:bCs/>
          <w:i/>
          <w:iCs/>
        </w:rPr>
        <w:t>bias</w:t>
      </w:r>
      <w:r w:rsidR="00E33CA1">
        <w:rPr>
          <w:b/>
          <w:bCs/>
          <w:i/>
          <w:iCs/>
        </w:rPr>
        <w:t xml:space="preserve"> during lockdowns</w:t>
      </w:r>
    </w:p>
    <w:p w14:paraId="1473D79C" w14:textId="5DD3302D" w:rsidR="00E6770D" w:rsidRDefault="00E6770D" w:rsidP="00000C78">
      <w:pPr>
        <w:spacing w:line="480" w:lineRule="auto"/>
        <w:jc w:val="both"/>
      </w:pPr>
      <w:r>
        <w:t>Reduced human mobility during lockdowns might cause spatial bias in WVC</w:t>
      </w:r>
      <w:r w:rsidR="00900356">
        <w:t>, for example, if report</w:t>
      </w:r>
      <w:r w:rsidR="00846D51">
        <w:t>s</w:t>
      </w:r>
      <w:r w:rsidR="00063FF9">
        <w:t xml:space="preserve"> were confined to certain areas</w:t>
      </w:r>
      <w:r w:rsidR="00846D51">
        <w:t>,</w:t>
      </w:r>
      <w:r>
        <w:t xml:space="preserve"> </w:t>
      </w:r>
      <w:r w:rsidR="00063FF9">
        <w:t xml:space="preserve">so </w:t>
      </w:r>
      <w:r>
        <w:t xml:space="preserve">favouring the recording of species whose distribution </w:t>
      </w:r>
      <w:r w:rsidR="001F15A8">
        <w:t xml:space="preserve">might </w:t>
      </w:r>
      <w:r>
        <w:t xml:space="preserve">coincide with that spatial shift. </w:t>
      </w:r>
      <w:r w:rsidR="00D32432">
        <w:t>To ensure</w:t>
      </w:r>
      <w:r w:rsidR="001D463D">
        <w:t xml:space="preserve"> equivalent spatial coverage in and out of lockdowns</w:t>
      </w:r>
      <w:r w:rsidR="00CB0D85">
        <w:t>,</w:t>
      </w:r>
      <w:r w:rsidR="001D463D">
        <w:t xml:space="preserve"> </w:t>
      </w:r>
      <w:r w:rsidR="00604056">
        <w:t xml:space="preserve">we </w:t>
      </w:r>
      <w:r>
        <w:t xml:space="preserve">spatially subsampled the pre-lockdown points to reflect the spatial extent of WVC during the anthropause. We used a kernel density estimation (KDE) approach and the </w:t>
      </w:r>
      <w:proofErr w:type="spellStart"/>
      <w:r w:rsidRPr="00E6770D">
        <w:rPr>
          <w:i/>
          <w:iCs/>
        </w:rPr>
        <w:t>getverticeshr</w:t>
      </w:r>
      <w:proofErr w:type="spellEnd"/>
      <w:r w:rsidRPr="00E6770D">
        <w:rPr>
          <w:i/>
          <w:iCs/>
        </w:rPr>
        <w:t xml:space="preserve"> </w:t>
      </w:r>
      <w:r>
        <w:t>function in package “</w:t>
      </w:r>
      <w:proofErr w:type="spellStart"/>
      <w:r>
        <w:t>adehabitatHR</w:t>
      </w:r>
      <w:proofErr w:type="spellEnd"/>
      <w:r>
        <w:t xml:space="preserve">” </w:t>
      </w:r>
      <w:r>
        <w:fldChar w:fldCharType="begin"/>
      </w:r>
      <w:r>
        <w:instrText xml:space="preserve"> ADDIN EN.CITE &lt;EndNote&gt;&lt;Cite&gt;&lt;Author&gt;Calenge&lt;/Author&gt;&lt;Year&gt;2006&lt;/Year&gt;&lt;RecNum&gt;529&lt;/RecNum&gt;&lt;DisplayText&gt;(Calenge 2006)&lt;/DisplayText&gt;&lt;record&gt;&lt;rec-number&gt;529&lt;/rec-number&gt;&lt;foreign-keys&gt;&lt;key app="EN" db-id="2wsa2psse5wad1e2vpp5spa5ptpzsve5drve" timestamp="1655992173"&gt;529&lt;/key&gt;&lt;/foreign-keys&gt;&lt;ref-type name="Journal Article"&gt;17&lt;/ref-type&gt;&lt;contributors&gt;&lt;authors&gt;&lt;author&gt;Calenge, C.&lt;/author&gt;&lt;/authors&gt;&lt;/contributors&gt;&lt;titles&gt;&lt;title&gt;The package adehabitat for the R software: tool for the analysis of space and habitat use by animals&lt;/title&gt;&lt;secondary-title&gt;Ecological Modelling&lt;/secondary-title&gt;&lt;/titles&gt;&lt;periodical&gt;&lt;full-title&gt;Ecological Modelling&lt;/full-title&gt;&lt;/periodical&gt;&lt;volume&gt;197&lt;/volume&gt;&lt;number&gt;1035&lt;/number&gt;&lt;dates&gt;&lt;year&gt;2006&lt;/year&gt;&lt;/dates&gt;&lt;urls&gt;&lt;/urls&gt;&lt;/record&gt;&lt;/Cite&gt;&lt;/EndNote&gt;</w:instrText>
      </w:r>
      <w:r>
        <w:fldChar w:fldCharType="separate"/>
      </w:r>
      <w:r>
        <w:rPr>
          <w:noProof/>
        </w:rPr>
        <w:t>(Calenge 2006)</w:t>
      </w:r>
      <w:r>
        <w:fldChar w:fldCharType="end"/>
      </w:r>
      <w:r>
        <w:t xml:space="preserve">, to extract the 80% and 95% bivariate normal kernels around WVC reports from during lockdown 1 and 2 separately (Fig. 1, Supplementary Information </w:t>
      </w:r>
      <w:r w:rsidR="007B00CF">
        <w:t>C</w:t>
      </w:r>
      <w:r>
        <w:t xml:space="preserve">). The pre-lockdown WVC reports (from 2014-2019) were overlayed on the lockdown WVC reports and only data that fell within the respective KDEs were used in compositional data analysis (Fig. 2, Supplementary Information </w:t>
      </w:r>
      <w:r w:rsidR="007B00CF">
        <w:t>C</w:t>
      </w:r>
      <w:r>
        <w:t xml:space="preserve">). </w:t>
      </w:r>
      <w:r w:rsidR="00B22570">
        <w:t xml:space="preserve">We took the more conservative approach and used the </w:t>
      </w:r>
      <w:r>
        <w:t xml:space="preserve">80% KDE </w:t>
      </w:r>
      <w:r w:rsidR="00B22570">
        <w:t>(</w:t>
      </w:r>
      <w:r w:rsidR="003A47D7">
        <w:t xml:space="preserve">results </w:t>
      </w:r>
      <w:r w:rsidR="003362AC">
        <w:t>reported</w:t>
      </w:r>
      <w:r>
        <w:t xml:space="preserve"> in the main text</w:t>
      </w:r>
      <w:r w:rsidR="00B22570">
        <w:t xml:space="preserve">). </w:t>
      </w:r>
      <w:r w:rsidR="003362AC">
        <w:t xml:space="preserve">After extracting the WVC data that fell within the dates of interest (i.e. periods coinciding with lockdowns or their respective dates in previous years), and within the 80% KDE, the final dataset for our data analysis comprised of 15,421 data points, submitted by 1302 individual reporters. </w:t>
      </w:r>
      <w:r w:rsidR="00B22570">
        <w:t xml:space="preserve">For </w:t>
      </w:r>
      <w:r w:rsidR="003362AC">
        <w:t>comparison the</w:t>
      </w:r>
      <w:r>
        <w:t xml:space="preserve">  95% KDE selection and compositional data analysis </w:t>
      </w:r>
      <w:r w:rsidR="003362AC">
        <w:t xml:space="preserve">are </w:t>
      </w:r>
      <w:r>
        <w:t xml:space="preserve">presented in Fig. 3 </w:t>
      </w:r>
      <w:r w:rsidR="00654F83">
        <w:t xml:space="preserve">in </w:t>
      </w:r>
      <w:r>
        <w:t xml:space="preserve">Supplementary Information </w:t>
      </w:r>
      <w:r w:rsidR="007B00CF">
        <w:t>C</w:t>
      </w:r>
      <w:r>
        <w:t xml:space="preserve">. </w:t>
      </w:r>
    </w:p>
    <w:p w14:paraId="0CF2CBF0" w14:textId="77777777" w:rsidR="00E6770D" w:rsidRPr="00000C78" w:rsidRDefault="00E6770D" w:rsidP="00000C78">
      <w:pPr>
        <w:spacing w:line="480" w:lineRule="auto"/>
        <w:jc w:val="both"/>
        <w:rPr>
          <w:b/>
          <w:bCs/>
        </w:rPr>
      </w:pPr>
    </w:p>
    <w:p w14:paraId="02DE6646" w14:textId="56B5A714" w:rsidR="00085F43" w:rsidRPr="003B37B2" w:rsidRDefault="00085F43" w:rsidP="001C1C41">
      <w:pPr>
        <w:pStyle w:val="ListParagraph"/>
        <w:numPr>
          <w:ilvl w:val="0"/>
          <w:numId w:val="14"/>
        </w:numPr>
        <w:spacing w:line="480" w:lineRule="auto"/>
        <w:jc w:val="both"/>
        <w:rPr>
          <w:b/>
          <w:bCs/>
          <w:i/>
          <w:iCs/>
        </w:rPr>
      </w:pPr>
      <w:r w:rsidRPr="003B37B2">
        <w:rPr>
          <w:b/>
          <w:bCs/>
          <w:i/>
          <w:iCs/>
        </w:rPr>
        <w:t>Compositional data analysis</w:t>
      </w:r>
    </w:p>
    <w:p w14:paraId="4FADDBAF" w14:textId="505F81A5" w:rsidR="006D3295" w:rsidRDefault="00E641B6" w:rsidP="001C1C41">
      <w:pPr>
        <w:spacing w:line="480" w:lineRule="auto"/>
        <w:jc w:val="both"/>
      </w:pPr>
      <w:r>
        <w:t>With fewer drivers present on the road</w:t>
      </w:r>
      <w:r w:rsidR="000263AF">
        <w:t>s</w:t>
      </w:r>
      <w:r>
        <w:t xml:space="preserve"> during the anthropause, it was inevitable that fewer </w:t>
      </w:r>
      <w:r w:rsidR="00853E34">
        <w:t xml:space="preserve">WVC </w:t>
      </w:r>
      <w:r>
        <w:t>reports would be received (</w:t>
      </w:r>
      <w:r w:rsidR="004364E9">
        <w:rPr>
          <w:rFonts w:cstheme="minorHAnsi"/>
          <w:lang w:val="en-ZA"/>
        </w:rPr>
        <w:fldChar w:fldCharType="begin"/>
      </w:r>
      <w:r w:rsidR="004364E9">
        <w:rPr>
          <w:rFonts w:cstheme="minorHAnsi"/>
          <w:lang w:val="en-ZA"/>
        </w:rPr>
        <w:instrText xml:space="preserve"> ADDIN ZOTERO_ITEM CSL_CITATION {"citationID":"NjIwi1Rj","properties":{"formattedCitation":"(D\\uc0\\u246{}rler and Heigl, 2021)","plainCitation":"(Dörler and Heigl, 2021)","noteIndex":0},"citationItems":[{"id":1525,"uris":["http://zotero.org/users/local/SJwxXZBJ/items/JDEMWB22"],"uri":["http://zotero.org/users/local/SJwxXZBJ/items/JDEMWB22"],"itemData":{"id":1525,"type":"article-journal","abstract":"Background To avoid the uncontrolled spread of COVID-19 in early 2020, many countries have implemented strict lockdown measures for several weeks. In Austria, the lockdown in early spring has led to a significant drop in human outdoor activities, especially in road traffic. In Project Roadkill, a citizen science project which aims to collect data on road-killed animals, we observed a significant decrease in reported roadkills. Methods By asking the citizen scientists through a survey how their travelling routines were affected, we investigated if the observed decrease in roadkills was grounded in less animals being killed by traffic, or in citizen scientists staying at home and thus reporting less road-killed animals. Results A majority of the respondents stated that they felt to have reported less roadkills during the lockdown, regardless if they changed their travelling routine or not. This observation in combination with the overall decrease in road traffic indicates that fewer animals were killed during the lockdown. We conclude that when analyzing citizen science data, the effects of lockdown measures on reporting behaviour should be considered, because they can significantly affect data and interpretation of these data.","container-title":"PeerJ","DOI":"10.7717/peerj.12464","ISSN":"2167-8359","journalAbbreviation":"PeerJ","language":"en","note":"publisher: PeerJ Inc.","page":"e12464","source":"peerj.com","title":"A decrease in reports on road-killed animals based on citizen science during COVID-19 lockdown","volume":"9","author":[{"family":"Dörler","given":"Daniel"},{"family":"Heigl","given":"Florian"}],"issued":{"date-parts":[["2021",11,23]]}}}],"schema":"https://github.com/citation-style-language/schema/raw/master/csl-citation.json"} </w:instrText>
      </w:r>
      <w:r w:rsidR="004364E9">
        <w:rPr>
          <w:rFonts w:cstheme="minorHAnsi"/>
          <w:lang w:val="en-ZA"/>
        </w:rPr>
        <w:fldChar w:fldCharType="separate"/>
      </w:r>
      <w:r w:rsidR="009A7AA4" w:rsidRPr="00177B70">
        <w:rPr>
          <w:rFonts w:cstheme="minorHAnsi"/>
        </w:rPr>
        <w:t>Dörler and Heigl, 2021)</w:t>
      </w:r>
      <w:r w:rsidR="004364E9">
        <w:rPr>
          <w:rFonts w:cstheme="minorHAnsi"/>
          <w:lang w:val="en-ZA"/>
        </w:rPr>
        <w:fldChar w:fldCharType="end"/>
      </w:r>
      <w:r w:rsidR="00FC6242">
        <w:rPr>
          <w:rFonts w:cstheme="minorHAnsi"/>
          <w:lang w:val="en-ZA"/>
        </w:rPr>
        <w:t>,</w:t>
      </w:r>
      <w:r w:rsidR="00CC40A8">
        <w:rPr>
          <w:rFonts w:cstheme="minorHAnsi"/>
          <w:lang w:val="en-ZA"/>
        </w:rPr>
        <w:t xml:space="preserve"> </w:t>
      </w:r>
      <w:r w:rsidR="000263AF">
        <w:rPr>
          <w:rFonts w:cstheme="minorHAnsi"/>
          <w:lang w:val="en-ZA"/>
        </w:rPr>
        <w:t xml:space="preserve">and </w:t>
      </w:r>
      <w:r w:rsidR="009328AC">
        <w:rPr>
          <w:rFonts w:cstheme="minorHAnsi"/>
          <w:lang w:val="en-ZA"/>
        </w:rPr>
        <w:t xml:space="preserve">bias </w:t>
      </w:r>
      <w:r w:rsidR="000263AF">
        <w:rPr>
          <w:rFonts w:cstheme="minorHAnsi"/>
          <w:lang w:val="en-ZA"/>
        </w:rPr>
        <w:t xml:space="preserve">is </w:t>
      </w:r>
      <w:r w:rsidR="00FC6242">
        <w:rPr>
          <w:rFonts w:cstheme="minorHAnsi"/>
          <w:lang w:val="en-ZA"/>
        </w:rPr>
        <w:t xml:space="preserve">also </w:t>
      </w:r>
      <w:r w:rsidR="000263AF">
        <w:rPr>
          <w:rFonts w:cstheme="minorHAnsi"/>
          <w:lang w:val="en-ZA"/>
        </w:rPr>
        <w:t xml:space="preserve">inherent </w:t>
      </w:r>
      <w:r w:rsidR="009328AC">
        <w:rPr>
          <w:rFonts w:cstheme="minorHAnsi"/>
          <w:lang w:val="en-ZA"/>
        </w:rPr>
        <w:t xml:space="preserve">in </w:t>
      </w:r>
      <w:r w:rsidR="0028138B">
        <w:rPr>
          <w:rFonts w:cstheme="minorHAnsi"/>
          <w:lang w:val="en-ZA"/>
        </w:rPr>
        <w:t>citizen science data</w:t>
      </w:r>
      <w:r w:rsidR="009829D7" w:rsidRPr="002F0527">
        <w:rPr>
          <w:rFonts w:cstheme="minorHAnsi"/>
        </w:rPr>
        <w:t>.</w:t>
      </w:r>
      <w:r w:rsidR="00523ADF">
        <w:t xml:space="preserve"> </w:t>
      </w:r>
      <w:r w:rsidR="00172B6F">
        <w:t>For these reasons we use compositional data analysis</w:t>
      </w:r>
      <w:r w:rsidR="00386C3B">
        <w:t xml:space="preserve"> because it</w:t>
      </w:r>
      <w:r w:rsidR="005855B4">
        <w:t xml:space="preserve"> us</w:t>
      </w:r>
      <w:r w:rsidR="00386C3B">
        <w:t>es</w:t>
      </w:r>
      <w:r w:rsidR="005855B4">
        <w:t xml:space="preserve"> the relative proportion of species reported, as opposed to raw count data</w:t>
      </w:r>
      <w:r w:rsidR="00607915">
        <w:t xml:space="preserve">, and </w:t>
      </w:r>
      <w:r w:rsidR="000263AF">
        <w:t xml:space="preserve">allows us to </w:t>
      </w:r>
      <w:r w:rsidR="00607915">
        <w:t xml:space="preserve">model the </w:t>
      </w:r>
      <w:r w:rsidR="00D86944">
        <w:t xml:space="preserve">effects of these biases on our estimations </w:t>
      </w:r>
      <w:r w:rsidR="000263AF">
        <w:rPr>
          <w:rFonts w:cstheme="minorHAnsi"/>
          <w:color w:val="242424"/>
          <w:shd w:val="clear" w:color="auto" w:fill="FFFFFF"/>
        </w:rPr>
        <w:t xml:space="preserve">(Supplementary Information </w:t>
      </w:r>
      <w:r w:rsidR="007B00CF" w:rsidRPr="00000C78">
        <w:rPr>
          <w:rFonts w:cstheme="minorHAnsi"/>
          <w:color w:val="242424"/>
          <w:shd w:val="clear" w:color="auto" w:fill="FFFFFF"/>
        </w:rPr>
        <w:t>D</w:t>
      </w:r>
      <w:r w:rsidR="000263AF">
        <w:rPr>
          <w:rFonts w:cstheme="minorHAnsi"/>
          <w:color w:val="242424"/>
          <w:shd w:val="clear" w:color="auto" w:fill="FFFFFF"/>
        </w:rPr>
        <w:t xml:space="preserve">). </w:t>
      </w:r>
      <w:r w:rsidR="008F6351">
        <w:t>T</w:t>
      </w:r>
      <w:r w:rsidR="00E9048A">
        <w:t xml:space="preserve">he </w:t>
      </w:r>
      <w:r w:rsidR="007856E4">
        <w:t xml:space="preserve">WVC </w:t>
      </w:r>
      <w:r w:rsidR="00E9048A">
        <w:t>data are collated from a citizen science project</w:t>
      </w:r>
      <w:r w:rsidR="007856E4">
        <w:t>,</w:t>
      </w:r>
      <w:r w:rsidR="00E9048A">
        <w:t xml:space="preserve"> where individual data points are reported </w:t>
      </w:r>
      <w:r w:rsidR="00E9048A">
        <w:rPr>
          <w:i/>
          <w:iCs/>
        </w:rPr>
        <w:t>ad hoc</w:t>
      </w:r>
      <w:r w:rsidR="00E9048A">
        <w:t xml:space="preserve"> </w:t>
      </w:r>
      <w:r w:rsidR="008F6351">
        <w:t xml:space="preserve">so </w:t>
      </w:r>
      <w:r w:rsidR="00E9048A" w:rsidRPr="00D4004A">
        <w:rPr>
          <w:rFonts w:cstheme="minorHAnsi"/>
          <w:color w:val="242424"/>
          <w:shd w:val="clear" w:color="auto" w:fill="FFFFFF"/>
        </w:rPr>
        <w:t>observer bias</w:t>
      </w:r>
      <w:r w:rsidR="00E9048A">
        <w:rPr>
          <w:rFonts w:cstheme="minorHAnsi"/>
          <w:color w:val="242424"/>
          <w:shd w:val="clear" w:color="auto" w:fill="FFFFFF"/>
        </w:rPr>
        <w:t xml:space="preserve"> (preferential reporting of certain species) and </w:t>
      </w:r>
      <w:r w:rsidR="00E9048A" w:rsidRPr="00D4004A">
        <w:rPr>
          <w:rFonts w:cstheme="minorHAnsi"/>
          <w:color w:val="242424"/>
          <w:shd w:val="clear" w:color="auto" w:fill="FFFFFF"/>
        </w:rPr>
        <w:t>identification bias</w:t>
      </w:r>
      <w:r w:rsidR="00E9048A">
        <w:rPr>
          <w:rFonts w:cstheme="minorHAnsi"/>
          <w:color w:val="242424"/>
          <w:shd w:val="clear" w:color="auto" w:fill="FFFFFF"/>
        </w:rPr>
        <w:t xml:space="preserve"> (misidentification of species) may occur</w:t>
      </w:r>
      <w:r w:rsidR="00E9048A">
        <w:t>.</w:t>
      </w:r>
      <w:r w:rsidR="006F62CA">
        <w:t xml:space="preserve"> </w:t>
      </w:r>
      <w:r w:rsidR="006852AA">
        <w:t xml:space="preserve"> </w:t>
      </w:r>
      <w:r w:rsidR="00696A91">
        <w:t xml:space="preserve">We find that </w:t>
      </w:r>
      <w:r w:rsidR="00696A91">
        <w:rPr>
          <w:rFonts w:cstheme="minorHAnsi"/>
          <w:color w:val="242424"/>
          <w:shd w:val="clear" w:color="auto" w:fill="FFFFFF"/>
        </w:rPr>
        <w:t>o</w:t>
      </w:r>
      <w:r w:rsidR="00FA5883">
        <w:t xml:space="preserve">bserver bias </w:t>
      </w:r>
      <w:r w:rsidR="002A6CE6">
        <w:lastRenderedPageBreak/>
        <w:t xml:space="preserve">and multiple reports </w:t>
      </w:r>
      <w:r w:rsidR="00FA5883">
        <w:t>do not affect estimation, i</w:t>
      </w:r>
      <w:r w:rsidR="00FA5883" w:rsidDel="00C3457B">
        <w:t>.</w:t>
      </w:r>
      <w:r w:rsidR="00FA5883">
        <w:t>e. our compositional model is robust to th</w:t>
      </w:r>
      <w:r w:rsidR="002A6CE6">
        <w:t>ese</w:t>
      </w:r>
      <w:r w:rsidR="00FA5883">
        <w:t xml:space="preserve"> bias</w:t>
      </w:r>
      <w:r w:rsidR="002A6CE6">
        <w:t>es</w:t>
      </w:r>
      <w:r w:rsidR="0056117C">
        <w:t>, but i</w:t>
      </w:r>
      <w:r w:rsidR="008A5773">
        <w:t>dentification</w:t>
      </w:r>
      <w:r w:rsidR="00303285">
        <w:t xml:space="preserve"> bias does effect estimation</w:t>
      </w:r>
      <w:r w:rsidR="0056117C">
        <w:t xml:space="preserve"> (</w:t>
      </w:r>
      <w:r w:rsidR="0056117C">
        <w:rPr>
          <w:rFonts w:cstheme="minorHAnsi"/>
          <w:color w:val="242424"/>
          <w:shd w:val="clear" w:color="auto" w:fill="FFFFFF"/>
        </w:rPr>
        <w:t xml:space="preserve">Supplementary Information </w:t>
      </w:r>
      <w:r w:rsidR="007B00CF" w:rsidRPr="00000C78">
        <w:rPr>
          <w:rFonts w:cstheme="minorHAnsi"/>
          <w:color w:val="242424"/>
          <w:shd w:val="clear" w:color="auto" w:fill="FFFFFF"/>
        </w:rPr>
        <w:t>D</w:t>
      </w:r>
      <w:r w:rsidR="0056117C" w:rsidRPr="007B00CF">
        <w:rPr>
          <w:rFonts w:cstheme="minorHAnsi"/>
          <w:color w:val="242424"/>
          <w:shd w:val="clear" w:color="auto" w:fill="FFFFFF"/>
        </w:rPr>
        <w:t>)</w:t>
      </w:r>
      <w:r w:rsidR="008A5773" w:rsidRPr="007B00CF">
        <w:t>,</w:t>
      </w:r>
      <w:r w:rsidR="008A5773">
        <w:t xml:space="preserve"> and we address this in discussi</w:t>
      </w:r>
      <w:r w:rsidR="0056117C">
        <w:t>ng our results</w:t>
      </w:r>
      <w:r w:rsidR="008A5773">
        <w:t>.</w:t>
      </w:r>
    </w:p>
    <w:p w14:paraId="69D18A7F" w14:textId="7AFD82E9" w:rsidR="002252BB" w:rsidRDefault="006D3295" w:rsidP="001C1C41">
      <w:pPr>
        <w:spacing w:line="480" w:lineRule="auto"/>
        <w:jc w:val="both"/>
      </w:pPr>
      <w:r>
        <w:t xml:space="preserve">For the purposes of comparing the relative abundance of WVC of different species during the two lockdown periods in 2020-2021 to equivalent times of year in previous years, we estimated the relative abundance of each species in WVC in each combination of lockdown status and time period. We then represented the effects of lockdown status, time period and their interaction on these relative abundances in coordinates associated with meaningful ecological traits of the organisms involved. In summary, we used a latent compositional data analysis approach with a multinomial observation model. This allowed us to determine the relative change in </w:t>
      </w:r>
      <w:r w:rsidR="00752F27">
        <w:t xml:space="preserve">the </w:t>
      </w:r>
      <w:r>
        <w:t xml:space="preserve">frequency of WVC in and out of the anthropause. Relative abundances are an example of compositional data, which have special properties that invalidate most standard statistical approaches </w:t>
      </w:r>
      <w:r>
        <w:fldChar w:fldCharType="begin"/>
      </w:r>
      <w:r>
        <w:instrText xml:space="preserve"> ADDIN EN.CITE &lt;EndNote&gt;&lt;Cite&gt;&lt;Author&gt;Aitchison&lt;/Author&gt;&lt;Year&gt;1982&lt;/Year&gt;&lt;RecNum&gt;188&lt;/RecNum&gt;&lt;DisplayText&gt;(Aitchison 1982)&lt;/DisplayText&gt;&lt;record&gt;&lt;rec-number&gt;188&lt;/rec-number&gt;&lt;foreign-keys&gt;&lt;key app="EN" db-id="2wsa2psse5wad1e2vpp5spa5ptpzsve5drve" timestamp="1618230923"&gt;188&lt;/key&gt;&lt;/foreign-keys&gt;&lt;ref-type name="Journal Article"&gt;17&lt;/ref-type&gt;&lt;contributors&gt;&lt;authors&gt;&lt;author&gt;Aitchison, J.&lt;/author&gt;&lt;/authors&gt;&lt;/contributors&gt;&lt;titles&gt;&lt;title&gt;The Statistical Analysis of Compositional Data&lt;/title&gt;&lt;secondary-title&gt;Journal of the Royal Statistical Society. Series B (Methodological)&lt;/secondary-title&gt;&lt;/titles&gt;&lt;periodical&gt;&lt;full-title&gt;Journal of the Royal Statistical Society. Series B (Methodological)&lt;/full-title&gt;&lt;/periodical&gt;&lt;pages&gt;139-177&lt;/pages&gt;&lt;volume&gt;44&lt;/volume&gt;&lt;number&gt;2&lt;/number&gt;&lt;dates&gt;&lt;year&gt;1982&lt;/year&gt;&lt;/dates&gt;&lt;publisher&gt;[Royal Statistical Society, Wiley]&lt;/publisher&gt;&lt;isbn&gt;00359246&lt;/isbn&gt;&lt;urls&gt;&lt;related-urls&gt;&lt;url&gt;http://www.jstor.org.abc.cardiff.ac.uk/stable/2345821&lt;/url&gt;&lt;/related-urls&gt;&lt;/urls&gt;&lt;custom1&gt;Full publication date: 1982&lt;/custom1&gt;&lt;remote-database-name&gt;JSTOR&lt;/remote-database-name&gt;&lt;access-date&gt;2021/04/12/&lt;/access-date&gt;&lt;/record&gt;&lt;/Cite&gt;&lt;/EndNote&gt;</w:instrText>
      </w:r>
      <w:r>
        <w:fldChar w:fldCharType="separate"/>
      </w:r>
      <w:r>
        <w:rPr>
          <w:noProof/>
        </w:rPr>
        <w:t>(Aitchison 1982)</w:t>
      </w:r>
      <w:r>
        <w:fldChar w:fldCharType="end"/>
      </w:r>
      <w:r>
        <w:t xml:space="preserve">. Pairwise correlations are difficult to interpret because their values depend on which other variables are included. At least one pair of variables must be negatively correlated, and compositional data cannot follow a multivariate normal distribution because the values are bounded between 0 and 1 </w:t>
      </w:r>
      <w:r>
        <w:fldChar w:fldCharType="begin"/>
      </w:r>
      <w:r>
        <w:instrText xml:space="preserve"> ADDIN EN.CITE &lt;EndNote&gt;&lt;Cite&gt;&lt;Author&gt;van den Boogaart&lt;/Author&gt;&lt;Year&gt;2013&lt;/Year&gt;&lt;RecNum&gt;214&lt;/RecNum&gt;&lt;DisplayText&gt;(van den Boogaart and Tolosana-Delgado 2013)&lt;/DisplayText&gt;&lt;record&gt;&lt;rec-number&gt;214&lt;/rec-number&gt;&lt;foreign-keys&gt;&lt;key app="EN" db-id="2wsa2psse5wad1e2vpp5spa5ptpzsve5drve" timestamp="1620643089"&gt;214&lt;/key&gt;&lt;/foreign-keys&gt;&lt;ref-type name="Book Section"&gt;5&lt;/ref-type&gt;&lt;contributors&gt;&lt;authors&gt;&lt;author&gt;van den Boogaart, K. Gerald&lt;/author&gt;&lt;author&gt;Tolosana-Delgado, Raimon&lt;/author&gt;&lt;/authors&gt;&lt;/contributors&gt;&lt;titles&gt;&lt;title&gt;Introduction&lt;/title&gt;&lt;secondary-title&gt;Analyzing Compositional Data with R&lt;/secondary-title&gt;&lt;/titles&gt;&lt;pages&gt;1-12&lt;/pages&gt;&lt;dates&gt;&lt;year&gt;2013&lt;/year&gt;&lt;/dates&gt;&lt;pub-location&gt;Berlin, Heidelberg&lt;/pub-location&gt;&lt;publisher&gt;Springer Berlin Heidelberg&lt;/publisher&gt;&lt;isbn&gt;978-3-642-36809-7&lt;/isbn&gt;&lt;label&gt;van den Boogaart2013&lt;/label&gt;&lt;urls&gt;&lt;related-urls&gt;&lt;url&gt;https://doi.org/10.1007/978-3-642-36809-7_1&lt;/url&gt;&lt;/related-urls&gt;&lt;/urls&gt;&lt;electronic-resource-num&gt;10.1007/978-3-642-36809-7_1&lt;/electronic-resource-num&gt;&lt;/record&gt;&lt;/Cite&gt;&lt;/EndNote&gt;</w:instrText>
      </w:r>
      <w:r>
        <w:fldChar w:fldCharType="separate"/>
      </w:r>
      <w:r>
        <w:rPr>
          <w:noProof/>
        </w:rPr>
        <w:t>(van den Boogaart and Tolosana-Delgado 2013)</w:t>
      </w:r>
      <w:r>
        <w:fldChar w:fldCharType="end"/>
      </w:r>
      <w:r>
        <w:t xml:space="preserve">. Although appropriate statistical methods for compositional data have existed for several decades </w:t>
      </w:r>
      <w:r>
        <w:fldChar w:fldCharType="begin"/>
      </w:r>
      <w:r>
        <w:instrText xml:space="preserve"> ADDIN EN.CITE &lt;EndNote&gt;&lt;Cite&gt;&lt;Author&gt;Aitchison&lt;/Author&gt;&lt;Year&gt;1982&lt;/Year&gt;&lt;RecNum&gt;188&lt;/RecNum&gt;&lt;DisplayText&gt;(Aitchison 1982)&lt;/DisplayText&gt;&lt;record&gt;&lt;rec-number&gt;188&lt;/rec-number&gt;&lt;foreign-keys&gt;&lt;key app="EN" db-id="2wsa2psse5wad1e2vpp5spa5ptpzsve5drve" timestamp="1618230923"&gt;188&lt;/key&gt;&lt;/foreign-keys&gt;&lt;ref-type name="Journal Article"&gt;17&lt;/ref-type&gt;&lt;contributors&gt;&lt;authors&gt;&lt;author&gt;Aitchison, J.&lt;/author&gt;&lt;/authors&gt;&lt;/contributors&gt;&lt;titles&gt;&lt;title&gt;The Statistical Analysis of Compositional Data&lt;/title&gt;&lt;secondary-title&gt;Journal of the Royal Statistical Society. Series B (Methodological)&lt;/secondary-title&gt;&lt;/titles&gt;&lt;periodical&gt;&lt;full-title&gt;Journal of the Royal Statistical Society. Series B (Methodological)&lt;/full-title&gt;&lt;/periodical&gt;&lt;pages&gt;139-177&lt;/pages&gt;&lt;volume&gt;44&lt;/volume&gt;&lt;number&gt;2&lt;/number&gt;&lt;dates&gt;&lt;year&gt;1982&lt;/year&gt;&lt;/dates&gt;&lt;publisher&gt;[Royal Statistical Society, Wiley]&lt;/publisher&gt;&lt;isbn&gt;00359246&lt;/isbn&gt;&lt;urls&gt;&lt;related-urls&gt;&lt;url&gt;http://www.jstor.org.abc.cardiff.ac.uk/stable/2345821&lt;/url&gt;&lt;/related-urls&gt;&lt;/urls&gt;&lt;custom1&gt;Full publication date: 1982&lt;/custom1&gt;&lt;remote-database-name&gt;JSTOR&lt;/remote-database-name&gt;&lt;access-date&gt;2021/04/12/&lt;/access-date&gt;&lt;/record&gt;&lt;/Cite&gt;&lt;/EndNote&gt;</w:instrText>
      </w:r>
      <w:r>
        <w:fldChar w:fldCharType="separate"/>
      </w:r>
      <w:r>
        <w:rPr>
          <w:noProof/>
        </w:rPr>
        <w:t>(Aitchison 1982)</w:t>
      </w:r>
      <w:r>
        <w:fldChar w:fldCharType="end"/>
      </w:r>
      <w:r>
        <w:t xml:space="preserve">, and are widely used in studies of habitat use </w:t>
      </w:r>
      <w:r>
        <w:fldChar w:fldCharType="begin"/>
      </w:r>
      <w:r>
        <w:instrText xml:space="preserve"> ADDIN EN.CITE &lt;EndNote&gt;&lt;Cite&gt;&lt;Author&gt;Aebischer&lt;/Author&gt;&lt;Year&gt;1993&lt;/Year&gt;&lt;RecNum&gt;194&lt;/RecNum&gt;&lt;DisplayText&gt;(Aebischer et al. 1993)&lt;/DisplayText&gt;&lt;record&gt;&lt;rec-number&gt;194&lt;/rec-number&gt;&lt;foreign-keys&gt;&lt;key app="EN" db-id="2wsa2psse5wad1e2vpp5spa5ptpzsve5drve" timestamp="1618328866"&gt;194&lt;/key&gt;&lt;/foreign-keys&gt;&lt;ref-type name="Journal Article"&gt;17&lt;/ref-type&gt;&lt;contributors&gt;&lt;authors&gt;&lt;author&gt;Aebischer, Nicholas J.&lt;/author&gt;&lt;author&gt;Robertson, Peter A.&lt;/author&gt;&lt;author&gt;Kenward, Robert E.&lt;/author&gt;&lt;/authors&gt;&lt;/contributors&gt;&lt;titles&gt;&lt;title&gt;Compositional Analysis of Habitat Use From Animal Radio-Tracking Data&lt;/title&gt;&lt;secondary-title&gt;Ecology&lt;/secondary-title&gt;&lt;/titles&gt;&lt;periodical&gt;&lt;full-title&gt;Ecology&lt;/full-title&gt;&lt;/periodical&gt;&lt;pages&gt;1313-1325&lt;/pages&gt;&lt;volume&gt;74&lt;/volume&gt;&lt;number&gt;5&lt;/number&gt;&lt;dates&gt;&lt;year&gt;1993&lt;/year&gt;&lt;/dates&gt;&lt;publisher&gt;Ecological Society of America&lt;/publisher&gt;&lt;isbn&gt;00129658, 19399170&lt;/isbn&gt;&lt;urls&gt;&lt;related-urls&gt;&lt;url&gt;http://www.jstor.org.abc.cardiff.ac.uk/stable/1940062&lt;/url&gt;&lt;/related-urls&gt;&lt;/urls&gt;&lt;custom1&gt;Full publication date: Jul., 1993&lt;/custom1&gt;&lt;electronic-resource-num&gt;10.2307/1940062&lt;/electronic-resource-num&gt;&lt;remote-database-name&gt;JSTOR&lt;/remote-database-name&gt;&lt;access-date&gt;2021/04/13/&lt;/access-date&gt;&lt;/record&gt;&lt;/Cite&gt;&lt;/EndNote&gt;</w:instrText>
      </w:r>
      <w:r>
        <w:fldChar w:fldCharType="separate"/>
      </w:r>
      <w:r>
        <w:rPr>
          <w:noProof/>
        </w:rPr>
        <w:t>(Aebischer et al. 1993)</w:t>
      </w:r>
      <w:r>
        <w:fldChar w:fldCharType="end"/>
      </w:r>
      <w:r>
        <w:t xml:space="preserve"> and microbiota </w:t>
      </w:r>
      <w:r>
        <w:fldChar w:fldCharType="begin"/>
      </w:r>
      <w:r>
        <w:instrText xml:space="preserve"> ADDIN EN.CITE &lt;EndNote&gt;&lt;Cite&gt;&lt;Author&gt;Grantham&lt;/Author&gt;&lt;Year&gt;2017&lt;/Year&gt;&lt;RecNum&gt;420&lt;/RecNum&gt;&lt;DisplayText&gt;(Grantham et al. 2017)&lt;/DisplayText&gt;&lt;record&gt;&lt;rec-number&gt;420&lt;/rec-number&gt;&lt;foreign-keys&gt;&lt;key app="EN" db-id="2wsa2psse5wad1e2vpp5spa5ptpzsve5drve" timestamp="1637676431"&gt;420&lt;/key&gt;&lt;/foreign-keys&gt;&lt;ref-type name="Journal Article"&gt;17&lt;/ref-type&gt;&lt;contributors&gt;&lt;authors&gt;&lt;author&gt;Grantham, Neal&lt;/author&gt;&lt;author&gt;Reich, Brian&lt;/author&gt;&lt;author&gt;Borer, Elizabeth&lt;/author&gt;&lt;author&gt;Gross, Kevin&lt;/author&gt;&lt;/authors&gt;&lt;/contributors&gt;&lt;titles&gt;&lt;title&gt;MIMIX: a Bayesian Mixed-Effects Model for Microbiome Data from Designed Experiments&lt;/title&gt;&lt;secondary-title&gt;Journal of the American Statistical Association&lt;/secondary-title&gt;&lt;/titles&gt;&lt;periodical&gt;&lt;full-title&gt;Journal of the American Statistical Association&lt;/full-title&gt;&lt;/periodical&gt;&lt;volume&gt;115&lt;/volume&gt;&lt;dates&gt;&lt;year&gt;2017&lt;/year&gt;&lt;pub-dates&gt;&lt;date&gt;03/22&lt;/date&gt;&lt;/pub-dates&gt;&lt;/dates&gt;&lt;urls&gt;&lt;/urls&gt;&lt;electronic-resource-num&gt;10.1080/01621459.2019.1626242&lt;/electronic-resource-num&gt;&lt;/record&gt;&lt;/Cite&gt;&lt;/EndNote&gt;</w:instrText>
      </w:r>
      <w:r>
        <w:fldChar w:fldCharType="separate"/>
      </w:r>
      <w:r>
        <w:rPr>
          <w:noProof/>
        </w:rPr>
        <w:t>(Grantham et al. 2017)</w:t>
      </w:r>
      <w:r>
        <w:fldChar w:fldCharType="end"/>
      </w:r>
      <w:r>
        <w:t xml:space="preserve">, these methods have been underused in community ecology despite their obvious applicability to relative abundance data </w:t>
      </w:r>
      <w:r>
        <w:fldChar w:fldCharType="begin"/>
      </w:r>
      <w:r>
        <w:instrText xml:space="preserve"> ADDIN EN.CITE &lt;EndNote&gt;&lt;Cite&gt;&lt;Author&gt;Billheimer&lt;/Author&gt;&lt;Year&gt;2001&lt;/Year&gt;&lt;RecNum&gt;372&lt;/RecNum&gt;&lt;DisplayText&gt;(Billheimer et al. 2001)&lt;/DisplayText&gt;&lt;record&gt;&lt;rec-number&gt;372&lt;/rec-number&gt;&lt;foreign-keys&gt;&lt;key app="EN" db-id="2wsa2psse5wad1e2vpp5spa5ptpzsve5drve" timestamp="1632323841"&gt;372&lt;/key&gt;&lt;/foreign-keys&gt;&lt;ref-type name="Journal Article"&gt;17&lt;/ref-type&gt;&lt;contributors&gt;&lt;authors&gt;&lt;author&gt;Billheimer, Dean&lt;/author&gt;&lt;author&gt;Guttorp, Peter&lt;/author&gt;&lt;author&gt;Fagan, William F.&lt;/author&gt;&lt;/authors&gt;&lt;/contributors&gt;&lt;titles&gt;&lt;title&gt;Statistical Interpretation of Species Composition&lt;/title&gt;&lt;secondary-title&gt;Journal of the American Statistical Association&lt;/secondary-title&gt;&lt;/titles&gt;&lt;periodical&gt;&lt;full-title&gt;Journal of the American Statistical Association&lt;/full-title&gt;&lt;/periodical&gt;&lt;pages&gt;1205-1214&lt;/pages&gt;&lt;volume&gt;96&lt;/volume&gt;&lt;number&gt;456&lt;/number&gt;&lt;dates&gt;&lt;year&gt;2001&lt;/year&gt;&lt;pub-dates&gt;&lt;date&gt;2001/12/01&lt;/date&gt;&lt;/pub-dates&gt;&lt;/dates&gt;&lt;publisher&gt;Taylor &amp;amp; Francis&lt;/publisher&gt;&lt;isbn&gt;0162-1459&lt;/isbn&gt;&lt;urls&gt;&lt;related-urls&gt;&lt;url&gt;https://doi.org/10.1198/016214501753381850&lt;/url&gt;&lt;/related-urls&gt;&lt;/urls&gt;&lt;electronic-resource-num&gt;10.1198/016214501753381850&lt;/electronic-resource-num&gt;&lt;/record&gt;&lt;/Cite&gt;&lt;/EndNote&gt;</w:instrText>
      </w:r>
      <w:r>
        <w:fldChar w:fldCharType="separate"/>
      </w:r>
      <w:r>
        <w:rPr>
          <w:noProof/>
        </w:rPr>
        <w:t>(Billheimer et al. 2001)</w:t>
      </w:r>
      <w:r>
        <w:fldChar w:fldCharType="end"/>
      </w:r>
      <w:r>
        <w:t xml:space="preserve">. </w:t>
      </w:r>
    </w:p>
    <w:p w14:paraId="5C409EC1" w14:textId="3AD320AF" w:rsidR="002252BB" w:rsidRDefault="002252BB" w:rsidP="001C1C41">
      <w:pPr>
        <w:spacing w:line="480" w:lineRule="auto"/>
        <w:jc w:val="both"/>
      </w:pPr>
      <w:r>
        <w:t xml:space="preserve">We treat the true relative abundances in WVC data as compositions and assume that the numbers reported for each species in a given combination of time of year and lockdown status are drawn from multinomial distributions parametrized by these compositions, conditional on the total number of individuals reported. As in </w:t>
      </w:r>
      <w:r>
        <w:fldChar w:fldCharType="begin"/>
      </w:r>
      <w:r>
        <w:instrText xml:space="preserve"> ADDIN EN.CITE &lt;EndNote&gt;&lt;Cite AuthorYear="1"&gt;&lt;Author&gt;Chong&lt;/Author&gt;&lt;Year&gt;2018&lt;/Year&gt;&lt;RecNum&gt;90&lt;/RecNum&gt;&lt;DisplayText&gt;Chong and Spencer (2018)&lt;/DisplayText&gt;&lt;record&gt;&lt;rec-number&gt;90&lt;/rec-number&gt;&lt;foreign-keys&gt;&lt;key app="EN" db-id="2wsa2psse5wad1e2vpp5spa5ptpzsve5drve" timestamp="1610031588"&gt;90&lt;/key&gt;&lt;/foreign-keys&gt;&lt;ref-type name="Journal Article"&gt;17&lt;/ref-type&gt;&lt;contributors&gt;&lt;authors&gt;&lt;author&gt;Chong, Fiona&lt;/author&gt;&lt;author&gt;Spencer, Matthew&lt;/author&gt;&lt;/authors&gt;&lt;/contributors&gt;&lt;titles&gt;&lt;title&gt;Analysis of relative abundances with zeros on environmental gradients: a multinomial regression model&lt;/title&gt;&lt;secondary-title&gt;PeerJ&lt;/secondary-title&gt;&lt;alt-title&gt;PeerJ&lt;/alt-title&gt;&lt;/titles&gt;&lt;periodical&gt;&lt;full-title&gt;PeerJ&lt;/full-title&gt;&lt;abbr-1&gt;PeerJ&lt;/abbr-1&gt;&lt;/periodical&gt;&lt;alt-periodical&gt;&lt;full-title&gt;PeerJ&lt;/full-title&gt;&lt;abbr-1&gt;PeerJ&lt;/abbr-1&gt;&lt;/alt-periodical&gt;&lt;pages&gt;e5643-e5643&lt;/pages&gt;&lt;volume&gt;6&lt;/volume&gt;&lt;keywords&gt;&lt;keyword&gt;Compositional data analysis&lt;/keyword&gt;&lt;keyword&gt;Environmental gradients&lt;/keyword&gt;&lt;keyword&gt;Fouling communities&lt;/keyword&gt;&lt;keyword&gt;Linear algebra&lt;/keyword&gt;&lt;/keywords&gt;&lt;dates&gt;&lt;year&gt;2018&lt;/year&gt;&lt;/dates&gt;&lt;publisher&gt;PeerJ Inc.&lt;/publisher&gt;&lt;isbn&gt;2167-8359&lt;/isbn&gt;&lt;accession-num&gt;30280024&lt;/accession-num&gt;&lt;urls&gt;&lt;related-urls&gt;&lt;url&gt;https://pubmed.ncbi.nlm.nih.gov/30280024&lt;/url&gt;&lt;url&gt;https://www.ncbi.nlm.nih.gov/pmc/articles/PMC6164550/&lt;/url&gt;&lt;/related-urls&gt;&lt;/urls&gt;&lt;electronic-resource-num&gt;10.7717/peerj.5643&lt;/electronic-resource-num&gt;&lt;remote-database-name&gt;PubMed&lt;/remote-database-name&gt;&lt;language&gt;eng&lt;/language&gt;&lt;/record&gt;&lt;/Cite&gt;&lt;/EndNote&gt;</w:instrText>
      </w:r>
      <w:r>
        <w:fldChar w:fldCharType="separate"/>
      </w:r>
      <w:r>
        <w:rPr>
          <w:noProof/>
        </w:rPr>
        <w:t>Chong and Spencer (2018)</w:t>
      </w:r>
      <w:r>
        <w:fldChar w:fldCharType="end"/>
      </w:r>
      <w:r>
        <w:t xml:space="preserve">, some species in our study had zero counts recorded in some combinations of lockdown and time of year. The maximum likelihood estimate of </w:t>
      </w:r>
      <w:r>
        <w:lastRenderedPageBreak/>
        <w:t xml:space="preserve">the relative abundance would be zero for such species, but this is an unrealistic treatment of sampling zeros and makes compositional data analysis difficult. Bayesian estimation can solve this problem </w:t>
      </w:r>
      <w:r>
        <w:fldChar w:fldCharType="begin">
          <w:fldData xml:space="preserve">PEVuZE5vdGU+PENpdGU+PEF1dGhvcj5CaWxsaGVpbWVyPC9BdXRob3I+PFllYXI+MjAwMTwvWWVh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</w:fldData>
        </w:fldChar>
      </w:r>
      <w:r>
        <w:instrText xml:space="preserve"> ADDIN EN.CITE </w:instrText>
      </w:r>
      <w:r>
        <w:fldChar w:fldCharType="begin">
          <w:fldData xml:space="preserve">PEVuZE5vdGU+PENpdGU+PEF1dGhvcj5CaWxsaGVpbWVyPC9BdXRob3I+PFllYXI+MjAwMTwvWWVh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</w:fldData>
        </w:fldChar>
      </w:r>
      <w:r>
        <w:instrText xml:space="preserve"> ADDIN EN.CITE.DATA </w:instrText>
      </w:r>
      <w:r>
        <w:fldChar w:fldCharType="end"/>
      </w:r>
      <w:r>
        <w:fldChar w:fldCharType="separate"/>
      </w:r>
      <w:r>
        <w:rPr>
          <w:noProof/>
        </w:rPr>
        <w:t>(Billheimer et al. 2001; Chong and Spencer 2018)</w:t>
      </w:r>
      <w:r>
        <w:fldChar w:fldCharType="end"/>
      </w:r>
      <w:r>
        <w:t xml:space="preserve">, but we used the simplest possible Laplace </w:t>
      </w:r>
      <w:proofErr w:type="spellStart"/>
      <w:r>
        <w:t>pseudocount</w:t>
      </w:r>
      <w:proofErr w:type="spellEnd"/>
      <w:r>
        <w:t xml:space="preserve"> approach (also known as additive smoothing), in which we added 1 to each count </w:t>
      </w:r>
      <w:r>
        <w:fldChar w:fldCharType="begin">
          <w:fldData xml:space="preserve">PEVuZE5vdGU+PENpdGU+PEF1dGhvcj5BaXRjaGlzb248L0F1dGhvcj48WWVhcj4xOTgyPC9ZZWFy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</w:fldData>
        </w:fldChar>
      </w:r>
      <w:r>
        <w:instrText xml:space="preserve"> ADDIN EN.CITE </w:instrText>
      </w:r>
      <w:r>
        <w:fldChar w:fldCharType="begin">
          <w:fldData xml:space="preserve">PEVuZE5vdGU+PENpdGU+PEF1dGhvcj5BaXRjaGlzb248L0F1dGhvcj48WWVhcj4xOTgyPC9ZZWFy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</w:fldData>
        </w:fldChar>
      </w:r>
      <w:r>
        <w:instrText xml:space="preserve"> ADDIN EN.CITE.DATA </w:instrText>
      </w:r>
      <w:r>
        <w:fldChar w:fldCharType="end"/>
      </w:r>
      <w:r>
        <w:fldChar w:fldCharType="separate"/>
      </w:r>
      <w:r>
        <w:rPr>
          <w:noProof/>
        </w:rPr>
        <w:t>(Aitchison 1982; Manning and Schütze 1999, pp. 197-205; Silverman et al. 2017)</w:t>
      </w:r>
      <w:r>
        <w:fldChar w:fldCharType="end"/>
      </w:r>
      <w:r>
        <w:t>.</w:t>
      </w:r>
    </w:p>
    <w:p w14:paraId="139FFC64" w14:textId="6BBB3128" w:rsidR="00A90F77" w:rsidRDefault="00F46E8C" w:rsidP="001C1C41">
      <w:pPr>
        <w:spacing w:line="480" w:lineRule="auto"/>
        <w:jc w:val="both"/>
      </w:pPr>
      <w:r>
        <w:t xml:space="preserve">We used loglinear models </w:t>
      </w:r>
      <w:r>
        <w:fldChar w:fldCharType="begin"/>
      </w:r>
      <w:r>
        <w:instrText xml:space="preserve"> ADDIN EN.CITE &lt;EndNote&gt;&lt;Cite&gt;&lt;Author&gt;Agresti&lt;/Author&gt;&lt;Year&gt;2012&lt;/Year&gt;&lt;RecNum&gt;215&lt;/RecNum&gt;&lt;DisplayText&gt;(Agresti 2012)&lt;/DisplayText&gt;&lt;record&gt;&lt;rec-number&gt;215&lt;/rec-number&gt;&lt;foreign-keys&gt;&lt;key app="EN" db-id="2wsa2psse5wad1e2vpp5spa5ptpzsve5drve" timestamp="1620644354"&gt;215&lt;/key&gt;&lt;/foreign-keys&gt;&lt;ref-type name="Book"&gt;6&lt;/ref-type&gt;&lt;contributors&gt;&lt;authors&gt;&lt;author&gt;Agresti, Alan&lt;/author&gt;&lt;/authors&gt;&lt;/contributors&gt;&lt;titles&gt;&lt;title&gt;Categorical Data Analysis&lt;/title&gt;&lt;/titles&gt;&lt;section&gt;535-564&lt;/section&gt;&lt;keywords&gt;&lt;keyword&gt;Mathematical statistics.&lt;/keyword&gt;&lt;keyword&gt;Multivariate analysis -- Data processing.&lt;/keyword&gt;&lt;keyword&gt;Multivariate analysis.&lt;/keyword&gt;&lt;/keywords&gt;&lt;dates&gt;&lt;year&gt;2012&lt;/year&gt;&lt;/dates&gt;&lt;pub-location&gt;Somerset, UNITED STATES&lt;/pub-location&gt;&lt;publisher&gt;John Wiley &amp;amp; Sons, Incorporated&lt;/publisher&gt;&lt;isbn&gt;9781118710944&lt;/isbn&gt;&lt;urls&gt;&lt;related-urls&gt;&lt;url&gt;http://ebookcentral.proquest.com/lib/cardiff/detail.action?docID=1168529&lt;/url&gt;&lt;/related-urls&gt;&lt;/urls&gt;&lt;/record&gt;&lt;/Cite&gt;&lt;/EndNote&gt;</w:instrText>
      </w:r>
      <w:r>
        <w:fldChar w:fldCharType="separate"/>
      </w:r>
      <w:r>
        <w:rPr>
          <w:noProof/>
        </w:rPr>
        <w:t>(Agresti 2012)</w:t>
      </w:r>
      <w:r>
        <w:fldChar w:fldCharType="end"/>
      </w:r>
      <w:r>
        <w:t xml:space="preserve"> to determine whether differences in the relative rate of WVC occurred due to the anthropause ‘lockdown’, the ‘time of year’ and lastly whether interaction effects (differences in relative rate of WVC between lockdowns) occurred. The effect of ‘lockdown’ refers to comparing the relative rate of WVC in versus out of lockdown (i.e. during or before the anthropause), whil</w:t>
      </w:r>
      <w:r w:rsidR="00CB438C">
        <w:t>e</w:t>
      </w:r>
      <w:r>
        <w:t xml:space="preserve"> controlling for the time of year. The ‘time of year’ is effectively seasonality and refers to dates that coincided with lockdowns (March-May or December-March), while controlling for all years, i.e. in and out of lockdown combined. The interaction combines these two variables and looks at whether there was a difference in </w:t>
      </w:r>
      <w:r w:rsidR="00316980">
        <w:t xml:space="preserve">the </w:t>
      </w:r>
      <w:r>
        <w:t>relative rate of WVC between lockdown 1 and lockdown 2. We initially fitted the most complicated model, with a separate vector of relative abundances for each combination of time of year and lockdown status (equivalent to a three-way interaction between species, time of year and lockdown status in the loglinear model formulation), and the next simplest model (with all two-way interactions but no three-way interaction). A three-way interaction in a log-linear model is really a two-way interaction in a model that distinguishes one variable as a response (</w:t>
      </w:r>
      <w:proofErr w:type="spellStart"/>
      <w:r>
        <w:t>Agresti</w:t>
      </w:r>
      <w:proofErr w:type="spellEnd"/>
      <w:r>
        <w:t xml:space="preserve"> 2012, </w:t>
      </w:r>
      <w:r w:rsidR="003E44D2">
        <w:t>S</w:t>
      </w:r>
      <w:r>
        <w:t xml:space="preserve">ection 8.5.3), so that we are determining whether the effect of lockdown status on relative abundances depends on time of year. We compared these models using a likelihood ratio test. We decomposed the estimated differences in relative abundances into time of year, lockdown status and interaction effects, using a compositional approach analogous to two-way ANOVA with interaction. Each of these effects is itself a composition. We then explored the ecological traits associated with these effects. We outline our approach below and give full details in Supplementary Information </w:t>
      </w:r>
      <w:r w:rsidR="00877EC7">
        <w:t>D</w:t>
      </w:r>
      <w:r>
        <w:t>.</w:t>
      </w:r>
      <w:r w:rsidR="00BC309F">
        <w:t xml:space="preserve">  </w:t>
      </w:r>
    </w:p>
    <w:p w14:paraId="4F0B7A2A" w14:textId="3012E737" w:rsidR="00E8364A" w:rsidRDefault="559DD199" w:rsidP="00E8364A">
      <w:pPr>
        <w:spacing w:line="480" w:lineRule="auto"/>
        <w:jc w:val="both"/>
      </w:pPr>
      <w:r>
        <w:lastRenderedPageBreak/>
        <w:t xml:space="preserve">Following log-linear modelling, a compositional approach was adopted to examine which ecological traits may play a role in any changes in relative abundance in either of the lockdown periods. A central principle of compositional data analysis is that compositions can be mapped to log ratio coordinate systems, in which each coordinate represents a log contrast (a weighted sum of log relative abundances, for which the weights sum to zero) </w:t>
      </w:r>
      <w:r>
        <w:fldChar w:fldCharType="begin"/>
      </w:r>
      <w:r>
        <w:instrText xml:space="preserve"> ADDIN EN.CITE &lt;EndNote&gt;&lt;Cite&gt;&lt;Author&gt;Egozcue&lt;/Author&gt;&lt;Year&gt;2003&lt;/Year&gt;&lt;RecNum&gt;373&lt;/RecNum&gt;&lt;DisplayText&gt;(Egozcue et al. 2003)&lt;/DisplayText&gt;&lt;record&gt;&lt;rec-number&gt;373&lt;/rec-number&gt;&lt;foreign-keys&gt;&lt;key app="EN" db-id="2wsa2psse5wad1e2vpp5spa5ptpzsve5drve" timestamp="1632324230"&gt;373&lt;/key&gt;&lt;/foreign-keys&gt;&lt;ref-type name="Journal Article"&gt;17&lt;/ref-type&gt;&lt;contributors&gt;&lt;authors&gt;&lt;author&gt;Egozcue, J. J.&lt;/author&gt;&lt;author&gt;Pawlowsky-Glahn, V.&lt;/author&gt;&lt;author&gt;Mateu-Figueras, G.&lt;/author&gt;&lt;author&gt;Barceló-Vidal, C.&lt;/author&gt;&lt;/authors&gt;&lt;/contributors&gt;&lt;titles&gt;&lt;title&gt;Isometric Logratio Transformations for Compositional Data Analysis&lt;/title&gt;&lt;secondary-title&gt;Mathematical Geology&lt;/secondary-title&gt;&lt;/titles&gt;&lt;periodical&gt;&lt;full-title&gt;Mathematical Geology&lt;/full-title&gt;&lt;/periodical&gt;&lt;pages&gt;279-300&lt;/pages&gt;&lt;volume&gt;35&lt;/volume&gt;&lt;number&gt;3&lt;/number&gt;&lt;dates&gt;&lt;year&gt;2003&lt;/year&gt;&lt;pub-dates&gt;&lt;date&gt;2003/04/01&lt;/date&gt;&lt;/pub-dates&gt;&lt;/dates&gt;&lt;isbn&gt;1573-8868&lt;/isbn&gt;&lt;urls&gt;&lt;related-urls&gt;&lt;url&gt;https://doi.org/10.1023/A:1023818214614&lt;/url&gt;&lt;/related-urls&gt;&lt;/urls&gt;&lt;electronic-resource-num&gt;10.1023/A:1023818214614&lt;/electronic-resource-num&gt;&lt;/record&gt;&lt;/Cite&gt;&lt;/EndNote&gt;</w:instrText>
      </w:r>
      <w:r>
        <w:fldChar w:fldCharType="separate"/>
      </w:r>
      <w:r>
        <w:rPr>
          <w:noProof/>
        </w:rPr>
        <w:t>(Egozcue et al. 2003)</w:t>
      </w:r>
      <w:r>
        <w:fldChar w:fldCharType="end"/>
      </w:r>
      <w:r>
        <w:t>. We chose each coordinate to represent either a binary contrast (e.g. between two taxonomic groups) or a quantitative contrast (e.g. the effect of body mass) (Supplementary Information A). We plotted the projections of the time of year, lockdown status and interaction effects onto these coordinates, and graphically explored whether the projections were associated with differences in ecological traits known to alter WVC risk. For the purposes of analysis, we used the orthogonal version of these ecological traits. The number of ecological traits we investigated was smaller than the dimension of the relative abundances, so there may be effects on the relative rate of WVC that are not captured in our analysis.</w:t>
      </w:r>
    </w:p>
    <w:p w14:paraId="50960D3A" w14:textId="1C010D6E" w:rsidR="00BC1F45" w:rsidRDefault="00BC1F45" w:rsidP="00E8364A">
      <w:pPr>
        <w:spacing w:line="480" w:lineRule="auto"/>
        <w:jc w:val="both"/>
      </w:pPr>
    </w:p>
    <w:p w14:paraId="314511BC" w14:textId="77777777" w:rsidR="0090261E" w:rsidRDefault="0090261E" w:rsidP="00E8364A">
      <w:pPr>
        <w:spacing w:line="480" w:lineRule="auto"/>
        <w:jc w:val="both"/>
      </w:pPr>
    </w:p>
    <w:p w14:paraId="4859B757" w14:textId="77777777" w:rsidR="0090261E" w:rsidRDefault="0090261E" w:rsidP="00E8364A">
      <w:pPr>
        <w:spacing w:line="480" w:lineRule="auto"/>
        <w:jc w:val="both"/>
      </w:pPr>
    </w:p>
    <w:p w14:paraId="03E4AF10" w14:textId="77777777" w:rsidR="0090261E" w:rsidRDefault="0090261E" w:rsidP="00E8364A">
      <w:pPr>
        <w:spacing w:line="480" w:lineRule="auto"/>
        <w:jc w:val="both"/>
      </w:pPr>
    </w:p>
    <w:p w14:paraId="74B72900" w14:textId="77777777" w:rsidR="0090261E" w:rsidRDefault="0090261E" w:rsidP="00E8364A">
      <w:pPr>
        <w:spacing w:line="480" w:lineRule="auto"/>
        <w:jc w:val="both"/>
      </w:pPr>
    </w:p>
    <w:p w14:paraId="38248150" w14:textId="77777777" w:rsidR="0090261E" w:rsidRDefault="0090261E" w:rsidP="00E8364A">
      <w:pPr>
        <w:spacing w:line="480" w:lineRule="auto"/>
        <w:jc w:val="both"/>
      </w:pPr>
    </w:p>
    <w:p w14:paraId="6F81243A" w14:textId="77777777" w:rsidR="0090261E" w:rsidRDefault="0090261E" w:rsidP="00E8364A">
      <w:pPr>
        <w:spacing w:line="480" w:lineRule="auto"/>
        <w:jc w:val="both"/>
      </w:pPr>
    </w:p>
    <w:p w14:paraId="7BFDC3D4" w14:textId="77777777" w:rsidR="0090261E" w:rsidRDefault="0090261E" w:rsidP="00E8364A">
      <w:pPr>
        <w:spacing w:line="480" w:lineRule="auto"/>
        <w:jc w:val="both"/>
      </w:pPr>
    </w:p>
    <w:p w14:paraId="4ED1D7CC" w14:textId="77777777" w:rsidR="0090261E" w:rsidRDefault="0090261E" w:rsidP="00E8364A">
      <w:pPr>
        <w:spacing w:line="480" w:lineRule="auto"/>
        <w:jc w:val="both"/>
      </w:pPr>
    </w:p>
    <w:p w14:paraId="51FD06C7" w14:textId="77777777" w:rsidR="0090261E" w:rsidRDefault="0090261E" w:rsidP="00E8364A">
      <w:pPr>
        <w:spacing w:line="480" w:lineRule="auto"/>
        <w:jc w:val="both"/>
      </w:pPr>
    </w:p>
    <w:p w14:paraId="5B297FC6" w14:textId="77777777" w:rsidR="0090261E" w:rsidRPr="00BC1F45" w:rsidRDefault="0090261E" w:rsidP="00E8364A">
      <w:pPr>
        <w:spacing w:line="480" w:lineRule="auto"/>
        <w:jc w:val="both"/>
      </w:pPr>
    </w:p>
    <w:p w14:paraId="1C5D8596" w14:textId="5A17BA3C" w:rsidR="009F08F2" w:rsidRPr="003B37B2" w:rsidRDefault="00274DAB" w:rsidP="003B37B2">
      <w:pPr>
        <w:pStyle w:val="ListParagraph"/>
        <w:numPr>
          <w:ilvl w:val="0"/>
          <w:numId w:val="17"/>
        </w:numPr>
        <w:spacing w:line="480" w:lineRule="auto"/>
        <w:jc w:val="both"/>
        <w:rPr>
          <w:b/>
          <w:bCs/>
          <w:sz w:val="24"/>
          <w:szCs w:val="24"/>
        </w:rPr>
      </w:pPr>
      <w:r w:rsidRPr="003B37B2">
        <w:rPr>
          <w:b/>
          <w:bCs/>
          <w:sz w:val="24"/>
          <w:szCs w:val="24"/>
        </w:rPr>
        <w:lastRenderedPageBreak/>
        <w:t>Results</w:t>
      </w:r>
    </w:p>
    <w:p w14:paraId="3B11D4DC" w14:textId="77777777" w:rsidR="0090261E" w:rsidRDefault="003B37B2" w:rsidP="0090261E">
      <w:pPr>
        <w:pStyle w:val="ListParagraph"/>
        <w:numPr>
          <w:ilvl w:val="1"/>
          <w:numId w:val="17"/>
        </w:numPr>
        <w:spacing w:line="480" w:lineRule="auto"/>
        <w:jc w:val="both"/>
        <w:rPr>
          <w:b/>
          <w:bCs/>
          <w:i/>
          <w:iCs/>
        </w:rPr>
      </w:pPr>
      <w:r w:rsidRPr="00BC1F45">
        <w:rPr>
          <w:b/>
          <w:bCs/>
          <w:i/>
          <w:iCs/>
        </w:rPr>
        <w:t>Observed vs. expected WVC</w:t>
      </w:r>
    </w:p>
    <w:p w14:paraId="7B297EF4" w14:textId="5603AEF4" w:rsidR="0090261E" w:rsidRPr="0090261E" w:rsidRDefault="0090261E" w:rsidP="0090261E">
      <w:pPr>
        <w:spacing w:line="480" w:lineRule="auto"/>
        <w:ind w:left="360"/>
        <w:jc w:val="both"/>
        <w:rPr>
          <w:b/>
          <w:bCs/>
          <w:i/>
          <w:iCs/>
        </w:rPr>
      </w:pPr>
      <w:r>
        <w:t xml:space="preserve">Significantly lower than predicted WVC were observed for all weeks of both lockdown periods for all species combined (Fig. 2). During lockdown 1, an average of 72% fewer WVC were observed than expected for the time of year and 87% lower for lockdown 2; Table 1). At a species-specific level, all species (except polecat in lockdown 1, herring gull in lockdown 2, and barn owl in both lockdowns) were lower than predicted, with 13 species significantly so in lockdown 1, and 16 during lockdown 2 (Fig. 3). </w:t>
      </w:r>
    </w:p>
    <w:p w14:paraId="5C11D66B" w14:textId="665BAE7D" w:rsidR="00BC1F45" w:rsidRPr="00BC1F45" w:rsidRDefault="0090261E" w:rsidP="00BC1F45">
      <w:pPr>
        <w:spacing w:line="480" w:lineRule="auto"/>
        <w:ind w:left="360"/>
        <w:jc w:val="both"/>
        <w:rPr>
          <w:b/>
          <w:bCs/>
          <w:i/>
          <w:iCs/>
        </w:rPr>
      </w:pPr>
      <w:r>
        <w:rPr>
          <w:noProof/>
        </w:rPr>
        <mc:AlternateContent>
          <mc:Choice Requires="wpg">
            <w:drawing>
              <wp:anchor distT="0" distB="0" distL="114300" distR="114300" simplePos="0" relativeHeight="251664386" behindDoc="0" locked="0" layoutInCell="1" allowOverlap="1" wp14:anchorId="01F846D0" wp14:editId="0974B601">
                <wp:simplePos x="0" y="0"/>
                <wp:positionH relativeFrom="margin">
                  <wp:align>right</wp:align>
                </wp:positionH>
                <wp:positionV relativeFrom="margin">
                  <wp:posOffset>3203575</wp:posOffset>
                </wp:positionV>
                <wp:extent cx="5737860" cy="4685030"/>
                <wp:effectExtent l="0" t="0" r="0" b="1270"/>
                <wp:wrapSquare wrapText="bothSides"/>
                <wp:docPr id="3" name="Group 3"/>
                <wp:cNvGraphicFramePr/>
                <a:graphic xmlns:a="http://schemas.openxmlformats.org/drawingml/2006/main">
                  <a:graphicData uri="http://schemas.microsoft.com/office/word/2010/wordprocessingGroup">
                    <wpg:wgp>
                      <wpg:cNvGrpSpPr/>
                      <wpg:grpSpPr>
                        <a:xfrm>
                          <a:off x="0" y="0"/>
                          <a:ext cx="5737860" cy="4685030"/>
                          <a:chOff x="0" y="0"/>
                          <a:chExt cx="5737860" cy="4685030"/>
                        </a:xfrm>
                      </wpg:grpSpPr>
                      <wps:wsp>
                        <wps:cNvPr id="5" name="Text Box 5"/>
                        <wps:cNvSpPr txBox="1"/>
                        <wps:spPr>
                          <a:xfrm>
                            <a:off x="0" y="3194050"/>
                            <a:ext cx="5737860" cy="1490980"/>
                          </a:xfrm>
                          <a:prstGeom prst="rect">
                            <a:avLst/>
                          </a:prstGeom>
                          <a:solidFill>
                            <a:prstClr val="white"/>
                          </a:solidFill>
                          <a:ln>
                            <a:noFill/>
                          </a:ln>
                        </wps:spPr>
                        <wps:txbx>
                          <w:txbxContent>
                            <w:p w14:paraId="7FF528C1" w14:textId="77777777" w:rsidR="0090261E" w:rsidRPr="004C5EF1" w:rsidRDefault="0090261E" w:rsidP="0090261E">
                              <w:pPr>
                                <w:pStyle w:val="Caption"/>
                                <w:spacing w:line="480" w:lineRule="auto"/>
                                <w:jc w:val="both"/>
                                <w:rPr>
                                  <w:i w:val="0"/>
                                  <w:iCs w:val="0"/>
                                  <w:noProof/>
                                  <w:color w:val="auto"/>
                                  <w:sz w:val="22"/>
                                  <w:szCs w:val="22"/>
                                </w:rPr>
                              </w:pPr>
                              <w:r w:rsidRPr="00273497">
                                <w:rPr>
                                  <w:b/>
                                  <w:bCs/>
                                  <w:i w:val="0"/>
                                  <w:iCs w:val="0"/>
                                  <w:color w:val="auto"/>
                                  <w:sz w:val="22"/>
                                  <w:szCs w:val="22"/>
                                </w:rPr>
                                <w:t>Figure 2: Deviation from forecasted WVC during COVID-19 lockdown period.</w:t>
                              </w:r>
                              <w:r>
                                <w:rPr>
                                  <w:i w:val="0"/>
                                  <w:iCs w:val="0"/>
                                  <w:color w:val="auto"/>
                                  <w:sz w:val="22"/>
                                  <w:szCs w:val="22"/>
                                </w:rPr>
                                <w:t xml:space="preserve"> The observed versus predicted WVC for each week during the two COVID-19 lockdown periods, represented as a percentage change. Both lockdowns saw significantly lower than expected weekly WVC. Note: week number represents the number of weeks into the lockdown, rather than into the calendar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descr="Chart, line chart&#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55600" y="0"/>
                            <a:ext cx="5029200" cy="3155950"/>
                          </a:xfrm>
                          <a:prstGeom prst="rect">
                            <a:avLst/>
                          </a:prstGeom>
                          <a:noFill/>
                          <a:ln>
                            <a:noFill/>
                          </a:ln>
                        </pic:spPr>
                      </pic:pic>
                    </wpg:wgp>
                  </a:graphicData>
                </a:graphic>
              </wp:anchor>
            </w:drawing>
          </mc:Choice>
          <mc:Fallback>
            <w:pict>
              <v:group w14:anchorId="01F846D0" id="Group 3" o:spid="_x0000_s1027" style="position:absolute;left:0;text-align:left;margin-left:400.6pt;margin-top:252.25pt;width:451.8pt;height:368.9pt;z-index:251664386;mso-position-horizontal:right;mso-position-horizontal-relative:margin;mso-position-vertical-relative:margin" coordsize="57378,4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">
                <v:shape id="Text Box 5" o:spid="_x0000_s1028" type="#_x0000_t202" style="position:absolute;top:31940;width:57378;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7FF528C1" w14:textId="77777777" w:rsidR="0090261E" w:rsidRPr="004C5EF1" w:rsidRDefault="0090261E" w:rsidP="0090261E">
                        <w:pPr>
                          <w:pStyle w:val="Caption"/>
                          <w:spacing w:line="480" w:lineRule="auto"/>
                          <w:jc w:val="both"/>
                          <w:rPr>
                            <w:i w:val="0"/>
                            <w:iCs w:val="0"/>
                            <w:noProof/>
                            <w:color w:val="auto"/>
                            <w:sz w:val="22"/>
                            <w:szCs w:val="22"/>
                          </w:rPr>
                        </w:pPr>
                        <w:r w:rsidRPr="00273497">
                          <w:rPr>
                            <w:b/>
                            <w:bCs/>
                            <w:i w:val="0"/>
                            <w:iCs w:val="0"/>
                            <w:color w:val="auto"/>
                            <w:sz w:val="22"/>
                            <w:szCs w:val="22"/>
                          </w:rPr>
                          <w:t>Figure 2: Deviation from forecasted WVC during COVID-19 lockdown period.</w:t>
                        </w:r>
                        <w:r>
                          <w:rPr>
                            <w:i w:val="0"/>
                            <w:iCs w:val="0"/>
                            <w:color w:val="auto"/>
                            <w:sz w:val="22"/>
                            <w:szCs w:val="22"/>
                          </w:rPr>
                          <w:t xml:space="preserve"> The observed versus predicted WVC for each week during the two COVID-19 lockdown periods, represented as a percentage change. Both lockdowns saw significantly lower than expected weekly WVC. Note: week number represents the number of weeks into the lockdown, rather than into the calendar year.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Chart, line chart&#10;&#10;Description automatically generated" style="position:absolute;left:3556;width:50292;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">
                  <v:imagedata r:id="rId16" o:title="Chart, line chart&#10;&#10;Description automatically generated"/>
                </v:shape>
                <w10:wrap type="square" anchorx="margin" anchory="margin"/>
              </v:group>
            </w:pict>
          </mc:Fallback>
        </mc:AlternateContent>
      </w:r>
    </w:p>
    <w:p w14:paraId="5161D478" w14:textId="734B9951" w:rsidR="00BC2653" w:rsidRPr="00C360AD" w:rsidRDefault="00C360AD" w:rsidP="001C1C41">
      <w:pPr>
        <w:spacing w:line="480" w:lineRule="auto"/>
        <w:jc w:val="both"/>
      </w:pPr>
      <w:r>
        <w:rPr>
          <w:noProof/>
        </w:rPr>
        <w:lastRenderedPageBreak/>
        <mc:AlternateContent>
          <mc:Choice Requires="wpg">
            <w:drawing>
              <wp:anchor distT="0" distB="0" distL="114300" distR="114300" simplePos="0" relativeHeight="251658242" behindDoc="0" locked="0" layoutInCell="1" allowOverlap="1" wp14:anchorId="1B1FA081" wp14:editId="74657428">
                <wp:simplePos x="0" y="0"/>
                <wp:positionH relativeFrom="margin">
                  <wp:align>center</wp:align>
                </wp:positionH>
                <wp:positionV relativeFrom="margin">
                  <wp:align>top</wp:align>
                </wp:positionV>
                <wp:extent cx="6863715" cy="40640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863715" cy="4064000"/>
                          <a:chOff x="0" y="0"/>
                          <a:chExt cx="6863715" cy="4064000"/>
                        </a:xfrm>
                      </wpg:grpSpPr>
                      <wps:wsp>
                        <wps:cNvPr id="1" name="Text Box 1"/>
                        <wps:cNvSpPr txBox="1"/>
                        <wps:spPr>
                          <a:xfrm>
                            <a:off x="146050" y="2813050"/>
                            <a:ext cx="6572250" cy="1250950"/>
                          </a:xfrm>
                          <a:prstGeom prst="rect">
                            <a:avLst/>
                          </a:prstGeom>
                          <a:solidFill>
                            <a:prstClr val="white"/>
                          </a:solidFill>
                          <a:ln>
                            <a:noFill/>
                          </a:ln>
                        </wps:spPr>
                        <wps:txbx>
                          <w:txbxContent>
                            <w:p w14:paraId="24F8CA00" w14:textId="1EBCEB8E" w:rsidR="00241921" w:rsidRPr="0066741F" w:rsidRDefault="00241921" w:rsidP="00A870CD">
                              <w:pPr>
                                <w:pStyle w:val="Caption"/>
                                <w:spacing w:line="480" w:lineRule="auto"/>
                                <w:jc w:val="both"/>
                                <w:rPr>
                                  <w:i w:val="0"/>
                                  <w:iCs w:val="0"/>
                                  <w:noProof/>
                                  <w:color w:val="auto"/>
                                  <w:sz w:val="22"/>
                                  <w:szCs w:val="22"/>
                                </w:rPr>
                              </w:pPr>
                              <w:r w:rsidRPr="003318F3">
                                <w:rPr>
                                  <w:b/>
                                  <w:bCs/>
                                  <w:i w:val="0"/>
                                  <w:iCs w:val="0"/>
                                  <w:color w:val="auto"/>
                                  <w:sz w:val="22"/>
                                  <w:szCs w:val="22"/>
                                </w:rPr>
                                <w:t>Figure 3: A comparison of observed versus predicted WVC during lockdowns:</w:t>
                              </w:r>
                              <w:r w:rsidR="00336CA9">
                                <w:rPr>
                                  <w:i w:val="0"/>
                                  <w:iCs w:val="0"/>
                                  <w:color w:val="auto"/>
                                  <w:sz w:val="22"/>
                                  <w:szCs w:val="22"/>
                                </w:rPr>
                                <w:t xml:space="preserve"> The observed number of WVC for each species reported during the two COVID-19 lockdowns are shown in comparison to the predicted number produced from GAM models. Points lying on the 1:1 line show little to no difference between observed and predicted WVC. Species with significantly lower observed WVC than forecasted are listed in bold and denoted by an asterisk.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 name="Picture 7" descr="Chart, scatter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63715" cy="2794000"/>
                          </a:xfrm>
                          <a:prstGeom prst="rect">
                            <a:avLst/>
                          </a:prstGeom>
                        </pic:spPr>
                      </pic:pic>
                    </wpg:wgp>
                  </a:graphicData>
                </a:graphic>
              </wp:anchor>
            </w:drawing>
          </mc:Choice>
          <mc:Fallback>
            <w:pict>
              <v:group w14:anchorId="1B1FA081" id="Group 4" o:spid="_x0000_s1030" style="position:absolute;left:0;text-align:left;margin-left:0;margin-top:0;width:540.45pt;height:320pt;z-index:251658242;mso-position-horizontal:center;mso-position-horizontal-relative:margin;mso-position-vertical:top;mso-position-vertical-relative:margin" coordsize="68637,40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">
                <v:shape id="Text Box 1" o:spid="_x0000_s1031" type="#_x0000_t202" style="position:absolute;left:1460;top:28130;width:65723;height:1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24F8CA00" w14:textId="1EBCEB8E" w:rsidR="00241921" w:rsidRPr="0066741F" w:rsidRDefault="00241921" w:rsidP="00A870CD">
                        <w:pPr>
                          <w:pStyle w:val="Caption"/>
                          <w:spacing w:line="480" w:lineRule="auto"/>
                          <w:jc w:val="both"/>
                          <w:rPr>
                            <w:i w:val="0"/>
                            <w:iCs w:val="0"/>
                            <w:noProof/>
                            <w:color w:val="auto"/>
                            <w:sz w:val="22"/>
                            <w:szCs w:val="22"/>
                          </w:rPr>
                        </w:pPr>
                        <w:r w:rsidRPr="003318F3">
                          <w:rPr>
                            <w:b/>
                            <w:bCs/>
                            <w:i w:val="0"/>
                            <w:iCs w:val="0"/>
                            <w:color w:val="auto"/>
                            <w:sz w:val="22"/>
                            <w:szCs w:val="22"/>
                          </w:rPr>
                          <w:t>Figure 3: A comparison of observed versus predicted WVC during lockdowns:</w:t>
                        </w:r>
                        <w:r w:rsidR="00336CA9">
                          <w:rPr>
                            <w:i w:val="0"/>
                            <w:iCs w:val="0"/>
                            <w:color w:val="auto"/>
                            <w:sz w:val="22"/>
                            <w:szCs w:val="22"/>
                          </w:rPr>
                          <w:t xml:space="preserve"> The observed number of WVC for each species reported during the two COVID-19 lockdowns are shown in comparison to the predicted number produced from GAM models. Points lying on the 1:1 line show little to no difference between observed and predicted WVC. Species with significantly lower observed WVC than forecasted are listed in bold and denoted by an asterisk.</w:t>
                        </w:r>
                      </w:p>
                    </w:txbxContent>
                  </v:textbox>
                </v:shape>
                <v:shape id="Picture 7" o:spid="_x0000_s1032" type="#_x0000_t75" alt="Chart, scatter chart&#10;&#10;Description automatically generated" style="position:absolute;width:68637;height:2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">
                  <v:imagedata r:id="rId18" o:title="Chart, scatter chart&#10;&#10;Description automatically generated"/>
                </v:shape>
                <w10:wrap type="square" anchorx="margin" anchory="margin"/>
              </v:group>
            </w:pict>
          </mc:Fallback>
        </mc:AlternateContent>
      </w:r>
    </w:p>
    <w:p w14:paraId="7D1818F4" w14:textId="64050E01" w:rsidR="007D2C7E" w:rsidRPr="003B37B2" w:rsidRDefault="003B37B2" w:rsidP="001C1C41">
      <w:pPr>
        <w:spacing w:line="480" w:lineRule="auto"/>
        <w:jc w:val="both"/>
        <w:rPr>
          <w:b/>
          <w:bCs/>
          <w:i/>
          <w:iCs/>
        </w:rPr>
      </w:pPr>
      <w:r>
        <w:rPr>
          <w:b/>
          <w:bCs/>
          <w:i/>
          <w:iCs/>
        </w:rPr>
        <w:t xml:space="preserve">3.2 Compositional </w:t>
      </w:r>
      <w:r w:rsidR="00CD38F5">
        <w:rPr>
          <w:b/>
          <w:bCs/>
          <w:i/>
          <w:iCs/>
        </w:rPr>
        <w:t>d</w:t>
      </w:r>
      <w:r>
        <w:rPr>
          <w:b/>
          <w:bCs/>
          <w:i/>
          <w:iCs/>
        </w:rPr>
        <w:t xml:space="preserve">ata </w:t>
      </w:r>
      <w:r w:rsidR="00CD38F5">
        <w:rPr>
          <w:b/>
          <w:bCs/>
          <w:i/>
          <w:iCs/>
        </w:rPr>
        <w:t>a</w:t>
      </w:r>
      <w:r>
        <w:rPr>
          <w:b/>
          <w:bCs/>
          <w:i/>
          <w:iCs/>
        </w:rPr>
        <w:t>nalysis – lockdown and traits</w:t>
      </w:r>
    </w:p>
    <w:p w14:paraId="51B9DAD9" w14:textId="55A52637" w:rsidR="00222203" w:rsidRPr="00F3095C" w:rsidRDefault="1178FF96" w:rsidP="001C1C41">
      <w:pPr>
        <w:spacing w:line="480" w:lineRule="auto"/>
        <w:jc w:val="both"/>
        <w:rPr>
          <w:b/>
          <w:bCs/>
        </w:rPr>
      </w:pPr>
      <w:r>
        <w:t xml:space="preserve">There was strong evidence that lockdown 1 and lockdown 2 had different overall effects on WVC (model with three-way interaction vs. model without, likelihood ratio test: deviance = 49.16, </w:t>
      </w:r>
      <w:proofErr w:type="spellStart"/>
      <w:r>
        <w:t>df</w:t>
      </w:r>
      <w:proofErr w:type="spellEnd"/>
      <w:r>
        <w:t xml:space="preserve"> = 18, p&lt;0.0001). We therefore included time of year, lockdown status and interaction effects in all further analysis.</w:t>
      </w:r>
    </w:p>
    <w:p w14:paraId="0F6DD0BE" w14:textId="1DB5E6FA" w:rsidR="00D96D41" w:rsidRDefault="559DD199" w:rsidP="001C1C41">
      <w:pPr>
        <w:spacing w:line="480" w:lineRule="auto"/>
        <w:jc w:val="both"/>
        <w:sectPr w:rsidR="00D96D41" w:rsidSect="009F698C">
          <w:footerReference w:type="default" r:id="rId19"/>
          <w:pgSz w:w="11906" w:h="16838"/>
          <w:pgMar w:top="1440" w:right="1440" w:bottom="1440" w:left="1440" w:header="708" w:footer="708" w:gutter="0"/>
          <w:lnNumType w:countBy="1" w:restart="continuous"/>
          <w:cols w:space="708"/>
          <w:docGrid w:linePitch="360"/>
        </w:sectPr>
      </w:pPr>
      <w:r>
        <w:t xml:space="preserve">During lockdowns, four traits showed distinctive relative changes in WVC risk (Fig. 4a): relatively fewer nocturnal mammals, urban visitors, mammals with larger brain mass, and birds with a longer flight initiation distance were reported as WVC. Nocturnal birds and animals with larger home range also saw relatively fewer WVC during lockdowns; however, the 95% confidence intervals overlapped marginally with the 0 line. In line with our previous observations (Raymond et al. 2021), seasonality was evident in the WVC reports. Relatively fewer birds, nocturnal mammals, urban dwellers, animals with smaller body and brain mass, and birds with longer FID were reported as WVC during March-May </w:t>
      </w:r>
      <w:r>
        <w:lastRenderedPageBreak/>
        <w:t>than December-March, across all years (Fig. 4b). There were no differences between the two lockdowns in the relative frequency of WVC reported, for any of the given ecological traits in this study (solid error bars all overlap zero, Fig. 4c).</w:t>
      </w:r>
    </w:p>
    <w:p w14:paraId="64E56D29" w14:textId="7D1CD526" w:rsidR="00C022A6" w:rsidRDefault="007D00F7" w:rsidP="001C1C41">
      <w:pPr>
        <w:suppressLineNumbers/>
        <w:spacing w:line="480" w:lineRule="auto"/>
        <w:jc w:val="both"/>
        <w:rPr>
          <w:noProof/>
        </w:rPr>
      </w:pPr>
      <w:r>
        <w:rPr>
          <w:noProof/>
        </w:rPr>
        <w:lastRenderedPageBreak/>
        <w:drawing>
          <wp:anchor distT="0" distB="0" distL="114300" distR="114300" simplePos="0" relativeHeight="251658241" behindDoc="0" locked="0" layoutInCell="1" allowOverlap="1" wp14:anchorId="550B3BAE" wp14:editId="7F326BE8">
            <wp:simplePos x="0" y="0"/>
            <wp:positionH relativeFrom="column">
              <wp:posOffset>-1168400</wp:posOffset>
            </wp:positionH>
            <wp:positionV relativeFrom="margin">
              <wp:align>bottom</wp:align>
            </wp:positionV>
            <wp:extent cx="11150600" cy="6299200"/>
            <wp:effectExtent l="0" t="0" r="0" b="635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50600" cy="6299200"/>
                    </a:xfrm>
                    <a:prstGeom prst="rect">
                      <a:avLst/>
                    </a:prstGeom>
                  </pic:spPr>
                </pic:pic>
              </a:graphicData>
            </a:graphic>
            <wp14:sizeRelH relativeFrom="margin">
              <wp14:pctWidth>0</wp14:pctWidth>
            </wp14:sizeRelH>
            <wp14:sizeRelV relativeFrom="margin">
              <wp14:pctHeight>0</wp14:pctHeight>
            </wp14:sizeRelV>
          </wp:anchor>
        </w:drawing>
      </w:r>
    </w:p>
    <w:p w14:paraId="137E8908" w14:textId="1BDE9D45" w:rsidR="00D96D41" w:rsidRPr="00CE1593" w:rsidRDefault="559DD199" w:rsidP="001C1C41">
      <w:pPr>
        <w:suppressLineNumbers/>
        <w:spacing w:line="480" w:lineRule="auto"/>
        <w:jc w:val="both"/>
        <w:rPr>
          <w:noProof/>
        </w:rPr>
      </w:pPr>
      <w:r>
        <w:rPr>
          <w:b/>
          <w:bCs/>
        </w:rPr>
        <w:lastRenderedPageBreak/>
        <w:t xml:space="preserve">Figure 4: Log contrasts for WVC: </w:t>
      </w:r>
      <w:r>
        <w:t>Log contrasts of ecological traits associated with WVC reported during (a) lockdown, (b) time of year (i.e. taking account of possible seasonality), and (c) the interaction effects between lockdown and time of year. For each ecological trait (</w:t>
      </w:r>
      <w:r>
        <w:rPr>
          <w:i/>
          <w:iCs/>
        </w:rPr>
        <w:t>x</w:t>
      </w:r>
      <w:r>
        <w:t>-axis label), the log-contrast (</w:t>
      </w:r>
      <w:r>
        <w:rPr>
          <w:i/>
          <w:iCs/>
        </w:rPr>
        <w:t>y</w:t>
      </w:r>
      <w:r>
        <w:t>-axis) indicates whether relatively more or fewer animals with a given trait were associated with the effect. If the point falls above the line, it indicates that relatively more animals with the trait above the graph were reported as roadkill, and if the point falls below the line, it indicates that relatively more animals with the trait below the graph were reported as roadkill. (a) The “lockdown” points (orange triangles) represent the relative change in WVC during lockdowns compared to pre-lockdown years, averaged over the two times of year. (b) “Time of year” (green squares) represents seasonality in WVC, by the relative change in WVC reports between the two times of year that coincide with the two lockdowns (23</w:t>
      </w:r>
      <w:r>
        <w:rPr>
          <w:vertAlign w:val="superscript"/>
        </w:rPr>
        <w:t>rd</w:t>
      </w:r>
      <w:r>
        <w:t xml:space="preserve"> March-31</w:t>
      </w:r>
      <w:r>
        <w:rPr>
          <w:vertAlign w:val="superscript"/>
        </w:rPr>
        <w:t>st</w:t>
      </w:r>
      <w:r>
        <w:t xml:space="preserve"> May) and (20</w:t>
      </w:r>
      <w:r>
        <w:rPr>
          <w:vertAlign w:val="superscript"/>
        </w:rPr>
        <w:t>th</w:t>
      </w:r>
      <w:r>
        <w:t xml:space="preserve"> December-20</w:t>
      </w:r>
      <w:r>
        <w:rPr>
          <w:vertAlign w:val="superscript"/>
        </w:rPr>
        <w:t>th</w:t>
      </w:r>
      <w:r>
        <w:t xml:space="preserve"> March), averaged over all years (2014-2021). (c) The “time of </w:t>
      </w:r>
      <w:proofErr w:type="spellStart"/>
      <w:r>
        <w:t>year:lockdown</w:t>
      </w:r>
      <w:proofErr w:type="spellEnd"/>
      <w:r>
        <w:t xml:space="preserve">” interaction (purple circles) represents the relative difference between the two lockdowns. Error bars represent 95% confidence intervals – when the error bar crosses the zero line, it is plausible that the trait has no effect on WVC risk. </w:t>
      </w:r>
    </w:p>
    <w:p w14:paraId="5D67B782" w14:textId="77777777" w:rsidR="00D96D41" w:rsidRDefault="00D96D41" w:rsidP="001C1C41">
      <w:pPr>
        <w:spacing w:line="480" w:lineRule="auto"/>
        <w:jc w:val="both"/>
        <w:sectPr w:rsidR="00D96D41" w:rsidSect="00D96D41">
          <w:pgSz w:w="16838" w:h="11906" w:orient="landscape"/>
          <w:pgMar w:top="1440" w:right="1440" w:bottom="1440" w:left="1440" w:header="708" w:footer="708" w:gutter="0"/>
          <w:lnNumType w:countBy="1" w:restart="continuous"/>
          <w:cols w:space="708"/>
          <w:docGrid w:linePitch="360"/>
        </w:sectPr>
      </w:pPr>
    </w:p>
    <w:p w14:paraId="15BCCEC9" w14:textId="029D3707" w:rsidR="00431538" w:rsidRPr="002065D6" w:rsidDel="00F26FD4" w:rsidRDefault="00C25BAC" w:rsidP="002065D6">
      <w:pPr>
        <w:pStyle w:val="ListParagraph"/>
        <w:numPr>
          <w:ilvl w:val="0"/>
          <w:numId w:val="17"/>
        </w:numPr>
        <w:spacing w:line="480" w:lineRule="auto"/>
        <w:jc w:val="both"/>
        <w:rPr>
          <w:b/>
          <w:bCs/>
        </w:rPr>
      </w:pPr>
      <w:r w:rsidRPr="002065D6">
        <w:rPr>
          <w:b/>
          <w:bCs/>
          <w:sz w:val="24"/>
          <w:szCs w:val="24"/>
        </w:rPr>
        <w:lastRenderedPageBreak/>
        <w:t>Discussion</w:t>
      </w:r>
    </w:p>
    <w:p w14:paraId="25CA3831" w14:textId="77777777" w:rsidR="00CC45F8" w:rsidRDefault="00AA7D3B" w:rsidP="00000C78">
      <w:pPr>
        <w:spacing w:line="480" w:lineRule="auto"/>
        <w:jc w:val="both"/>
      </w:pPr>
      <w:r>
        <w:t>The COVID-19 pandemic resulted in widespread reductions in vehicle-use during national lockdowns; the anthropause offered a unique opportunity to determine species’ traits, and ultimately species, susceptible to mortality on roads</w:t>
      </w:r>
      <w:r w:rsidR="00451F52">
        <w:t xml:space="preserve"> </w:t>
      </w:r>
      <w:r w:rsidR="00451F52">
        <w:fldChar w:fldCharType="begin">
          <w:fldData xml:space="preserve">PEVuZE5vdGU+PENpdGU+PEF1dGhvcj5EdTwvQXV0aG9yPjxZZWFyPjIwMjE8L1llYXI+PFJlY051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=
</w:fldData>
        </w:fldChar>
      </w:r>
      <w:r w:rsidR="00451F52">
        <w:instrText xml:space="preserve"> ADDIN EN.CITE </w:instrText>
      </w:r>
      <w:r w:rsidR="00451F52">
        <w:fldChar w:fldCharType="begin">
          <w:fldData xml:space="preserve">PEVuZE5vdGU+PENpdGU+PEF1dGhvcj5EdTwvQXV0aG9yPjxZZWFyPjIwMjE8L1llYXI+PFJlY051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=
</w:fldData>
        </w:fldChar>
      </w:r>
      <w:r w:rsidR="00451F52">
        <w:instrText xml:space="preserve"> ADDIN EN.CITE.DATA </w:instrText>
      </w:r>
      <w:r w:rsidR="00451F52">
        <w:fldChar w:fldCharType="end"/>
      </w:r>
      <w:r w:rsidR="00451F52">
        <w:fldChar w:fldCharType="separate"/>
      </w:r>
      <w:r w:rsidR="00451F52">
        <w:rPr>
          <w:noProof/>
        </w:rPr>
        <w:t>(Du et al. 2021; Havaei-Ahary 2021; Yasin et al. 2021)</w:t>
      </w:r>
      <w:r w:rsidR="00451F52">
        <w:fldChar w:fldCharType="end"/>
      </w:r>
      <w:r>
        <w:t xml:space="preserve">. The current study reveals lower than predicted WVC in the UK during the anthropause, in line with our expectations and previous studies in other countries </w:t>
      </w:r>
      <w:r w:rsidR="00451F52">
        <w:fldChar w:fldCharType="begin">
          <w:fldData xml:space="preserve">cmVjLW51bWJlcj4xODE8L3JlYy1udW1iZXI+PGZvcmVpZ24ta2V5cz48a2V5IGFwcD0iRU4iIGRi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</w:fldData>
        </w:fldChar>
      </w:r>
      <w:r w:rsidR="00451F52">
        <w:instrText xml:space="preserve"> ADDIN EN.CITE </w:instrText>
      </w:r>
      <w:r w:rsidR="00451F52">
        <w:fldChar w:fldCharType="begin">
          <w:fldData xml:space="preserve">PEVuZE5vdGU+PENpdGU+PEF1dGhvcj5OZ3V5ZW48L0F1dGhvcj48WWVhcj4yMDIwPC9ZZWFyPjxS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==
</w:fldData>
        </w:fldChar>
      </w:r>
      <w:r w:rsidR="00451F52">
        <w:instrText xml:space="preserve"> ADDIN EN.CITE.DATA </w:instrText>
      </w:r>
      <w:r w:rsidR="00451F52">
        <w:fldChar w:fldCharType="end"/>
      </w:r>
      <w:r w:rsidR="00451F52">
        <w:fldChar w:fldCharType="begin">
          <w:fldData xml:space="preserve">cmVjLW51bWJlcj4xODE8L3JlYy1udW1iZXI+PGZvcmVpZ24ta2V5cz48a2V5IGFwcD0iRU4iIGRi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</w:fldData>
        </w:fldChar>
      </w:r>
      <w:r w:rsidR="00451F52">
        <w:instrText xml:space="preserve"> ADDIN EN.CITE.DATA </w:instrText>
      </w:r>
      <w:r w:rsidR="00451F52">
        <w:fldChar w:fldCharType="end"/>
      </w:r>
      <w:r w:rsidR="00451F52">
        <w:fldChar w:fldCharType="separate"/>
      </w:r>
      <w:r w:rsidR="00451F52">
        <w:rPr>
          <w:noProof/>
        </w:rPr>
        <w:t>(Nguyen et al. 2020; Bates et al. 2021; Bíl et al. 2021; Driessen 2021; Łopucki et al. 2021)</w:t>
      </w:r>
      <w:r w:rsidR="00451F52">
        <w:fldChar w:fldCharType="end"/>
      </w:r>
      <w:r w:rsidR="00451F52">
        <w:t>.</w:t>
      </w:r>
      <w:r>
        <w:t xml:space="preserve"> Six species experienced notably lower WVC during the anthropause than predicted under typical driving mobility (pheasant, badger, hedgehog, fox, squirrel and rabbit; Fig. 3). The most parsimonious hypothesis for a decrease in WVC is the reduction in vehicles on roads (Fig. 1), as previous work has shown that high traffic volume is associated with high WVC risk </w:t>
      </w:r>
      <w:r w:rsidR="00451F52">
        <w:fldChar w:fldCharType="begin">
          <w:fldData xml:space="preserve">PEVuZE5vdGU+PENpdGU+PEF1dGhvcj5KYWVnZXI8L0F1dGhvcj48WWVhcj4yMDA1PC9ZZWFyPjxS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</w:fldData>
        </w:fldChar>
      </w:r>
      <w:r w:rsidR="00451F52">
        <w:instrText xml:space="preserve"> ADDIN EN.CITE </w:instrText>
      </w:r>
      <w:r w:rsidR="00451F52">
        <w:fldChar w:fldCharType="begin">
          <w:fldData xml:space="preserve">PEVuZE5vdGU+PENpdGU+PEF1dGhvcj5KYWVnZXI8L0F1dGhvcj48WWVhcj4yMDA1PC9ZZWFyPjxS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</w:fldData>
        </w:fldChar>
      </w:r>
      <w:r w:rsidR="00451F52">
        <w:instrText xml:space="preserve"> ADDIN EN.CITE.DATA </w:instrText>
      </w:r>
      <w:r w:rsidR="00451F52">
        <w:fldChar w:fldCharType="end"/>
      </w:r>
      <w:r w:rsidR="00451F52">
        <w:fldChar w:fldCharType="separate"/>
      </w:r>
      <w:r w:rsidR="00451F52">
        <w:rPr>
          <w:noProof/>
        </w:rPr>
        <w:t>(Jaeger et al. 2005; Colino-Rabanal et al. 2011; Pagany 2020)</w:t>
      </w:r>
      <w:r w:rsidR="00451F52">
        <w:fldChar w:fldCharType="end"/>
      </w:r>
      <w:r w:rsidRPr="00451F52">
        <w:t xml:space="preserve">. </w:t>
      </w:r>
      <w:r>
        <w:t>Importantly, our work also</w:t>
      </w:r>
      <w:r w:rsidR="00E94B4B">
        <w:t xml:space="preserve"> suggests </w:t>
      </w:r>
      <w:r>
        <w:t xml:space="preserve">that </w:t>
      </w:r>
      <w:r w:rsidR="001E6BF1">
        <w:t xml:space="preserve">differences </w:t>
      </w:r>
      <w:r w:rsidR="00FE5D45">
        <w:t xml:space="preserve">between species </w:t>
      </w:r>
      <w:r w:rsidR="001E6BF1">
        <w:t xml:space="preserve">in </w:t>
      </w:r>
      <w:r>
        <w:t xml:space="preserve">the anthropause-mediated reduction in WVC (corrected for reporting effort through compositional data analysis) </w:t>
      </w:r>
      <w:r w:rsidR="004109D3">
        <w:t>were associated with</w:t>
      </w:r>
      <w:r>
        <w:t xml:space="preserve"> </w:t>
      </w:r>
      <w:r w:rsidR="004109D3">
        <w:t xml:space="preserve">ecological </w:t>
      </w:r>
      <w:r>
        <w:t>trait</w:t>
      </w:r>
      <w:r w:rsidR="004109D3">
        <w:t>s</w:t>
      </w:r>
      <w:r>
        <w:t xml:space="preserve">. Nocturnal mammals, urban visitors, mammals with larger brain mass, and birds with longer flight initiation distance (FID) </w:t>
      </w:r>
      <w:r w:rsidR="00431119">
        <w:t xml:space="preserve">appeared to </w:t>
      </w:r>
      <w:r>
        <w:t>experience a greater mortality reprieve during the anthropause, relative to their contrasting traits (Fig. 4a). This study highlights ecological traits that are influenced by road mortality</w:t>
      </w:r>
      <w:r w:rsidR="00515D9C">
        <w:t>: we infer from this</w:t>
      </w:r>
      <w:r>
        <w:t xml:space="preserve"> that species with these traits are </w:t>
      </w:r>
      <w:r w:rsidR="00A47E8E">
        <w:t xml:space="preserve">likely </w:t>
      </w:r>
      <w:r>
        <w:t>to be more vulnerable to WVC under non-lockdown conditions</w:t>
      </w:r>
      <w:r w:rsidR="00B13275">
        <w:t>.</w:t>
      </w:r>
    </w:p>
    <w:p w14:paraId="1734779A" w14:textId="77777777" w:rsidR="00CC45F8" w:rsidRDefault="00CC45F8" w:rsidP="00000C78">
      <w:pPr>
        <w:spacing w:line="480" w:lineRule="auto"/>
        <w:jc w:val="both"/>
      </w:pPr>
    </w:p>
    <w:p w14:paraId="2CDC90C2" w14:textId="03FE26EF" w:rsidR="00CC45F8" w:rsidRDefault="00C43AC1" w:rsidP="00922269">
      <w:pPr>
        <w:spacing w:line="480" w:lineRule="auto"/>
        <w:jc w:val="both"/>
      </w:pPr>
      <w:r>
        <w:t>Although</w:t>
      </w:r>
      <w:r w:rsidR="005E74E1">
        <w:t xml:space="preserve"> previous observational studies </w:t>
      </w:r>
      <w:r w:rsidR="00AC3F55">
        <w:t>present</w:t>
      </w:r>
      <w:r w:rsidR="005E74E1">
        <w:t xml:space="preserve"> evidence that all of the </w:t>
      </w:r>
      <w:r w:rsidR="00AC3F55">
        <w:t xml:space="preserve">ecological </w:t>
      </w:r>
      <w:r w:rsidR="005E74E1">
        <w:t xml:space="preserve">traits in the current study are related to WVC risk </w:t>
      </w:r>
      <w:r w:rsidR="005E74E1">
        <w:fldChar w:fldCharType="begin">
          <w:fldData xml:space="preserve">PEVuZE5vdGU+PENpdGU+PEF1dGhvcj5Db29rPC9BdXRob3I+PFllYXI+MjAxMzwvWWVhcj48UmVj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</w:fldData>
        </w:fldChar>
      </w:r>
      <w:r w:rsidR="005E74E1" w:rsidRPr="00825ECB">
        <w:instrText xml:space="preserve"> ADDIN EN.CITE </w:instrText>
      </w:r>
      <w:r w:rsidR="005E74E1" w:rsidRPr="00825ECB">
        <w:fldChar w:fldCharType="begin">
          <w:fldData xml:space="preserve">PEVuZE5vdGU+PENpdGU+PEF1dGhvcj5Db29rPC9BdXRob3I+PFllYXI+MjAxMzwvWWVhcj48UmVj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</w:fldData>
        </w:fldChar>
      </w:r>
      <w:r w:rsidR="005E74E1" w:rsidRPr="00825ECB">
        <w:instrText xml:space="preserve"> ADDIN EN.CITE.DATA </w:instrText>
      </w:r>
      <w:r w:rsidR="005E74E1" w:rsidRPr="00825ECB">
        <w:fldChar w:fldCharType="end"/>
      </w:r>
      <w:r w:rsidR="005E74E1">
        <w:fldChar w:fldCharType="separate"/>
      </w:r>
      <w:r w:rsidR="005E74E1">
        <w:rPr>
          <w:noProof/>
        </w:rPr>
        <w:t>(Cook and Blumstein 2013; González-Suárez et al. 2018)</w:t>
      </w:r>
      <w:r w:rsidR="005E74E1">
        <w:fldChar w:fldCharType="end"/>
      </w:r>
      <w:r w:rsidR="005E74E1">
        <w:t xml:space="preserve">, we </w:t>
      </w:r>
      <w:r w:rsidR="00AC3F55">
        <w:t>found</w:t>
      </w:r>
      <w:r w:rsidR="005E74E1">
        <w:t xml:space="preserve"> </w:t>
      </w:r>
      <w:r w:rsidR="00AC3F55">
        <w:t>evidence supporting only four</w:t>
      </w:r>
      <w:r w:rsidR="00DC1F82">
        <w:t xml:space="preserve"> of</w:t>
      </w:r>
      <w:r w:rsidR="00AC3F55">
        <w:t xml:space="preserve"> these (as described above). </w:t>
      </w:r>
      <w:r w:rsidR="00CC106B">
        <w:t>For two additional traits, evidence was marginal (diel activity in birds and home range size; Fig 3a), and for the remaining five traits, our study did not support their influence on WVC risk</w:t>
      </w:r>
      <w:r w:rsidR="007F19A7">
        <w:t xml:space="preserve"> as a result of traffic</w:t>
      </w:r>
      <w:r w:rsidR="003C71B1">
        <w:t xml:space="preserve"> reduction</w:t>
      </w:r>
      <w:r w:rsidR="00CC106B">
        <w:t>.</w:t>
      </w:r>
      <w:r w:rsidR="005E74E1">
        <w:t xml:space="preserve"> </w:t>
      </w:r>
      <w:r w:rsidR="00CC106B">
        <w:t xml:space="preserve">It is important to note, however, that our </w:t>
      </w:r>
      <w:r w:rsidR="00163659">
        <w:t xml:space="preserve">observations </w:t>
      </w:r>
      <w:r w:rsidR="005E74E1">
        <w:t xml:space="preserve"> occurred </w:t>
      </w:r>
      <w:r w:rsidR="003E7815">
        <w:t>ove</w:t>
      </w:r>
      <w:r w:rsidR="00995AAD">
        <w:t>r a</w:t>
      </w:r>
      <w:r w:rsidR="005E74E1">
        <w:t xml:space="preserve"> relatively short time-period</w:t>
      </w:r>
      <w:r w:rsidR="00995AAD">
        <w:t xml:space="preserve"> in</w:t>
      </w:r>
      <w:r w:rsidR="005E74E1">
        <w:t xml:space="preserve"> two distinct times of </w:t>
      </w:r>
      <w:r w:rsidR="005E74E1">
        <w:lastRenderedPageBreak/>
        <w:t>year</w:t>
      </w:r>
      <w:r w:rsidR="00995AAD">
        <w:t xml:space="preserve"> </w:t>
      </w:r>
      <w:r w:rsidR="00163659">
        <w:t>and</w:t>
      </w:r>
      <w:r w:rsidR="00995AAD">
        <w:t xml:space="preserve"> it could be that</w:t>
      </w:r>
      <w:r w:rsidR="005E74E1">
        <w:t xml:space="preserve"> only traits or species that are quick to respond to</w:t>
      </w:r>
      <w:r w:rsidR="00CF3AED">
        <w:t xml:space="preserve"> </w:t>
      </w:r>
      <w:r w:rsidR="00BF49F1">
        <w:t xml:space="preserve">the </w:t>
      </w:r>
      <w:r w:rsidR="00CF3AED">
        <w:t xml:space="preserve">reduction in human </w:t>
      </w:r>
      <w:r w:rsidR="00BF49F1">
        <w:t>mobility</w:t>
      </w:r>
      <w:r w:rsidR="005E74E1">
        <w:t xml:space="preserve"> </w:t>
      </w:r>
      <w:r w:rsidR="007C4295">
        <w:t>and/</w:t>
      </w:r>
      <w:r w:rsidR="005E74E1">
        <w:t xml:space="preserve">or were seasonally sensitive to WVC-risk </w:t>
      </w:r>
      <w:r w:rsidR="005E74E1">
        <w:fldChar w:fldCharType="begin"/>
      </w:r>
      <w:r w:rsidR="005E74E1">
        <w:instrText xml:space="preserve"> ADDIN EN.CITE &lt;EndNote&gt;&lt;Cite&gt;&lt;Author&gt;Raymond&lt;/Author&gt;&lt;Year&gt;2021&lt;/Year&gt;&lt;RecNum&gt;452&lt;/RecNum&gt;&lt;DisplayText&gt;(Raymond et al. 2021)&lt;/DisplayText&gt;&lt;record&gt;&lt;rec-number&gt;452&lt;/rec-number&gt;&lt;foreign-keys&gt;&lt;key app="EN" db-id="2wsa2psse5wad1e2vpp5spa5ptpzsve5drve" timestamp="1639666969"&gt;452&lt;/key&gt;&lt;/foreign-keys&gt;&lt;ref-type name="Journal Article"&gt;17&lt;/ref-type&gt;&lt;contributors&gt;&lt;authors&gt;&lt;author&gt;Raymond, Sarah&lt;/author&gt;&lt;author&gt;Schwartz, Amy L. W.&lt;/author&gt;&lt;author&gt;Thomas, Robert J.&lt;/author&gt;&lt;author&gt;Chadwick, Elizabeth&lt;/author&gt;&lt;author&gt;Perkins, Sarah E.&lt;/author&gt;&lt;/authors&gt;&lt;/contributors&gt;&lt;titles&gt;&lt;title&gt;Temporal patterns of wildlife roadkill in the UK&lt;/title&gt;&lt;secondary-title&gt;PLOS ONE&lt;/secondary-title&gt;&lt;/titles&gt;&lt;periodical&gt;&lt;full-title&gt;PLOS ONE&lt;/full-title&gt;&lt;/periodical&gt;&lt;pages&gt;e0258083&lt;/pages&gt;&lt;volume&gt;16&lt;/volume&gt;&lt;number&gt;10&lt;/number&gt;&lt;dates&gt;&lt;year&gt;2021&lt;/year&gt;&lt;/dates&gt;&lt;publisher&gt;Public Library of Science&lt;/publisher&gt;&lt;urls&gt;&lt;related-urls&gt;&lt;url&gt;https://doi.org/10.1371/journal.pone.0258083&lt;/url&gt;&lt;/related-urls&gt;&lt;/urls&gt;&lt;electronic-resource-num&gt;10.1371/journal.pone.0258083&lt;/electronic-resource-num&gt;&lt;/record&gt;&lt;/Cite&gt;&lt;/EndNote&gt;</w:instrText>
      </w:r>
      <w:r w:rsidR="005E74E1">
        <w:fldChar w:fldCharType="separate"/>
      </w:r>
      <w:r w:rsidR="005E74E1">
        <w:rPr>
          <w:noProof/>
        </w:rPr>
        <w:t>(Raymond et al. 2021)</w:t>
      </w:r>
      <w:r w:rsidR="005E74E1">
        <w:fldChar w:fldCharType="end"/>
      </w:r>
      <w:r w:rsidR="005E74E1">
        <w:t xml:space="preserve">, </w:t>
      </w:r>
      <w:r w:rsidR="000C5D6E">
        <w:t>were apparent</w:t>
      </w:r>
      <w:r w:rsidR="005E74E1">
        <w:t xml:space="preserve"> in the present study.</w:t>
      </w:r>
      <w:r w:rsidR="004940CD">
        <w:t xml:space="preserve"> </w:t>
      </w:r>
      <w:r w:rsidR="001134CD">
        <w:t>Additionally, there will be other traits and variables not included in this study that influence the vulnerability of different species to WVC</w:t>
      </w:r>
      <w:r w:rsidR="00C25930">
        <w:t>; p</w:t>
      </w:r>
      <w:r w:rsidR="00172F84">
        <w:t xml:space="preserve">opulation density, differences in distribution between species, and spatial variation in traffic </w:t>
      </w:r>
      <w:r w:rsidR="00C25930">
        <w:t>are examples</w:t>
      </w:r>
      <w:r w:rsidR="00172F84">
        <w:t xml:space="preserve"> </w:t>
      </w:r>
      <w:r w:rsidR="00172F84">
        <w:fldChar w:fldCharType="begin"/>
      </w:r>
      <w:r w:rsidR="00172F84">
        <w:instrText xml:space="preserve"> ADDIN EN.CITE &lt;EndNote&gt;&lt;Cite&gt;&lt;Author&gt;Grilo&lt;/Author&gt;&lt;Year&gt;2020&lt;/Year&gt;&lt;RecNum&gt;357&lt;/RecNum&gt;&lt;DisplayText&gt;(Grilo et al. 2020)&lt;/DisplayText&gt;&lt;record&gt;&lt;rec-number&gt;357&lt;/rec-number&gt;&lt;foreign-keys&gt;&lt;key app="EN" db-id="2wsa2psse5wad1e2vpp5spa5ptpzsve5drve" timestamp="1630337914"&gt;357&lt;/key&gt;&lt;/foreign-keys&gt;&lt;ref-type name="Journal Article"&gt;17&lt;/ref-type&gt;&lt;contributors&gt;&lt;authors&gt;&lt;author&gt;Grilo, Clara&lt;/author&gt;&lt;author&gt;Koroleva, Elena&lt;/author&gt;&lt;author&gt;Andrášik, Richard&lt;/author&gt;&lt;author&gt;Bíl, Michal&lt;/author&gt;&lt;author&gt;González-Suárez, Manuela&lt;/author&gt;&lt;/authors&gt;&lt;/contributors&gt;&lt;titles&gt;&lt;title&gt;Roadkill risk and population vulnerability in European birds and mammals&lt;/title&gt;&lt;secondary-title&gt;Frontiers in Ecology and the Environment&lt;/secondary-title&gt;&lt;/titles&gt;&lt;periodical&gt;&lt;full-title&gt;Frontiers in Ecology and the Environment&lt;/full-title&gt;&lt;/periodical&gt;&lt;pages&gt;323-328&lt;/pages&gt;&lt;volume&gt;18&lt;/volume&gt;&lt;number&gt;6&lt;/number&gt;&lt;dates&gt;&lt;year&gt;2020&lt;/year&gt;&lt;/dates&gt;&lt;isbn&gt;1540-9295&lt;/isbn&gt;&lt;urls&gt;&lt;related-urls&gt;&lt;url&gt;https://esajournals.onlinelibrary.wiley.com/doi/abs/10.1002/fee.2216&lt;/url&gt;&lt;/related-urls&gt;&lt;/urls&gt;&lt;electronic-resource-num&gt;https://doi.org/10.1002/fee.2216&lt;/electronic-resource-num&gt;&lt;/record&gt;&lt;/Cite&gt;&lt;/EndNote&gt;</w:instrText>
      </w:r>
      <w:r w:rsidR="00172F84">
        <w:fldChar w:fldCharType="separate"/>
      </w:r>
      <w:r w:rsidR="00172F84">
        <w:rPr>
          <w:noProof/>
        </w:rPr>
        <w:t>(Grilo et al. 2020)</w:t>
      </w:r>
      <w:r w:rsidR="00172F84">
        <w:fldChar w:fldCharType="end"/>
      </w:r>
      <w:r w:rsidR="00172F84">
        <w:t>.</w:t>
      </w:r>
      <w:r w:rsidR="001134CD">
        <w:t xml:space="preserve"> </w:t>
      </w:r>
      <w:r w:rsidR="00C53BA5">
        <w:t>Indeed, t</w:t>
      </w:r>
      <w:r w:rsidR="004940CD">
        <w:t xml:space="preserve">he relative abundance of each species differed significantly between the two lockdowns, as evidenced by the likelihood ratio test (see </w:t>
      </w:r>
      <w:r w:rsidR="004940CD">
        <w:rPr>
          <w:i/>
          <w:iCs/>
        </w:rPr>
        <w:t>3.2</w:t>
      </w:r>
      <w:r w:rsidR="004940CD">
        <w:t xml:space="preserve"> </w:t>
      </w:r>
      <w:r w:rsidR="004940CD">
        <w:rPr>
          <w:i/>
          <w:iCs/>
        </w:rPr>
        <w:t>Compositional data analysis – lockdown and traits</w:t>
      </w:r>
      <w:r w:rsidR="004940CD">
        <w:t xml:space="preserve"> in Results)</w:t>
      </w:r>
      <w:r w:rsidR="00022D11">
        <w:t>.</w:t>
      </w:r>
      <w:r w:rsidR="004940CD">
        <w:t xml:space="preserve"> </w:t>
      </w:r>
      <w:r w:rsidR="00022D11">
        <w:t>H</w:t>
      </w:r>
      <w:r w:rsidR="004940CD">
        <w:t xml:space="preserve">owever, there was </w:t>
      </w:r>
      <w:r w:rsidR="000B2EA2">
        <w:t xml:space="preserve">no </w:t>
      </w:r>
      <w:r w:rsidR="00C25056">
        <w:t xml:space="preserve">difference in </w:t>
      </w:r>
      <w:r w:rsidR="004940CD">
        <w:t xml:space="preserve">WVC risk for the ecological traits investigated in this study between the two lockdown periods (Fig. 4c), suggesting that differences in </w:t>
      </w:r>
      <w:r w:rsidR="006B1ECC">
        <w:t>WVC risk</w:t>
      </w:r>
      <w:r w:rsidR="004940CD">
        <w:t xml:space="preserve"> between lockdowns may have been caused by other traits or variables not included in this study</w:t>
      </w:r>
      <w:r w:rsidR="002E2540">
        <w:t>.</w:t>
      </w:r>
    </w:p>
    <w:p w14:paraId="0AFB5504" w14:textId="77777777" w:rsidR="00CC45F8" w:rsidRDefault="00CC45F8" w:rsidP="00922269">
      <w:pPr>
        <w:spacing w:line="480" w:lineRule="auto"/>
        <w:jc w:val="both"/>
      </w:pPr>
    </w:p>
    <w:p w14:paraId="768CC2FA" w14:textId="61E43613" w:rsidR="00C00A81" w:rsidRDefault="00F22128" w:rsidP="00922269">
      <w:pPr>
        <w:spacing w:line="480" w:lineRule="auto"/>
        <w:jc w:val="both"/>
      </w:pPr>
      <w:r>
        <w:t>The results of this study suggest that n</w:t>
      </w:r>
      <w:r w:rsidR="00922269">
        <w:t xml:space="preserve">octurnal species </w:t>
      </w:r>
      <w:r>
        <w:t>were</w:t>
      </w:r>
      <w:r w:rsidR="008B6366">
        <w:t xml:space="preserve"> </w:t>
      </w:r>
      <w:r w:rsidR="00922269">
        <w:t xml:space="preserve">relatively less likely to be involved in WVC during the anthropause (Fig. 4a), and </w:t>
      </w:r>
      <w:r w:rsidR="00582278">
        <w:t xml:space="preserve">reports of </w:t>
      </w:r>
      <w:r w:rsidR="00922269">
        <w:t xml:space="preserve">species with this trait, badgers and foxes, were on average 91% and 82% lower during lockdowns, respectively (Fig. 3). </w:t>
      </w:r>
      <w:r w:rsidR="006F3F40">
        <w:t xml:space="preserve">This observation fits our hypothesis that </w:t>
      </w:r>
      <w:r w:rsidR="007E02FF">
        <w:t>the relative</w:t>
      </w:r>
      <w:r w:rsidR="00F73DE7">
        <w:t xml:space="preserve"> prevalence of </w:t>
      </w:r>
      <w:r w:rsidR="008B6366">
        <w:t xml:space="preserve">species which have </w:t>
      </w:r>
      <w:r w:rsidR="00F73DE7">
        <w:t xml:space="preserve">traits </w:t>
      </w:r>
      <w:r w:rsidR="008B6366">
        <w:t>associated with vulnerability</w:t>
      </w:r>
      <w:r w:rsidR="007E02FF">
        <w:t xml:space="preserve"> to WVC</w:t>
      </w:r>
      <w:r w:rsidR="00F1197A">
        <w:t xml:space="preserve"> would </w:t>
      </w:r>
      <w:r w:rsidR="002E18CE">
        <w:t>decline</w:t>
      </w:r>
      <w:r w:rsidR="00F1197A">
        <w:t xml:space="preserve"> with reduced traffic.</w:t>
      </w:r>
      <w:r w:rsidR="00F677DB">
        <w:t xml:space="preserve"> </w:t>
      </w:r>
      <w:r w:rsidR="00922269">
        <w:t xml:space="preserve">Nocturnal species have previously been shown to have a higher mortality risk on roads, due to reduction in driver visibility at night, and animals being startled by car headlights </w:t>
      </w:r>
      <w:r w:rsidR="00451F52">
        <w:fldChar w:fldCharType="begin">
          <w:fldData xml:space="preserve">PEVuZE5vdGU+PENpdGU+PEF1dGhvcj5Hb256w6FsZXotU3XDoXJlejwvQXV0aG9yPjxZZWFyPjIw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</w:fldData>
        </w:fldChar>
      </w:r>
      <w:r w:rsidR="00451F52">
        <w:instrText xml:space="preserve"> ADDIN EN.CITE </w:instrText>
      </w:r>
      <w:r w:rsidR="00451F52">
        <w:fldChar w:fldCharType="begin">
          <w:fldData xml:space="preserve">PEVuZE5vdGU+PENpdGU+PEF1dGhvcj5Hb256w6FsZXotU3XDoXJlejwvQXV0aG9yPjxZZWFyPjIw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</w:fldData>
        </w:fldChar>
      </w:r>
      <w:r w:rsidR="00451F52">
        <w:instrText xml:space="preserve"> ADDIN EN.CITE.DATA </w:instrText>
      </w:r>
      <w:r w:rsidR="00451F52">
        <w:fldChar w:fldCharType="end"/>
      </w:r>
      <w:r w:rsidR="00451F52">
        <w:fldChar w:fldCharType="separate"/>
      </w:r>
      <w:r w:rsidR="00451F52">
        <w:rPr>
          <w:noProof/>
        </w:rPr>
        <w:t>(González-Suárez et al. 2018; Lala et al. 2021)</w:t>
      </w:r>
      <w:r w:rsidR="00451F52">
        <w:fldChar w:fldCharType="end"/>
      </w:r>
      <w:r w:rsidR="00922269">
        <w:t>, and due to mammalian crepuscular activity coinciding with traffic rush hours  (e.g. badger, otter, hedgehog</w:t>
      </w:r>
      <w:r w:rsidR="005449C0">
        <w:t xml:space="preserve">) </w:t>
      </w:r>
      <w:r w:rsidR="00AD7575">
        <w:fldChar w:fldCharType="begin">
          <w:fldData xml:space="preserve">PEVuZE5vdGU+PENpdGU+PEF1dGhvcj5Sb3NhbGlubzwvQXV0aG9yPjxZZWFyPjIwMDU8L1llYXI+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</w:fldData>
        </w:fldChar>
      </w:r>
      <w:r w:rsidR="00AD7575" w:rsidRPr="00BC198F">
        <w:instrText xml:space="preserve"> ADDIN EN.CITE </w:instrText>
      </w:r>
      <w:r w:rsidR="00AD7575" w:rsidRPr="00BC198F">
        <w:fldChar w:fldCharType="begin">
          <w:fldData xml:space="preserve">PEVuZE5vdGU+PENpdGU+PEF1dGhvcj5Sb3NhbGlubzwvQXV0aG9yPjxZZWFyPjIwMDU8L1llYXI+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</w:fldData>
        </w:fldChar>
      </w:r>
      <w:r w:rsidR="00AD7575" w:rsidRPr="00BC198F">
        <w:instrText xml:space="preserve"> ADDIN EN.CITE.DATA </w:instrText>
      </w:r>
      <w:r w:rsidR="00AD7575" w:rsidRPr="00BC198F">
        <w:fldChar w:fldCharType="end"/>
      </w:r>
      <w:r w:rsidR="00AD7575">
        <w:fldChar w:fldCharType="separate"/>
      </w:r>
      <w:r w:rsidR="00AD7575">
        <w:rPr>
          <w:noProof/>
        </w:rPr>
        <w:t>(Rosalino et al. 2005; Garcia de Leaniz et al. 2006; Finch et al. 2020)</w:t>
      </w:r>
      <w:r w:rsidR="00AD7575">
        <w:fldChar w:fldCharType="end"/>
      </w:r>
      <w:r w:rsidR="00922269">
        <w:t xml:space="preserve">. This trait may have been particularly prominent in our findings as, alongside the overall reduction in driving, there was a particularly notable decline in traffic between the hours of 8-11pm </w:t>
      </w:r>
      <w:r w:rsidR="00922269">
        <w:fldChar w:fldCharType="begin"/>
      </w:r>
      <w:r w:rsidR="00922269">
        <w:instrText xml:space="preserve"> ADDIN EN.CITE &lt;EndNote&gt;&lt;Cite&gt;&lt;Author&gt;Havaei-Ahary&lt;/Author&gt;&lt;Year&gt;2021&lt;/Year&gt;&lt;RecNum&gt;382&lt;/RecNum&gt;&lt;DisplayText&gt;(Havaei-Ahary 2021; TomTom 2021)&lt;/DisplayText&gt;&lt;record&gt;&lt;rec-number&gt;382&lt;/rec-number&gt;&lt;foreign-keys&gt;&lt;key app="EN" db-id="2wsa2psse5wad1e2vpp5spa5ptpzsve5drve" timestamp="1634720982"&gt;382&lt;/key&gt;&lt;/foreign-keys&gt;&lt;ref-type name="Government Document"&gt;46&lt;/ref-type&gt;&lt;contributors&gt;&lt;authors&gt;&lt;author&gt;Havaei-Ahary, Behnom&lt;/author&gt;&lt;/authors&gt;&lt;secondary-authors&gt;&lt;author&gt;Department for Transport&lt;/author&gt;&lt;/secondary-authors&gt;&lt;/contributors&gt;&lt;titles&gt;&lt;title&gt;Road Traffic Estimates: Great Britain 2020&lt;/title&gt;&lt;tertiary-title&gt;Statistical Release&lt;/tertiary-title&gt;&lt;/titles&gt;&lt;dates&gt;&lt;year&gt;2021&lt;/year&gt;&lt;/dates&gt;&lt;urls&gt;&lt;related-urls&gt;&lt;url&gt;https://www.gov.uk/government/statistics/road-traffic-estimates-in-great-britain-2020&lt;/url&gt;&lt;/related-urls&gt;&lt;/urls&gt;&lt;/record&gt;&lt;/Cite&gt;&lt;Cite&gt;&lt;Author&gt;TomTom&lt;/Author&gt;&lt;Year&gt;2021&lt;/Year&gt;&lt;RecNum&gt;522&lt;/RecNum&gt;&lt;record&gt;&lt;rec-number&gt;522&lt;/rec-number&gt;&lt;foreign-keys&gt;&lt;key app="EN" db-id="2wsa2psse5wad1e2vpp5spa5ptpzsve5drve" timestamp="1646671864"&gt;522&lt;/key&gt;&lt;/foreign-keys&gt;&lt;ref-type name="Web Page"&gt;12&lt;/ref-type&gt;&lt;contributors&gt;&lt;authors&gt;&lt;author&gt;TomTom&lt;/author&gt;&lt;/authors&gt;&lt;/contributors&gt;&lt;titles&gt;&lt;title&gt;TomTom Traffic Index: As our world changes, traffic tells the story&lt;/title&gt;&lt;/titles&gt;&lt;number&gt;07/03/2022&lt;/number&gt;&lt;dates&gt;&lt;year&gt;2021&lt;/year&gt;&lt;/dates&gt;&lt;pub-location&gt;https://www.tomtom.com/en_gb/traffic-index/&lt;/pub-location&gt;&lt;urls&gt;&lt;/urls&gt;&lt;/record&gt;&lt;/Cite&gt;&lt;/EndNote&gt;</w:instrText>
      </w:r>
      <w:r w:rsidR="00922269">
        <w:fldChar w:fldCharType="separate"/>
      </w:r>
      <w:r w:rsidR="00922269">
        <w:rPr>
          <w:noProof/>
        </w:rPr>
        <w:t>(Havaei-Ahary 2021; TomTom 2021)</w:t>
      </w:r>
      <w:r w:rsidR="00922269">
        <w:fldChar w:fldCharType="end"/>
      </w:r>
      <w:r w:rsidR="00922269">
        <w:t xml:space="preserve">, </w:t>
      </w:r>
      <w:r w:rsidR="00416647">
        <w:t xml:space="preserve">which </w:t>
      </w:r>
      <w:r w:rsidR="00510DDF">
        <w:t xml:space="preserve">might have </w:t>
      </w:r>
      <w:r w:rsidR="00F004EE">
        <w:t xml:space="preserve">contributed to </w:t>
      </w:r>
      <w:r w:rsidR="0029021A">
        <w:t xml:space="preserve">an even greater shift in relative prevalence </w:t>
      </w:r>
      <w:r w:rsidR="00AE24B5">
        <w:t xml:space="preserve">of </w:t>
      </w:r>
      <w:r w:rsidR="007643B6">
        <w:t>nocturnal</w:t>
      </w:r>
      <w:r w:rsidR="00AE24B5">
        <w:t xml:space="preserve"> species</w:t>
      </w:r>
      <w:r w:rsidR="00AD7575">
        <w:t>.</w:t>
      </w:r>
    </w:p>
    <w:p w14:paraId="01946611" w14:textId="77777777" w:rsidR="00922269" w:rsidRDefault="00922269" w:rsidP="00922269">
      <w:pPr>
        <w:jc w:val="both"/>
      </w:pPr>
    </w:p>
    <w:p w14:paraId="351C40B1" w14:textId="103F63B9" w:rsidR="00922269" w:rsidRDefault="00922269" w:rsidP="00922269">
      <w:pPr>
        <w:spacing w:line="480" w:lineRule="auto"/>
        <w:jc w:val="both"/>
      </w:pPr>
      <w:r>
        <w:lastRenderedPageBreak/>
        <w:t>Urban visitor species in this study, which include badger, roe deer and pheasant experienced a relative reduction in WVC occurrences during the anthropause</w:t>
      </w:r>
      <w:r w:rsidR="000D73FA">
        <w:t xml:space="preserve">, </w:t>
      </w:r>
      <w:r w:rsidR="001C1974">
        <w:t xml:space="preserve">suggesting </w:t>
      </w:r>
      <w:r w:rsidR="000D73FA">
        <w:t xml:space="preserve">high WVC risk </w:t>
      </w:r>
      <w:r w:rsidR="001C1974">
        <w:t>normally</w:t>
      </w:r>
      <w:r>
        <w:t xml:space="preserve">. We hypothesise that </w:t>
      </w:r>
      <w:r w:rsidR="001C1974">
        <w:t>urban visitor risk</w:t>
      </w:r>
      <w:r>
        <w:t xml:space="preserve"> may highlight an interplay between human activity and WVC risk. Lockdowns certainly reduced traffic (Fig. 1), but coincidentally reduced human presence in rural open spaces </w:t>
      </w:r>
      <w:r w:rsidR="00AD7575">
        <w:fldChar w:fldCharType="begin">
          <w:fldData xml:space="preserve">PEVuZE5vdGU+PENpdGU+PEF1dGhvcj5HaWxieTwvQXV0aG9yPjxZZWFyPjIwMjE8L1llYXI+PFJl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</w:fldData>
        </w:fldChar>
      </w:r>
      <w:r w:rsidR="00AD7575">
        <w:instrText xml:space="preserve"> ADDIN EN.CITE </w:instrText>
      </w:r>
      <w:r w:rsidR="00AD7575">
        <w:fldChar w:fldCharType="begin">
          <w:fldData xml:space="preserve">PEVuZE5vdGU+PENpdGU+PEF1dGhvcj5HaWxieTwvQXV0aG9yPjxZZWFyPjIwMjE8L1llYXI+PFJl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</w:fldData>
        </w:fldChar>
      </w:r>
      <w:r w:rsidR="00AD7575">
        <w:instrText xml:space="preserve"> ADDIN EN.CITE.DATA </w:instrText>
      </w:r>
      <w:r w:rsidR="00AD7575">
        <w:fldChar w:fldCharType="end"/>
      </w:r>
      <w:r w:rsidR="00AD7575">
        <w:fldChar w:fldCharType="separate"/>
      </w:r>
      <w:r w:rsidR="00AD7575">
        <w:rPr>
          <w:noProof/>
        </w:rPr>
        <w:t>(Gilby et al. 2021; Hockenhull et al. 2021)</w:t>
      </w:r>
      <w:r w:rsidR="00AD7575">
        <w:fldChar w:fldCharType="end"/>
      </w:r>
      <w:r>
        <w:t xml:space="preserve">. We hypothesise that the reduction in human disturbance </w:t>
      </w:r>
      <w:r w:rsidR="00AF483E">
        <w:t xml:space="preserve">in more rural areas may have </w:t>
      </w:r>
      <w:r w:rsidR="00FF0781">
        <w:t>led to a reduction in</w:t>
      </w:r>
      <w:r>
        <w:t xml:space="preserve"> displace</w:t>
      </w:r>
      <w:r w:rsidR="00FF0781">
        <w:t xml:space="preserve">ment </w:t>
      </w:r>
      <w:r w:rsidR="000F09AD">
        <w:t xml:space="preserve">movements </w:t>
      </w:r>
      <w:r>
        <w:t xml:space="preserve">from </w:t>
      </w:r>
      <w:r w:rsidR="00FF0781">
        <w:t>those areas</w:t>
      </w:r>
      <w:r>
        <w:t xml:space="preserve">. High movement typically translates into high WVC risk </w:t>
      </w:r>
      <w:r w:rsidR="00E32FF8">
        <w:fldChar w:fldCharType="begin">
          <w:fldData xml:space="preserve">PEVuZE5vdGU+PENpdGU+PEF1dGhvcj5Db3N0YTwvQXV0aG9yPjxZZWFyPjIwMjI8L1llYXI+PFJl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</w:fldData>
        </w:fldChar>
      </w:r>
      <w:r w:rsidR="00E32FF8">
        <w:instrText xml:space="preserve"> ADDIN EN.CITE </w:instrText>
      </w:r>
      <w:r w:rsidR="00E32FF8">
        <w:fldChar w:fldCharType="begin">
          <w:fldData xml:space="preserve">PEVuZE5vdGU+PENpdGU+PEF1dGhvcj5Db3N0YTwvQXV0aG9yPjxZZWFyPjIwMjI8L1llYXI+PFJl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</w:fldData>
        </w:fldChar>
      </w:r>
      <w:r w:rsidR="00E32FF8">
        <w:instrText xml:space="preserve"> ADDIN EN.CITE.DATA </w:instrText>
      </w:r>
      <w:r w:rsidR="00E32FF8">
        <w:fldChar w:fldCharType="end"/>
      </w:r>
      <w:r w:rsidR="00E32FF8">
        <w:fldChar w:fldCharType="separate"/>
      </w:r>
      <w:r w:rsidR="00E32FF8">
        <w:rPr>
          <w:noProof/>
        </w:rPr>
        <w:t>(Barthelmess and Brooks 2010; Costa et al. 2022)</w:t>
      </w:r>
      <w:r w:rsidR="00E32FF8">
        <w:fldChar w:fldCharType="end"/>
      </w:r>
      <w:r w:rsidR="00E32FF8">
        <w:t>.</w:t>
      </w:r>
      <w:r>
        <w:t xml:space="preserve"> Therefore, a reduction in both people and vehicles may present a dual ‘benefit’ that is likely to be especially applicable to pheasants, a rural and particularly ‘flighty’ species with a long FID (62.2m) </w:t>
      </w:r>
      <w:r w:rsidR="00AD7575">
        <w:fldChar w:fldCharType="begin">
          <w:fldData xml:space="preserve">PEVuZE5vdGU+PENpdGU+PEF1dGhvcj5MaXZlemV5PC9BdXRob3I+PFllYXI+MjAxNjwvWWVhcj48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=
</w:fldData>
        </w:fldChar>
      </w:r>
      <w:r w:rsidR="00AD7575">
        <w:instrText xml:space="preserve"> ADDIN EN.CITE </w:instrText>
      </w:r>
      <w:r w:rsidR="00AD7575">
        <w:fldChar w:fldCharType="begin">
          <w:fldData xml:space="preserve">PEVuZE5vdGU+PENpdGU+PEF1dGhvcj5MaXZlemV5PC9BdXRob3I+PFllYXI+MjAxNjwvWWVhcj48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=
</w:fldData>
        </w:fldChar>
      </w:r>
      <w:r w:rsidR="00AD7575">
        <w:instrText xml:space="preserve"> ADDIN EN.CITE.DATA </w:instrText>
      </w:r>
      <w:r w:rsidR="00AD7575">
        <w:fldChar w:fldCharType="end"/>
      </w:r>
      <w:r w:rsidR="00AD7575">
        <w:fldChar w:fldCharType="separate"/>
      </w:r>
      <w:r w:rsidR="00AD7575">
        <w:rPr>
          <w:noProof/>
        </w:rPr>
        <w:t>(Livezey et al. 2016; Madden 2021)</w:t>
      </w:r>
      <w:r w:rsidR="00AD7575">
        <w:fldChar w:fldCharType="end"/>
      </w:r>
      <w:r>
        <w:t xml:space="preserve">, a trait that </w:t>
      </w:r>
      <w:r w:rsidR="00D22D7A">
        <w:t>is</w:t>
      </w:r>
      <w:r>
        <w:t xml:space="preserve"> also be associated with WVC risk in the current study (Fig. 4a; Supplementary Information A). Indeed, pheasants saw on average 85% lower than predicted WVC across the two lockdowns. WVC involving pheasants during lockdown 2 will also have been influenced by an estimated 20-30% reduction in pheasant releases by game bird managers in late summer 2020 </w:t>
      </w:r>
      <w:r>
        <w:fldChar w:fldCharType="begin"/>
      </w:r>
      <w:r>
        <w:instrText xml:space="preserve"> ADDIN EN.CITE &lt;EndNote&gt;&lt;Cite&gt;&lt;Author&gt;Browne&lt;/Author&gt;&lt;Year&gt;2020&lt;/Year&gt;&lt;RecNum&gt;494&lt;/RecNum&gt;&lt;DisplayText&gt;(Browne 2020; Keepers Choice 2020)&lt;/DisplayText&gt;&lt;record&gt;&lt;rec-number&gt;494&lt;/rec-number&gt;&lt;foreign-keys&gt;&lt;key app="EN" db-id="2wsa2psse5wad1e2vpp5spa5ptpzsve5drve" timestamp="1643886917"&gt;494&lt;/key&gt;&lt;/foreign-keys&gt;&lt;ref-type name="Web Page"&gt;12&lt;/ref-type&gt;&lt;contributors&gt;&lt;authors&gt;&lt;author&gt;Browne, G&lt;/author&gt;&lt;/authors&gt;&lt;/contributors&gt;&lt;titles&gt;&lt;title&gt;How much shooting will there actually be this season?&lt;/title&gt;&lt;/titles&gt;&lt;number&gt;03/02/2022&lt;/number&gt;&lt;dates&gt;&lt;year&gt;2020&lt;/year&gt;&lt;/dates&gt;&lt;pub-location&gt;https://www.gunsonpegs.com/articles/shooting-talk/s/game-shooting-census/how-much-shooting-will-there-actually-be-this-season&lt;/pub-location&gt;&lt;publisher&gt;GunsOnPegs&lt;/publisher&gt;&lt;urls&gt;&lt;related-urls&gt;&lt;url&gt;https://www.gunsonpegs.com/articles/shooting-talk/s/game-shooting-census/how-much-shooting-will-there-actually-be-this-season&lt;/url&gt;&lt;/related-urls&gt;&lt;/urls&gt;&lt;/record&gt;&lt;/Cite&gt;&lt;Cite&gt;&lt;Author&gt;Keepers Choice&lt;/Author&gt;&lt;Year&gt;2020&lt;/Year&gt;&lt;RecNum&gt;495&lt;/RecNum&gt;&lt;record&gt;&lt;rec-number&gt;495&lt;/rec-number&gt;&lt;foreign-keys&gt;&lt;key app="EN" db-id="2wsa2psse5wad1e2vpp5spa5ptpzsve5drve" timestamp="1643887761"&gt;495&lt;/key&gt;&lt;/foreign-keys&gt;&lt;ref-type name="Press Release"&gt;63&lt;/ref-type&gt;&lt;contributors&gt;&lt;authors&gt;&lt;author&gt;Keepers Choice, Game Feeds&lt;/author&gt;&lt;/authors&gt;&lt;/contributors&gt;&lt;titles&gt;&lt;title&gt;Reducing bird numbers as a result of covid may help shooting in the long term&lt;/title&gt;&lt;/titles&gt;&lt;dates&gt;&lt;year&gt;2020&lt;/year&gt;&lt;pub-dates&gt;&lt;date&gt;16/12/2020&lt;/date&gt;&lt;/pub-dates&gt;&lt;/dates&gt;&lt;pub-location&gt;https://keeperschoice.co.uk/2020/12/16/reducing/&lt;/pub-location&gt;&lt;urls&gt;&lt;related-urls&gt;&lt;url&gt;https://keeperschoice.co.uk/2020/12/16/reducing/&lt;/url&gt;&lt;/related-urls&gt;&lt;/urls&gt;&lt;access-date&gt;03/02/2022&lt;/access-date&gt;&lt;/record&gt;&lt;/Cite&gt;&lt;/EndNote&gt;</w:instrText>
      </w:r>
      <w:r>
        <w:fldChar w:fldCharType="separate"/>
      </w:r>
      <w:r>
        <w:rPr>
          <w:noProof/>
        </w:rPr>
        <w:t>(Browne 2020; Keepers Choice 2020)</w:t>
      </w:r>
      <w:r>
        <w:fldChar w:fldCharType="end"/>
      </w:r>
      <w:r>
        <w:rPr>
          <w:noProof/>
        </w:rPr>
        <w:t xml:space="preserve">. However, it is striking that the decrease in reported pheasant WVC is almost four times </w:t>
      </w:r>
      <w:r w:rsidR="009273E0">
        <w:rPr>
          <w:noProof/>
        </w:rPr>
        <w:t xml:space="preserve">what </w:t>
      </w:r>
      <w:r>
        <w:rPr>
          <w:noProof/>
        </w:rPr>
        <w:t>we m</w:t>
      </w:r>
      <w:r w:rsidR="00072D4C">
        <w:rPr>
          <w:noProof/>
        </w:rPr>
        <w:t>i</w:t>
      </w:r>
      <w:r>
        <w:rPr>
          <w:noProof/>
        </w:rPr>
        <w:t xml:space="preserve">ght have expected as a simple result of reduced numbers of released birds, suggesting that these reductions in WVC </w:t>
      </w:r>
      <w:r w:rsidR="00072D4C">
        <w:rPr>
          <w:noProof/>
        </w:rPr>
        <w:t xml:space="preserve">were </w:t>
      </w:r>
      <w:r>
        <w:rPr>
          <w:noProof/>
        </w:rPr>
        <w:t>more a product of changes in traffic behaviour or pheasant responses to it.</w:t>
      </w:r>
    </w:p>
    <w:p w14:paraId="17EA87B8" w14:textId="77777777" w:rsidR="00922269" w:rsidRDefault="00922269" w:rsidP="00922269">
      <w:pPr>
        <w:spacing w:line="480" w:lineRule="auto"/>
        <w:jc w:val="both"/>
      </w:pPr>
    </w:p>
    <w:p w14:paraId="3494D86B" w14:textId="01EA065B" w:rsidR="00922269" w:rsidRPr="00E4674A" w:rsidRDefault="00922269" w:rsidP="00922269">
      <w:pPr>
        <w:spacing w:line="480" w:lineRule="auto"/>
        <w:jc w:val="both"/>
        <w:rPr>
          <w:rFonts w:cstheme="minorHAnsi"/>
        </w:rPr>
      </w:pPr>
      <w:r>
        <w:t xml:space="preserve">The results of the present study also suggest that mammals with </w:t>
      </w:r>
      <w:r w:rsidR="00B04BC0">
        <w:t xml:space="preserve">greater </w:t>
      </w:r>
      <w:r>
        <w:t xml:space="preserve">brain mass and birds with longer FID </w:t>
      </w:r>
      <w:r w:rsidR="00F24F78">
        <w:t>are more vulnerable to</w:t>
      </w:r>
      <w:r>
        <w:t xml:space="preserve"> WVC</w:t>
      </w:r>
      <w:r w:rsidR="00616165">
        <w:t>,</w:t>
      </w:r>
      <w:r w:rsidR="00CE0AD2">
        <w:t xml:space="preserve"> as  </w:t>
      </w:r>
      <w:r w:rsidR="000B0DB3">
        <w:t>t</w:t>
      </w:r>
      <w:r w:rsidR="00142E9A">
        <w:t>axa with these traits</w:t>
      </w:r>
      <w:r w:rsidR="00CE0AD2">
        <w:t xml:space="preserve"> </w:t>
      </w:r>
      <w:r>
        <w:t xml:space="preserve">saw an overall relative reduction in WVC risk during the anthropause (Fig. 3a). Previous studies have found that animals with smaller brain mass tend to be less adept at escaping oncoming threats, although most of these </w:t>
      </w:r>
      <w:r w:rsidR="00655891">
        <w:t xml:space="preserve">previous </w:t>
      </w:r>
      <w:r>
        <w:t>studies focused on bird</w:t>
      </w:r>
      <w:r w:rsidR="00D93410">
        <w:t>s</w:t>
      </w:r>
      <w:r>
        <w:t xml:space="preserve">, </w:t>
      </w:r>
      <w:r w:rsidR="00F77F99">
        <w:t>whereas</w:t>
      </w:r>
      <w:r>
        <w:t xml:space="preserve"> we saw little evidence of a change in brain mass-associated WVC risk </w:t>
      </w:r>
      <w:r w:rsidR="00F77F99">
        <w:t xml:space="preserve">in birds </w:t>
      </w:r>
      <w:r w:rsidR="00AD7575">
        <w:fldChar w:fldCharType="begin">
          <w:fldData xml:space="preserve">PEVuZE5vdGU+PENpdGU+PEF1dGhvcj5TYW1pYTwvQXV0aG9yPjxZZWFyPjIwMTU8L1llYXI+PFJl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</w:fldData>
        </w:fldChar>
      </w:r>
      <w:r w:rsidR="00AD7575">
        <w:instrText xml:space="preserve"> ADDIN EN.CITE </w:instrText>
      </w:r>
      <w:r w:rsidR="00AD7575">
        <w:fldChar w:fldCharType="begin">
          <w:fldData xml:space="preserve">PEVuZE5vdGU+PENpdGU+PEF1dGhvcj5TYW1pYTwvQXV0aG9yPjxZZWFyPjIwMTU8L1llYXI+PFJl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</w:fldData>
        </w:fldChar>
      </w:r>
      <w:r w:rsidR="00AD7575">
        <w:instrText xml:space="preserve"> ADDIN EN.CITE.DATA </w:instrText>
      </w:r>
      <w:r w:rsidR="00AD7575">
        <w:fldChar w:fldCharType="end"/>
      </w:r>
      <w:r w:rsidR="00AD7575">
        <w:fldChar w:fldCharType="separate"/>
      </w:r>
      <w:r w:rsidR="00AD7575">
        <w:rPr>
          <w:noProof/>
        </w:rPr>
        <w:t>(Samia et al. 2015; Møller and Erritzøe 2016; Møller and Erritzøe 2017)</w:t>
      </w:r>
      <w:r w:rsidR="00AD7575">
        <w:fldChar w:fldCharType="end"/>
      </w:r>
      <w:r>
        <w:t xml:space="preserve"> (Fig. 4a). Similarly, </w:t>
      </w:r>
      <w:r>
        <w:fldChar w:fldCharType="begin"/>
      </w:r>
      <w:r>
        <w:instrText xml:space="preserve"> ADDIN EN.CITE &lt;EndNote&gt;&lt;Cite AuthorYear="1"&gt;&lt;Author&gt;Møller&lt;/Author&gt;&lt;Year&gt;2014&lt;/Year&gt;&lt;RecNum&gt;231&lt;/RecNum&gt;&lt;DisplayText&gt;Møller and Erritzøe (2014)&lt;/DisplayText&gt;&lt;record&gt;&lt;rec-number&gt;231&lt;/rec-number&gt;&lt;foreign-keys&gt;&lt;key app="EN" db-id="2wsa2psse5wad1e2vpp5spa5ptpzsve5drve" timestamp="1620907250"&gt;231&lt;/key&gt;&lt;/foreign-keys&gt;&lt;ref-type name="Journal Article"&gt;17&lt;/ref-type&gt;&lt;contributors&gt;&lt;authors&gt;&lt;author&gt;Møller, A. P.&lt;/author&gt;&lt;author&gt;Erritzøe, J.&lt;/author&gt;&lt;/authors&gt;&lt;/contributors&gt;&lt;titles&gt;&lt;title&gt;Predator–prey interactions, flight initiation distance and brain size&lt;/title&gt;&lt;secondary-title&gt;Journal of Evolutionary Biology&lt;/secondary-title&gt;&lt;/titles&gt;&lt;periodical&gt;&lt;full-title&gt;Journal of Evolutionary Biology&lt;/full-title&gt;&lt;/periodical&gt;&lt;pages&gt;34-42&lt;/pages&gt;&lt;volume&gt;27&lt;/volume&gt;&lt;number&gt;1&lt;/number&gt;&lt;dates&gt;&lt;year&gt;2014&lt;/year&gt;&lt;/dates&gt;&lt;isbn&gt;1010-061X&lt;/isbn&gt;&lt;urls&gt;&lt;related-urls&gt;&lt;url&gt;https://onlinelibrary.wiley.com/doi/abs/10.1111/jeb.12272&lt;/url&gt;&lt;/related-urls&gt;&lt;/urls&gt;&lt;electronic-resource-num&gt;https://doi.org/10.1111/jeb.12272&lt;/electronic-resource-num&gt;&lt;/record&gt;&lt;/Cite&gt;&lt;/EndNote&gt;</w:instrText>
      </w:r>
      <w:r>
        <w:fldChar w:fldCharType="separate"/>
      </w:r>
      <w:r>
        <w:rPr>
          <w:noProof/>
        </w:rPr>
        <w:t>Møller and Erritzøe (2014)</w:t>
      </w:r>
      <w:r>
        <w:fldChar w:fldCharType="end"/>
      </w:r>
      <w:r>
        <w:t xml:space="preserve"> found that brain size and FID are linked, with FID decreasing with brain size </w:t>
      </w:r>
      <w:r>
        <w:lastRenderedPageBreak/>
        <w:t>(relative to body size), highlighting that species with</w:t>
      </w:r>
      <w:r w:rsidR="00327376">
        <w:t xml:space="preserve"> a</w:t>
      </w:r>
      <w:r>
        <w:t xml:space="preserve"> smaller relative brain size take longer to flee oncoming threats than those with larger brains.</w:t>
      </w:r>
      <w:r w:rsidRPr="00A56C46">
        <w:t xml:space="preserve"> </w:t>
      </w:r>
      <w:r w:rsidR="004B2A81" w:rsidRPr="00000C78">
        <w:rPr>
          <w:rStyle w:val="cf01"/>
          <w:rFonts w:asciiTheme="minorHAnsi" w:hAnsiTheme="minorHAnsi" w:cstheme="minorHAnsi"/>
          <w:sz w:val="22"/>
          <w:szCs w:val="22"/>
        </w:rPr>
        <w:t xml:space="preserve">A 236% increase in excessive speeding offences in </w:t>
      </w:r>
      <w:r w:rsidR="00510658">
        <w:rPr>
          <w:rStyle w:val="cf01"/>
          <w:rFonts w:asciiTheme="minorHAnsi" w:hAnsiTheme="minorHAnsi" w:cstheme="minorHAnsi"/>
          <w:sz w:val="22"/>
          <w:szCs w:val="22"/>
        </w:rPr>
        <w:t>lockdown</w:t>
      </w:r>
      <w:r w:rsidR="004B2A81">
        <w:rPr>
          <w:rStyle w:val="cf01"/>
          <w:rFonts w:asciiTheme="minorHAnsi" w:hAnsiTheme="minorHAnsi" w:cstheme="minorHAnsi"/>
          <w:sz w:val="22"/>
          <w:szCs w:val="22"/>
        </w:rPr>
        <w:t xml:space="preserve"> </w:t>
      </w:r>
      <w:r w:rsidR="004B2A81" w:rsidRPr="00000C78">
        <w:rPr>
          <w:rStyle w:val="cf01"/>
          <w:rFonts w:asciiTheme="minorHAnsi" w:hAnsiTheme="minorHAnsi" w:cstheme="minorHAnsi"/>
          <w:sz w:val="22"/>
          <w:szCs w:val="22"/>
        </w:rPr>
        <w:t>may have resulted in bias towards WVC involving birds with shorter FID</w:t>
      </w:r>
      <w:r w:rsidR="002323F3">
        <w:t xml:space="preserve"> </w:t>
      </w:r>
      <w:r w:rsidR="002323F3">
        <w:fldChar w:fldCharType="begin"/>
      </w:r>
      <w:r w:rsidR="002323F3">
        <w:instrText xml:space="preserve"> ADDIN EN.CITE &lt;EndNote&gt;&lt;Cite&gt;&lt;Author&gt;Yasin&lt;/Author&gt;&lt;Year&gt;2021&lt;/Year&gt;&lt;RecNum&gt;380&lt;/RecNum&gt;&lt;DisplayText&gt;(Masri 2020; Yasin et al. 2021)&lt;/DisplayText&gt;&lt;record&gt;&lt;rec-number&gt;380&lt;/rec-number&gt;&lt;foreign-keys&gt;&lt;key app="EN" db-id="2wsa2psse5wad1e2vpp5spa5ptpzsve5drve" timestamp="1634719755"&gt;380&lt;/key&gt;&lt;/foreign-keys&gt;&lt;ref-type name="Journal Article"&gt;17&lt;/ref-type&gt;&lt;contributors&gt;&lt;authors&gt;&lt;author&gt;Yasin, Yasin J.&lt;/author&gt;&lt;author&gt;Grivna, Michal&lt;/author&gt;&lt;author&gt;Abu-Zidan, Fikri M.&lt;/author&gt;&lt;/authors&gt;&lt;/contributors&gt;&lt;titles&gt;&lt;title&gt;Global impact of COVID-19 pandemic on road traffic collisions&lt;/title&gt;&lt;secondary-title&gt;World Journal of Emergency Surgery&lt;/secondary-title&gt;&lt;/titles&gt;&lt;periodical&gt;&lt;full-title&gt;World Journal of Emergency Surgery&lt;/full-title&gt;&lt;/periodical&gt;&lt;pages&gt;51&lt;/pages&gt;&lt;volume&gt;16&lt;/volume&gt;&lt;number&gt;1&lt;/number&gt;&lt;dates&gt;&lt;year&gt;2021&lt;/year&gt;&lt;pub-dates&gt;&lt;date&gt;2021/09/28&lt;/date&gt;&lt;/pub-dates&gt;&lt;/dates&gt;&lt;isbn&gt;1749-7922&lt;/isbn&gt;&lt;urls&gt;&lt;related-urls&gt;&lt;url&gt;https://doi.org/10.1186/s13017-021-00395-8&lt;/url&gt;&lt;/related-urls&gt;&lt;/urls&gt;&lt;electronic-resource-num&gt;10.1186/s13017-021-00395-8&lt;/electronic-resource-num&gt;&lt;/record&gt;&lt;/Cite&gt;&lt;Cite&gt;&lt;Author&gt;Masri&lt;/Author&gt;&lt;Year&gt;2020&lt;/Year&gt;&lt;RecNum&gt;525&lt;/RecNum&gt;&lt;record&gt;&lt;rec-number&gt;525&lt;/rec-number&gt;&lt;foreign-keys&gt;&lt;key app="EN" db-id="2wsa2psse5wad1e2vpp5spa5ptpzsve5drve" timestamp="1648046760"&gt;525&lt;/key&gt;&lt;/foreign-keys&gt;&lt;ref-type name="Newspaper Article"&gt;23&lt;/ref-type&gt;&lt;contributors&gt;&lt;authors&gt;&lt;author&gt;Masri, Lena&lt;/author&gt;&lt;/authors&gt;&lt;/contributors&gt;&lt;titles&gt;&lt;title&gt;Car crashes deadlier as drivers speed during lockdowns&lt;/title&gt;&lt;secondary-title&gt;Reuters&lt;/secondary-title&gt;&lt;/titles&gt;&lt;dates&gt;&lt;year&gt;2020&lt;/year&gt;&lt;pub-dates&gt;&lt;date&gt;26/06/2020&lt;/date&gt;&lt;/pub-dates&gt;&lt;/dates&gt;&lt;pub-location&gt;https://www.reuters.com/article/us-health-coronavirus-traffic-casualties/car-crashes-deadlier-as-drivers-speed-during-lockdowns-idUSKBN23X1OR&lt;/pub-location&gt;&lt;urls&gt;&lt;/urls&gt;&lt;access-date&gt;23/03/2022&lt;/access-date&gt;&lt;/record&gt;&lt;/Cite&gt;&lt;/EndNote&gt;</w:instrText>
      </w:r>
      <w:r w:rsidR="002323F3">
        <w:fldChar w:fldCharType="separate"/>
      </w:r>
      <w:r w:rsidR="002323F3">
        <w:rPr>
          <w:noProof/>
        </w:rPr>
        <w:t>(Masri 2020; Yasin et al. 2021)</w:t>
      </w:r>
      <w:r w:rsidR="002323F3">
        <w:fldChar w:fldCharType="end"/>
      </w:r>
      <w:r w:rsidR="00BA60EF">
        <w:rPr>
          <w:rStyle w:val="cf01"/>
          <w:rFonts w:asciiTheme="minorHAnsi" w:hAnsiTheme="minorHAnsi" w:cstheme="minorHAnsi"/>
          <w:sz w:val="22"/>
          <w:szCs w:val="22"/>
        </w:rPr>
        <w:t xml:space="preserve">. Birds have </w:t>
      </w:r>
      <w:r w:rsidR="0039268B">
        <w:rPr>
          <w:rStyle w:val="cf01"/>
          <w:rFonts w:asciiTheme="minorHAnsi" w:hAnsiTheme="minorHAnsi" w:cstheme="minorHAnsi"/>
          <w:sz w:val="22"/>
          <w:szCs w:val="22"/>
        </w:rPr>
        <w:t>previously</w:t>
      </w:r>
      <w:r w:rsidR="00BA60EF">
        <w:rPr>
          <w:rStyle w:val="cf01"/>
          <w:rFonts w:asciiTheme="minorHAnsi" w:hAnsiTheme="minorHAnsi" w:cstheme="minorHAnsi"/>
          <w:sz w:val="22"/>
          <w:szCs w:val="22"/>
        </w:rPr>
        <w:t xml:space="preserve"> been shown to be</w:t>
      </w:r>
      <w:r w:rsidR="00E4674A">
        <w:rPr>
          <w:rStyle w:val="cf01"/>
          <w:rFonts w:asciiTheme="minorHAnsi" w:hAnsiTheme="minorHAnsi" w:cstheme="minorHAnsi"/>
          <w:sz w:val="22"/>
          <w:szCs w:val="22"/>
        </w:rPr>
        <w:t xml:space="preserve"> </w:t>
      </w:r>
      <w:r w:rsidR="00D743B0">
        <w:rPr>
          <w:rStyle w:val="cf01"/>
          <w:rFonts w:asciiTheme="minorHAnsi" w:hAnsiTheme="minorHAnsi" w:cstheme="minorHAnsi"/>
          <w:sz w:val="22"/>
          <w:szCs w:val="22"/>
        </w:rPr>
        <w:t>adapted to</w:t>
      </w:r>
      <w:r w:rsidR="00F83191">
        <w:rPr>
          <w:rStyle w:val="cf01"/>
          <w:rFonts w:asciiTheme="minorHAnsi" w:hAnsiTheme="minorHAnsi" w:cstheme="minorHAnsi"/>
          <w:sz w:val="22"/>
          <w:szCs w:val="22"/>
        </w:rPr>
        <w:t xml:space="preserve"> the speed limit</w:t>
      </w:r>
      <w:r w:rsidR="00E4674A">
        <w:rPr>
          <w:rStyle w:val="cf01"/>
          <w:rFonts w:asciiTheme="minorHAnsi" w:hAnsiTheme="minorHAnsi" w:cstheme="minorHAnsi"/>
          <w:sz w:val="22"/>
          <w:szCs w:val="22"/>
        </w:rPr>
        <w:t xml:space="preserve"> of a road</w:t>
      </w:r>
      <w:r w:rsidR="00F83191">
        <w:rPr>
          <w:rStyle w:val="cf01"/>
          <w:rFonts w:asciiTheme="minorHAnsi" w:hAnsiTheme="minorHAnsi" w:cstheme="minorHAnsi"/>
          <w:sz w:val="22"/>
          <w:szCs w:val="22"/>
        </w:rPr>
        <w:t xml:space="preserve"> rather than the speed of individual cars</w:t>
      </w:r>
      <w:r w:rsidR="005028ED">
        <w:rPr>
          <w:rStyle w:val="cf01"/>
          <w:rFonts w:asciiTheme="minorHAnsi" w:hAnsiTheme="minorHAnsi" w:cstheme="minorHAnsi"/>
          <w:sz w:val="22"/>
          <w:szCs w:val="22"/>
        </w:rPr>
        <w:t xml:space="preserve"> </w:t>
      </w:r>
      <w:r w:rsidR="005028ED" w:rsidRPr="00000C78">
        <w:fldChar w:fldCharType="begin"/>
      </w:r>
      <w:r w:rsidR="005028ED" w:rsidRPr="00000C78">
        <w:instrText xml:space="preserve"> ADDIN EN.CITE &lt;EndNote&gt;&lt;Cite&gt;&lt;Author&gt;Legagneux&lt;/Author&gt;&lt;Year&gt;2013&lt;/Year&gt;&lt;RecNum&gt;167&lt;/RecNum&gt;&lt;DisplayText&gt;(Legagneux and Ducatez 2013)&lt;/DisplayText&gt;&lt;record&gt;&lt;rec-number&gt;167&lt;/rec-number&gt;&lt;foreign-keys&gt;&lt;key app="EN" db-id="2wsa2psse5wad1e2vpp5spa5ptpzsve5drve" timestamp="1615973769"&gt;167&lt;/key&gt;&lt;/foreign-keys&gt;&lt;ref-type name="Journal Article"&gt;17&lt;/ref-type&gt;&lt;contributors&gt;&lt;authors&gt;&lt;author&gt;Legagneux, Pierre&lt;/author&gt;&lt;author&gt;Ducatez, Simon&lt;/author&gt;&lt;/authors&gt;&lt;/contributors&gt;&lt;titles&gt;&lt;title&gt;European birds adjust their flight initiation distance to road speed limits&lt;/title&gt;&lt;secondary-title&gt;Biology Letters&lt;/secondary-title&gt;&lt;/titles&gt;&lt;periodical&gt;&lt;full-title&gt;Biology Letters&lt;/full-title&gt;&lt;/periodical&gt;&lt;pages&gt;20130417&lt;/pages&gt;&lt;volume&gt;9&lt;/volume&gt;&lt;number&gt;5&lt;/number&gt;&lt;dates&gt;&lt;year&gt;2013&lt;/year&gt;&lt;/dates&gt;&lt;urls&gt;&lt;related-urls&gt;&lt;url&gt;https://royalsocietypublishing.org/doi/abs/10.1098/rsbl.2013.0417 %X Behavioural responses can help species persist in habitats modified by humans. Roads and traffic greatly affect animals&amp;apos; mortality not only through habitat structure modifications but also through direct mortality owing to collisions. Although species are known to differ in their sensitivity to the risk of collision, whether individuals can change their behaviour in response to this is still unknown. Here, we tested whether common European birds changed their flight initiation distances (FIDs) in response to vehicles according to road speed limit (a known factor affecting killing rates on roads) and vehicle speed. We found that FID increased with speed limit, although vehicle speed had no effect. This suggests that birds adjust their flight distance to speed limit, which may reduce collision risks and decrease mortality maximizing the time allocated to foraging behaviours. Mobility and territory size are likely to affect an individuals&amp;apos; ability to respond adaptively to local speed limits.&lt;/url&gt;&lt;/related-urls&gt;&lt;/urls&gt;&lt;electronic-resource-num&gt;doi:10.1098/rsbl.2013.0417&lt;/electronic-resource-num&gt;&lt;/record&gt;&lt;/Cite&gt;&lt;/EndNote&gt;</w:instrText>
      </w:r>
      <w:r w:rsidR="005028ED" w:rsidRPr="00000C78">
        <w:fldChar w:fldCharType="separate"/>
      </w:r>
      <w:r w:rsidR="005028ED" w:rsidRPr="00000C78">
        <w:rPr>
          <w:noProof/>
        </w:rPr>
        <w:t>(Legagneux and Ducatez 2013)</w:t>
      </w:r>
      <w:r w:rsidR="005028ED" w:rsidRPr="00000C78">
        <w:fldChar w:fldCharType="end"/>
      </w:r>
      <w:r w:rsidR="004B2A81" w:rsidRPr="00000C78">
        <w:rPr>
          <w:rStyle w:val="cf01"/>
          <w:rFonts w:asciiTheme="minorHAnsi" w:hAnsiTheme="minorHAnsi" w:cstheme="minorHAnsi"/>
          <w:sz w:val="22"/>
          <w:szCs w:val="22"/>
        </w:rPr>
        <w:t xml:space="preserve"> </w:t>
      </w:r>
      <w:r w:rsidR="00E4674A">
        <w:rPr>
          <w:rStyle w:val="cf01"/>
          <w:rFonts w:asciiTheme="minorHAnsi" w:hAnsiTheme="minorHAnsi" w:cstheme="minorHAnsi"/>
          <w:sz w:val="22"/>
          <w:szCs w:val="22"/>
        </w:rPr>
        <w:t>–</w:t>
      </w:r>
      <w:r w:rsidR="004B2A81" w:rsidRPr="00000C78">
        <w:rPr>
          <w:rStyle w:val="cf01"/>
          <w:rFonts w:asciiTheme="minorHAnsi" w:hAnsiTheme="minorHAnsi" w:cstheme="minorHAnsi"/>
          <w:sz w:val="22"/>
          <w:szCs w:val="22"/>
        </w:rPr>
        <w:t xml:space="preserve"> therefore</w:t>
      </w:r>
      <w:r w:rsidR="00E4674A">
        <w:rPr>
          <w:rStyle w:val="cf01"/>
          <w:rFonts w:asciiTheme="minorHAnsi" w:hAnsiTheme="minorHAnsi" w:cstheme="minorHAnsi"/>
          <w:sz w:val="22"/>
          <w:szCs w:val="22"/>
        </w:rPr>
        <w:t xml:space="preserve"> speeding </w:t>
      </w:r>
      <w:r w:rsidR="0046722A">
        <w:rPr>
          <w:rStyle w:val="cf01"/>
          <w:rFonts w:asciiTheme="minorHAnsi" w:hAnsiTheme="minorHAnsi" w:cstheme="minorHAnsi"/>
          <w:sz w:val="22"/>
          <w:szCs w:val="22"/>
        </w:rPr>
        <w:t xml:space="preserve">is likely to contribute to </w:t>
      </w:r>
      <w:r w:rsidR="00E4674A">
        <w:rPr>
          <w:rStyle w:val="cf01"/>
          <w:rFonts w:asciiTheme="minorHAnsi" w:hAnsiTheme="minorHAnsi" w:cstheme="minorHAnsi"/>
          <w:sz w:val="22"/>
          <w:szCs w:val="22"/>
        </w:rPr>
        <w:t>high mortality</w:t>
      </w:r>
      <w:r w:rsidR="004B2A81">
        <w:rPr>
          <w:rStyle w:val="cf01"/>
          <w:rFonts w:asciiTheme="minorHAnsi" w:hAnsiTheme="minorHAnsi" w:cstheme="minorHAnsi"/>
          <w:sz w:val="22"/>
          <w:szCs w:val="22"/>
        </w:rPr>
        <w:t xml:space="preserve"> risk</w:t>
      </w:r>
      <w:r w:rsidR="00E4674A">
        <w:rPr>
          <w:rStyle w:val="cf01"/>
          <w:rFonts w:asciiTheme="minorHAnsi" w:hAnsiTheme="minorHAnsi" w:cstheme="minorHAnsi"/>
          <w:sz w:val="22"/>
          <w:szCs w:val="22"/>
        </w:rPr>
        <w:t xml:space="preserve">. </w:t>
      </w:r>
    </w:p>
    <w:p w14:paraId="0DD85D48" w14:textId="77777777" w:rsidR="00CF30D4" w:rsidRDefault="00CF30D4" w:rsidP="00922269">
      <w:pPr>
        <w:spacing w:line="480" w:lineRule="auto"/>
        <w:jc w:val="both"/>
      </w:pPr>
    </w:p>
    <w:p w14:paraId="4E4EC748" w14:textId="72F9038D" w:rsidR="00EE77BD" w:rsidRDefault="00F52464" w:rsidP="009C72AE">
      <w:pPr>
        <w:spacing w:line="480" w:lineRule="auto"/>
        <w:jc w:val="both"/>
      </w:pPr>
      <w:r>
        <w:t xml:space="preserve">Inherent </w:t>
      </w:r>
      <w:r w:rsidR="00DC3517">
        <w:t>in</w:t>
      </w:r>
      <w:r>
        <w:t xml:space="preserve"> </w:t>
      </w:r>
      <w:r>
        <w:rPr>
          <w:i/>
          <w:iCs/>
        </w:rPr>
        <w:t xml:space="preserve">ad hoc </w:t>
      </w:r>
      <w:r>
        <w:t>citizen science data</w:t>
      </w:r>
      <w:r w:rsidDel="00F963AC">
        <w:t xml:space="preserve"> </w:t>
      </w:r>
      <w:r w:rsidR="00DC3517">
        <w:t>is</w:t>
      </w:r>
      <w:r w:rsidR="00425712">
        <w:t xml:space="preserve"> </w:t>
      </w:r>
      <w:r>
        <w:t xml:space="preserve">bias </w:t>
      </w:r>
      <w:r w:rsidR="00B33FBA">
        <w:fldChar w:fldCharType="begin"/>
      </w:r>
      <w:r w:rsidR="00B33FBA">
        <w:instrText xml:space="preserve"> ADDIN EN.CITE &lt;EndNote&gt;&lt;Cite&gt;&lt;Author&gt;Arazy&lt;/Author&gt;&lt;Year&gt;2021&lt;/Year&gt;&lt;RecNum&gt;377&lt;/RecNum&gt;&lt;DisplayText&gt;(Arazy and Malkinson 2021)&lt;/DisplayText&gt;&lt;record&gt;&lt;rec-number&gt;377&lt;/rec-number&gt;&lt;foreign-keys&gt;&lt;key app="EN" db-id="2wsa2psse5wad1e2vpp5spa5ptpzsve5drve" timestamp="1634203203"&gt;377&lt;/key&gt;&lt;/foreign-keys&gt;&lt;ref-type name="Journal Article"&gt;17&lt;/ref-type&gt;&lt;contributors&gt;&lt;authors&gt;&lt;author&gt;Arazy, O.&lt;/author&gt;&lt;author&gt;Malkinson, D.&lt;/author&gt;&lt;/authors&gt;&lt;/contributors&gt;&lt;titles&gt;&lt;title&gt;A Framework of Observer-Based Biases in Citizen Science Biodiversity Monitoring: Semi-Structuring Unstructured Biodiversity Monitoring Protocols&lt;/title&gt;&lt;secondary-title&gt;Frontiers in Ecology and Evolution&lt;/secondary-title&gt;&lt;/titles&gt;&lt;periodical&gt;&lt;full-title&gt;Frontiers in Ecology and Evolution&lt;/full-title&gt;&lt;/periodical&gt;&lt;volume&gt;9&lt;/volume&gt;&lt;dates&gt;&lt;year&gt;2021&lt;/year&gt;&lt;pub-dates&gt;&lt;date&gt;Jul&lt;/date&gt;&lt;/pub-dates&gt;&lt;/dates&gt;&lt;isbn&gt;2296-701X&lt;/isbn&gt;&lt;accession-num&gt;WOS:000680228000001&lt;/accession-num&gt;&lt;urls&gt;&lt;related-urls&gt;&lt;url&gt;&lt;style face="underline" font="default" size="100%"&gt;&amp;lt;Go to ISI&amp;gt;://WOS:000680228000001&lt;/style&gt;&lt;/url&gt;&lt;/related-urls&gt;&lt;/urls&gt;&lt;custom7&gt;693602&lt;/custom7&gt;&lt;electronic-resource-num&gt;10.3389/fevo.2021.693602&lt;/electronic-resource-num&gt;&lt;/record&gt;&lt;/Cite&gt;&lt;/EndNote&gt;</w:instrText>
      </w:r>
      <w:r w:rsidR="00B33FBA">
        <w:fldChar w:fldCharType="separate"/>
      </w:r>
      <w:r w:rsidR="00B33FBA">
        <w:rPr>
          <w:noProof/>
        </w:rPr>
        <w:t>(Arazy and Malkinson 2021)</w:t>
      </w:r>
      <w:r w:rsidR="00B33FBA">
        <w:fldChar w:fldCharType="end"/>
      </w:r>
      <w:r w:rsidR="008E3FFF">
        <w:t>. I</w:t>
      </w:r>
      <w:r w:rsidR="007D41BA">
        <w:t>n the current study</w:t>
      </w:r>
      <w:r w:rsidR="007E2696">
        <w:t>,</w:t>
      </w:r>
      <w:r>
        <w:t xml:space="preserve"> </w:t>
      </w:r>
      <w:r w:rsidR="007E2696">
        <w:t>this</w:t>
      </w:r>
      <w:r w:rsidR="00EE29F8">
        <w:t xml:space="preserve"> could </w:t>
      </w:r>
      <w:r w:rsidR="000931C9">
        <w:t>include</w:t>
      </w:r>
      <w:r w:rsidR="00164831">
        <w:t xml:space="preserve"> </w:t>
      </w:r>
      <w:r w:rsidR="001B48B4">
        <w:t>bias in</w:t>
      </w:r>
      <w:r w:rsidR="00BF306D">
        <w:t xml:space="preserve"> reporter location </w:t>
      </w:r>
      <w:r w:rsidR="007F3D7B">
        <w:t>shifting during</w:t>
      </w:r>
      <w:r w:rsidR="00BF306D">
        <w:t xml:space="preserve"> lockdowns, </w:t>
      </w:r>
      <w:r w:rsidR="000931C9">
        <w:t>observer bias (</w:t>
      </w:r>
      <w:r w:rsidR="0010595F">
        <w:t>preferential</w:t>
      </w:r>
      <w:r w:rsidR="006B02D2">
        <w:t xml:space="preserve"> reports </w:t>
      </w:r>
      <w:r w:rsidR="0010595F">
        <w:t>of</w:t>
      </w:r>
      <w:r w:rsidR="006B02D2">
        <w:t xml:space="preserve"> species)</w:t>
      </w:r>
      <w:r w:rsidR="007B4742">
        <w:t xml:space="preserve"> and </w:t>
      </w:r>
      <w:r w:rsidR="0010595F">
        <w:t>misidentification</w:t>
      </w:r>
      <w:r w:rsidR="006B02D2">
        <w:t xml:space="preserve">. </w:t>
      </w:r>
      <w:r w:rsidR="00A04990">
        <w:t>In our data generation</w:t>
      </w:r>
      <w:r w:rsidR="00D52D03">
        <w:t>,</w:t>
      </w:r>
      <w:r w:rsidR="00A04990">
        <w:t xml:space="preserve"> we </w:t>
      </w:r>
      <w:r w:rsidR="00D87F0C">
        <w:t xml:space="preserve">used </w:t>
      </w:r>
      <w:r w:rsidR="00EE77BD">
        <w:t xml:space="preserve">KDE and random subsampling (Supplementary Information </w:t>
      </w:r>
      <w:r w:rsidR="00273AF9">
        <w:t>C</w:t>
      </w:r>
      <w:r w:rsidR="00EE77BD">
        <w:t xml:space="preserve">) </w:t>
      </w:r>
      <w:r w:rsidR="00D87F0C">
        <w:t>to</w:t>
      </w:r>
      <w:r w:rsidR="00EE77BD">
        <w:t xml:space="preserve"> limit potential </w:t>
      </w:r>
      <w:r w:rsidR="00D87F0C">
        <w:t>bias</w:t>
      </w:r>
      <w:r w:rsidR="00EE77BD">
        <w:t xml:space="preserve"> in the </w:t>
      </w:r>
      <w:r w:rsidR="00D87F0C">
        <w:t xml:space="preserve">spatial </w:t>
      </w:r>
      <w:r w:rsidR="00EE77BD">
        <w:t xml:space="preserve">location of WVC reports during lockdowns compared to previous years. </w:t>
      </w:r>
      <w:r w:rsidR="00910986">
        <w:t>In our data analysis</w:t>
      </w:r>
      <w:r w:rsidR="00D52D03">
        <w:t>,</w:t>
      </w:r>
      <w:r w:rsidR="00910986">
        <w:t xml:space="preserve"> we assessed the effect of </w:t>
      </w:r>
      <w:r w:rsidR="00BA3071">
        <w:t xml:space="preserve">observer </w:t>
      </w:r>
      <w:r w:rsidR="00910986">
        <w:t>bias on our estimations</w:t>
      </w:r>
      <w:r w:rsidR="006727F1">
        <w:t>. Observer bias may favour</w:t>
      </w:r>
      <w:r w:rsidR="00281A03">
        <w:t xml:space="preserve"> </w:t>
      </w:r>
      <w:r w:rsidR="00AA21A1">
        <w:t>reporting of certain species</w:t>
      </w:r>
      <w:r w:rsidR="00EE77BD">
        <w:t>, based on their ease of detection (e.g. size and distinctiveness)</w:t>
      </w:r>
      <w:r w:rsidR="00EE77BD" w:rsidRPr="004C162A">
        <w:t>.</w:t>
      </w:r>
      <w:r w:rsidR="00EE77BD">
        <w:t xml:space="preserve"> As outlined in Supplementary Information </w:t>
      </w:r>
      <w:r w:rsidR="00273AF9">
        <w:t>D</w:t>
      </w:r>
      <w:r w:rsidR="00EE77BD">
        <w:t xml:space="preserve">, observer bias does not impact the model outputs when using compositional data analysis. Finally, species could be misidentified by inexperienced observers </w:t>
      </w:r>
      <w:r w:rsidR="00687699">
        <w:fldChar w:fldCharType="begin"/>
      </w:r>
      <w:r w:rsidR="00687699">
        <w:instrText xml:space="preserve"> ADDIN EN.CITE &lt;EndNote&gt;&lt;Cite&gt;&lt;Author&gt;Kelling&lt;/Author&gt;&lt;Year&gt;2015&lt;/Year&gt;&lt;RecNum&gt;583&lt;/RecNum&gt;&lt;DisplayText&gt;(Kelling et al. 2015)&lt;/DisplayText&gt;&lt;record&gt;&lt;rec-number&gt;583&lt;/rec-number&gt;&lt;foreign-keys&gt;&lt;key app="EN" db-id="2wsa2psse5wad1e2vpp5spa5ptpzsve5drve" timestamp="1676625033"&gt;583&lt;/key&gt;&lt;/foreign-keys&gt;&lt;ref-type name="Journal Article"&gt;17&lt;/ref-type&gt;&lt;contributors&gt;&lt;authors&gt;&lt;author&gt;Kelling, Steve&lt;/author&gt;&lt;author&gt;Fink, Daniel&lt;/author&gt;&lt;author&gt;La Sorte, Frank A.&lt;/author&gt;&lt;author&gt;Johnston, Alison&lt;/author&gt;&lt;author&gt;Bruns, Nicholas E.&lt;/author&gt;&lt;author&gt;Hochachka, Wesley M.&lt;/author&gt;&lt;/authors&gt;&lt;/contributors&gt;&lt;titles&gt;&lt;title&gt;Taking a ‘Big Data’ approach to data quality in a citizen science project&lt;/title&gt;&lt;secondary-title&gt;Ambio&lt;/secondary-title&gt;&lt;/titles&gt;&lt;periodical&gt;&lt;full-title&gt;Ambio&lt;/full-title&gt;&lt;/periodical&gt;&lt;pages&gt;601-611&lt;/pages&gt;&lt;volume&gt;44&lt;/volume&gt;&lt;number&gt;4&lt;/number&gt;&lt;dates&gt;&lt;year&gt;2015&lt;/year&gt;&lt;pub-dates&gt;&lt;date&gt;2015/11/01&lt;/date&gt;&lt;/pub-dates&gt;&lt;/dates&gt;&lt;isbn&gt;1654-7209&lt;/isbn&gt;&lt;urls&gt;&lt;related-urls&gt;&lt;url&gt;https://doi.org/10.1007/s13280-015-0710-4&lt;/url&gt;&lt;/related-urls&gt;&lt;/urls&gt;&lt;electronic-resource-num&gt;10.1007/s13280-015-0710-4&lt;/electronic-resource-num&gt;&lt;/record&gt;&lt;/Cite&gt;&lt;/EndNote&gt;</w:instrText>
      </w:r>
      <w:r w:rsidR="00687699">
        <w:fldChar w:fldCharType="separate"/>
      </w:r>
      <w:r w:rsidR="00687699">
        <w:rPr>
          <w:noProof/>
        </w:rPr>
        <w:t>(Kelling et al. 2015)</w:t>
      </w:r>
      <w:r w:rsidR="00687699">
        <w:fldChar w:fldCharType="end"/>
      </w:r>
      <w:r w:rsidR="00687699">
        <w:t>,</w:t>
      </w:r>
      <w:r w:rsidR="00EE77BD">
        <w:t xml:space="preserve"> and there is no formal species verification in the present WVC data due to safety issues surrounding asking reporters to take photos of wildlife on roads</w:t>
      </w:r>
      <w:r w:rsidR="006D24BA">
        <w:t xml:space="preserve"> </w:t>
      </w:r>
      <w:r w:rsidR="00936CB2">
        <w:t xml:space="preserve">for </w:t>
      </w:r>
      <w:r w:rsidR="007B4742">
        <w:t>expert verifi</w:t>
      </w:r>
      <w:r w:rsidR="00936CB2">
        <w:t>cation</w:t>
      </w:r>
      <w:r w:rsidR="00EE77BD">
        <w:t>.</w:t>
      </w:r>
      <w:r w:rsidR="00B77808">
        <w:t xml:space="preserve"> </w:t>
      </w:r>
      <w:r w:rsidR="00210E8A">
        <w:t>Our analyses showed that model estimation is sensitive to misidentification (</w:t>
      </w:r>
      <w:r w:rsidR="001E7049">
        <w:t xml:space="preserve">Supplementary Information </w:t>
      </w:r>
      <w:r w:rsidR="00273AF9">
        <w:t>D</w:t>
      </w:r>
      <w:r w:rsidR="00210E8A">
        <w:t>)</w:t>
      </w:r>
      <w:r w:rsidR="00BE719B">
        <w:t>. The</w:t>
      </w:r>
      <w:r w:rsidR="00210E8A">
        <w:t xml:space="preserve"> </w:t>
      </w:r>
      <w:r w:rsidR="00EE77BD">
        <w:t>species in th</w:t>
      </w:r>
      <w:r w:rsidR="00BE719B">
        <w:t xml:space="preserve">e current </w:t>
      </w:r>
      <w:r w:rsidR="00EE77BD">
        <w:t>study</w:t>
      </w:r>
      <w:r w:rsidR="00BE719B">
        <w:t>, however,</w:t>
      </w:r>
      <w:r w:rsidR="00EE77BD">
        <w:t xml:space="preserve"> are all common in the UK and the majority are </w:t>
      </w:r>
      <w:r w:rsidR="006C4509">
        <w:t xml:space="preserve">morphologically </w:t>
      </w:r>
      <w:r w:rsidR="00EE77BD">
        <w:t>distinctive from one another. Exceptions to this include the two deer species (roe and muntjac) and two pigeon species (feral and wood)</w:t>
      </w:r>
      <w:r w:rsidR="006C4509">
        <w:t xml:space="preserve">. Our </w:t>
      </w:r>
      <w:r w:rsidR="00E25B5E">
        <w:t>compositional</w:t>
      </w:r>
      <w:r w:rsidR="006C4509">
        <w:t xml:space="preserve"> data </w:t>
      </w:r>
      <w:r w:rsidR="00E25B5E">
        <w:t>analysis</w:t>
      </w:r>
      <w:r w:rsidR="006C4509">
        <w:t>, however</w:t>
      </w:r>
      <w:r w:rsidR="00D52D03">
        <w:t>,</w:t>
      </w:r>
      <w:r w:rsidR="006C4509">
        <w:t xml:space="preserve"> </w:t>
      </w:r>
      <w:r w:rsidR="00870BED">
        <w:t>utilised</w:t>
      </w:r>
      <w:r w:rsidR="00EE77BD">
        <w:t xml:space="preserve"> traits</w:t>
      </w:r>
      <w:r w:rsidR="00E25B5E">
        <w:t>, not species,</w:t>
      </w:r>
      <w:r w:rsidR="00EE77BD">
        <w:t xml:space="preserve"> </w:t>
      </w:r>
      <w:r w:rsidR="00870BED">
        <w:t xml:space="preserve">and the traits for these </w:t>
      </w:r>
      <w:r w:rsidR="00D52D03">
        <w:t>potentially</w:t>
      </w:r>
      <w:r w:rsidR="00870BED">
        <w:t xml:space="preserve"> misidentified species are </w:t>
      </w:r>
      <w:r w:rsidR="00EE77BD">
        <w:t xml:space="preserve">similar (7 out of 8 </w:t>
      </w:r>
      <w:r w:rsidR="005E67C5">
        <w:t xml:space="preserve">traits </w:t>
      </w:r>
      <w:r w:rsidR="00EE77BD">
        <w:t xml:space="preserve">for the deer species, and 6 out of 9 </w:t>
      </w:r>
      <w:r w:rsidR="005E67C5">
        <w:t xml:space="preserve">traits </w:t>
      </w:r>
      <w:r w:rsidR="00EE77BD">
        <w:t>for the pigeons; Supplementary Information A).</w:t>
      </w:r>
      <w:r w:rsidR="00D93893">
        <w:t xml:space="preserve"> </w:t>
      </w:r>
      <w:r w:rsidR="00EE77BD">
        <w:t>Additionally, it is reasonable to assume that the prevalence of misidentification of species in the database was not altered by the presence of lockdowns.</w:t>
      </w:r>
      <w:r w:rsidR="00314E31">
        <w:t xml:space="preserve"> It is also </w:t>
      </w:r>
      <w:r w:rsidR="00314E31">
        <w:lastRenderedPageBreak/>
        <w:t xml:space="preserve">possible that the relationship between actual and reported WVC events is nonlinear, and this would not be captured by our analyses, but we do not have data from which such nonlinearities could be identified. </w:t>
      </w:r>
      <w:r w:rsidR="00EE77BD">
        <w:t xml:space="preserve">Although we have attempted to account for and discuss known biases and limitations associated with </w:t>
      </w:r>
      <w:r w:rsidR="00EE77BD">
        <w:rPr>
          <w:i/>
          <w:iCs/>
        </w:rPr>
        <w:t>ad hoc</w:t>
      </w:r>
      <w:r w:rsidR="00EE77BD">
        <w:t xml:space="preserve"> citizen science data, </w:t>
      </w:r>
      <w:r w:rsidR="00F5092A">
        <w:t xml:space="preserve">it remains possible that </w:t>
      </w:r>
      <w:r w:rsidR="00EE77BD">
        <w:t>unknown biases</w:t>
      </w:r>
      <w:r w:rsidR="006427E9">
        <w:t>,</w:t>
      </w:r>
      <w:r w:rsidR="00EE77BD">
        <w:t xml:space="preserve"> or those that we cannot control</w:t>
      </w:r>
      <w:r w:rsidR="00C65AE3">
        <w:t>,</w:t>
      </w:r>
      <w:r w:rsidR="00EE77BD">
        <w:t xml:space="preserve"> may have influenced the outcomes</w:t>
      </w:r>
      <w:r w:rsidR="00D93893">
        <w:t xml:space="preserve"> of our model</w:t>
      </w:r>
      <w:r w:rsidR="00493344">
        <w:t>s</w:t>
      </w:r>
      <w:r w:rsidR="00EE77BD">
        <w:t>.</w:t>
      </w:r>
    </w:p>
    <w:p w14:paraId="0F971400" w14:textId="77777777" w:rsidR="00E477CE" w:rsidRPr="002065D6" w:rsidRDefault="00E477CE" w:rsidP="00922269">
      <w:pPr>
        <w:spacing w:line="480" w:lineRule="auto"/>
        <w:jc w:val="both"/>
      </w:pPr>
    </w:p>
    <w:p w14:paraId="7CB233B8" w14:textId="4033DFB9" w:rsidR="00922269" w:rsidRPr="00322530" w:rsidRDefault="00922269" w:rsidP="00922269">
      <w:pPr>
        <w:spacing w:line="480" w:lineRule="auto"/>
        <w:jc w:val="both"/>
        <w:rPr>
          <w:b/>
          <w:bCs/>
        </w:rPr>
      </w:pPr>
      <w:r>
        <w:rPr>
          <w:b/>
          <w:bCs/>
        </w:rPr>
        <w:t>Conclusion</w:t>
      </w:r>
    </w:p>
    <w:p w14:paraId="5B772522" w14:textId="1FF5B42C" w:rsidR="00922269" w:rsidRPr="00746EAA" w:rsidRDefault="00922269" w:rsidP="00922269">
      <w:pPr>
        <w:spacing w:line="480" w:lineRule="auto"/>
        <w:jc w:val="both"/>
      </w:pPr>
      <w:r>
        <w:t xml:space="preserve">Travel restrictions during the pandemic hindered scientific research and fieldwork opportunities </w:t>
      </w:r>
      <w:r>
        <w:fldChar w:fldCharType="begin"/>
      </w:r>
      <w:r>
        <w:instrText xml:space="preserve"> ADDIN EN.CITE &lt;EndNote&gt;&lt;Cite&gt;&lt;Author&gt;Saraswat&lt;/Author&gt;&lt;Year&gt;2020&lt;/Year&gt;&lt;RecNum&gt;124&lt;/RecNum&gt;&lt;DisplayText&gt;(Saraswat and Saraswat 2020)&lt;/DisplayText&gt;&lt;record&gt;&lt;rec-number&gt;124&lt;/rec-number&gt;&lt;foreign-keys&gt;&lt;key app="EN" db-id="2wsa2psse5wad1e2vpp5spa5ptpzsve5drve" timestamp="1612517492"&gt;124&lt;/key&gt;&lt;/foreign-keys&gt;&lt;ref-type name="Journal Article"&gt;17&lt;/ref-type&gt;&lt;contributors&gt;&lt;authors&gt;&lt;author&gt;Saraswat, Rajeev&lt;/author&gt;&lt;author&gt;Saraswat, Divya Atri&lt;/author&gt;&lt;/authors&gt;&lt;/contributors&gt;&lt;titles&gt;&lt;title&gt;Research opportunities in pandemic lockdown&lt;/title&gt;&lt;secondary-title&gt;Science&lt;/secondary-title&gt;&lt;/titles&gt;&lt;periodical&gt;&lt;full-title&gt;Science&lt;/full-title&gt;&lt;/periodical&gt;&lt;pages&gt;594-595&lt;/pages&gt;&lt;volume&gt;368&lt;/volume&gt;&lt;number&gt;6491&lt;/number&gt;&lt;dates&gt;&lt;year&gt;2020&lt;/year&gt;&lt;/dates&gt;&lt;urls&gt;&lt;related-urls&gt;&lt;url&gt;https://science.sciencemag.org/content/sci/368/6491/594.full.pdf&lt;/url&gt;&lt;/related-urls&gt;&lt;/urls&gt;&lt;electronic-resource-num&gt;10.1126/science.abc3372&lt;/electronic-resource-num&gt;&lt;/record&gt;&lt;/Cite&gt;&lt;/EndNote&gt;</w:instrText>
      </w:r>
      <w:r>
        <w:fldChar w:fldCharType="separate"/>
      </w:r>
      <w:r>
        <w:rPr>
          <w:noProof/>
        </w:rPr>
        <w:t>(Saraswat and Saraswat 2020)</w:t>
      </w:r>
      <w:r>
        <w:fldChar w:fldCharType="end"/>
      </w:r>
      <w:r>
        <w:t>, but also provided opportunit</w:t>
      </w:r>
      <w:r w:rsidR="00C11772">
        <w:t>ies</w:t>
      </w:r>
      <w:r>
        <w:t xml:space="preserve">  </w:t>
      </w:r>
      <w:r>
        <w:fldChar w:fldCharType="begin">
          <w:fldData xml:space="preserve">bixjaXRpemVuIHNjaWVuY2UsdHJhZmZpYyxDT1ZJRC0xOSBxdWlldHVzPC9rZXl3b3JkPjwva2V5
d29yZHM+PGRhdGVzPjx5ZWFyPjIwMjI8L3llYXI+PHB1Yi1kYXRlcz48ZGF0ZT4yMDIyLU1hcmNo
LTA3PC9kYXRlPjwvcHViLWRhdGVzPjwvZGF0ZXM+PGlzYm4+MjI5Ni03MDFYPC9pc2JuPjx3b3Jr
LXR5cGU+UGVyc3BlY3RpdmU8L3dvcmstdHlwZT48dXJscz48cmVsYXRlZC11cmxzPjx1cmw+aHR0
cHM6Ly93d3cuZnJvbnRpZXJzaW4ub3JnL2FydGljbGUvMTAuMzM4OS9mZXZvLjIwMjIuODMzMTI5
PC91cmw+PC9yZWxhdGVkLXVybHM+PC91cmxzPjxlbGVjdHJvbmljLXJlc291cmNlLW51bT4xMC4z
Mzg5L2Zldm8uMjAyMi44MzMxMjk8L2VsZWN0cm9uaWMtcmVzb3VyY2UtbnVtPjxsYW5ndWFnZT5F
bmdsaXNoPC9sYW5ndWFnZT48L3JlY29yZD48L0NpdGU+PC9FbmROb3RlPn==
</w:fldData>
        </w:fldChar>
      </w:r>
      <w:r>
        <w:instrText xml:space="preserve"> ADDIN EN.CITE </w:instrText>
      </w:r>
      <w:r>
        <w:fldChar w:fldCharType="begin">
          <w:fldData xml:space="preserve">PEVuZE5vdGU+PENpdGU+PEF1dGhvcj5CYXRlczwvQXV0aG9yPjxZZWFyPjIwMjE8L1llYXI+PFJl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==
</w:fldData>
        </w:fldChar>
      </w:r>
      <w:r>
        <w:instrText xml:space="preserve"> ADDIN EN.CITE.DATA </w:instrText>
      </w:r>
      <w:r>
        <w:fldChar w:fldCharType="end"/>
      </w:r>
      <w:r>
        <w:fldChar w:fldCharType="begin">
          <w:fldData xml:space="preserve">bixjaXRpemVuIHNjaWVuY2UsdHJhZmZpYyxDT1ZJRC0xOSBxdWlldHVzPC9rZXl3b3JkPjwva2V5
d29yZHM+PGRhdGVzPjx5ZWFyPjIwMjI8L3llYXI+PHB1Yi1kYXRlcz48ZGF0ZT4yMDIyLU1hcmNo
LTA3PC9kYXRlPjwvcHViLWRhdGVzPjwvZGF0ZXM+PGlzYm4+MjI5Ni03MDFYPC9pc2JuPjx3b3Jr
LXR5cGU+UGVyc3BlY3RpdmU8L3dvcmstdHlwZT48dXJscz48cmVsYXRlZC11cmxzPjx1cmw+aHR0
cHM6Ly93d3cuZnJvbnRpZXJzaW4ub3JnL2FydGljbGUvMTAuMzM4OS9mZXZvLjIwMjIuODMzMTI5
PC91cmw+PC9yZWxhdGVkLXVybHM+PC91cmxzPjxlbGVjdHJvbmljLXJlc291cmNlLW51bT4xMC4z
Mzg5L2Zldm8uMjAyMi44MzMxMjk8L2VsZWN0cm9uaWMtcmVzb3VyY2UtbnVtPjxsYW5ndWFnZT5F
bmdsaXNoPC9sYW5ndWFnZT48L3JlY29yZD48L0NpdGU+PC9FbmROb3RlPn==
</w:fldData>
        </w:fldChar>
      </w:r>
      <w:r>
        <w:instrText xml:space="preserve"> ADDIN EN.CITE.DATA </w:instrText>
      </w:r>
      <w:r>
        <w:fldChar w:fldCharType="end"/>
      </w:r>
      <w:r>
        <w:fldChar w:fldCharType="separate"/>
      </w:r>
      <w:r>
        <w:rPr>
          <w:noProof/>
        </w:rPr>
        <w:t>(Bates et al. 2021; Perkins et al. 2022)</w:t>
      </w:r>
      <w:r>
        <w:fldChar w:fldCharType="end"/>
      </w:r>
      <w:r>
        <w:t xml:space="preserve">. By utilising an extensive database of citizen science roadkill records over an eight-year time series, and using compositional data analysis, a previously under-utilised method for relative abundance data, this study has revealed the impact that vehicles </w:t>
      </w:r>
      <w:r w:rsidR="00652B38">
        <w:t xml:space="preserve">may </w:t>
      </w:r>
      <w:r>
        <w:t xml:space="preserve">have on wildlife, and that the risk is trait-based. This work highlights the far-reaching impacts that roads and vehicles </w:t>
      </w:r>
      <w:r w:rsidR="009E0FB3">
        <w:t>may</w:t>
      </w:r>
      <w:r>
        <w:t xml:space="preserve"> have on wildlife survival</w:t>
      </w:r>
      <w:r w:rsidR="002771A5">
        <w:t xml:space="preserve"> </w:t>
      </w:r>
      <w:r>
        <w:t>under “normal” circumstances</w:t>
      </w:r>
      <w:r w:rsidR="00BA5FA9">
        <w:t>,</w:t>
      </w:r>
      <w:r>
        <w:t xml:space="preserve"> </w:t>
      </w:r>
      <w:r w:rsidR="001E323D">
        <w:t>i</w:t>
      </w:r>
      <w:r>
        <w:t xml:space="preserve">n a country where roads cover 398,359km in length </w:t>
      </w:r>
      <w:r>
        <w:fldChar w:fldCharType="begin"/>
      </w:r>
      <w:r>
        <w:instrText xml:space="preserve"> ADDIN EN.CITE &lt;EndNote&gt;&lt;Cite&gt;&lt;Author&gt;DfT&lt;/Author&gt;&lt;Year&gt;2021&lt;/Year&gt;&lt;RecNum&gt;518&lt;/RecNum&gt;&lt;DisplayText&gt;(DfT 2021)&lt;/DisplayText&gt;&lt;record&gt;&lt;rec-number&gt;518&lt;/rec-number&gt;&lt;foreign-keys&gt;&lt;key app="EN" db-id="2wsa2psse5wad1e2vpp5spa5ptpzsve5drve" timestamp="1646417680"&gt;518&lt;/key&gt;&lt;/foreign-keys&gt;&lt;ref-type name="Government Document"&gt;46&lt;/ref-type&gt;&lt;contributors&gt;&lt;authors&gt;&lt;author&gt;DfT, Department for Transport&lt;/author&gt;&lt;/authors&gt;&lt;secondary-authors&gt;&lt;author&gt;Department for Transport&lt;/author&gt;&lt;/secondary-authors&gt;&lt;/contributors&gt;&lt;titles&gt;&lt;title&gt;Road lengths in Great Britain: 2020&lt;/title&gt;&lt;/titles&gt;&lt;dates&gt;&lt;year&gt;2021&lt;/year&gt;&lt;/dates&gt;&lt;pub-location&gt;https://www.gov.uk/government/collections/road-network-size-and-condition&lt;/pub-location&gt;&lt;urls&gt;&lt;/urls&gt;&lt;access-date&gt;04/03/2022&lt;/access-date&gt;&lt;/record&gt;&lt;/Cite&gt;&lt;/EndNote&gt;</w:instrText>
      </w:r>
      <w:r>
        <w:fldChar w:fldCharType="separate"/>
      </w:r>
      <w:r>
        <w:rPr>
          <w:noProof/>
        </w:rPr>
        <w:t>(DfT 2021)</w:t>
      </w:r>
      <w:r>
        <w:fldChar w:fldCharType="end"/>
      </w:r>
      <w:r>
        <w:t xml:space="preserve"> and car ownership numbers 39.2 million </w:t>
      </w:r>
      <w:r>
        <w:fldChar w:fldCharType="begin"/>
      </w:r>
      <w:r>
        <w:instrText xml:space="preserve"> ADDIN EN.CITE &lt;EndNote&gt;&lt;Cite&gt;&lt;Author&gt;Reynolds&lt;/Author&gt;&lt;Year&gt;2021&lt;/Year&gt;&lt;RecNum&gt;517&lt;/RecNum&gt;&lt;DisplayText&gt;(Reynolds and Parry 2021)&lt;/DisplayText&gt;&lt;record&gt;&lt;rec-number&gt;517&lt;/rec-number&gt;&lt;foreign-keys&gt;&lt;key app="EN" db-id="2wsa2psse5wad1e2vpp5spa5ptpzsve5drve" timestamp="1646417426"&gt;517&lt;/key&gt;&lt;/foreign-keys&gt;&lt;ref-type name="Government Document"&gt;46&lt;/ref-type&gt;&lt;contributors&gt;&lt;authors&gt;&lt;author&gt;Reynolds, Stephen&lt;/author&gt;&lt;author&gt;Parry, Thomas&lt;/author&gt;&lt;/authors&gt;&lt;secondary-authors&gt;&lt;author&gt;Department for Transport&lt;/author&gt;&lt;/secondary-authors&gt;&lt;/contributors&gt;&lt;titles&gt;&lt;title&gt;Vehicle Licensing Statistics: 2021 Quarter 3 (Jul to Sep)&lt;/title&gt;&lt;/titles&gt;&lt;dates&gt;&lt;year&gt;2021&lt;/year&gt;&lt;/dates&gt;&lt;pub-location&gt;https://www.gov.uk/government/statistics/vehicle-licensing-statistics-july-to-september-2021&lt;/pub-location&gt;&lt;urls&gt;&lt;/urls&gt;&lt;access-date&gt;04/03/2022&lt;/access-date&gt;&lt;/record&gt;&lt;/Cite&gt;&lt;/EndNote&gt;</w:instrText>
      </w:r>
      <w:r>
        <w:fldChar w:fldCharType="separate"/>
      </w:r>
      <w:r>
        <w:rPr>
          <w:noProof/>
        </w:rPr>
        <w:t>(Reynolds and Parry 2021)</w:t>
      </w:r>
      <w:r>
        <w:fldChar w:fldCharType="end"/>
      </w:r>
      <w:r w:rsidR="001E323D">
        <w:t>.</w:t>
      </w:r>
      <w:r w:rsidR="00FE592A">
        <w:t xml:space="preserve"> T</w:t>
      </w:r>
      <w:r>
        <w:t>he effect</w:t>
      </w:r>
      <w:r w:rsidR="00142355">
        <w:t>s</w:t>
      </w:r>
      <w:r>
        <w:t xml:space="preserve"> of decreased human mobility on wildlife </w:t>
      </w:r>
      <w:r w:rsidR="00695141">
        <w:t xml:space="preserve">provides an </w:t>
      </w:r>
      <w:r>
        <w:t xml:space="preserve">insight into the extent to which modern anthropogenic infrastructure is embedded in the ecological response of organisms, </w:t>
      </w:r>
      <w:r w:rsidR="00695141">
        <w:t xml:space="preserve">and </w:t>
      </w:r>
      <w:r w:rsidR="003A5C08">
        <w:t xml:space="preserve">could </w:t>
      </w:r>
      <w:r w:rsidR="003A2241">
        <w:t xml:space="preserve">also </w:t>
      </w:r>
      <w:r w:rsidR="003A5C08">
        <w:t>be</w:t>
      </w:r>
      <w:r>
        <w:t xml:space="preserve"> an evolutionary driver.</w:t>
      </w:r>
    </w:p>
    <w:p w14:paraId="5C4F2105" w14:textId="0C09CC27" w:rsidR="00440BAB" w:rsidRPr="005E2F4D" w:rsidRDefault="00440BAB" w:rsidP="001C1C41">
      <w:pPr>
        <w:spacing w:line="480" w:lineRule="auto"/>
        <w:jc w:val="both"/>
        <w:rPr>
          <w:sz w:val="24"/>
          <w:szCs w:val="24"/>
        </w:rPr>
      </w:pPr>
    </w:p>
    <w:p w14:paraId="6617D499" w14:textId="190C8088" w:rsidR="00132819" w:rsidRDefault="00132819" w:rsidP="001C1C41">
      <w:pPr>
        <w:spacing w:line="480" w:lineRule="auto"/>
        <w:jc w:val="both"/>
        <w:rPr>
          <w:b/>
          <w:bCs/>
          <w:sz w:val="24"/>
          <w:szCs w:val="24"/>
        </w:rPr>
      </w:pPr>
      <w:r>
        <w:rPr>
          <w:b/>
          <w:bCs/>
          <w:sz w:val="24"/>
          <w:szCs w:val="24"/>
        </w:rPr>
        <w:t>Acknowledgements</w:t>
      </w:r>
    </w:p>
    <w:p w14:paraId="5C643841" w14:textId="210EE7A2" w:rsidR="001F1C17" w:rsidRDefault="00744989" w:rsidP="001C1C41">
      <w:pPr>
        <w:spacing w:line="480" w:lineRule="auto"/>
        <w:jc w:val="both"/>
      </w:pPr>
      <w:r>
        <w:t xml:space="preserve">We would like to thank the volunteers and members of the public who have contributed to </w:t>
      </w:r>
      <w:r w:rsidR="003A5C08">
        <w:t>The Road Lab</w:t>
      </w:r>
      <w:r>
        <w:t xml:space="preserve"> database since 2013, enabling us to gain insights into the impact of roads on UK wildlife. We would like to acknowledge the project and database management work of Anya Griffiths, Rhodri Phillips and Amy Laird. We would also like to thank Dr Rob Thomas for his continued support and guidance</w:t>
      </w:r>
      <w:r w:rsidR="003A5C08">
        <w:t xml:space="preserve"> and two anonymous </w:t>
      </w:r>
      <w:r w:rsidR="00982123">
        <w:t>referees</w:t>
      </w:r>
      <w:r w:rsidR="003A5C08">
        <w:t xml:space="preserve"> for their </w:t>
      </w:r>
      <w:r w:rsidR="00982123">
        <w:t>feedback that greatly improved the manuscript</w:t>
      </w:r>
      <w:r>
        <w:t xml:space="preserve">. Sarah Raymond </w:t>
      </w:r>
      <w:r>
        <w:lastRenderedPageBreak/>
        <w:t>was supported by the Natural Environment Research Council through the GW4+ Doctoral Training Partnership [</w:t>
      </w:r>
      <w:r>
        <w:rPr>
          <w:color w:val="00008B"/>
        </w:rPr>
        <w:t>NE/S007504/1</w:t>
      </w:r>
      <w:r>
        <w:t xml:space="preserve">]. We also thank </w:t>
      </w:r>
      <w:proofErr w:type="spellStart"/>
      <w:r>
        <w:t>Animex</w:t>
      </w:r>
      <w:proofErr w:type="spellEnd"/>
      <w:r>
        <w:t xml:space="preserve"> Fencing for co-funding this GW4+ studentship and for their continued support and enthusiasm throughout.</w:t>
      </w:r>
    </w:p>
    <w:p w14:paraId="6B7B86CC" w14:textId="77777777" w:rsidR="008301E8" w:rsidRDefault="008301E8" w:rsidP="001C1C41">
      <w:pPr>
        <w:spacing w:line="480" w:lineRule="auto"/>
        <w:jc w:val="both"/>
      </w:pPr>
    </w:p>
    <w:p w14:paraId="1BF2E464" w14:textId="77777777" w:rsidR="008301E8" w:rsidRDefault="008301E8" w:rsidP="008301E8">
      <w:pPr>
        <w:spacing w:line="480" w:lineRule="auto"/>
        <w:jc w:val="both"/>
        <w:rPr>
          <w:sz w:val="24"/>
          <w:szCs w:val="24"/>
        </w:rPr>
      </w:pPr>
      <w:r>
        <w:rPr>
          <w:b/>
          <w:bCs/>
          <w:sz w:val="24"/>
          <w:szCs w:val="24"/>
        </w:rPr>
        <w:t>Conflict of Interest</w:t>
      </w:r>
    </w:p>
    <w:p w14:paraId="5030A3CC" w14:textId="0A3DB416" w:rsidR="008301E8" w:rsidRDefault="008301E8" w:rsidP="008301E8">
      <w:pPr>
        <w:spacing w:line="480" w:lineRule="auto"/>
        <w:jc w:val="both"/>
      </w:pPr>
      <w:r>
        <w:t>The authors have no conflicts of interest to declare.</w:t>
      </w:r>
    </w:p>
    <w:p w14:paraId="7BE430B6" w14:textId="77777777" w:rsidR="008301E8" w:rsidRDefault="008301E8" w:rsidP="008301E8">
      <w:pPr>
        <w:spacing w:line="480" w:lineRule="auto"/>
        <w:jc w:val="both"/>
        <w:rPr>
          <w:b/>
          <w:bCs/>
          <w:sz w:val="24"/>
          <w:szCs w:val="24"/>
        </w:rPr>
      </w:pPr>
    </w:p>
    <w:p w14:paraId="695FBEED" w14:textId="1A208D03" w:rsidR="008301E8" w:rsidRDefault="008301E8" w:rsidP="008301E8">
      <w:pPr>
        <w:spacing w:line="480" w:lineRule="auto"/>
        <w:jc w:val="both"/>
        <w:rPr>
          <w:sz w:val="24"/>
          <w:szCs w:val="24"/>
        </w:rPr>
      </w:pPr>
      <w:r>
        <w:rPr>
          <w:b/>
          <w:bCs/>
          <w:sz w:val="24"/>
          <w:szCs w:val="24"/>
        </w:rPr>
        <w:t>Author Contributions</w:t>
      </w:r>
    </w:p>
    <w:p w14:paraId="192C8535" w14:textId="3B5016C8" w:rsidR="008301E8" w:rsidRPr="00E37A3C" w:rsidRDefault="008301E8" w:rsidP="008301E8">
      <w:pPr>
        <w:spacing w:line="480" w:lineRule="auto"/>
        <w:jc w:val="both"/>
      </w:pPr>
      <w:r>
        <w:t xml:space="preserve">Sarah Raymond, Sarah Perkins, </w:t>
      </w:r>
      <w:proofErr w:type="spellStart"/>
      <w:r>
        <w:t>Joah</w:t>
      </w:r>
      <w:proofErr w:type="spellEnd"/>
      <w:r>
        <w:t xml:space="preserve"> Madden and Elizabeth Chadwick conceived the ideas; Sarah Raymond, Matthew Spencer and Sarah Perkins designed methodology; Sarah Raymond and Matthew Spencer analysed the data. Sarah Raymond and Sarah Perkins led the writing of the manuscript. All authors contributed critically to the drafts and gave final approval for publication.</w:t>
      </w:r>
    </w:p>
    <w:p w14:paraId="3643DF97" w14:textId="77777777" w:rsidR="008301E8" w:rsidRPr="001F1C17" w:rsidRDefault="008301E8" w:rsidP="001C1C41">
      <w:pPr>
        <w:spacing w:line="480" w:lineRule="auto"/>
        <w:jc w:val="both"/>
        <w:rPr>
          <w:sz w:val="18"/>
          <w:szCs w:val="18"/>
        </w:rPr>
      </w:pPr>
    </w:p>
    <w:p w14:paraId="598ED34E" w14:textId="759774A6" w:rsidR="00297F88" w:rsidRDefault="00297F88" w:rsidP="001C1C41">
      <w:pPr>
        <w:spacing w:line="480" w:lineRule="auto"/>
        <w:jc w:val="both"/>
        <w:rPr>
          <w:b/>
          <w:bCs/>
          <w:sz w:val="24"/>
          <w:szCs w:val="24"/>
        </w:rPr>
      </w:pPr>
      <w:r>
        <w:rPr>
          <w:b/>
          <w:bCs/>
          <w:sz w:val="24"/>
          <w:szCs w:val="24"/>
        </w:rPr>
        <w:t>Data availability statement</w:t>
      </w:r>
    </w:p>
    <w:p w14:paraId="2F9F28C4" w14:textId="146D546F" w:rsidR="002A31DE" w:rsidRPr="002A31DE" w:rsidRDefault="000909D8" w:rsidP="001C1C41">
      <w:pPr>
        <w:spacing w:line="480" w:lineRule="auto"/>
        <w:jc w:val="both"/>
      </w:pPr>
      <w:r>
        <w:t>Data</w:t>
      </w:r>
      <w:r w:rsidR="002A31DE" w:rsidRPr="002A31DE">
        <w:t xml:space="preserve"> available </w:t>
      </w:r>
      <w:r>
        <w:t>from</w:t>
      </w:r>
      <w:r w:rsidR="002A31DE" w:rsidRPr="002A31DE">
        <w:t xml:space="preserve"> the National Biodiversity Network: </w:t>
      </w:r>
      <w:hyperlink r:id="rId21" w:history="1">
        <w:r w:rsidRPr="00041376">
          <w:rPr>
            <w:rStyle w:val="Hyperlink"/>
          </w:rPr>
          <w:t>https://registry.nbnatlas.org/public/show/dp205</w:t>
        </w:r>
      </w:hyperlink>
      <w:r w:rsidR="00CE4B2A">
        <w:t xml:space="preserve"> </w:t>
      </w:r>
      <w:r w:rsidR="00CE4B2A">
        <w:fldChar w:fldCharType="begin"/>
      </w:r>
      <w:r w:rsidR="00CE4B2A">
        <w:instrText xml:space="preserve"> ADDIN EN.CITE &lt;EndNote&gt;&lt;Cite&gt;&lt;Author&gt;Raymond&lt;/Author&gt;&lt;Year&gt;2023&lt;/Year&gt;&lt;RecNum&gt;584&lt;/RecNum&gt;&lt;DisplayText&gt;(Raymond et al. 2023)&lt;/DisplayText&gt;&lt;record&gt;&lt;rec-number&gt;584&lt;/rec-number&gt;&lt;foreign-keys&gt;&lt;key app="EN" db-id="2wsa2psse5wad1e2vpp5spa5ptpzsve5drve" timestamp="1677066228"&gt;584&lt;/key&gt;&lt;/foreign-keys&gt;&lt;ref-type name="Journal Article"&gt;17&lt;/ref-type&gt;&lt;contributors&gt;&lt;authors&gt;&lt;author&gt;Raymond, S.&lt;/author&gt;&lt;author&gt;Spencer, M.&lt;/author&gt;&lt;author&gt;Chadwick, E. A.&lt;/author&gt;&lt;author&gt;Madden, J. R.&lt;/author&gt;&lt;author&gt;Perkins, S. E.&lt;/author&gt;&lt;/authors&gt;&lt;/contributors&gt;&lt;titles&gt;&lt;title&gt;Data from: The impact of the COVID-19 lockdowns on wildlife-vehicle collisions in the UK.&lt;/title&gt;&lt;secondary-title&gt;National Biodiversity Network&lt;/secondary-title&gt;&lt;/titles&gt;&lt;periodical&gt;&lt;full-title&gt;National Biodiversity Network&lt;/full-title&gt;&lt;/periodical&gt;&lt;dates&gt;&lt;year&gt;2023&lt;/year&gt;&lt;/dates&gt;&lt;urls&gt;&lt;/urls&gt;&lt;electronic-resource-num&gt;https://registry.nbnatlas.org/public/show/dp205&lt;/electronic-resource-num&gt;&lt;/record&gt;&lt;/Cite&gt;&lt;/EndNote&gt;</w:instrText>
      </w:r>
      <w:r w:rsidR="00CE4B2A">
        <w:fldChar w:fldCharType="separate"/>
      </w:r>
      <w:r w:rsidR="00CE4B2A">
        <w:rPr>
          <w:noProof/>
        </w:rPr>
        <w:t>(Raymond et al. 2023)</w:t>
      </w:r>
      <w:r w:rsidR="00CE4B2A">
        <w:fldChar w:fldCharType="end"/>
      </w:r>
      <w:r w:rsidR="00CE4B2A">
        <w:t>.</w:t>
      </w:r>
    </w:p>
    <w:p w14:paraId="08F39A89" w14:textId="77777777" w:rsidR="00297649" w:rsidRDefault="00297649" w:rsidP="001C1C41">
      <w:pPr>
        <w:spacing w:line="480" w:lineRule="auto"/>
        <w:jc w:val="both"/>
        <w:rPr>
          <w:b/>
          <w:bCs/>
          <w:sz w:val="24"/>
          <w:szCs w:val="24"/>
        </w:rPr>
      </w:pPr>
    </w:p>
    <w:p w14:paraId="3A789E70" w14:textId="7AC8EB30" w:rsidR="00132819" w:rsidRPr="00132819" w:rsidRDefault="00132819" w:rsidP="001C1C41">
      <w:pPr>
        <w:spacing w:line="480" w:lineRule="auto"/>
        <w:jc w:val="both"/>
        <w:rPr>
          <w:b/>
          <w:bCs/>
          <w:sz w:val="24"/>
          <w:szCs w:val="24"/>
        </w:rPr>
      </w:pPr>
      <w:r>
        <w:rPr>
          <w:b/>
          <w:bCs/>
          <w:sz w:val="24"/>
          <w:szCs w:val="24"/>
        </w:rPr>
        <w:t>References</w:t>
      </w:r>
    </w:p>
    <w:p w14:paraId="52595197" w14:textId="77777777" w:rsidR="00CE4B2A" w:rsidRPr="00CE4B2A" w:rsidRDefault="00132819" w:rsidP="00CE4B2A">
      <w:pPr>
        <w:pStyle w:val="EndNoteBibliography"/>
      </w:pPr>
      <w:r>
        <w:rPr>
          <w:sz w:val="20"/>
          <w:szCs w:val="20"/>
        </w:rPr>
        <w:fldChar w:fldCharType="begin"/>
      </w:r>
      <w:r>
        <w:rPr>
          <w:sz w:val="20"/>
          <w:szCs w:val="20"/>
        </w:rPr>
        <w:instrText xml:space="preserve"> ADDIN EN.REFLIST </w:instrText>
      </w:r>
      <w:r>
        <w:rPr>
          <w:sz w:val="20"/>
          <w:szCs w:val="20"/>
        </w:rPr>
        <w:fldChar w:fldCharType="separate"/>
      </w:r>
      <w:r w:rsidR="00CE4B2A" w:rsidRPr="00CE4B2A">
        <w:t xml:space="preserve">Abraham, J. O. and Mumma, M. A. 2021. Elevated wildlife-vehicle collision rates during the COVID-19 pandemic. </w:t>
      </w:r>
      <w:r w:rsidR="00CE4B2A" w:rsidRPr="00CE4B2A">
        <w:rPr>
          <w:i/>
        </w:rPr>
        <w:t>Scientific Reports</w:t>
      </w:r>
      <w:r w:rsidR="00CE4B2A" w:rsidRPr="00CE4B2A">
        <w:t xml:space="preserve"> 11(1), p. 20391. doi: 10.1038/s41598-021-99233-9</w:t>
      </w:r>
    </w:p>
    <w:p w14:paraId="444DBB3D" w14:textId="77777777" w:rsidR="00CE4B2A" w:rsidRPr="00CE4B2A" w:rsidRDefault="00CE4B2A" w:rsidP="00CE4B2A">
      <w:pPr>
        <w:pStyle w:val="EndNoteBibliography"/>
        <w:spacing w:after="0"/>
      </w:pPr>
    </w:p>
    <w:p w14:paraId="2290C851" w14:textId="77777777" w:rsidR="00CE4B2A" w:rsidRPr="00CE4B2A" w:rsidRDefault="00CE4B2A" w:rsidP="00CE4B2A">
      <w:pPr>
        <w:pStyle w:val="EndNoteBibliography"/>
      </w:pPr>
      <w:r w:rsidRPr="00CE4B2A">
        <w:t xml:space="preserve">Aebischer, N. J., Robertson, P. A. and Kenward, R. E. 1993. Compositional Analysis of Habitat Use From Animal Radio-Tracking Data. </w:t>
      </w:r>
      <w:r w:rsidRPr="00CE4B2A">
        <w:rPr>
          <w:i/>
        </w:rPr>
        <w:t>Ecology</w:t>
      </w:r>
      <w:r w:rsidRPr="00CE4B2A">
        <w:t xml:space="preserve"> 74(5), pp. 1313-1325. doi: 10.2307/1940062</w:t>
      </w:r>
    </w:p>
    <w:p w14:paraId="63E3835A" w14:textId="77777777" w:rsidR="00CE4B2A" w:rsidRPr="00CE4B2A" w:rsidRDefault="00CE4B2A" w:rsidP="00CE4B2A">
      <w:pPr>
        <w:pStyle w:val="EndNoteBibliography"/>
        <w:spacing w:after="0"/>
      </w:pPr>
    </w:p>
    <w:p w14:paraId="03A65AB5" w14:textId="77777777" w:rsidR="00CE4B2A" w:rsidRPr="00CE4B2A" w:rsidRDefault="00CE4B2A" w:rsidP="00CE4B2A">
      <w:pPr>
        <w:pStyle w:val="EndNoteBibliography"/>
      </w:pPr>
      <w:r w:rsidRPr="00CE4B2A">
        <w:lastRenderedPageBreak/>
        <w:t xml:space="preserve">Agresti, A. 2012. </w:t>
      </w:r>
      <w:r w:rsidRPr="00CE4B2A">
        <w:rPr>
          <w:i/>
        </w:rPr>
        <w:t>Categorical Data Analysis</w:t>
      </w:r>
      <w:r w:rsidRPr="00CE4B2A">
        <w:t>. Somerset, UNITED STATES: John Wiley &amp; Sons, Incorporated.</w:t>
      </w:r>
    </w:p>
    <w:p w14:paraId="3424EEAB" w14:textId="77777777" w:rsidR="00CE4B2A" w:rsidRPr="00CE4B2A" w:rsidRDefault="00CE4B2A" w:rsidP="00CE4B2A">
      <w:pPr>
        <w:pStyle w:val="EndNoteBibliography"/>
        <w:spacing w:after="0"/>
      </w:pPr>
    </w:p>
    <w:p w14:paraId="77E80D31" w14:textId="77777777" w:rsidR="00CE4B2A" w:rsidRPr="00CE4B2A" w:rsidRDefault="00CE4B2A" w:rsidP="00CE4B2A">
      <w:pPr>
        <w:pStyle w:val="EndNoteBibliography"/>
      </w:pPr>
      <w:r w:rsidRPr="00CE4B2A">
        <w:t xml:space="preserve">Aitchison, J. 1982. The Statistical Analysis of Compositional Data. </w:t>
      </w:r>
      <w:r w:rsidRPr="00CE4B2A">
        <w:rPr>
          <w:i/>
        </w:rPr>
        <w:t>Journal of the Royal Statistical Society. Series B (Methodological)</w:t>
      </w:r>
      <w:r w:rsidRPr="00CE4B2A">
        <w:t xml:space="preserve"> 44(2), pp. 139-177. </w:t>
      </w:r>
    </w:p>
    <w:p w14:paraId="2085A287" w14:textId="77777777" w:rsidR="00CE4B2A" w:rsidRPr="00CE4B2A" w:rsidRDefault="00CE4B2A" w:rsidP="00CE4B2A">
      <w:pPr>
        <w:pStyle w:val="EndNoteBibliography"/>
        <w:spacing w:after="0"/>
      </w:pPr>
    </w:p>
    <w:p w14:paraId="4D35BB19" w14:textId="77777777" w:rsidR="00CE4B2A" w:rsidRPr="00CE4B2A" w:rsidRDefault="00CE4B2A" w:rsidP="00CE4B2A">
      <w:pPr>
        <w:pStyle w:val="EndNoteBibliography"/>
      </w:pPr>
      <w:r w:rsidRPr="00CE4B2A">
        <w:t xml:space="preserve">Arazy, O. and Malkinson, D. 2021. A Framework of Observer-Based Biases in Citizen Science Biodiversity Monitoring: Semi-Structuring Unstructured Biodiversity Monitoring Protocols. </w:t>
      </w:r>
      <w:r w:rsidRPr="00CE4B2A">
        <w:rPr>
          <w:i/>
        </w:rPr>
        <w:t>Frontiers in Ecology and Evolution</w:t>
      </w:r>
      <w:r w:rsidRPr="00CE4B2A">
        <w:t xml:space="preserve"> 9,  doi: 10.3389/fevo.2021.693602</w:t>
      </w:r>
    </w:p>
    <w:p w14:paraId="34E6C757" w14:textId="77777777" w:rsidR="00CE4B2A" w:rsidRPr="00CE4B2A" w:rsidRDefault="00CE4B2A" w:rsidP="00CE4B2A">
      <w:pPr>
        <w:pStyle w:val="EndNoteBibliography"/>
        <w:spacing w:after="0"/>
      </w:pPr>
    </w:p>
    <w:p w14:paraId="0D261979" w14:textId="77777777" w:rsidR="00CE4B2A" w:rsidRPr="00CE4B2A" w:rsidRDefault="00CE4B2A" w:rsidP="00CE4B2A">
      <w:pPr>
        <w:pStyle w:val="EndNoteBibliography"/>
      </w:pPr>
      <w:r w:rsidRPr="00CE4B2A">
        <w:t xml:space="preserve">August, T., Fox, R., Roy, D. B. and Pocock, M. 2020. Data-derived metrics describing the behaviour of field-based citizen scientists provide insights for project design and modelling bias. </w:t>
      </w:r>
      <w:r w:rsidRPr="00CE4B2A">
        <w:rPr>
          <w:i/>
        </w:rPr>
        <w:t>Scientific Reports</w:t>
      </w:r>
      <w:r w:rsidRPr="00CE4B2A">
        <w:t xml:space="preserve"> 10, p. 11009. doi: 10.1038/s41598-020-67658-3</w:t>
      </w:r>
    </w:p>
    <w:p w14:paraId="254FFED9" w14:textId="77777777" w:rsidR="00CE4B2A" w:rsidRPr="00CE4B2A" w:rsidRDefault="00CE4B2A" w:rsidP="00CE4B2A">
      <w:pPr>
        <w:pStyle w:val="EndNoteBibliography"/>
        <w:spacing w:after="0"/>
      </w:pPr>
    </w:p>
    <w:p w14:paraId="40D7F35F" w14:textId="77777777" w:rsidR="00CE4B2A" w:rsidRPr="00CE4B2A" w:rsidRDefault="00CE4B2A" w:rsidP="00CE4B2A">
      <w:pPr>
        <w:pStyle w:val="EndNoteBibliography"/>
      </w:pPr>
      <w:r w:rsidRPr="00CE4B2A">
        <w:t xml:space="preserve">Barthelmess, E. and Brooks, M. 2010. The influence of body-size and diet on road-kill trends in mammals. </w:t>
      </w:r>
      <w:r w:rsidRPr="00CE4B2A">
        <w:rPr>
          <w:i/>
        </w:rPr>
        <w:t>Biodiversity and Conservation</w:t>
      </w:r>
      <w:r w:rsidRPr="00CE4B2A">
        <w:t xml:space="preserve"> 19, pp. 1611-1629. doi: 10.1007/s10531-010-9791-3</w:t>
      </w:r>
    </w:p>
    <w:p w14:paraId="1B4478BC" w14:textId="77777777" w:rsidR="00CE4B2A" w:rsidRPr="00CE4B2A" w:rsidRDefault="00CE4B2A" w:rsidP="00CE4B2A">
      <w:pPr>
        <w:pStyle w:val="EndNoteBibliography"/>
        <w:spacing w:after="0"/>
      </w:pPr>
    </w:p>
    <w:p w14:paraId="0B828A0C" w14:textId="77777777" w:rsidR="00CE4B2A" w:rsidRPr="00CE4B2A" w:rsidRDefault="00CE4B2A" w:rsidP="00CE4B2A">
      <w:pPr>
        <w:pStyle w:val="EndNoteBibliography"/>
      </w:pPr>
      <w:r w:rsidRPr="00CE4B2A">
        <w:t xml:space="preserve">Bates, A. E. et al. 2021. Global COVID-19 lockdown highlights humans as both threats and custodians of the environment. </w:t>
      </w:r>
      <w:r w:rsidRPr="00CE4B2A">
        <w:rPr>
          <w:i/>
        </w:rPr>
        <w:t>Biol Conserv</w:t>
      </w:r>
      <w:r w:rsidRPr="00CE4B2A">
        <w:t xml:space="preserve"> 263, p. 109175. doi: 10.1016/j.biocon.2021.109175</w:t>
      </w:r>
    </w:p>
    <w:p w14:paraId="777D0B76" w14:textId="77777777" w:rsidR="00CE4B2A" w:rsidRPr="00CE4B2A" w:rsidRDefault="00CE4B2A" w:rsidP="00CE4B2A">
      <w:pPr>
        <w:pStyle w:val="EndNoteBibliography"/>
        <w:spacing w:after="0"/>
      </w:pPr>
    </w:p>
    <w:p w14:paraId="0556B210" w14:textId="497211A0" w:rsidR="00CE4B2A" w:rsidRPr="00CE4B2A" w:rsidRDefault="00CE4B2A" w:rsidP="00CE4B2A">
      <w:pPr>
        <w:pStyle w:val="EndNoteBibliography"/>
      </w:pPr>
      <w:r w:rsidRPr="00CE4B2A">
        <w:t xml:space="preserve">Bíl, M. et al. 2021. COVID-19 related travel restrictions prevented numerous wildlife deaths on roads: A comparative analysis of results from 11 countries. </w:t>
      </w:r>
      <w:r w:rsidRPr="00CE4B2A">
        <w:rPr>
          <w:i/>
        </w:rPr>
        <w:t>Biological Conservation</w:t>
      </w:r>
      <w:r w:rsidRPr="00CE4B2A">
        <w:t xml:space="preserve"> 256, p. 109076. doi: </w:t>
      </w:r>
      <w:hyperlink r:id="rId22" w:history="1">
        <w:r w:rsidRPr="00CE4B2A">
          <w:rPr>
            <w:rStyle w:val="Hyperlink"/>
          </w:rPr>
          <w:t>https://doi.org/10.1016/j.biocon.2021.109076</w:t>
        </w:r>
      </w:hyperlink>
    </w:p>
    <w:p w14:paraId="2B029F5F" w14:textId="77777777" w:rsidR="00CE4B2A" w:rsidRPr="00CE4B2A" w:rsidRDefault="00CE4B2A" w:rsidP="00CE4B2A">
      <w:pPr>
        <w:pStyle w:val="EndNoteBibliography"/>
        <w:spacing w:after="0"/>
      </w:pPr>
    </w:p>
    <w:p w14:paraId="42808F57" w14:textId="77777777" w:rsidR="00CE4B2A" w:rsidRPr="00CE4B2A" w:rsidRDefault="00CE4B2A" w:rsidP="00CE4B2A">
      <w:pPr>
        <w:pStyle w:val="EndNoteBibliography"/>
      </w:pPr>
      <w:r w:rsidRPr="00CE4B2A">
        <w:t xml:space="preserve">Billheimer, D., Guttorp, P. and Fagan, W. F. 2001. Statistical Interpretation of Species Composition. </w:t>
      </w:r>
      <w:r w:rsidRPr="00CE4B2A">
        <w:rPr>
          <w:i/>
        </w:rPr>
        <w:t>Journal of the American Statistical Association</w:t>
      </w:r>
      <w:r w:rsidRPr="00CE4B2A">
        <w:t xml:space="preserve"> 96(456), pp. 1205-1214. doi: 10.1198/016214501753381850</w:t>
      </w:r>
    </w:p>
    <w:p w14:paraId="1B64947A" w14:textId="77777777" w:rsidR="00CE4B2A" w:rsidRPr="00CE4B2A" w:rsidRDefault="00CE4B2A" w:rsidP="00CE4B2A">
      <w:pPr>
        <w:pStyle w:val="EndNoteBibliography"/>
        <w:spacing w:after="0"/>
      </w:pPr>
    </w:p>
    <w:p w14:paraId="197E22EF" w14:textId="77777777" w:rsidR="00CE4B2A" w:rsidRPr="00CE4B2A" w:rsidRDefault="00CE4B2A" w:rsidP="00CE4B2A">
      <w:pPr>
        <w:pStyle w:val="EndNoteBibliography"/>
      </w:pPr>
      <w:r w:rsidRPr="00CE4B2A">
        <w:t xml:space="preserve">Brooks-Pollock, E., Danon, L., Jombart, T. and Pellis, L. 2021. Modelling that shaped the early COVID-19 pandemic response in the UK. </w:t>
      </w:r>
      <w:r w:rsidRPr="00CE4B2A">
        <w:rPr>
          <w:i/>
        </w:rPr>
        <w:t>Philosophical Transactions of the Royal Society B: Biological Sciences</w:t>
      </w:r>
      <w:r w:rsidRPr="00CE4B2A">
        <w:t xml:space="preserve"> 376(1829), p. 20210001. doi: doi:10.1098/rstb.2021.0001</w:t>
      </w:r>
    </w:p>
    <w:p w14:paraId="34AEB0E4" w14:textId="77777777" w:rsidR="00CE4B2A" w:rsidRPr="00CE4B2A" w:rsidRDefault="00CE4B2A" w:rsidP="00CE4B2A">
      <w:pPr>
        <w:pStyle w:val="EndNoteBibliography"/>
        <w:spacing w:after="0"/>
      </w:pPr>
    </w:p>
    <w:p w14:paraId="654ED604" w14:textId="2F9932EE" w:rsidR="00CE4B2A" w:rsidRPr="00CE4B2A" w:rsidRDefault="00CE4B2A" w:rsidP="00CE4B2A">
      <w:pPr>
        <w:pStyle w:val="EndNoteBibliography"/>
      </w:pPr>
      <w:r w:rsidRPr="00CE4B2A">
        <w:t xml:space="preserve">Browne, G. 2020. </w:t>
      </w:r>
      <w:r w:rsidRPr="00CE4B2A">
        <w:rPr>
          <w:i/>
        </w:rPr>
        <w:t>How much shooting will there actually be this season?</w:t>
      </w:r>
      <w:r w:rsidRPr="00CE4B2A">
        <w:t xml:space="preserve"> </w:t>
      </w:r>
      <w:hyperlink r:id="rId23" w:history="1">
        <w:r w:rsidRPr="00CE4B2A">
          <w:rPr>
            <w:rStyle w:val="Hyperlink"/>
          </w:rPr>
          <w:t>https://www.gunsonpegs.com/articles/shooting-talk/s/game-shooting-census/how-much-shooting-will-there-actually-be-this-season</w:t>
        </w:r>
      </w:hyperlink>
      <w:r w:rsidRPr="00CE4B2A">
        <w:t xml:space="preserve">: GunsOnPegs. Available at: </w:t>
      </w:r>
      <w:hyperlink r:id="rId24" w:history="1">
        <w:r w:rsidRPr="00CE4B2A">
          <w:rPr>
            <w:rStyle w:val="Hyperlink"/>
          </w:rPr>
          <w:t>https://www.gunsonpegs.com/articles/shooting-talk/s/game-shooting-census/how-much-shooting-will-there-actually-be-this-season</w:t>
        </w:r>
      </w:hyperlink>
      <w:r w:rsidRPr="00CE4B2A">
        <w:t xml:space="preserve"> [Accessed: 03/02/2022]. </w:t>
      </w:r>
    </w:p>
    <w:p w14:paraId="5A57D4BB" w14:textId="77777777" w:rsidR="00CE4B2A" w:rsidRPr="00CE4B2A" w:rsidRDefault="00CE4B2A" w:rsidP="00CE4B2A">
      <w:pPr>
        <w:pStyle w:val="EndNoteBibliography"/>
        <w:spacing w:after="0"/>
      </w:pPr>
    </w:p>
    <w:p w14:paraId="7F1DB780" w14:textId="77777777" w:rsidR="00CE4B2A" w:rsidRPr="00CE4B2A" w:rsidRDefault="00CE4B2A" w:rsidP="00CE4B2A">
      <w:pPr>
        <w:pStyle w:val="EndNoteBibliography"/>
      </w:pPr>
      <w:r w:rsidRPr="00CE4B2A">
        <w:t xml:space="preserve">Calenge, C. 2006. The package adehabitat for the R software: tool for the analysis of space and habitat use by animals. </w:t>
      </w:r>
      <w:r w:rsidRPr="00CE4B2A">
        <w:rPr>
          <w:i/>
        </w:rPr>
        <w:t>Ecological Modelling</w:t>
      </w:r>
      <w:r w:rsidRPr="00CE4B2A">
        <w:t xml:space="preserve"> 197(1035),  </w:t>
      </w:r>
    </w:p>
    <w:p w14:paraId="0313BC0A" w14:textId="77777777" w:rsidR="00CE4B2A" w:rsidRPr="00CE4B2A" w:rsidRDefault="00CE4B2A" w:rsidP="00CE4B2A">
      <w:pPr>
        <w:pStyle w:val="EndNoteBibliography"/>
        <w:spacing w:after="0"/>
      </w:pPr>
    </w:p>
    <w:p w14:paraId="4D4A47E9" w14:textId="7339945B" w:rsidR="00CE4B2A" w:rsidRPr="00CE4B2A" w:rsidRDefault="00CE4B2A" w:rsidP="00CE4B2A">
      <w:pPr>
        <w:pStyle w:val="EndNoteBibliography"/>
      </w:pPr>
      <w:r w:rsidRPr="00CE4B2A">
        <w:t xml:space="preserve">Cameron-Blake, E., Tatlow, H., Hale, T., Phillips, T., Grewal, S. and Wood, A. 2021. </w:t>
      </w:r>
      <w:r w:rsidRPr="00CE4B2A">
        <w:rPr>
          <w:i/>
        </w:rPr>
        <w:t>Variation in the response to COVID-19 across the four nations of the United Kingdom</w:t>
      </w:r>
      <w:r w:rsidRPr="00CE4B2A">
        <w:t xml:space="preserve">. </w:t>
      </w:r>
      <w:hyperlink r:id="rId25" w:history="1">
        <w:r w:rsidRPr="00CE4B2A">
          <w:rPr>
            <w:rStyle w:val="Hyperlink"/>
          </w:rPr>
          <w:t>https://www.bsg.ox.ac.uk/research/publications/variation-response-covid-19-across-four-nations-united-kingdom</w:t>
        </w:r>
      </w:hyperlink>
      <w:r w:rsidRPr="00CE4B2A">
        <w:t xml:space="preserve">:  </w:t>
      </w:r>
    </w:p>
    <w:p w14:paraId="0FB90BF5" w14:textId="77777777" w:rsidR="00CE4B2A" w:rsidRPr="00CE4B2A" w:rsidRDefault="00CE4B2A" w:rsidP="00CE4B2A">
      <w:pPr>
        <w:pStyle w:val="EndNoteBibliography"/>
        <w:spacing w:after="0"/>
      </w:pPr>
    </w:p>
    <w:p w14:paraId="2D32B7E8" w14:textId="77777777" w:rsidR="00CE4B2A" w:rsidRPr="00DF0E5E" w:rsidRDefault="00CE4B2A" w:rsidP="00CE4B2A">
      <w:pPr>
        <w:pStyle w:val="EndNoteBibliography"/>
        <w:rPr>
          <w:lang w:val="it-IT"/>
        </w:rPr>
      </w:pPr>
      <w:r w:rsidRPr="00CE4B2A">
        <w:t xml:space="preserve">Chong, F. and Spencer, M. 2018. Analysis of relative abundances with zeros on environmental gradients: a multinomial regression model. </w:t>
      </w:r>
      <w:r w:rsidRPr="00DF0E5E">
        <w:rPr>
          <w:i/>
          <w:lang w:val="it-IT"/>
        </w:rPr>
        <w:t>PeerJ</w:t>
      </w:r>
      <w:r w:rsidRPr="00DF0E5E">
        <w:rPr>
          <w:lang w:val="it-IT"/>
        </w:rPr>
        <w:t xml:space="preserve"> 6, pp. e5643-e5643. doi: 10.7717/peerj.5643</w:t>
      </w:r>
    </w:p>
    <w:p w14:paraId="0026B552" w14:textId="77777777" w:rsidR="00CE4B2A" w:rsidRPr="00DF0E5E" w:rsidRDefault="00CE4B2A" w:rsidP="00CE4B2A">
      <w:pPr>
        <w:pStyle w:val="EndNoteBibliography"/>
        <w:spacing w:after="0"/>
        <w:rPr>
          <w:lang w:val="it-IT"/>
        </w:rPr>
      </w:pPr>
    </w:p>
    <w:p w14:paraId="657D2250" w14:textId="77777777" w:rsidR="00CE4B2A" w:rsidRPr="00CE4B2A" w:rsidRDefault="00CE4B2A" w:rsidP="00CE4B2A">
      <w:pPr>
        <w:pStyle w:val="EndNoteBibliography"/>
      </w:pPr>
      <w:r w:rsidRPr="00DF0E5E">
        <w:rPr>
          <w:lang w:val="it-IT"/>
        </w:rPr>
        <w:t xml:space="preserve">Colino-Rabanal, V. J., Lizana, M. and Peris, S. J. 2011. </w:t>
      </w:r>
      <w:r w:rsidRPr="00CE4B2A">
        <w:t xml:space="preserve">Factors influencing wolf Canis lupus roadkills in Northwest Spain. </w:t>
      </w:r>
      <w:r w:rsidRPr="00CE4B2A">
        <w:rPr>
          <w:i/>
        </w:rPr>
        <w:t>European Journal of Wildlife Research</w:t>
      </w:r>
      <w:r w:rsidRPr="00CE4B2A">
        <w:t xml:space="preserve"> 57(3), pp. 399-409. doi: 10.1007/s10344-010-0446-1</w:t>
      </w:r>
    </w:p>
    <w:p w14:paraId="148EE5DB" w14:textId="77777777" w:rsidR="00CE4B2A" w:rsidRPr="00CE4B2A" w:rsidRDefault="00CE4B2A" w:rsidP="00CE4B2A">
      <w:pPr>
        <w:pStyle w:val="EndNoteBibliography"/>
        <w:spacing w:after="0"/>
      </w:pPr>
    </w:p>
    <w:p w14:paraId="534A96B8" w14:textId="46D0466B" w:rsidR="00CE4B2A" w:rsidRPr="00CE4B2A" w:rsidRDefault="00CE4B2A" w:rsidP="00CE4B2A">
      <w:pPr>
        <w:pStyle w:val="EndNoteBibliography"/>
      </w:pPr>
      <w:r w:rsidRPr="00CE4B2A">
        <w:t xml:space="preserve">Cook, T. C. and Blumstein, D. T. 2013. The omnivore’s dilemma: Diet explains variation in vulnerability to vehicle collision mortality. </w:t>
      </w:r>
      <w:r w:rsidRPr="00CE4B2A">
        <w:rPr>
          <w:i/>
        </w:rPr>
        <w:t>Biological Conservation</w:t>
      </w:r>
      <w:r w:rsidRPr="00CE4B2A">
        <w:t xml:space="preserve"> 167, pp. 310-315. doi: </w:t>
      </w:r>
      <w:hyperlink r:id="rId26" w:history="1">
        <w:r w:rsidRPr="00CE4B2A">
          <w:rPr>
            <w:rStyle w:val="Hyperlink"/>
          </w:rPr>
          <w:t>https://doi.org/10.1016/j.biocon.2013.08.016</w:t>
        </w:r>
      </w:hyperlink>
    </w:p>
    <w:p w14:paraId="57C1DD8A" w14:textId="77777777" w:rsidR="00CE4B2A" w:rsidRPr="00CE4B2A" w:rsidRDefault="00CE4B2A" w:rsidP="00CE4B2A">
      <w:pPr>
        <w:pStyle w:val="EndNoteBibliography"/>
        <w:spacing w:after="0"/>
      </w:pPr>
    </w:p>
    <w:p w14:paraId="787A5013" w14:textId="77777777" w:rsidR="00CE4B2A" w:rsidRPr="00CE4B2A" w:rsidRDefault="00CE4B2A" w:rsidP="00CE4B2A">
      <w:pPr>
        <w:pStyle w:val="EndNoteBibliography"/>
      </w:pPr>
      <w:r w:rsidRPr="00CE4B2A">
        <w:t xml:space="preserve">Costa, I. M. d. C., Ferreira, M. S., Mourão, C. L. B. and Bueno, C. 2022. Spatial patterns of carnivore roadkill in a high-traffic-volume highway in the endangered Brazilian Atlantic Forest. </w:t>
      </w:r>
      <w:r w:rsidRPr="00CE4B2A">
        <w:rPr>
          <w:i/>
        </w:rPr>
        <w:t>Mammalian Biology</w:t>
      </w:r>
      <w:r w:rsidRPr="00CE4B2A">
        <w:t xml:space="preserve"> 102(2), pp. 477-487. doi: 10.1007/s42991-022-00247-1</w:t>
      </w:r>
    </w:p>
    <w:p w14:paraId="5B308FDF" w14:textId="77777777" w:rsidR="00CE4B2A" w:rsidRPr="00CE4B2A" w:rsidRDefault="00CE4B2A" w:rsidP="00CE4B2A">
      <w:pPr>
        <w:pStyle w:val="EndNoteBibliography"/>
        <w:spacing w:after="0"/>
      </w:pPr>
    </w:p>
    <w:p w14:paraId="76F3304C" w14:textId="77777777" w:rsidR="00CE4B2A" w:rsidRPr="00CE4B2A" w:rsidRDefault="00CE4B2A" w:rsidP="00CE4B2A">
      <w:pPr>
        <w:pStyle w:val="EndNoteBibliography"/>
      </w:pPr>
      <w:r w:rsidRPr="00CE4B2A">
        <w:t xml:space="preserve">DeVault, T. L., Blackwell, B. F., Seamans, T. W., Lima, S. L. and Fernández-Juricic, E. 2014. Effects of Vehicle Speed on Flight Initiation by Turkey Vultures: Implications for Bird-Vehicle Collisions. </w:t>
      </w:r>
      <w:r w:rsidRPr="00CE4B2A">
        <w:rPr>
          <w:i/>
        </w:rPr>
        <w:t>PLOS ONE</w:t>
      </w:r>
      <w:r w:rsidRPr="00CE4B2A">
        <w:t xml:space="preserve"> 9(2), p. e87944. doi: 10.1371/journal.pone.0087944</w:t>
      </w:r>
    </w:p>
    <w:p w14:paraId="4D57BB19" w14:textId="77777777" w:rsidR="00CE4B2A" w:rsidRPr="00CE4B2A" w:rsidRDefault="00CE4B2A" w:rsidP="00CE4B2A">
      <w:pPr>
        <w:pStyle w:val="EndNoteBibliography"/>
        <w:spacing w:after="0"/>
      </w:pPr>
    </w:p>
    <w:p w14:paraId="17385620" w14:textId="6F46B49B" w:rsidR="00CE4B2A" w:rsidRPr="00CE4B2A" w:rsidRDefault="00CE4B2A" w:rsidP="00CE4B2A">
      <w:pPr>
        <w:pStyle w:val="EndNoteBibliography"/>
      </w:pPr>
      <w:r w:rsidRPr="00CE4B2A">
        <w:t xml:space="preserve">DfT, D. f. T. 2021. Road lengths in Great Britain: 2020. In: Transport, D.f. ed. </w:t>
      </w:r>
      <w:hyperlink r:id="rId27" w:history="1">
        <w:r w:rsidRPr="00CE4B2A">
          <w:rPr>
            <w:rStyle w:val="Hyperlink"/>
          </w:rPr>
          <w:t>https://www.gov.uk/government/collections/road-network-size-and-condition</w:t>
        </w:r>
      </w:hyperlink>
      <w:r w:rsidRPr="00CE4B2A">
        <w:t>.</w:t>
      </w:r>
    </w:p>
    <w:p w14:paraId="087D8369" w14:textId="77777777" w:rsidR="00CE4B2A" w:rsidRPr="00CE4B2A" w:rsidRDefault="00CE4B2A" w:rsidP="00CE4B2A">
      <w:pPr>
        <w:pStyle w:val="EndNoteBibliography"/>
        <w:spacing w:after="0"/>
      </w:pPr>
    </w:p>
    <w:p w14:paraId="3F04CA1F" w14:textId="77777777" w:rsidR="00CE4B2A" w:rsidRPr="00CE4B2A" w:rsidRDefault="00CE4B2A" w:rsidP="00CE4B2A">
      <w:pPr>
        <w:pStyle w:val="EndNoteBibliography"/>
      </w:pPr>
      <w:r w:rsidRPr="00CE4B2A">
        <w:t xml:space="preserve">Dörler, D. and Heigl, F. 2021. A decrease in reports on road-killed animals based on citizen science during COVID-19 lockdown. </w:t>
      </w:r>
      <w:r w:rsidRPr="00CE4B2A">
        <w:rPr>
          <w:i/>
        </w:rPr>
        <w:t>PeerJ</w:t>
      </w:r>
      <w:r w:rsidRPr="00CE4B2A">
        <w:t xml:space="preserve"> 9, p. e12464. doi: 10.7717/peerj.12464</w:t>
      </w:r>
    </w:p>
    <w:p w14:paraId="44A0234E" w14:textId="77777777" w:rsidR="00CE4B2A" w:rsidRPr="00CE4B2A" w:rsidRDefault="00CE4B2A" w:rsidP="00CE4B2A">
      <w:pPr>
        <w:pStyle w:val="EndNoteBibliography"/>
        <w:spacing w:after="0"/>
      </w:pPr>
    </w:p>
    <w:p w14:paraId="2974E8E5" w14:textId="6E9DE779" w:rsidR="00CE4B2A" w:rsidRPr="00CE4B2A" w:rsidRDefault="00CE4B2A" w:rsidP="00CE4B2A">
      <w:pPr>
        <w:pStyle w:val="EndNoteBibliography"/>
      </w:pPr>
      <w:r w:rsidRPr="00CE4B2A">
        <w:t xml:space="preserve">Driessen, M. M. 2021. COVID-19 restrictions provide a brief respite from the wildlife roadkill toll. </w:t>
      </w:r>
      <w:r w:rsidRPr="00CE4B2A">
        <w:rPr>
          <w:i/>
        </w:rPr>
        <w:t>Biological Conservation</w:t>
      </w:r>
      <w:r w:rsidRPr="00CE4B2A">
        <w:t xml:space="preserve"> 256, p. 109012. doi: </w:t>
      </w:r>
      <w:hyperlink r:id="rId28" w:history="1">
        <w:r w:rsidRPr="00CE4B2A">
          <w:rPr>
            <w:rStyle w:val="Hyperlink"/>
          </w:rPr>
          <w:t>https://doi.org/10.1016/j.biocon.2021.109012</w:t>
        </w:r>
      </w:hyperlink>
    </w:p>
    <w:p w14:paraId="6E93B7DD" w14:textId="77777777" w:rsidR="00CE4B2A" w:rsidRPr="00CE4B2A" w:rsidRDefault="00CE4B2A" w:rsidP="00CE4B2A">
      <w:pPr>
        <w:pStyle w:val="EndNoteBibliography"/>
        <w:spacing w:after="0"/>
      </w:pPr>
    </w:p>
    <w:p w14:paraId="671743EA" w14:textId="5B7E4664" w:rsidR="00CE4B2A" w:rsidRPr="00CE4B2A" w:rsidRDefault="00CE4B2A" w:rsidP="00CE4B2A">
      <w:pPr>
        <w:pStyle w:val="EndNoteBibliography"/>
      </w:pPr>
      <w:r w:rsidRPr="00CE4B2A">
        <w:t xml:space="preserve">Du, J., Rakha, H. A., Filali, F. and Eldardiry, H. 2021. COVID-19 pandemic impacts on traffic system delay, fuel consumption and emissions. </w:t>
      </w:r>
      <w:r w:rsidRPr="00CE4B2A">
        <w:rPr>
          <w:i/>
        </w:rPr>
        <w:t>International Journal of Transportation Science and Technology</w:t>
      </w:r>
      <w:r w:rsidRPr="00CE4B2A">
        <w:t xml:space="preserve"> 10(2), pp. 184-196. doi: </w:t>
      </w:r>
      <w:hyperlink r:id="rId29" w:history="1">
        <w:r w:rsidRPr="00CE4B2A">
          <w:rPr>
            <w:rStyle w:val="Hyperlink"/>
          </w:rPr>
          <w:t>https://doi.org/10.1016/j.ijtst.2020.11.003</w:t>
        </w:r>
      </w:hyperlink>
    </w:p>
    <w:p w14:paraId="35A115C3" w14:textId="77777777" w:rsidR="00CE4B2A" w:rsidRPr="00CE4B2A" w:rsidRDefault="00CE4B2A" w:rsidP="00CE4B2A">
      <w:pPr>
        <w:pStyle w:val="EndNoteBibliography"/>
        <w:spacing w:after="0"/>
      </w:pPr>
    </w:p>
    <w:p w14:paraId="41415719" w14:textId="77777777" w:rsidR="00CE4B2A" w:rsidRPr="00CE4B2A" w:rsidRDefault="00CE4B2A" w:rsidP="00CE4B2A">
      <w:pPr>
        <w:pStyle w:val="EndNoteBibliography"/>
      </w:pPr>
      <w:r w:rsidRPr="00CE4B2A">
        <w:t xml:space="preserve">Egozcue, J. J., Pawlowsky-Glahn, V., Mateu-Figueras, G. and Barceló-Vidal, C. 2003. Isometric Logratio Transformations for Compositional Data Analysis. </w:t>
      </w:r>
      <w:r w:rsidRPr="00CE4B2A">
        <w:rPr>
          <w:i/>
        </w:rPr>
        <w:t>Mathematical Geology</w:t>
      </w:r>
      <w:r w:rsidRPr="00CE4B2A">
        <w:t xml:space="preserve"> 35(3), pp. 279-300. doi: 10.1023/A:1023818214614</w:t>
      </w:r>
    </w:p>
    <w:p w14:paraId="4B13021A" w14:textId="77777777" w:rsidR="00CE4B2A" w:rsidRPr="00CE4B2A" w:rsidRDefault="00CE4B2A" w:rsidP="00CE4B2A">
      <w:pPr>
        <w:pStyle w:val="EndNoteBibliography"/>
        <w:spacing w:after="0"/>
      </w:pPr>
    </w:p>
    <w:p w14:paraId="65A2E60B" w14:textId="77777777" w:rsidR="00CE4B2A" w:rsidRPr="00CE4B2A" w:rsidRDefault="00CE4B2A" w:rsidP="00CE4B2A">
      <w:pPr>
        <w:pStyle w:val="EndNoteBibliography"/>
      </w:pPr>
      <w:r w:rsidRPr="00CE4B2A">
        <w:t>Fay, M. 2022. rateratio.test: Exact rate ratio test.</w:t>
      </w:r>
    </w:p>
    <w:p w14:paraId="46A85B3C" w14:textId="77777777" w:rsidR="00CE4B2A" w:rsidRPr="00CE4B2A" w:rsidRDefault="00CE4B2A" w:rsidP="00CE4B2A">
      <w:pPr>
        <w:pStyle w:val="EndNoteBibliography"/>
        <w:spacing w:after="0"/>
      </w:pPr>
    </w:p>
    <w:p w14:paraId="1BB8B663" w14:textId="4E95F855" w:rsidR="00CE4B2A" w:rsidRPr="00DF0E5E" w:rsidRDefault="00CE4B2A" w:rsidP="00CE4B2A">
      <w:pPr>
        <w:pStyle w:val="EndNoteBibliography"/>
        <w:rPr>
          <w:lang w:val="fr-FR"/>
        </w:rPr>
      </w:pPr>
      <w:r w:rsidRPr="00CE4B2A">
        <w:t xml:space="preserve">Finch, D., Schofield, H. and Mathews, F. 2020. Traffic noise playback reduces the activity and feeding behaviour of free-living bats. </w:t>
      </w:r>
      <w:r w:rsidRPr="00DF0E5E">
        <w:rPr>
          <w:i/>
          <w:lang w:val="fr-FR"/>
        </w:rPr>
        <w:t>Environmental Pollution</w:t>
      </w:r>
      <w:r w:rsidRPr="00DF0E5E">
        <w:rPr>
          <w:lang w:val="fr-FR"/>
        </w:rPr>
        <w:t xml:space="preserve"> 263, p. 114405. doi: </w:t>
      </w:r>
      <w:hyperlink r:id="rId30" w:history="1">
        <w:r w:rsidRPr="00DF0E5E">
          <w:rPr>
            <w:rStyle w:val="Hyperlink"/>
            <w:lang w:val="fr-FR"/>
          </w:rPr>
          <w:t>https://doi.org/10.1016/j.envpol.2020.114405</w:t>
        </w:r>
      </w:hyperlink>
    </w:p>
    <w:p w14:paraId="767A8FFD" w14:textId="77777777" w:rsidR="00CE4B2A" w:rsidRPr="00DF0E5E" w:rsidRDefault="00CE4B2A" w:rsidP="00CE4B2A">
      <w:pPr>
        <w:pStyle w:val="EndNoteBibliography"/>
        <w:spacing w:after="0"/>
        <w:rPr>
          <w:lang w:val="fr-FR"/>
        </w:rPr>
      </w:pPr>
    </w:p>
    <w:p w14:paraId="7DA8B5C5" w14:textId="68A360C5" w:rsidR="00CE4B2A" w:rsidRPr="00CE4B2A" w:rsidRDefault="00CE4B2A" w:rsidP="00CE4B2A">
      <w:pPr>
        <w:pStyle w:val="EndNoteBibliography"/>
      </w:pPr>
      <w:r w:rsidRPr="00DF0E5E">
        <w:rPr>
          <w:lang w:val="fr-FR"/>
        </w:rPr>
        <w:lastRenderedPageBreak/>
        <w:t xml:space="preserve">Garcia de Leaniz, C., Forman, D. W., Davies, S. and Thomson, A. 2006. </w:t>
      </w:r>
      <w:r w:rsidRPr="00CE4B2A">
        <w:t xml:space="preserve">Non-intrusive monitoring of otters (Lutra lutra) using infrared technology. </w:t>
      </w:r>
      <w:r w:rsidRPr="00CE4B2A">
        <w:rPr>
          <w:i/>
        </w:rPr>
        <w:t>Journal of Zoology</w:t>
      </w:r>
      <w:r w:rsidRPr="00CE4B2A">
        <w:t xml:space="preserve"> 270(4), pp. 577-584. doi: </w:t>
      </w:r>
      <w:hyperlink r:id="rId31" w:history="1">
        <w:r w:rsidRPr="00CE4B2A">
          <w:rPr>
            <w:rStyle w:val="Hyperlink"/>
          </w:rPr>
          <w:t>https://doi.org/10.1111/j.1469-7998.2006.00124.x</w:t>
        </w:r>
      </w:hyperlink>
    </w:p>
    <w:p w14:paraId="0D886D43" w14:textId="77777777" w:rsidR="00CE4B2A" w:rsidRPr="00CE4B2A" w:rsidRDefault="00CE4B2A" w:rsidP="00CE4B2A">
      <w:pPr>
        <w:pStyle w:val="EndNoteBibliography"/>
        <w:spacing w:after="0"/>
      </w:pPr>
    </w:p>
    <w:p w14:paraId="1142235E" w14:textId="504B99E4" w:rsidR="00CE4B2A" w:rsidRPr="00DF0E5E" w:rsidRDefault="00CE4B2A" w:rsidP="00CE4B2A">
      <w:pPr>
        <w:pStyle w:val="EndNoteBibliography"/>
        <w:rPr>
          <w:lang w:val="it-IT"/>
        </w:rPr>
      </w:pPr>
      <w:r w:rsidRPr="00CE4B2A">
        <w:t xml:space="preserve">Gilby, B. L. et al. 2021. Potentially negative ecological consequences of animal redistribution on beaches during COVID-19 lockdown. </w:t>
      </w:r>
      <w:r w:rsidRPr="00DF0E5E">
        <w:rPr>
          <w:i/>
          <w:lang w:val="it-IT"/>
        </w:rPr>
        <w:t>Biological Conservation</w:t>
      </w:r>
      <w:r w:rsidRPr="00DF0E5E">
        <w:rPr>
          <w:lang w:val="it-IT"/>
        </w:rPr>
        <w:t xml:space="preserve"> 253, p. 108926. doi: </w:t>
      </w:r>
      <w:hyperlink r:id="rId32" w:history="1">
        <w:r w:rsidRPr="00DF0E5E">
          <w:rPr>
            <w:rStyle w:val="Hyperlink"/>
            <w:lang w:val="it-IT"/>
          </w:rPr>
          <w:t>https://doi.org/10.1016/j.biocon.2020.108926</w:t>
        </w:r>
      </w:hyperlink>
    </w:p>
    <w:p w14:paraId="6F34A0DC" w14:textId="77777777" w:rsidR="00CE4B2A" w:rsidRPr="00DF0E5E" w:rsidRDefault="00CE4B2A" w:rsidP="00CE4B2A">
      <w:pPr>
        <w:pStyle w:val="EndNoteBibliography"/>
        <w:spacing w:after="0"/>
        <w:rPr>
          <w:lang w:val="it-IT"/>
        </w:rPr>
      </w:pPr>
    </w:p>
    <w:p w14:paraId="7ADADFB2" w14:textId="178B1F45" w:rsidR="00CE4B2A" w:rsidRPr="00CE4B2A" w:rsidRDefault="00CE4B2A" w:rsidP="00CE4B2A">
      <w:pPr>
        <w:pStyle w:val="EndNoteBibliography"/>
      </w:pPr>
      <w:r w:rsidRPr="00DF0E5E">
        <w:rPr>
          <w:lang w:val="it-IT"/>
        </w:rPr>
        <w:t xml:space="preserve">González-Suárez, M., Zanchetta Ferreira, F. and Grilo, C. 2018. </w:t>
      </w:r>
      <w:r w:rsidRPr="00CE4B2A">
        <w:t xml:space="preserve">Spatial and species-level predictions of road mortality risk using trait data. </w:t>
      </w:r>
      <w:r w:rsidRPr="00CE4B2A">
        <w:rPr>
          <w:i/>
        </w:rPr>
        <w:t>Global Ecology and Biogeography</w:t>
      </w:r>
      <w:r w:rsidRPr="00CE4B2A">
        <w:t xml:space="preserve"> 27(9), pp. 1093-1105. doi: </w:t>
      </w:r>
      <w:hyperlink r:id="rId33" w:history="1">
        <w:r w:rsidRPr="00CE4B2A">
          <w:rPr>
            <w:rStyle w:val="Hyperlink"/>
          </w:rPr>
          <w:t>https://doi.org/10.1111/geb.12769</w:t>
        </w:r>
      </w:hyperlink>
    </w:p>
    <w:p w14:paraId="4AD21B6D" w14:textId="77777777" w:rsidR="00CE4B2A" w:rsidRPr="00CE4B2A" w:rsidRDefault="00CE4B2A" w:rsidP="00CE4B2A">
      <w:pPr>
        <w:pStyle w:val="EndNoteBibliography"/>
        <w:spacing w:after="0"/>
      </w:pPr>
    </w:p>
    <w:p w14:paraId="76916111" w14:textId="77777777" w:rsidR="00CE4B2A" w:rsidRPr="00CE4B2A" w:rsidRDefault="00CE4B2A" w:rsidP="00CE4B2A">
      <w:pPr>
        <w:pStyle w:val="EndNoteBibliography"/>
      </w:pPr>
      <w:r w:rsidRPr="00CE4B2A">
        <w:t xml:space="preserve">Grantham, N., Reich, B., Borer, E. and Gross, K. 2017. MIMIX: a Bayesian Mixed-Effects Model for Microbiome Data from Designed Experiments. </w:t>
      </w:r>
      <w:r w:rsidRPr="00CE4B2A">
        <w:rPr>
          <w:i/>
        </w:rPr>
        <w:t>Journal of the American Statistical Association</w:t>
      </w:r>
      <w:r w:rsidRPr="00CE4B2A">
        <w:t xml:space="preserve"> 115,  doi: 10.1080/01621459.2019.1626242</w:t>
      </w:r>
    </w:p>
    <w:p w14:paraId="08B05268" w14:textId="77777777" w:rsidR="00CE4B2A" w:rsidRPr="00CE4B2A" w:rsidRDefault="00CE4B2A" w:rsidP="00CE4B2A">
      <w:pPr>
        <w:pStyle w:val="EndNoteBibliography"/>
        <w:spacing w:after="0"/>
      </w:pPr>
    </w:p>
    <w:p w14:paraId="56302580" w14:textId="77777777" w:rsidR="00CE4B2A" w:rsidRPr="00CE4B2A" w:rsidRDefault="00CE4B2A" w:rsidP="00CE4B2A">
      <w:pPr>
        <w:pStyle w:val="EndNoteBibliography"/>
      </w:pPr>
      <w:r w:rsidRPr="00CE4B2A">
        <w:t xml:space="preserve">Green-Barber, J. M. and Old, J. M. 2019. What influences road mortality rates of eastern grey kangaroos in a semi-rural area? </w:t>
      </w:r>
      <w:r w:rsidRPr="00CE4B2A">
        <w:rPr>
          <w:i/>
        </w:rPr>
        <w:t>BMC Zoology</w:t>
      </w:r>
      <w:r w:rsidRPr="00CE4B2A">
        <w:t xml:space="preserve"> 4(1), p. 11. doi: 10.1186/s40850-019-0047-8</w:t>
      </w:r>
    </w:p>
    <w:p w14:paraId="07AC200F" w14:textId="77777777" w:rsidR="00CE4B2A" w:rsidRPr="00CE4B2A" w:rsidRDefault="00CE4B2A" w:rsidP="00CE4B2A">
      <w:pPr>
        <w:pStyle w:val="EndNoteBibliography"/>
        <w:spacing w:after="0"/>
      </w:pPr>
    </w:p>
    <w:p w14:paraId="2A4DBCDC" w14:textId="30E7E027" w:rsidR="00CE4B2A" w:rsidRPr="00CE4B2A" w:rsidRDefault="00CE4B2A" w:rsidP="00CE4B2A">
      <w:pPr>
        <w:pStyle w:val="EndNoteBibliography"/>
      </w:pPr>
      <w:r w:rsidRPr="00CE4B2A">
        <w:t xml:space="preserve">Grilo, C., Koroleva, E., Andrášik, R., Bíl, M. and González-Suárez, M. 2020. Roadkill risk and population vulnerability in European birds and mammals. </w:t>
      </w:r>
      <w:r w:rsidRPr="00CE4B2A">
        <w:rPr>
          <w:i/>
        </w:rPr>
        <w:t>Frontiers in Ecology and the Environment</w:t>
      </w:r>
      <w:r w:rsidRPr="00CE4B2A">
        <w:t xml:space="preserve"> 18(6), pp. 323-328. doi: </w:t>
      </w:r>
      <w:hyperlink r:id="rId34" w:history="1">
        <w:r w:rsidRPr="00CE4B2A">
          <w:rPr>
            <w:rStyle w:val="Hyperlink"/>
          </w:rPr>
          <w:t>https://doi.org/10.1002/fee.2216</w:t>
        </w:r>
      </w:hyperlink>
    </w:p>
    <w:p w14:paraId="23F4D2AE" w14:textId="77777777" w:rsidR="00CE4B2A" w:rsidRPr="00CE4B2A" w:rsidRDefault="00CE4B2A" w:rsidP="00CE4B2A">
      <w:pPr>
        <w:pStyle w:val="EndNoteBibliography"/>
        <w:spacing w:after="0"/>
      </w:pPr>
    </w:p>
    <w:p w14:paraId="7010C844" w14:textId="77777777" w:rsidR="00CE4B2A" w:rsidRPr="00CE4B2A" w:rsidRDefault="00CE4B2A" w:rsidP="00CE4B2A">
      <w:pPr>
        <w:pStyle w:val="EndNoteBibliography"/>
      </w:pPr>
      <w:r w:rsidRPr="00CE4B2A">
        <w:t xml:space="preserve">Hale, T. et al. 2021. A global panel database of pandemic policies (Oxford COVID-19 Government Response Tracker). </w:t>
      </w:r>
      <w:r w:rsidRPr="00CE4B2A">
        <w:rPr>
          <w:i/>
        </w:rPr>
        <w:t>Nature Human Behaviour</w:t>
      </w:r>
      <w:r w:rsidRPr="00CE4B2A">
        <w:t xml:space="preserve"> 5(4), pp. 529-538. doi: 10.1038/s41562-021-01079-8</w:t>
      </w:r>
    </w:p>
    <w:p w14:paraId="7ADC21AF" w14:textId="77777777" w:rsidR="00CE4B2A" w:rsidRPr="00CE4B2A" w:rsidRDefault="00CE4B2A" w:rsidP="00CE4B2A">
      <w:pPr>
        <w:pStyle w:val="EndNoteBibliography"/>
        <w:spacing w:after="0"/>
      </w:pPr>
    </w:p>
    <w:p w14:paraId="6230835A" w14:textId="77777777" w:rsidR="00CE4B2A" w:rsidRPr="00CE4B2A" w:rsidRDefault="00CE4B2A" w:rsidP="00CE4B2A">
      <w:pPr>
        <w:pStyle w:val="EndNoteBibliography"/>
      </w:pPr>
      <w:r w:rsidRPr="00CE4B2A">
        <w:t>Havaei-Ahary, B. 2021. Road Traffic Estimates: Great Britain 2020. In: Transport, D.f. ed.</w:t>
      </w:r>
    </w:p>
    <w:p w14:paraId="02081529" w14:textId="77777777" w:rsidR="00CE4B2A" w:rsidRPr="00CE4B2A" w:rsidRDefault="00CE4B2A" w:rsidP="00CE4B2A">
      <w:pPr>
        <w:pStyle w:val="EndNoteBibliography"/>
        <w:spacing w:after="0"/>
      </w:pPr>
    </w:p>
    <w:p w14:paraId="3B7830AE" w14:textId="675BE483" w:rsidR="00CE4B2A" w:rsidRPr="00CE4B2A" w:rsidRDefault="00CE4B2A" w:rsidP="00CE4B2A">
      <w:pPr>
        <w:pStyle w:val="EndNoteBibliography"/>
      </w:pPr>
      <w:r w:rsidRPr="00CE4B2A">
        <w:t xml:space="preserve">Havaei-Ahary, B. and Heyworth, A. 2022. Road Traffic Estimates: Great Britain 2021. In: Transport, D.f. ed. </w:t>
      </w:r>
      <w:hyperlink r:id="rId35" w:history="1">
        <w:r w:rsidRPr="00CE4B2A">
          <w:rPr>
            <w:rStyle w:val="Hyperlink"/>
          </w:rPr>
          <w:t>https://www.gov.uk/government/statistics/road-traffic-estimates-in-great-britain-2021</w:t>
        </w:r>
      </w:hyperlink>
      <w:r w:rsidRPr="00CE4B2A">
        <w:t>.</w:t>
      </w:r>
    </w:p>
    <w:p w14:paraId="7DE379BC" w14:textId="77777777" w:rsidR="00CE4B2A" w:rsidRPr="00CE4B2A" w:rsidRDefault="00CE4B2A" w:rsidP="00CE4B2A">
      <w:pPr>
        <w:pStyle w:val="EndNoteBibliography"/>
        <w:spacing w:after="0"/>
      </w:pPr>
    </w:p>
    <w:p w14:paraId="35A34145" w14:textId="77777777" w:rsidR="00CE4B2A" w:rsidRPr="00CE4B2A" w:rsidRDefault="00CE4B2A" w:rsidP="00CE4B2A">
      <w:pPr>
        <w:pStyle w:val="EndNoteBibliography"/>
      </w:pPr>
      <w:r w:rsidRPr="00CE4B2A">
        <w:t xml:space="preserve">Hockenhull, J., Squibb, K. and Cameron, A. 2021. How Has the COVID-19 Pandemic Affected the Way We Access and Interact with the Countryside and the Animals within It? </w:t>
      </w:r>
      <w:r w:rsidRPr="00CE4B2A">
        <w:rPr>
          <w:i/>
        </w:rPr>
        <w:t>Animals</w:t>
      </w:r>
      <w:r w:rsidRPr="00CE4B2A">
        <w:t xml:space="preserve"> 11(8), p. 2281. </w:t>
      </w:r>
    </w:p>
    <w:p w14:paraId="06461633" w14:textId="77777777" w:rsidR="00CE4B2A" w:rsidRPr="00CE4B2A" w:rsidRDefault="00CE4B2A" w:rsidP="00CE4B2A">
      <w:pPr>
        <w:pStyle w:val="EndNoteBibliography"/>
        <w:spacing w:after="0"/>
      </w:pPr>
    </w:p>
    <w:p w14:paraId="0BCBF5C8" w14:textId="77777777" w:rsidR="00CE4B2A" w:rsidRPr="00CE4B2A" w:rsidRDefault="00CE4B2A" w:rsidP="00CE4B2A">
      <w:pPr>
        <w:pStyle w:val="EndNoteBibliography"/>
      </w:pPr>
      <w:r w:rsidRPr="00CE4B2A">
        <w:t>IfG. 2021. Institute for Government: Timeline of UK government coronavirus lockdowns, March 2020 to June 2021.</w:t>
      </w:r>
    </w:p>
    <w:p w14:paraId="6FD15206" w14:textId="77777777" w:rsidR="00CE4B2A" w:rsidRPr="00CE4B2A" w:rsidRDefault="00CE4B2A" w:rsidP="00CE4B2A">
      <w:pPr>
        <w:pStyle w:val="EndNoteBibliography"/>
        <w:spacing w:after="0"/>
      </w:pPr>
    </w:p>
    <w:p w14:paraId="778B9E85" w14:textId="756630BD" w:rsidR="00CE4B2A" w:rsidRPr="00CE4B2A" w:rsidRDefault="00CE4B2A" w:rsidP="00CE4B2A">
      <w:pPr>
        <w:pStyle w:val="EndNoteBibliography"/>
      </w:pPr>
      <w:r w:rsidRPr="00CE4B2A">
        <w:t xml:space="preserve">Jaeger, J. A. G. et al. 2005. Predicting when animal populations are at risk from roads: an interactive model of road avoidance behavior. </w:t>
      </w:r>
      <w:r w:rsidRPr="00CE4B2A">
        <w:rPr>
          <w:i/>
        </w:rPr>
        <w:t>Ecological Modelling</w:t>
      </w:r>
      <w:r w:rsidRPr="00CE4B2A">
        <w:t xml:space="preserve"> 185(2), pp. 329-348. doi: </w:t>
      </w:r>
      <w:hyperlink r:id="rId36" w:history="1">
        <w:r w:rsidRPr="00CE4B2A">
          <w:rPr>
            <w:rStyle w:val="Hyperlink"/>
          </w:rPr>
          <w:t>https://doi.org/10.1016/j.ecolmodel.2004.12.015</w:t>
        </w:r>
      </w:hyperlink>
    </w:p>
    <w:p w14:paraId="2ABECEEE" w14:textId="77777777" w:rsidR="00CE4B2A" w:rsidRPr="00CE4B2A" w:rsidRDefault="00CE4B2A" w:rsidP="00CE4B2A">
      <w:pPr>
        <w:pStyle w:val="EndNoteBibliography"/>
        <w:spacing w:after="0"/>
      </w:pPr>
    </w:p>
    <w:p w14:paraId="001D7791" w14:textId="612B8D55" w:rsidR="00CE4B2A" w:rsidRPr="00CE4B2A" w:rsidRDefault="00CE4B2A" w:rsidP="00CE4B2A">
      <w:pPr>
        <w:pStyle w:val="EndNoteBibliography"/>
      </w:pPr>
      <w:r w:rsidRPr="00CE4B2A">
        <w:t xml:space="preserve">Jing, M. et al. 2021. COVID-19 modelling by time-varying transmission rate associated with mobility trend of driving via Apple Maps. </w:t>
      </w:r>
      <w:r w:rsidRPr="00CE4B2A">
        <w:rPr>
          <w:i/>
        </w:rPr>
        <w:t>Journal of Biomedical Informatics</w:t>
      </w:r>
      <w:r w:rsidRPr="00CE4B2A">
        <w:t xml:space="preserve"> 122, p. 103905. doi: </w:t>
      </w:r>
      <w:hyperlink r:id="rId37" w:history="1">
        <w:r w:rsidRPr="00CE4B2A">
          <w:rPr>
            <w:rStyle w:val="Hyperlink"/>
          </w:rPr>
          <w:t>https://doi.org/10.1016/j.jbi.2021.103905</w:t>
        </w:r>
      </w:hyperlink>
    </w:p>
    <w:p w14:paraId="3302F90F" w14:textId="77777777" w:rsidR="00CE4B2A" w:rsidRPr="00CE4B2A" w:rsidRDefault="00CE4B2A" w:rsidP="00CE4B2A">
      <w:pPr>
        <w:pStyle w:val="EndNoteBibliography"/>
        <w:spacing w:after="0"/>
      </w:pPr>
    </w:p>
    <w:p w14:paraId="574CAB8C" w14:textId="19761B1C" w:rsidR="00CE4B2A" w:rsidRPr="00CE4B2A" w:rsidRDefault="00CE4B2A" w:rsidP="00CE4B2A">
      <w:pPr>
        <w:pStyle w:val="EndNoteBibliography"/>
      </w:pPr>
      <w:r w:rsidRPr="00CE4B2A">
        <w:t xml:space="preserve">Keepers Choice, G. F. 2020. Reducing bird numbers as a result of covid may help shooting in the long term. </w:t>
      </w:r>
      <w:hyperlink r:id="rId38" w:history="1">
        <w:r w:rsidRPr="00CE4B2A">
          <w:rPr>
            <w:rStyle w:val="Hyperlink"/>
          </w:rPr>
          <w:t>https://keeperschoice.co.uk/2020/12/16/reducing/</w:t>
        </w:r>
      </w:hyperlink>
      <w:r w:rsidRPr="00CE4B2A">
        <w:t>.</w:t>
      </w:r>
    </w:p>
    <w:p w14:paraId="37DD8A45" w14:textId="77777777" w:rsidR="00CE4B2A" w:rsidRPr="00CE4B2A" w:rsidRDefault="00CE4B2A" w:rsidP="00CE4B2A">
      <w:pPr>
        <w:pStyle w:val="EndNoteBibliography"/>
        <w:spacing w:after="0"/>
      </w:pPr>
    </w:p>
    <w:p w14:paraId="2ED047DD" w14:textId="77777777" w:rsidR="00CE4B2A" w:rsidRPr="00DF0E5E" w:rsidRDefault="00CE4B2A" w:rsidP="00CE4B2A">
      <w:pPr>
        <w:pStyle w:val="EndNoteBibliography"/>
        <w:rPr>
          <w:lang w:val="it-IT"/>
        </w:rPr>
      </w:pPr>
      <w:r w:rsidRPr="00CE4B2A">
        <w:t xml:space="preserve">Kelling, S., Fink, D., La Sorte, F. A., Johnston, A., Bruns, N. E. and Hochachka, W. M. 2015. Taking a ‘Big Data’ approach to data quality in a citizen science project. </w:t>
      </w:r>
      <w:r w:rsidRPr="00DF0E5E">
        <w:rPr>
          <w:i/>
          <w:lang w:val="it-IT"/>
        </w:rPr>
        <w:t>Ambio</w:t>
      </w:r>
      <w:r w:rsidRPr="00DF0E5E">
        <w:rPr>
          <w:lang w:val="it-IT"/>
        </w:rPr>
        <w:t xml:space="preserve"> 44(4), pp. 601-611. doi: 10.1007/s13280-015-0710-4</w:t>
      </w:r>
    </w:p>
    <w:p w14:paraId="4C34180C" w14:textId="77777777" w:rsidR="00CE4B2A" w:rsidRPr="00DF0E5E" w:rsidRDefault="00CE4B2A" w:rsidP="00CE4B2A">
      <w:pPr>
        <w:pStyle w:val="EndNoteBibliography"/>
        <w:spacing w:after="0"/>
        <w:rPr>
          <w:lang w:val="it-IT"/>
        </w:rPr>
      </w:pPr>
    </w:p>
    <w:p w14:paraId="306E1620" w14:textId="77777777" w:rsidR="00CE4B2A" w:rsidRPr="00CE4B2A" w:rsidRDefault="00CE4B2A" w:rsidP="00CE4B2A">
      <w:pPr>
        <w:pStyle w:val="EndNoteBibliography"/>
      </w:pPr>
      <w:r w:rsidRPr="00DF0E5E">
        <w:rPr>
          <w:lang w:val="it-IT"/>
        </w:rPr>
        <w:t xml:space="preserve">Kurita, J., Sugishita, Y., Sugawara, T. and Ohkusa, Y. 2021. </w:t>
      </w:r>
      <w:r w:rsidRPr="00CE4B2A">
        <w:t xml:space="preserve">Evaluating Apple Inc Mobility Trend Data Related to the COVID-19 Outbreak in Japan: Statistical Analysis. </w:t>
      </w:r>
      <w:r w:rsidRPr="00CE4B2A">
        <w:rPr>
          <w:i/>
        </w:rPr>
        <w:t>JMIR Public Health Surveill</w:t>
      </w:r>
      <w:r w:rsidRPr="00CE4B2A">
        <w:t xml:space="preserve"> 7(2), p. e20335. doi: 10.2196/20335</w:t>
      </w:r>
    </w:p>
    <w:p w14:paraId="412F51E4" w14:textId="77777777" w:rsidR="00CE4B2A" w:rsidRPr="00CE4B2A" w:rsidRDefault="00CE4B2A" w:rsidP="00CE4B2A">
      <w:pPr>
        <w:pStyle w:val="EndNoteBibliography"/>
        <w:spacing w:after="0"/>
      </w:pPr>
    </w:p>
    <w:p w14:paraId="02C3736B" w14:textId="6D9A9AD1" w:rsidR="00CE4B2A" w:rsidRPr="00CE4B2A" w:rsidRDefault="00CE4B2A" w:rsidP="00CE4B2A">
      <w:pPr>
        <w:pStyle w:val="EndNoteBibliography"/>
      </w:pPr>
      <w:r w:rsidRPr="00CE4B2A">
        <w:t xml:space="preserve">Lala, F. et al. 2021. Wildlife roadkill in the Tsavo Ecosystem, Kenya: identifying hotspots, potential drivers, and affected species. </w:t>
      </w:r>
      <w:r w:rsidRPr="00CE4B2A">
        <w:rPr>
          <w:i/>
        </w:rPr>
        <w:t>Heliyon</w:t>
      </w:r>
      <w:r w:rsidRPr="00CE4B2A">
        <w:t xml:space="preserve"> 7(3), p. e06364. doi: </w:t>
      </w:r>
      <w:hyperlink r:id="rId39" w:history="1">
        <w:r w:rsidRPr="00CE4B2A">
          <w:rPr>
            <w:rStyle w:val="Hyperlink"/>
          </w:rPr>
          <w:t>https://doi.org/10.1016/j.heliyon.2021.e06364</w:t>
        </w:r>
      </w:hyperlink>
    </w:p>
    <w:p w14:paraId="7A229DC8" w14:textId="77777777" w:rsidR="00CE4B2A" w:rsidRPr="00CE4B2A" w:rsidRDefault="00CE4B2A" w:rsidP="00CE4B2A">
      <w:pPr>
        <w:pStyle w:val="EndNoteBibliography"/>
        <w:spacing w:after="0"/>
      </w:pPr>
    </w:p>
    <w:p w14:paraId="3885DBB6" w14:textId="77777777" w:rsidR="00CE4B2A" w:rsidRPr="00DF0E5E" w:rsidRDefault="00CE4B2A" w:rsidP="00CE4B2A">
      <w:pPr>
        <w:pStyle w:val="EndNoteBibliography"/>
        <w:rPr>
          <w:lang w:val="fr-FR"/>
        </w:rPr>
      </w:pPr>
      <w:r w:rsidRPr="00CE4B2A">
        <w:t xml:space="preserve">Lecocq, T. et al. 2020. Global quieting of high-frequency seismic noise due to COVID-19 pandemic lockdown measures. </w:t>
      </w:r>
      <w:r w:rsidRPr="00DF0E5E">
        <w:rPr>
          <w:i/>
          <w:lang w:val="fr-FR"/>
        </w:rPr>
        <w:t>Science</w:t>
      </w:r>
      <w:r w:rsidRPr="00DF0E5E">
        <w:rPr>
          <w:lang w:val="fr-FR"/>
        </w:rPr>
        <w:t xml:space="preserve"> 369(6509), pp. 1338-1343. doi: 10.1126/science.abd2438</w:t>
      </w:r>
    </w:p>
    <w:p w14:paraId="07A22D9C" w14:textId="77777777" w:rsidR="00CE4B2A" w:rsidRPr="00DF0E5E" w:rsidRDefault="00CE4B2A" w:rsidP="00CE4B2A">
      <w:pPr>
        <w:pStyle w:val="EndNoteBibliography"/>
        <w:spacing w:after="0"/>
        <w:rPr>
          <w:lang w:val="fr-FR"/>
        </w:rPr>
      </w:pPr>
    </w:p>
    <w:p w14:paraId="4B32E0C9" w14:textId="77777777" w:rsidR="00CE4B2A" w:rsidRPr="00DF0E5E" w:rsidRDefault="00CE4B2A" w:rsidP="00CE4B2A">
      <w:pPr>
        <w:pStyle w:val="EndNoteBibliography"/>
        <w:rPr>
          <w:lang w:val="fr-FR"/>
        </w:rPr>
      </w:pPr>
      <w:r w:rsidRPr="00DF0E5E">
        <w:rPr>
          <w:lang w:val="fr-FR"/>
        </w:rPr>
        <w:t xml:space="preserve">Legagneux, P. and Ducatez, S. 2013. </w:t>
      </w:r>
      <w:r w:rsidRPr="00CE4B2A">
        <w:t xml:space="preserve">European birds adjust their flight initiation distance to road speed limits. </w:t>
      </w:r>
      <w:r w:rsidRPr="00DF0E5E">
        <w:rPr>
          <w:i/>
          <w:lang w:val="fr-FR"/>
        </w:rPr>
        <w:t>Biology Letters</w:t>
      </w:r>
      <w:r w:rsidRPr="00DF0E5E">
        <w:rPr>
          <w:lang w:val="fr-FR"/>
        </w:rPr>
        <w:t xml:space="preserve"> 9(5), p. 20130417. doi: doi:10.1098/rsbl.2013.0417</w:t>
      </w:r>
    </w:p>
    <w:p w14:paraId="1447E8F8" w14:textId="77777777" w:rsidR="00CE4B2A" w:rsidRPr="00DF0E5E" w:rsidRDefault="00CE4B2A" w:rsidP="00CE4B2A">
      <w:pPr>
        <w:pStyle w:val="EndNoteBibliography"/>
        <w:spacing w:after="0"/>
        <w:rPr>
          <w:lang w:val="fr-FR"/>
        </w:rPr>
      </w:pPr>
    </w:p>
    <w:p w14:paraId="7119D42A" w14:textId="6AB7C727" w:rsidR="00CE4B2A" w:rsidRPr="00CE4B2A" w:rsidRDefault="00CE4B2A" w:rsidP="00CE4B2A">
      <w:pPr>
        <w:pStyle w:val="EndNoteBibliography"/>
      </w:pPr>
      <w:r w:rsidRPr="00DF0E5E">
        <w:rPr>
          <w:lang w:val="fr-FR"/>
        </w:rPr>
        <w:t xml:space="preserve">Lillie, P. J. et al. 2020. </w:t>
      </w:r>
      <w:r w:rsidRPr="00CE4B2A">
        <w:t xml:space="preserve">Novel coronavirus disease (Covid-19): The first two patients in the UK with person to person transmission. </w:t>
      </w:r>
      <w:r w:rsidRPr="00CE4B2A">
        <w:rPr>
          <w:i/>
        </w:rPr>
        <w:t>Journal of Infection</w:t>
      </w:r>
      <w:r w:rsidRPr="00CE4B2A">
        <w:t xml:space="preserve"> 80(5), pp. 578-606. doi: </w:t>
      </w:r>
      <w:hyperlink r:id="rId40" w:history="1">
        <w:r w:rsidRPr="00CE4B2A">
          <w:rPr>
            <w:rStyle w:val="Hyperlink"/>
          </w:rPr>
          <w:t>https://doi.org/10.1016/j.jinf.2020.02.020</w:t>
        </w:r>
      </w:hyperlink>
    </w:p>
    <w:p w14:paraId="54D5643D" w14:textId="77777777" w:rsidR="00CE4B2A" w:rsidRPr="00CE4B2A" w:rsidRDefault="00CE4B2A" w:rsidP="00CE4B2A">
      <w:pPr>
        <w:pStyle w:val="EndNoteBibliography"/>
        <w:spacing w:after="0"/>
      </w:pPr>
    </w:p>
    <w:p w14:paraId="43DAA57F" w14:textId="77777777" w:rsidR="00CE4B2A" w:rsidRPr="00CE4B2A" w:rsidRDefault="00CE4B2A" w:rsidP="00CE4B2A">
      <w:pPr>
        <w:pStyle w:val="EndNoteBibliography"/>
      </w:pPr>
      <w:r w:rsidRPr="00CE4B2A">
        <w:t xml:space="preserve">Livezey, K. B., Fernández-Juricic, E. and Blumstein, D. T. 2016. Database of Bird Flight Initiation Distances to Assist in Estimating Effects from Human Disturbance and Delineating Buffer Areas. </w:t>
      </w:r>
      <w:r w:rsidRPr="00CE4B2A">
        <w:rPr>
          <w:i/>
        </w:rPr>
        <w:t>Journal of Fish and Wildlife Management</w:t>
      </w:r>
      <w:r w:rsidRPr="00CE4B2A">
        <w:t xml:space="preserve"> 7(1), pp. 181-191. doi: 10.3996/082015-jfwm-078</w:t>
      </w:r>
    </w:p>
    <w:p w14:paraId="7BC9B399" w14:textId="77777777" w:rsidR="00CE4B2A" w:rsidRPr="00CE4B2A" w:rsidRDefault="00CE4B2A" w:rsidP="00CE4B2A">
      <w:pPr>
        <w:pStyle w:val="EndNoteBibliography"/>
        <w:spacing w:after="0"/>
      </w:pPr>
    </w:p>
    <w:p w14:paraId="2D49A435" w14:textId="77777777" w:rsidR="00CE4B2A" w:rsidRPr="00CE4B2A" w:rsidRDefault="00CE4B2A" w:rsidP="00CE4B2A">
      <w:pPr>
        <w:pStyle w:val="EndNoteBibliography"/>
      </w:pPr>
      <w:r w:rsidRPr="00CE4B2A">
        <w:t xml:space="preserve">Łopucki, R., Kitowski, I., Perlińska-Teresiak, M. and Klich, D. 2021. How Is Wildlife Affected by the COVID-19 Pandemic? Lockdown Effect on the Road Mortality of Hedgehogs. </w:t>
      </w:r>
      <w:r w:rsidRPr="00CE4B2A">
        <w:rPr>
          <w:i/>
        </w:rPr>
        <w:t>Animals</w:t>
      </w:r>
      <w:r w:rsidRPr="00CE4B2A">
        <w:t xml:space="preserve"> 11(3), p. 868. </w:t>
      </w:r>
    </w:p>
    <w:p w14:paraId="50D3EB52" w14:textId="77777777" w:rsidR="00CE4B2A" w:rsidRPr="00CE4B2A" w:rsidRDefault="00CE4B2A" w:rsidP="00CE4B2A">
      <w:pPr>
        <w:pStyle w:val="EndNoteBibliography"/>
        <w:spacing w:after="0"/>
      </w:pPr>
    </w:p>
    <w:p w14:paraId="6FED9A0D" w14:textId="77777777" w:rsidR="00CE4B2A" w:rsidRPr="00CE4B2A" w:rsidRDefault="00CE4B2A" w:rsidP="00CE4B2A">
      <w:pPr>
        <w:pStyle w:val="EndNoteBibliography"/>
      </w:pPr>
      <w:r w:rsidRPr="00CE4B2A">
        <w:t xml:space="preserve">Madden, J. R. 2021. How many gamebirds are released in the UK each year? </w:t>
      </w:r>
      <w:r w:rsidRPr="00CE4B2A">
        <w:rPr>
          <w:i/>
        </w:rPr>
        <w:t>European Journal of Wildlife Research</w:t>
      </w:r>
      <w:r w:rsidRPr="00CE4B2A">
        <w:t xml:space="preserve"> 67(4), p. 72. doi: 10.1007/s10344-021-01508-z</w:t>
      </w:r>
    </w:p>
    <w:p w14:paraId="59852CF2" w14:textId="77777777" w:rsidR="00CE4B2A" w:rsidRPr="00CE4B2A" w:rsidRDefault="00CE4B2A" w:rsidP="00CE4B2A">
      <w:pPr>
        <w:pStyle w:val="EndNoteBibliography"/>
        <w:spacing w:after="0"/>
      </w:pPr>
    </w:p>
    <w:p w14:paraId="73ADAE88" w14:textId="77777777" w:rsidR="00CE4B2A" w:rsidRPr="00CE4B2A" w:rsidRDefault="00CE4B2A" w:rsidP="00CE4B2A">
      <w:pPr>
        <w:pStyle w:val="EndNoteBibliography"/>
      </w:pPr>
      <w:r w:rsidRPr="00CE4B2A">
        <w:t>Manning, C. D. and Schütze, H. 1999. Foundations of statistical natural language processing. MIT Press.</w:t>
      </w:r>
    </w:p>
    <w:p w14:paraId="464232AA" w14:textId="77777777" w:rsidR="00CE4B2A" w:rsidRPr="00CE4B2A" w:rsidRDefault="00CE4B2A" w:rsidP="00CE4B2A">
      <w:pPr>
        <w:pStyle w:val="EndNoteBibliography"/>
        <w:spacing w:after="0"/>
      </w:pPr>
    </w:p>
    <w:p w14:paraId="4C46DF10" w14:textId="3CD2F922" w:rsidR="00CE4B2A" w:rsidRPr="00CE4B2A" w:rsidRDefault="00CE4B2A" w:rsidP="00CE4B2A">
      <w:pPr>
        <w:pStyle w:val="EndNoteBibliography"/>
      </w:pPr>
      <w:r w:rsidRPr="00CE4B2A">
        <w:t xml:space="preserve">Marra, G. and Wood, S. N. 2011. Practical variable selection for generalized additive models. </w:t>
      </w:r>
      <w:r w:rsidRPr="00CE4B2A">
        <w:rPr>
          <w:i/>
        </w:rPr>
        <w:t>Computational Statistics &amp; Data Analysis</w:t>
      </w:r>
      <w:r w:rsidRPr="00CE4B2A">
        <w:t xml:space="preserve"> 55(7), pp. 2372-2387. doi: </w:t>
      </w:r>
      <w:hyperlink r:id="rId41" w:history="1">
        <w:r w:rsidRPr="00CE4B2A">
          <w:rPr>
            <w:rStyle w:val="Hyperlink"/>
          </w:rPr>
          <w:t>https://doi.org/10.1016/j.csda.2011.02.004</w:t>
        </w:r>
      </w:hyperlink>
    </w:p>
    <w:p w14:paraId="4CB8F6AA" w14:textId="77777777" w:rsidR="00CE4B2A" w:rsidRPr="00CE4B2A" w:rsidRDefault="00CE4B2A" w:rsidP="00CE4B2A">
      <w:pPr>
        <w:pStyle w:val="EndNoteBibliography"/>
        <w:spacing w:after="0"/>
      </w:pPr>
    </w:p>
    <w:p w14:paraId="7D390C40" w14:textId="77777777" w:rsidR="00CE4B2A" w:rsidRPr="00CE4B2A" w:rsidRDefault="00CE4B2A" w:rsidP="00CE4B2A">
      <w:pPr>
        <w:pStyle w:val="EndNoteBibliography"/>
      </w:pPr>
      <w:r w:rsidRPr="00CE4B2A">
        <w:lastRenderedPageBreak/>
        <w:t xml:space="preserve">Masri, L. 2020. Car crashes deadlier as drivers speed during lockdowns. </w:t>
      </w:r>
      <w:r w:rsidRPr="00CE4B2A">
        <w:rPr>
          <w:i/>
        </w:rPr>
        <w:t>Reuters</w:t>
      </w:r>
      <w:r w:rsidRPr="00CE4B2A">
        <w:t xml:space="preserve"> 26/06/2020.   [Accessed: 23/03/2022].</w:t>
      </w:r>
    </w:p>
    <w:p w14:paraId="3057FB68" w14:textId="77777777" w:rsidR="00CE4B2A" w:rsidRPr="00CE4B2A" w:rsidRDefault="00CE4B2A" w:rsidP="00CE4B2A">
      <w:pPr>
        <w:pStyle w:val="EndNoteBibliography"/>
        <w:spacing w:after="0"/>
      </w:pPr>
    </w:p>
    <w:p w14:paraId="409EAF21" w14:textId="77777777" w:rsidR="00CE4B2A" w:rsidRPr="00CE4B2A" w:rsidRDefault="00CE4B2A" w:rsidP="00CE4B2A">
      <w:pPr>
        <w:pStyle w:val="EndNoteBibliography"/>
      </w:pPr>
      <w:r w:rsidRPr="00CE4B2A">
        <w:t xml:space="preserve">Møller, A. and Erritzøe, J. 2017. Brain size in birds is related to traffic accidents. </w:t>
      </w:r>
      <w:r w:rsidRPr="00CE4B2A">
        <w:rPr>
          <w:i/>
        </w:rPr>
        <w:t>Royal Society Open Science</w:t>
      </w:r>
      <w:r w:rsidRPr="00CE4B2A">
        <w:t xml:space="preserve"> 4, p. 16104. doi: 10.1098/rsos.161040</w:t>
      </w:r>
    </w:p>
    <w:p w14:paraId="07CF50DE" w14:textId="77777777" w:rsidR="00CE4B2A" w:rsidRPr="00CE4B2A" w:rsidRDefault="00CE4B2A" w:rsidP="00CE4B2A">
      <w:pPr>
        <w:pStyle w:val="EndNoteBibliography"/>
        <w:spacing w:after="0"/>
      </w:pPr>
    </w:p>
    <w:p w14:paraId="2BF4D61C" w14:textId="1DC0C87B" w:rsidR="00CE4B2A" w:rsidRPr="00CE4B2A" w:rsidRDefault="00CE4B2A" w:rsidP="00CE4B2A">
      <w:pPr>
        <w:pStyle w:val="EndNoteBibliography"/>
      </w:pPr>
      <w:r w:rsidRPr="00CE4B2A">
        <w:t xml:space="preserve">Møller, A. P. and Erritzøe, J. 2014. Predator–prey interactions, flight initiation distance and brain size. </w:t>
      </w:r>
      <w:r w:rsidRPr="00CE4B2A">
        <w:rPr>
          <w:i/>
        </w:rPr>
        <w:t>Journal of Evolutionary Biology</w:t>
      </w:r>
      <w:r w:rsidRPr="00CE4B2A">
        <w:t xml:space="preserve"> 27(1), pp. 34-42. doi: </w:t>
      </w:r>
      <w:hyperlink r:id="rId42" w:history="1">
        <w:r w:rsidRPr="00CE4B2A">
          <w:rPr>
            <w:rStyle w:val="Hyperlink"/>
          </w:rPr>
          <w:t>https://doi.org/10.1111/jeb.12272</w:t>
        </w:r>
      </w:hyperlink>
    </w:p>
    <w:p w14:paraId="66FBA9DD" w14:textId="77777777" w:rsidR="00CE4B2A" w:rsidRPr="00CE4B2A" w:rsidRDefault="00CE4B2A" w:rsidP="00CE4B2A">
      <w:pPr>
        <w:pStyle w:val="EndNoteBibliography"/>
        <w:spacing w:after="0"/>
      </w:pPr>
    </w:p>
    <w:p w14:paraId="0F3F1313" w14:textId="77777777" w:rsidR="00CE4B2A" w:rsidRPr="00CE4B2A" w:rsidRDefault="00CE4B2A" w:rsidP="00CE4B2A">
      <w:pPr>
        <w:pStyle w:val="EndNoteBibliography"/>
      </w:pPr>
      <w:r w:rsidRPr="00CE4B2A">
        <w:t xml:space="preserve">Møller, A. P. and Erritzøe, J. 2016. Brain size and the risk of getting shot. </w:t>
      </w:r>
      <w:r w:rsidRPr="00CE4B2A">
        <w:rPr>
          <w:i/>
        </w:rPr>
        <w:t>Biology Letters</w:t>
      </w:r>
      <w:r w:rsidRPr="00CE4B2A">
        <w:t xml:space="preserve"> 12(11), p. 20160647. doi: doi:10.1098/rsbl.2016.0647</w:t>
      </w:r>
    </w:p>
    <w:p w14:paraId="783DDD91" w14:textId="77777777" w:rsidR="00CE4B2A" w:rsidRPr="00CE4B2A" w:rsidRDefault="00CE4B2A" w:rsidP="00CE4B2A">
      <w:pPr>
        <w:pStyle w:val="EndNoteBibliography"/>
        <w:spacing w:after="0"/>
      </w:pPr>
    </w:p>
    <w:p w14:paraId="717B46D1" w14:textId="77777777" w:rsidR="00CE4B2A" w:rsidRPr="00CE4B2A" w:rsidRDefault="00CE4B2A" w:rsidP="00CE4B2A">
      <w:pPr>
        <w:pStyle w:val="EndNoteBibliography"/>
      </w:pPr>
      <w:r w:rsidRPr="00CE4B2A">
        <w:t xml:space="preserve">Nguyen, T., Saleh, M., Kyaw, M. K., Trujillo, G., Bejarano, M. and Tapia, K. 2020. </w:t>
      </w:r>
      <w:r w:rsidRPr="00CE4B2A">
        <w:rPr>
          <w:i/>
        </w:rPr>
        <w:t>Special Report 4: Impact of COVID-19 Mitigation on Wildlife-Vehicle Conflict</w:t>
      </w:r>
      <w:r w:rsidRPr="00CE4B2A">
        <w:t xml:space="preserve">. Davis, CA: Road Ecology Center, University of California-Davis:  </w:t>
      </w:r>
    </w:p>
    <w:p w14:paraId="63B2F076" w14:textId="77777777" w:rsidR="00CE4B2A" w:rsidRPr="00CE4B2A" w:rsidRDefault="00CE4B2A" w:rsidP="00CE4B2A">
      <w:pPr>
        <w:pStyle w:val="EndNoteBibliography"/>
        <w:spacing w:after="0"/>
      </w:pPr>
    </w:p>
    <w:p w14:paraId="73B2C02B" w14:textId="77777777" w:rsidR="00CE4B2A" w:rsidRPr="00CE4B2A" w:rsidRDefault="00CE4B2A" w:rsidP="00CE4B2A">
      <w:pPr>
        <w:pStyle w:val="EndNoteBibliography"/>
      </w:pPr>
      <w:r w:rsidRPr="00CE4B2A">
        <w:t xml:space="preserve">Nouvellet, P. et al. 2021. Reduction in mobility and COVID-19 transmission. </w:t>
      </w:r>
      <w:r w:rsidRPr="00CE4B2A">
        <w:rPr>
          <w:i/>
        </w:rPr>
        <w:t>Nature Communications</w:t>
      </w:r>
      <w:r w:rsidRPr="00CE4B2A">
        <w:t xml:space="preserve"> 12(1), p. 1090. doi: 10.1038/s41467-021-21358-2</w:t>
      </w:r>
    </w:p>
    <w:p w14:paraId="61802FD1" w14:textId="77777777" w:rsidR="00CE4B2A" w:rsidRPr="00CE4B2A" w:rsidRDefault="00CE4B2A" w:rsidP="00CE4B2A">
      <w:pPr>
        <w:pStyle w:val="EndNoteBibliography"/>
        <w:spacing w:after="0"/>
      </w:pPr>
    </w:p>
    <w:p w14:paraId="27839332" w14:textId="6FED2F5F" w:rsidR="00CE4B2A" w:rsidRPr="00CE4B2A" w:rsidRDefault="00CE4B2A" w:rsidP="00CE4B2A">
      <w:pPr>
        <w:pStyle w:val="EndNoteBibliography"/>
      </w:pPr>
      <w:r w:rsidRPr="00CE4B2A">
        <w:t xml:space="preserve">Pagany, R. 2020. Wildlife-vehicle collisions - Influencing factors, data collection and research methods. </w:t>
      </w:r>
      <w:r w:rsidRPr="00CE4B2A">
        <w:rPr>
          <w:i/>
        </w:rPr>
        <w:t>Biological Conservation</w:t>
      </w:r>
      <w:r w:rsidRPr="00CE4B2A">
        <w:t xml:space="preserve"> 251, p. 108758. doi: </w:t>
      </w:r>
      <w:hyperlink r:id="rId43" w:history="1">
        <w:r w:rsidRPr="00CE4B2A">
          <w:rPr>
            <w:rStyle w:val="Hyperlink"/>
          </w:rPr>
          <w:t>https://doi.org/10.1016/j.biocon.2020.108758</w:t>
        </w:r>
      </w:hyperlink>
    </w:p>
    <w:p w14:paraId="4A25FFC3" w14:textId="77777777" w:rsidR="00CE4B2A" w:rsidRPr="00CE4B2A" w:rsidRDefault="00CE4B2A" w:rsidP="00CE4B2A">
      <w:pPr>
        <w:pStyle w:val="EndNoteBibliography"/>
        <w:spacing w:after="0"/>
      </w:pPr>
    </w:p>
    <w:p w14:paraId="24D98C81" w14:textId="77777777" w:rsidR="00CE4B2A" w:rsidRPr="00CE4B2A" w:rsidRDefault="00CE4B2A" w:rsidP="00CE4B2A">
      <w:pPr>
        <w:pStyle w:val="EndNoteBibliography"/>
      </w:pPr>
      <w:r w:rsidRPr="00CE4B2A">
        <w:t xml:space="preserve">Perkins, S. E., Shilling, F. and Collinson, W. 2022. Anthropause Opportunities: Experimental Perturbation of Road Traffic and the Potential Effects on Wildlife. </w:t>
      </w:r>
      <w:r w:rsidRPr="00CE4B2A">
        <w:rPr>
          <w:i/>
        </w:rPr>
        <w:t>Frontiers in Ecology and Evolution</w:t>
      </w:r>
      <w:r w:rsidRPr="00CE4B2A">
        <w:t xml:space="preserve"> 10,  doi: 10.3389/fevo.2022.833129</w:t>
      </w:r>
    </w:p>
    <w:p w14:paraId="373A0237" w14:textId="77777777" w:rsidR="00CE4B2A" w:rsidRPr="00CE4B2A" w:rsidRDefault="00CE4B2A" w:rsidP="00CE4B2A">
      <w:pPr>
        <w:pStyle w:val="EndNoteBibliography"/>
        <w:spacing w:after="0"/>
      </w:pPr>
    </w:p>
    <w:p w14:paraId="2CE1B2FF" w14:textId="77777777" w:rsidR="00CE4B2A" w:rsidRPr="00CE4B2A" w:rsidRDefault="00CE4B2A" w:rsidP="00CE4B2A">
      <w:pPr>
        <w:pStyle w:val="EndNoteBibliography"/>
      </w:pPr>
      <w:r w:rsidRPr="00CE4B2A">
        <w:t>R Core Team. 2021. R: A language and environment for statistical computing. R Foundation for Statistical Computing, Vienna, Austria.</w:t>
      </w:r>
    </w:p>
    <w:p w14:paraId="3929D458" w14:textId="77777777" w:rsidR="00CE4B2A" w:rsidRPr="00CE4B2A" w:rsidRDefault="00CE4B2A" w:rsidP="00CE4B2A">
      <w:pPr>
        <w:pStyle w:val="EndNoteBibliography"/>
        <w:spacing w:after="0"/>
      </w:pPr>
    </w:p>
    <w:p w14:paraId="3D7870B8" w14:textId="77777777" w:rsidR="00CE4B2A" w:rsidRPr="00CE4B2A" w:rsidRDefault="00CE4B2A" w:rsidP="00CE4B2A">
      <w:pPr>
        <w:pStyle w:val="EndNoteBibliography"/>
      </w:pPr>
      <w:r w:rsidRPr="00CE4B2A">
        <w:t xml:space="preserve">Raymond, S., Schwartz, A. L. W., Thomas, R. J., Chadwick, E. and Perkins, S. E. 2021. Temporal patterns of wildlife roadkill in the UK. </w:t>
      </w:r>
      <w:r w:rsidRPr="00CE4B2A">
        <w:rPr>
          <w:i/>
        </w:rPr>
        <w:t>PLOS ONE</w:t>
      </w:r>
      <w:r w:rsidRPr="00CE4B2A">
        <w:t xml:space="preserve"> 16(10), p. e0258083. doi: 10.1371/journal.pone.0258083</w:t>
      </w:r>
    </w:p>
    <w:p w14:paraId="38B0A524" w14:textId="77777777" w:rsidR="00CE4B2A" w:rsidRPr="00CE4B2A" w:rsidRDefault="00CE4B2A" w:rsidP="00CE4B2A">
      <w:pPr>
        <w:pStyle w:val="EndNoteBibliography"/>
        <w:spacing w:after="0"/>
      </w:pPr>
    </w:p>
    <w:p w14:paraId="0024EA3C" w14:textId="006856F9" w:rsidR="00CE4B2A" w:rsidRPr="00CE4B2A" w:rsidRDefault="00CE4B2A" w:rsidP="00CE4B2A">
      <w:pPr>
        <w:pStyle w:val="EndNoteBibliography"/>
      </w:pPr>
      <w:r w:rsidRPr="00CE4B2A">
        <w:t xml:space="preserve">Raymond, S., Spencer, M., Chadwick, E. A., Madden, J. R. and Perkins, S. E. 2023. Data from: The impact of the COVID-19 lockdowns on wildlife-vehicle collisions in the UK. </w:t>
      </w:r>
      <w:r w:rsidRPr="00CE4B2A">
        <w:rPr>
          <w:i/>
        </w:rPr>
        <w:t>National Biodiversity Network</w:t>
      </w:r>
      <w:r w:rsidRPr="00CE4B2A">
        <w:t xml:space="preserve">,  doi: </w:t>
      </w:r>
      <w:hyperlink r:id="rId44" w:history="1">
        <w:r w:rsidRPr="00CE4B2A">
          <w:rPr>
            <w:rStyle w:val="Hyperlink"/>
          </w:rPr>
          <w:t>https://registry.nbnatlas.org/public/show/dp205</w:t>
        </w:r>
      </w:hyperlink>
    </w:p>
    <w:p w14:paraId="1AC91AF7" w14:textId="77777777" w:rsidR="00CE4B2A" w:rsidRPr="00CE4B2A" w:rsidRDefault="00CE4B2A" w:rsidP="00CE4B2A">
      <w:pPr>
        <w:pStyle w:val="EndNoteBibliography"/>
        <w:spacing w:after="0"/>
      </w:pPr>
    </w:p>
    <w:p w14:paraId="1552FF68" w14:textId="6FB87138" w:rsidR="00CE4B2A" w:rsidRPr="00CE4B2A" w:rsidRDefault="00CE4B2A" w:rsidP="00CE4B2A">
      <w:pPr>
        <w:pStyle w:val="EndNoteBibliography"/>
      </w:pPr>
      <w:r w:rsidRPr="00CE4B2A">
        <w:t xml:space="preserve">Rendall, A. R., Webb, V., Sutherland, D. R., White, J. G., Renwick, L. and Cooke, R. 2021. Where wildlife and traffic collide: Roadkill rates change through time in a wildlife-tourism hotspot. </w:t>
      </w:r>
      <w:r w:rsidRPr="00CE4B2A">
        <w:rPr>
          <w:i/>
        </w:rPr>
        <w:t>Global Ecology and Conservation</w:t>
      </w:r>
      <w:r w:rsidRPr="00CE4B2A">
        <w:t xml:space="preserve"> 27, p. e01530. doi: </w:t>
      </w:r>
      <w:hyperlink r:id="rId45" w:history="1">
        <w:r w:rsidRPr="00CE4B2A">
          <w:rPr>
            <w:rStyle w:val="Hyperlink"/>
          </w:rPr>
          <w:t>https://doi.org/10.1016/j.gecco.2021.e01530</w:t>
        </w:r>
      </w:hyperlink>
    </w:p>
    <w:p w14:paraId="705506F8" w14:textId="77777777" w:rsidR="00CE4B2A" w:rsidRPr="00CE4B2A" w:rsidRDefault="00CE4B2A" w:rsidP="00CE4B2A">
      <w:pPr>
        <w:pStyle w:val="EndNoteBibliography"/>
        <w:spacing w:after="0"/>
      </w:pPr>
    </w:p>
    <w:p w14:paraId="5E16CBE0" w14:textId="17BF5C69" w:rsidR="00CE4B2A" w:rsidRPr="00CE4B2A" w:rsidRDefault="00CE4B2A" w:rsidP="00CE4B2A">
      <w:pPr>
        <w:pStyle w:val="EndNoteBibliography"/>
      </w:pPr>
      <w:r w:rsidRPr="00CE4B2A">
        <w:t xml:space="preserve">Reynolds, S. and Parry, T. 2021. Vehicle Licensing Statistics: 2021 Quarter 3 (Jul to Sep). In: Transport, D.f. ed. </w:t>
      </w:r>
      <w:hyperlink r:id="rId46" w:history="1">
        <w:r w:rsidRPr="00CE4B2A">
          <w:rPr>
            <w:rStyle w:val="Hyperlink"/>
          </w:rPr>
          <w:t>https://www.gov.uk/government/statistics/vehicle-licensing-statistics-july-to-september-2021</w:t>
        </w:r>
      </w:hyperlink>
      <w:r w:rsidRPr="00CE4B2A">
        <w:t>.</w:t>
      </w:r>
    </w:p>
    <w:p w14:paraId="0A97CF20" w14:textId="77777777" w:rsidR="00CE4B2A" w:rsidRPr="00CE4B2A" w:rsidRDefault="00CE4B2A" w:rsidP="00CE4B2A">
      <w:pPr>
        <w:pStyle w:val="EndNoteBibliography"/>
        <w:spacing w:after="0"/>
      </w:pPr>
    </w:p>
    <w:p w14:paraId="64AB8632" w14:textId="77777777" w:rsidR="00CE4B2A" w:rsidRPr="00CE4B2A" w:rsidRDefault="00CE4B2A" w:rsidP="00CE4B2A">
      <w:pPr>
        <w:pStyle w:val="EndNoteBibliography"/>
      </w:pPr>
      <w:r w:rsidRPr="00CE4B2A">
        <w:t>Rosalino, L. M., Macdonald, D. W. and Santos-Reis, M. 2005. Activity rhythms, movements and patterns of sett use by badgers, Meles meles, in a Mediterranean woodland. 69(3-4), pp. 395-408. doi: doi:10.1515/mamm.2005.031</w:t>
      </w:r>
    </w:p>
    <w:p w14:paraId="1F79AAC0" w14:textId="77777777" w:rsidR="00CE4B2A" w:rsidRPr="00CE4B2A" w:rsidRDefault="00CE4B2A" w:rsidP="00CE4B2A">
      <w:pPr>
        <w:pStyle w:val="EndNoteBibliography"/>
        <w:spacing w:after="0"/>
      </w:pPr>
    </w:p>
    <w:p w14:paraId="37BD1F60" w14:textId="77777777" w:rsidR="00CE4B2A" w:rsidRPr="00CE4B2A" w:rsidRDefault="00CE4B2A" w:rsidP="00CE4B2A">
      <w:pPr>
        <w:pStyle w:val="EndNoteBibliography"/>
      </w:pPr>
      <w:r w:rsidRPr="00CE4B2A">
        <w:t xml:space="preserve">Rutz, C. et al. 2020. COVID-19 lockdown allows researchers to quantify the effects of human activity on wildlife. </w:t>
      </w:r>
      <w:r w:rsidRPr="00CE4B2A">
        <w:rPr>
          <w:i/>
        </w:rPr>
        <w:t>Nature Ecology &amp; Evolution</w:t>
      </w:r>
      <w:r w:rsidRPr="00CE4B2A">
        <w:t xml:space="preserve"> 4(9), pp. 1156-1159. doi: 10.1038/s41559-020-1237-z</w:t>
      </w:r>
    </w:p>
    <w:p w14:paraId="7F5BE5EF" w14:textId="77777777" w:rsidR="00CE4B2A" w:rsidRPr="00CE4B2A" w:rsidRDefault="00CE4B2A" w:rsidP="00CE4B2A">
      <w:pPr>
        <w:pStyle w:val="EndNoteBibliography"/>
        <w:spacing w:after="0"/>
      </w:pPr>
    </w:p>
    <w:p w14:paraId="189BDB7D" w14:textId="77777777" w:rsidR="00CE4B2A" w:rsidRPr="00CE4B2A" w:rsidRDefault="00CE4B2A" w:rsidP="00CE4B2A">
      <w:pPr>
        <w:pStyle w:val="EndNoteBibliography"/>
      </w:pPr>
      <w:r w:rsidRPr="00CE4B2A">
        <w:t xml:space="preserve">Sadleir, R. M. F. S. and Linklater, W. L. 2016. Annual and seasonal patterns in wildlife road-kill and their relationship with traffic density. </w:t>
      </w:r>
      <w:r w:rsidRPr="00CE4B2A">
        <w:rPr>
          <w:i/>
        </w:rPr>
        <w:t>New Zealand Journal of Zoology</w:t>
      </w:r>
      <w:r w:rsidRPr="00CE4B2A">
        <w:t xml:space="preserve"> 43(3), pp. 275-291. doi: 10.1080/03014223.2016.1155465</w:t>
      </w:r>
    </w:p>
    <w:p w14:paraId="6ADB9E07" w14:textId="77777777" w:rsidR="00CE4B2A" w:rsidRPr="00CE4B2A" w:rsidRDefault="00CE4B2A" w:rsidP="00CE4B2A">
      <w:pPr>
        <w:pStyle w:val="EndNoteBibliography"/>
        <w:spacing w:after="0"/>
      </w:pPr>
    </w:p>
    <w:p w14:paraId="3873285B" w14:textId="77777777" w:rsidR="00CE4B2A" w:rsidRPr="00CE4B2A" w:rsidRDefault="00CE4B2A" w:rsidP="00CE4B2A">
      <w:pPr>
        <w:pStyle w:val="EndNoteBibliography"/>
      </w:pPr>
      <w:r w:rsidRPr="00CE4B2A">
        <w:t xml:space="preserve">Samia, D. S. M., Pape Møller, A. and Blumstein, D. T. 2015. Brain size as a driver of avian escape strategy. </w:t>
      </w:r>
      <w:r w:rsidRPr="00CE4B2A">
        <w:rPr>
          <w:i/>
        </w:rPr>
        <w:t>Scientific Reports</w:t>
      </w:r>
      <w:r w:rsidRPr="00CE4B2A">
        <w:t xml:space="preserve"> 5(1), p. 11913. doi: 10.1038/srep11913</w:t>
      </w:r>
    </w:p>
    <w:p w14:paraId="1156BB29" w14:textId="77777777" w:rsidR="00CE4B2A" w:rsidRPr="00CE4B2A" w:rsidRDefault="00CE4B2A" w:rsidP="00CE4B2A">
      <w:pPr>
        <w:pStyle w:val="EndNoteBibliography"/>
        <w:spacing w:after="0"/>
      </w:pPr>
    </w:p>
    <w:p w14:paraId="76FE4E5F" w14:textId="71B090B6" w:rsidR="00CE4B2A" w:rsidRPr="00CE4B2A" w:rsidRDefault="00CE4B2A" w:rsidP="00CE4B2A">
      <w:pPr>
        <w:pStyle w:val="EndNoteBibliography"/>
      </w:pPr>
      <w:r w:rsidRPr="00CE4B2A">
        <w:t xml:space="preserve">Santini, L., González-Suárez, M., Russo, D., Gonzalez-Voyer, A., von Hardenberg, A. and Ancillotto, L. 2019. One strategy does not fit all: determinants of urban adaptation in mammals. </w:t>
      </w:r>
      <w:r w:rsidRPr="00CE4B2A">
        <w:rPr>
          <w:i/>
        </w:rPr>
        <w:t>Ecology Letters</w:t>
      </w:r>
      <w:r w:rsidRPr="00CE4B2A">
        <w:t xml:space="preserve"> 22(2), pp. 365-376. doi: </w:t>
      </w:r>
      <w:hyperlink r:id="rId47" w:history="1">
        <w:r w:rsidRPr="00CE4B2A">
          <w:rPr>
            <w:rStyle w:val="Hyperlink"/>
          </w:rPr>
          <w:t>https://doi.org/10.1111/ele.13199</w:t>
        </w:r>
      </w:hyperlink>
    </w:p>
    <w:p w14:paraId="5E786553" w14:textId="77777777" w:rsidR="00CE4B2A" w:rsidRPr="00CE4B2A" w:rsidRDefault="00CE4B2A" w:rsidP="00CE4B2A">
      <w:pPr>
        <w:pStyle w:val="EndNoteBibliography"/>
        <w:spacing w:after="0"/>
      </w:pPr>
    </w:p>
    <w:p w14:paraId="2361199F" w14:textId="77777777" w:rsidR="00CE4B2A" w:rsidRPr="00CE4B2A" w:rsidRDefault="00CE4B2A" w:rsidP="00CE4B2A">
      <w:pPr>
        <w:pStyle w:val="EndNoteBibliography"/>
      </w:pPr>
      <w:r w:rsidRPr="00CE4B2A">
        <w:t xml:space="preserve">Saraswat, R. and Saraswat, D. A. 2020. Research opportunities in pandemic lockdown. </w:t>
      </w:r>
      <w:r w:rsidRPr="00CE4B2A">
        <w:rPr>
          <w:i/>
        </w:rPr>
        <w:t>Science</w:t>
      </w:r>
      <w:r w:rsidRPr="00CE4B2A">
        <w:t xml:space="preserve"> 368(6491), pp. 594-595. doi: 10.1126/science.abc3372</w:t>
      </w:r>
    </w:p>
    <w:p w14:paraId="0432DE03" w14:textId="77777777" w:rsidR="00CE4B2A" w:rsidRPr="00CE4B2A" w:rsidRDefault="00CE4B2A" w:rsidP="00CE4B2A">
      <w:pPr>
        <w:pStyle w:val="EndNoteBibliography"/>
        <w:spacing w:after="0"/>
      </w:pPr>
    </w:p>
    <w:p w14:paraId="72F970B5" w14:textId="77777777" w:rsidR="00CE4B2A" w:rsidRPr="00CE4B2A" w:rsidRDefault="00CE4B2A" w:rsidP="00CE4B2A">
      <w:pPr>
        <w:pStyle w:val="EndNoteBibliography"/>
      </w:pPr>
      <w:r w:rsidRPr="00CE4B2A">
        <w:t xml:space="preserve">Schwartz, A. L. W., Shilling, F. M. and Perkins, S. E. 2020. The value of monitoring wildlife roadkill. </w:t>
      </w:r>
      <w:r w:rsidRPr="00CE4B2A">
        <w:rPr>
          <w:i/>
        </w:rPr>
        <w:t>European Journal of Wildlife Research</w:t>
      </w:r>
      <w:r w:rsidRPr="00CE4B2A">
        <w:t xml:space="preserve"> 66(18),  </w:t>
      </w:r>
    </w:p>
    <w:p w14:paraId="6A18C50F" w14:textId="77777777" w:rsidR="00CE4B2A" w:rsidRPr="00CE4B2A" w:rsidRDefault="00CE4B2A" w:rsidP="00CE4B2A">
      <w:pPr>
        <w:pStyle w:val="EndNoteBibliography"/>
        <w:spacing w:after="0"/>
      </w:pPr>
    </w:p>
    <w:p w14:paraId="474E665A" w14:textId="76F7CB03" w:rsidR="00CE4B2A" w:rsidRPr="00CE4B2A" w:rsidRDefault="00CE4B2A" w:rsidP="00CE4B2A">
      <w:pPr>
        <w:pStyle w:val="EndNoteBibliography"/>
      </w:pPr>
      <w:r w:rsidRPr="00CE4B2A">
        <w:t xml:space="preserve">Shilling, F., Collinson, W., Bil, M., Vercayie, D., Heigl, F., Perkins, S. E. and MacDougall, S. 2020. Designing wildlife-vehicle conflict observation systems to inform ecology and transportation studies. </w:t>
      </w:r>
      <w:r w:rsidRPr="00CE4B2A">
        <w:rPr>
          <w:i/>
        </w:rPr>
        <w:t>Biological Conservation</w:t>
      </w:r>
      <w:r w:rsidRPr="00CE4B2A">
        <w:t xml:space="preserve"> 251, p. 108797. doi: </w:t>
      </w:r>
      <w:hyperlink r:id="rId48" w:history="1">
        <w:r w:rsidRPr="00CE4B2A">
          <w:rPr>
            <w:rStyle w:val="Hyperlink"/>
          </w:rPr>
          <w:t>https://doi.org/10.1016/j.biocon.2020.108797</w:t>
        </w:r>
      </w:hyperlink>
    </w:p>
    <w:p w14:paraId="55949EF5" w14:textId="77777777" w:rsidR="00CE4B2A" w:rsidRPr="00CE4B2A" w:rsidRDefault="00CE4B2A" w:rsidP="00CE4B2A">
      <w:pPr>
        <w:pStyle w:val="EndNoteBibliography"/>
        <w:spacing w:after="0"/>
      </w:pPr>
    </w:p>
    <w:p w14:paraId="1820BAE0" w14:textId="33007C92" w:rsidR="00CE4B2A" w:rsidRPr="00CE4B2A" w:rsidRDefault="00CE4B2A" w:rsidP="00CE4B2A">
      <w:pPr>
        <w:pStyle w:val="EndNoteBibliography"/>
      </w:pPr>
      <w:r w:rsidRPr="00CE4B2A">
        <w:t xml:space="preserve">Shilling, F. et al. 2021. A Reprieve from US wildlife mortality on roads during the COVID-19 pandemic. </w:t>
      </w:r>
      <w:r w:rsidRPr="00CE4B2A">
        <w:rPr>
          <w:i/>
        </w:rPr>
        <w:t>Biological Conservation</w:t>
      </w:r>
      <w:r w:rsidRPr="00CE4B2A">
        <w:t xml:space="preserve"> 256, p. 109013. doi: </w:t>
      </w:r>
      <w:hyperlink r:id="rId49" w:history="1">
        <w:r w:rsidRPr="00CE4B2A">
          <w:rPr>
            <w:rStyle w:val="Hyperlink"/>
          </w:rPr>
          <w:t>https://doi.org/10.1016/j.biocon.2021.109013</w:t>
        </w:r>
      </w:hyperlink>
    </w:p>
    <w:p w14:paraId="3CDE3AED" w14:textId="77777777" w:rsidR="00CE4B2A" w:rsidRPr="00CE4B2A" w:rsidRDefault="00CE4B2A" w:rsidP="00CE4B2A">
      <w:pPr>
        <w:pStyle w:val="EndNoteBibliography"/>
        <w:spacing w:after="0"/>
      </w:pPr>
    </w:p>
    <w:p w14:paraId="172238D2" w14:textId="77777777" w:rsidR="00CE4B2A" w:rsidRPr="00CE4B2A" w:rsidRDefault="00CE4B2A" w:rsidP="00CE4B2A">
      <w:pPr>
        <w:pStyle w:val="EndNoteBibliography"/>
      </w:pPr>
      <w:r w:rsidRPr="00CE4B2A">
        <w:t xml:space="preserve">Silva, C., Simões, M., Mira, A. and Santos, S. 2019. Factors influencing predator roadkills: The availability of prey in road verges. </w:t>
      </w:r>
      <w:r w:rsidRPr="00CE4B2A">
        <w:rPr>
          <w:i/>
        </w:rPr>
        <w:t>Journal of Environmental Management</w:t>
      </w:r>
      <w:r w:rsidRPr="00CE4B2A">
        <w:t xml:space="preserve"> 247, pp. 644-650. doi: 10.1016/j.jenvman.2019.06.083</w:t>
      </w:r>
    </w:p>
    <w:p w14:paraId="3DA589B0" w14:textId="77777777" w:rsidR="00CE4B2A" w:rsidRPr="00CE4B2A" w:rsidRDefault="00CE4B2A" w:rsidP="00CE4B2A">
      <w:pPr>
        <w:pStyle w:val="EndNoteBibliography"/>
        <w:spacing w:after="0"/>
      </w:pPr>
    </w:p>
    <w:p w14:paraId="1C128B98" w14:textId="77777777" w:rsidR="00CE4B2A" w:rsidRPr="00CE4B2A" w:rsidRDefault="00CE4B2A" w:rsidP="00CE4B2A">
      <w:pPr>
        <w:pStyle w:val="EndNoteBibliography"/>
      </w:pPr>
      <w:r w:rsidRPr="00CE4B2A">
        <w:t xml:space="preserve">Silverman, J. D., Washburne, A. D., Mukherjee, S. and David, L. A. 2017. A phylogenetic transform enhances analysis of compositional microbiota data. </w:t>
      </w:r>
      <w:r w:rsidRPr="00CE4B2A">
        <w:rPr>
          <w:i/>
        </w:rPr>
        <w:t>eLife</w:t>
      </w:r>
      <w:r w:rsidRPr="00CE4B2A">
        <w:t xml:space="preserve"> 6, p. e21887. doi: 10.7554/eLife.21887</w:t>
      </w:r>
    </w:p>
    <w:p w14:paraId="2ADC38C5" w14:textId="77777777" w:rsidR="00CE4B2A" w:rsidRPr="00CE4B2A" w:rsidRDefault="00CE4B2A" w:rsidP="00CE4B2A">
      <w:pPr>
        <w:pStyle w:val="EndNoteBibliography"/>
        <w:spacing w:after="0"/>
      </w:pPr>
    </w:p>
    <w:p w14:paraId="6CC47185" w14:textId="207CF456" w:rsidR="00CE4B2A" w:rsidRPr="00CE4B2A" w:rsidRDefault="00CE4B2A" w:rsidP="00CE4B2A">
      <w:pPr>
        <w:pStyle w:val="EndNoteBibliography"/>
      </w:pPr>
      <w:r w:rsidRPr="00DF0E5E">
        <w:rPr>
          <w:lang w:val="de-DE"/>
        </w:rPr>
        <w:t xml:space="preserve">Steiner, W., Leisch, F. and Hackländer, K. 2014. </w:t>
      </w:r>
      <w:r w:rsidRPr="00CE4B2A">
        <w:t xml:space="preserve">A review on the temporal pattern of deer–vehicle accidents: Impact of seasonal, diurnal and lunar effects in cervids. </w:t>
      </w:r>
      <w:r w:rsidRPr="00CE4B2A">
        <w:rPr>
          <w:i/>
        </w:rPr>
        <w:t>Accident Analysis &amp; Prevention</w:t>
      </w:r>
      <w:r w:rsidRPr="00CE4B2A">
        <w:t xml:space="preserve"> 66, pp. 168-181. doi: </w:t>
      </w:r>
      <w:hyperlink r:id="rId50" w:history="1">
        <w:r w:rsidRPr="00CE4B2A">
          <w:rPr>
            <w:rStyle w:val="Hyperlink"/>
          </w:rPr>
          <w:t>https://doi.org/10.1016/j.aap.2014.01.020</w:t>
        </w:r>
      </w:hyperlink>
    </w:p>
    <w:p w14:paraId="11778425" w14:textId="77777777" w:rsidR="00CE4B2A" w:rsidRPr="00CE4B2A" w:rsidRDefault="00CE4B2A" w:rsidP="00CE4B2A">
      <w:pPr>
        <w:pStyle w:val="EndNoteBibliography"/>
        <w:spacing w:after="0"/>
      </w:pPr>
    </w:p>
    <w:p w14:paraId="2FED64A0" w14:textId="70DB84BA" w:rsidR="00CE4B2A" w:rsidRPr="00CE4B2A" w:rsidRDefault="00CE4B2A" w:rsidP="00CE4B2A">
      <w:pPr>
        <w:pStyle w:val="EndNoteBibliography"/>
      </w:pPr>
      <w:r w:rsidRPr="00CE4B2A">
        <w:lastRenderedPageBreak/>
        <w:t xml:space="preserve">TomTom. 2021. </w:t>
      </w:r>
      <w:r w:rsidRPr="00CE4B2A">
        <w:rPr>
          <w:i/>
        </w:rPr>
        <w:t>TomTom Traffic Index: As our world changes, traffic tells the story</w:t>
      </w:r>
      <w:r w:rsidRPr="00CE4B2A">
        <w:t xml:space="preserve">. </w:t>
      </w:r>
      <w:hyperlink r:id="rId51" w:history="1">
        <w:r w:rsidRPr="00CE4B2A">
          <w:rPr>
            <w:rStyle w:val="Hyperlink"/>
          </w:rPr>
          <w:t>https://www.tomtom.com/en_gb/traffic-index/</w:t>
        </w:r>
      </w:hyperlink>
      <w:r w:rsidRPr="00CE4B2A">
        <w:t xml:space="preserve">:  Available at: [Accessed: 07/03/2022]. </w:t>
      </w:r>
    </w:p>
    <w:p w14:paraId="6B9B28C0" w14:textId="77777777" w:rsidR="00CE4B2A" w:rsidRPr="00CE4B2A" w:rsidRDefault="00CE4B2A" w:rsidP="00CE4B2A">
      <w:pPr>
        <w:pStyle w:val="EndNoteBibliography"/>
        <w:spacing w:after="0"/>
      </w:pPr>
    </w:p>
    <w:p w14:paraId="553FB518" w14:textId="77777777" w:rsidR="00CE4B2A" w:rsidRPr="00CE4B2A" w:rsidRDefault="00CE4B2A" w:rsidP="00CE4B2A">
      <w:pPr>
        <w:pStyle w:val="EndNoteBibliography"/>
      </w:pPr>
      <w:r w:rsidRPr="00DF0E5E">
        <w:rPr>
          <w:lang w:val="nl-NL"/>
        </w:rPr>
        <w:t xml:space="preserve">van den Boogaart, K. G. and Tolosana-Delgado, R. 2013. </w:t>
      </w:r>
      <w:r w:rsidRPr="00CE4B2A">
        <w:t>Introduction.</w:t>
      </w:r>
      <w:r w:rsidRPr="00CE4B2A">
        <w:rPr>
          <w:i/>
        </w:rPr>
        <w:t>Analyzing Compositional Data with R</w:t>
      </w:r>
      <w:r w:rsidRPr="00CE4B2A">
        <w:t>.  Berlin, Heidelberg: Springer Berlin Heidelberg, pp. 1-12.</w:t>
      </w:r>
    </w:p>
    <w:p w14:paraId="644EBF60" w14:textId="77777777" w:rsidR="00CE4B2A" w:rsidRPr="00CE4B2A" w:rsidRDefault="00CE4B2A" w:rsidP="00CE4B2A">
      <w:pPr>
        <w:pStyle w:val="EndNoteBibliography"/>
        <w:spacing w:after="0"/>
      </w:pPr>
    </w:p>
    <w:p w14:paraId="064F0C1D" w14:textId="4CF8F871" w:rsidR="00CE4B2A" w:rsidRPr="00CE4B2A" w:rsidRDefault="00CE4B2A" w:rsidP="00CE4B2A">
      <w:pPr>
        <w:pStyle w:val="EndNoteBibliography"/>
      </w:pPr>
      <w:r w:rsidRPr="00CE4B2A">
        <w:t xml:space="preserve">Wood, S. N. 2011. Fast stable restricted maximum likelihood and marginal likelihood estimation of semiparametric generalized linear models. </w:t>
      </w:r>
      <w:r w:rsidRPr="00CE4B2A">
        <w:rPr>
          <w:i/>
        </w:rPr>
        <w:t>Journal of the Royal Statistical Society: Series B (Statistical Methodology)</w:t>
      </w:r>
      <w:r w:rsidRPr="00CE4B2A">
        <w:t xml:space="preserve"> 73(1), pp. 3-36. doi: </w:t>
      </w:r>
      <w:hyperlink r:id="rId52" w:history="1">
        <w:r w:rsidRPr="00CE4B2A">
          <w:rPr>
            <w:rStyle w:val="Hyperlink"/>
          </w:rPr>
          <w:t>https://doi.org/10.1111/j.1467-9868.2010.00749.x</w:t>
        </w:r>
      </w:hyperlink>
    </w:p>
    <w:p w14:paraId="396C49DC" w14:textId="77777777" w:rsidR="00CE4B2A" w:rsidRPr="00CE4B2A" w:rsidRDefault="00CE4B2A" w:rsidP="00CE4B2A">
      <w:pPr>
        <w:pStyle w:val="EndNoteBibliography"/>
        <w:spacing w:after="0"/>
      </w:pPr>
    </w:p>
    <w:p w14:paraId="17952420" w14:textId="77777777" w:rsidR="00CE4B2A" w:rsidRPr="00CE4B2A" w:rsidRDefault="00CE4B2A" w:rsidP="00CE4B2A">
      <w:pPr>
        <w:pStyle w:val="EndNoteBibliography"/>
      </w:pPr>
      <w:r w:rsidRPr="00CE4B2A">
        <w:t xml:space="preserve">Yasin, Y. J., Grivna, M. and Abu-Zidan, F. M. 2021. Global impact of COVID-19 pandemic on road traffic collisions. </w:t>
      </w:r>
      <w:r w:rsidRPr="00CE4B2A">
        <w:rPr>
          <w:i/>
        </w:rPr>
        <w:t>World Journal of Emergency Surgery</w:t>
      </w:r>
      <w:r w:rsidRPr="00CE4B2A">
        <w:t xml:space="preserve"> 16(1), p. 51. doi: 10.1186/s13017-021-00395-8</w:t>
      </w:r>
    </w:p>
    <w:p w14:paraId="18B0A750" w14:textId="23A073AC" w:rsidR="00DF0E5E" w:rsidRPr="00CE4B2A" w:rsidRDefault="00DF0E5E" w:rsidP="00CE4B2A">
      <w:pPr>
        <w:pStyle w:val="EndNoteBibliography"/>
      </w:pPr>
    </w:p>
    <w:p w14:paraId="65BAFD5C" w14:textId="60E62C6C" w:rsidR="00DF0E5E" w:rsidRDefault="00DF0E5E" w:rsidP="001C1C41">
      <w:pPr>
        <w:spacing w:line="480" w:lineRule="auto"/>
        <w:rPr>
          <w:b/>
          <w:bCs/>
          <w:sz w:val="24"/>
          <w:szCs w:val="24"/>
        </w:rPr>
      </w:pPr>
      <w:r>
        <w:rPr>
          <w:noProof/>
        </w:rPr>
        <mc:AlternateContent>
          <mc:Choice Requires="wps">
            <w:drawing>
              <wp:anchor distT="0" distB="0" distL="114300" distR="114300" simplePos="0" relativeHeight="251670530" behindDoc="0" locked="0" layoutInCell="1" allowOverlap="1" wp14:anchorId="38219566" wp14:editId="3D100681">
                <wp:simplePos x="0" y="0"/>
                <wp:positionH relativeFrom="margin">
                  <wp:align>right</wp:align>
                </wp:positionH>
                <wp:positionV relativeFrom="paragraph">
                  <wp:posOffset>4445000</wp:posOffset>
                </wp:positionV>
                <wp:extent cx="5731510" cy="1250950"/>
                <wp:effectExtent l="0" t="0" r="2540" b="6350"/>
                <wp:wrapNone/>
                <wp:docPr id="11" name="Text Box 11"/>
                <wp:cNvGraphicFramePr/>
                <a:graphic xmlns:a="http://schemas.openxmlformats.org/drawingml/2006/main">
                  <a:graphicData uri="http://schemas.microsoft.com/office/word/2010/wordprocessingShape">
                    <wps:wsp>
                      <wps:cNvSpPr txBox="1"/>
                      <wps:spPr>
                        <a:xfrm>
                          <a:off x="0" y="0"/>
                          <a:ext cx="5731510" cy="1250950"/>
                        </a:xfrm>
                        <a:prstGeom prst="rect">
                          <a:avLst/>
                        </a:prstGeom>
                        <a:solidFill>
                          <a:prstClr val="white"/>
                        </a:solidFill>
                        <a:ln>
                          <a:noFill/>
                        </a:ln>
                      </wps:spPr>
                      <wps:txbx>
                        <w:txbxContent>
                          <w:p w14:paraId="3D8E1E22" w14:textId="77777777" w:rsidR="00DF0E5E" w:rsidRPr="0066741F" w:rsidRDefault="00DF0E5E" w:rsidP="00DF0E5E">
                            <w:pPr>
                              <w:pStyle w:val="Caption"/>
                              <w:spacing w:line="480" w:lineRule="auto"/>
                              <w:jc w:val="both"/>
                              <w:rPr>
                                <w:i w:val="0"/>
                                <w:iCs w:val="0"/>
                                <w:noProof/>
                                <w:color w:val="auto"/>
                                <w:sz w:val="22"/>
                                <w:szCs w:val="22"/>
                              </w:rPr>
                            </w:pPr>
                            <w:r w:rsidRPr="003318F3">
                              <w:rPr>
                                <w:b/>
                                <w:bCs/>
                                <w:i w:val="0"/>
                                <w:iCs w:val="0"/>
                                <w:color w:val="auto"/>
                                <w:sz w:val="22"/>
                                <w:szCs w:val="22"/>
                              </w:rPr>
                              <w:t>Figure 3: A comparison of observed versus predicted WVC during lockdowns:</w:t>
                            </w:r>
                            <w:r>
                              <w:rPr>
                                <w:i w:val="0"/>
                                <w:iCs w:val="0"/>
                                <w:color w:val="auto"/>
                                <w:sz w:val="22"/>
                                <w:szCs w:val="22"/>
                              </w:rPr>
                              <w:t xml:space="preserve"> The observed number of WVC for each species reported during the two COVID-19 lockdowns are shown in comparison to the predicted number produced from GAM models. Points lying on the 1:1 line show little to no difference between observed and predicted WVC. Species with significantly lower observed WVC than forecasted are listed in bold and denoted by an asterisk.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219566" id="Text Box 11" o:spid="_x0000_s1033" type="#_x0000_t202" style="position:absolute;margin-left:400.1pt;margin-top:350pt;width:451.3pt;height:98.5pt;z-index:25167053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" stroked="f">
                <v:textbox inset="0,0,0,0">
                  <w:txbxContent>
                    <w:p w14:paraId="3D8E1E22" w14:textId="77777777" w:rsidR="00DF0E5E" w:rsidRPr="0066741F" w:rsidRDefault="00DF0E5E" w:rsidP="00DF0E5E">
                      <w:pPr>
                        <w:pStyle w:val="Caption"/>
                        <w:spacing w:line="480" w:lineRule="auto"/>
                        <w:jc w:val="both"/>
                        <w:rPr>
                          <w:i w:val="0"/>
                          <w:iCs w:val="0"/>
                          <w:noProof/>
                          <w:color w:val="auto"/>
                          <w:sz w:val="22"/>
                          <w:szCs w:val="22"/>
                        </w:rPr>
                      </w:pPr>
                      <w:r w:rsidRPr="003318F3">
                        <w:rPr>
                          <w:b/>
                          <w:bCs/>
                          <w:i w:val="0"/>
                          <w:iCs w:val="0"/>
                          <w:color w:val="auto"/>
                          <w:sz w:val="22"/>
                          <w:szCs w:val="22"/>
                        </w:rPr>
                        <w:t>Figure 3: A comparison of observed versus predicted WVC during lockdowns:</w:t>
                      </w:r>
                      <w:r>
                        <w:rPr>
                          <w:i w:val="0"/>
                          <w:iCs w:val="0"/>
                          <w:color w:val="auto"/>
                          <w:sz w:val="22"/>
                          <w:szCs w:val="22"/>
                        </w:rPr>
                        <w:t xml:space="preserve"> The observed number of WVC for each species reported during the two COVID-19 lockdowns are shown in comparison to the predicted number produced from GAM models. Points lying on the 1:1 line show little to no difference between observed and predicted WVC. Species with significantly lower observed WVC than forecasted are listed in bold and denoted by an asterisk.</w:t>
                      </w:r>
                    </w:p>
                  </w:txbxContent>
                </v:textbox>
                <w10:wrap anchorx="margin"/>
              </v:shape>
            </w:pict>
          </mc:Fallback>
        </mc:AlternateContent>
      </w:r>
      <w:r>
        <w:rPr>
          <w:noProof/>
        </w:rPr>
        <mc:AlternateContent>
          <mc:Choice Requires="wps">
            <w:drawing>
              <wp:anchor distT="0" distB="0" distL="114300" distR="114300" simplePos="0" relativeHeight="251666434" behindDoc="0" locked="0" layoutInCell="1" allowOverlap="1" wp14:anchorId="2735AE57" wp14:editId="34A4FAF2">
                <wp:simplePos x="0" y="0"/>
                <wp:positionH relativeFrom="margin">
                  <wp:align>right</wp:align>
                </wp:positionH>
                <wp:positionV relativeFrom="page">
                  <wp:posOffset>4171950</wp:posOffset>
                </wp:positionV>
                <wp:extent cx="5731510" cy="1619250"/>
                <wp:effectExtent l="0" t="0" r="2540" b="0"/>
                <wp:wrapSquare wrapText="bothSides"/>
                <wp:docPr id="9" name="Text Box 9"/>
                <wp:cNvGraphicFramePr/>
                <a:graphic xmlns:a="http://schemas.openxmlformats.org/drawingml/2006/main">
                  <a:graphicData uri="http://schemas.microsoft.com/office/word/2010/wordprocessingShape">
                    <wps:wsp>
                      <wps:cNvSpPr txBox="1"/>
                      <wps:spPr>
                        <a:xfrm>
                          <a:off x="0" y="0"/>
                          <a:ext cx="5731510" cy="1619250"/>
                        </a:xfrm>
                        <a:prstGeom prst="rect">
                          <a:avLst/>
                        </a:prstGeom>
                        <a:solidFill>
                          <a:prstClr val="white"/>
                        </a:solidFill>
                        <a:ln>
                          <a:noFill/>
                        </a:ln>
                      </wps:spPr>
                      <wps:txbx>
                        <w:txbxContent>
                          <w:p w14:paraId="57F4D8D0" w14:textId="77777777" w:rsidR="00DF0E5E" w:rsidRPr="00431612" w:rsidRDefault="00DF0E5E" w:rsidP="00DF0E5E">
                            <w:pPr>
                              <w:spacing w:line="480" w:lineRule="auto"/>
                              <w:jc w:val="both"/>
                              <w:rPr>
                                <w:b/>
                                <w:bCs/>
                              </w:rPr>
                            </w:pPr>
                            <w:r>
                              <w:rPr>
                                <w:b/>
                                <w:bCs/>
                              </w:rPr>
                              <w:t>Figure 1: Percentage change in the number of direction requests during the United Kingdom’s anthropause:</w:t>
                            </w:r>
                            <w:r>
                              <w:t xml:space="preserve"> The mean percentage change (with 95% confidence intervals) in the number of driving direction requests per week compared to a baseline week pre-COVID-19 emergence (the week commencing 13</w:t>
                            </w:r>
                            <w:r>
                              <w:rPr>
                                <w:vertAlign w:val="superscript"/>
                              </w:rPr>
                              <w:t>th</w:t>
                            </w:r>
                            <w:r>
                              <w:t xml:space="preserve"> January 2020) when mobility was less restricted. Both UK-wide lockdowns are demarcated and together represent what we refer to here as the UK’s anthropause. Data taken from Apple Maps COVID-19 Mobility Trends Reports </w:t>
                            </w:r>
                            <w:hyperlink r:id="rId53" w:history="1">
                              <w:r>
                                <w:rPr>
                                  <w:rStyle w:val="Hyperlink"/>
                                </w:rPr>
                                <w:t>https://covid19.apple.com/mobility</w:t>
                              </w:r>
                            </w:hyperlink>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AE57" id="Text Box 9" o:spid="_x0000_s1034" type="#_x0000_t202" style="position:absolute;margin-left:400.1pt;margin-top:328.5pt;width:451.3pt;height:127.5pt;z-index:25166643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" stroked="f">
                <v:textbox inset="0,0,0,0">
                  <w:txbxContent>
                    <w:p w14:paraId="57F4D8D0" w14:textId="77777777" w:rsidR="00DF0E5E" w:rsidRPr="00431612" w:rsidRDefault="00DF0E5E" w:rsidP="00DF0E5E">
                      <w:pPr>
                        <w:spacing w:line="480" w:lineRule="auto"/>
                        <w:jc w:val="both"/>
                        <w:rPr>
                          <w:b/>
                          <w:bCs/>
                        </w:rPr>
                      </w:pPr>
                      <w:r>
                        <w:rPr>
                          <w:b/>
                          <w:bCs/>
                        </w:rPr>
                        <w:t>Figure 1: Percentage change in the number of direction requests during the United Kingdom’s anthropause:</w:t>
                      </w:r>
                      <w:r>
                        <w:t xml:space="preserve"> The mean percentage change (with 95% confidence intervals) in the number of driving direction requests per week compared to a baseline week pre-COVID-19 emergence (the week commencing 13</w:t>
                      </w:r>
                      <w:r>
                        <w:rPr>
                          <w:vertAlign w:val="superscript"/>
                        </w:rPr>
                        <w:t>th</w:t>
                      </w:r>
                      <w:r>
                        <w:t xml:space="preserve"> January 2020) when mobility was less restricted. Both UK-wide lockdowns are demarcated and together represent what we refer to here as the UK’s anthropause. Data taken from Apple Maps COVID-19 Mobility Trends Reports </w:t>
                      </w:r>
                      <w:hyperlink r:id="rId54" w:history="1">
                        <w:r>
                          <w:rPr>
                            <w:rStyle w:val="Hyperlink"/>
                          </w:rPr>
                          <w:t>https://covid19.apple.com/mobility</w:t>
                        </w:r>
                      </w:hyperlink>
                      <w:r>
                        <w:t>.</w:t>
                      </w:r>
                    </w:p>
                  </w:txbxContent>
                </v:textbox>
                <w10:wrap type="square" anchorx="margin" anchory="page"/>
              </v:shape>
            </w:pict>
          </mc:Fallback>
        </mc:AlternateContent>
      </w:r>
      <w:r>
        <w:rPr>
          <w:noProof/>
        </w:rPr>
        <mc:AlternateContent>
          <mc:Choice Requires="wps">
            <w:drawing>
              <wp:anchor distT="0" distB="0" distL="114300" distR="114300" simplePos="0" relativeHeight="251668482" behindDoc="0" locked="0" layoutInCell="1" allowOverlap="1" wp14:anchorId="73EEE182" wp14:editId="6A014A01">
                <wp:simplePos x="0" y="0"/>
                <wp:positionH relativeFrom="margin">
                  <wp:align>right</wp:align>
                </wp:positionH>
                <wp:positionV relativeFrom="paragraph">
                  <wp:posOffset>2673350</wp:posOffset>
                </wp:positionV>
                <wp:extent cx="5737860" cy="149098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37860" cy="1490980"/>
                        </a:xfrm>
                        <a:prstGeom prst="rect">
                          <a:avLst/>
                        </a:prstGeom>
                        <a:solidFill>
                          <a:prstClr val="white"/>
                        </a:solidFill>
                        <a:ln>
                          <a:noFill/>
                        </a:ln>
                      </wps:spPr>
                      <wps:txbx>
                        <w:txbxContent>
                          <w:p w14:paraId="27A81BD0" w14:textId="77777777" w:rsidR="00DF0E5E" w:rsidRPr="004C5EF1" w:rsidRDefault="00DF0E5E" w:rsidP="00DF0E5E">
                            <w:pPr>
                              <w:pStyle w:val="Caption"/>
                              <w:spacing w:line="480" w:lineRule="auto"/>
                              <w:jc w:val="both"/>
                              <w:rPr>
                                <w:i w:val="0"/>
                                <w:iCs w:val="0"/>
                                <w:noProof/>
                                <w:color w:val="auto"/>
                                <w:sz w:val="22"/>
                                <w:szCs w:val="22"/>
                              </w:rPr>
                            </w:pPr>
                            <w:r w:rsidRPr="00273497">
                              <w:rPr>
                                <w:b/>
                                <w:bCs/>
                                <w:i w:val="0"/>
                                <w:iCs w:val="0"/>
                                <w:color w:val="auto"/>
                                <w:sz w:val="22"/>
                                <w:szCs w:val="22"/>
                              </w:rPr>
                              <w:t>Figure 2: Deviation from forecasted WVC during COVID-19 lockdown period.</w:t>
                            </w:r>
                            <w:r>
                              <w:rPr>
                                <w:i w:val="0"/>
                                <w:iCs w:val="0"/>
                                <w:color w:val="auto"/>
                                <w:sz w:val="22"/>
                                <w:szCs w:val="22"/>
                              </w:rPr>
                              <w:t xml:space="preserve"> The observed versus predicted WVC for each week during the two COVID-19 lockdown periods, represented as a percentage change. Both lockdowns saw significantly lower than expected weekly WVC. Note: week number represents the number of weeks into the lockdown, rather than into the calendar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EE182" id="Text Box 10" o:spid="_x0000_s1035" type="#_x0000_t202" style="position:absolute;margin-left:400.6pt;margin-top:210.5pt;width:451.8pt;height:117.4pt;z-index:25166848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" stroked="f">
                <v:textbox style="mso-fit-shape-to-text:t" inset="0,0,0,0">
                  <w:txbxContent>
                    <w:p w14:paraId="27A81BD0" w14:textId="77777777" w:rsidR="00DF0E5E" w:rsidRPr="004C5EF1" w:rsidRDefault="00DF0E5E" w:rsidP="00DF0E5E">
                      <w:pPr>
                        <w:pStyle w:val="Caption"/>
                        <w:spacing w:line="480" w:lineRule="auto"/>
                        <w:jc w:val="both"/>
                        <w:rPr>
                          <w:i w:val="0"/>
                          <w:iCs w:val="0"/>
                          <w:noProof/>
                          <w:color w:val="auto"/>
                          <w:sz w:val="22"/>
                          <w:szCs w:val="22"/>
                        </w:rPr>
                      </w:pPr>
                      <w:r w:rsidRPr="00273497">
                        <w:rPr>
                          <w:b/>
                          <w:bCs/>
                          <w:i w:val="0"/>
                          <w:iCs w:val="0"/>
                          <w:color w:val="auto"/>
                          <w:sz w:val="22"/>
                          <w:szCs w:val="22"/>
                        </w:rPr>
                        <w:t>Figure 2: Deviation from forecasted WVC during COVID-19 lockdown period.</w:t>
                      </w:r>
                      <w:r>
                        <w:rPr>
                          <w:i w:val="0"/>
                          <w:iCs w:val="0"/>
                          <w:color w:val="auto"/>
                          <w:sz w:val="22"/>
                          <w:szCs w:val="22"/>
                        </w:rPr>
                        <w:t xml:space="preserve"> The observed versus predicted WVC for each week during the two COVID-19 lockdown periods, represented as a percentage change. Both lockdowns saw significantly lower than expected weekly WVC. Note: week number represents the number of weeks into the lockdown, rather than into the calendar year.</w:t>
                      </w:r>
                    </w:p>
                  </w:txbxContent>
                </v:textbox>
                <w10:wrap anchorx="margin"/>
              </v:shape>
            </w:pict>
          </mc:Fallback>
        </mc:AlternateContent>
      </w:r>
      <w:r w:rsidR="00132819">
        <w:rPr>
          <w:sz w:val="20"/>
          <w:szCs w:val="20"/>
        </w:rPr>
        <w:fldChar w:fldCharType="end"/>
      </w:r>
      <w:r w:rsidRPr="00DF0E5E">
        <w:rPr>
          <w:b/>
          <w:bCs/>
          <w:sz w:val="24"/>
          <w:szCs w:val="24"/>
        </w:rPr>
        <w:t>Figure legend</w:t>
      </w:r>
      <w:r>
        <w:rPr>
          <w:b/>
          <w:bCs/>
          <w:sz w:val="24"/>
          <w:szCs w:val="24"/>
        </w:rPr>
        <w:t>s</w:t>
      </w:r>
    </w:p>
    <w:p w14:paraId="7ADD5296" w14:textId="315D3C7C" w:rsidR="00DF0E5E" w:rsidRPr="00DF0E5E" w:rsidRDefault="00DF0E5E" w:rsidP="001C1C41">
      <w:pPr>
        <w:spacing w:line="480" w:lineRule="auto"/>
        <w:rPr>
          <w:sz w:val="24"/>
          <w:szCs w:val="24"/>
        </w:rPr>
        <w:sectPr w:rsidR="00DF0E5E" w:rsidRPr="00DF0E5E" w:rsidSect="00135FFF">
          <w:pgSz w:w="11906" w:h="16838"/>
          <w:pgMar w:top="1440" w:right="1440" w:bottom="1440" w:left="1440" w:header="708" w:footer="708" w:gutter="0"/>
          <w:lnNumType w:countBy="1" w:restart="continuous"/>
          <w:cols w:space="708"/>
          <w:docGrid w:linePitch="360"/>
        </w:sectPr>
      </w:pPr>
    </w:p>
    <w:p w14:paraId="33ACEE8C" w14:textId="79EF2E67" w:rsidR="00726F3B" w:rsidRPr="006C3759" w:rsidRDefault="00DF0E5E" w:rsidP="001C1C41">
      <w:pPr>
        <w:suppressLineNumbers/>
        <w:spacing w:line="480" w:lineRule="auto"/>
      </w:pPr>
      <w:r>
        <w:rPr>
          <w:noProof/>
        </w:rPr>
        <w:lastRenderedPageBreak/>
        <mc:AlternateContent>
          <mc:Choice Requires="wps">
            <w:drawing>
              <wp:anchor distT="45720" distB="45720" distL="114300" distR="114300" simplePos="0" relativeHeight="251672578" behindDoc="0" locked="0" layoutInCell="1" allowOverlap="1" wp14:anchorId="67D40BC5" wp14:editId="7D4C3F81">
                <wp:simplePos x="0" y="0"/>
                <wp:positionH relativeFrom="margin">
                  <wp:align>right</wp:align>
                </wp:positionH>
                <wp:positionV relativeFrom="paragraph">
                  <wp:posOffset>0</wp:posOffset>
                </wp:positionV>
                <wp:extent cx="5708650" cy="50927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5092700"/>
                        </a:xfrm>
                        <a:prstGeom prst="rect">
                          <a:avLst/>
                        </a:prstGeom>
                        <a:solidFill>
                          <a:srgbClr val="FFFFFF"/>
                        </a:solidFill>
                        <a:ln w="9525">
                          <a:noFill/>
                          <a:miter lim="800000"/>
                          <a:headEnd/>
                          <a:tailEnd/>
                        </a:ln>
                      </wps:spPr>
                      <wps:txbx>
                        <w:txbxContent>
                          <w:p w14:paraId="1F8C754D" w14:textId="27F0FC0A" w:rsidR="00DF0E5E" w:rsidRPr="00CE1593" w:rsidRDefault="00DF0E5E" w:rsidP="00DF0E5E">
                            <w:pPr>
                              <w:suppressLineNumbers/>
                              <w:spacing w:line="480" w:lineRule="auto"/>
                              <w:jc w:val="both"/>
                              <w:rPr>
                                <w:noProof/>
                              </w:rPr>
                            </w:pPr>
                            <w:r>
                              <w:rPr>
                                <w:b/>
                                <w:bCs/>
                              </w:rPr>
                              <w:t xml:space="preserve">Figure 4: Log contrasts for WVC: </w:t>
                            </w:r>
                            <w:r>
                              <w:t>Log contrasts of ecological traits associated with WVC reported during (a) lockdown, (b) time of year (i.e. taking account of possible seasonality), and (c) the interaction effects between lockdown and time of year. For each ecological trait (</w:t>
                            </w:r>
                            <w:r>
                              <w:rPr>
                                <w:i/>
                                <w:iCs/>
                              </w:rPr>
                              <w:t>x</w:t>
                            </w:r>
                            <w:r>
                              <w:t>-axis label), the log-contrast (</w:t>
                            </w:r>
                            <w:r>
                              <w:rPr>
                                <w:i/>
                                <w:iCs/>
                              </w:rPr>
                              <w:t>y</w:t>
                            </w:r>
                            <w:r>
                              <w:t>-axis) indicates whether relatively more or fewer animals with a given trait were associated with the effect. If the point falls above the line, it indicates that relatively more animals with the trait above the graph were reported as roadkill, and if the point falls below the line, it indicates that relatively more animals with the trait below the graph were reported as roadkill. (a) The “lockdown” points (orange triangles) represent the relative change in WVC during lockdowns compared to pre-lockdown years, averaged over the two times of year. (b) “Time of year” (green squares) represents seasonality in WVC, by the relative change in WVC reports between the two times of year that coincide with the two lockdowns (23</w:t>
                            </w:r>
                            <w:r>
                              <w:rPr>
                                <w:vertAlign w:val="superscript"/>
                              </w:rPr>
                              <w:t>rd</w:t>
                            </w:r>
                            <w:r>
                              <w:t xml:space="preserve"> March-31</w:t>
                            </w:r>
                            <w:r>
                              <w:rPr>
                                <w:vertAlign w:val="superscript"/>
                              </w:rPr>
                              <w:t>st</w:t>
                            </w:r>
                            <w:r>
                              <w:t xml:space="preserve"> May) and (20</w:t>
                            </w:r>
                            <w:r>
                              <w:rPr>
                                <w:vertAlign w:val="superscript"/>
                              </w:rPr>
                              <w:t>th</w:t>
                            </w:r>
                            <w:r>
                              <w:t xml:space="preserve"> December-20</w:t>
                            </w:r>
                            <w:r>
                              <w:rPr>
                                <w:vertAlign w:val="superscript"/>
                              </w:rPr>
                              <w:t>th</w:t>
                            </w:r>
                            <w:r>
                              <w:t xml:space="preserve"> March), averaged over all years (2014-2021). (c) The “time of </w:t>
                            </w:r>
                            <w:proofErr w:type="spellStart"/>
                            <w:r>
                              <w:t>year:lockdown</w:t>
                            </w:r>
                            <w:proofErr w:type="spellEnd"/>
                            <w:r>
                              <w:t xml:space="preserve">” interaction (purple circles) represents the relative difference between the two lockdowns. Error bars represent 95% confidence intervals – when the error bar crosses the zero line, it is plausible that the trait has no effect on WVC risk. </w:t>
                            </w:r>
                          </w:p>
                          <w:p w14:paraId="236CBB87" w14:textId="45494BE2" w:rsidR="00DF0E5E" w:rsidRDefault="00DF0E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40BC5" id="Text Box 2" o:spid="_x0000_s1036" type="#_x0000_t202" style="position:absolute;margin-left:398.3pt;margin-top:0;width:449.5pt;height:401pt;z-index:25167257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" stroked="f">
                <v:textbox>
                  <w:txbxContent>
                    <w:p w14:paraId="1F8C754D" w14:textId="27F0FC0A" w:rsidR="00DF0E5E" w:rsidRPr="00CE1593" w:rsidRDefault="00DF0E5E" w:rsidP="00DF0E5E">
                      <w:pPr>
                        <w:suppressLineNumbers/>
                        <w:spacing w:line="480" w:lineRule="auto"/>
                        <w:jc w:val="both"/>
                        <w:rPr>
                          <w:noProof/>
                        </w:rPr>
                      </w:pPr>
                      <w:r>
                        <w:rPr>
                          <w:b/>
                          <w:bCs/>
                        </w:rPr>
                        <w:t xml:space="preserve">Figure 4: Log contrasts for WVC: </w:t>
                      </w:r>
                      <w:r>
                        <w:t>Log contrasts of ecological traits associated with WVC reported during (a) lockdown, (b) time of year (i.e. taking account of possible seasonality), and (c) the interaction effects between lockdown and time of year. For each ecological trait (</w:t>
                      </w:r>
                      <w:r>
                        <w:rPr>
                          <w:i/>
                          <w:iCs/>
                        </w:rPr>
                        <w:t>x</w:t>
                      </w:r>
                      <w:r>
                        <w:t>-axis label), the log-contrast (</w:t>
                      </w:r>
                      <w:r>
                        <w:rPr>
                          <w:i/>
                          <w:iCs/>
                        </w:rPr>
                        <w:t>y</w:t>
                      </w:r>
                      <w:r>
                        <w:t>-axis) indicates whether relatively more or fewer animals with a given trait were associated with the effect. If the point falls above the line, it indicates that relatively more animals with the trait above the graph were reported as roadkill, and if the point falls below the line, it indicates that relatively more animals with the trait below the graph were reported as roadkill. (a) The “lockdown” points (orange triangles) represent the relative change in WVC during lockdowns compared to pre-lockdown years, averaged over the two times of year. (b) “Time of year” (green squares) represents seasonality in WVC, by the relative change in WVC reports between the two times of year that coincide with the two lockdowns (23</w:t>
                      </w:r>
                      <w:r>
                        <w:rPr>
                          <w:vertAlign w:val="superscript"/>
                        </w:rPr>
                        <w:t>rd</w:t>
                      </w:r>
                      <w:r>
                        <w:t xml:space="preserve"> March-31</w:t>
                      </w:r>
                      <w:r>
                        <w:rPr>
                          <w:vertAlign w:val="superscript"/>
                        </w:rPr>
                        <w:t>st</w:t>
                      </w:r>
                      <w:r>
                        <w:t xml:space="preserve"> May) and (20</w:t>
                      </w:r>
                      <w:r>
                        <w:rPr>
                          <w:vertAlign w:val="superscript"/>
                        </w:rPr>
                        <w:t>th</w:t>
                      </w:r>
                      <w:r>
                        <w:t xml:space="preserve"> December-20</w:t>
                      </w:r>
                      <w:r>
                        <w:rPr>
                          <w:vertAlign w:val="superscript"/>
                        </w:rPr>
                        <w:t>th</w:t>
                      </w:r>
                      <w:r>
                        <w:t xml:space="preserve"> March), averaged over all years (2014-2021). (c) The “time of </w:t>
                      </w:r>
                      <w:proofErr w:type="spellStart"/>
                      <w:r>
                        <w:t>year:lockdown</w:t>
                      </w:r>
                      <w:proofErr w:type="spellEnd"/>
                      <w:r>
                        <w:t xml:space="preserve">” interaction (purple circles) represents the relative difference between the two lockdowns. Error bars represent 95% confidence intervals – when the error bar crosses the zero line, it is plausible that the trait has no effect on WVC risk. </w:t>
                      </w:r>
                    </w:p>
                    <w:p w14:paraId="236CBB87" w14:textId="45494BE2" w:rsidR="00DF0E5E" w:rsidRDefault="00DF0E5E"/>
                  </w:txbxContent>
                </v:textbox>
                <w10:wrap type="square" anchorx="margin"/>
              </v:shape>
            </w:pict>
          </mc:Fallback>
        </mc:AlternateContent>
      </w:r>
    </w:p>
    <w:sectPr w:rsidR="00726F3B" w:rsidRPr="006C3759" w:rsidSect="005E2F4D">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FA91" w14:textId="77777777" w:rsidR="00FE3A6D" w:rsidRDefault="00FE3A6D" w:rsidP="004C1072">
      <w:pPr>
        <w:spacing w:after="0" w:line="240" w:lineRule="auto"/>
      </w:pPr>
      <w:r>
        <w:separator/>
      </w:r>
    </w:p>
  </w:endnote>
  <w:endnote w:type="continuationSeparator" w:id="0">
    <w:p w14:paraId="1C29B3FC" w14:textId="77777777" w:rsidR="00FE3A6D" w:rsidRDefault="00FE3A6D" w:rsidP="004C1072">
      <w:pPr>
        <w:spacing w:after="0" w:line="240" w:lineRule="auto"/>
      </w:pPr>
      <w:r>
        <w:continuationSeparator/>
      </w:r>
    </w:p>
  </w:endnote>
  <w:endnote w:type="continuationNotice" w:id="1">
    <w:p w14:paraId="71BFC67F" w14:textId="77777777" w:rsidR="00FE3A6D" w:rsidRDefault="00FE3A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178789"/>
      <w:docPartObj>
        <w:docPartGallery w:val="Page Numbers (Bottom of Page)"/>
        <w:docPartUnique/>
      </w:docPartObj>
    </w:sdtPr>
    <w:sdtEndPr>
      <w:rPr>
        <w:noProof/>
      </w:rPr>
    </w:sdtEndPr>
    <w:sdtContent>
      <w:p w14:paraId="0D0BF963" w14:textId="00DE19CB" w:rsidR="00734379" w:rsidRDefault="00EF3282">
        <w:pPr>
          <w:pStyle w:val="Footer"/>
          <w:jc w:val="right"/>
        </w:pPr>
        <w:r>
          <w:t xml:space="preserve"> </w:t>
        </w:r>
        <w:r w:rsidR="00734379">
          <w:fldChar w:fldCharType="begin"/>
        </w:r>
        <w:r w:rsidR="00734379">
          <w:instrText xml:space="preserve"> PAGE   \* MERGEFORMAT </w:instrText>
        </w:r>
        <w:r w:rsidR="00734379">
          <w:fldChar w:fldCharType="separate"/>
        </w:r>
        <w:r w:rsidR="00734379">
          <w:rPr>
            <w:noProof/>
          </w:rPr>
          <w:t>2</w:t>
        </w:r>
        <w:r w:rsidR="00734379">
          <w:rPr>
            <w:noProof/>
          </w:rPr>
          <w:fldChar w:fldCharType="end"/>
        </w:r>
      </w:p>
    </w:sdtContent>
  </w:sdt>
  <w:p w14:paraId="727AA318" w14:textId="77777777" w:rsidR="00734379" w:rsidRDefault="00734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03CAD" w14:textId="77777777" w:rsidR="00FE3A6D" w:rsidRDefault="00FE3A6D" w:rsidP="004C1072">
      <w:pPr>
        <w:spacing w:after="0" w:line="240" w:lineRule="auto"/>
      </w:pPr>
      <w:r>
        <w:separator/>
      </w:r>
    </w:p>
  </w:footnote>
  <w:footnote w:type="continuationSeparator" w:id="0">
    <w:p w14:paraId="21851D70" w14:textId="77777777" w:rsidR="00FE3A6D" w:rsidRDefault="00FE3A6D" w:rsidP="004C1072">
      <w:pPr>
        <w:spacing w:after="0" w:line="240" w:lineRule="auto"/>
      </w:pPr>
      <w:r>
        <w:continuationSeparator/>
      </w:r>
    </w:p>
  </w:footnote>
  <w:footnote w:type="continuationNotice" w:id="1">
    <w:p w14:paraId="13F221D5" w14:textId="77777777" w:rsidR="00FE3A6D" w:rsidRDefault="00FE3A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DF1"/>
    <w:multiLevelType w:val="hybridMultilevel"/>
    <w:tmpl w:val="C3788AAC"/>
    <w:lvl w:ilvl="0" w:tplc="0790A0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71235"/>
    <w:multiLevelType w:val="hybridMultilevel"/>
    <w:tmpl w:val="4462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905B2"/>
    <w:multiLevelType w:val="hybridMultilevel"/>
    <w:tmpl w:val="5786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64A91"/>
    <w:multiLevelType w:val="hybridMultilevel"/>
    <w:tmpl w:val="F948C3F6"/>
    <w:lvl w:ilvl="0" w:tplc="03589B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E246F6"/>
    <w:multiLevelType w:val="hybridMultilevel"/>
    <w:tmpl w:val="294A7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40DE5"/>
    <w:multiLevelType w:val="hybridMultilevel"/>
    <w:tmpl w:val="9580BD72"/>
    <w:lvl w:ilvl="0" w:tplc="756C2D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7D44B4"/>
    <w:multiLevelType w:val="hybridMultilevel"/>
    <w:tmpl w:val="C95C5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B93A7C"/>
    <w:multiLevelType w:val="hybridMultilevel"/>
    <w:tmpl w:val="20525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73020A"/>
    <w:multiLevelType w:val="hybridMultilevel"/>
    <w:tmpl w:val="60F04144"/>
    <w:lvl w:ilvl="0" w:tplc="24AAF0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5E7D3B"/>
    <w:multiLevelType w:val="hybridMultilevel"/>
    <w:tmpl w:val="3E42F3F4"/>
    <w:lvl w:ilvl="0" w:tplc="83E42B46">
      <w:start w:val="1"/>
      <w:numFmt w:val="bullet"/>
      <w:lvlText w:val="•"/>
      <w:lvlJc w:val="left"/>
      <w:pPr>
        <w:tabs>
          <w:tab w:val="num" w:pos="720"/>
        </w:tabs>
        <w:ind w:left="720" w:hanging="360"/>
      </w:pPr>
      <w:rPr>
        <w:rFonts w:ascii="Arial" w:hAnsi="Arial" w:hint="default"/>
      </w:rPr>
    </w:lvl>
    <w:lvl w:ilvl="1" w:tplc="94367CAA" w:tentative="1">
      <w:start w:val="1"/>
      <w:numFmt w:val="bullet"/>
      <w:lvlText w:val="•"/>
      <w:lvlJc w:val="left"/>
      <w:pPr>
        <w:tabs>
          <w:tab w:val="num" w:pos="1440"/>
        </w:tabs>
        <w:ind w:left="1440" w:hanging="360"/>
      </w:pPr>
      <w:rPr>
        <w:rFonts w:ascii="Arial" w:hAnsi="Arial" w:hint="default"/>
      </w:rPr>
    </w:lvl>
    <w:lvl w:ilvl="2" w:tplc="0018DC78" w:tentative="1">
      <w:start w:val="1"/>
      <w:numFmt w:val="bullet"/>
      <w:lvlText w:val="•"/>
      <w:lvlJc w:val="left"/>
      <w:pPr>
        <w:tabs>
          <w:tab w:val="num" w:pos="2160"/>
        </w:tabs>
        <w:ind w:left="2160" w:hanging="360"/>
      </w:pPr>
      <w:rPr>
        <w:rFonts w:ascii="Arial" w:hAnsi="Arial" w:hint="default"/>
      </w:rPr>
    </w:lvl>
    <w:lvl w:ilvl="3" w:tplc="84507328" w:tentative="1">
      <w:start w:val="1"/>
      <w:numFmt w:val="bullet"/>
      <w:lvlText w:val="•"/>
      <w:lvlJc w:val="left"/>
      <w:pPr>
        <w:tabs>
          <w:tab w:val="num" w:pos="2880"/>
        </w:tabs>
        <w:ind w:left="2880" w:hanging="360"/>
      </w:pPr>
      <w:rPr>
        <w:rFonts w:ascii="Arial" w:hAnsi="Arial" w:hint="default"/>
      </w:rPr>
    </w:lvl>
    <w:lvl w:ilvl="4" w:tplc="2C40F0AE" w:tentative="1">
      <w:start w:val="1"/>
      <w:numFmt w:val="bullet"/>
      <w:lvlText w:val="•"/>
      <w:lvlJc w:val="left"/>
      <w:pPr>
        <w:tabs>
          <w:tab w:val="num" w:pos="3600"/>
        </w:tabs>
        <w:ind w:left="3600" w:hanging="360"/>
      </w:pPr>
      <w:rPr>
        <w:rFonts w:ascii="Arial" w:hAnsi="Arial" w:hint="default"/>
      </w:rPr>
    </w:lvl>
    <w:lvl w:ilvl="5" w:tplc="D7FEC6D4" w:tentative="1">
      <w:start w:val="1"/>
      <w:numFmt w:val="bullet"/>
      <w:lvlText w:val="•"/>
      <w:lvlJc w:val="left"/>
      <w:pPr>
        <w:tabs>
          <w:tab w:val="num" w:pos="4320"/>
        </w:tabs>
        <w:ind w:left="4320" w:hanging="360"/>
      </w:pPr>
      <w:rPr>
        <w:rFonts w:ascii="Arial" w:hAnsi="Arial" w:hint="default"/>
      </w:rPr>
    </w:lvl>
    <w:lvl w:ilvl="6" w:tplc="3EF49252" w:tentative="1">
      <w:start w:val="1"/>
      <w:numFmt w:val="bullet"/>
      <w:lvlText w:val="•"/>
      <w:lvlJc w:val="left"/>
      <w:pPr>
        <w:tabs>
          <w:tab w:val="num" w:pos="5040"/>
        </w:tabs>
        <w:ind w:left="5040" w:hanging="360"/>
      </w:pPr>
      <w:rPr>
        <w:rFonts w:ascii="Arial" w:hAnsi="Arial" w:hint="default"/>
      </w:rPr>
    </w:lvl>
    <w:lvl w:ilvl="7" w:tplc="D9727F2C" w:tentative="1">
      <w:start w:val="1"/>
      <w:numFmt w:val="bullet"/>
      <w:lvlText w:val="•"/>
      <w:lvlJc w:val="left"/>
      <w:pPr>
        <w:tabs>
          <w:tab w:val="num" w:pos="5760"/>
        </w:tabs>
        <w:ind w:left="5760" w:hanging="360"/>
      </w:pPr>
      <w:rPr>
        <w:rFonts w:ascii="Arial" w:hAnsi="Arial" w:hint="default"/>
      </w:rPr>
    </w:lvl>
    <w:lvl w:ilvl="8" w:tplc="37E82D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B37482"/>
    <w:multiLevelType w:val="hybridMultilevel"/>
    <w:tmpl w:val="03FE9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0C11DC"/>
    <w:multiLevelType w:val="multilevel"/>
    <w:tmpl w:val="AF284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7A6B87"/>
    <w:multiLevelType w:val="multilevel"/>
    <w:tmpl w:val="D6561B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5F96047"/>
    <w:multiLevelType w:val="hybridMultilevel"/>
    <w:tmpl w:val="A844A5E8"/>
    <w:lvl w:ilvl="0" w:tplc="41723B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B81506"/>
    <w:multiLevelType w:val="hybridMultilevel"/>
    <w:tmpl w:val="6DD4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6B3803"/>
    <w:multiLevelType w:val="hybridMultilevel"/>
    <w:tmpl w:val="A0D236C4"/>
    <w:lvl w:ilvl="0" w:tplc="CB2E4E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07C6E"/>
    <w:multiLevelType w:val="hybridMultilevel"/>
    <w:tmpl w:val="A338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144324">
    <w:abstractNumId w:val="3"/>
  </w:num>
  <w:num w:numId="2" w16cid:durableId="147674740">
    <w:abstractNumId w:val="4"/>
  </w:num>
  <w:num w:numId="3" w16cid:durableId="1178152064">
    <w:abstractNumId w:val="13"/>
  </w:num>
  <w:num w:numId="4" w16cid:durableId="1416316640">
    <w:abstractNumId w:val="7"/>
  </w:num>
  <w:num w:numId="5" w16cid:durableId="355736781">
    <w:abstractNumId w:val="14"/>
  </w:num>
  <w:num w:numId="6" w16cid:durableId="2100326180">
    <w:abstractNumId w:val="16"/>
  </w:num>
  <w:num w:numId="7" w16cid:durableId="1389256017">
    <w:abstractNumId w:val="1"/>
  </w:num>
  <w:num w:numId="8" w16cid:durableId="135028177">
    <w:abstractNumId w:val="15"/>
  </w:num>
  <w:num w:numId="9" w16cid:durableId="101844139">
    <w:abstractNumId w:val="9"/>
  </w:num>
  <w:num w:numId="10" w16cid:durableId="734276792">
    <w:abstractNumId w:val="11"/>
  </w:num>
  <w:num w:numId="11" w16cid:durableId="722211739">
    <w:abstractNumId w:val="10"/>
  </w:num>
  <w:num w:numId="12" w16cid:durableId="1134254827">
    <w:abstractNumId w:val="6"/>
  </w:num>
  <w:num w:numId="13" w16cid:durableId="965311705">
    <w:abstractNumId w:val="0"/>
  </w:num>
  <w:num w:numId="14" w16cid:durableId="428625898">
    <w:abstractNumId w:val="8"/>
  </w:num>
  <w:num w:numId="15" w16cid:durableId="272784177">
    <w:abstractNumId w:val="5"/>
  </w:num>
  <w:num w:numId="16" w16cid:durableId="890845694">
    <w:abstractNumId w:val="2"/>
  </w:num>
  <w:num w:numId="17" w16cid:durableId="2047565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rdiff University 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sa2psse5wad1e2vpp5spa5ptpzsve5drve&quot;&gt;My EndNote Library&lt;record-ids&gt;&lt;item&gt;3&lt;/item&gt;&lt;item&gt;20&lt;/item&gt;&lt;item&gt;28&lt;/item&gt;&lt;item&gt;30&lt;/item&gt;&lt;item&gt;50&lt;/item&gt;&lt;item&gt;51&lt;/item&gt;&lt;item&gt;90&lt;/item&gt;&lt;item&gt;124&lt;/item&gt;&lt;item&gt;129&lt;/item&gt;&lt;item&gt;137&lt;/item&gt;&lt;item&gt;167&lt;/item&gt;&lt;item&gt;175&lt;/item&gt;&lt;item&gt;177&lt;/item&gt;&lt;item&gt;181&lt;/item&gt;&lt;item&gt;188&lt;/item&gt;&lt;item&gt;194&lt;/item&gt;&lt;item&gt;205&lt;/item&gt;&lt;item&gt;214&lt;/item&gt;&lt;item&gt;215&lt;/item&gt;&lt;item&gt;216&lt;/item&gt;&lt;item&gt;217&lt;/item&gt;&lt;item&gt;231&lt;/item&gt;&lt;item&gt;232&lt;/item&gt;&lt;item&gt;233&lt;/item&gt;&lt;item&gt;239&lt;/item&gt;&lt;item&gt;314&lt;/item&gt;&lt;item&gt;315&lt;/item&gt;&lt;item&gt;337&lt;/item&gt;&lt;item&gt;338&lt;/item&gt;&lt;item&gt;339&lt;/item&gt;&lt;item&gt;341&lt;/item&gt;&lt;item&gt;350&lt;/item&gt;&lt;item&gt;353&lt;/item&gt;&lt;item&gt;354&lt;/item&gt;&lt;item&gt;357&lt;/item&gt;&lt;item&gt;371&lt;/item&gt;&lt;item&gt;372&lt;/item&gt;&lt;item&gt;373&lt;/item&gt;&lt;item&gt;377&lt;/item&gt;&lt;item&gt;378&lt;/item&gt;&lt;item&gt;380&lt;/item&gt;&lt;item&gt;382&lt;/item&gt;&lt;item&gt;390&lt;/item&gt;&lt;item&gt;416&lt;/item&gt;&lt;item&gt;420&lt;/item&gt;&lt;item&gt;423&lt;/item&gt;&lt;item&gt;442&lt;/item&gt;&lt;item&gt;445&lt;/item&gt;&lt;item&gt;446&lt;/item&gt;&lt;item&gt;452&lt;/item&gt;&lt;item&gt;489&lt;/item&gt;&lt;item&gt;490&lt;/item&gt;&lt;item&gt;492&lt;/item&gt;&lt;item&gt;494&lt;/item&gt;&lt;item&gt;495&lt;/item&gt;&lt;item&gt;503&lt;/item&gt;&lt;item&gt;504&lt;/item&gt;&lt;item&gt;510&lt;/item&gt;&lt;item&gt;512&lt;/item&gt;&lt;item&gt;515&lt;/item&gt;&lt;item&gt;517&lt;/item&gt;&lt;item&gt;518&lt;/item&gt;&lt;item&gt;522&lt;/item&gt;&lt;item&gt;525&lt;/item&gt;&lt;item&gt;528&lt;/item&gt;&lt;item&gt;529&lt;/item&gt;&lt;item&gt;530&lt;/item&gt;&lt;item&gt;531&lt;/item&gt;&lt;item&gt;534&lt;/item&gt;&lt;item&gt;535&lt;/item&gt;&lt;item&gt;536&lt;/item&gt;&lt;item&gt;560&lt;/item&gt;&lt;item&gt;561&lt;/item&gt;&lt;item&gt;562&lt;/item&gt;&lt;item&gt;563&lt;/item&gt;&lt;item&gt;572&lt;/item&gt;&lt;item&gt;573&lt;/item&gt;&lt;item&gt;575&lt;/item&gt;&lt;item&gt;580&lt;/item&gt;&lt;item&gt;583&lt;/item&gt;&lt;item&gt;584&lt;/item&gt;&lt;/record-ids&gt;&lt;/item&gt;&lt;/Libraries&gt;"/>
  </w:docVars>
  <w:rsids>
    <w:rsidRoot w:val="004F09BD"/>
    <w:rsid w:val="000001E2"/>
    <w:rsid w:val="00000C78"/>
    <w:rsid w:val="000011FF"/>
    <w:rsid w:val="000018F1"/>
    <w:rsid w:val="00001C32"/>
    <w:rsid w:val="000021B6"/>
    <w:rsid w:val="00002832"/>
    <w:rsid w:val="00002872"/>
    <w:rsid w:val="00002BA6"/>
    <w:rsid w:val="00002F53"/>
    <w:rsid w:val="00002F6E"/>
    <w:rsid w:val="00002FE5"/>
    <w:rsid w:val="000035B9"/>
    <w:rsid w:val="00003D67"/>
    <w:rsid w:val="00004A7D"/>
    <w:rsid w:val="00004CA5"/>
    <w:rsid w:val="00004ED2"/>
    <w:rsid w:val="0000510A"/>
    <w:rsid w:val="000052F2"/>
    <w:rsid w:val="000053C6"/>
    <w:rsid w:val="0000552F"/>
    <w:rsid w:val="0000558B"/>
    <w:rsid w:val="0000565C"/>
    <w:rsid w:val="000058CD"/>
    <w:rsid w:val="00005956"/>
    <w:rsid w:val="00005D6D"/>
    <w:rsid w:val="00005D8A"/>
    <w:rsid w:val="00005E59"/>
    <w:rsid w:val="00006A37"/>
    <w:rsid w:val="0000700E"/>
    <w:rsid w:val="00007A2F"/>
    <w:rsid w:val="00007BA1"/>
    <w:rsid w:val="00010066"/>
    <w:rsid w:val="00010812"/>
    <w:rsid w:val="000111A1"/>
    <w:rsid w:val="000111A5"/>
    <w:rsid w:val="00011609"/>
    <w:rsid w:val="00011AAA"/>
    <w:rsid w:val="0001275F"/>
    <w:rsid w:val="00012A57"/>
    <w:rsid w:val="00012EC1"/>
    <w:rsid w:val="0001320E"/>
    <w:rsid w:val="000134E0"/>
    <w:rsid w:val="0001395A"/>
    <w:rsid w:val="00013C8B"/>
    <w:rsid w:val="00013E2F"/>
    <w:rsid w:val="00014054"/>
    <w:rsid w:val="0001453B"/>
    <w:rsid w:val="00014A47"/>
    <w:rsid w:val="00014E52"/>
    <w:rsid w:val="00014E90"/>
    <w:rsid w:val="000154B6"/>
    <w:rsid w:val="0001567B"/>
    <w:rsid w:val="000157C6"/>
    <w:rsid w:val="00015D61"/>
    <w:rsid w:val="00015F50"/>
    <w:rsid w:val="00015FB4"/>
    <w:rsid w:val="00016049"/>
    <w:rsid w:val="00016250"/>
    <w:rsid w:val="00016611"/>
    <w:rsid w:val="000167DB"/>
    <w:rsid w:val="00016AB1"/>
    <w:rsid w:val="00016B42"/>
    <w:rsid w:val="00017022"/>
    <w:rsid w:val="00017098"/>
    <w:rsid w:val="0001719D"/>
    <w:rsid w:val="000179BD"/>
    <w:rsid w:val="0002056A"/>
    <w:rsid w:val="000206A7"/>
    <w:rsid w:val="000207F6"/>
    <w:rsid w:val="000210DF"/>
    <w:rsid w:val="00021794"/>
    <w:rsid w:val="00022D11"/>
    <w:rsid w:val="00022E7D"/>
    <w:rsid w:val="00022FDA"/>
    <w:rsid w:val="0002310E"/>
    <w:rsid w:val="00023C4C"/>
    <w:rsid w:val="00023D7E"/>
    <w:rsid w:val="0002429E"/>
    <w:rsid w:val="000245F5"/>
    <w:rsid w:val="00024E29"/>
    <w:rsid w:val="00024EC8"/>
    <w:rsid w:val="00025157"/>
    <w:rsid w:val="000252B0"/>
    <w:rsid w:val="0002550A"/>
    <w:rsid w:val="00025592"/>
    <w:rsid w:val="0002628B"/>
    <w:rsid w:val="000263AF"/>
    <w:rsid w:val="00026A77"/>
    <w:rsid w:val="0002704F"/>
    <w:rsid w:val="00027808"/>
    <w:rsid w:val="0002790B"/>
    <w:rsid w:val="000279A8"/>
    <w:rsid w:val="00027AA6"/>
    <w:rsid w:val="00027C72"/>
    <w:rsid w:val="00027D28"/>
    <w:rsid w:val="00027D7E"/>
    <w:rsid w:val="000302AC"/>
    <w:rsid w:val="00030667"/>
    <w:rsid w:val="000306FC"/>
    <w:rsid w:val="0003073D"/>
    <w:rsid w:val="00030EA1"/>
    <w:rsid w:val="00031253"/>
    <w:rsid w:val="00031361"/>
    <w:rsid w:val="0003155C"/>
    <w:rsid w:val="0003169E"/>
    <w:rsid w:val="000317A5"/>
    <w:rsid w:val="000317D0"/>
    <w:rsid w:val="00031882"/>
    <w:rsid w:val="00031AF9"/>
    <w:rsid w:val="00031D9B"/>
    <w:rsid w:val="00032271"/>
    <w:rsid w:val="0003235A"/>
    <w:rsid w:val="00032687"/>
    <w:rsid w:val="00032A2B"/>
    <w:rsid w:val="00032BA9"/>
    <w:rsid w:val="00032C63"/>
    <w:rsid w:val="00033282"/>
    <w:rsid w:val="000332A2"/>
    <w:rsid w:val="00033900"/>
    <w:rsid w:val="00033B46"/>
    <w:rsid w:val="00033B60"/>
    <w:rsid w:val="00033BAC"/>
    <w:rsid w:val="00033C5D"/>
    <w:rsid w:val="0003400A"/>
    <w:rsid w:val="00034057"/>
    <w:rsid w:val="000349AA"/>
    <w:rsid w:val="00034A6A"/>
    <w:rsid w:val="00034BC0"/>
    <w:rsid w:val="00034E97"/>
    <w:rsid w:val="00035E42"/>
    <w:rsid w:val="000362E5"/>
    <w:rsid w:val="000363F8"/>
    <w:rsid w:val="000364CF"/>
    <w:rsid w:val="00036548"/>
    <w:rsid w:val="00036565"/>
    <w:rsid w:val="00036BF3"/>
    <w:rsid w:val="00036D7A"/>
    <w:rsid w:val="00036E6C"/>
    <w:rsid w:val="0003725A"/>
    <w:rsid w:val="000374CC"/>
    <w:rsid w:val="00037755"/>
    <w:rsid w:val="000378CF"/>
    <w:rsid w:val="00037A83"/>
    <w:rsid w:val="00037E09"/>
    <w:rsid w:val="00037FCF"/>
    <w:rsid w:val="00037FD4"/>
    <w:rsid w:val="0004039E"/>
    <w:rsid w:val="00040BDB"/>
    <w:rsid w:val="00040D3A"/>
    <w:rsid w:val="00040D66"/>
    <w:rsid w:val="00040D9E"/>
    <w:rsid w:val="000411E3"/>
    <w:rsid w:val="0004130B"/>
    <w:rsid w:val="000413CC"/>
    <w:rsid w:val="00041406"/>
    <w:rsid w:val="00041BA3"/>
    <w:rsid w:val="00041D8E"/>
    <w:rsid w:val="00041F16"/>
    <w:rsid w:val="00042360"/>
    <w:rsid w:val="0004245F"/>
    <w:rsid w:val="000429F6"/>
    <w:rsid w:val="00042C30"/>
    <w:rsid w:val="0004395C"/>
    <w:rsid w:val="00043E69"/>
    <w:rsid w:val="00043E75"/>
    <w:rsid w:val="00043E87"/>
    <w:rsid w:val="00043F25"/>
    <w:rsid w:val="00043FA7"/>
    <w:rsid w:val="000442B5"/>
    <w:rsid w:val="000446B5"/>
    <w:rsid w:val="00044C55"/>
    <w:rsid w:val="00044FF8"/>
    <w:rsid w:val="00045450"/>
    <w:rsid w:val="00045781"/>
    <w:rsid w:val="00045899"/>
    <w:rsid w:val="00045A59"/>
    <w:rsid w:val="00045CC1"/>
    <w:rsid w:val="00046356"/>
    <w:rsid w:val="000463C6"/>
    <w:rsid w:val="00046C02"/>
    <w:rsid w:val="00047035"/>
    <w:rsid w:val="0004713E"/>
    <w:rsid w:val="000476AF"/>
    <w:rsid w:val="00047758"/>
    <w:rsid w:val="00050838"/>
    <w:rsid w:val="00050B91"/>
    <w:rsid w:val="00050D93"/>
    <w:rsid w:val="00050DC2"/>
    <w:rsid w:val="0005134C"/>
    <w:rsid w:val="00051789"/>
    <w:rsid w:val="00051E1E"/>
    <w:rsid w:val="000526EC"/>
    <w:rsid w:val="00052BCE"/>
    <w:rsid w:val="00053186"/>
    <w:rsid w:val="0005357C"/>
    <w:rsid w:val="00053649"/>
    <w:rsid w:val="00053752"/>
    <w:rsid w:val="00053DB9"/>
    <w:rsid w:val="00053DE6"/>
    <w:rsid w:val="0005483E"/>
    <w:rsid w:val="0005504E"/>
    <w:rsid w:val="0005513B"/>
    <w:rsid w:val="0005543F"/>
    <w:rsid w:val="000554E8"/>
    <w:rsid w:val="000555A4"/>
    <w:rsid w:val="0005562C"/>
    <w:rsid w:val="000557E9"/>
    <w:rsid w:val="000558E9"/>
    <w:rsid w:val="00055AAB"/>
    <w:rsid w:val="00055FE1"/>
    <w:rsid w:val="000560F7"/>
    <w:rsid w:val="000566C6"/>
    <w:rsid w:val="000566C9"/>
    <w:rsid w:val="00056CFE"/>
    <w:rsid w:val="00056D6B"/>
    <w:rsid w:val="00056D87"/>
    <w:rsid w:val="0005703A"/>
    <w:rsid w:val="00057434"/>
    <w:rsid w:val="000575A2"/>
    <w:rsid w:val="00060222"/>
    <w:rsid w:val="00060549"/>
    <w:rsid w:val="000605DE"/>
    <w:rsid w:val="000608B0"/>
    <w:rsid w:val="00060945"/>
    <w:rsid w:val="00060B69"/>
    <w:rsid w:val="00060DA3"/>
    <w:rsid w:val="00060DB4"/>
    <w:rsid w:val="0006120B"/>
    <w:rsid w:val="000613BE"/>
    <w:rsid w:val="0006142F"/>
    <w:rsid w:val="00062251"/>
    <w:rsid w:val="000622EB"/>
    <w:rsid w:val="00062490"/>
    <w:rsid w:val="000626FA"/>
    <w:rsid w:val="00062984"/>
    <w:rsid w:val="00062A03"/>
    <w:rsid w:val="00062B00"/>
    <w:rsid w:val="00062C22"/>
    <w:rsid w:val="00063039"/>
    <w:rsid w:val="0006375B"/>
    <w:rsid w:val="00063D7C"/>
    <w:rsid w:val="00063EA8"/>
    <w:rsid w:val="00063F56"/>
    <w:rsid w:val="00063FF9"/>
    <w:rsid w:val="000641F9"/>
    <w:rsid w:val="00064385"/>
    <w:rsid w:val="0006441D"/>
    <w:rsid w:val="00064937"/>
    <w:rsid w:val="0006499E"/>
    <w:rsid w:val="00064DFC"/>
    <w:rsid w:val="00065123"/>
    <w:rsid w:val="000655D2"/>
    <w:rsid w:val="00065827"/>
    <w:rsid w:val="0006591D"/>
    <w:rsid w:val="00065BB0"/>
    <w:rsid w:val="00065DF2"/>
    <w:rsid w:val="00065E14"/>
    <w:rsid w:val="00065ECE"/>
    <w:rsid w:val="00066622"/>
    <w:rsid w:val="000668B1"/>
    <w:rsid w:val="00067514"/>
    <w:rsid w:val="00067516"/>
    <w:rsid w:val="0006766E"/>
    <w:rsid w:val="00067972"/>
    <w:rsid w:val="00067BB2"/>
    <w:rsid w:val="00067E9D"/>
    <w:rsid w:val="000702B3"/>
    <w:rsid w:val="00071029"/>
    <w:rsid w:val="00071106"/>
    <w:rsid w:val="00071830"/>
    <w:rsid w:val="00071E89"/>
    <w:rsid w:val="00072076"/>
    <w:rsid w:val="00072674"/>
    <w:rsid w:val="00072929"/>
    <w:rsid w:val="00072D09"/>
    <w:rsid w:val="00072D4C"/>
    <w:rsid w:val="00072F07"/>
    <w:rsid w:val="000734BD"/>
    <w:rsid w:val="00073963"/>
    <w:rsid w:val="00073AB5"/>
    <w:rsid w:val="0007438C"/>
    <w:rsid w:val="00074938"/>
    <w:rsid w:val="000750DB"/>
    <w:rsid w:val="0007510A"/>
    <w:rsid w:val="00075F9E"/>
    <w:rsid w:val="0007608B"/>
    <w:rsid w:val="0007621A"/>
    <w:rsid w:val="00076D75"/>
    <w:rsid w:val="000773F2"/>
    <w:rsid w:val="000775BF"/>
    <w:rsid w:val="0007786C"/>
    <w:rsid w:val="00077BB9"/>
    <w:rsid w:val="00077F34"/>
    <w:rsid w:val="000802E2"/>
    <w:rsid w:val="00080654"/>
    <w:rsid w:val="00080D7F"/>
    <w:rsid w:val="00080EDC"/>
    <w:rsid w:val="00080FAD"/>
    <w:rsid w:val="00081638"/>
    <w:rsid w:val="000816E9"/>
    <w:rsid w:val="00081882"/>
    <w:rsid w:val="000818DC"/>
    <w:rsid w:val="00081AFB"/>
    <w:rsid w:val="00081DD3"/>
    <w:rsid w:val="00081E26"/>
    <w:rsid w:val="00081F75"/>
    <w:rsid w:val="00082004"/>
    <w:rsid w:val="0008211C"/>
    <w:rsid w:val="0008247E"/>
    <w:rsid w:val="0008266E"/>
    <w:rsid w:val="00082701"/>
    <w:rsid w:val="00082830"/>
    <w:rsid w:val="000828B7"/>
    <w:rsid w:val="00082A45"/>
    <w:rsid w:val="0008358E"/>
    <w:rsid w:val="00083810"/>
    <w:rsid w:val="00083838"/>
    <w:rsid w:val="000839B3"/>
    <w:rsid w:val="00083C73"/>
    <w:rsid w:val="00083FC2"/>
    <w:rsid w:val="000843A7"/>
    <w:rsid w:val="0008451D"/>
    <w:rsid w:val="00084649"/>
    <w:rsid w:val="00084AAB"/>
    <w:rsid w:val="00084E9E"/>
    <w:rsid w:val="000850A9"/>
    <w:rsid w:val="00085146"/>
    <w:rsid w:val="00085262"/>
    <w:rsid w:val="0008526D"/>
    <w:rsid w:val="000852DD"/>
    <w:rsid w:val="000852FE"/>
    <w:rsid w:val="00085BB1"/>
    <w:rsid w:val="00085F43"/>
    <w:rsid w:val="000860A7"/>
    <w:rsid w:val="0008629B"/>
    <w:rsid w:val="000868E2"/>
    <w:rsid w:val="00087065"/>
    <w:rsid w:val="00087071"/>
    <w:rsid w:val="00087359"/>
    <w:rsid w:val="00087737"/>
    <w:rsid w:val="0008775A"/>
    <w:rsid w:val="000878DF"/>
    <w:rsid w:val="00087C49"/>
    <w:rsid w:val="000903D9"/>
    <w:rsid w:val="0009065C"/>
    <w:rsid w:val="000909CD"/>
    <w:rsid w:val="000909D8"/>
    <w:rsid w:val="00090EB9"/>
    <w:rsid w:val="00091183"/>
    <w:rsid w:val="0009149A"/>
    <w:rsid w:val="000918B7"/>
    <w:rsid w:val="00091950"/>
    <w:rsid w:val="000919C4"/>
    <w:rsid w:val="0009206B"/>
    <w:rsid w:val="00092612"/>
    <w:rsid w:val="000927B8"/>
    <w:rsid w:val="00092820"/>
    <w:rsid w:val="00092D58"/>
    <w:rsid w:val="00093083"/>
    <w:rsid w:val="0009309F"/>
    <w:rsid w:val="000931C9"/>
    <w:rsid w:val="000933AE"/>
    <w:rsid w:val="00093566"/>
    <w:rsid w:val="00093D02"/>
    <w:rsid w:val="00093D22"/>
    <w:rsid w:val="00093E8C"/>
    <w:rsid w:val="00094051"/>
    <w:rsid w:val="00094466"/>
    <w:rsid w:val="00094D4B"/>
    <w:rsid w:val="0009543D"/>
    <w:rsid w:val="00095537"/>
    <w:rsid w:val="00095F2F"/>
    <w:rsid w:val="00096183"/>
    <w:rsid w:val="0009677E"/>
    <w:rsid w:val="000968A9"/>
    <w:rsid w:val="000968C7"/>
    <w:rsid w:val="00096992"/>
    <w:rsid w:val="000969D5"/>
    <w:rsid w:val="0009744D"/>
    <w:rsid w:val="00097487"/>
    <w:rsid w:val="00097889"/>
    <w:rsid w:val="000A015F"/>
    <w:rsid w:val="000A01BB"/>
    <w:rsid w:val="000A02CB"/>
    <w:rsid w:val="000A04CE"/>
    <w:rsid w:val="000A0B1B"/>
    <w:rsid w:val="000A0B24"/>
    <w:rsid w:val="000A0E0A"/>
    <w:rsid w:val="000A11AB"/>
    <w:rsid w:val="000A1B60"/>
    <w:rsid w:val="000A1CA0"/>
    <w:rsid w:val="000A1CBB"/>
    <w:rsid w:val="000A1D8B"/>
    <w:rsid w:val="000A270B"/>
    <w:rsid w:val="000A3086"/>
    <w:rsid w:val="000A36B4"/>
    <w:rsid w:val="000A3AC6"/>
    <w:rsid w:val="000A3BD7"/>
    <w:rsid w:val="000A3EE6"/>
    <w:rsid w:val="000A4035"/>
    <w:rsid w:val="000A431C"/>
    <w:rsid w:val="000A5177"/>
    <w:rsid w:val="000A55DC"/>
    <w:rsid w:val="000A5665"/>
    <w:rsid w:val="000A56EC"/>
    <w:rsid w:val="000A627F"/>
    <w:rsid w:val="000A7442"/>
    <w:rsid w:val="000A7534"/>
    <w:rsid w:val="000A7809"/>
    <w:rsid w:val="000A78A9"/>
    <w:rsid w:val="000B04FD"/>
    <w:rsid w:val="000B0593"/>
    <w:rsid w:val="000B0DB3"/>
    <w:rsid w:val="000B0F35"/>
    <w:rsid w:val="000B1174"/>
    <w:rsid w:val="000B1353"/>
    <w:rsid w:val="000B188C"/>
    <w:rsid w:val="000B1A43"/>
    <w:rsid w:val="000B215E"/>
    <w:rsid w:val="000B2520"/>
    <w:rsid w:val="000B2BD7"/>
    <w:rsid w:val="000B2EA2"/>
    <w:rsid w:val="000B31A6"/>
    <w:rsid w:val="000B3250"/>
    <w:rsid w:val="000B3DE2"/>
    <w:rsid w:val="000B47B5"/>
    <w:rsid w:val="000B4CFF"/>
    <w:rsid w:val="000B4D79"/>
    <w:rsid w:val="000B4E67"/>
    <w:rsid w:val="000B4EE2"/>
    <w:rsid w:val="000B546E"/>
    <w:rsid w:val="000B5AB3"/>
    <w:rsid w:val="000B5B7C"/>
    <w:rsid w:val="000B5EF8"/>
    <w:rsid w:val="000B6012"/>
    <w:rsid w:val="000B6205"/>
    <w:rsid w:val="000B634F"/>
    <w:rsid w:val="000B7507"/>
    <w:rsid w:val="000B7609"/>
    <w:rsid w:val="000B7EFA"/>
    <w:rsid w:val="000C02F4"/>
    <w:rsid w:val="000C05DB"/>
    <w:rsid w:val="000C07E2"/>
    <w:rsid w:val="000C0D52"/>
    <w:rsid w:val="000C0DF3"/>
    <w:rsid w:val="000C1CF2"/>
    <w:rsid w:val="000C1DA9"/>
    <w:rsid w:val="000C1DF3"/>
    <w:rsid w:val="000C1F2A"/>
    <w:rsid w:val="000C226B"/>
    <w:rsid w:val="000C247E"/>
    <w:rsid w:val="000C2565"/>
    <w:rsid w:val="000C3030"/>
    <w:rsid w:val="000C4691"/>
    <w:rsid w:val="000C4E4E"/>
    <w:rsid w:val="000C50FE"/>
    <w:rsid w:val="000C520A"/>
    <w:rsid w:val="000C531D"/>
    <w:rsid w:val="000C5A1B"/>
    <w:rsid w:val="000C5BAB"/>
    <w:rsid w:val="000C5D6E"/>
    <w:rsid w:val="000C62B5"/>
    <w:rsid w:val="000C655B"/>
    <w:rsid w:val="000C67CE"/>
    <w:rsid w:val="000C682E"/>
    <w:rsid w:val="000C68E3"/>
    <w:rsid w:val="000C6DC2"/>
    <w:rsid w:val="000C73F7"/>
    <w:rsid w:val="000C7AED"/>
    <w:rsid w:val="000C7BD9"/>
    <w:rsid w:val="000C7E6C"/>
    <w:rsid w:val="000D04CB"/>
    <w:rsid w:val="000D0595"/>
    <w:rsid w:val="000D06FB"/>
    <w:rsid w:val="000D0918"/>
    <w:rsid w:val="000D0A8F"/>
    <w:rsid w:val="000D0AF1"/>
    <w:rsid w:val="000D0C1D"/>
    <w:rsid w:val="000D0E57"/>
    <w:rsid w:val="000D104B"/>
    <w:rsid w:val="000D1841"/>
    <w:rsid w:val="000D1B78"/>
    <w:rsid w:val="000D1C2B"/>
    <w:rsid w:val="000D1D46"/>
    <w:rsid w:val="000D266B"/>
    <w:rsid w:val="000D2720"/>
    <w:rsid w:val="000D2BF0"/>
    <w:rsid w:val="000D334C"/>
    <w:rsid w:val="000D34B1"/>
    <w:rsid w:val="000D3C6F"/>
    <w:rsid w:val="000D4123"/>
    <w:rsid w:val="000D4BAF"/>
    <w:rsid w:val="000D4E0D"/>
    <w:rsid w:val="000D4E68"/>
    <w:rsid w:val="000D577E"/>
    <w:rsid w:val="000D61F2"/>
    <w:rsid w:val="000D6312"/>
    <w:rsid w:val="000D6967"/>
    <w:rsid w:val="000D6A82"/>
    <w:rsid w:val="000D6ABA"/>
    <w:rsid w:val="000D6E4F"/>
    <w:rsid w:val="000D72A1"/>
    <w:rsid w:val="000D73FA"/>
    <w:rsid w:val="000D74FD"/>
    <w:rsid w:val="000D7AFA"/>
    <w:rsid w:val="000E029E"/>
    <w:rsid w:val="000E0882"/>
    <w:rsid w:val="000E09F3"/>
    <w:rsid w:val="000E0AC7"/>
    <w:rsid w:val="000E0D8D"/>
    <w:rsid w:val="000E13B2"/>
    <w:rsid w:val="000E21ED"/>
    <w:rsid w:val="000E269D"/>
    <w:rsid w:val="000E37B1"/>
    <w:rsid w:val="000E3CD3"/>
    <w:rsid w:val="000E3D20"/>
    <w:rsid w:val="000E3E74"/>
    <w:rsid w:val="000E41F8"/>
    <w:rsid w:val="000E4348"/>
    <w:rsid w:val="000E457B"/>
    <w:rsid w:val="000E49FE"/>
    <w:rsid w:val="000E5088"/>
    <w:rsid w:val="000E517B"/>
    <w:rsid w:val="000E51BF"/>
    <w:rsid w:val="000E5605"/>
    <w:rsid w:val="000E58D2"/>
    <w:rsid w:val="000E5986"/>
    <w:rsid w:val="000E5E83"/>
    <w:rsid w:val="000E6041"/>
    <w:rsid w:val="000E6175"/>
    <w:rsid w:val="000E65B9"/>
    <w:rsid w:val="000E6900"/>
    <w:rsid w:val="000E6D16"/>
    <w:rsid w:val="000E7018"/>
    <w:rsid w:val="000E75F3"/>
    <w:rsid w:val="000E7C64"/>
    <w:rsid w:val="000E7D2D"/>
    <w:rsid w:val="000F0034"/>
    <w:rsid w:val="000F012E"/>
    <w:rsid w:val="000F034E"/>
    <w:rsid w:val="000F0962"/>
    <w:rsid w:val="000F09AD"/>
    <w:rsid w:val="000F1139"/>
    <w:rsid w:val="000F1574"/>
    <w:rsid w:val="000F16A2"/>
    <w:rsid w:val="000F1783"/>
    <w:rsid w:val="000F1DBE"/>
    <w:rsid w:val="000F20A5"/>
    <w:rsid w:val="000F28FF"/>
    <w:rsid w:val="000F2D02"/>
    <w:rsid w:val="000F2D05"/>
    <w:rsid w:val="000F2EA1"/>
    <w:rsid w:val="000F3109"/>
    <w:rsid w:val="000F3667"/>
    <w:rsid w:val="000F3A51"/>
    <w:rsid w:val="000F3DBD"/>
    <w:rsid w:val="000F461F"/>
    <w:rsid w:val="000F53C9"/>
    <w:rsid w:val="000F5490"/>
    <w:rsid w:val="000F561D"/>
    <w:rsid w:val="000F5D75"/>
    <w:rsid w:val="000F5F70"/>
    <w:rsid w:val="000F642C"/>
    <w:rsid w:val="000F669C"/>
    <w:rsid w:val="000F6AD3"/>
    <w:rsid w:val="000F7096"/>
    <w:rsid w:val="000F7317"/>
    <w:rsid w:val="000F7418"/>
    <w:rsid w:val="000F7782"/>
    <w:rsid w:val="000F7BB5"/>
    <w:rsid w:val="000F7D22"/>
    <w:rsid w:val="001000BE"/>
    <w:rsid w:val="0010039B"/>
    <w:rsid w:val="0010045D"/>
    <w:rsid w:val="00100697"/>
    <w:rsid w:val="00100727"/>
    <w:rsid w:val="001008E8"/>
    <w:rsid w:val="00100B7B"/>
    <w:rsid w:val="00100DAE"/>
    <w:rsid w:val="00100E22"/>
    <w:rsid w:val="001013C1"/>
    <w:rsid w:val="0010143E"/>
    <w:rsid w:val="0010166C"/>
    <w:rsid w:val="00101779"/>
    <w:rsid w:val="0010193E"/>
    <w:rsid w:val="00102077"/>
    <w:rsid w:val="001020AD"/>
    <w:rsid w:val="00102739"/>
    <w:rsid w:val="0010273A"/>
    <w:rsid w:val="0010298E"/>
    <w:rsid w:val="00102B82"/>
    <w:rsid w:val="001031A8"/>
    <w:rsid w:val="001039D5"/>
    <w:rsid w:val="00103A0B"/>
    <w:rsid w:val="00103BCE"/>
    <w:rsid w:val="00103BF2"/>
    <w:rsid w:val="00103D4A"/>
    <w:rsid w:val="001042F2"/>
    <w:rsid w:val="00104448"/>
    <w:rsid w:val="001045F6"/>
    <w:rsid w:val="00104E74"/>
    <w:rsid w:val="00104FD2"/>
    <w:rsid w:val="00105308"/>
    <w:rsid w:val="0010584B"/>
    <w:rsid w:val="0010595F"/>
    <w:rsid w:val="00105C0A"/>
    <w:rsid w:val="00105C92"/>
    <w:rsid w:val="001060CC"/>
    <w:rsid w:val="00106AD5"/>
    <w:rsid w:val="00110792"/>
    <w:rsid w:val="001108E0"/>
    <w:rsid w:val="00110A1A"/>
    <w:rsid w:val="00110A3E"/>
    <w:rsid w:val="00110AA8"/>
    <w:rsid w:val="00110D97"/>
    <w:rsid w:val="00110DBF"/>
    <w:rsid w:val="00110DFB"/>
    <w:rsid w:val="001112AB"/>
    <w:rsid w:val="0011202D"/>
    <w:rsid w:val="001121DE"/>
    <w:rsid w:val="00112210"/>
    <w:rsid w:val="0011318C"/>
    <w:rsid w:val="001134CD"/>
    <w:rsid w:val="0011363E"/>
    <w:rsid w:val="00113A4A"/>
    <w:rsid w:val="00113A4F"/>
    <w:rsid w:val="00114000"/>
    <w:rsid w:val="001142CA"/>
    <w:rsid w:val="001147D8"/>
    <w:rsid w:val="00114A90"/>
    <w:rsid w:val="00114C26"/>
    <w:rsid w:val="00114D77"/>
    <w:rsid w:val="00114DF5"/>
    <w:rsid w:val="0011586C"/>
    <w:rsid w:val="00115903"/>
    <w:rsid w:val="001159CD"/>
    <w:rsid w:val="00115AEC"/>
    <w:rsid w:val="00116072"/>
    <w:rsid w:val="0011632F"/>
    <w:rsid w:val="00116A2D"/>
    <w:rsid w:val="00116A8E"/>
    <w:rsid w:val="00116B88"/>
    <w:rsid w:val="00117086"/>
    <w:rsid w:val="00117FDB"/>
    <w:rsid w:val="00120BD3"/>
    <w:rsid w:val="00121905"/>
    <w:rsid w:val="00121DA7"/>
    <w:rsid w:val="00122078"/>
    <w:rsid w:val="0012209F"/>
    <w:rsid w:val="001224A4"/>
    <w:rsid w:val="0012260D"/>
    <w:rsid w:val="00123403"/>
    <w:rsid w:val="00123740"/>
    <w:rsid w:val="0012395F"/>
    <w:rsid w:val="001248CF"/>
    <w:rsid w:val="00126287"/>
    <w:rsid w:val="001267AD"/>
    <w:rsid w:val="001268B1"/>
    <w:rsid w:val="001269B4"/>
    <w:rsid w:val="00126DC5"/>
    <w:rsid w:val="0012707E"/>
    <w:rsid w:val="001270C9"/>
    <w:rsid w:val="00127191"/>
    <w:rsid w:val="00127255"/>
    <w:rsid w:val="00127AD3"/>
    <w:rsid w:val="001304A2"/>
    <w:rsid w:val="0013057D"/>
    <w:rsid w:val="001308D7"/>
    <w:rsid w:val="00130A7C"/>
    <w:rsid w:val="00130BB4"/>
    <w:rsid w:val="00130DEC"/>
    <w:rsid w:val="001312EE"/>
    <w:rsid w:val="001315DF"/>
    <w:rsid w:val="001317E5"/>
    <w:rsid w:val="0013186F"/>
    <w:rsid w:val="00131897"/>
    <w:rsid w:val="00131A4A"/>
    <w:rsid w:val="00131A74"/>
    <w:rsid w:val="00131AD2"/>
    <w:rsid w:val="00131AE2"/>
    <w:rsid w:val="00132647"/>
    <w:rsid w:val="00132819"/>
    <w:rsid w:val="00133205"/>
    <w:rsid w:val="00133799"/>
    <w:rsid w:val="001339BA"/>
    <w:rsid w:val="001339C8"/>
    <w:rsid w:val="00133B50"/>
    <w:rsid w:val="00133CA1"/>
    <w:rsid w:val="00133E87"/>
    <w:rsid w:val="00133F94"/>
    <w:rsid w:val="00134393"/>
    <w:rsid w:val="001343AB"/>
    <w:rsid w:val="001347FF"/>
    <w:rsid w:val="00134DFC"/>
    <w:rsid w:val="001355D3"/>
    <w:rsid w:val="00135FFF"/>
    <w:rsid w:val="001363B5"/>
    <w:rsid w:val="0013651C"/>
    <w:rsid w:val="00136C53"/>
    <w:rsid w:val="00136C7F"/>
    <w:rsid w:val="00137444"/>
    <w:rsid w:val="00137BF5"/>
    <w:rsid w:val="00137D20"/>
    <w:rsid w:val="00140512"/>
    <w:rsid w:val="001408A6"/>
    <w:rsid w:val="00140C01"/>
    <w:rsid w:val="00140E62"/>
    <w:rsid w:val="00140F42"/>
    <w:rsid w:val="0014121E"/>
    <w:rsid w:val="001414B5"/>
    <w:rsid w:val="001414FA"/>
    <w:rsid w:val="0014170D"/>
    <w:rsid w:val="0014176F"/>
    <w:rsid w:val="001417D2"/>
    <w:rsid w:val="00142093"/>
    <w:rsid w:val="00142355"/>
    <w:rsid w:val="00142A60"/>
    <w:rsid w:val="00142DF5"/>
    <w:rsid w:val="00142E9A"/>
    <w:rsid w:val="00143726"/>
    <w:rsid w:val="00143739"/>
    <w:rsid w:val="00143DEE"/>
    <w:rsid w:val="00143FE7"/>
    <w:rsid w:val="0014410D"/>
    <w:rsid w:val="00144632"/>
    <w:rsid w:val="00144AE8"/>
    <w:rsid w:val="00144CA0"/>
    <w:rsid w:val="001450F9"/>
    <w:rsid w:val="0014517F"/>
    <w:rsid w:val="00145347"/>
    <w:rsid w:val="00145E28"/>
    <w:rsid w:val="001462BB"/>
    <w:rsid w:val="00146536"/>
    <w:rsid w:val="0014698A"/>
    <w:rsid w:val="00146AB0"/>
    <w:rsid w:val="00146BD0"/>
    <w:rsid w:val="00146C77"/>
    <w:rsid w:val="00146D22"/>
    <w:rsid w:val="00146FDD"/>
    <w:rsid w:val="00147730"/>
    <w:rsid w:val="00147DD7"/>
    <w:rsid w:val="00147DF9"/>
    <w:rsid w:val="00150019"/>
    <w:rsid w:val="00150086"/>
    <w:rsid w:val="001500ED"/>
    <w:rsid w:val="001501CF"/>
    <w:rsid w:val="001506B3"/>
    <w:rsid w:val="00150EA9"/>
    <w:rsid w:val="0015196A"/>
    <w:rsid w:val="001519F3"/>
    <w:rsid w:val="00152286"/>
    <w:rsid w:val="0015232F"/>
    <w:rsid w:val="00152BAC"/>
    <w:rsid w:val="00153003"/>
    <w:rsid w:val="00153B08"/>
    <w:rsid w:val="00153B1D"/>
    <w:rsid w:val="00153D23"/>
    <w:rsid w:val="001540D3"/>
    <w:rsid w:val="0015465C"/>
    <w:rsid w:val="0015490A"/>
    <w:rsid w:val="00155759"/>
    <w:rsid w:val="00155B82"/>
    <w:rsid w:val="00155BB6"/>
    <w:rsid w:val="00155C71"/>
    <w:rsid w:val="00155CD1"/>
    <w:rsid w:val="00155E6C"/>
    <w:rsid w:val="00156239"/>
    <w:rsid w:val="001562FA"/>
    <w:rsid w:val="00156580"/>
    <w:rsid w:val="001567B3"/>
    <w:rsid w:val="0015688A"/>
    <w:rsid w:val="00156DAD"/>
    <w:rsid w:val="001571D2"/>
    <w:rsid w:val="001576A3"/>
    <w:rsid w:val="00157B62"/>
    <w:rsid w:val="00157BBF"/>
    <w:rsid w:val="0016011E"/>
    <w:rsid w:val="00161675"/>
    <w:rsid w:val="00162422"/>
    <w:rsid w:val="001626A5"/>
    <w:rsid w:val="00162951"/>
    <w:rsid w:val="00162A7F"/>
    <w:rsid w:val="00162B74"/>
    <w:rsid w:val="00163024"/>
    <w:rsid w:val="00163052"/>
    <w:rsid w:val="00163659"/>
    <w:rsid w:val="00163948"/>
    <w:rsid w:val="00163BD7"/>
    <w:rsid w:val="00163DED"/>
    <w:rsid w:val="00164143"/>
    <w:rsid w:val="0016456E"/>
    <w:rsid w:val="00164831"/>
    <w:rsid w:val="00164A54"/>
    <w:rsid w:val="00164C84"/>
    <w:rsid w:val="00164F82"/>
    <w:rsid w:val="00165A7B"/>
    <w:rsid w:val="00165C1C"/>
    <w:rsid w:val="00166114"/>
    <w:rsid w:val="00166243"/>
    <w:rsid w:val="001664AE"/>
    <w:rsid w:val="0016653F"/>
    <w:rsid w:val="001665FF"/>
    <w:rsid w:val="00166BA6"/>
    <w:rsid w:val="00166EF1"/>
    <w:rsid w:val="00167460"/>
    <w:rsid w:val="001677F7"/>
    <w:rsid w:val="00167DE6"/>
    <w:rsid w:val="001701D9"/>
    <w:rsid w:val="001704E7"/>
    <w:rsid w:val="00170693"/>
    <w:rsid w:val="001709C3"/>
    <w:rsid w:val="00170B81"/>
    <w:rsid w:val="00170D87"/>
    <w:rsid w:val="00171927"/>
    <w:rsid w:val="00172B6F"/>
    <w:rsid w:val="00172BD2"/>
    <w:rsid w:val="00172E8C"/>
    <w:rsid w:val="00172EE6"/>
    <w:rsid w:val="00172F84"/>
    <w:rsid w:val="0017311C"/>
    <w:rsid w:val="00173297"/>
    <w:rsid w:val="00173892"/>
    <w:rsid w:val="00173E58"/>
    <w:rsid w:val="00174643"/>
    <w:rsid w:val="00174749"/>
    <w:rsid w:val="00174866"/>
    <w:rsid w:val="00174908"/>
    <w:rsid w:val="00174D89"/>
    <w:rsid w:val="00175239"/>
    <w:rsid w:val="00175DFA"/>
    <w:rsid w:val="0017616B"/>
    <w:rsid w:val="001763AC"/>
    <w:rsid w:val="0017684F"/>
    <w:rsid w:val="00176B55"/>
    <w:rsid w:val="00176EC4"/>
    <w:rsid w:val="00176ED6"/>
    <w:rsid w:val="00176FF7"/>
    <w:rsid w:val="001772DC"/>
    <w:rsid w:val="001776E6"/>
    <w:rsid w:val="00177720"/>
    <w:rsid w:val="0017795C"/>
    <w:rsid w:val="00177B70"/>
    <w:rsid w:val="00177FBD"/>
    <w:rsid w:val="0018027E"/>
    <w:rsid w:val="001810AC"/>
    <w:rsid w:val="0018184B"/>
    <w:rsid w:val="00181DB6"/>
    <w:rsid w:val="00181EF3"/>
    <w:rsid w:val="00182021"/>
    <w:rsid w:val="001823A1"/>
    <w:rsid w:val="00182876"/>
    <w:rsid w:val="0018295A"/>
    <w:rsid w:val="001829C3"/>
    <w:rsid w:val="001829EE"/>
    <w:rsid w:val="00182BFC"/>
    <w:rsid w:val="00182C71"/>
    <w:rsid w:val="001830CF"/>
    <w:rsid w:val="0018320C"/>
    <w:rsid w:val="001832FC"/>
    <w:rsid w:val="00183510"/>
    <w:rsid w:val="001836D0"/>
    <w:rsid w:val="00183719"/>
    <w:rsid w:val="00183C83"/>
    <w:rsid w:val="001840D8"/>
    <w:rsid w:val="00184BD8"/>
    <w:rsid w:val="00184F2D"/>
    <w:rsid w:val="001850AA"/>
    <w:rsid w:val="001850EF"/>
    <w:rsid w:val="001852DE"/>
    <w:rsid w:val="001854DD"/>
    <w:rsid w:val="00185735"/>
    <w:rsid w:val="00185A4B"/>
    <w:rsid w:val="001863EE"/>
    <w:rsid w:val="0018663B"/>
    <w:rsid w:val="001866AC"/>
    <w:rsid w:val="00186799"/>
    <w:rsid w:val="00186A96"/>
    <w:rsid w:val="00186C0A"/>
    <w:rsid w:val="00186DCE"/>
    <w:rsid w:val="00186E40"/>
    <w:rsid w:val="00187177"/>
    <w:rsid w:val="001874B7"/>
    <w:rsid w:val="001875EB"/>
    <w:rsid w:val="00190338"/>
    <w:rsid w:val="00190645"/>
    <w:rsid w:val="0019069B"/>
    <w:rsid w:val="00190720"/>
    <w:rsid w:val="00190A7F"/>
    <w:rsid w:val="00190BEE"/>
    <w:rsid w:val="00190E68"/>
    <w:rsid w:val="00190FDE"/>
    <w:rsid w:val="001911A9"/>
    <w:rsid w:val="001912B2"/>
    <w:rsid w:val="00191657"/>
    <w:rsid w:val="00191793"/>
    <w:rsid w:val="001918AD"/>
    <w:rsid w:val="001919DF"/>
    <w:rsid w:val="00191A83"/>
    <w:rsid w:val="00191C37"/>
    <w:rsid w:val="00191D17"/>
    <w:rsid w:val="00191F82"/>
    <w:rsid w:val="00191FC8"/>
    <w:rsid w:val="001923DB"/>
    <w:rsid w:val="00192619"/>
    <w:rsid w:val="001929AE"/>
    <w:rsid w:val="00192B83"/>
    <w:rsid w:val="00192DD2"/>
    <w:rsid w:val="00192EA1"/>
    <w:rsid w:val="00192F34"/>
    <w:rsid w:val="001938DE"/>
    <w:rsid w:val="001940C6"/>
    <w:rsid w:val="0019486C"/>
    <w:rsid w:val="00194F77"/>
    <w:rsid w:val="00195571"/>
    <w:rsid w:val="001955D6"/>
    <w:rsid w:val="001955E7"/>
    <w:rsid w:val="00195688"/>
    <w:rsid w:val="0019574B"/>
    <w:rsid w:val="001960D9"/>
    <w:rsid w:val="00196129"/>
    <w:rsid w:val="00197AB7"/>
    <w:rsid w:val="00197F39"/>
    <w:rsid w:val="001A013E"/>
    <w:rsid w:val="001A099A"/>
    <w:rsid w:val="001A0F83"/>
    <w:rsid w:val="001A10A7"/>
    <w:rsid w:val="001A1335"/>
    <w:rsid w:val="001A1934"/>
    <w:rsid w:val="001A19AE"/>
    <w:rsid w:val="001A1ADF"/>
    <w:rsid w:val="001A1F54"/>
    <w:rsid w:val="001A2456"/>
    <w:rsid w:val="001A24CD"/>
    <w:rsid w:val="001A2BAC"/>
    <w:rsid w:val="001A2D71"/>
    <w:rsid w:val="001A2FD1"/>
    <w:rsid w:val="001A3159"/>
    <w:rsid w:val="001A32EC"/>
    <w:rsid w:val="001A3C0D"/>
    <w:rsid w:val="001A3E9C"/>
    <w:rsid w:val="001A4317"/>
    <w:rsid w:val="001A4BE7"/>
    <w:rsid w:val="001A4D32"/>
    <w:rsid w:val="001A502A"/>
    <w:rsid w:val="001A535F"/>
    <w:rsid w:val="001A56F5"/>
    <w:rsid w:val="001A5A1C"/>
    <w:rsid w:val="001A6167"/>
    <w:rsid w:val="001A643A"/>
    <w:rsid w:val="001A6530"/>
    <w:rsid w:val="001A65B3"/>
    <w:rsid w:val="001A6948"/>
    <w:rsid w:val="001A7822"/>
    <w:rsid w:val="001B0152"/>
    <w:rsid w:val="001B03A3"/>
    <w:rsid w:val="001B04B2"/>
    <w:rsid w:val="001B0803"/>
    <w:rsid w:val="001B0E91"/>
    <w:rsid w:val="001B1358"/>
    <w:rsid w:val="001B1859"/>
    <w:rsid w:val="001B1A0E"/>
    <w:rsid w:val="001B1D61"/>
    <w:rsid w:val="001B1F2A"/>
    <w:rsid w:val="001B2125"/>
    <w:rsid w:val="001B233C"/>
    <w:rsid w:val="001B23E0"/>
    <w:rsid w:val="001B2453"/>
    <w:rsid w:val="001B2660"/>
    <w:rsid w:val="001B2673"/>
    <w:rsid w:val="001B2A6D"/>
    <w:rsid w:val="001B2A8E"/>
    <w:rsid w:val="001B2C62"/>
    <w:rsid w:val="001B3453"/>
    <w:rsid w:val="001B3711"/>
    <w:rsid w:val="001B3AE5"/>
    <w:rsid w:val="001B3D4C"/>
    <w:rsid w:val="001B3F27"/>
    <w:rsid w:val="001B40E7"/>
    <w:rsid w:val="001B4430"/>
    <w:rsid w:val="001B4894"/>
    <w:rsid w:val="001B48B4"/>
    <w:rsid w:val="001B4B62"/>
    <w:rsid w:val="001B4E89"/>
    <w:rsid w:val="001B531D"/>
    <w:rsid w:val="001B62AE"/>
    <w:rsid w:val="001B6745"/>
    <w:rsid w:val="001B6D2E"/>
    <w:rsid w:val="001B7115"/>
    <w:rsid w:val="001B767B"/>
    <w:rsid w:val="001B7691"/>
    <w:rsid w:val="001B7C3B"/>
    <w:rsid w:val="001B7F49"/>
    <w:rsid w:val="001B7F7A"/>
    <w:rsid w:val="001C026C"/>
    <w:rsid w:val="001C0283"/>
    <w:rsid w:val="001C0289"/>
    <w:rsid w:val="001C0FB2"/>
    <w:rsid w:val="001C13A7"/>
    <w:rsid w:val="001C15A0"/>
    <w:rsid w:val="001C1911"/>
    <w:rsid w:val="001C1974"/>
    <w:rsid w:val="001C1B27"/>
    <w:rsid w:val="001C1C41"/>
    <w:rsid w:val="001C1CB5"/>
    <w:rsid w:val="001C2182"/>
    <w:rsid w:val="001C2800"/>
    <w:rsid w:val="001C2C79"/>
    <w:rsid w:val="001C3E01"/>
    <w:rsid w:val="001C48C0"/>
    <w:rsid w:val="001C4CD6"/>
    <w:rsid w:val="001C4EF6"/>
    <w:rsid w:val="001C596A"/>
    <w:rsid w:val="001C59FE"/>
    <w:rsid w:val="001C5D3E"/>
    <w:rsid w:val="001C5D62"/>
    <w:rsid w:val="001C607A"/>
    <w:rsid w:val="001C63FD"/>
    <w:rsid w:val="001C6486"/>
    <w:rsid w:val="001C6541"/>
    <w:rsid w:val="001C65A4"/>
    <w:rsid w:val="001C67F7"/>
    <w:rsid w:val="001C683A"/>
    <w:rsid w:val="001C6BB5"/>
    <w:rsid w:val="001C6F78"/>
    <w:rsid w:val="001C727A"/>
    <w:rsid w:val="001C7382"/>
    <w:rsid w:val="001C77F9"/>
    <w:rsid w:val="001D033D"/>
    <w:rsid w:val="001D05E0"/>
    <w:rsid w:val="001D07FE"/>
    <w:rsid w:val="001D0CEC"/>
    <w:rsid w:val="001D0E78"/>
    <w:rsid w:val="001D0F5B"/>
    <w:rsid w:val="001D17FE"/>
    <w:rsid w:val="001D1C6E"/>
    <w:rsid w:val="001D1C7D"/>
    <w:rsid w:val="001D1D0F"/>
    <w:rsid w:val="001D2E2A"/>
    <w:rsid w:val="001D2FE5"/>
    <w:rsid w:val="001D3065"/>
    <w:rsid w:val="001D30C6"/>
    <w:rsid w:val="001D353F"/>
    <w:rsid w:val="001D3733"/>
    <w:rsid w:val="001D3949"/>
    <w:rsid w:val="001D39B0"/>
    <w:rsid w:val="001D463D"/>
    <w:rsid w:val="001D48F4"/>
    <w:rsid w:val="001D49A0"/>
    <w:rsid w:val="001D4FF8"/>
    <w:rsid w:val="001D52B0"/>
    <w:rsid w:val="001D61C0"/>
    <w:rsid w:val="001D6714"/>
    <w:rsid w:val="001D6763"/>
    <w:rsid w:val="001D69A0"/>
    <w:rsid w:val="001D6AE0"/>
    <w:rsid w:val="001D731D"/>
    <w:rsid w:val="001D7765"/>
    <w:rsid w:val="001E0CDD"/>
    <w:rsid w:val="001E0FB7"/>
    <w:rsid w:val="001E11E4"/>
    <w:rsid w:val="001E1658"/>
    <w:rsid w:val="001E1697"/>
    <w:rsid w:val="001E1832"/>
    <w:rsid w:val="001E1991"/>
    <w:rsid w:val="001E1B54"/>
    <w:rsid w:val="001E1B6F"/>
    <w:rsid w:val="001E1CE1"/>
    <w:rsid w:val="001E2605"/>
    <w:rsid w:val="001E2D2B"/>
    <w:rsid w:val="001E2DBC"/>
    <w:rsid w:val="001E323D"/>
    <w:rsid w:val="001E3456"/>
    <w:rsid w:val="001E353F"/>
    <w:rsid w:val="001E35C8"/>
    <w:rsid w:val="001E370B"/>
    <w:rsid w:val="001E44E5"/>
    <w:rsid w:val="001E44F0"/>
    <w:rsid w:val="001E4568"/>
    <w:rsid w:val="001E47DC"/>
    <w:rsid w:val="001E4877"/>
    <w:rsid w:val="001E48DB"/>
    <w:rsid w:val="001E4E8F"/>
    <w:rsid w:val="001E5413"/>
    <w:rsid w:val="001E599D"/>
    <w:rsid w:val="001E5A1D"/>
    <w:rsid w:val="001E609D"/>
    <w:rsid w:val="001E64BF"/>
    <w:rsid w:val="001E6BF1"/>
    <w:rsid w:val="001E6C93"/>
    <w:rsid w:val="001E6CF3"/>
    <w:rsid w:val="001E6DD5"/>
    <w:rsid w:val="001E7049"/>
    <w:rsid w:val="001E714C"/>
    <w:rsid w:val="001E71EC"/>
    <w:rsid w:val="001E7377"/>
    <w:rsid w:val="001E7962"/>
    <w:rsid w:val="001F001C"/>
    <w:rsid w:val="001F01A8"/>
    <w:rsid w:val="001F1110"/>
    <w:rsid w:val="001F15A8"/>
    <w:rsid w:val="001F1C17"/>
    <w:rsid w:val="001F1F40"/>
    <w:rsid w:val="001F2021"/>
    <w:rsid w:val="001F21BC"/>
    <w:rsid w:val="001F229B"/>
    <w:rsid w:val="001F3062"/>
    <w:rsid w:val="001F32CB"/>
    <w:rsid w:val="001F3590"/>
    <w:rsid w:val="001F3B45"/>
    <w:rsid w:val="001F426E"/>
    <w:rsid w:val="001F43AA"/>
    <w:rsid w:val="001F43C7"/>
    <w:rsid w:val="001F4459"/>
    <w:rsid w:val="001F47B1"/>
    <w:rsid w:val="001F4CE1"/>
    <w:rsid w:val="001F57E2"/>
    <w:rsid w:val="001F5D83"/>
    <w:rsid w:val="001F5DB6"/>
    <w:rsid w:val="001F5E4A"/>
    <w:rsid w:val="001F5E91"/>
    <w:rsid w:val="001F61DB"/>
    <w:rsid w:val="001F65F6"/>
    <w:rsid w:val="001F67DF"/>
    <w:rsid w:val="001F688F"/>
    <w:rsid w:val="001F6D38"/>
    <w:rsid w:val="001F6F9D"/>
    <w:rsid w:val="001F7110"/>
    <w:rsid w:val="001F72B7"/>
    <w:rsid w:val="001F79FA"/>
    <w:rsid w:val="001F7EBF"/>
    <w:rsid w:val="002002ED"/>
    <w:rsid w:val="002009CA"/>
    <w:rsid w:val="00200BBF"/>
    <w:rsid w:val="00200CE7"/>
    <w:rsid w:val="0020143E"/>
    <w:rsid w:val="0020157A"/>
    <w:rsid w:val="0020167A"/>
    <w:rsid w:val="002017DF"/>
    <w:rsid w:val="00201A8E"/>
    <w:rsid w:val="00201C93"/>
    <w:rsid w:val="00201DBD"/>
    <w:rsid w:val="00202380"/>
    <w:rsid w:val="00202820"/>
    <w:rsid w:val="00202EF8"/>
    <w:rsid w:val="00203278"/>
    <w:rsid w:val="0020344A"/>
    <w:rsid w:val="002035DA"/>
    <w:rsid w:val="00203604"/>
    <w:rsid w:val="00203B04"/>
    <w:rsid w:val="002040D5"/>
    <w:rsid w:val="002042BE"/>
    <w:rsid w:val="0020437A"/>
    <w:rsid w:val="00204544"/>
    <w:rsid w:val="00204603"/>
    <w:rsid w:val="002047EB"/>
    <w:rsid w:val="00204A1E"/>
    <w:rsid w:val="00204B58"/>
    <w:rsid w:val="00204F8D"/>
    <w:rsid w:val="00205493"/>
    <w:rsid w:val="00205811"/>
    <w:rsid w:val="00205C0B"/>
    <w:rsid w:val="00205DFA"/>
    <w:rsid w:val="0020611C"/>
    <w:rsid w:val="002065D6"/>
    <w:rsid w:val="00206D45"/>
    <w:rsid w:val="00206E3E"/>
    <w:rsid w:val="00207325"/>
    <w:rsid w:val="002076A3"/>
    <w:rsid w:val="002076E2"/>
    <w:rsid w:val="00207C13"/>
    <w:rsid w:val="00207CD9"/>
    <w:rsid w:val="00210225"/>
    <w:rsid w:val="00210C02"/>
    <w:rsid w:val="00210E8A"/>
    <w:rsid w:val="00211120"/>
    <w:rsid w:val="002113E0"/>
    <w:rsid w:val="0021166A"/>
    <w:rsid w:val="00211D2D"/>
    <w:rsid w:val="002121F4"/>
    <w:rsid w:val="002128CF"/>
    <w:rsid w:val="00212903"/>
    <w:rsid w:val="00212A3C"/>
    <w:rsid w:val="00212E0A"/>
    <w:rsid w:val="00212EDD"/>
    <w:rsid w:val="00212F2D"/>
    <w:rsid w:val="00213677"/>
    <w:rsid w:val="00213A3E"/>
    <w:rsid w:val="00213EFF"/>
    <w:rsid w:val="00213F36"/>
    <w:rsid w:val="0021472E"/>
    <w:rsid w:val="00214814"/>
    <w:rsid w:val="0021492F"/>
    <w:rsid w:val="00214A19"/>
    <w:rsid w:val="00214EC5"/>
    <w:rsid w:val="002150D7"/>
    <w:rsid w:val="00215409"/>
    <w:rsid w:val="002154F0"/>
    <w:rsid w:val="00215A9C"/>
    <w:rsid w:val="0021605D"/>
    <w:rsid w:val="00216563"/>
    <w:rsid w:val="00216B3E"/>
    <w:rsid w:val="00216CBD"/>
    <w:rsid w:val="00216F9B"/>
    <w:rsid w:val="00216FCB"/>
    <w:rsid w:val="0021704A"/>
    <w:rsid w:val="002171B0"/>
    <w:rsid w:val="002171D6"/>
    <w:rsid w:val="002177F1"/>
    <w:rsid w:val="00217BE3"/>
    <w:rsid w:val="00217D63"/>
    <w:rsid w:val="002201EE"/>
    <w:rsid w:val="00220222"/>
    <w:rsid w:val="00220545"/>
    <w:rsid w:val="0022057A"/>
    <w:rsid w:val="00220E07"/>
    <w:rsid w:val="002211E8"/>
    <w:rsid w:val="002215E5"/>
    <w:rsid w:val="002218CB"/>
    <w:rsid w:val="00221B3B"/>
    <w:rsid w:val="00221E65"/>
    <w:rsid w:val="00221E84"/>
    <w:rsid w:val="00221F12"/>
    <w:rsid w:val="00221F87"/>
    <w:rsid w:val="002220EE"/>
    <w:rsid w:val="00222203"/>
    <w:rsid w:val="002223EF"/>
    <w:rsid w:val="002224FA"/>
    <w:rsid w:val="00222A81"/>
    <w:rsid w:val="00222A8C"/>
    <w:rsid w:val="00222AB3"/>
    <w:rsid w:val="00222DC9"/>
    <w:rsid w:val="00222E88"/>
    <w:rsid w:val="0022302F"/>
    <w:rsid w:val="002230BE"/>
    <w:rsid w:val="00223F2A"/>
    <w:rsid w:val="002242EA"/>
    <w:rsid w:val="00224367"/>
    <w:rsid w:val="00224552"/>
    <w:rsid w:val="0022460E"/>
    <w:rsid w:val="0022480A"/>
    <w:rsid w:val="002250C3"/>
    <w:rsid w:val="00225164"/>
    <w:rsid w:val="002252BB"/>
    <w:rsid w:val="00225F2F"/>
    <w:rsid w:val="00225F70"/>
    <w:rsid w:val="0022616F"/>
    <w:rsid w:val="002264A5"/>
    <w:rsid w:val="00226780"/>
    <w:rsid w:val="00226E84"/>
    <w:rsid w:val="00227436"/>
    <w:rsid w:val="00227915"/>
    <w:rsid w:val="00227D6D"/>
    <w:rsid w:val="00227FE3"/>
    <w:rsid w:val="00230225"/>
    <w:rsid w:val="002305BC"/>
    <w:rsid w:val="00230BBD"/>
    <w:rsid w:val="00231166"/>
    <w:rsid w:val="00231175"/>
    <w:rsid w:val="0023133D"/>
    <w:rsid w:val="0023139F"/>
    <w:rsid w:val="002313A8"/>
    <w:rsid w:val="002316FB"/>
    <w:rsid w:val="002319FA"/>
    <w:rsid w:val="002323F3"/>
    <w:rsid w:val="0023273A"/>
    <w:rsid w:val="0023325F"/>
    <w:rsid w:val="0023353B"/>
    <w:rsid w:val="002336F5"/>
    <w:rsid w:val="00233BDB"/>
    <w:rsid w:val="00233E02"/>
    <w:rsid w:val="00234015"/>
    <w:rsid w:val="002340BB"/>
    <w:rsid w:val="0023516A"/>
    <w:rsid w:val="0023528F"/>
    <w:rsid w:val="00235656"/>
    <w:rsid w:val="00235CD1"/>
    <w:rsid w:val="00235D11"/>
    <w:rsid w:val="002362CD"/>
    <w:rsid w:val="0023641B"/>
    <w:rsid w:val="0023651A"/>
    <w:rsid w:val="00236888"/>
    <w:rsid w:val="00236A00"/>
    <w:rsid w:val="00236D01"/>
    <w:rsid w:val="00236D6E"/>
    <w:rsid w:val="00236E09"/>
    <w:rsid w:val="002371AA"/>
    <w:rsid w:val="00237452"/>
    <w:rsid w:val="00237993"/>
    <w:rsid w:val="002379E3"/>
    <w:rsid w:val="00237B8A"/>
    <w:rsid w:val="00237D26"/>
    <w:rsid w:val="002402B7"/>
    <w:rsid w:val="00240E4F"/>
    <w:rsid w:val="0024123F"/>
    <w:rsid w:val="00241346"/>
    <w:rsid w:val="0024176C"/>
    <w:rsid w:val="002417C2"/>
    <w:rsid w:val="00241921"/>
    <w:rsid w:val="00241EE2"/>
    <w:rsid w:val="00241F75"/>
    <w:rsid w:val="002421CA"/>
    <w:rsid w:val="00242E94"/>
    <w:rsid w:val="00242FC4"/>
    <w:rsid w:val="00243037"/>
    <w:rsid w:val="002430BF"/>
    <w:rsid w:val="002434EE"/>
    <w:rsid w:val="002437F0"/>
    <w:rsid w:val="00243C37"/>
    <w:rsid w:val="002447CB"/>
    <w:rsid w:val="00244873"/>
    <w:rsid w:val="00244D08"/>
    <w:rsid w:val="00244D3D"/>
    <w:rsid w:val="00244DB0"/>
    <w:rsid w:val="00244E1D"/>
    <w:rsid w:val="002451AE"/>
    <w:rsid w:val="00245347"/>
    <w:rsid w:val="00245735"/>
    <w:rsid w:val="00245DBE"/>
    <w:rsid w:val="00245F8D"/>
    <w:rsid w:val="00245FD3"/>
    <w:rsid w:val="002460E7"/>
    <w:rsid w:val="002461F2"/>
    <w:rsid w:val="00246347"/>
    <w:rsid w:val="0024669C"/>
    <w:rsid w:val="00246A6E"/>
    <w:rsid w:val="00246C79"/>
    <w:rsid w:val="00246CDC"/>
    <w:rsid w:val="0024728E"/>
    <w:rsid w:val="0024744B"/>
    <w:rsid w:val="0024747C"/>
    <w:rsid w:val="002476DD"/>
    <w:rsid w:val="00247ECA"/>
    <w:rsid w:val="00247EFB"/>
    <w:rsid w:val="00250B80"/>
    <w:rsid w:val="00251033"/>
    <w:rsid w:val="002511C7"/>
    <w:rsid w:val="002511CD"/>
    <w:rsid w:val="00251240"/>
    <w:rsid w:val="00251366"/>
    <w:rsid w:val="0025169E"/>
    <w:rsid w:val="00251885"/>
    <w:rsid w:val="00251D21"/>
    <w:rsid w:val="0025209C"/>
    <w:rsid w:val="002527DE"/>
    <w:rsid w:val="002529BB"/>
    <w:rsid w:val="00252CF6"/>
    <w:rsid w:val="00252D18"/>
    <w:rsid w:val="00252E64"/>
    <w:rsid w:val="00252F39"/>
    <w:rsid w:val="002533D2"/>
    <w:rsid w:val="0025344F"/>
    <w:rsid w:val="002537F5"/>
    <w:rsid w:val="00253A6F"/>
    <w:rsid w:val="002541C8"/>
    <w:rsid w:val="00254666"/>
    <w:rsid w:val="00254EF6"/>
    <w:rsid w:val="00255461"/>
    <w:rsid w:val="002559D4"/>
    <w:rsid w:val="00255B25"/>
    <w:rsid w:val="002563A1"/>
    <w:rsid w:val="002568A9"/>
    <w:rsid w:val="00257218"/>
    <w:rsid w:val="00257636"/>
    <w:rsid w:val="00257BCD"/>
    <w:rsid w:val="00257C28"/>
    <w:rsid w:val="00257CED"/>
    <w:rsid w:val="00257F4C"/>
    <w:rsid w:val="00260312"/>
    <w:rsid w:val="002603B6"/>
    <w:rsid w:val="00260CE9"/>
    <w:rsid w:val="00260E35"/>
    <w:rsid w:val="002610B5"/>
    <w:rsid w:val="00261F98"/>
    <w:rsid w:val="002622F9"/>
    <w:rsid w:val="002625CE"/>
    <w:rsid w:val="002625EF"/>
    <w:rsid w:val="002625F7"/>
    <w:rsid w:val="00262677"/>
    <w:rsid w:val="00262786"/>
    <w:rsid w:val="002628A8"/>
    <w:rsid w:val="00262C71"/>
    <w:rsid w:val="00262CC8"/>
    <w:rsid w:val="00262D84"/>
    <w:rsid w:val="00262E41"/>
    <w:rsid w:val="00263255"/>
    <w:rsid w:val="0026331E"/>
    <w:rsid w:val="002639EF"/>
    <w:rsid w:val="00263A09"/>
    <w:rsid w:val="00263A34"/>
    <w:rsid w:val="0026409C"/>
    <w:rsid w:val="002644C4"/>
    <w:rsid w:val="00264554"/>
    <w:rsid w:val="002648D7"/>
    <w:rsid w:val="00264AE1"/>
    <w:rsid w:val="00265026"/>
    <w:rsid w:val="00265113"/>
    <w:rsid w:val="00265321"/>
    <w:rsid w:val="0026546B"/>
    <w:rsid w:val="00265FCD"/>
    <w:rsid w:val="00266301"/>
    <w:rsid w:val="0026650C"/>
    <w:rsid w:val="002668B4"/>
    <w:rsid w:val="00266C08"/>
    <w:rsid w:val="00266C3A"/>
    <w:rsid w:val="00266EBC"/>
    <w:rsid w:val="00266EDA"/>
    <w:rsid w:val="00266F9B"/>
    <w:rsid w:val="00266FB0"/>
    <w:rsid w:val="00267A00"/>
    <w:rsid w:val="00267CBE"/>
    <w:rsid w:val="00267F6E"/>
    <w:rsid w:val="00270915"/>
    <w:rsid w:val="00270985"/>
    <w:rsid w:val="00270ACA"/>
    <w:rsid w:val="0027103C"/>
    <w:rsid w:val="002710A4"/>
    <w:rsid w:val="00271966"/>
    <w:rsid w:val="00271A2B"/>
    <w:rsid w:val="00271AE9"/>
    <w:rsid w:val="002721CA"/>
    <w:rsid w:val="002722C7"/>
    <w:rsid w:val="002731CD"/>
    <w:rsid w:val="00273497"/>
    <w:rsid w:val="00273507"/>
    <w:rsid w:val="0027380B"/>
    <w:rsid w:val="00273AF9"/>
    <w:rsid w:val="00273B9E"/>
    <w:rsid w:val="002743A9"/>
    <w:rsid w:val="002747F4"/>
    <w:rsid w:val="00274869"/>
    <w:rsid w:val="00274DAB"/>
    <w:rsid w:val="00274DE2"/>
    <w:rsid w:val="0027503F"/>
    <w:rsid w:val="002752EB"/>
    <w:rsid w:val="00276273"/>
    <w:rsid w:val="002762F9"/>
    <w:rsid w:val="00276365"/>
    <w:rsid w:val="00276474"/>
    <w:rsid w:val="00276A3B"/>
    <w:rsid w:val="002770D7"/>
    <w:rsid w:val="002771A5"/>
    <w:rsid w:val="0027735F"/>
    <w:rsid w:val="0027747F"/>
    <w:rsid w:val="002776D3"/>
    <w:rsid w:val="00277A67"/>
    <w:rsid w:val="00277C15"/>
    <w:rsid w:val="00277CFB"/>
    <w:rsid w:val="00277F5B"/>
    <w:rsid w:val="002801EF"/>
    <w:rsid w:val="00280207"/>
    <w:rsid w:val="00280418"/>
    <w:rsid w:val="002805A2"/>
    <w:rsid w:val="00280A50"/>
    <w:rsid w:val="00280F81"/>
    <w:rsid w:val="00280FEA"/>
    <w:rsid w:val="002810F0"/>
    <w:rsid w:val="00281323"/>
    <w:rsid w:val="0028138B"/>
    <w:rsid w:val="002813D7"/>
    <w:rsid w:val="00281A03"/>
    <w:rsid w:val="00281C22"/>
    <w:rsid w:val="00281FC9"/>
    <w:rsid w:val="00282B1E"/>
    <w:rsid w:val="00282D7B"/>
    <w:rsid w:val="0028318A"/>
    <w:rsid w:val="0028352B"/>
    <w:rsid w:val="00283AB5"/>
    <w:rsid w:val="00283EEF"/>
    <w:rsid w:val="00284213"/>
    <w:rsid w:val="00284307"/>
    <w:rsid w:val="002843AF"/>
    <w:rsid w:val="00284E89"/>
    <w:rsid w:val="00286CC0"/>
    <w:rsid w:val="00286F31"/>
    <w:rsid w:val="00286FF0"/>
    <w:rsid w:val="00287B10"/>
    <w:rsid w:val="00287BD3"/>
    <w:rsid w:val="00287E56"/>
    <w:rsid w:val="00287FC1"/>
    <w:rsid w:val="0029021A"/>
    <w:rsid w:val="00290378"/>
    <w:rsid w:val="002903E1"/>
    <w:rsid w:val="00290D1E"/>
    <w:rsid w:val="00291035"/>
    <w:rsid w:val="0029173D"/>
    <w:rsid w:val="00291B48"/>
    <w:rsid w:val="00292147"/>
    <w:rsid w:val="0029269D"/>
    <w:rsid w:val="0029320A"/>
    <w:rsid w:val="00294BD1"/>
    <w:rsid w:val="00294D31"/>
    <w:rsid w:val="00294D32"/>
    <w:rsid w:val="00294D45"/>
    <w:rsid w:val="0029511F"/>
    <w:rsid w:val="00295483"/>
    <w:rsid w:val="00295967"/>
    <w:rsid w:val="00295A37"/>
    <w:rsid w:val="00295BF7"/>
    <w:rsid w:val="00296146"/>
    <w:rsid w:val="00296317"/>
    <w:rsid w:val="002967B0"/>
    <w:rsid w:val="00296D2C"/>
    <w:rsid w:val="00296D62"/>
    <w:rsid w:val="00297649"/>
    <w:rsid w:val="0029785B"/>
    <w:rsid w:val="00297BA3"/>
    <w:rsid w:val="00297F88"/>
    <w:rsid w:val="002A014E"/>
    <w:rsid w:val="002A1185"/>
    <w:rsid w:val="002A1D15"/>
    <w:rsid w:val="002A2214"/>
    <w:rsid w:val="002A22A6"/>
    <w:rsid w:val="002A27EA"/>
    <w:rsid w:val="002A28C3"/>
    <w:rsid w:val="002A28D1"/>
    <w:rsid w:val="002A2A43"/>
    <w:rsid w:val="002A2C0D"/>
    <w:rsid w:val="002A2C1F"/>
    <w:rsid w:val="002A3005"/>
    <w:rsid w:val="002A31C4"/>
    <w:rsid w:val="002A31DE"/>
    <w:rsid w:val="002A411F"/>
    <w:rsid w:val="002A41CA"/>
    <w:rsid w:val="002A446D"/>
    <w:rsid w:val="002A473F"/>
    <w:rsid w:val="002A4E33"/>
    <w:rsid w:val="002A4E44"/>
    <w:rsid w:val="002A50CF"/>
    <w:rsid w:val="002A539B"/>
    <w:rsid w:val="002A54D7"/>
    <w:rsid w:val="002A55DC"/>
    <w:rsid w:val="002A5B0F"/>
    <w:rsid w:val="002A61D7"/>
    <w:rsid w:val="002A6576"/>
    <w:rsid w:val="002A68CA"/>
    <w:rsid w:val="002A6A3B"/>
    <w:rsid w:val="002A6CE6"/>
    <w:rsid w:val="002A705E"/>
    <w:rsid w:val="002A7079"/>
    <w:rsid w:val="002B0245"/>
    <w:rsid w:val="002B0382"/>
    <w:rsid w:val="002B0413"/>
    <w:rsid w:val="002B062F"/>
    <w:rsid w:val="002B0E67"/>
    <w:rsid w:val="002B0EA2"/>
    <w:rsid w:val="002B0FAC"/>
    <w:rsid w:val="002B15D3"/>
    <w:rsid w:val="002B17F8"/>
    <w:rsid w:val="002B19E9"/>
    <w:rsid w:val="002B201D"/>
    <w:rsid w:val="002B21DB"/>
    <w:rsid w:val="002B21F6"/>
    <w:rsid w:val="002B299F"/>
    <w:rsid w:val="002B2B11"/>
    <w:rsid w:val="002B2DB9"/>
    <w:rsid w:val="002B340E"/>
    <w:rsid w:val="002B3507"/>
    <w:rsid w:val="002B39D2"/>
    <w:rsid w:val="002B3E01"/>
    <w:rsid w:val="002B453C"/>
    <w:rsid w:val="002B484C"/>
    <w:rsid w:val="002B4A1F"/>
    <w:rsid w:val="002B4D66"/>
    <w:rsid w:val="002B4EF5"/>
    <w:rsid w:val="002B586B"/>
    <w:rsid w:val="002B61EC"/>
    <w:rsid w:val="002B6230"/>
    <w:rsid w:val="002B76F5"/>
    <w:rsid w:val="002C029E"/>
    <w:rsid w:val="002C0305"/>
    <w:rsid w:val="002C03C2"/>
    <w:rsid w:val="002C07AB"/>
    <w:rsid w:val="002C094C"/>
    <w:rsid w:val="002C1690"/>
    <w:rsid w:val="002C1B4E"/>
    <w:rsid w:val="002C1DB5"/>
    <w:rsid w:val="002C1DDA"/>
    <w:rsid w:val="002C26B8"/>
    <w:rsid w:val="002C2892"/>
    <w:rsid w:val="002C2D47"/>
    <w:rsid w:val="002C33F3"/>
    <w:rsid w:val="002C3532"/>
    <w:rsid w:val="002C360B"/>
    <w:rsid w:val="002C3618"/>
    <w:rsid w:val="002C3AF9"/>
    <w:rsid w:val="002C3C4E"/>
    <w:rsid w:val="002C4566"/>
    <w:rsid w:val="002C4567"/>
    <w:rsid w:val="002C4657"/>
    <w:rsid w:val="002C48FC"/>
    <w:rsid w:val="002C4AFF"/>
    <w:rsid w:val="002C4EA7"/>
    <w:rsid w:val="002C5104"/>
    <w:rsid w:val="002C513F"/>
    <w:rsid w:val="002C520D"/>
    <w:rsid w:val="002C575B"/>
    <w:rsid w:val="002C57A6"/>
    <w:rsid w:val="002C5C3A"/>
    <w:rsid w:val="002C6836"/>
    <w:rsid w:val="002C6C9F"/>
    <w:rsid w:val="002C6DEF"/>
    <w:rsid w:val="002C6F15"/>
    <w:rsid w:val="002C6F6C"/>
    <w:rsid w:val="002C70B7"/>
    <w:rsid w:val="002C7124"/>
    <w:rsid w:val="002C722C"/>
    <w:rsid w:val="002C730B"/>
    <w:rsid w:val="002C76D8"/>
    <w:rsid w:val="002C7715"/>
    <w:rsid w:val="002C78AE"/>
    <w:rsid w:val="002C7A5F"/>
    <w:rsid w:val="002C7AE1"/>
    <w:rsid w:val="002C7B0E"/>
    <w:rsid w:val="002C7D4D"/>
    <w:rsid w:val="002C7F67"/>
    <w:rsid w:val="002D0635"/>
    <w:rsid w:val="002D0CC0"/>
    <w:rsid w:val="002D1822"/>
    <w:rsid w:val="002D1C2C"/>
    <w:rsid w:val="002D1C6B"/>
    <w:rsid w:val="002D2014"/>
    <w:rsid w:val="002D2496"/>
    <w:rsid w:val="002D2805"/>
    <w:rsid w:val="002D2896"/>
    <w:rsid w:val="002D2CE0"/>
    <w:rsid w:val="002D2D1B"/>
    <w:rsid w:val="002D43E8"/>
    <w:rsid w:val="002D4541"/>
    <w:rsid w:val="002D4587"/>
    <w:rsid w:val="002D4A2E"/>
    <w:rsid w:val="002D4BB2"/>
    <w:rsid w:val="002D4BF2"/>
    <w:rsid w:val="002D5201"/>
    <w:rsid w:val="002D5278"/>
    <w:rsid w:val="002D5A08"/>
    <w:rsid w:val="002D693D"/>
    <w:rsid w:val="002D6CAF"/>
    <w:rsid w:val="002D6F3E"/>
    <w:rsid w:val="002D7091"/>
    <w:rsid w:val="002D7270"/>
    <w:rsid w:val="002E02E8"/>
    <w:rsid w:val="002E0727"/>
    <w:rsid w:val="002E077F"/>
    <w:rsid w:val="002E0E89"/>
    <w:rsid w:val="002E162E"/>
    <w:rsid w:val="002E18CE"/>
    <w:rsid w:val="002E1D27"/>
    <w:rsid w:val="002E23BC"/>
    <w:rsid w:val="002E2540"/>
    <w:rsid w:val="002E25F6"/>
    <w:rsid w:val="002E2685"/>
    <w:rsid w:val="002E28CF"/>
    <w:rsid w:val="002E290B"/>
    <w:rsid w:val="002E2AC6"/>
    <w:rsid w:val="002E334F"/>
    <w:rsid w:val="002E3476"/>
    <w:rsid w:val="002E34AD"/>
    <w:rsid w:val="002E3507"/>
    <w:rsid w:val="002E3791"/>
    <w:rsid w:val="002E37B7"/>
    <w:rsid w:val="002E3B22"/>
    <w:rsid w:val="002E3EC5"/>
    <w:rsid w:val="002E4015"/>
    <w:rsid w:val="002E406F"/>
    <w:rsid w:val="002E424E"/>
    <w:rsid w:val="002E4325"/>
    <w:rsid w:val="002E4389"/>
    <w:rsid w:val="002E4402"/>
    <w:rsid w:val="002E4441"/>
    <w:rsid w:val="002E4532"/>
    <w:rsid w:val="002E4836"/>
    <w:rsid w:val="002E4870"/>
    <w:rsid w:val="002E4A5D"/>
    <w:rsid w:val="002E4C51"/>
    <w:rsid w:val="002E4FF9"/>
    <w:rsid w:val="002E50C5"/>
    <w:rsid w:val="002E5C01"/>
    <w:rsid w:val="002E5C24"/>
    <w:rsid w:val="002E60F7"/>
    <w:rsid w:val="002E6DB1"/>
    <w:rsid w:val="002E6E79"/>
    <w:rsid w:val="002E73CB"/>
    <w:rsid w:val="002E7481"/>
    <w:rsid w:val="002E74D5"/>
    <w:rsid w:val="002E75C3"/>
    <w:rsid w:val="002E7A28"/>
    <w:rsid w:val="002E7E02"/>
    <w:rsid w:val="002E7E96"/>
    <w:rsid w:val="002E7FBF"/>
    <w:rsid w:val="002F03C6"/>
    <w:rsid w:val="002F0527"/>
    <w:rsid w:val="002F0636"/>
    <w:rsid w:val="002F076B"/>
    <w:rsid w:val="002F0B91"/>
    <w:rsid w:val="002F0F82"/>
    <w:rsid w:val="002F1953"/>
    <w:rsid w:val="002F1AC8"/>
    <w:rsid w:val="002F2B54"/>
    <w:rsid w:val="002F3531"/>
    <w:rsid w:val="002F36D2"/>
    <w:rsid w:val="002F376E"/>
    <w:rsid w:val="002F3770"/>
    <w:rsid w:val="002F400A"/>
    <w:rsid w:val="002F40CC"/>
    <w:rsid w:val="002F41F5"/>
    <w:rsid w:val="002F4C55"/>
    <w:rsid w:val="002F5413"/>
    <w:rsid w:val="002F5584"/>
    <w:rsid w:val="002F567B"/>
    <w:rsid w:val="002F5B6B"/>
    <w:rsid w:val="002F5BAA"/>
    <w:rsid w:val="002F5C24"/>
    <w:rsid w:val="002F5F43"/>
    <w:rsid w:val="002F643B"/>
    <w:rsid w:val="002F776F"/>
    <w:rsid w:val="002F77E2"/>
    <w:rsid w:val="002F783A"/>
    <w:rsid w:val="002F7AA8"/>
    <w:rsid w:val="002F7D26"/>
    <w:rsid w:val="003000DF"/>
    <w:rsid w:val="003008CA"/>
    <w:rsid w:val="00300EFD"/>
    <w:rsid w:val="0030116D"/>
    <w:rsid w:val="003017A3"/>
    <w:rsid w:val="00301A4A"/>
    <w:rsid w:val="00301D88"/>
    <w:rsid w:val="00302973"/>
    <w:rsid w:val="003029C2"/>
    <w:rsid w:val="00302A7B"/>
    <w:rsid w:val="00302A94"/>
    <w:rsid w:val="00302AA9"/>
    <w:rsid w:val="00302B54"/>
    <w:rsid w:val="00302BB8"/>
    <w:rsid w:val="00302F75"/>
    <w:rsid w:val="00303205"/>
    <w:rsid w:val="00303285"/>
    <w:rsid w:val="003035DF"/>
    <w:rsid w:val="00303F64"/>
    <w:rsid w:val="0030499D"/>
    <w:rsid w:val="00304FCA"/>
    <w:rsid w:val="003050EE"/>
    <w:rsid w:val="00305A3D"/>
    <w:rsid w:val="00306284"/>
    <w:rsid w:val="00306774"/>
    <w:rsid w:val="00306AA7"/>
    <w:rsid w:val="00306CDD"/>
    <w:rsid w:val="00306E21"/>
    <w:rsid w:val="003078E6"/>
    <w:rsid w:val="00307CEC"/>
    <w:rsid w:val="00310162"/>
    <w:rsid w:val="003102B8"/>
    <w:rsid w:val="0031063A"/>
    <w:rsid w:val="0031068E"/>
    <w:rsid w:val="00310D13"/>
    <w:rsid w:val="00310EAB"/>
    <w:rsid w:val="00310FD4"/>
    <w:rsid w:val="00311A89"/>
    <w:rsid w:val="00311C14"/>
    <w:rsid w:val="00311F7C"/>
    <w:rsid w:val="0031205F"/>
    <w:rsid w:val="003120F0"/>
    <w:rsid w:val="00312240"/>
    <w:rsid w:val="00312A76"/>
    <w:rsid w:val="00312B8B"/>
    <w:rsid w:val="00312BAD"/>
    <w:rsid w:val="00312BBF"/>
    <w:rsid w:val="00312F92"/>
    <w:rsid w:val="00313004"/>
    <w:rsid w:val="003130FC"/>
    <w:rsid w:val="003140A0"/>
    <w:rsid w:val="0031445B"/>
    <w:rsid w:val="0031458A"/>
    <w:rsid w:val="00314E31"/>
    <w:rsid w:val="003150CA"/>
    <w:rsid w:val="00315217"/>
    <w:rsid w:val="00315424"/>
    <w:rsid w:val="00315A60"/>
    <w:rsid w:val="00315D09"/>
    <w:rsid w:val="00316063"/>
    <w:rsid w:val="0031631E"/>
    <w:rsid w:val="00316579"/>
    <w:rsid w:val="00316980"/>
    <w:rsid w:val="003169B6"/>
    <w:rsid w:val="00316C41"/>
    <w:rsid w:val="00316CD1"/>
    <w:rsid w:val="00316D28"/>
    <w:rsid w:val="00317A2C"/>
    <w:rsid w:val="003201C0"/>
    <w:rsid w:val="00320321"/>
    <w:rsid w:val="00320498"/>
    <w:rsid w:val="00320E16"/>
    <w:rsid w:val="00320FE0"/>
    <w:rsid w:val="003216CC"/>
    <w:rsid w:val="0032174B"/>
    <w:rsid w:val="00321F5A"/>
    <w:rsid w:val="00322051"/>
    <w:rsid w:val="00322265"/>
    <w:rsid w:val="00322313"/>
    <w:rsid w:val="00322355"/>
    <w:rsid w:val="003223E6"/>
    <w:rsid w:val="0032280C"/>
    <w:rsid w:val="00322884"/>
    <w:rsid w:val="00322993"/>
    <w:rsid w:val="00322CED"/>
    <w:rsid w:val="00323407"/>
    <w:rsid w:val="00323559"/>
    <w:rsid w:val="003241AB"/>
    <w:rsid w:val="00324295"/>
    <w:rsid w:val="0032440F"/>
    <w:rsid w:val="00324487"/>
    <w:rsid w:val="003247A5"/>
    <w:rsid w:val="00324B9D"/>
    <w:rsid w:val="00324C43"/>
    <w:rsid w:val="00325292"/>
    <w:rsid w:val="003254AD"/>
    <w:rsid w:val="00325EBD"/>
    <w:rsid w:val="00325F1B"/>
    <w:rsid w:val="00326402"/>
    <w:rsid w:val="00326B31"/>
    <w:rsid w:val="00326E2A"/>
    <w:rsid w:val="00326F23"/>
    <w:rsid w:val="003272F0"/>
    <w:rsid w:val="00327376"/>
    <w:rsid w:val="00327C56"/>
    <w:rsid w:val="00327EA1"/>
    <w:rsid w:val="00327ECC"/>
    <w:rsid w:val="00327EE9"/>
    <w:rsid w:val="00327FC4"/>
    <w:rsid w:val="0033016D"/>
    <w:rsid w:val="00330208"/>
    <w:rsid w:val="0033026D"/>
    <w:rsid w:val="00330DAF"/>
    <w:rsid w:val="00331302"/>
    <w:rsid w:val="0033137F"/>
    <w:rsid w:val="003315C2"/>
    <w:rsid w:val="003315CB"/>
    <w:rsid w:val="003318F3"/>
    <w:rsid w:val="003319DD"/>
    <w:rsid w:val="00332127"/>
    <w:rsid w:val="0033238F"/>
    <w:rsid w:val="00332536"/>
    <w:rsid w:val="00332D3F"/>
    <w:rsid w:val="00332E20"/>
    <w:rsid w:val="00332F6B"/>
    <w:rsid w:val="003334BA"/>
    <w:rsid w:val="003337BB"/>
    <w:rsid w:val="00333CA4"/>
    <w:rsid w:val="00334236"/>
    <w:rsid w:val="003349A7"/>
    <w:rsid w:val="00334A24"/>
    <w:rsid w:val="00334CEB"/>
    <w:rsid w:val="00335780"/>
    <w:rsid w:val="003362AC"/>
    <w:rsid w:val="003362B5"/>
    <w:rsid w:val="00336AA7"/>
    <w:rsid w:val="00336CA1"/>
    <w:rsid w:val="00336CA9"/>
    <w:rsid w:val="00336FFF"/>
    <w:rsid w:val="0033704D"/>
    <w:rsid w:val="003371AD"/>
    <w:rsid w:val="00337431"/>
    <w:rsid w:val="00337D7D"/>
    <w:rsid w:val="00340050"/>
    <w:rsid w:val="00340149"/>
    <w:rsid w:val="003402CA"/>
    <w:rsid w:val="00340A61"/>
    <w:rsid w:val="00340BA7"/>
    <w:rsid w:val="00340D11"/>
    <w:rsid w:val="00341550"/>
    <w:rsid w:val="0034176F"/>
    <w:rsid w:val="003418BD"/>
    <w:rsid w:val="00341BB7"/>
    <w:rsid w:val="00341C4C"/>
    <w:rsid w:val="00342194"/>
    <w:rsid w:val="00342437"/>
    <w:rsid w:val="00342A20"/>
    <w:rsid w:val="00342CA6"/>
    <w:rsid w:val="00342F24"/>
    <w:rsid w:val="0034348D"/>
    <w:rsid w:val="003439F2"/>
    <w:rsid w:val="0034421A"/>
    <w:rsid w:val="00344257"/>
    <w:rsid w:val="00344507"/>
    <w:rsid w:val="0034478E"/>
    <w:rsid w:val="00344B7A"/>
    <w:rsid w:val="00344F6B"/>
    <w:rsid w:val="003452F7"/>
    <w:rsid w:val="0034537E"/>
    <w:rsid w:val="0034542E"/>
    <w:rsid w:val="00345497"/>
    <w:rsid w:val="00345ED2"/>
    <w:rsid w:val="00346340"/>
    <w:rsid w:val="00346687"/>
    <w:rsid w:val="00346E04"/>
    <w:rsid w:val="00347028"/>
    <w:rsid w:val="003472FB"/>
    <w:rsid w:val="0034796C"/>
    <w:rsid w:val="003479B8"/>
    <w:rsid w:val="00347CB1"/>
    <w:rsid w:val="00347D24"/>
    <w:rsid w:val="00347E06"/>
    <w:rsid w:val="0035028E"/>
    <w:rsid w:val="003505A2"/>
    <w:rsid w:val="003506EC"/>
    <w:rsid w:val="00350757"/>
    <w:rsid w:val="00350E92"/>
    <w:rsid w:val="00350FE2"/>
    <w:rsid w:val="003516B6"/>
    <w:rsid w:val="00351CEF"/>
    <w:rsid w:val="00351E71"/>
    <w:rsid w:val="00352020"/>
    <w:rsid w:val="0035212C"/>
    <w:rsid w:val="00352278"/>
    <w:rsid w:val="00352367"/>
    <w:rsid w:val="003524E1"/>
    <w:rsid w:val="0035283B"/>
    <w:rsid w:val="00352A14"/>
    <w:rsid w:val="00352A36"/>
    <w:rsid w:val="00353159"/>
    <w:rsid w:val="0035324F"/>
    <w:rsid w:val="00353887"/>
    <w:rsid w:val="003539B6"/>
    <w:rsid w:val="00353B5D"/>
    <w:rsid w:val="0035406E"/>
    <w:rsid w:val="0035447F"/>
    <w:rsid w:val="003545AD"/>
    <w:rsid w:val="003547B0"/>
    <w:rsid w:val="00354845"/>
    <w:rsid w:val="00354B4A"/>
    <w:rsid w:val="0035509D"/>
    <w:rsid w:val="003552DA"/>
    <w:rsid w:val="003553A6"/>
    <w:rsid w:val="003557D4"/>
    <w:rsid w:val="00355A29"/>
    <w:rsid w:val="00355BCD"/>
    <w:rsid w:val="00356271"/>
    <w:rsid w:val="00356659"/>
    <w:rsid w:val="0035666C"/>
    <w:rsid w:val="003567A5"/>
    <w:rsid w:val="00356B85"/>
    <w:rsid w:val="00356BAA"/>
    <w:rsid w:val="0035703E"/>
    <w:rsid w:val="00357549"/>
    <w:rsid w:val="00357565"/>
    <w:rsid w:val="00357594"/>
    <w:rsid w:val="00357CEC"/>
    <w:rsid w:val="00357E5D"/>
    <w:rsid w:val="00360A5D"/>
    <w:rsid w:val="00360B0F"/>
    <w:rsid w:val="00360C45"/>
    <w:rsid w:val="00360E2A"/>
    <w:rsid w:val="0036100B"/>
    <w:rsid w:val="00361BEB"/>
    <w:rsid w:val="00361E25"/>
    <w:rsid w:val="00361E3D"/>
    <w:rsid w:val="00361F7F"/>
    <w:rsid w:val="00362397"/>
    <w:rsid w:val="00362933"/>
    <w:rsid w:val="00362F6B"/>
    <w:rsid w:val="003630ED"/>
    <w:rsid w:val="003637DA"/>
    <w:rsid w:val="00363915"/>
    <w:rsid w:val="00363DFF"/>
    <w:rsid w:val="0036405E"/>
    <w:rsid w:val="0036469F"/>
    <w:rsid w:val="00364825"/>
    <w:rsid w:val="00364CB3"/>
    <w:rsid w:val="00364CDC"/>
    <w:rsid w:val="00364FE6"/>
    <w:rsid w:val="003654CA"/>
    <w:rsid w:val="00365675"/>
    <w:rsid w:val="00365D5C"/>
    <w:rsid w:val="00365FF2"/>
    <w:rsid w:val="0036632A"/>
    <w:rsid w:val="0036635C"/>
    <w:rsid w:val="00366377"/>
    <w:rsid w:val="003668AC"/>
    <w:rsid w:val="00366AAD"/>
    <w:rsid w:val="0036701F"/>
    <w:rsid w:val="003672D5"/>
    <w:rsid w:val="00367C69"/>
    <w:rsid w:val="00367D9C"/>
    <w:rsid w:val="00370009"/>
    <w:rsid w:val="003707A6"/>
    <w:rsid w:val="003707F8"/>
    <w:rsid w:val="00370D0E"/>
    <w:rsid w:val="003720D3"/>
    <w:rsid w:val="00372F74"/>
    <w:rsid w:val="003734F6"/>
    <w:rsid w:val="003735B4"/>
    <w:rsid w:val="003738C6"/>
    <w:rsid w:val="003741A7"/>
    <w:rsid w:val="00374380"/>
    <w:rsid w:val="00374A25"/>
    <w:rsid w:val="0037500B"/>
    <w:rsid w:val="00375285"/>
    <w:rsid w:val="00375759"/>
    <w:rsid w:val="0037582A"/>
    <w:rsid w:val="00375D57"/>
    <w:rsid w:val="00375FA3"/>
    <w:rsid w:val="00376954"/>
    <w:rsid w:val="00376973"/>
    <w:rsid w:val="00377C28"/>
    <w:rsid w:val="003800A0"/>
    <w:rsid w:val="0038047F"/>
    <w:rsid w:val="003805AA"/>
    <w:rsid w:val="00380E52"/>
    <w:rsid w:val="00380F67"/>
    <w:rsid w:val="00381366"/>
    <w:rsid w:val="003813EA"/>
    <w:rsid w:val="003813F7"/>
    <w:rsid w:val="00381B3F"/>
    <w:rsid w:val="00381C1D"/>
    <w:rsid w:val="00381D20"/>
    <w:rsid w:val="003825F5"/>
    <w:rsid w:val="00382651"/>
    <w:rsid w:val="00383433"/>
    <w:rsid w:val="00383622"/>
    <w:rsid w:val="0038374D"/>
    <w:rsid w:val="00383A88"/>
    <w:rsid w:val="00383B2B"/>
    <w:rsid w:val="00383BEC"/>
    <w:rsid w:val="0038402C"/>
    <w:rsid w:val="00384BE8"/>
    <w:rsid w:val="00384CBF"/>
    <w:rsid w:val="00384DE2"/>
    <w:rsid w:val="003851DE"/>
    <w:rsid w:val="00385CC8"/>
    <w:rsid w:val="00385D76"/>
    <w:rsid w:val="0038602D"/>
    <w:rsid w:val="00386077"/>
    <w:rsid w:val="0038609B"/>
    <w:rsid w:val="003860B2"/>
    <w:rsid w:val="00386852"/>
    <w:rsid w:val="0038688F"/>
    <w:rsid w:val="00386C3B"/>
    <w:rsid w:val="00387443"/>
    <w:rsid w:val="00387DBD"/>
    <w:rsid w:val="00387F5A"/>
    <w:rsid w:val="00387F76"/>
    <w:rsid w:val="0039001B"/>
    <w:rsid w:val="00390448"/>
    <w:rsid w:val="00390670"/>
    <w:rsid w:val="003907CC"/>
    <w:rsid w:val="0039087D"/>
    <w:rsid w:val="00390A80"/>
    <w:rsid w:val="00390C70"/>
    <w:rsid w:val="00390DD2"/>
    <w:rsid w:val="00390E1F"/>
    <w:rsid w:val="00390FCD"/>
    <w:rsid w:val="0039119C"/>
    <w:rsid w:val="0039171E"/>
    <w:rsid w:val="00391CD2"/>
    <w:rsid w:val="00391D13"/>
    <w:rsid w:val="00391E62"/>
    <w:rsid w:val="00391FEC"/>
    <w:rsid w:val="0039227E"/>
    <w:rsid w:val="0039268B"/>
    <w:rsid w:val="00392A2E"/>
    <w:rsid w:val="003934EB"/>
    <w:rsid w:val="003938F8"/>
    <w:rsid w:val="00393910"/>
    <w:rsid w:val="00393AC6"/>
    <w:rsid w:val="00394293"/>
    <w:rsid w:val="003952B6"/>
    <w:rsid w:val="00395360"/>
    <w:rsid w:val="0039624C"/>
    <w:rsid w:val="0039626B"/>
    <w:rsid w:val="003964AB"/>
    <w:rsid w:val="003965DC"/>
    <w:rsid w:val="003968DF"/>
    <w:rsid w:val="00396EC5"/>
    <w:rsid w:val="00397441"/>
    <w:rsid w:val="00397447"/>
    <w:rsid w:val="003975F1"/>
    <w:rsid w:val="003978F7"/>
    <w:rsid w:val="00397A8A"/>
    <w:rsid w:val="00397FD6"/>
    <w:rsid w:val="003A067C"/>
    <w:rsid w:val="003A07A6"/>
    <w:rsid w:val="003A0977"/>
    <w:rsid w:val="003A0E01"/>
    <w:rsid w:val="003A1417"/>
    <w:rsid w:val="003A15E2"/>
    <w:rsid w:val="003A1619"/>
    <w:rsid w:val="003A1E67"/>
    <w:rsid w:val="003A2241"/>
    <w:rsid w:val="003A2440"/>
    <w:rsid w:val="003A27C2"/>
    <w:rsid w:val="003A2938"/>
    <w:rsid w:val="003A2C16"/>
    <w:rsid w:val="003A2C32"/>
    <w:rsid w:val="003A2D79"/>
    <w:rsid w:val="003A3F6A"/>
    <w:rsid w:val="003A3F95"/>
    <w:rsid w:val="003A47D7"/>
    <w:rsid w:val="003A4DB4"/>
    <w:rsid w:val="003A4E2E"/>
    <w:rsid w:val="003A5045"/>
    <w:rsid w:val="003A5101"/>
    <w:rsid w:val="003A5223"/>
    <w:rsid w:val="003A52BA"/>
    <w:rsid w:val="003A5451"/>
    <w:rsid w:val="003A594F"/>
    <w:rsid w:val="003A5C08"/>
    <w:rsid w:val="003A5ED9"/>
    <w:rsid w:val="003A5FE5"/>
    <w:rsid w:val="003A6163"/>
    <w:rsid w:val="003A6273"/>
    <w:rsid w:val="003A670E"/>
    <w:rsid w:val="003A6ACA"/>
    <w:rsid w:val="003A6E40"/>
    <w:rsid w:val="003A7336"/>
    <w:rsid w:val="003A740D"/>
    <w:rsid w:val="003A7877"/>
    <w:rsid w:val="003A7AA5"/>
    <w:rsid w:val="003B046C"/>
    <w:rsid w:val="003B0B57"/>
    <w:rsid w:val="003B0DB1"/>
    <w:rsid w:val="003B1163"/>
    <w:rsid w:val="003B11F2"/>
    <w:rsid w:val="003B1375"/>
    <w:rsid w:val="003B13A2"/>
    <w:rsid w:val="003B15FB"/>
    <w:rsid w:val="003B16D2"/>
    <w:rsid w:val="003B1D6A"/>
    <w:rsid w:val="003B2255"/>
    <w:rsid w:val="003B2723"/>
    <w:rsid w:val="003B289B"/>
    <w:rsid w:val="003B3107"/>
    <w:rsid w:val="003B3340"/>
    <w:rsid w:val="003B35E5"/>
    <w:rsid w:val="003B37B2"/>
    <w:rsid w:val="003B39BD"/>
    <w:rsid w:val="003B3CBC"/>
    <w:rsid w:val="003B3CD1"/>
    <w:rsid w:val="003B3DC4"/>
    <w:rsid w:val="003B40EE"/>
    <w:rsid w:val="003B48E1"/>
    <w:rsid w:val="003B50C9"/>
    <w:rsid w:val="003B551F"/>
    <w:rsid w:val="003B56AB"/>
    <w:rsid w:val="003B56AF"/>
    <w:rsid w:val="003B5759"/>
    <w:rsid w:val="003B5A8D"/>
    <w:rsid w:val="003B5C4A"/>
    <w:rsid w:val="003B5CD0"/>
    <w:rsid w:val="003B5CE7"/>
    <w:rsid w:val="003B5F70"/>
    <w:rsid w:val="003B6607"/>
    <w:rsid w:val="003B6756"/>
    <w:rsid w:val="003B6B3B"/>
    <w:rsid w:val="003B6E4B"/>
    <w:rsid w:val="003B713C"/>
    <w:rsid w:val="003B7A09"/>
    <w:rsid w:val="003B7AD8"/>
    <w:rsid w:val="003B7E79"/>
    <w:rsid w:val="003C0023"/>
    <w:rsid w:val="003C0150"/>
    <w:rsid w:val="003C01C1"/>
    <w:rsid w:val="003C0988"/>
    <w:rsid w:val="003C0D3D"/>
    <w:rsid w:val="003C0D3F"/>
    <w:rsid w:val="003C1210"/>
    <w:rsid w:val="003C1455"/>
    <w:rsid w:val="003C1710"/>
    <w:rsid w:val="003C18E1"/>
    <w:rsid w:val="003C1B85"/>
    <w:rsid w:val="003C1C48"/>
    <w:rsid w:val="003C2044"/>
    <w:rsid w:val="003C3379"/>
    <w:rsid w:val="003C3479"/>
    <w:rsid w:val="003C3787"/>
    <w:rsid w:val="003C39DA"/>
    <w:rsid w:val="003C3A3D"/>
    <w:rsid w:val="003C3F4C"/>
    <w:rsid w:val="003C45D5"/>
    <w:rsid w:val="003C4774"/>
    <w:rsid w:val="003C4A3F"/>
    <w:rsid w:val="003C4D86"/>
    <w:rsid w:val="003C54D7"/>
    <w:rsid w:val="003C5525"/>
    <w:rsid w:val="003C5CF6"/>
    <w:rsid w:val="003C5EB2"/>
    <w:rsid w:val="003C672A"/>
    <w:rsid w:val="003C6861"/>
    <w:rsid w:val="003C71B1"/>
    <w:rsid w:val="003C75B7"/>
    <w:rsid w:val="003C7933"/>
    <w:rsid w:val="003C7AB2"/>
    <w:rsid w:val="003D1395"/>
    <w:rsid w:val="003D13B7"/>
    <w:rsid w:val="003D13E7"/>
    <w:rsid w:val="003D17D8"/>
    <w:rsid w:val="003D1959"/>
    <w:rsid w:val="003D1FD0"/>
    <w:rsid w:val="003D2723"/>
    <w:rsid w:val="003D2804"/>
    <w:rsid w:val="003D291D"/>
    <w:rsid w:val="003D342C"/>
    <w:rsid w:val="003D374E"/>
    <w:rsid w:val="003D3A45"/>
    <w:rsid w:val="003D3B94"/>
    <w:rsid w:val="003D41C0"/>
    <w:rsid w:val="003D4205"/>
    <w:rsid w:val="003D4E50"/>
    <w:rsid w:val="003D4E7E"/>
    <w:rsid w:val="003D4ECF"/>
    <w:rsid w:val="003D4F0C"/>
    <w:rsid w:val="003D5444"/>
    <w:rsid w:val="003D6BAA"/>
    <w:rsid w:val="003D6FEC"/>
    <w:rsid w:val="003D7057"/>
    <w:rsid w:val="003D7A0F"/>
    <w:rsid w:val="003D7B76"/>
    <w:rsid w:val="003E0048"/>
    <w:rsid w:val="003E02C3"/>
    <w:rsid w:val="003E0494"/>
    <w:rsid w:val="003E0935"/>
    <w:rsid w:val="003E0F2A"/>
    <w:rsid w:val="003E1AAC"/>
    <w:rsid w:val="003E1DB4"/>
    <w:rsid w:val="003E1EF2"/>
    <w:rsid w:val="003E2156"/>
    <w:rsid w:val="003E2359"/>
    <w:rsid w:val="003E258D"/>
    <w:rsid w:val="003E25F3"/>
    <w:rsid w:val="003E26B4"/>
    <w:rsid w:val="003E281C"/>
    <w:rsid w:val="003E2DF8"/>
    <w:rsid w:val="003E3176"/>
    <w:rsid w:val="003E3191"/>
    <w:rsid w:val="003E327A"/>
    <w:rsid w:val="003E3D7F"/>
    <w:rsid w:val="003E402A"/>
    <w:rsid w:val="003E44D2"/>
    <w:rsid w:val="003E4616"/>
    <w:rsid w:val="003E4620"/>
    <w:rsid w:val="003E4E84"/>
    <w:rsid w:val="003E4F6C"/>
    <w:rsid w:val="003E53E0"/>
    <w:rsid w:val="003E6250"/>
    <w:rsid w:val="003E68F2"/>
    <w:rsid w:val="003E697C"/>
    <w:rsid w:val="003E6B0E"/>
    <w:rsid w:val="003E6C66"/>
    <w:rsid w:val="003E7060"/>
    <w:rsid w:val="003E7124"/>
    <w:rsid w:val="003E7423"/>
    <w:rsid w:val="003E75F1"/>
    <w:rsid w:val="003E767C"/>
    <w:rsid w:val="003E7815"/>
    <w:rsid w:val="003E7AFD"/>
    <w:rsid w:val="003F017F"/>
    <w:rsid w:val="003F081C"/>
    <w:rsid w:val="003F0C7A"/>
    <w:rsid w:val="003F10EB"/>
    <w:rsid w:val="003F182F"/>
    <w:rsid w:val="003F18E3"/>
    <w:rsid w:val="003F1960"/>
    <w:rsid w:val="003F19C2"/>
    <w:rsid w:val="003F1F5B"/>
    <w:rsid w:val="003F2758"/>
    <w:rsid w:val="003F2C0F"/>
    <w:rsid w:val="003F3447"/>
    <w:rsid w:val="003F3524"/>
    <w:rsid w:val="003F3978"/>
    <w:rsid w:val="003F3B23"/>
    <w:rsid w:val="003F3EDD"/>
    <w:rsid w:val="003F3FA5"/>
    <w:rsid w:val="003F4053"/>
    <w:rsid w:val="003F4381"/>
    <w:rsid w:val="003F472E"/>
    <w:rsid w:val="003F4AEF"/>
    <w:rsid w:val="003F4B91"/>
    <w:rsid w:val="003F57A1"/>
    <w:rsid w:val="003F5BD8"/>
    <w:rsid w:val="003F5D3D"/>
    <w:rsid w:val="003F6313"/>
    <w:rsid w:val="003F6A53"/>
    <w:rsid w:val="003F6F7B"/>
    <w:rsid w:val="003F70CE"/>
    <w:rsid w:val="003F7195"/>
    <w:rsid w:val="003F7736"/>
    <w:rsid w:val="003F7A17"/>
    <w:rsid w:val="003F7B8F"/>
    <w:rsid w:val="00400253"/>
    <w:rsid w:val="004003A0"/>
    <w:rsid w:val="00400412"/>
    <w:rsid w:val="0040046A"/>
    <w:rsid w:val="004006E7"/>
    <w:rsid w:val="00400ABD"/>
    <w:rsid w:val="00400CBD"/>
    <w:rsid w:val="00400D7B"/>
    <w:rsid w:val="00400EED"/>
    <w:rsid w:val="00400F29"/>
    <w:rsid w:val="004010A4"/>
    <w:rsid w:val="00401CAE"/>
    <w:rsid w:val="00402021"/>
    <w:rsid w:val="0040235E"/>
    <w:rsid w:val="00402C12"/>
    <w:rsid w:val="004035F3"/>
    <w:rsid w:val="00403AA5"/>
    <w:rsid w:val="00403DD7"/>
    <w:rsid w:val="00403F06"/>
    <w:rsid w:val="00404383"/>
    <w:rsid w:val="004046FC"/>
    <w:rsid w:val="004047BE"/>
    <w:rsid w:val="00404AFA"/>
    <w:rsid w:val="00405085"/>
    <w:rsid w:val="0040525A"/>
    <w:rsid w:val="00405491"/>
    <w:rsid w:val="00405609"/>
    <w:rsid w:val="004056ED"/>
    <w:rsid w:val="0040596F"/>
    <w:rsid w:val="004064FB"/>
    <w:rsid w:val="0040681B"/>
    <w:rsid w:val="00406875"/>
    <w:rsid w:val="00406D16"/>
    <w:rsid w:val="00407415"/>
    <w:rsid w:val="00407467"/>
    <w:rsid w:val="0040776C"/>
    <w:rsid w:val="00407B75"/>
    <w:rsid w:val="0041044A"/>
    <w:rsid w:val="004105CB"/>
    <w:rsid w:val="004107D6"/>
    <w:rsid w:val="004109D3"/>
    <w:rsid w:val="00410AE6"/>
    <w:rsid w:val="00410B61"/>
    <w:rsid w:val="0041131F"/>
    <w:rsid w:val="00411523"/>
    <w:rsid w:val="004115CE"/>
    <w:rsid w:val="00411EB4"/>
    <w:rsid w:val="00411F69"/>
    <w:rsid w:val="004125F5"/>
    <w:rsid w:val="0041304E"/>
    <w:rsid w:val="00413172"/>
    <w:rsid w:val="004135DA"/>
    <w:rsid w:val="00413927"/>
    <w:rsid w:val="004139D6"/>
    <w:rsid w:val="00413D6F"/>
    <w:rsid w:val="00414465"/>
    <w:rsid w:val="004146CD"/>
    <w:rsid w:val="0041525F"/>
    <w:rsid w:val="004153BD"/>
    <w:rsid w:val="004155BB"/>
    <w:rsid w:val="00415643"/>
    <w:rsid w:val="0041568D"/>
    <w:rsid w:val="00415697"/>
    <w:rsid w:val="0041590C"/>
    <w:rsid w:val="00416647"/>
    <w:rsid w:val="00416B53"/>
    <w:rsid w:val="00416BB1"/>
    <w:rsid w:val="00416DB1"/>
    <w:rsid w:val="004174D3"/>
    <w:rsid w:val="004176A5"/>
    <w:rsid w:val="004178E3"/>
    <w:rsid w:val="00420088"/>
    <w:rsid w:val="00420B3D"/>
    <w:rsid w:val="00420FE9"/>
    <w:rsid w:val="004210C5"/>
    <w:rsid w:val="0042152C"/>
    <w:rsid w:val="00421558"/>
    <w:rsid w:val="004216A5"/>
    <w:rsid w:val="00421757"/>
    <w:rsid w:val="004217D7"/>
    <w:rsid w:val="00422AF1"/>
    <w:rsid w:val="004230DA"/>
    <w:rsid w:val="004230DF"/>
    <w:rsid w:val="0042322F"/>
    <w:rsid w:val="0042329E"/>
    <w:rsid w:val="00423FAF"/>
    <w:rsid w:val="004246B5"/>
    <w:rsid w:val="00424759"/>
    <w:rsid w:val="004247DF"/>
    <w:rsid w:val="00424A30"/>
    <w:rsid w:val="00424D24"/>
    <w:rsid w:val="00424E2B"/>
    <w:rsid w:val="004254FD"/>
    <w:rsid w:val="00425712"/>
    <w:rsid w:val="004260D5"/>
    <w:rsid w:val="004261A0"/>
    <w:rsid w:val="004265D8"/>
    <w:rsid w:val="00426785"/>
    <w:rsid w:val="0042704C"/>
    <w:rsid w:val="00430198"/>
    <w:rsid w:val="0043047D"/>
    <w:rsid w:val="0043065D"/>
    <w:rsid w:val="00430F39"/>
    <w:rsid w:val="00430F74"/>
    <w:rsid w:val="00431119"/>
    <w:rsid w:val="00431407"/>
    <w:rsid w:val="00431538"/>
    <w:rsid w:val="00431612"/>
    <w:rsid w:val="004319BD"/>
    <w:rsid w:val="00431AC6"/>
    <w:rsid w:val="00432119"/>
    <w:rsid w:val="004322D9"/>
    <w:rsid w:val="0043245B"/>
    <w:rsid w:val="004325BA"/>
    <w:rsid w:val="004326CB"/>
    <w:rsid w:val="004331C5"/>
    <w:rsid w:val="004333DB"/>
    <w:rsid w:val="0043347D"/>
    <w:rsid w:val="00433DFC"/>
    <w:rsid w:val="00433FF6"/>
    <w:rsid w:val="00434145"/>
    <w:rsid w:val="00434363"/>
    <w:rsid w:val="00434B2A"/>
    <w:rsid w:val="00435747"/>
    <w:rsid w:val="0043579D"/>
    <w:rsid w:val="004358D1"/>
    <w:rsid w:val="004359CD"/>
    <w:rsid w:val="00436122"/>
    <w:rsid w:val="004364E9"/>
    <w:rsid w:val="00436849"/>
    <w:rsid w:val="00436C5A"/>
    <w:rsid w:val="00437A87"/>
    <w:rsid w:val="00437DC5"/>
    <w:rsid w:val="00440408"/>
    <w:rsid w:val="0044065F"/>
    <w:rsid w:val="00440BAB"/>
    <w:rsid w:val="0044103D"/>
    <w:rsid w:val="004411B2"/>
    <w:rsid w:val="004426F0"/>
    <w:rsid w:val="00442D92"/>
    <w:rsid w:val="0044326A"/>
    <w:rsid w:val="004433B3"/>
    <w:rsid w:val="0044389E"/>
    <w:rsid w:val="0044420F"/>
    <w:rsid w:val="00444DB8"/>
    <w:rsid w:val="00444E6E"/>
    <w:rsid w:val="00444F9E"/>
    <w:rsid w:val="00445235"/>
    <w:rsid w:val="0044536C"/>
    <w:rsid w:val="00445463"/>
    <w:rsid w:val="004454B6"/>
    <w:rsid w:val="004455A2"/>
    <w:rsid w:val="00445695"/>
    <w:rsid w:val="004457E5"/>
    <w:rsid w:val="00445868"/>
    <w:rsid w:val="00445BF2"/>
    <w:rsid w:val="00445C37"/>
    <w:rsid w:val="00445E0F"/>
    <w:rsid w:val="00445E27"/>
    <w:rsid w:val="004464CB"/>
    <w:rsid w:val="004470C9"/>
    <w:rsid w:val="0044789F"/>
    <w:rsid w:val="00447C16"/>
    <w:rsid w:val="0045001D"/>
    <w:rsid w:val="004508C2"/>
    <w:rsid w:val="00450E6D"/>
    <w:rsid w:val="00450F49"/>
    <w:rsid w:val="00451060"/>
    <w:rsid w:val="00451380"/>
    <w:rsid w:val="004515D4"/>
    <w:rsid w:val="00451D4E"/>
    <w:rsid w:val="00451F52"/>
    <w:rsid w:val="0045242B"/>
    <w:rsid w:val="004527C8"/>
    <w:rsid w:val="00453022"/>
    <w:rsid w:val="0045310F"/>
    <w:rsid w:val="0045318A"/>
    <w:rsid w:val="0045327A"/>
    <w:rsid w:val="0045337C"/>
    <w:rsid w:val="004537EA"/>
    <w:rsid w:val="00453928"/>
    <w:rsid w:val="00453ABA"/>
    <w:rsid w:val="00453EF8"/>
    <w:rsid w:val="004541D6"/>
    <w:rsid w:val="0045436A"/>
    <w:rsid w:val="00454566"/>
    <w:rsid w:val="004545E5"/>
    <w:rsid w:val="0045462E"/>
    <w:rsid w:val="004546CF"/>
    <w:rsid w:val="004549FC"/>
    <w:rsid w:val="00455303"/>
    <w:rsid w:val="00455713"/>
    <w:rsid w:val="00455CB9"/>
    <w:rsid w:val="0045605C"/>
    <w:rsid w:val="00456074"/>
    <w:rsid w:val="0045622B"/>
    <w:rsid w:val="00456255"/>
    <w:rsid w:val="00456491"/>
    <w:rsid w:val="00456B1C"/>
    <w:rsid w:val="00456B64"/>
    <w:rsid w:val="00456E68"/>
    <w:rsid w:val="00457065"/>
    <w:rsid w:val="00457B0E"/>
    <w:rsid w:val="00457B16"/>
    <w:rsid w:val="00457D77"/>
    <w:rsid w:val="0046007C"/>
    <w:rsid w:val="004605EB"/>
    <w:rsid w:val="00460784"/>
    <w:rsid w:val="0046095A"/>
    <w:rsid w:val="00460A6A"/>
    <w:rsid w:val="00460DAA"/>
    <w:rsid w:val="00461CBA"/>
    <w:rsid w:val="00462547"/>
    <w:rsid w:val="00462A67"/>
    <w:rsid w:val="0046369D"/>
    <w:rsid w:val="004643DA"/>
    <w:rsid w:val="0046460B"/>
    <w:rsid w:val="004646B1"/>
    <w:rsid w:val="00464996"/>
    <w:rsid w:val="00464B77"/>
    <w:rsid w:val="00465275"/>
    <w:rsid w:val="0046541E"/>
    <w:rsid w:val="004656E3"/>
    <w:rsid w:val="00466107"/>
    <w:rsid w:val="0046622B"/>
    <w:rsid w:val="004669A4"/>
    <w:rsid w:val="00466D65"/>
    <w:rsid w:val="00466E77"/>
    <w:rsid w:val="0046722A"/>
    <w:rsid w:val="0046768C"/>
    <w:rsid w:val="004677DE"/>
    <w:rsid w:val="0046794B"/>
    <w:rsid w:val="00467C70"/>
    <w:rsid w:val="004700DA"/>
    <w:rsid w:val="004706FF"/>
    <w:rsid w:val="00470950"/>
    <w:rsid w:val="00470DD4"/>
    <w:rsid w:val="00471CCD"/>
    <w:rsid w:val="00471D6E"/>
    <w:rsid w:val="004720F9"/>
    <w:rsid w:val="0047276B"/>
    <w:rsid w:val="00472790"/>
    <w:rsid w:val="00472F74"/>
    <w:rsid w:val="004733BC"/>
    <w:rsid w:val="004733F3"/>
    <w:rsid w:val="00473CC3"/>
    <w:rsid w:val="00473EA7"/>
    <w:rsid w:val="00474406"/>
    <w:rsid w:val="00474E9B"/>
    <w:rsid w:val="00475475"/>
    <w:rsid w:val="004754CA"/>
    <w:rsid w:val="00475554"/>
    <w:rsid w:val="00475A91"/>
    <w:rsid w:val="00476684"/>
    <w:rsid w:val="00476753"/>
    <w:rsid w:val="004767AA"/>
    <w:rsid w:val="004772F1"/>
    <w:rsid w:val="0047756F"/>
    <w:rsid w:val="0047790C"/>
    <w:rsid w:val="00477B1D"/>
    <w:rsid w:val="004815DD"/>
    <w:rsid w:val="004816A8"/>
    <w:rsid w:val="004816C3"/>
    <w:rsid w:val="004817AF"/>
    <w:rsid w:val="0048191D"/>
    <w:rsid w:val="004819D9"/>
    <w:rsid w:val="00481BA7"/>
    <w:rsid w:val="00481D7B"/>
    <w:rsid w:val="00482AE3"/>
    <w:rsid w:val="00483CA9"/>
    <w:rsid w:val="00483DCA"/>
    <w:rsid w:val="00483DDB"/>
    <w:rsid w:val="004843C7"/>
    <w:rsid w:val="00484696"/>
    <w:rsid w:val="004846A9"/>
    <w:rsid w:val="00484E99"/>
    <w:rsid w:val="004850F6"/>
    <w:rsid w:val="004851A0"/>
    <w:rsid w:val="004857C7"/>
    <w:rsid w:val="00485B2E"/>
    <w:rsid w:val="004860EB"/>
    <w:rsid w:val="004863BC"/>
    <w:rsid w:val="0048640B"/>
    <w:rsid w:val="00486599"/>
    <w:rsid w:val="004868C7"/>
    <w:rsid w:val="00486A7B"/>
    <w:rsid w:val="00486AC2"/>
    <w:rsid w:val="00487122"/>
    <w:rsid w:val="0048712C"/>
    <w:rsid w:val="00487348"/>
    <w:rsid w:val="00490425"/>
    <w:rsid w:val="0049064A"/>
    <w:rsid w:val="00490703"/>
    <w:rsid w:val="00490746"/>
    <w:rsid w:val="00490AC1"/>
    <w:rsid w:val="00490C70"/>
    <w:rsid w:val="004914D4"/>
    <w:rsid w:val="00491A60"/>
    <w:rsid w:val="00491D57"/>
    <w:rsid w:val="00491D6F"/>
    <w:rsid w:val="00491F65"/>
    <w:rsid w:val="00492326"/>
    <w:rsid w:val="00492970"/>
    <w:rsid w:val="004929AF"/>
    <w:rsid w:val="004929F4"/>
    <w:rsid w:val="00492AA4"/>
    <w:rsid w:val="00492BA9"/>
    <w:rsid w:val="00492C8C"/>
    <w:rsid w:val="00492D5D"/>
    <w:rsid w:val="00493344"/>
    <w:rsid w:val="00493467"/>
    <w:rsid w:val="00493C2D"/>
    <w:rsid w:val="00493EE5"/>
    <w:rsid w:val="0049409E"/>
    <w:rsid w:val="004940CD"/>
    <w:rsid w:val="004948F1"/>
    <w:rsid w:val="00494A25"/>
    <w:rsid w:val="004954FC"/>
    <w:rsid w:val="00495E11"/>
    <w:rsid w:val="00496385"/>
    <w:rsid w:val="004964BF"/>
    <w:rsid w:val="0049674B"/>
    <w:rsid w:val="00496C38"/>
    <w:rsid w:val="00496D01"/>
    <w:rsid w:val="00496D35"/>
    <w:rsid w:val="00496D74"/>
    <w:rsid w:val="00497248"/>
    <w:rsid w:val="00497349"/>
    <w:rsid w:val="004974F5"/>
    <w:rsid w:val="00497553"/>
    <w:rsid w:val="00497C60"/>
    <w:rsid w:val="004A09F6"/>
    <w:rsid w:val="004A0BFD"/>
    <w:rsid w:val="004A1426"/>
    <w:rsid w:val="004A1C4B"/>
    <w:rsid w:val="004A1F66"/>
    <w:rsid w:val="004A28A1"/>
    <w:rsid w:val="004A28C7"/>
    <w:rsid w:val="004A30E8"/>
    <w:rsid w:val="004A373C"/>
    <w:rsid w:val="004A37AC"/>
    <w:rsid w:val="004A3AF1"/>
    <w:rsid w:val="004A3DB6"/>
    <w:rsid w:val="004A3FBF"/>
    <w:rsid w:val="004A4075"/>
    <w:rsid w:val="004A42C2"/>
    <w:rsid w:val="004A4C1C"/>
    <w:rsid w:val="004A4FC1"/>
    <w:rsid w:val="004A615A"/>
    <w:rsid w:val="004A6350"/>
    <w:rsid w:val="004A656D"/>
    <w:rsid w:val="004A6B97"/>
    <w:rsid w:val="004A6F6F"/>
    <w:rsid w:val="004A702F"/>
    <w:rsid w:val="004A70FA"/>
    <w:rsid w:val="004A72B1"/>
    <w:rsid w:val="004A7AFD"/>
    <w:rsid w:val="004A7BD5"/>
    <w:rsid w:val="004A7F68"/>
    <w:rsid w:val="004B0538"/>
    <w:rsid w:val="004B10E8"/>
    <w:rsid w:val="004B142F"/>
    <w:rsid w:val="004B1F5B"/>
    <w:rsid w:val="004B1F71"/>
    <w:rsid w:val="004B21F8"/>
    <w:rsid w:val="004B299D"/>
    <w:rsid w:val="004B2A81"/>
    <w:rsid w:val="004B2E9D"/>
    <w:rsid w:val="004B2EFF"/>
    <w:rsid w:val="004B3E7E"/>
    <w:rsid w:val="004B4131"/>
    <w:rsid w:val="004B4A5C"/>
    <w:rsid w:val="004B4CD7"/>
    <w:rsid w:val="004B4CE0"/>
    <w:rsid w:val="004B54C5"/>
    <w:rsid w:val="004B5585"/>
    <w:rsid w:val="004B59EB"/>
    <w:rsid w:val="004B5C3B"/>
    <w:rsid w:val="004B60F9"/>
    <w:rsid w:val="004B627C"/>
    <w:rsid w:val="004B647C"/>
    <w:rsid w:val="004B67AB"/>
    <w:rsid w:val="004B6A28"/>
    <w:rsid w:val="004B6B6D"/>
    <w:rsid w:val="004B6D78"/>
    <w:rsid w:val="004B78E9"/>
    <w:rsid w:val="004B7B9F"/>
    <w:rsid w:val="004B7C7C"/>
    <w:rsid w:val="004C013B"/>
    <w:rsid w:val="004C019D"/>
    <w:rsid w:val="004C0277"/>
    <w:rsid w:val="004C042F"/>
    <w:rsid w:val="004C0460"/>
    <w:rsid w:val="004C079F"/>
    <w:rsid w:val="004C0CD7"/>
    <w:rsid w:val="004C0FAD"/>
    <w:rsid w:val="004C1072"/>
    <w:rsid w:val="004C15A5"/>
    <w:rsid w:val="004C162A"/>
    <w:rsid w:val="004C270B"/>
    <w:rsid w:val="004C3035"/>
    <w:rsid w:val="004C399B"/>
    <w:rsid w:val="004C414D"/>
    <w:rsid w:val="004C42A8"/>
    <w:rsid w:val="004C475D"/>
    <w:rsid w:val="004C4D56"/>
    <w:rsid w:val="004C4DCC"/>
    <w:rsid w:val="004C503F"/>
    <w:rsid w:val="004C5068"/>
    <w:rsid w:val="004C5B70"/>
    <w:rsid w:val="004C5B90"/>
    <w:rsid w:val="004C5EF1"/>
    <w:rsid w:val="004C6902"/>
    <w:rsid w:val="004C6A4F"/>
    <w:rsid w:val="004C6BA4"/>
    <w:rsid w:val="004C6C6A"/>
    <w:rsid w:val="004C6F7A"/>
    <w:rsid w:val="004C7006"/>
    <w:rsid w:val="004D01AC"/>
    <w:rsid w:val="004D02AE"/>
    <w:rsid w:val="004D130F"/>
    <w:rsid w:val="004D1533"/>
    <w:rsid w:val="004D1567"/>
    <w:rsid w:val="004D1B87"/>
    <w:rsid w:val="004D21F9"/>
    <w:rsid w:val="004D2534"/>
    <w:rsid w:val="004D2BBE"/>
    <w:rsid w:val="004D2CAE"/>
    <w:rsid w:val="004D2E01"/>
    <w:rsid w:val="004D31A2"/>
    <w:rsid w:val="004D31E1"/>
    <w:rsid w:val="004D3358"/>
    <w:rsid w:val="004D377E"/>
    <w:rsid w:val="004D37DC"/>
    <w:rsid w:val="004D4056"/>
    <w:rsid w:val="004D418C"/>
    <w:rsid w:val="004D4199"/>
    <w:rsid w:val="004D43C2"/>
    <w:rsid w:val="004D46AB"/>
    <w:rsid w:val="004D4737"/>
    <w:rsid w:val="004D476B"/>
    <w:rsid w:val="004D4C9B"/>
    <w:rsid w:val="004D5000"/>
    <w:rsid w:val="004D5323"/>
    <w:rsid w:val="004D5CBA"/>
    <w:rsid w:val="004D5DEA"/>
    <w:rsid w:val="004D5F8B"/>
    <w:rsid w:val="004D6369"/>
    <w:rsid w:val="004D66D0"/>
    <w:rsid w:val="004D6915"/>
    <w:rsid w:val="004D6F60"/>
    <w:rsid w:val="004D72E5"/>
    <w:rsid w:val="004D7E3F"/>
    <w:rsid w:val="004D7F89"/>
    <w:rsid w:val="004D7FEC"/>
    <w:rsid w:val="004E0018"/>
    <w:rsid w:val="004E01CE"/>
    <w:rsid w:val="004E033F"/>
    <w:rsid w:val="004E05A0"/>
    <w:rsid w:val="004E0E59"/>
    <w:rsid w:val="004E11A5"/>
    <w:rsid w:val="004E14C8"/>
    <w:rsid w:val="004E15DE"/>
    <w:rsid w:val="004E2042"/>
    <w:rsid w:val="004E2192"/>
    <w:rsid w:val="004E21CE"/>
    <w:rsid w:val="004E2477"/>
    <w:rsid w:val="004E2A41"/>
    <w:rsid w:val="004E2B62"/>
    <w:rsid w:val="004E31BF"/>
    <w:rsid w:val="004E3308"/>
    <w:rsid w:val="004E3672"/>
    <w:rsid w:val="004E3D3A"/>
    <w:rsid w:val="004E3F47"/>
    <w:rsid w:val="004E4368"/>
    <w:rsid w:val="004E4825"/>
    <w:rsid w:val="004E4844"/>
    <w:rsid w:val="004E4AAC"/>
    <w:rsid w:val="004E4D0B"/>
    <w:rsid w:val="004E50D5"/>
    <w:rsid w:val="004E55E3"/>
    <w:rsid w:val="004E58D9"/>
    <w:rsid w:val="004E5CC1"/>
    <w:rsid w:val="004E5DE6"/>
    <w:rsid w:val="004E6542"/>
    <w:rsid w:val="004E68B5"/>
    <w:rsid w:val="004E6E85"/>
    <w:rsid w:val="004E6EA1"/>
    <w:rsid w:val="004E70BA"/>
    <w:rsid w:val="004E71EC"/>
    <w:rsid w:val="004E74A8"/>
    <w:rsid w:val="004E7599"/>
    <w:rsid w:val="004E7741"/>
    <w:rsid w:val="004F09BD"/>
    <w:rsid w:val="004F0A93"/>
    <w:rsid w:val="004F0E6E"/>
    <w:rsid w:val="004F13FC"/>
    <w:rsid w:val="004F1DDB"/>
    <w:rsid w:val="004F2198"/>
    <w:rsid w:val="004F2607"/>
    <w:rsid w:val="004F260C"/>
    <w:rsid w:val="004F283F"/>
    <w:rsid w:val="004F296F"/>
    <w:rsid w:val="004F2E84"/>
    <w:rsid w:val="004F399E"/>
    <w:rsid w:val="004F3A2A"/>
    <w:rsid w:val="004F43B8"/>
    <w:rsid w:val="004F4AB0"/>
    <w:rsid w:val="004F4B0A"/>
    <w:rsid w:val="004F5111"/>
    <w:rsid w:val="004F51C7"/>
    <w:rsid w:val="004F56FE"/>
    <w:rsid w:val="004F6011"/>
    <w:rsid w:val="004F65F4"/>
    <w:rsid w:val="004F66E0"/>
    <w:rsid w:val="004F6892"/>
    <w:rsid w:val="004F6C41"/>
    <w:rsid w:val="004F6D7B"/>
    <w:rsid w:val="004F6DCB"/>
    <w:rsid w:val="004F6E9C"/>
    <w:rsid w:val="004F6F94"/>
    <w:rsid w:val="004F7486"/>
    <w:rsid w:val="004F76A5"/>
    <w:rsid w:val="004F76E2"/>
    <w:rsid w:val="004F77F1"/>
    <w:rsid w:val="004F7AD1"/>
    <w:rsid w:val="004F7AF8"/>
    <w:rsid w:val="004F7BEB"/>
    <w:rsid w:val="004F7F4F"/>
    <w:rsid w:val="00500560"/>
    <w:rsid w:val="00500AC1"/>
    <w:rsid w:val="00500C01"/>
    <w:rsid w:val="00501023"/>
    <w:rsid w:val="0050115E"/>
    <w:rsid w:val="005018C2"/>
    <w:rsid w:val="00502429"/>
    <w:rsid w:val="005028ED"/>
    <w:rsid w:val="00502B69"/>
    <w:rsid w:val="00502F14"/>
    <w:rsid w:val="005033AC"/>
    <w:rsid w:val="005044B3"/>
    <w:rsid w:val="00504789"/>
    <w:rsid w:val="00504C09"/>
    <w:rsid w:val="005056D7"/>
    <w:rsid w:val="00505DFA"/>
    <w:rsid w:val="00506686"/>
    <w:rsid w:val="005069E3"/>
    <w:rsid w:val="005103D4"/>
    <w:rsid w:val="00510658"/>
    <w:rsid w:val="005107B9"/>
    <w:rsid w:val="00510863"/>
    <w:rsid w:val="0051091A"/>
    <w:rsid w:val="00510B28"/>
    <w:rsid w:val="00510DDF"/>
    <w:rsid w:val="00510E5F"/>
    <w:rsid w:val="005115D8"/>
    <w:rsid w:val="00511681"/>
    <w:rsid w:val="005118EA"/>
    <w:rsid w:val="0051210D"/>
    <w:rsid w:val="0051228A"/>
    <w:rsid w:val="0051237A"/>
    <w:rsid w:val="00512602"/>
    <w:rsid w:val="00512758"/>
    <w:rsid w:val="00512FA7"/>
    <w:rsid w:val="0051394F"/>
    <w:rsid w:val="00514004"/>
    <w:rsid w:val="0051426A"/>
    <w:rsid w:val="005143A9"/>
    <w:rsid w:val="005143CD"/>
    <w:rsid w:val="005146E9"/>
    <w:rsid w:val="005147E4"/>
    <w:rsid w:val="005148A8"/>
    <w:rsid w:val="00514B47"/>
    <w:rsid w:val="005158EA"/>
    <w:rsid w:val="005159C6"/>
    <w:rsid w:val="00515B0A"/>
    <w:rsid w:val="00515C92"/>
    <w:rsid w:val="00515D9C"/>
    <w:rsid w:val="00515FE6"/>
    <w:rsid w:val="00516840"/>
    <w:rsid w:val="00516BE9"/>
    <w:rsid w:val="00516DDB"/>
    <w:rsid w:val="0051724E"/>
    <w:rsid w:val="005174B5"/>
    <w:rsid w:val="0051767E"/>
    <w:rsid w:val="00517C16"/>
    <w:rsid w:val="00520377"/>
    <w:rsid w:val="005205CE"/>
    <w:rsid w:val="005219E7"/>
    <w:rsid w:val="00521AC5"/>
    <w:rsid w:val="00521BA1"/>
    <w:rsid w:val="00522082"/>
    <w:rsid w:val="005220A8"/>
    <w:rsid w:val="005220FC"/>
    <w:rsid w:val="005222A0"/>
    <w:rsid w:val="005228C0"/>
    <w:rsid w:val="00522EF3"/>
    <w:rsid w:val="0052304A"/>
    <w:rsid w:val="005231FF"/>
    <w:rsid w:val="00523ADF"/>
    <w:rsid w:val="00523C8F"/>
    <w:rsid w:val="005256BE"/>
    <w:rsid w:val="0052632E"/>
    <w:rsid w:val="00526592"/>
    <w:rsid w:val="00526930"/>
    <w:rsid w:val="005269F6"/>
    <w:rsid w:val="005269FD"/>
    <w:rsid w:val="00527111"/>
    <w:rsid w:val="0052721C"/>
    <w:rsid w:val="00527593"/>
    <w:rsid w:val="00527D3C"/>
    <w:rsid w:val="00527E26"/>
    <w:rsid w:val="00527EDE"/>
    <w:rsid w:val="00527F4D"/>
    <w:rsid w:val="00530608"/>
    <w:rsid w:val="00530B3F"/>
    <w:rsid w:val="00530B41"/>
    <w:rsid w:val="00530CCC"/>
    <w:rsid w:val="00530CED"/>
    <w:rsid w:val="00531A36"/>
    <w:rsid w:val="00531B40"/>
    <w:rsid w:val="00531BF0"/>
    <w:rsid w:val="00531D38"/>
    <w:rsid w:val="00531F4D"/>
    <w:rsid w:val="00532171"/>
    <w:rsid w:val="005321B9"/>
    <w:rsid w:val="005323B2"/>
    <w:rsid w:val="00532502"/>
    <w:rsid w:val="005325C4"/>
    <w:rsid w:val="0053273A"/>
    <w:rsid w:val="00532A2C"/>
    <w:rsid w:val="0053384A"/>
    <w:rsid w:val="00533AF4"/>
    <w:rsid w:val="00534088"/>
    <w:rsid w:val="00534886"/>
    <w:rsid w:val="00534FE9"/>
    <w:rsid w:val="00535087"/>
    <w:rsid w:val="00535788"/>
    <w:rsid w:val="00535D9E"/>
    <w:rsid w:val="00535FAC"/>
    <w:rsid w:val="00536983"/>
    <w:rsid w:val="00536F1B"/>
    <w:rsid w:val="0053709B"/>
    <w:rsid w:val="005370BE"/>
    <w:rsid w:val="005370D6"/>
    <w:rsid w:val="00537734"/>
    <w:rsid w:val="005377A4"/>
    <w:rsid w:val="005378DD"/>
    <w:rsid w:val="005400D8"/>
    <w:rsid w:val="00540473"/>
    <w:rsid w:val="005404FF"/>
    <w:rsid w:val="00540DE5"/>
    <w:rsid w:val="0054110B"/>
    <w:rsid w:val="00541442"/>
    <w:rsid w:val="005415C8"/>
    <w:rsid w:val="0054185B"/>
    <w:rsid w:val="00541983"/>
    <w:rsid w:val="00541E84"/>
    <w:rsid w:val="00542032"/>
    <w:rsid w:val="00542448"/>
    <w:rsid w:val="00542582"/>
    <w:rsid w:val="00542771"/>
    <w:rsid w:val="005428B9"/>
    <w:rsid w:val="0054295E"/>
    <w:rsid w:val="00542EF8"/>
    <w:rsid w:val="00543380"/>
    <w:rsid w:val="0054391E"/>
    <w:rsid w:val="00543E1D"/>
    <w:rsid w:val="00543F28"/>
    <w:rsid w:val="005443D3"/>
    <w:rsid w:val="00544525"/>
    <w:rsid w:val="005448F9"/>
    <w:rsid w:val="0054497B"/>
    <w:rsid w:val="005449C0"/>
    <w:rsid w:val="00544D5C"/>
    <w:rsid w:val="00545079"/>
    <w:rsid w:val="005450FE"/>
    <w:rsid w:val="00545462"/>
    <w:rsid w:val="0054569C"/>
    <w:rsid w:val="00545A34"/>
    <w:rsid w:val="00545E56"/>
    <w:rsid w:val="00545F3D"/>
    <w:rsid w:val="00545FC3"/>
    <w:rsid w:val="005468B9"/>
    <w:rsid w:val="005476EE"/>
    <w:rsid w:val="00547771"/>
    <w:rsid w:val="005477B6"/>
    <w:rsid w:val="005479F7"/>
    <w:rsid w:val="00547A45"/>
    <w:rsid w:val="00550078"/>
    <w:rsid w:val="005500E5"/>
    <w:rsid w:val="0055049D"/>
    <w:rsid w:val="00550701"/>
    <w:rsid w:val="00550BB6"/>
    <w:rsid w:val="00550BE4"/>
    <w:rsid w:val="005516E1"/>
    <w:rsid w:val="00551732"/>
    <w:rsid w:val="00551754"/>
    <w:rsid w:val="00551D43"/>
    <w:rsid w:val="00551D87"/>
    <w:rsid w:val="005525DF"/>
    <w:rsid w:val="0055266E"/>
    <w:rsid w:val="00552A4C"/>
    <w:rsid w:val="00552BEB"/>
    <w:rsid w:val="00552DA3"/>
    <w:rsid w:val="00552E6D"/>
    <w:rsid w:val="00553456"/>
    <w:rsid w:val="00553495"/>
    <w:rsid w:val="0055357C"/>
    <w:rsid w:val="005535F4"/>
    <w:rsid w:val="005538C3"/>
    <w:rsid w:val="005538EF"/>
    <w:rsid w:val="00553E42"/>
    <w:rsid w:val="00554190"/>
    <w:rsid w:val="0055424B"/>
    <w:rsid w:val="005549F0"/>
    <w:rsid w:val="00554B85"/>
    <w:rsid w:val="00554BFE"/>
    <w:rsid w:val="00555691"/>
    <w:rsid w:val="00555817"/>
    <w:rsid w:val="005559A2"/>
    <w:rsid w:val="00555C0F"/>
    <w:rsid w:val="00555CA6"/>
    <w:rsid w:val="00555CE1"/>
    <w:rsid w:val="00556271"/>
    <w:rsid w:val="00556315"/>
    <w:rsid w:val="005563C8"/>
    <w:rsid w:val="00556995"/>
    <w:rsid w:val="005569C6"/>
    <w:rsid w:val="00556A1F"/>
    <w:rsid w:val="00556B98"/>
    <w:rsid w:val="00556C06"/>
    <w:rsid w:val="00556F03"/>
    <w:rsid w:val="00557000"/>
    <w:rsid w:val="00557106"/>
    <w:rsid w:val="005571AC"/>
    <w:rsid w:val="00557351"/>
    <w:rsid w:val="00557810"/>
    <w:rsid w:val="00557918"/>
    <w:rsid w:val="00557AE3"/>
    <w:rsid w:val="00560052"/>
    <w:rsid w:val="005602E2"/>
    <w:rsid w:val="0056034D"/>
    <w:rsid w:val="005605F5"/>
    <w:rsid w:val="00560BF4"/>
    <w:rsid w:val="00561144"/>
    <w:rsid w:val="0056117C"/>
    <w:rsid w:val="00561417"/>
    <w:rsid w:val="00561424"/>
    <w:rsid w:val="005616D8"/>
    <w:rsid w:val="00561D46"/>
    <w:rsid w:val="0056250A"/>
    <w:rsid w:val="00562D3C"/>
    <w:rsid w:val="00562DA2"/>
    <w:rsid w:val="00562DFB"/>
    <w:rsid w:val="00563087"/>
    <w:rsid w:val="0056352A"/>
    <w:rsid w:val="00563971"/>
    <w:rsid w:val="005639CF"/>
    <w:rsid w:val="00563A57"/>
    <w:rsid w:val="00563AD5"/>
    <w:rsid w:val="00563D18"/>
    <w:rsid w:val="00563DB7"/>
    <w:rsid w:val="00563EE0"/>
    <w:rsid w:val="00563F36"/>
    <w:rsid w:val="00563FD7"/>
    <w:rsid w:val="0056409F"/>
    <w:rsid w:val="005642AC"/>
    <w:rsid w:val="005642BF"/>
    <w:rsid w:val="005644B6"/>
    <w:rsid w:val="00564C42"/>
    <w:rsid w:val="00564E56"/>
    <w:rsid w:val="0056539B"/>
    <w:rsid w:val="005656AE"/>
    <w:rsid w:val="00565AC4"/>
    <w:rsid w:val="00565B13"/>
    <w:rsid w:val="005669A6"/>
    <w:rsid w:val="005669E8"/>
    <w:rsid w:val="00566B0C"/>
    <w:rsid w:val="00566B71"/>
    <w:rsid w:val="00566DCE"/>
    <w:rsid w:val="00566E82"/>
    <w:rsid w:val="00566EB0"/>
    <w:rsid w:val="00566F24"/>
    <w:rsid w:val="005670BE"/>
    <w:rsid w:val="005671F9"/>
    <w:rsid w:val="005673D3"/>
    <w:rsid w:val="005674EE"/>
    <w:rsid w:val="00567FCC"/>
    <w:rsid w:val="00567FF3"/>
    <w:rsid w:val="00570101"/>
    <w:rsid w:val="005701F8"/>
    <w:rsid w:val="0057077F"/>
    <w:rsid w:val="00570942"/>
    <w:rsid w:val="00570AB7"/>
    <w:rsid w:val="00570F0E"/>
    <w:rsid w:val="0057105C"/>
    <w:rsid w:val="00571275"/>
    <w:rsid w:val="005713DE"/>
    <w:rsid w:val="005716C5"/>
    <w:rsid w:val="00571759"/>
    <w:rsid w:val="00571845"/>
    <w:rsid w:val="00571D5E"/>
    <w:rsid w:val="00571D88"/>
    <w:rsid w:val="00571EA2"/>
    <w:rsid w:val="005722E1"/>
    <w:rsid w:val="00572815"/>
    <w:rsid w:val="00572C83"/>
    <w:rsid w:val="005735F9"/>
    <w:rsid w:val="00573618"/>
    <w:rsid w:val="005737E0"/>
    <w:rsid w:val="00573904"/>
    <w:rsid w:val="0057396F"/>
    <w:rsid w:val="00573AA4"/>
    <w:rsid w:val="00573D74"/>
    <w:rsid w:val="00573F2B"/>
    <w:rsid w:val="005742CF"/>
    <w:rsid w:val="00574AF0"/>
    <w:rsid w:val="00574BDE"/>
    <w:rsid w:val="00575605"/>
    <w:rsid w:val="00575C89"/>
    <w:rsid w:val="00575F2D"/>
    <w:rsid w:val="00576C57"/>
    <w:rsid w:val="00576EEE"/>
    <w:rsid w:val="0057729F"/>
    <w:rsid w:val="00577B13"/>
    <w:rsid w:val="00577E15"/>
    <w:rsid w:val="00577E4C"/>
    <w:rsid w:val="00577F13"/>
    <w:rsid w:val="00580579"/>
    <w:rsid w:val="005806B9"/>
    <w:rsid w:val="00580AD7"/>
    <w:rsid w:val="00580F98"/>
    <w:rsid w:val="0058101A"/>
    <w:rsid w:val="005810DB"/>
    <w:rsid w:val="005811DC"/>
    <w:rsid w:val="005816CF"/>
    <w:rsid w:val="0058176F"/>
    <w:rsid w:val="0058183A"/>
    <w:rsid w:val="005818EF"/>
    <w:rsid w:val="00581A21"/>
    <w:rsid w:val="00581CE9"/>
    <w:rsid w:val="00581EC7"/>
    <w:rsid w:val="00582278"/>
    <w:rsid w:val="0058291C"/>
    <w:rsid w:val="005842E9"/>
    <w:rsid w:val="005844B0"/>
    <w:rsid w:val="005855B4"/>
    <w:rsid w:val="00585DFA"/>
    <w:rsid w:val="0058606B"/>
    <w:rsid w:val="005869A9"/>
    <w:rsid w:val="00586DAB"/>
    <w:rsid w:val="00586DE2"/>
    <w:rsid w:val="00586E87"/>
    <w:rsid w:val="00587342"/>
    <w:rsid w:val="00587697"/>
    <w:rsid w:val="00587C2C"/>
    <w:rsid w:val="00590298"/>
    <w:rsid w:val="00590492"/>
    <w:rsid w:val="005905C8"/>
    <w:rsid w:val="00590694"/>
    <w:rsid w:val="00590A50"/>
    <w:rsid w:val="00590B6D"/>
    <w:rsid w:val="005910FE"/>
    <w:rsid w:val="00591486"/>
    <w:rsid w:val="0059171F"/>
    <w:rsid w:val="005919B4"/>
    <w:rsid w:val="00591ADA"/>
    <w:rsid w:val="00591EAD"/>
    <w:rsid w:val="005921F6"/>
    <w:rsid w:val="00592748"/>
    <w:rsid w:val="00592D4B"/>
    <w:rsid w:val="005933B5"/>
    <w:rsid w:val="0059361F"/>
    <w:rsid w:val="00593B39"/>
    <w:rsid w:val="00593CAC"/>
    <w:rsid w:val="00593E8C"/>
    <w:rsid w:val="00594253"/>
    <w:rsid w:val="0059465F"/>
    <w:rsid w:val="00594C22"/>
    <w:rsid w:val="00594C42"/>
    <w:rsid w:val="005950E6"/>
    <w:rsid w:val="00595542"/>
    <w:rsid w:val="00595857"/>
    <w:rsid w:val="00596162"/>
    <w:rsid w:val="00596274"/>
    <w:rsid w:val="0059628F"/>
    <w:rsid w:val="00596344"/>
    <w:rsid w:val="00596810"/>
    <w:rsid w:val="00596854"/>
    <w:rsid w:val="00596AB5"/>
    <w:rsid w:val="00596CE7"/>
    <w:rsid w:val="00597068"/>
    <w:rsid w:val="005970F0"/>
    <w:rsid w:val="0059738C"/>
    <w:rsid w:val="00597932"/>
    <w:rsid w:val="00597AB7"/>
    <w:rsid w:val="00597B6E"/>
    <w:rsid w:val="00597CB6"/>
    <w:rsid w:val="00597FF5"/>
    <w:rsid w:val="005A0083"/>
    <w:rsid w:val="005A074E"/>
    <w:rsid w:val="005A0D84"/>
    <w:rsid w:val="005A10FF"/>
    <w:rsid w:val="005A1687"/>
    <w:rsid w:val="005A1795"/>
    <w:rsid w:val="005A18B5"/>
    <w:rsid w:val="005A1BCF"/>
    <w:rsid w:val="005A1F5C"/>
    <w:rsid w:val="005A212F"/>
    <w:rsid w:val="005A2361"/>
    <w:rsid w:val="005A2427"/>
    <w:rsid w:val="005A2809"/>
    <w:rsid w:val="005A283B"/>
    <w:rsid w:val="005A2977"/>
    <w:rsid w:val="005A3889"/>
    <w:rsid w:val="005A3A5C"/>
    <w:rsid w:val="005A3C73"/>
    <w:rsid w:val="005A4358"/>
    <w:rsid w:val="005A45A5"/>
    <w:rsid w:val="005A467E"/>
    <w:rsid w:val="005A468B"/>
    <w:rsid w:val="005A4C40"/>
    <w:rsid w:val="005A4F86"/>
    <w:rsid w:val="005A5687"/>
    <w:rsid w:val="005A5B96"/>
    <w:rsid w:val="005A5E57"/>
    <w:rsid w:val="005A6A49"/>
    <w:rsid w:val="005A7158"/>
    <w:rsid w:val="005A7202"/>
    <w:rsid w:val="005B092A"/>
    <w:rsid w:val="005B0AC3"/>
    <w:rsid w:val="005B11F9"/>
    <w:rsid w:val="005B1421"/>
    <w:rsid w:val="005B1AA6"/>
    <w:rsid w:val="005B1E94"/>
    <w:rsid w:val="005B214A"/>
    <w:rsid w:val="005B2531"/>
    <w:rsid w:val="005B2671"/>
    <w:rsid w:val="005B2767"/>
    <w:rsid w:val="005B2AF2"/>
    <w:rsid w:val="005B2B24"/>
    <w:rsid w:val="005B2EDF"/>
    <w:rsid w:val="005B30F7"/>
    <w:rsid w:val="005B3667"/>
    <w:rsid w:val="005B37B5"/>
    <w:rsid w:val="005B3B06"/>
    <w:rsid w:val="005B3ED5"/>
    <w:rsid w:val="005B42A6"/>
    <w:rsid w:val="005B4400"/>
    <w:rsid w:val="005B49D4"/>
    <w:rsid w:val="005B4A4F"/>
    <w:rsid w:val="005B504B"/>
    <w:rsid w:val="005B531F"/>
    <w:rsid w:val="005B55B3"/>
    <w:rsid w:val="005B563B"/>
    <w:rsid w:val="005B5786"/>
    <w:rsid w:val="005B5B99"/>
    <w:rsid w:val="005B60EE"/>
    <w:rsid w:val="005B6694"/>
    <w:rsid w:val="005B6861"/>
    <w:rsid w:val="005B6AEE"/>
    <w:rsid w:val="005B715A"/>
    <w:rsid w:val="005B7A8A"/>
    <w:rsid w:val="005C03AD"/>
    <w:rsid w:val="005C04FC"/>
    <w:rsid w:val="005C0610"/>
    <w:rsid w:val="005C0BB0"/>
    <w:rsid w:val="005C0C17"/>
    <w:rsid w:val="005C14DA"/>
    <w:rsid w:val="005C1D6E"/>
    <w:rsid w:val="005C2101"/>
    <w:rsid w:val="005C3845"/>
    <w:rsid w:val="005C3FE1"/>
    <w:rsid w:val="005C40E4"/>
    <w:rsid w:val="005C42A2"/>
    <w:rsid w:val="005C4740"/>
    <w:rsid w:val="005C4A2F"/>
    <w:rsid w:val="005C4AE3"/>
    <w:rsid w:val="005C4EE5"/>
    <w:rsid w:val="005C5F78"/>
    <w:rsid w:val="005C61F5"/>
    <w:rsid w:val="005C6290"/>
    <w:rsid w:val="005C63EF"/>
    <w:rsid w:val="005C67D5"/>
    <w:rsid w:val="005C6D48"/>
    <w:rsid w:val="005C71A8"/>
    <w:rsid w:val="005C74E6"/>
    <w:rsid w:val="005C756D"/>
    <w:rsid w:val="005C7696"/>
    <w:rsid w:val="005C792B"/>
    <w:rsid w:val="005C7D2B"/>
    <w:rsid w:val="005D04BD"/>
    <w:rsid w:val="005D04F6"/>
    <w:rsid w:val="005D0619"/>
    <w:rsid w:val="005D0949"/>
    <w:rsid w:val="005D09B0"/>
    <w:rsid w:val="005D0A85"/>
    <w:rsid w:val="005D0D76"/>
    <w:rsid w:val="005D0F94"/>
    <w:rsid w:val="005D1103"/>
    <w:rsid w:val="005D1222"/>
    <w:rsid w:val="005D1F06"/>
    <w:rsid w:val="005D2031"/>
    <w:rsid w:val="005D2090"/>
    <w:rsid w:val="005D20C1"/>
    <w:rsid w:val="005D281B"/>
    <w:rsid w:val="005D2954"/>
    <w:rsid w:val="005D2D9E"/>
    <w:rsid w:val="005D2DF5"/>
    <w:rsid w:val="005D331C"/>
    <w:rsid w:val="005D38F4"/>
    <w:rsid w:val="005D467A"/>
    <w:rsid w:val="005D4728"/>
    <w:rsid w:val="005D4DA0"/>
    <w:rsid w:val="005D518E"/>
    <w:rsid w:val="005D52E3"/>
    <w:rsid w:val="005D5627"/>
    <w:rsid w:val="005D56DD"/>
    <w:rsid w:val="005D5BB1"/>
    <w:rsid w:val="005D6026"/>
    <w:rsid w:val="005D6AF2"/>
    <w:rsid w:val="005D6FB7"/>
    <w:rsid w:val="005D7115"/>
    <w:rsid w:val="005D7187"/>
    <w:rsid w:val="005D7276"/>
    <w:rsid w:val="005D72F9"/>
    <w:rsid w:val="005D74BC"/>
    <w:rsid w:val="005D7E3B"/>
    <w:rsid w:val="005D7F27"/>
    <w:rsid w:val="005E00B6"/>
    <w:rsid w:val="005E04E2"/>
    <w:rsid w:val="005E0907"/>
    <w:rsid w:val="005E0B06"/>
    <w:rsid w:val="005E0EA6"/>
    <w:rsid w:val="005E11EE"/>
    <w:rsid w:val="005E197A"/>
    <w:rsid w:val="005E19F4"/>
    <w:rsid w:val="005E1BD7"/>
    <w:rsid w:val="005E2968"/>
    <w:rsid w:val="005E2AEE"/>
    <w:rsid w:val="005E2C81"/>
    <w:rsid w:val="005E2E9F"/>
    <w:rsid w:val="005E2F4D"/>
    <w:rsid w:val="005E308F"/>
    <w:rsid w:val="005E3124"/>
    <w:rsid w:val="005E31A9"/>
    <w:rsid w:val="005E3511"/>
    <w:rsid w:val="005E352F"/>
    <w:rsid w:val="005E4199"/>
    <w:rsid w:val="005E456C"/>
    <w:rsid w:val="005E45A9"/>
    <w:rsid w:val="005E4689"/>
    <w:rsid w:val="005E49EB"/>
    <w:rsid w:val="005E4B7F"/>
    <w:rsid w:val="005E4D16"/>
    <w:rsid w:val="005E4F98"/>
    <w:rsid w:val="005E5014"/>
    <w:rsid w:val="005E5150"/>
    <w:rsid w:val="005E5B06"/>
    <w:rsid w:val="005E5E16"/>
    <w:rsid w:val="005E60B9"/>
    <w:rsid w:val="005E6117"/>
    <w:rsid w:val="005E65E5"/>
    <w:rsid w:val="005E67C5"/>
    <w:rsid w:val="005E68AA"/>
    <w:rsid w:val="005E6DFE"/>
    <w:rsid w:val="005E74E1"/>
    <w:rsid w:val="005E7B3B"/>
    <w:rsid w:val="005E7E1F"/>
    <w:rsid w:val="005F0523"/>
    <w:rsid w:val="005F0604"/>
    <w:rsid w:val="005F07E9"/>
    <w:rsid w:val="005F144E"/>
    <w:rsid w:val="005F15B6"/>
    <w:rsid w:val="005F2739"/>
    <w:rsid w:val="005F2771"/>
    <w:rsid w:val="005F2A7D"/>
    <w:rsid w:val="005F2D33"/>
    <w:rsid w:val="005F3EEC"/>
    <w:rsid w:val="005F3F07"/>
    <w:rsid w:val="005F44A3"/>
    <w:rsid w:val="005F5148"/>
    <w:rsid w:val="005F571A"/>
    <w:rsid w:val="005F5856"/>
    <w:rsid w:val="005F5BE2"/>
    <w:rsid w:val="005F5CC7"/>
    <w:rsid w:val="005F5F09"/>
    <w:rsid w:val="005F6462"/>
    <w:rsid w:val="005F69BF"/>
    <w:rsid w:val="005F6F37"/>
    <w:rsid w:val="005F6F6B"/>
    <w:rsid w:val="005F7318"/>
    <w:rsid w:val="005F7596"/>
    <w:rsid w:val="005F77B5"/>
    <w:rsid w:val="005F7A57"/>
    <w:rsid w:val="005F7D31"/>
    <w:rsid w:val="00600191"/>
    <w:rsid w:val="00600B28"/>
    <w:rsid w:val="00600BDC"/>
    <w:rsid w:val="00601151"/>
    <w:rsid w:val="00601A0D"/>
    <w:rsid w:val="00601BBF"/>
    <w:rsid w:val="0060239D"/>
    <w:rsid w:val="00602484"/>
    <w:rsid w:val="00602993"/>
    <w:rsid w:val="00602FAF"/>
    <w:rsid w:val="00603045"/>
    <w:rsid w:val="006032A9"/>
    <w:rsid w:val="0060335C"/>
    <w:rsid w:val="0060338B"/>
    <w:rsid w:val="00603592"/>
    <w:rsid w:val="00603777"/>
    <w:rsid w:val="006038DE"/>
    <w:rsid w:val="006038E4"/>
    <w:rsid w:val="00603A33"/>
    <w:rsid w:val="00603AFA"/>
    <w:rsid w:val="00603AFF"/>
    <w:rsid w:val="00603CBC"/>
    <w:rsid w:val="00604056"/>
    <w:rsid w:val="006041F7"/>
    <w:rsid w:val="00604237"/>
    <w:rsid w:val="00604A42"/>
    <w:rsid w:val="00604B88"/>
    <w:rsid w:val="00604FD6"/>
    <w:rsid w:val="00605185"/>
    <w:rsid w:val="00605327"/>
    <w:rsid w:val="006055DF"/>
    <w:rsid w:val="00605611"/>
    <w:rsid w:val="00605E59"/>
    <w:rsid w:val="0060610C"/>
    <w:rsid w:val="00606383"/>
    <w:rsid w:val="00606C3D"/>
    <w:rsid w:val="00606E52"/>
    <w:rsid w:val="00607442"/>
    <w:rsid w:val="00607663"/>
    <w:rsid w:val="006076FE"/>
    <w:rsid w:val="00607915"/>
    <w:rsid w:val="00607AE4"/>
    <w:rsid w:val="00607D00"/>
    <w:rsid w:val="00607D65"/>
    <w:rsid w:val="00607DBB"/>
    <w:rsid w:val="00610445"/>
    <w:rsid w:val="00610566"/>
    <w:rsid w:val="006108A0"/>
    <w:rsid w:val="0061092A"/>
    <w:rsid w:val="00610D69"/>
    <w:rsid w:val="00610ED1"/>
    <w:rsid w:val="00611259"/>
    <w:rsid w:val="0061249D"/>
    <w:rsid w:val="0061281F"/>
    <w:rsid w:val="0061283D"/>
    <w:rsid w:val="006129A1"/>
    <w:rsid w:val="00612A0E"/>
    <w:rsid w:val="006132D8"/>
    <w:rsid w:val="006135C8"/>
    <w:rsid w:val="00613B97"/>
    <w:rsid w:val="00613E68"/>
    <w:rsid w:val="006148E9"/>
    <w:rsid w:val="00614AE1"/>
    <w:rsid w:val="00614DC3"/>
    <w:rsid w:val="00614E8C"/>
    <w:rsid w:val="00615704"/>
    <w:rsid w:val="0061577D"/>
    <w:rsid w:val="00615840"/>
    <w:rsid w:val="0061586E"/>
    <w:rsid w:val="00615B82"/>
    <w:rsid w:val="00615DDD"/>
    <w:rsid w:val="00616165"/>
    <w:rsid w:val="006162D5"/>
    <w:rsid w:val="0061635A"/>
    <w:rsid w:val="0061636F"/>
    <w:rsid w:val="006165ED"/>
    <w:rsid w:val="0061697C"/>
    <w:rsid w:val="00616B0A"/>
    <w:rsid w:val="00616C8F"/>
    <w:rsid w:val="00616EB4"/>
    <w:rsid w:val="006174A6"/>
    <w:rsid w:val="00620091"/>
    <w:rsid w:val="0062062B"/>
    <w:rsid w:val="00620A2D"/>
    <w:rsid w:val="00620A83"/>
    <w:rsid w:val="00620AFC"/>
    <w:rsid w:val="00620D09"/>
    <w:rsid w:val="00620FB5"/>
    <w:rsid w:val="00621222"/>
    <w:rsid w:val="00621A65"/>
    <w:rsid w:val="00621ED8"/>
    <w:rsid w:val="00622143"/>
    <w:rsid w:val="006227FA"/>
    <w:rsid w:val="00622CBD"/>
    <w:rsid w:val="0062383F"/>
    <w:rsid w:val="00623872"/>
    <w:rsid w:val="00623D16"/>
    <w:rsid w:val="00623E80"/>
    <w:rsid w:val="00623EB5"/>
    <w:rsid w:val="00624362"/>
    <w:rsid w:val="0062445D"/>
    <w:rsid w:val="0062510D"/>
    <w:rsid w:val="00625565"/>
    <w:rsid w:val="0062592E"/>
    <w:rsid w:val="006259DF"/>
    <w:rsid w:val="00625A7C"/>
    <w:rsid w:val="00625FEB"/>
    <w:rsid w:val="00626277"/>
    <w:rsid w:val="006264F5"/>
    <w:rsid w:val="00626509"/>
    <w:rsid w:val="006269EA"/>
    <w:rsid w:val="00626AA2"/>
    <w:rsid w:val="00626E8A"/>
    <w:rsid w:val="006276D2"/>
    <w:rsid w:val="0062781B"/>
    <w:rsid w:val="00627CD0"/>
    <w:rsid w:val="006301AA"/>
    <w:rsid w:val="006308D0"/>
    <w:rsid w:val="00630A10"/>
    <w:rsid w:val="006317CA"/>
    <w:rsid w:val="00631B7C"/>
    <w:rsid w:val="00631D78"/>
    <w:rsid w:val="00631EB6"/>
    <w:rsid w:val="0063219D"/>
    <w:rsid w:val="0063274A"/>
    <w:rsid w:val="00632B96"/>
    <w:rsid w:val="00632BFA"/>
    <w:rsid w:val="0063317C"/>
    <w:rsid w:val="00633998"/>
    <w:rsid w:val="00633D3B"/>
    <w:rsid w:val="00633ECD"/>
    <w:rsid w:val="006345DA"/>
    <w:rsid w:val="00634842"/>
    <w:rsid w:val="00634A06"/>
    <w:rsid w:val="00634B36"/>
    <w:rsid w:val="00634C39"/>
    <w:rsid w:val="00634E0A"/>
    <w:rsid w:val="00634F3C"/>
    <w:rsid w:val="00635BCE"/>
    <w:rsid w:val="00635EF4"/>
    <w:rsid w:val="00635FAB"/>
    <w:rsid w:val="0063619C"/>
    <w:rsid w:val="006362A3"/>
    <w:rsid w:val="0063672B"/>
    <w:rsid w:val="006367EB"/>
    <w:rsid w:val="00636926"/>
    <w:rsid w:val="00636DDB"/>
    <w:rsid w:val="00637095"/>
    <w:rsid w:val="006372FB"/>
    <w:rsid w:val="00637310"/>
    <w:rsid w:val="006376BE"/>
    <w:rsid w:val="00637893"/>
    <w:rsid w:val="0063794B"/>
    <w:rsid w:val="00637D9E"/>
    <w:rsid w:val="00637E64"/>
    <w:rsid w:val="006402C4"/>
    <w:rsid w:val="006408B5"/>
    <w:rsid w:val="00640CFF"/>
    <w:rsid w:val="00640FA7"/>
    <w:rsid w:val="006413C6"/>
    <w:rsid w:val="00641447"/>
    <w:rsid w:val="006417A5"/>
    <w:rsid w:val="00641B00"/>
    <w:rsid w:val="00641B69"/>
    <w:rsid w:val="00641C43"/>
    <w:rsid w:val="00642690"/>
    <w:rsid w:val="006427E9"/>
    <w:rsid w:val="00642C3C"/>
    <w:rsid w:val="00642E70"/>
    <w:rsid w:val="00643A54"/>
    <w:rsid w:val="00643BB8"/>
    <w:rsid w:val="00643C90"/>
    <w:rsid w:val="00643F78"/>
    <w:rsid w:val="0064428C"/>
    <w:rsid w:val="00644379"/>
    <w:rsid w:val="00644564"/>
    <w:rsid w:val="00644B11"/>
    <w:rsid w:val="006454C0"/>
    <w:rsid w:val="0064571F"/>
    <w:rsid w:val="0064589A"/>
    <w:rsid w:val="006459DC"/>
    <w:rsid w:val="00645F81"/>
    <w:rsid w:val="00646083"/>
    <w:rsid w:val="0064688F"/>
    <w:rsid w:val="00646DCB"/>
    <w:rsid w:val="00646E60"/>
    <w:rsid w:val="00646EBB"/>
    <w:rsid w:val="00646FE9"/>
    <w:rsid w:val="00647355"/>
    <w:rsid w:val="00647A51"/>
    <w:rsid w:val="00647FAA"/>
    <w:rsid w:val="00650432"/>
    <w:rsid w:val="0065079B"/>
    <w:rsid w:val="00650F4C"/>
    <w:rsid w:val="00651173"/>
    <w:rsid w:val="00652262"/>
    <w:rsid w:val="006524B3"/>
    <w:rsid w:val="00652B38"/>
    <w:rsid w:val="00652DAB"/>
    <w:rsid w:val="00652ECB"/>
    <w:rsid w:val="00654192"/>
    <w:rsid w:val="00654221"/>
    <w:rsid w:val="0065440A"/>
    <w:rsid w:val="006544A0"/>
    <w:rsid w:val="00654B1B"/>
    <w:rsid w:val="00654F83"/>
    <w:rsid w:val="00655251"/>
    <w:rsid w:val="00655891"/>
    <w:rsid w:val="00655E5B"/>
    <w:rsid w:val="006562C1"/>
    <w:rsid w:val="0065651A"/>
    <w:rsid w:val="00656C0F"/>
    <w:rsid w:val="00656DEE"/>
    <w:rsid w:val="0065713D"/>
    <w:rsid w:val="0065742C"/>
    <w:rsid w:val="00660253"/>
    <w:rsid w:val="0066055B"/>
    <w:rsid w:val="00660C29"/>
    <w:rsid w:val="00660CF4"/>
    <w:rsid w:val="00660F72"/>
    <w:rsid w:val="00661C81"/>
    <w:rsid w:val="00661D05"/>
    <w:rsid w:val="00661D82"/>
    <w:rsid w:val="00661DFF"/>
    <w:rsid w:val="00662C53"/>
    <w:rsid w:val="00662EC9"/>
    <w:rsid w:val="00663292"/>
    <w:rsid w:val="0066379B"/>
    <w:rsid w:val="00663910"/>
    <w:rsid w:val="006639CA"/>
    <w:rsid w:val="00663BA5"/>
    <w:rsid w:val="00664B0F"/>
    <w:rsid w:val="00664BE9"/>
    <w:rsid w:val="0066528D"/>
    <w:rsid w:val="006653C5"/>
    <w:rsid w:val="00665875"/>
    <w:rsid w:val="006658B4"/>
    <w:rsid w:val="00665E9A"/>
    <w:rsid w:val="00665FD8"/>
    <w:rsid w:val="0066680A"/>
    <w:rsid w:val="00666C11"/>
    <w:rsid w:val="00666DF0"/>
    <w:rsid w:val="00666E61"/>
    <w:rsid w:val="00666F5C"/>
    <w:rsid w:val="00667371"/>
    <w:rsid w:val="0066741F"/>
    <w:rsid w:val="00667490"/>
    <w:rsid w:val="006676CD"/>
    <w:rsid w:val="006679A3"/>
    <w:rsid w:val="00667A82"/>
    <w:rsid w:val="00667E39"/>
    <w:rsid w:val="00667E8B"/>
    <w:rsid w:val="006700F3"/>
    <w:rsid w:val="006701D5"/>
    <w:rsid w:val="00670A6D"/>
    <w:rsid w:val="00671628"/>
    <w:rsid w:val="006718CE"/>
    <w:rsid w:val="006718EE"/>
    <w:rsid w:val="00671C25"/>
    <w:rsid w:val="00671E10"/>
    <w:rsid w:val="00671FF6"/>
    <w:rsid w:val="00672520"/>
    <w:rsid w:val="006727DA"/>
    <w:rsid w:val="006727F1"/>
    <w:rsid w:val="006728C2"/>
    <w:rsid w:val="0067299A"/>
    <w:rsid w:val="00672B54"/>
    <w:rsid w:val="006732ED"/>
    <w:rsid w:val="0067377E"/>
    <w:rsid w:val="006738D0"/>
    <w:rsid w:val="00673B9C"/>
    <w:rsid w:val="0067437F"/>
    <w:rsid w:val="00674447"/>
    <w:rsid w:val="00674E3B"/>
    <w:rsid w:val="00675103"/>
    <w:rsid w:val="00675120"/>
    <w:rsid w:val="0067576B"/>
    <w:rsid w:val="00675A99"/>
    <w:rsid w:val="006761EC"/>
    <w:rsid w:val="00676406"/>
    <w:rsid w:val="00676526"/>
    <w:rsid w:val="0067675C"/>
    <w:rsid w:val="0067708F"/>
    <w:rsid w:val="00677BE4"/>
    <w:rsid w:val="00680227"/>
    <w:rsid w:val="0068079D"/>
    <w:rsid w:val="00680841"/>
    <w:rsid w:val="00680A32"/>
    <w:rsid w:val="0068167F"/>
    <w:rsid w:val="00681684"/>
    <w:rsid w:val="00681D2D"/>
    <w:rsid w:val="0068227B"/>
    <w:rsid w:val="0068261B"/>
    <w:rsid w:val="0068310B"/>
    <w:rsid w:val="00683149"/>
    <w:rsid w:val="006831D0"/>
    <w:rsid w:val="006835F6"/>
    <w:rsid w:val="006836E9"/>
    <w:rsid w:val="00683816"/>
    <w:rsid w:val="0068404A"/>
    <w:rsid w:val="006843BD"/>
    <w:rsid w:val="006844FA"/>
    <w:rsid w:val="0068459D"/>
    <w:rsid w:val="00685138"/>
    <w:rsid w:val="0068513E"/>
    <w:rsid w:val="006852AA"/>
    <w:rsid w:val="00685501"/>
    <w:rsid w:val="006862D7"/>
    <w:rsid w:val="00686914"/>
    <w:rsid w:val="00686E02"/>
    <w:rsid w:val="00687116"/>
    <w:rsid w:val="00687269"/>
    <w:rsid w:val="006873A4"/>
    <w:rsid w:val="006873C9"/>
    <w:rsid w:val="00687699"/>
    <w:rsid w:val="00687834"/>
    <w:rsid w:val="0069075A"/>
    <w:rsid w:val="00690BCB"/>
    <w:rsid w:val="00690C38"/>
    <w:rsid w:val="00690F3D"/>
    <w:rsid w:val="0069102A"/>
    <w:rsid w:val="00691E02"/>
    <w:rsid w:val="006920F5"/>
    <w:rsid w:val="00692623"/>
    <w:rsid w:val="006928E0"/>
    <w:rsid w:val="00693462"/>
    <w:rsid w:val="006935A0"/>
    <w:rsid w:val="0069360A"/>
    <w:rsid w:val="00693ACB"/>
    <w:rsid w:val="00693B96"/>
    <w:rsid w:val="00693C3F"/>
    <w:rsid w:val="00693F8D"/>
    <w:rsid w:val="00694108"/>
    <w:rsid w:val="006941E8"/>
    <w:rsid w:val="0069426D"/>
    <w:rsid w:val="00694360"/>
    <w:rsid w:val="00694536"/>
    <w:rsid w:val="006949B7"/>
    <w:rsid w:val="00694B95"/>
    <w:rsid w:val="00695141"/>
    <w:rsid w:val="00695525"/>
    <w:rsid w:val="00695A69"/>
    <w:rsid w:val="00695B10"/>
    <w:rsid w:val="00695B1C"/>
    <w:rsid w:val="00695F31"/>
    <w:rsid w:val="006960C5"/>
    <w:rsid w:val="00696291"/>
    <w:rsid w:val="00696482"/>
    <w:rsid w:val="006965E7"/>
    <w:rsid w:val="006967DE"/>
    <w:rsid w:val="00696A1A"/>
    <w:rsid w:val="00696A60"/>
    <w:rsid w:val="00696A91"/>
    <w:rsid w:val="00696AD3"/>
    <w:rsid w:val="00696FE5"/>
    <w:rsid w:val="0069706B"/>
    <w:rsid w:val="00697149"/>
    <w:rsid w:val="0069791D"/>
    <w:rsid w:val="006A01EF"/>
    <w:rsid w:val="006A0D4C"/>
    <w:rsid w:val="006A0DE1"/>
    <w:rsid w:val="006A122F"/>
    <w:rsid w:val="006A144D"/>
    <w:rsid w:val="006A1C8D"/>
    <w:rsid w:val="006A1EEF"/>
    <w:rsid w:val="006A20E6"/>
    <w:rsid w:val="006A210B"/>
    <w:rsid w:val="006A232E"/>
    <w:rsid w:val="006A2791"/>
    <w:rsid w:val="006A27EE"/>
    <w:rsid w:val="006A2E84"/>
    <w:rsid w:val="006A38A4"/>
    <w:rsid w:val="006A4338"/>
    <w:rsid w:val="006A4B26"/>
    <w:rsid w:val="006A51DB"/>
    <w:rsid w:val="006A5234"/>
    <w:rsid w:val="006A5340"/>
    <w:rsid w:val="006A5951"/>
    <w:rsid w:val="006A5B77"/>
    <w:rsid w:val="006A5C50"/>
    <w:rsid w:val="006A5EEE"/>
    <w:rsid w:val="006A60D6"/>
    <w:rsid w:val="006A6612"/>
    <w:rsid w:val="006A699B"/>
    <w:rsid w:val="006A7171"/>
    <w:rsid w:val="006A788A"/>
    <w:rsid w:val="006A79D1"/>
    <w:rsid w:val="006A7E39"/>
    <w:rsid w:val="006A7ECD"/>
    <w:rsid w:val="006B00C1"/>
    <w:rsid w:val="006B02D2"/>
    <w:rsid w:val="006B059D"/>
    <w:rsid w:val="006B0FCE"/>
    <w:rsid w:val="006B1075"/>
    <w:rsid w:val="006B1AE2"/>
    <w:rsid w:val="006B1C07"/>
    <w:rsid w:val="006B1ECC"/>
    <w:rsid w:val="006B24CC"/>
    <w:rsid w:val="006B26EB"/>
    <w:rsid w:val="006B2770"/>
    <w:rsid w:val="006B27DF"/>
    <w:rsid w:val="006B2BF4"/>
    <w:rsid w:val="006B2D4E"/>
    <w:rsid w:val="006B32E3"/>
    <w:rsid w:val="006B3705"/>
    <w:rsid w:val="006B3B99"/>
    <w:rsid w:val="006B3D97"/>
    <w:rsid w:val="006B40E5"/>
    <w:rsid w:val="006B42C1"/>
    <w:rsid w:val="006B4387"/>
    <w:rsid w:val="006B47D8"/>
    <w:rsid w:val="006B5ABD"/>
    <w:rsid w:val="006B6008"/>
    <w:rsid w:val="006B6281"/>
    <w:rsid w:val="006B68BF"/>
    <w:rsid w:val="006B7413"/>
    <w:rsid w:val="006B7448"/>
    <w:rsid w:val="006B7A99"/>
    <w:rsid w:val="006B7B1B"/>
    <w:rsid w:val="006B7BA3"/>
    <w:rsid w:val="006B7D0F"/>
    <w:rsid w:val="006B7F03"/>
    <w:rsid w:val="006C025A"/>
    <w:rsid w:val="006C0688"/>
    <w:rsid w:val="006C0E57"/>
    <w:rsid w:val="006C0E58"/>
    <w:rsid w:val="006C1697"/>
    <w:rsid w:val="006C1A1B"/>
    <w:rsid w:val="006C1CB8"/>
    <w:rsid w:val="006C1F4A"/>
    <w:rsid w:val="006C2333"/>
    <w:rsid w:val="006C27E3"/>
    <w:rsid w:val="006C2C81"/>
    <w:rsid w:val="006C3291"/>
    <w:rsid w:val="006C3380"/>
    <w:rsid w:val="006C3465"/>
    <w:rsid w:val="006C36C5"/>
    <w:rsid w:val="006C3759"/>
    <w:rsid w:val="006C395E"/>
    <w:rsid w:val="006C3B18"/>
    <w:rsid w:val="006C3C6E"/>
    <w:rsid w:val="006C3CB6"/>
    <w:rsid w:val="006C3D01"/>
    <w:rsid w:val="006C3F33"/>
    <w:rsid w:val="006C4368"/>
    <w:rsid w:val="006C4509"/>
    <w:rsid w:val="006C491F"/>
    <w:rsid w:val="006C4AA1"/>
    <w:rsid w:val="006C4B75"/>
    <w:rsid w:val="006C50D4"/>
    <w:rsid w:val="006C5269"/>
    <w:rsid w:val="006C57ED"/>
    <w:rsid w:val="006C5B56"/>
    <w:rsid w:val="006C5CA6"/>
    <w:rsid w:val="006C5D00"/>
    <w:rsid w:val="006C5D2B"/>
    <w:rsid w:val="006C5ED9"/>
    <w:rsid w:val="006C62E1"/>
    <w:rsid w:val="006C65F1"/>
    <w:rsid w:val="006C7478"/>
    <w:rsid w:val="006C7DD5"/>
    <w:rsid w:val="006C7F11"/>
    <w:rsid w:val="006D02C4"/>
    <w:rsid w:val="006D0561"/>
    <w:rsid w:val="006D061C"/>
    <w:rsid w:val="006D0646"/>
    <w:rsid w:val="006D137C"/>
    <w:rsid w:val="006D1418"/>
    <w:rsid w:val="006D16AE"/>
    <w:rsid w:val="006D1930"/>
    <w:rsid w:val="006D1A78"/>
    <w:rsid w:val="006D1AF7"/>
    <w:rsid w:val="006D24BA"/>
    <w:rsid w:val="006D2566"/>
    <w:rsid w:val="006D2597"/>
    <w:rsid w:val="006D28AF"/>
    <w:rsid w:val="006D2AE1"/>
    <w:rsid w:val="006D3289"/>
    <w:rsid w:val="006D3295"/>
    <w:rsid w:val="006D3589"/>
    <w:rsid w:val="006D389A"/>
    <w:rsid w:val="006D3998"/>
    <w:rsid w:val="006D3C26"/>
    <w:rsid w:val="006D42D7"/>
    <w:rsid w:val="006D4BCE"/>
    <w:rsid w:val="006D4E01"/>
    <w:rsid w:val="006D5263"/>
    <w:rsid w:val="006D52B0"/>
    <w:rsid w:val="006D54D1"/>
    <w:rsid w:val="006D583C"/>
    <w:rsid w:val="006D5A54"/>
    <w:rsid w:val="006D5F3F"/>
    <w:rsid w:val="006D6017"/>
    <w:rsid w:val="006D63B4"/>
    <w:rsid w:val="006D6C96"/>
    <w:rsid w:val="006D6ECE"/>
    <w:rsid w:val="006D7133"/>
    <w:rsid w:val="006D7926"/>
    <w:rsid w:val="006D79B0"/>
    <w:rsid w:val="006E017E"/>
    <w:rsid w:val="006E0268"/>
    <w:rsid w:val="006E1041"/>
    <w:rsid w:val="006E1245"/>
    <w:rsid w:val="006E15CB"/>
    <w:rsid w:val="006E1A6C"/>
    <w:rsid w:val="006E1AAE"/>
    <w:rsid w:val="006E1D34"/>
    <w:rsid w:val="006E2426"/>
    <w:rsid w:val="006E256D"/>
    <w:rsid w:val="006E3114"/>
    <w:rsid w:val="006E33EA"/>
    <w:rsid w:val="006E35B2"/>
    <w:rsid w:val="006E3616"/>
    <w:rsid w:val="006E37E4"/>
    <w:rsid w:val="006E3B1D"/>
    <w:rsid w:val="006E3F89"/>
    <w:rsid w:val="006E4238"/>
    <w:rsid w:val="006E4386"/>
    <w:rsid w:val="006E43F3"/>
    <w:rsid w:val="006E4DEB"/>
    <w:rsid w:val="006E521B"/>
    <w:rsid w:val="006E5B29"/>
    <w:rsid w:val="006E5C1F"/>
    <w:rsid w:val="006E5DFD"/>
    <w:rsid w:val="006E63F7"/>
    <w:rsid w:val="006E64C3"/>
    <w:rsid w:val="006E6602"/>
    <w:rsid w:val="006E66D3"/>
    <w:rsid w:val="006E6D9A"/>
    <w:rsid w:val="006E6E8A"/>
    <w:rsid w:val="006E7273"/>
    <w:rsid w:val="006E7361"/>
    <w:rsid w:val="006E75DF"/>
    <w:rsid w:val="006E776A"/>
    <w:rsid w:val="006E7847"/>
    <w:rsid w:val="006E7A5E"/>
    <w:rsid w:val="006E7B9C"/>
    <w:rsid w:val="006F0465"/>
    <w:rsid w:val="006F0765"/>
    <w:rsid w:val="006F09F0"/>
    <w:rsid w:val="006F0AD6"/>
    <w:rsid w:val="006F0CBC"/>
    <w:rsid w:val="006F0F3C"/>
    <w:rsid w:val="006F1B9B"/>
    <w:rsid w:val="006F1C20"/>
    <w:rsid w:val="006F1EE9"/>
    <w:rsid w:val="006F2229"/>
    <w:rsid w:val="006F2974"/>
    <w:rsid w:val="006F3177"/>
    <w:rsid w:val="006F3351"/>
    <w:rsid w:val="006F385E"/>
    <w:rsid w:val="006F3F40"/>
    <w:rsid w:val="006F42AA"/>
    <w:rsid w:val="006F4423"/>
    <w:rsid w:val="006F4626"/>
    <w:rsid w:val="006F4E57"/>
    <w:rsid w:val="006F5684"/>
    <w:rsid w:val="006F5770"/>
    <w:rsid w:val="006F5997"/>
    <w:rsid w:val="006F5A2F"/>
    <w:rsid w:val="006F5A38"/>
    <w:rsid w:val="006F5B4D"/>
    <w:rsid w:val="006F5D91"/>
    <w:rsid w:val="006F5EBE"/>
    <w:rsid w:val="006F6299"/>
    <w:rsid w:val="006F62CA"/>
    <w:rsid w:val="006F64F2"/>
    <w:rsid w:val="006F668C"/>
    <w:rsid w:val="006F72F2"/>
    <w:rsid w:val="006F76C7"/>
    <w:rsid w:val="006F7829"/>
    <w:rsid w:val="006F7C21"/>
    <w:rsid w:val="006F7CF1"/>
    <w:rsid w:val="006F7DDB"/>
    <w:rsid w:val="006F7E04"/>
    <w:rsid w:val="007001A8"/>
    <w:rsid w:val="0070051E"/>
    <w:rsid w:val="0070053D"/>
    <w:rsid w:val="0070060C"/>
    <w:rsid w:val="00700AB8"/>
    <w:rsid w:val="0070179A"/>
    <w:rsid w:val="0070206D"/>
    <w:rsid w:val="0070225E"/>
    <w:rsid w:val="00702260"/>
    <w:rsid w:val="00702658"/>
    <w:rsid w:val="007027F7"/>
    <w:rsid w:val="00702A4C"/>
    <w:rsid w:val="007030A2"/>
    <w:rsid w:val="00703853"/>
    <w:rsid w:val="00703F19"/>
    <w:rsid w:val="00704206"/>
    <w:rsid w:val="007047A4"/>
    <w:rsid w:val="00704A2F"/>
    <w:rsid w:val="00705042"/>
    <w:rsid w:val="00706DEE"/>
    <w:rsid w:val="00706F0E"/>
    <w:rsid w:val="007071E2"/>
    <w:rsid w:val="007073DB"/>
    <w:rsid w:val="007074A3"/>
    <w:rsid w:val="00707529"/>
    <w:rsid w:val="00707A7C"/>
    <w:rsid w:val="00707BD0"/>
    <w:rsid w:val="007101E3"/>
    <w:rsid w:val="00710413"/>
    <w:rsid w:val="00710455"/>
    <w:rsid w:val="00710F7D"/>
    <w:rsid w:val="0071137B"/>
    <w:rsid w:val="00711444"/>
    <w:rsid w:val="007116B4"/>
    <w:rsid w:val="00711879"/>
    <w:rsid w:val="00711B11"/>
    <w:rsid w:val="00711E66"/>
    <w:rsid w:val="007129DD"/>
    <w:rsid w:val="00712DF9"/>
    <w:rsid w:val="00712E1C"/>
    <w:rsid w:val="00712FCD"/>
    <w:rsid w:val="00713081"/>
    <w:rsid w:val="00713262"/>
    <w:rsid w:val="007133D5"/>
    <w:rsid w:val="007136D4"/>
    <w:rsid w:val="007139AE"/>
    <w:rsid w:val="0071432C"/>
    <w:rsid w:val="007143E1"/>
    <w:rsid w:val="00714BF4"/>
    <w:rsid w:val="00714DAD"/>
    <w:rsid w:val="00715301"/>
    <w:rsid w:val="007156AA"/>
    <w:rsid w:val="00715C0B"/>
    <w:rsid w:val="00715CE0"/>
    <w:rsid w:val="00716002"/>
    <w:rsid w:val="007161A6"/>
    <w:rsid w:val="0071762E"/>
    <w:rsid w:val="00717D1C"/>
    <w:rsid w:val="007200B4"/>
    <w:rsid w:val="0072078F"/>
    <w:rsid w:val="007209A7"/>
    <w:rsid w:val="00720E98"/>
    <w:rsid w:val="007211C5"/>
    <w:rsid w:val="00721615"/>
    <w:rsid w:val="00721D30"/>
    <w:rsid w:val="00721E92"/>
    <w:rsid w:val="0072292F"/>
    <w:rsid w:val="0072309C"/>
    <w:rsid w:val="00723621"/>
    <w:rsid w:val="00723A35"/>
    <w:rsid w:val="00723D96"/>
    <w:rsid w:val="00724073"/>
    <w:rsid w:val="007245BA"/>
    <w:rsid w:val="0072491E"/>
    <w:rsid w:val="007252E2"/>
    <w:rsid w:val="007256FB"/>
    <w:rsid w:val="0072572E"/>
    <w:rsid w:val="00725C7E"/>
    <w:rsid w:val="00725C96"/>
    <w:rsid w:val="00725EE5"/>
    <w:rsid w:val="00725F87"/>
    <w:rsid w:val="00726343"/>
    <w:rsid w:val="00726358"/>
    <w:rsid w:val="00726F3B"/>
    <w:rsid w:val="007271CB"/>
    <w:rsid w:val="0072778A"/>
    <w:rsid w:val="007279C4"/>
    <w:rsid w:val="00727C37"/>
    <w:rsid w:val="00730001"/>
    <w:rsid w:val="00730306"/>
    <w:rsid w:val="0073030C"/>
    <w:rsid w:val="00730C7D"/>
    <w:rsid w:val="00731324"/>
    <w:rsid w:val="00731677"/>
    <w:rsid w:val="007318B9"/>
    <w:rsid w:val="00731AEF"/>
    <w:rsid w:val="00731B33"/>
    <w:rsid w:val="00731EEC"/>
    <w:rsid w:val="007320A4"/>
    <w:rsid w:val="007324A2"/>
    <w:rsid w:val="00732D1D"/>
    <w:rsid w:val="0073436C"/>
    <w:rsid w:val="00734379"/>
    <w:rsid w:val="00734C29"/>
    <w:rsid w:val="007352B6"/>
    <w:rsid w:val="007352E2"/>
    <w:rsid w:val="00735351"/>
    <w:rsid w:val="007354A6"/>
    <w:rsid w:val="0073568B"/>
    <w:rsid w:val="00735BAF"/>
    <w:rsid w:val="007372B4"/>
    <w:rsid w:val="007373D8"/>
    <w:rsid w:val="007376CE"/>
    <w:rsid w:val="007377E8"/>
    <w:rsid w:val="00737C3F"/>
    <w:rsid w:val="00737D16"/>
    <w:rsid w:val="00737DDD"/>
    <w:rsid w:val="0074096C"/>
    <w:rsid w:val="007411C4"/>
    <w:rsid w:val="00741CCD"/>
    <w:rsid w:val="00741F3C"/>
    <w:rsid w:val="0074202C"/>
    <w:rsid w:val="00742225"/>
    <w:rsid w:val="007425B7"/>
    <w:rsid w:val="007429CB"/>
    <w:rsid w:val="00743183"/>
    <w:rsid w:val="0074326C"/>
    <w:rsid w:val="007437F2"/>
    <w:rsid w:val="00743C4B"/>
    <w:rsid w:val="00743E71"/>
    <w:rsid w:val="00743FC0"/>
    <w:rsid w:val="00744063"/>
    <w:rsid w:val="00744280"/>
    <w:rsid w:val="00744327"/>
    <w:rsid w:val="007447FB"/>
    <w:rsid w:val="00744807"/>
    <w:rsid w:val="00744989"/>
    <w:rsid w:val="007449AE"/>
    <w:rsid w:val="00744BD2"/>
    <w:rsid w:val="00744FFE"/>
    <w:rsid w:val="00745B3B"/>
    <w:rsid w:val="007463F5"/>
    <w:rsid w:val="00746AE0"/>
    <w:rsid w:val="00746B38"/>
    <w:rsid w:val="00746BB6"/>
    <w:rsid w:val="00746DC2"/>
    <w:rsid w:val="00746DE2"/>
    <w:rsid w:val="00746EAA"/>
    <w:rsid w:val="00746FBD"/>
    <w:rsid w:val="00746FFE"/>
    <w:rsid w:val="0074759D"/>
    <w:rsid w:val="00747675"/>
    <w:rsid w:val="00747873"/>
    <w:rsid w:val="007478EF"/>
    <w:rsid w:val="007479F9"/>
    <w:rsid w:val="007500C1"/>
    <w:rsid w:val="00750300"/>
    <w:rsid w:val="0075041D"/>
    <w:rsid w:val="0075066F"/>
    <w:rsid w:val="00750724"/>
    <w:rsid w:val="007508FA"/>
    <w:rsid w:val="0075090A"/>
    <w:rsid w:val="00750ACF"/>
    <w:rsid w:val="00750E7A"/>
    <w:rsid w:val="00750F2E"/>
    <w:rsid w:val="0075173B"/>
    <w:rsid w:val="0075183D"/>
    <w:rsid w:val="007518C4"/>
    <w:rsid w:val="0075203E"/>
    <w:rsid w:val="007527A2"/>
    <w:rsid w:val="00752A8C"/>
    <w:rsid w:val="00752B8E"/>
    <w:rsid w:val="00752D34"/>
    <w:rsid w:val="00752F27"/>
    <w:rsid w:val="00753255"/>
    <w:rsid w:val="00753406"/>
    <w:rsid w:val="007534DA"/>
    <w:rsid w:val="007537E9"/>
    <w:rsid w:val="00753A8F"/>
    <w:rsid w:val="00753C19"/>
    <w:rsid w:val="00753DBC"/>
    <w:rsid w:val="00754019"/>
    <w:rsid w:val="00754206"/>
    <w:rsid w:val="00754314"/>
    <w:rsid w:val="0075452C"/>
    <w:rsid w:val="00754548"/>
    <w:rsid w:val="007545F3"/>
    <w:rsid w:val="007549B4"/>
    <w:rsid w:val="00754A16"/>
    <w:rsid w:val="00754F94"/>
    <w:rsid w:val="0075529D"/>
    <w:rsid w:val="00755452"/>
    <w:rsid w:val="007559DF"/>
    <w:rsid w:val="00755FDE"/>
    <w:rsid w:val="00756515"/>
    <w:rsid w:val="00756AD6"/>
    <w:rsid w:val="00756F45"/>
    <w:rsid w:val="007570F6"/>
    <w:rsid w:val="007572BB"/>
    <w:rsid w:val="00757464"/>
    <w:rsid w:val="007575C1"/>
    <w:rsid w:val="00757705"/>
    <w:rsid w:val="00757B9C"/>
    <w:rsid w:val="00757BF9"/>
    <w:rsid w:val="00760083"/>
    <w:rsid w:val="007600FC"/>
    <w:rsid w:val="007602FC"/>
    <w:rsid w:val="00760C3D"/>
    <w:rsid w:val="00761323"/>
    <w:rsid w:val="00761335"/>
    <w:rsid w:val="00761B97"/>
    <w:rsid w:val="00761E15"/>
    <w:rsid w:val="00761FA5"/>
    <w:rsid w:val="0076247E"/>
    <w:rsid w:val="007626DD"/>
    <w:rsid w:val="00762A9E"/>
    <w:rsid w:val="00762AA4"/>
    <w:rsid w:val="00762BC6"/>
    <w:rsid w:val="00762E1D"/>
    <w:rsid w:val="00762F7E"/>
    <w:rsid w:val="0076318D"/>
    <w:rsid w:val="007633E8"/>
    <w:rsid w:val="00763C09"/>
    <w:rsid w:val="00763F6F"/>
    <w:rsid w:val="0076414E"/>
    <w:rsid w:val="007643B6"/>
    <w:rsid w:val="00764B59"/>
    <w:rsid w:val="00764D3F"/>
    <w:rsid w:val="00764F3D"/>
    <w:rsid w:val="00764FB3"/>
    <w:rsid w:val="007650C8"/>
    <w:rsid w:val="007654C8"/>
    <w:rsid w:val="007658EA"/>
    <w:rsid w:val="00765F8D"/>
    <w:rsid w:val="007665AF"/>
    <w:rsid w:val="007667DB"/>
    <w:rsid w:val="00766989"/>
    <w:rsid w:val="00766AA6"/>
    <w:rsid w:val="00766E2B"/>
    <w:rsid w:val="00766E98"/>
    <w:rsid w:val="00766EC3"/>
    <w:rsid w:val="00766FA9"/>
    <w:rsid w:val="007672F3"/>
    <w:rsid w:val="007678A6"/>
    <w:rsid w:val="00767CF2"/>
    <w:rsid w:val="0077074B"/>
    <w:rsid w:val="00770A3B"/>
    <w:rsid w:val="00770DE2"/>
    <w:rsid w:val="0077122B"/>
    <w:rsid w:val="00771CAE"/>
    <w:rsid w:val="00771CCA"/>
    <w:rsid w:val="007725F6"/>
    <w:rsid w:val="00772AF9"/>
    <w:rsid w:val="00772BD5"/>
    <w:rsid w:val="00772D2C"/>
    <w:rsid w:val="00773424"/>
    <w:rsid w:val="0077357A"/>
    <w:rsid w:val="00773764"/>
    <w:rsid w:val="007739D7"/>
    <w:rsid w:val="00773A21"/>
    <w:rsid w:val="00773B00"/>
    <w:rsid w:val="007740AF"/>
    <w:rsid w:val="00774782"/>
    <w:rsid w:val="00774847"/>
    <w:rsid w:val="007749DD"/>
    <w:rsid w:val="007757E5"/>
    <w:rsid w:val="00775D88"/>
    <w:rsid w:val="00776413"/>
    <w:rsid w:val="00776A60"/>
    <w:rsid w:val="00777069"/>
    <w:rsid w:val="00777883"/>
    <w:rsid w:val="00777A9B"/>
    <w:rsid w:val="00777BF7"/>
    <w:rsid w:val="00777D20"/>
    <w:rsid w:val="00780283"/>
    <w:rsid w:val="007802D8"/>
    <w:rsid w:val="0078057E"/>
    <w:rsid w:val="0078121A"/>
    <w:rsid w:val="007812EC"/>
    <w:rsid w:val="00781BC4"/>
    <w:rsid w:val="007823C1"/>
    <w:rsid w:val="0078290A"/>
    <w:rsid w:val="00782A29"/>
    <w:rsid w:val="00782A7C"/>
    <w:rsid w:val="00782EBC"/>
    <w:rsid w:val="0078300C"/>
    <w:rsid w:val="0078302E"/>
    <w:rsid w:val="00783181"/>
    <w:rsid w:val="007833F1"/>
    <w:rsid w:val="00783583"/>
    <w:rsid w:val="00783F8A"/>
    <w:rsid w:val="007841A9"/>
    <w:rsid w:val="00784650"/>
    <w:rsid w:val="00784FFF"/>
    <w:rsid w:val="00785127"/>
    <w:rsid w:val="007855C1"/>
    <w:rsid w:val="007856E4"/>
    <w:rsid w:val="00785D8B"/>
    <w:rsid w:val="00786218"/>
    <w:rsid w:val="00786B16"/>
    <w:rsid w:val="00786CE3"/>
    <w:rsid w:val="00787464"/>
    <w:rsid w:val="0078754E"/>
    <w:rsid w:val="00787553"/>
    <w:rsid w:val="00787A5F"/>
    <w:rsid w:val="00787E62"/>
    <w:rsid w:val="00787E76"/>
    <w:rsid w:val="00787E9D"/>
    <w:rsid w:val="00790326"/>
    <w:rsid w:val="0079033F"/>
    <w:rsid w:val="00790C8D"/>
    <w:rsid w:val="00791089"/>
    <w:rsid w:val="00791321"/>
    <w:rsid w:val="0079136F"/>
    <w:rsid w:val="007915FF"/>
    <w:rsid w:val="00791637"/>
    <w:rsid w:val="00791F73"/>
    <w:rsid w:val="0079270C"/>
    <w:rsid w:val="007929DC"/>
    <w:rsid w:val="0079341D"/>
    <w:rsid w:val="00793AB8"/>
    <w:rsid w:val="00793BC8"/>
    <w:rsid w:val="00793C57"/>
    <w:rsid w:val="00793CEC"/>
    <w:rsid w:val="00793ED6"/>
    <w:rsid w:val="007941D5"/>
    <w:rsid w:val="00794340"/>
    <w:rsid w:val="007945E5"/>
    <w:rsid w:val="00794A65"/>
    <w:rsid w:val="00794E53"/>
    <w:rsid w:val="007950AF"/>
    <w:rsid w:val="0079522D"/>
    <w:rsid w:val="0079598F"/>
    <w:rsid w:val="007959F0"/>
    <w:rsid w:val="00795A00"/>
    <w:rsid w:val="00795A4C"/>
    <w:rsid w:val="00795C7C"/>
    <w:rsid w:val="0079605A"/>
    <w:rsid w:val="00796A0F"/>
    <w:rsid w:val="00796D03"/>
    <w:rsid w:val="00796D66"/>
    <w:rsid w:val="007973E9"/>
    <w:rsid w:val="007978E9"/>
    <w:rsid w:val="00797C4F"/>
    <w:rsid w:val="007A0285"/>
    <w:rsid w:val="007A0525"/>
    <w:rsid w:val="007A09C5"/>
    <w:rsid w:val="007A0B71"/>
    <w:rsid w:val="007A0F81"/>
    <w:rsid w:val="007A13BD"/>
    <w:rsid w:val="007A1E7C"/>
    <w:rsid w:val="007A2363"/>
    <w:rsid w:val="007A2417"/>
    <w:rsid w:val="007A2A0C"/>
    <w:rsid w:val="007A2AD8"/>
    <w:rsid w:val="007A2B06"/>
    <w:rsid w:val="007A2BAA"/>
    <w:rsid w:val="007A3252"/>
    <w:rsid w:val="007A33A5"/>
    <w:rsid w:val="007A4497"/>
    <w:rsid w:val="007A50C0"/>
    <w:rsid w:val="007A518D"/>
    <w:rsid w:val="007A54A1"/>
    <w:rsid w:val="007A5516"/>
    <w:rsid w:val="007A5537"/>
    <w:rsid w:val="007A5C0F"/>
    <w:rsid w:val="007A5F15"/>
    <w:rsid w:val="007A65DE"/>
    <w:rsid w:val="007A6831"/>
    <w:rsid w:val="007A6A34"/>
    <w:rsid w:val="007A6B8C"/>
    <w:rsid w:val="007A6D47"/>
    <w:rsid w:val="007A6FFE"/>
    <w:rsid w:val="007A770B"/>
    <w:rsid w:val="007A7922"/>
    <w:rsid w:val="007A7B7D"/>
    <w:rsid w:val="007A7D24"/>
    <w:rsid w:val="007B00CF"/>
    <w:rsid w:val="007B08C9"/>
    <w:rsid w:val="007B08EF"/>
    <w:rsid w:val="007B0ADA"/>
    <w:rsid w:val="007B0BB2"/>
    <w:rsid w:val="007B0C6F"/>
    <w:rsid w:val="007B0DC8"/>
    <w:rsid w:val="007B0E33"/>
    <w:rsid w:val="007B1094"/>
    <w:rsid w:val="007B11BC"/>
    <w:rsid w:val="007B1344"/>
    <w:rsid w:val="007B18ED"/>
    <w:rsid w:val="007B20F0"/>
    <w:rsid w:val="007B2226"/>
    <w:rsid w:val="007B2F0A"/>
    <w:rsid w:val="007B323C"/>
    <w:rsid w:val="007B334B"/>
    <w:rsid w:val="007B3568"/>
    <w:rsid w:val="007B382E"/>
    <w:rsid w:val="007B3882"/>
    <w:rsid w:val="007B3D3A"/>
    <w:rsid w:val="007B3EC7"/>
    <w:rsid w:val="007B3F18"/>
    <w:rsid w:val="007B437E"/>
    <w:rsid w:val="007B439E"/>
    <w:rsid w:val="007B46C4"/>
    <w:rsid w:val="007B4742"/>
    <w:rsid w:val="007B5A84"/>
    <w:rsid w:val="007B6153"/>
    <w:rsid w:val="007B683F"/>
    <w:rsid w:val="007B763C"/>
    <w:rsid w:val="007B7743"/>
    <w:rsid w:val="007B7E9B"/>
    <w:rsid w:val="007C0084"/>
    <w:rsid w:val="007C0594"/>
    <w:rsid w:val="007C05D3"/>
    <w:rsid w:val="007C0683"/>
    <w:rsid w:val="007C0B5F"/>
    <w:rsid w:val="007C0BDF"/>
    <w:rsid w:val="007C0E2B"/>
    <w:rsid w:val="007C106E"/>
    <w:rsid w:val="007C1460"/>
    <w:rsid w:val="007C156A"/>
    <w:rsid w:val="007C1656"/>
    <w:rsid w:val="007C1FBA"/>
    <w:rsid w:val="007C226D"/>
    <w:rsid w:val="007C2342"/>
    <w:rsid w:val="007C2574"/>
    <w:rsid w:val="007C25A5"/>
    <w:rsid w:val="007C2E87"/>
    <w:rsid w:val="007C31B1"/>
    <w:rsid w:val="007C39FC"/>
    <w:rsid w:val="007C3A4A"/>
    <w:rsid w:val="007C4008"/>
    <w:rsid w:val="007C4062"/>
    <w:rsid w:val="007C4151"/>
    <w:rsid w:val="007C4295"/>
    <w:rsid w:val="007C4344"/>
    <w:rsid w:val="007C546F"/>
    <w:rsid w:val="007C566B"/>
    <w:rsid w:val="007C5A5D"/>
    <w:rsid w:val="007C5D10"/>
    <w:rsid w:val="007C5DE2"/>
    <w:rsid w:val="007C6137"/>
    <w:rsid w:val="007C6256"/>
    <w:rsid w:val="007C639B"/>
    <w:rsid w:val="007C6D5A"/>
    <w:rsid w:val="007C7834"/>
    <w:rsid w:val="007C7CB1"/>
    <w:rsid w:val="007C7E12"/>
    <w:rsid w:val="007C7E7E"/>
    <w:rsid w:val="007D00F7"/>
    <w:rsid w:val="007D045F"/>
    <w:rsid w:val="007D0C19"/>
    <w:rsid w:val="007D150D"/>
    <w:rsid w:val="007D1CF7"/>
    <w:rsid w:val="007D2398"/>
    <w:rsid w:val="007D23A1"/>
    <w:rsid w:val="007D297E"/>
    <w:rsid w:val="007D2BAB"/>
    <w:rsid w:val="007D2C7E"/>
    <w:rsid w:val="007D2CD7"/>
    <w:rsid w:val="007D3239"/>
    <w:rsid w:val="007D39BA"/>
    <w:rsid w:val="007D3AE3"/>
    <w:rsid w:val="007D3DC0"/>
    <w:rsid w:val="007D3DE7"/>
    <w:rsid w:val="007D41BA"/>
    <w:rsid w:val="007D4406"/>
    <w:rsid w:val="007D453B"/>
    <w:rsid w:val="007D4696"/>
    <w:rsid w:val="007D46E9"/>
    <w:rsid w:val="007D4C94"/>
    <w:rsid w:val="007D4E3E"/>
    <w:rsid w:val="007D5280"/>
    <w:rsid w:val="007D5372"/>
    <w:rsid w:val="007D5861"/>
    <w:rsid w:val="007D58D7"/>
    <w:rsid w:val="007D5D38"/>
    <w:rsid w:val="007D5DA6"/>
    <w:rsid w:val="007D5E0C"/>
    <w:rsid w:val="007D60C1"/>
    <w:rsid w:val="007D6227"/>
    <w:rsid w:val="007D62A5"/>
    <w:rsid w:val="007D6727"/>
    <w:rsid w:val="007D67D6"/>
    <w:rsid w:val="007D689B"/>
    <w:rsid w:val="007D73A8"/>
    <w:rsid w:val="007D74BE"/>
    <w:rsid w:val="007D74D1"/>
    <w:rsid w:val="007D74D5"/>
    <w:rsid w:val="007D77AF"/>
    <w:rsid w:val="007E0047"/>
    <w:rsid w:val="007E025D"/>
    <w:rsid w:val="007E02FF"/>
    <w:rsid w:val="007E1009"/>
    <w:rsid w:val="007E1525"/>
    <w:rsid w:val="007E15E0"/>
    <w:rsid w:val="007E197E"/>
    <w:rsid w:val="007E1D3C"/>
    <w:rsid w:val="007E1EB3"/>
    <w:rsid w:val="007E202D"/>
    <w:rsid w:val="007E210B"/>
    <w:rsid w:val="007E22C6"/>
    <w:rsid w:val="007E2696"/>
    <w:rsid w:val="007E28E6"/>
    <w:rsid w:val="007E2B17"/>
    <w:rsid w:val="007E2B3B"/>
    <w:rsid w:val="007E2B41"/>
    <w:rsid w:val="007E32A7"/>
    <w:rsid w:val="007E3CDB"/>
    <w:rsid w:val="007E49AB"/>
    <w:rsid w:val="007E4A42"/>
    <w:rsid w:val="007E4AEA"/>
    <w:rsid w:val="007E4B37"/>
    <w:rsid w:val="007E4EBD"/>
    <w:rsid w:val="007E51C3"/>
    <w:rsid w:val="007E5B2D"/>
    <w:rsid w:val="007E6213"/>
    <w:rsid w:val="007E62A6"/>
    <w:rsid w:val="007E6501"/>
    <w:rsid w:val="007E667D"/>
    <w:rsid w:val="007E6755"/>
    <w:rsid w:val="007E678E"/>
    <w:rsid w:val="007E67AD"/>
    <w:rsid w:val="007E6883"/>
    <w:rsid w:val="007E6991"/>
    <w:rsid w:val="007E75C9"/>
    <w:rsid w:val="007F0356"/>
    <w:rsid w:val="007F0515"/>
    <w:rsid w:val="007F07FF"/>
    <w:rsid w:val="007F08A5"/>
    <w:rsid w:val="007F0B1D"/>
    <w:rsid w:val="007F0D36"/>
    <w:rsid w:val="007F0FDD"/>
    <w:rsid w:val="007F1439"/>
    <w:rsid w:val="007F14E4"/>
    <w:rsid w:val="007F195E"/>
    <w:rsid w:val="007F19A7"/>
    <w:rsid w:val="007F1F9A"/>
    <w:rsid w:val="007F206B"/>
    <w:rsid w:val="007F2165"/>
    <w:rsid w:val="007F2235"/>
    <w:rsid w:val="007F2D37"/>
    <w:rsid w:val="007F2FB3"/>
    <w:rsid w:val="007F32AE"/>
    <w:rsid w:val="007F3380"/>
    <w:rsid w:val="007F339F"/>
    <w:rsid w:val="007F3D7A"/>
    <w:rsid w:val="007F3D7B"/>
    <w:rsid w:val="007F3FD2"/>
    <w:rsid w:val="007F3FE2"/>
    <w:rsid w:val="007F4247"/>
    <w:rsid w:val="007F43BD"/>
    <w:rsid w:val="007F45F4"/>
    <w:rsid w:val="007F47BE"/>
    <w:rsid w:val="007F480F"/>
    <w:rsid w:val="007F4A7B"/>
    <w:rsid w:val="007F4E72"/>
    <w:rsid w:val="007F5197"/>
    <w:rsid w:val="007F5256"/>
    <w:rsid w:val="007F5547"/>
    <w:rsid w:val="007F57C9"/>
    <w:rsid w:val="007F5A76"/>
    <w:rsid w:val="007F5C85"/>
    <w:rsid w:val="007F61BB"/>
    <w:rsid w:val="007F676B"/>
    <w:rsid w:val="007F688C"/>
    <w:rsid w:val="007F6950"/>
    <w:rsid w:val="007F6B08"/>
    <w:rsid w:val="007F73F4"/>
    <w:rsid w:val="0080001A"/>
    <w:rsid w:val="008006C3"/>
    <w:rsid w:val="00800A7F"/>
    <w:rsid w:val="00800E54"/>
    <w:rsid w:val="00801649"/>
    <w:rsid w:val="0080182F"/>
    <w:rsid w:val="008018D3"/>
    <w:rsid w:val="008018EC"/>
    <w:rsid w:val="00801EA5"/>
    <w:rsid w:val="00801F1B"/>
    <w:rsid w:val="00801FA8"/>
    <w:rsid w:val="0080278D"/>
    <w:rsid w:val="0080298E"/>
    <w:rsid w:val="00803082"/>
    <w:rsid w:val="00803639"/>
    <w:rsid w:val="008037AB"/>
    <w:rsid w:val="00803A64"/>
    <w:rsid w:val="00803E07"/>
    <w:rsid w:val="00804BF0"/>
    <w:rsid w:val="0080502C"/>
    <w:rsid w:val="00805495"/>
    <w:rsid w:val="00805642"/>
    <w:rsid w:val="00805A6A"/>
    <w:rsid w:val="00805E7E"/>
    <w:rsid w:val="0080608C"/>
    <w:rsid w:val="008062BC"/>
    <w:rsid w:val="00806397"/>
    <w:rsid w:val="008065BE"/>
    <w:rsid w:val="00806797"/>
    <w:rsid w:val="00806C3C"/>
    <w:rsid w:val="00806CAE"/>
    <w:rsid w:val="008070D6"/>
    <w:rsid w:val="0080710E"/>
    <w:rsid w:val="0080763B"/>
    <w:rsid w:val="008078F3"/>
    <w:rsid w:val="00807C6E"/>
    <w:rsid w:val="00810111"/>
    <w:rsid w:val="00810548"/>
    <w:rsid w:val="0081067E"/>
    <w:rsid w:val="00810CF7"/>
    <w:rsid w:val="00810D7B"/>
    <w:rsid w:val="00810E7E"/>
    <w:rsid w:val="00811332"/>
    <w:rsid w:val="0081155B"/>
    <w:rsid w:val="008116F8"/>
    <w:rsid w:val="008118C8"/>
    <w:rsid w:val="008119FD"/>
    <w:rsid w:val="00812079"/>
    <w:rsid w:val="00812204"/>
    <w:rsid w:val="008125BC"/>
    <w:rsid w:val="00812872"/>
    <w:rsid w:val="00812BBA"/>
    <w:rsid w:val="00812D94"/>
    <w:rsid w:val="00813061"/>
    <w:rsid w:val="00813A28"/>
    <w:rsid w:val="00813B3B"/>
    <w:rsid w:val="00813B5D"/>
    <w:rsid w:val="00814123"/>
    <w:rsid w:val="008142C3"/>
    <w:rsid w:val="008156D8"/>
    <w:rsid w:val="00815967"/>
    <w:rsid w:val="00815F8C"/>
    <w:rsid w:val="00816052"/>
    <w:rsid w:val="0081611F"/>
    <w:rsid w:val="008163A7"/>
    <w:rsid w:val="008169B9"/>
    <w:rsid w:val="00816C77"/>
    <w:rsid w:val="0081769E"/>
    <w:rsid w:val="00817BC2"/>
    <w:rsid w:val="00817C72"/>
    <w:rsid w:val="00817CE5"/>
    <w:rsid w:val="008205DC"/>
    <w:rsid w:val="008209C7"/>
    <w:rsid w:val="00820B28"/>
    <w:rsid w:val="00821093"/>
    <w:rsid w:val="00821555"/>
    <w:rsid w:val="008219A3"/>
    <w:rsid w:val="00821BD1"/>
    <w:rsid w:val="00822275"/>
    <w:rsid w:val="00822363"/>
    <w:rsid w:val="0082262C"/>
    <w:rsid w:val="00822821"/>
    <w:rsid w:val="0082299A"/>
    <w:rsid w:val="00822ACA"/>
    <w:rsid w:val="00822B74"/>
    <w:rsid w:val="0082304D"/>
    <w:rsid w:val="00823127"/>
    <w:rsid w:val="00823454"/>
    <w:rsid w:val="00823636"/>
    <w:rsid w:val="00823F78"/>
    <w:rsid w:val="0082425C"/>
    <w:rsid w:val="008247DA"/>
    <w:rsid w:val="0082491F"/>
    <w:rsid w:val="00825727"/>
    <w:rsid w:val="008258AF"/>
    <w:rsid w:val="00825ECB"/>
    <w:rsid w:val="00826259"/>
    <w:rsid w:val="00826998"/>
    <w:rsid w:val="00826B09"/>
    <w:rsid w:val="00826D01"/>
    <w:rsid w:val="00826E0A"/>
    <w:rsid w:val="00827BE6"/>
    <w:rsid w:val="00827D2C"/>
    <w:rsid w:val="008301E8"/>
    <w:rsid w:val="008309D7"/>
    <w:rsid w:val="00830D12"/>
    <w:rsid w:val="00831172"/>
    <w:rsid w:val="0083125E"/>
    <w:rsid w:val="00831883"/>
    <w:rsid w:val="00831A4A"/>
    <w:rsid w:val="0083261C"/>
    <w:rsid w:val="00832798"/>
    <w:rsid w:val="00832B39"/>
    <w:rsid w:val="00832F84"/>
    <w:rsid w:val="008337A6"/>
    <w:rsid w:val="0083386B"/>
    <w:rsid w:val="0083475D"/>
    <w:rsid w:val="00834911"/>
    <w:rsid w:val="00834B2B"/>
    <w:rsid w:val="0083512A"/>
    <w:rsid w:val="00835889"/>
    <w:rsid w:val="00835ACD"/>
    <w:rsid w:val="00835C8D"/>
    <w:rsid w:val="00836233"/>
    <w:rsid w:val="00836462"/>
    <w:rsid w:val="00836971"/>
    <w:rsid w:val="00836B63"/>
    <w:rsid w:val="00836BA4"/>
    <w:rsid w:val="00837098"/>
    <w:rsid w:val="0083746B"/>
    <w:rsid w:val="00837477"/>
    <w:rsid w:val="00837631"/>
    <w:rsid w:val="00837939"/>
    <w:rsid w:val="00837AD6"/>
    <w:rsid w:val="008406AD"/>
    <w:rsid w:val="00840772"/>
    <w:rsid w:val="00840A3D"/>
    <w:rsid w:val="0084101E"/>
    <w:rsid w:val="00841247"/>
    <w:rsid w:val="00841467"/>
    <w:rsid w:val="00842827"/>
    <w:rsid w:val="00842A47"/>
    <w:rsid w:val="00842FE8"/>
    <w:rsid w:val="00843410"/>
    <w:rsid w:val="008434E8"/>
    <w:rsid w:val="00843584"/>
    <w:rsid w:val="008435C6"/>
    <w:rsid w:val="00843953"/>
    <w:rsid w:val="00843ACB"/>
    <w:rsid w:val="00843B25"/>
    <w:rsid w:val="00843D90"/>
    <w:rsid w:val="008442BE"/>
    <w:rsid w:val="00844E51"/>
    <w:rsid w:val="00845101"/>
    <w:rsid w:val="008453BF"/>
    <w:rsid w:val="008455BF"/>
    <w:rsid w:val="008457D4"/>
    <w:rsid w:val="00845A23"/>
    <w:rsid w:val="00845ADE"/>
    <w:rsid w:val="00845E2A"/>
    <w:rsid w:val="00846007"/>
    <w:rsid w:val="0084649D"/>
    <w:rsid w:val="008465B7"/>
    <w:rsid w:val="008465DC"/>
    <w:rsid w:val="00846C60"/>
    <w:rsid w:val="00846D51"/>
    <w:rsid w:val="00846F30"/>
    <w:rsid w:val="00847162"/>
    <w:rsid w:val="0084740B"/>
    <w:rsid w:val="0084741B"/>
    <w:rsid w:val="008478B8"/>
    <w:rsid w:val="00847A41"/>
    <w:rsid w:val="00847E6E"/>
    <w:rsid w:val="0085003F"/>
    <w:rsid w:val="0085015C"/>
    <w:rsid w:val="00850346"/>
    <w:rsid w:val="00850EC3"/>
    <w:rsid w:val="00850F33"/>
    <w:rsid w:val="00850FDF"/>
    <w:rsid w:val="008518E2"/>
    <w:rsid w:val="00851973"/>
    <w:rsid w:val="00851C33"/>
    <w:rsid w:val="00852347"/>
    <w:rsid w:val="008525BE"/>
    <w:rsid w:val="008526E8"/>
    <w:rsid w:val="008527DD"/>
    <w:rsid w:val="00852A54"/>
    <w:rsid w:val="008531BB"/>
    <w:rsid w:val="008532EA"/>
    <w:rsid w:val="00853447"/>
    <w:rsid w:val="008536CF"/>
    <w:rsid w:val="008537F7"/>
    <w:rsid w:val="00853813"/>
    <w:rsid w:val="00853CF7"/>
    <w:rsid w:val="00853E34"/>
    <w:rsid w:val="00854F0D"/>
    <w:rsid w:val="00854FF5"/>
    <w:rsid w:val="00855503"/>
    <w:rsid w:val="00855928"/>
    <w:rsid w:val="00855BD5"/>
    <w:rsid w:val="00855E4C"/>
    <w:rsid w:val="00855FD2"/>
    <w:rsid w:val="0085601A"/>
    <w:rsid w:val="0085643E"/>
    <w:rsid w:val="00856724"/>
    <w:rsid w:val="008574BB"/>
    <w:rsid w:val="00857538"/>
    <w:rsid w:val="00857621"/>
    <w:rsid w:val="00857945"/>
    <w:rsid w:val="008579B9"/>
    <w:rsid w:val="00857BA2"/>
    <w:rsid w:val="00857DFD"/>
    <w:rsid w:val="00860182"/>
    <w:rsid w:val="00860284"/>
    <w:rsid w:val="00860332"/>
    <w:rsid w:val="00860447"/>
    <w:rsid w:val="008608A4"/>
    <w:rsid w:val="00860B7F"/>
    <w:rsid w:val="00860CC3"/>
    <w:rsid w:val="008610F8"/>
    <w:rsid w:val="008610FB"/>
    <w:rsid w:val="0086127C"/>
    <w:rsid w:val="008617E5"/>
    <w:rsid w:val="00861B48"/>
    <w:rsid w:val="00861B74"/>
    <w:rsid w:val="00861D7E"/>
    <w:rsid w:val="008624F6"/>
    <w:rsid w:val="00862A28"/>
    <w:rsid w:val="00862A6E"/>
    <w:rsid w:val="0086398D"/>
    <w:rsid w:val="00864407"/>
    <w:rsid w:val="00864ABB"/>
    <w:rsid w:val="00864B01"/>
    <w:rsid w:val="00864D58"/>
    <w:rsid w:val="0086538F"/>
    <w:rsid w:val="00865998"/>
    <w:rsid w:val="00865E48"/>
    <w:rsid w:val="00865EA3"/>
    <w:rsid w:val="00866441"/>
    <w:rsid w:val="00866854"/>
    <w:rsid w:val="00866878"/>
    <w:rsid w:val="00866EB5"/>
    <w:rsid w:val="00866F3E"/>
    <w:rsid w:val="008674D5"/>
    <w:rsid w:val="00867668"/>
    <w:rsid w:val="0086785D"/>
    <w:rsid w:val="00867F4B"/>
    <w:rsid w:val="008700FC"/>
    <w:rsid w:val="00870969"/>
    <w:rsid w:val="008709B1"/>
    <w:rsid w:val="00870BE0"/>
    <w:rsid w:val="00870BED"/>
    <w:rsid w:val="00870D14"/>
    <w:rsid w:val="00870DBA"/>
    <w:rsid w:val="0087117D"/>
    <w:rsid w:val="008714A0"/>
    <w:rsid w:val="0087194A"/>
    <w:rsid w:val="00871A92"/>
    <w:rsid w:val="00871B28"/>
    <w:rsid w:val="00871EED"/>
    <w:rsid w:val="0087216C"/>
    <w:rsid w:val="0087259D"/>
    <w:rsid w:val="00872794"/>
    <w:rsid w:val="008727AE"/>
    <w:rsid w:val="00872EAC"/>
    <w:rsid w:val="00873160"/>
    <w:rsid w:val="00873723"/>
    <w:rsid w:val="00873781"/>
    <w:rsid w:val="00873A5F"/>
    <w:rsid w:val="00873BED"/>
    <w:rsid w:val="00873E5E"/>
    <w:rsid w:val="00873E87"/>
    <w:rsid w:val="00874184"/>
    <w:rsid w:val="0087441D"/>
    <w:rsid w:val="00874EEB"/>
    <w:rsid w:val="0087515C"/>
    <w:rsid w:val="008753CC"/>
    <w:rsid w:val="008759EB"/>
    <w:rsid w:val="00875EBF"/>
    <w:rsid w:val="008760AC"/>
    <w:rsid w:val="00876154"/>
    <w:rsid w:val="00876475"/>
    <w:rsid w:val="00877040"/>
    <w:rsid w:val="00877086"/>
    <w:rsid w:val="008770D9"/>
    <w:rsid w:val="0087767C"/>
    <w:rsid w:val="00877765"/>
    <w:rsid w:val="00877BF6"/>
    <w:rsid w:val="00877EC7"/>
    <w:rsid w:val="00877F7D"/>
    <w:rsid w:val="00880177"/>
    <w:rsid w:val="00880292"/>
    <w:rsid w:val="008809AB"/>
    <w:rsid w:val="00880DD9"/>
    <w:rsid w:val="00880E0E"/>
    <w:rsid w:val="00880E91"/>
    <w:rsid w:val="00880EFB"/>
    <w:rsid w:val="00881496"/>
    <w:rsid w:val="00881E22"/>
    <w:rsid w:val="00881FDA"/>
    <w:rsid w:val="008821A1"/>
    <w:rsid w:val="00882502"/>
    <w:rsid w:val="0088262E"/>
    <w:rsid w:val="008827C7"/>
    <w:rsid w:val="00883090"/>
    <w:rsid w:val="00883607"/>
    <w:rsid w:val="00884695"/>
    <w:rsid w:val="008846C7"/>
    <w:rsid w:val="00884817"/>
    <w:rsid w:val="00884AD6"/>
    <w:rsid w:val="00884F91"/>
    <w:rsid w:val="00884FC4"/>
    <w:rsid w:val="00884FEF"/>
    <w:rsid w:val="008851EB"/>
    <w:rsid w:val="00885384"/>
    <w:rsid w:val="0088555A"/>
    <w:rsid w:val="00885F6D"/>
    <w:rsid w:val="00886213"/>
    <w:rsid w:val="0088665B"/>
    <w:rsid w:val="0088683E"/>
    <w:rsid w:val="00886F8C"/>
    <w:rsid w:val="0088791C"/>
    <w:rsid w:val="008879D2"/>
    <w:rsid w:val="00887E2E"/>
    <w:rsid w:val="00887FDD"/>
    <w:rsid w:val="008906D1"/>
    <w:rsid w:val="00890826"/>
    <w:rsid w:val="00890960"/>
    <w:rsid w:val="00890C75"/>
    <w:rsid w:val="008910D7"/>
    <w:rsid w:val="008912D8"/>
    <w:rsid w:val="0089151E"/>
    <w:rsid w:val="00891B64"/>
    <w:rsid w:val="00891D07"/>
    <w:rsid w:val="00891EC4"/>
    <w:rsid w:val="00892378"/>
    <w:rsid w:val="008925C3"/>
    <w:rsid w:val="0089292A"/>
    <w:rsid w:val="00892BB2"/>
    <w:rsid w:val="00892CA7"/>
    <w:rsid w:val="008930E8"/>
    <w:rsid w:val="008931C5"/>
    <w:rsid w:val="00893604"/>
    <w:rsid w:val="0089365C"/>
    <w:rsid w:val="00894021"/>
    <w:rsid w:val="0089407A"/>
    <w:rsid w:val="0089432D"/>
    <w:rsid w:val="00894633"/>
    <w:rsid w:val="00894AF5"/>
    <w:rsid w:val="008956CE"/>
    <w:rsid w:val="0089659D"/>
    <w:rsid w:val="00896A66"/>
    <w:rsid w:val="00896CD9"/>
    <w:rsid w:val="00896D8C"/>
    <w:rsid w:val="008971A3"/>
    <w:rsid w:val="008973D1"/>
    <w:rsid w:val="00897E14"/>
    <w:rsid w:val="008A0A9D"/>
    <w:rsid w:val="008A0ECC"/>
    <w:rsid w:val="008A0F5E"/>
    <w:rsid w:val="008A1688"/>
    <w:rsid w:val="008A1820"/>
    <w:rsid w:val="008A26B0"/>
    <w:rsid w:val="008A2B82"/>
    <w:rsid w:val="008A2E70"/>
    <w:rsid w:val="008A3262"/>
    <w:rsid w:val="008A396E"/>
    <w:rsid w:val="008A3CF2"/>
    <w:rsid w:val="008A40B1"/>
    <w:rsid w:val="008A4BFB"/>
    <w:rsid w:val="008A528B"/>
    <w:rsid w:val="008A5682"/>
    <w:rsid w:val="008A5773"/>
    <w:rsid w:val="008A5AFF"/>
    <w:rsid w:val="008A5FB4"/>
    <w:rsid w:val="008A61B0"/>
    <w:rsid w:val="008A6424"/>
    <w:rsid w:val="008A64A9"/>
    <w:rsid w:val="008A6558"/>
    <w:rsid w:val="008A69C1"/>
    <w:rsid w:val="008A6D36"/>
    <w:rsid w:val="008A6E4E"/>
    <w:rsid w:val="008A700A"/>
    <w:rsid w:val="008B0062"/>
    <w:rsid w:val="008B00ED"/>
    <w:rsid w:val="008B025B"/>
    <w:rsid w:val="008B0359"/>
    <w:rsid w:val="008B05BE"/>
    <w:rsid w:val="008B0990"/>
    <w:rsid w:val="008B0BA7"/>
    <w:rsid w:val="008B1DCE"/>
    <w:rsid w:val="008B1F42"/>
    <w:rsid w:val="008B2046"/>
    <w:rsid w:val="008B2180"/>
    <w:rsid w:val="008B2A0E"/>
    <w:rsid w:val="008B35FA"/>
    <w:rsid w:val="008B361A"/>
    <w:rsid w:val="008B3B58"/>
    <w:rsid w:val="008B3C9C"/>
    <w:rsid w:val="008B4693"/>
    <w:rsid w:val="008B485F"/>
    <w:rsid w:val="008B488C"/>
    <w:rsid w:val="008B5377"/>
    <w:rsid w:val="008B546F"/>
    <w:rsid w:val="008B596D"/>
    <w:rsid w:val="008B5A05"/>
    <w:rsid w:val="008B5A21"/>
    <w:rsid w:val="008B5C93"/>
    <w:rsid w:val="008B5E13"/>
    <w:rsid w:val="008B6140"/>
    <w:rsid w:val="008B61C7"/>
    <w:rsid w:val="008B6366"/>
    <w:rsid w:val="008B73A2"/>
    <w:rsid w:val="008B7BC6"/>
    <w:rsid w:val="008B7E4B"/>
    <w:rsid w:val="008B7E7E"/>
    <w:rsid w:val="008B7F3C"/>
    <w:rsid w:val="008C0180"/>
    <w:rsid w:val="008C0440"/>
    <w:rsid w:val="008C04CB"/>
    <w:rsid w:val="008C0C37"/>
    <w:rsid w:val="008C0D5B"/>
    <w:rsid w:val="008C143C"/>
    <w:rsid w:val="008C1520"/>
    <w:rsid w:val="008C1751"/>
    <w:rsid w:val="008C18F5"/>
    <w:rsid w:val="008C1DA7"/>
    <w:rsid w:val="008C1E88"/>
    <w:rsid w:val="008C293D"/>
    <w:rsid w:val="008C314E"/>
    <w:rsid w:val="008C37BC"/>
    <w:rsid w:val="008C3B8B"/>
    <w:rsid w:val="008C5A70"/>
    <w:rsid w:val="008C5BA3"/>
    <w:rsid w:val="008C675D"/>
    <w:rsid w:val="008C68DC"/>
    <w:rsid w:val="008C6ACE"/>
    <w:rsid w:val="008C6E2C"/>
    <w:rsid w:val="008C6F56"/>
    <w:rsid w:val="008C6FA4"/>
    <w:rsid w:val="008C7098"/>
    <w:rsid w:val="008C7E42"/>
    <w:rsid w:val="008D0076"/>
    <w:rsid w:val="008D03CF"/>
    <w:rsid w:val="008D045A"/>
    <w:rsid w:val="008D1274"/>
    <w:rsid w:val="008D1DDA"/>
    <w:rsid w:val="008D233D"/>
    <w:rsid w:val="008D2551"/>
    <w:rsid w:val="008D2699"/>
    <w:rsid w:val="008D26C5"/>
    <w:rsid w:val="008D29EC"/>
    <w:rsid w:val="008D2A0D"/>
    <w:rsid w:val="008D2D0F"/>
    <w:rsid w:val="008D2DFE"/>
    <w:rsid w:val="008D316E"/>
    <w:rsid w:val="008D3231"/>
    <w:rsid w:val="008D32B8"/>
    <w:rsid w:val="008D3326"/>
    <w:rsid w:val="008D3783"/>
    <w:rsid w:val="008D3966"/>
    <w:rsid w:val="008D3D3E"/>
    <w:rsid w:val="008D3E3F"/>
    <w:rsid w:val="008D4252"/>
    <w:rsid w:val="008D43C6"/>
    <w:rsid w:val="008D43C8"/>
    <w:rsid w:val="008D4464"/>
    <w:rsid w:val="008D4601"/>
    <w:rsid w:val="008D4DF5"/>
    <w:rsid w:val="008D4E92"/>
    <w:rsid w:val="008D4FF6"/>
    <w:rsid w:val="008D508E"/>
    <w:rsid w:val="008D5703"/>
    <w:rsid w:val="008D5EE6"/>
    <w:rsid w:val="008D60E7"/>
    <w:rsid w:val="008D6AAA"/>
    <w:rsid w:val="008D6AC3"/>
    <w:rsid w:val="008D6B1C"/>
    <w:rsid w:val="008D6F98"/>
    <w:rsid w:val="008D7253"/>
    <w:rsid w:val="008D75AE"/>
    <w:rsid w:val="008D7808"/>
    <w:rsid w:val="008E00B4"/>
    <w:rsid w:val="008E1217"/>
    <w:rsid w:val="008E1411"/>
    <w:rsid w:val="008E1772"/>
    <w:rsid w:val="008E1B7E"/>
    <w:rsid w:val="008E1E24"/>
    <w:rsid w:val="008E1FB6"/>
    <w:rsid w:val="008E21D6"/>
    <w:rsid w:val="008E2488"/>
    <w:rsid w:val="008E2F78"/>
    <w:rsid w:val="008E3010"/>
    <w:rsid w:val="008E35B0"/>
    <w:rsid w:val="008E361D"/>
    <w:rsid w:val="008E375B"/>
    <w:rsid w:val="008E3888"/>
    <w:rsid w:val="008E38DB"/>
    <w:rsid w:val="008E3FFF"/>
    <w:rsid w:val="008E46BD"/>
    <w:rsid w:val="008E49C7"/>
    <w:rsid w:val="008E5374"/>
    <w:rsid w:val="008E54B4"/>
    <w:rsid w:val="008E5AC7"/>
    <w:rsid w:val="008E5B82"/>
    <w:rsid w:val="008E5D01"/>
    <w:rsid w:val="008E5E1D"/>
    <w:rsid w:val="008E5F07"/>
    <w:rsid w:val="008E5F3A"/>
    <w:rsid w:val="008E601C"/>
    <w:rsid w:val="008E654C"/>
    <w:rsid w:val="008E67FD"/>
    <w:rsid w:val="008E6F46"/>
    <w:rsid w:val="008E71FD"/>
    <w:rsid w:val="008E7386"/>
    <w:rsid w:val="008E7AB4"/>
    <w:rsid w:val="008F03BC"/>
    <w:rsid w:val="008F06A8"/>
    <w:rsid w:val="008F0BF1"/>
    <w:rsid w:val="008F1170"/>
    <w:rsid w:val="008F140D"/>
    <w:rsid w:val="008F16BC"/>
    <w:rsid w:val="008F17C8"/>
    <w:rsid w:val="008F18DC"/>
    <w:rsid w:val="008F1A81"/>
    <w:rsid w:val="008F1A85"/>
    <w:rsid w:val="008F2074"/>
    <w:rsid w:val="008F24B2"/>
    <w:rsid w:val="008F2713"/>
    <w:rsid w:val="008F28AB"/>
    <w:rsid w:val="008F2AF4"/>
    <w:rsid w:val="008F2D03"/>
    <w:rsid w:val="008F2FA5"/>
    <w:rsid w:val="008F34FE"/>
    <w:rsid w:val="008F3575"/>
    <w:rsid w:val="008F3787"/>
    <w:rsid w:val="008F3875"/>
    <w:rsid w:val="008F3953"/>
    <w:rsid w:val="008F3CB7"/>
    <w:rsid w:val="008F42D7"/>
    <w:rsid w:val="008F476B"/>
    <w:rsid w:val="008F4DBB"/>
    <w:rsid w:val="008F5038"/>
    <w:rsid w:val="008F5769"/>
    <w:rsid w:val="008F5AA9"/>
    <w:rsid w:val="008F5F00"/>
    <w:rsid w:val="008F6351"/>
    <w:rsid w:val="008F6453"/>
    <w:rsid w:val="008F6B6A"/>
    <w:rsid w:val="008F6C14"/>
    <w:rsid w:val="008F6F90"/>
    <w:rsid w:val="008F7014"/>
    <w:rsid w:val="008F7540"/>
    <w:rsid w:val="008F7B6D"/>
    <w:rsid w:val="008F7F99"/>
    <w:rsid w:val="00900356"/>
    <w:rsid w:val="0090092F"/>
    <w:rsid w:val="0090094F"/>
    <w:rsid w:val="00900A0F"/>
    <w:rsid w:val="00900B89"/>
    <w:rsid w:val="00900D93"/>
    <w:rsid w:val="00900F24"/>
    <w:rsid w:val="00900F85"/>
    <w:rsid w:val="00900FAD"/>
    <w:rsid w:val="009015B3"/>
    <w:rsid w:val="00901848"/>
    <w:rsid w:val="009018F8"/>
    <w:rsid w:val="0090195D"/>
    <w:rsid w:val="00901D96"/>
    <w:rsid w:val="00902088"/>
    <w:rsid w:val="0090222B"/>
    <w:rsid w:val="00902375"/>
    <w:rsid w:val="00902477"/>
    <w:rsid w:val="0090261E"/>
    <w:rsid w:val="009028A9"/>
    <w:rsid w:val="00902E22"/>
    <w:rsid w:val="00903342"/>
    <w:rsid w:val="009038AF"/>
    <w:rsid w:val="00903C7B"/>
    <w:rsid w:val="00903CDF"/>
    <w:rsid w:val="00903CE9"/>
    <w:rsid w:val="00903E75"/>
    <w:rsid w:val="00903ED1"/>
    <w:rsid w:val="00904653"/>
    <w:rsid w:val="00904820"/>
    <w:rsid w:val="00904B4D"/>
    <w:rsid w:val="00904DAE"/>
    <w:rsid w:val="009060EE"/>
    <w:rsid w:val="00906D56"/>
    <w:rsid w:val="00906D82"/>
    <w:rsid w:val="00906FE5"/>
    <w:rsid w:val="00907031"/>
    <w:rsid w:val="00907705"/>
    <w:rsid w:val="009077AD"/>
    <w:rsid w:val="00907A13"/>
    <w:rsid w:val="00907A4E"/>
    <w:rsid w:val="00907BFD"/>
    <w:rsid w:val="00907CB7"/>
    <w:rsid w:val="00910642"/>
    <w:rsid w:val="00910986"/>
    <w:rsid w:val="00910A4A"/>
    <w:rsid w:val="00910D49"/>
    <w:rsid w:val="00910F6E"/>
    <w:rsid w:val="0091125A"/>
    <w:rsid w:val="009114E2"/>
    <w:rsid w:val="00911A0C"/>
    <w:rsid w:val="00911D81"/>
    <w:rsid w:val="0091202D"/>
    <w:rsid w:val="009121B0"/>
    <w:rsid w:val="00912BE3"/>
    <w:rsid w:val="0091385B"/>
    <w:rsid w:val="0091428F"/>
    <w:rsid w:val="009146B9"/>
    <w:rsid w:val="00914A82"/>
    <w:rsid w:val="00914B17"/>
    <w:rsid w:val="0091504E"/>
    <w:rsid w:val="00915275"/>
    <w:rsid w:val="00915476"/>
    <w:rsid w:val="00915BB7"/>
    <w:rsid w:val="009163D1"/>
    <w:rsid w:val="009164AC"/>
    <w:rsid w:val="00916521"/>
    <w:rsid w:val="009168DA"/>
    <w:rsid w:val="00916DDC"/>
    <w:rsid w:val="00916F07"/>
    <w:rsid w:val="00916F97"/>
    <w:rsid w:val="0091731E"/>
    <w:rsid w:val="00917CC4"/>
    <w:rsid w:val="0092025F"/>
    <w:rsid w:val="009206AB"/>
    <w:rsid w:val="00920A0E"/>
    <w:rsid w:val="00920ED1"/>
    <w:rsid w:val="00920F36"/>
    <w:rsid w:val="00920F8A"/>
    <w:rsid w:val="0092174F"/>
    <w:rsid w:val="0092208A"/>
    <w:rsid w:val="009220C5"/>
    <w:rsid w:val="00922269"/>
    <w:rsid w:val="00922FDC"/>
    <w:rsid w:val="00924367"/>
    <w:rsid w:val="009243AA"/>
    <w:rsid w:val="009243CD"/>
    <w:rsid w:val="00924AB6"/>
    <w:rsid w:val="00924DA0"/>
    <w:rsid w:val="0092521A"/>
    <w:rsid w:val="0092550A"/>
    <w:rsid w:val="009256CB"/>
    <w:rsid w:val="009259FE"/>
    <w:rsid w:val="00925B0B"/>
    <w:rsid w:val="0092648E"/>
    <w:rsid w:val="0092663F"/>
    <w:rsid w:val="009267B9"/>
    <w:rsid w:val="009268EE"/>
    <w:rsid w:val="009273D2"/>
    <w:rsid w:val="009273E0"/>
    <w:rsid w:val="009274A0"/>
    <w:rsid w:val="00927711"/>
    <w:rsid w:val="00927C58"/>
    <w:rsid w:val="00927DDD"/>
    <w:rsid w:val="0093038D"/>
    <w:rsid w:val="0093038E"/>
    <w:rsid w:val="0093057F"/>
    <w:rsid w:val="009305E7"/>
    <w:rsid w:val="00930A3F"/>
    <w:rsid w:val="00930CE9"/>
    <w:rsid w:val="009313E4"/>
    <w:rsid w:val="009315F8"/>
    <w:rsid w:val="009318CD"/>
    <w:rsid w:val="00931DB5"/>
    <w:rsid w:val="0093245B"/>
    <w:rsid w:val="00932475"/>
    <w:rsid w:val="0093269B"/>
    <w:rsid w:val="0093282B"/>
    <w:rsid w:val="009328AC"/>
    <w:rsid w:val="00934363"/>
    <w:rsid w:val="009349A9"/>
    <w:rsid w:val="00934D26"/>
    <w:rsid w:val="00935277"/>
    <w:rsid w:val="0093568C"/>
    <w:rsid w:val="00935C2B"/>
    <w:rsid w:val="00935CEF"/>
    <w:rsid w:val="00936093"/>
    <w:rsid w:val="00936327"/>
    <w:rsid w:val="009364FF"/>
    <w:rsid w:val="00936830"/>
    <w:rsid w:val="00936CB2"/>
    <w:rsid w:val="00936E4A"/>
    <w:rsid w:val="00936E9D"/>
    <w:rsid w:val="00937189"/>
    <w:rsid w:val="009376A1"/>
    <w:rsid w:val="00937B51"/>
    <w:rsid w:val="00937C4F"/>
    <w:rsid w:val="00937C59"/>
    <w:rsid w:val="0094097E"/>
    <w:rsid w:val="00940B39"/>
    <w:rsid w:val="00940C27"/>
    <w:rsid w:val="009420F5"/>
    <w:rsid w:val="00942651"/>
    <w:rsid w:val="0094285C"/>
    <w:rsid w:val="009428ED"/>
    <w:rsid w:val="00942AD4"/>
    <w:rsid w:val="00942F47"/>
    <w:rsid w:val="009431AA"/>
    <w:rsid w:val="0094341A"/>
    <w:rsid w:val="0094366A"/>
    <w:rsid w:val="00943A5A"/>
    <w:rsid w:val="00943EBA"/>
    <w:rsid w:val="0094438A"/>
    <w:rsid w:val="00945068"/>
    <w:rsid w:val="009454C4"/>
    <w:rsid w:val="00945AC5"/>
    <w:rsid w:val="00945DDA"/>
    <w:rsid w:val="00950AAF"/>
    <w:rsid w:val="00950C26"/>
    <w:rsid w:val="00950C28"/>
    <w:rsid w:val="0095133B"/>
    <w:rsid w:val="00951B02"/>
    <w:rsid w:val="00951D90"/>
    <w:rsid w:val="0095204C"/>
    <w:rsid w:val="009520F9"/>
    <w:rsid w:val="00952F3E"/>
    <w:rsid w:val="009532BC"/>
    <w:rsid w:val="00953870"/>
    <w:rsid w:val="009538F7"/>
    <w:rsid w:val="009540A5"/>
    <w:rsid w:val="00954197"/>
    <w:rsid w:val="00954891"/>
    <w:rsid w:val="009548C0"/>
    <w:rsid w:val="009549DC"/>
    <w:rsid w:val="009551CE"/>
    <w:rsid w:val="00955413"/>
    <w:rsid w:val="009555A4"/>
    <w:rsid w:val="00955A01"/>
    <w:rsid w:val="00955B10"/>
    <w:rsid w:val="00956004"/>
    <w:rsid w:val="00956922"/>
    <w:rsid w:val="009569E8"/>
    <w:rsid w:val="00956CE3"/>
    <w:rsid w:val="00956F16"/>
    <w:rsid w:val="0095742C"/>
    <w:rsid w:val="009577C4"/>
    <w:rsid w:val="00957803"/>
    <w:rsid w:val="00957893"/>
    <w:rsid w:val="00957ACA"/>
    <w:rsid w:val="00957C34"/>
    <w:rsid w:val="00957EAD"/>
    <w:rsid w:val="00957FCB"/>
    <w:rsid w:val="0096034A"/>
    <w:rsid w:val="009609F0"/>
    <w:rsid w:val="00960CD2"/>
    <w:rsid w:val="00961263"/>
    <w:rsid w:val="00961825"/>
    <w:rsid w:val="009622DB"/>
    <w:rsid w:val="0096239C"/>
    <w:rsid w:val="00962594"/>
    <w:rsid w:val="00962609"/>
    <w:rsid w:val="00962842"/>
    <w:rsid w:val="009629A7"/>
    <w:rsid w:val="00962F4D"/>
    <w:rsid w:val="0096374E"/>
    <w:rsid w:val="00963923"/>
    <w:rsid w:val="00963E1E"/>
    <w:rsid w:val="009642BF"/>
    <w:rsid w:val="009643B7"/>
    <w:rsid w:val="009643D6"/>
    <w:rsid w:val="0096441D"/>
    <w:rsid w:val="00964A36"/>
    <w:rsid w:val="00964AF9"/>
    <w:rsid w:val="00964C21"/>
    <w:rsid w:val="00964E7E"/>
    <w:rsid w:val="009651D7"/>
    <w:rsid w:val="00965A35"/>
    <w:rsid w:val="0096659C"/>
    <w:rsid w:val="009667A6"/>
    <w:rsid w:val="00966CA0"/>
    <w:rsid w:val="00966E83"/>
    <w:rsid w:val="00966F67"/>
    <w:rsid w:val="00967096"/>
    <w:rsid w:val="009670D5"/>
    <w:rsid w:val="009675D1"/>
    <w:rsid w:val="0096761A"/>
    <w:rsid w:val="00967813"/>
    <w:rsid w:val="009678F8"/>
    <w:rsid w:val="00967A68"/>
    <w:rsid w:val="00967A93"/>
    <w:rsid w:val="00967C50"/>
    <w:rsid w:val="00967CE5"/>
    <w:rsid w:val="0097090C"/>
    <w:rsid w:val="00970A28"/>
    <w:rsid w:val="00970ACF"/>
    <w:rsid w:val="00971748"/>
    <w:rsid w:val="0097176A"/>
    <w:rsid w:val="0097191E"/>
    <w:rsid w:val="00971EDA"/>
    <w:rsid w:val="00971FB3"/>
    <w:rsid w:val="00971FF4"/>
    <w:rsid w:val="009721DD"/>
    <w:rsid w:val="0097255C"/>
    <w:rsid w:val="009726CA"/>
    <w:rsid w:val="00972A96"/>
    <w:rsid w:val="00972B1E"/>
    <w:rsid w:val="00972C44"/>
    <w:rsid w:val="009730A7"/>
    <w:rsid w:val="0097359E"/>
    <w:rsid w:val="00973F7C"/>
    <w:rsid w:val="009742CA"/>
    <w:rsid w:val="00974B0D"/>
    <w:rsid w:val="00974C12"/>
    <w:rsid w:val="009750FA"/>
    <w:rsid w:val="009754B4"/>
    <w:rsid w:val="00975518"/>
    <w:rsid w:val="0097552A"/>
    <w:rsid w:val="0097611C"/>
    <w:rsid w:val="009764AC"/>
    <w:rsid w:val="0097670B"/>
    <w:rsid w:val="00976859"/>
    <w:rsid w:val="00976AE7"/>
    <w:rsid w:val="00976DF7"/>
    <w:rsid w:val="009776F9"/>
    <w:rsid w:val="0097785D"/>
    <w:rsid w:val="009778FF"/>
    <w:rsid w:val="00977A04"/>
    <w:rsid w:val="00980131"/>
    <w:rsid w:val="009801EA"/>
    <w:rsid w:val="00980388"/>
    <w:rsid w:val="0098062D"/>
    <w:rsid w:val="009810D2"/>
    <w:rsid w:val="00981518"/>
    <w:rsid w:val="00981ACC"/>
    <w:rsid w:val="00981C58"/>
    <w:rsid w:val="00981DA8"/>
    <w:rsid w:val="0098211F"/>
    <w:rsid w:val="00982123"/>
    <w:rsid w:val="009821CE"/>
    <w:rsid w:val="009828CA"/>
    <w:rsid w:val="00982951"/>
    <w:rsid w:val="009829D7"/>
    <w:rsid w:val="00982B4E"/>
    <w:rsid w:val="00982C2F"/>
    <w:rsid w:val="00982E20"/>
    <w:rsid w:val="0098352B"/>
    <w:rsid w:val="0098352D"/>
    <w:rsid w:val="00983644"/>
    <w:rsid w:val="0098393E"/>
    <w:rsid w:val="00983A46"/>
    <w:rsid w:val="00983AD7"/>
    <w:rsid w:val="00983BFD"/>
    <w:rsid w:val="00983DBB"/>
    <w:rsid w:val="00984450"/>
    <w:rsid w:val="009846A4"/>
    <w:rsid w:val="009848A8"/>
    <w:rsid w:val="00984A9D"/>
    <w:rsid w:val="00984D27"/>
    <w:rsid w:val="00984E47"/>
    <w:rsid w:val="0098545A"/>
    <w:rsid w:val="00985865"/>
    <w:rsid w:val="00985FA5"/>
    <w:rsid w:val="00986053"/>
    <w:rsid w:val="0098657C"/>
    <w:rsid w:val="00986B2D"/>
    <w:rsid w:val="00986ECA"/>
    <w:rsid w:val="00986F3C"/>
    <w:rsid w:val="0098735A"/>
    <w:rsid w:val="009878C0"/>
    <w:rsid w:val="00987B2E"/>
    <w:rsid w:val="00987CA2"/>
    <w:rsid w:val="0099003C"/>
    <w:rsid w:val="00990476"/>
    <w:rsid w:val="009909E1"/>
    <w:rsid w:val="00990DED"/>
    <w:rsid w:val="009910FD"/>
    <w:rsid w:val="009913C4"/>
    <w:rsid w:val="009915BC"/>
    <w:rsid w:val="009916CA"/>
    <w:rsid w:val="009918EE"/>
    <w:rsid w:val="00991CA0"/>
    <w:rsid w:val="0099237B"/>
    <w:rsid w:val="009924DC"/>
    <w:rsid w:val="00992574"/>
    <w:rsid w:val="00992D4B"/>
    <w:rsid w:val="00992E00"/>
    <w:rsid w:val="00992E45"/>
    <w:rsid w:val="00992E6F"/>
    <w:rsid w:val="00992EB4"/>
    <w:rsid w:val="00992ED0"/>
    <w:rsid w:val="00993236"/>
    <w:rsid w:val="009932C1"/>
    <w:rsid w:val="00993A18"/>
    <w:rsid w:val="00993A9A"/>
    <w:rsid w:val="00993AFE"/>
    <w:rsid w:val="00993B5F"/>
    <w:rsid w:val="00994191"/>
    <w:rsid w:val="0099485A"/>
    <w:rsid w:val="00994B0F"/>
    <w:rsid w:val="00994B5C"/>
    <w:rsid w:val="00994D57"/>
    <w:rsid w:val="00995088"/>
    <w:rsid w:val="009957B3"/>
    <w:rsid w:val="009957F9"/>
    <w:rsid w:val="00995AAD"/>
    <w:rsid w:val="0099612E"/>
    <w:rsid w:val="00996B8A"/>
    <w:rsid w:val="00996C3C"/>
    <w:rsid w:val="00997005"/>
    <w:rsid w:val="0099730E"/>
    <w:rsid w:val="00997B35"/>
    <w:rsid w:val="009A01E2"/>
    <w:rsid w:val="009A0438"/>
    <w:rsid w:val="009A05C2"/>
    <w:rsid w:val="009A05E4"/>
    <w:rsid w:val="009A0D23"/>
    <w:rsid w:val="009A1047"/>
    <w:rsid w:val="009A1238"/>
    <w:rsid w:val="009A1387"/>
    <w:rsid w:val="009A1390"/>
    <w:rsid w:val="009A13AC"/>
    <w:rsid w:val="009A15F4"/>
    <w:rsid w:val="009A177F"/>
    <w:rsid w:val="009A1A44"/>
    <w:rsid w:val="009A1D98"/>
    <w:rsid w:val="009A2221"/>
    <w:rsid w:val="009A240F"/>
    <w:rsid w:val="009A25C5"/>
    <w:rsid w:val="009A26DA"/>
    <w:rsid w:val="009A3C70"/>
    <w:rsid w:val="009A41C5"/>
    <w:rsid w:val="009A43ED"/>
    <w:rsid w:val="009A444B"/>
    <w:rsid w:val="009A4721"/>
    <w:rsid w:val="009A4771"/>
    <w:rsid w:val="009A4F96"/>
    <w:rsid w:val="009A523E"/>
    <w:rsid w:val="009A527E"/>
    <w:rsid w:val="009A5FBB"/>
    <w:rsid w:val="009A5FF9"/>
    <w:rsid w:val="009A65C6"/>
    <w:rsid w:val="009A6738"/>
    <w:rsid w:val="009A6AE9"/>
    <w:rsid w:val="009A6CCB"/>
    <w:rsid w:val="009A6DA2"/>
    <w:rsid w:val="009A6F42"/>
    <w:rsid w:val="009A72C3"/>
    <w:rsid w:val="009A79A9"/>
    <w:rsid w:val="009A7AA4"/>
    <w:rsid w:val="009A7CA1"/>
    <w:rsid w:val="009B0215"/>
    <w:rsid w:val="009B0317"/>
    <w:rsid w:val="009B0350"/>
    <w:rsid w:val="009B05B8"/>
    <w:rsid w:val="009B070E"/>
    <w:rsid w:val="009B090F"/>
    <w:rsid w:val="009B0CD1"/>
    <w:rsid w:val="009B0D91"/>
    <w:rsid w:val="009B0FD4"/>
    <w:rsid w:val="009B10F9"/>
    <w:rsid w:val="009B2104"/>
    <w:rsid w:val="009B22B7"/>
    <w:rsid w:val="009B2C59"/>
    <w:rsid w:val="009B34DF"/>
    <w:rsid w:val="009B354B"/>
    <w:rsid w:val="009B36E3"/>
    <w:rsid w:val="009B425D"/>
    <w:rsid w:val="009B437A"/>
    <w:rsid w:val="009B4554"/>
    <w:rsid w:val="009B46FB"/>
    <w:rsid w:val="009B4921"/>
    <w:rsid w:val="009B4B92"/>
    <w:rsid w:val="009B4EC1"/>
    <w:rsid w:val="009B5434"/>
    <w:rsid w:val="009B564C"/>
    <w:rsid w:val="009B5698"/>
    <w:rsid w:val="009B5952"/>
    <w:rsid w:val="009B5A41"/>
    <w:rsid w:val="009B5AED"/>
    <w:rsid w:val="009B5DA7"/>
    <w:rsid w:val="009B5DC0"/>
    <w:rsid w:val="009B64D4"/>
    <w:rsid w:val="009B64F0"/>
    <w:rsid w:val="009B6527"/>
    <w:rsid w:val="009B65D6"/>
    <w:rsid w:val="009B69FC"/>
    <w:rsid w:val="009B6E7A"/>
    <w:rsid w:val="009B6FAD"/>
    <w:rsid w:val="009B7503"/>
    <w:rsid w:val="009B7815"/>
    <w:rsid w:val="009B7911"/>
    <w:rsid w:val="009B7AFE"/>
    <w:rsid w:val="009C070B"/>
    <w:rsid w:val="009C08F7"/>
    <w:rsid w:val="009C0B9D"/>
    <w:rsid w:val="009C1214"/>
    <w:rsid w:val="009C1C2A"/>
    <w:rsid w:val="009C2288"/>
    <w:rsid w:val="009C22B1"/>
    <w:rsid w:val="009C310F"/>
    <w:rsid w:val="009C3B54"/>
    <w:rsid w:val="009C3C4E"/>
    <w:rsid w:val="009C40B3"/>
    <w:rsid w:val="009C4747"/>
    <w:rsid w:val="009C4791"/>
    <w:rsid w:val="009C479C"/>
    <w:rsid w:val="009C4D0E"/>
    <w:rsid w:val="009C50DC"/>
    <w:rsid w:val="009C51FA"/>
    <w:rsid w:val="009C5260"/>
    <w:rsid w:val="009C52FA"/>
    <w:rsid w:val="009C573B"/>
    <w:rsid w:val="009C58E7"/>
    <w:rsid w:val="009C5CB6"/>
    <w:rsid w:val="009C5EDB"/>
    <w:rsid w:val="009C6044"/>
    <w:rsid w:val="009C621C"/>
    <w:rsid w:val="009C6350"/>
    <w:rsid w:val="009C635F"/>
    <w:rsid w:val="009C6AED"/>
    <w:rsid w:val="009C6FDC"/>
    <w:rsid w:val="009C7025"/>
    <w:rsid w:val="009C7037"/>
    <w:rsid w:val="009C72AE"/>
    <w:rsid w:val="009C7612"/>
    <w:rsid w:val="009C77E6"/>
    <w:rsid w:val="009C7AF9"/>
    <w:rsid w:val="009C7D38"/>
    <w:rsid w:val="009C7FEF"/>
    <w:rsid w:val="009D0173"/>
    <w:rsid w:val="009D0DE3"/>
    <w:rsid w:val="009D1A7E"/>
    <w:rsid w:val="009D1A9B"/>
    <w:rsid w:val="009D1B5A"/>
    <w:rsid w:val="009D1CC8"/>
    <w:rsid w:val="009D1DA4"/>
    <w:rsid w:val="009D329D"/>
    <w:rsid w:val="009D3345"/>
    <w:rsid w:val="009D3F2F"/>
    <w:rsid w:val="009D4224"/>
    <w:rsid w:val="009D4453"/>
    <w:rsid w:val="009D4894"/>
    <w:rsid w:val="009D5155"/>
    <w:rsid w:val="009D5681"/>
    <w:rsid w:val="009D575A"/>
    <w:rsid w:val="009D5824"/>
    <w:rsid w:val="009D58CF"/>
    <w:rsid w:val="009D5BBC"/>
    <w:rsid w:val="009D6335"/>
    <w:rsid w:val="009D67F1"/>
    <w:rsid w:val="009D6FB6"/>
    <w:rsid w:val="009D6FE7"/>
    <w:rsid w:val="009D7146"/>
    <w:rsid w:val="009D73B3"/>
    <w:rsid w:val="009D77FE"/>
    <w:rsid w:val="009D787F"/>
    <w:rsid w:val="009E02F9"/>
    <w:rsid w:val="009E0562"/>
    <w:rsid w:val="009E08CE"/>
    <w:rsid w:val="009E0D05"/>
    <w:rsid w:val="009E0FB3"/>
    <w:rsid w:val="009E1211"/>
    <w:rsid w:val="009E149B"/>
    <w:rsid w:val="009E1AE3"/>
    <w:rsid w:val="009E1C03"/>
    <w:rsid w:val="009E1FA9"/>
    <w:rsid w:val="009E2445"/>
    <w:rsid w:val="009E2457"/>
    <w:rsid w:val="009E26A1"/>
    <w:rsid w:val="009E271C"/>
    <w:rsid w:val="009E2B8E"/>
    <w:rsid w:val="009E2F89"/>
    <w:rsid w:val="009E3165"/>
    <w:rsid w:val="009E3394"/>
    <w:rsid w:val="009E428E"/>
    <w:rsid w:val="009E4297"/>
    <w:rsid w:val="009E44C8"/>
    <w:rsid w:val="009E4A56"/>
    <w:rsid w:val="009E4EC7"/>
    <w:rsid w:val="009E51E7"/>
    <w:rsid w:val="009E5796"/>
    <w:rsid w:val="009E57A1"/>
    <w:rsid w:val="009E5D02"/>
    <w:rsid w:val="009E6348"/>
    <w:rsid w:val="009E67AD"/>
    <w:rsid w:val="009E72FF"/>
    <w:rsid w:val="009E73FD"/>
    <w:rsid w:val="009E7A69"/>
    <w:rsid w:val="009E7DE3"/>
    <w:rsid w:val="009F0608"/>
    <w:rsid w:val="009F0629"/>
    <w:rsid w:val="009F0642"/>
    <w:rsid w:val="009F07E1"/>
    <w:rsid w:val="009F08F2"/>
    <w:rsid w:val="009F137F"/>
    <w:rsid w:val="009F13BE"/>
    <w:rsid w:val="009F1AD6"/>
    <w:rsid w:val="009F1B10"/>
    <w:rsid w:val="009F1D63"/>
    <w:rsid w:val="009F2703"/>
    <w:rsid w:val="009F286F"/>
    <w:rsid w:val="009F2A3B"/>
    <w:rsid w:val="009F2E49"/>
    <w:rsid w:val="009F3133"/>
    <w:rsid w:val="009F38D0"/>
    <w:rsid w:val="009F41C2"/>
    <w:rsid w:val="009F4483"/>
    <w:rsid w:val="009F4714"/>
    <w:rsid w:val="009F50C1"/>
    <w:rsid w:val="009F5B65"/>
    <w:rsid w:val="009F6806"/>
    <w:rsid w:val="009F698C"/>
    <w:rsid w:val="009F7871"/>
    <w:rsid w:val="009F7A28"/>
    <w:rsid w:val="009F7AFB"/>
    <w:rsid w:val="009F7D95"/>
    <w:rsid w:val="00A003D4"/>
    <w:rsid w:val="00A008D3"/>
    <w:rsid w:val="00A00DBA"/>
    <w:rsid w:val="00A00EA5"/>
    <w:rsid w:val="00A00FF7"/>
    <w:rsid w:val="00A01562"/>
    <w:rsid w:val="00A034CC"/>
    <w:rsid w:val="00A0390C"/>
    <w:rsid w:val="00A041B6"/>
    <w:rsid w:val="00A044D1"/>
    <w:rsid w:val="00A045FF"/>
    <w:rsid w:val="00A04901"/>
    <w:rsid w:val="00A04990"/>
    <w:rsid w:val="00A04D70"/>
    <w:rsid w:val="00A05036"/>
    <w:rsid w:val="00A0531C"/>
    <w:rsid w:val="00A0555A"/>
    <w:rsid w:val="00A05752"/>
    <w:rsid w:val="00A058F2"/>
    <w:rsid w:val="00A0603D"/>
    <w:rsid w:val="00A06793"/>
    <w:rsid w:val="00A06A98"/>
    <w:rsid w:val="00A071F0"/>
    <w:rsid w:val="00A07480"/>
    <w:rsid w:val="00A076E1"/>
    <w:rsid w:val="00A0775A"/>
    <w:rsid w:val="00A077F6"/>
    <w:rsid w:val="00A07AC2"/>
    <w:rsid w:val="00A07C0F"/>
    <w:rsid w:val="00A07D16"/>
    <w:rsid w:val="00A108CF"/>
    <w:rsid w:val="00A11323"/>
    <w:rsid w:val="00A11E77"/>
    <w:rsid w:val="00A12D6D"/>
    <w:rsid w:val="00A131DA"/>
    <w:rsid w:val="00A1324B"/>
    <w:rsid w:val="00A13874"/>
    <w:rsid w:val="00A13E3B"/>
    <w:rsid w:val="00A13F27"/>
    <w:rsid w:val="00A1499F"/>
    <w:rsid w:val="00A14BC0"/>
    <w:rsid w:val="00A14DEC"/>
    <w:rsid w:val="00A1551B"/>
    <w:rsid w:val="00A15781"/>
    <w:rsid w:val="00A15AC2"/>
    <w:rsid w:val="00A1663C"/>
    <w:rsid w:val="00A16682"/>
    <w:rsid w:val="00A166D8"/>
    <w:rsid w:val="00A16986"/>
    <w:rsid w:val="00A16AE7"/>
    <w:rsid w:val="00A16BA5"/>
    <w:rsid w:val="00A16C8E"/>
    <w:rsid w:val="00A16D4B"/>
    <w:rsid w:val="00A16F5F"/>
    <w:rsid w:val="00A172DF"/>
    <w:rsid w:val="00A1733D"/>
    <w:rsid w:val="00A173BC"/>
    <w:rsid w:val="00A1756F"/>
    <w:rsid w:val="00A17888"/>
    <w:rsid w:val="00A202A3"/>
    <w:rsid w:val="00A203B1"/>
    <w:rsid w:val="00A213DD"/>
    <w:rsid w:val="00A21C91"/>
    <w:rsid w:val="00A2224F"/>
    <w:rsid w:val="00A22601"/>
    <w:rsid w:val="00A22775"/>
    <w:rsid w:val="00A229F0"/>
    <w:rsid w:val="00A22E17"/>
    <w:rsid w:val="00A230B0"/>
    <w:rsid w:val="00A23105"/>
    <w:rsid w:val="00A23197"/>
    <w:rsid w:val="00A234C3"/>
    <w:rsid w:val="00A234EB"/>
    <w:rsid w:val="00A23608"/>
    <w:rsid w:val="00A236DA"/>
    <w:rsid w:val="00A23A43"/>
    <w:rsid w:val="00A23AA1"/>
    <w:rsid w:val="00A24228"/>
    <w:rsid w:val="00A24416"/>
    <w:rsid w:val="00A24603"/>
    <w:rsid w:val="00A25469"/>
    <w:rsid w:val="00A25757"/>
    <w:rsid w:val="00A25786"/>
    <w:rsid w:val="00A259A0"/>
    <w:rsid w:val="00A259C6"/>
    <w:rsid w:val="00A25F7B"/>
    <w:rsid w:val="00A2624B"/>
    <w:rsid w:val="00A26F6F"/>
    <w:rsid w:val="00A271D5"/>
    <w:rsid w:val="00A27331"/>
    <w:rsid w:val="00A2760E"/>
    <w:rsid w:val="00A277E2"/>
    <w:rsid w:val="00A27AE2"/>
    <w:rsid w:val="00A27E61"/>
    <w:rsid w:val="00A27E69"/>
    <w:rsid w:val="00A3043E"/>
    <w:rsid w:val="00A30480"/>
    <w:rsid w:val="00A30D88"/>
    <w:rsid w:val="00A30FE1"/>
    <w:rsid w:val="00A31410"/>
    <w:rsid w:val="00A3177E"/>
    <w:rsid w:val="00A31800"/>
    <w:rsid w:val="00A31B2E"/>
    <w:rsid w:val="00A31B9D"/>
    <w:rsid w:val="00A31C48"/>
    <w:rsid w:val="00A31C65"/>
    <w:rsid w:val="00A3245E"/>
    <w:rsid w:val="00A327E9"/>
    <w:rsid w:val="00A32913"/>
    <w:rsid w:val="00A3296D"/>
    <w:rsid w:val="00A32E91"/>
    <w:rsid w:val="00A33204"/>
    <w:rsid w:val="00A333E2"/>
    <w:rsid w:val="00A33B91"/>
    <w:rsid w:val="00A33FA1"/>
    <w:rsid w:val="00A341C9"/>
    <w:rsid w:val="00A34207"/>
    <w:rsid w:val="00A34516"/>
    <w:rsid w:val="00A3468A"/>
    <w:rsid w:val="00A34E63"/>
    <w:rsid w:val="00A35025"/>
    <w:rsid w:val="00A35356"/>
    <w:rsid w:val="00A354F9"/>
    <w:rsid w:val="00A356D3"/>
    <w:rsid w:val="00A357DA"/>
    <w:rsid w:val="00A35F53"/>
    <w:rsid w:val="00A36265"/>
    <w:rsid w:val="00A36401"/>
    <w:rsid w:val="00A36432"/>
    <w:rsid w:val="00A369EC"/>
    <w:rsid w:val="00A36CB2"/>
    <w:rsid w:val="00A36F3A"/>
    <w:rsid w:val="00A376E8"/>
    <w:rsid w:val="00A40389"/>
    <w:rsid w:val="00A40652"/>
    <w:rsid w:val="00A40796"/>
    <w:rsid w:val="00A4121F"/>
    <w:rsid w:val="00A41C00"/>
    <w:rsid w:val="00A41C47"/>
    <w:rsid w:val="00A41CD6"/>
    <w:rsid w:val="00A41D43"/>
    <w:rsid w:val="00A41D87"/>
    <w:rsid w:val="00A41F61"/>
    <w:rsid w:val="00A42ABB"/>
    <w:rsid w:val="00A42E40"/>
    <w:rsid w:val="00A43199"/>
    <w:rsid w:val="00A43529"/>
    <w:rsid w:val="00A436D2"/>
    <w:rsid w:val="00A438F8"/>
    <w:rsid w:val="00A43E64"/>
    <w:rsid w:val="00A4403D"/>
    <w:rsid w:val="00A440C5"/>
    <w:rsid w:val="00A443D3"/>
    <w:rsid w:val="00A446A7"/>
    <w:rsid w:val="00A449A6"/>
    <w:rsid w:val="00A451E2"/>
    <w:rsid w:val="00A460AB"/>
    <w:rsid w:val="00A4659A"/>
    <w:rsid w:val="00A46746"/>
    <w:rsid w:val="00A46867"/>
    <w:rsid w:val="00A4782B"/>
    <w:rsid w:val="00A47BA1"/>
    <w:rsid w:val="00A47E8E"/>
    <w:rsid w:val="00A50173"/>
    <w:rsid w:val="00A505E9"/>
    <w:rsid w:val="00A50AEE"/>
    <w:rsid w:val="00A50B7A"/>
    <w:rsid w:val="00A50E78"/>
    <w:rsid w:val="00A5100D"/>
    <w:rsid w:val="00A51C80"/>
    <w:rsid w:val="00A51C82"/>
    <w:rsid w:val="00A51D8F"/>
    <w:rsid w:val="00A51E7C"/>
    <w:rsid w:val="00A5288C"/>
    <w:rsid w:val="00A52AA6"/>
    <w:rsid w:val="00A52EF1"/>
    <w:rsid w:val="00A5309A"/>
    <w:rsid w:val="00A5338B"/>
    <w:rsid w:val="00A53507"/>
    <w:rsid w:val="00A536D3"/>
    <w:rsid w:val="00A53E0D"/>
    <w:rsid w:val="00A53FD0"/>
    <w:rsid w:val="00A5487C"/>
    <w:rsid w:val="00A54FF0"/>
    <w:rsid w:val="00A550BE"/>
    <w:rsid w:val="00A5574D"/>
    <w:rsid w:val="00A55DE5"/>
    <w:rsid w:val="00A55DED"/>
    <w:rsid w:val="00A56673"/>
    <w:rsid w:val="00A567CB"/>
    <w:rsid w:val="00A56843"/>
    <w:rsid w:val="00A56AFE"/>
    <w:rsid w:val="00A56B3C"/>
    <w:rsid w:val="00A56C01"/>
    <w:rsid w:val="00A56C46"/>
    <w:rsid w:val="00A56CD3"/>
    <w:rsid w:val="00A56CF8"/>
    <w:rsid w:val="00A57C1F"/>
    <w:rsid w:val="00A600CB"/>
    <w:rsid w:val="00A6045C"/>
    <w:rsid w:val="00A60478"/>
    <w:rsid w:val="00A604A7"/>
    <w:rsid w:val="00A60B9E"/>
    <w:rsid w:val="00A60CFF"/>
    <w:rsid w:val="00A60FE3"/>
    <w:rsid w:val="00A616E5"/>
    <w:rsid w:val="00A617C1"/>
    <w:rsid w:val="00A6196C"/>
    <w:rsid w:val="00A61A00"/>
    <w:rsid w:val="00A61B62"/>
    <w:rsid w:val="00A61F50"/>
    <w:rsid w:val="00A62019"/>
    <w:rsid w:val="00A620D7"/>
    <w:rsid w:val="00A62141"/>
    <w:rsid w:val="00A623BE"/>
    <w:rsid w:val="00A62479"/>
    <w:rsid w:val="00A627CB"/>
    <w:rsid w:val="00A6291D"/>
    <w:rsid w:val="00A62B3A"/>
    <w:rsid w:val="00A62CFE"/>
    <w:rsid w:val="00A63254"/>
    <w:rsid w:val="00A632BF"/>
    <w:rsid w:val="00A63F07"/>
    <w:rsid w:val="00A64626"/>
    <w:rsid w:val="00A64742"/>
    <w:rsid w:val="00A64F9C"/>
    <w:rsid w:val="00A65808"/>
    <w:rsid w:val="00A65836"/>
    <w:rsid w:val="00A65A40"/>
    <w:rsid w:val="00A65CB2"/>
    <w:rsid w:val="00A65E85"/>
    <w:rsid w:val="00A660DE"/>
    <w:rsid w:val="00A66546"/>
    <w:rsid w:val="00A66E6D"/>
    <w:rsid w:val="00A66F08"/>
    <w:rsid w:val="00A676B2"/>
    <w:rsid w:val="00A67C1C"/>
    <w:rsid w:val="00A67E1D"/>
    <w:rsid w:val="00A67FCB"/>
    <w:rsid w:val="00A67FFA"/>
    <w:rsid w:val="00A70547"/>
    <w:rsid w:val="00A7070B"/>
    <w:rsid w:val="00A70903"/>
    <w:rsid w:val="00A70A87"/>
    <w:rsid w:val="00A70B0A"/>
    <w:rsid w:val="00A70B15"/>
    <w:rsid w:val="00A70C8B"/>
    <w:rsid w:val="00A70FB4"/>
    <w:rsid w:val="00A70FE9"/>
    <w:rsid w:val="00A710BF"/>
    <w:rsid w:val="00A71265"/>
    <w:rsid w:val="00A7168C"/>
    <w:rsid w:val="00A71976"/>
    <w:rsid w:val="00A71E86"/>
    <w:rsid w:val="00A71F7F"/>
    <w:rsid w:val="00A724C1"/>
    <w:rsid w:val="00A72585"/>
    <w:rsid w:val="00A72809"/>
    <w:rsid w:val="00A7290B"/>
    <w:rsid w:val="00A73BC7"/>
    <w:rsid w:val="00A73BD6"/>
    <w:rsid w:val="00A74496"/>
    <w:rsid w:val="00A74579"/>
    <w:rsid w:val="00A749D6"/>
    <w:rsid w:val="00A74A86"/>
    <w:rsid w:val="00A74F28"/>
    <w:rsid w:val="00A7508D"/>
    <w:rsid w:val="00A757ED"/>
    <w:rsid w:val="00A7603A"/>
    <w:rsid w:val="00A761C0"/>
    <w:rsid w:val="00A762E2"/>
    <w:rsid w:val="00A763A5"/>
    <w:rsid w:val="00A76E99"/>
    <w:rsid w:val="00A771AB"/>
    <w:rsid w:val="00A775D0"/>
    <w:rsid w:val="00A77B52"/>
    <w:rsid w:val="00A77F30"/>
    <w:rsid w:val="00A802E2"/>
    <w:rsid w:val="00A80506"/>
    <w:rsid w:val="00A80B0A"/>
    <w:rsid w:val="00A80B52"/>
    <w:rsid w:val="00A81059"/>
    <w:rsid w:val="00A81112"/>
    <w:rsid w:val="00A8122E"/>
    <w:rsid w:val="00A816AD"/>
    <w:rsid w:val="00A81783"/>
    <w:rsid w:val="00A81A80"/>
    <w:rsid w:val="00A81CB5"/>
    <w:rsid w:val="00A81EE1"/>
    <w:rsid w:val="00A81FCE"/>
    <w:rsid w:val="00A81FFB"/>
    <w:rsid w:val="00A8243B"/>
    <w:rsid w:val="00A8275B"/>
    <w:rsid w:val="00A82AD6"/>
    <w:rsid w:val="00A82E0F"/>
    <w:rsid w:val="00A8340B"/>
    <w:rsid w:val="00A83743"/>
    <w:rsid w:val="00A839A2"/>
    <w:rsid w:val="00A83BBE"/>
    <w:rsid w:val="00A84078"/>
    <w:rsid w:val="00A8414B"/>
    <w:rsid w:val="00A844D8"/>
    <w:rsid w:val="00A84625"/>
    <w:rsid w:val="00A847E0"/>
    <w:rsid w:val="00A84891"/>
    <w:rsid w:val="00A84AC4"/>
    <w:rsid w:val="00A84C62"/>
    <w:rsid w:val="00A84F04"/>
    <w:rsid w:val="00A84F12"/>
    <w:rsid w:val="00A85A47"/>
    <w:rsid w:val="00A85A5B"/>
    <w:rsid w:val="00A85FC8"/>
    <w:rsid w:val="00A86010"/>
    <w:rsid w:val="00A8629B"/>
    <w:rsid w:val="00A869B8"/>
    <w:rsid w:val="00A86B24"/>
    <w:rsid w:val="00A870CD"/>
    <w:rsid w:val="00A87178"/>
    <w:rsid w:val="00A87215"/>
    <w:rsid w:val="00A873FA"/>
    <w:rsid w:val="00A87E9B"/>
    <w:rsid w:val="00A901FF"/>
    <w:rsid w:val="00A90210"/>
    <w:rsid w:val="00A9034D"/>
    <w:rsid w:val="00A90372"/>
    <w:rsid w:val="00A904EF"/>
    <w:rsid w:val="00A906B2"/>
    <w:rsid w:val="00A9075D"/>
    <w:rsid w:val="00A908F6"/>
    <w:rsid w:val="00A90989"/>
    <w:rsid w:val="00A909AA"/>
    <w:rsid w:val="00A90B09"/>
    <w:rsid w:val="00A90B1C"/>
    <w:rsid w:val="00A90C13"/>
    <w:rsid w:val="00A90D97"/>
    <w:rsid w:val="00A90ECB"/>
    <w:rsid w:val="00A90F77"/>
    <w:rsid w:val="00A91900"/>
    <w:rsid w:val="00A91A5F"/>
    <w:rsid w:val="00A91AB8"/>
    <w:rsid w:val="00A91B97"/>
    <w:rsid w:val="00A91EEA"/>
    <w:rsid w:val="00A920C3"/>
    <w:rsid w:val="00A9217F"/>
    <w:rsid w:val="00A925BA"/>
    <w:rsid w:val="00A928E5"/>
    <w:rsid w:val="00A92B46"/>
    <w:rsid w:val="00A92F27"/>
    <w:rsid w:val="00A9305E"/>
    <w:rsid w:val="00A93178"/>
    <w:rsid w:val="00A933C2"/>
    <w:rsid w:val="00A934A2"/>
    <w:rsid w:val="00A93797"/>
    <w:rsid w:val="00A93821"/>
    <w:rsid w:val="00A93ADA"/>
    <w:rsid w:val="00A93CA5"/>
    <w:rsid w:val="00A94E90"/>
    <w:rsid w:val="00A95079"/>
    <w:rsid w:val="00A9515D"/>
    <w:rsid w:val="00A95938"/>
    <w:rsid w:val="00A95973"/>
    <w:rsid w:val="00A95A0E"/>
    <w:rsid w:val="00A95B33"/>
    <w:rsid w:val="00A95F7A"/>
    <w:rsid w:val="00A967E2"/>
    <w:rsid w:val="00A970FC"/>
    <w:rsid w:val="00A97491"/>
    <w:rsid w:val="00A97F3D"/>
    <w:rsid w:val="00AA037F"/>
    <w:rsid w:val="00AA0401"/>
    <w:rsid w:val="00AA065A"/>
    <w:rsid w:val="00AA09EC"/>
    <w:rsid w:val="00AA0C04"/>
    <w:rsid w:val="00AA14F1"/>
    <w:rsid w:val="00AA1770"/>
    <w:rsid w:val="00AA178A"/>
    <w:rsid w:val="00AA1BFE"/>
    <w:rsid w:val="00AA1FCD"/>
    <w:rsid w:val="00AA1FEE"/>
    <w:rsid w:val="00AA21A1"/>
    <w:rsid w:val="00AA21FD"/>
    <w:rsid w:val="00AA22C8"/>
    <w:rsid w:val="00AA271B"/>
    <w:rsid w:val="00AA27A6"/>
    <w:rsid w:val="00AA29A3"/>
    <w:rsid w:val="00AA2A35"/>
    <w:rsid w:val="00AA3349"/>
    <w:rsid w:val="00AA3B61"/>
    <w:rsid w:val="00AA3DCA"/>
    <w:rsid w:val="00AA4521"/>
    <w:rsid w:val="00AA4847"/>
    <w:rsid w:val="00AA4F09"/>
    <w:rsid w:val="00AA53EC"/>
    <w:rsid w:val="00AA54C3"/>
    <w:rsid w:val="00AA58BA"/>
    <w:rsid w:val="00AA5C97"/>
    <w:rsid w:val="00AA5F56"/>
    <w:rsid w:val="00AA62A4"/>
    <w:rsid w:val="00AA6555"/>
    <w:rsid w:val="00AA72CB"/>
    <w:rsid w:val="00AA733D"/>
    <w:rsid w:val="00AA77DE"/>
    <w:rsid w:val="00AA77EA"/>
    <w:rsid w:val="00AA796B"/>
    <w:rsid w:val="00AA7D3B"/>
    <w:rsid w:val="00AB0102"/>
    <w:rsid w:val="00AB0424"/>
    <w:rsid w:val="00AB059E"/>
    <w:rsid w:val="00AB0896"/>
    <w:rsid w:val="00AB0EAF"/>
    <w:rsid w:val="00AB0F41"/>
    <w:rsid w:val="00AB1618"/>
    <w:rsid w:val="00AB1658"/>
    <w:rsid w:val="00AB1945"/>
    <w:rsid w:val="00AB1FD1"/>
    <w:rsid w:val="00AB26F7"/>
    <w:rsid w:val="00AB2DA2"/>
    <w:rsid w:val="00AB2FA6"/>
    <w:rsid w:val="00AB3103"/>
    <w:rsid w:val="00AB3192"/>
    <w:rsid w:val="00AB3758"/>
    <w:rsid w:val="00AB38B4"/>
    <w:rsid w:val="00AB39BF"/>
    <w:rsid w:val="00AB4133"/>
    <w:rsid w:val="00AB4345"/>
    <w:rsid w:val="00AB46B6"/>
    <w:rsid w:val="00AB47EF"/>
    <w:rsid w:val="00AB48EC"/>
    <w:rsid w:val="00AB4CBE"/>
    <w:rsid w:val="00AB4CDC"/>
    <w:rsid w:val="00AB4DB4"/>
    <w:rsid w:val="00AB5405"/>
    <w:rsid w:val="00AB56FD"/>
    <w:rsid w:val="00AB582B"/>
    <w:rsid w:val="00AB5B45"/>
    <w:rsid w:val="00AB5B4A"/>
    <w:rsid w:val="00AB63E8"/>
    <w:rsid w:val="00AB64AD"/>
    <w:rsid w:val="00AB698A"/>
    <w:rsid w:val="00AB6B62"/>
    <w:rsid w:val="00AB6C3B"/>
    <w:rsid w:val="00AB7063"/>
    <w:rsid w:val="00AB7E5D"/>
    <w:rsid w:val="00AC02C2"/>
    <w:rsid w:val="00AC052F"/>
    <w:rsid w:val="00AC096C"/>
    <w:rsid w:val="00AC0FB3"/>
    <w:rsid w:val="00AC1ACF"/>
    <w:rsid w:val="00AC1BC0"/>
    <w:rsid w:val="00AC1C9A"/>
    <w:rsid w:val="00AC1E0A"/>
    <w:rsid w:val="00AC1E97"/>
    <w:rsid w:val="00AC1F3D"/>
    <w:rsid w:val="00AC1FE5"/>
    <w:rsid w:val="00AC2B6E"/>
    <w:rsid w:val="00AC2EF8"/>
    <w:rsid w:val="00AC317F"/>
    <w:rsid w:val="00AC32B5"/>
    <w:rsid w:val="00AC344B"/>
    <w:rsid w:val="00AC3F55"/>
    <w:rsid w:val="00AC4207"/>
    <w:rsid w:val="00AC4791"/>
    <w:rsid w:val="00AC4BBD"/>
    <w:rsid w:val="00AC4F10"/>
    <w:rsid w:val="00AC51BC"/>
    <w:rsid w:val="00AC5208"/>
    <w:rsid w:val="00AC52DE"/>
    <w:rsid w:val="00AC5787"/>
    <w:rsid w:val="00AC57D3"/>
    <w:rsid w:val="00AC5D71"/>
    <w:rsid w:val="00AC61AD"/>
    <w:rsid w:val="00AC62C3"/>
    <w:rsid w:val="00AC64A4"/>
    <w:rsid w:val="00AC69ED"/>
    <w:rsid w:val="00AC7054"/>
    <w:rsid w:val="00AC741F"/>
    <w:rsid w:val="00AC7534"/>
    <w:rsid w:val="00AC76A0"/>
    <w:rsid w:val="00AC7A77"/>
    <w:rsid w:val="00AC7F31"/>
    <w:rsid w:val="00AC7F83"/>
    <w:rsid w:val="00AD009D"/>
    <w:rsid w:val="00AD0125"/>
    <w:rsid w:val="00AD08BD"/>
    <w:rsid w:val="00AD0945"/>
    <w:rsid w:val="00AD0B09"/>
    <w:rsid w:val="00AD0E44"/>
    <w:rsid w:val="00AD0E9C"/>
    <w:rsid w:val="00AD11A0"/>
    <w:rsid w:val="00AD139F"/>
    <w:rsid w:val="00AD1411"/>
    <w:rsid w:val="00AD14D0"/>
    <w:rsid w:val="00AD16FD"/>
    <w:rsid w:val="00AD1702"/>
    <w:rsid w:val="00AD19F3"/>
    <w:rsid w:val="00AD1ACF"/>
    <w:rsid w:val="00AD1BAA"/>
    <w:rsid w:val="00AD2912"/>
    <w:rsid w:val="00AD29FB"/>
    <w:rsid w:val="00AD34D7"/>
    <w:rsid w:val="00AD376D"/>
    <w:rsid w:val="00AD39C5"/>
    <w:rsid w:val="00AD3B24"/>
    <w:rsid w:val="00AD44E1"/>
    <w:rsid w:val="00AD497A"/>
    <w:rsid w:val="00AD4C00"/>
    <w:rsid w:val="00AD4F88"/>
    <w:rsid w:val="00AD56A6"/>
    <w:rsid w:val="00AD5902"/>
    <w:rsid w:val="00AD5FAA"/>
    <w:rsid w:val="00AD6428"/>
    <w:rsid w:val="00AD6B01"/>
    <w:rsid w:val="00AD6EF1"/>
    <w:rsid w:val="00AD70B4"/>
    <w:rsid w:val="00AD7575"/>
    <w:rsid w:val="00AD7827"/>
    <w:rsid w:val="00AD7A57"/>
    <w:rsid w:val="00AD7B13"/>
    <w:rsid w:val="00AE0593"/>
    <w:rsid w:val="00AE059C"/>
    <w:rsid w:val="00AE062E"/>
    <w:rsid w:val="00AE0BC1"/>
    <w:rsid w:val="00AE1631"/>
    <w:rsid w:val="00AE198C"/>
    <w:rsid w:val="00AE1A6A"/>
    <w:rsid w:val="00AE24B5"/>
    <w:rsid w:val="00AE27BF"/>
    <w:rsid w:val="00AE2928"/>
    <w:rsid w:val="00AE35AF"/>
    <w:rsid w:val="00AE35BE"/>
    <w:rsid w:val="00AE3C79"/>
    <w:rsid w:val="00AE3D60"/>
    <w:rsid w:val="00AE3EAD"/>
    <w:rsid w:val="00AE4715"/>
    <w:rsid w:val="00AE4828"/>
    <w:rsid w:val="00AE49A4"/>
    <w:rsid w:val="00AE4CFE"/>
    <w:rsid w:val="00AE4D5D"/>
    <w:rsid w:val="00AE4E1E"/>
    <w:rsid w:val="00AE4E6C"/>
    <w:rsid w:val="00AE4F64"/>
    <w:rsid w:val="00AE5254"/>
    <w:rsid w:val="00AE52E9"/>
    <w:rsid w:val="00AE550B"/>
    <w:rsid w:val="00AE56B7"/>
    <w:rsid w:val="00AE586C"/>
    <w:rsid w:val="00AE58E0"/>
    <w:rsid w:val="00AE612F"/>
    <w:rsid w:val="00AE6164"/>
    <w:rsid w:val="00AE642B"/>
    <w:rsid w:val="00AE70A3"/>
    <w:rsid w:val="00AE70E5"/>
    <w:rsid w:val="00AE76A6"/>
    <w:rsid w:val="00AF0243"/>
    <w:rsid w:val="00AF03E2"/>
    <w:rsid w:val="00AF06AF"/>
    <w:rsid w:val="00AF0E7A"/>
    <w:rsid w:val="00AF1074"/>
    <w:rsid w:val="00AF14B1"/>
    <w:rsid w:val="00AF156B"/>
    <w:rsid w:val="00AF1D09"/>
    <w:rsid w:val="00AF1F1C"/>
    <w:rsid w:val="00AF220D"/>
    <w:rsid w:val="00AF22C4"/>
    <w:rsid w:val="00AF33C2"/>
    <w:rsid w:val="00AF367E"/>
    <w:rsid w:val="00AF3EB3"/>
    <w:rsid w:val="00AF45AB"/>
    <w:rsid w:val="00AF4749"/>
    <w:rsid w:val="00AF47DB"/>
    <w:rsid w:val="00AF483E"/>
    <w:rsid w:val="00AF4A94"/>
    <w:rsid w:val="00AF4B75"/>
    <w:rsid w:val="00AF4F5E"/>
    <w:rsid w:val="00AF4FC1"/>
    <w:rsid w:val="00AF5749"/>
    <w:rsid w:val="00AF5ADE"/>
    <w:rsid w:val="00AF63A1"/>
    <w:rsid w:val="00AF63C1"/>
    <w:rsid w:val="00AF63C4"/>
    <w:rsid w:val="00AF67FF"/>
    <w:rsid w:val="00AF6A5E"/>
    <w:rsid w:val="00AF729E"/>
    <w:rsid w:val="00AF7F53"/>
    <w:rsid w:val="00B00400"/>
    <w:rsid w:val="00B0088C"/>
    <w:rsid w:val="00B00FEA"/>
    <w:rsid w:val="00B0167B"/>
    <w:rsid w:val="00B01861"/>
    <w:rsid w:val="00B01CD1"/>
    <w:rsid w:val="00B01FD3"/>
    <w:rsid w:val="00B02667"/>
    <w:rsid w:val="00B02867"/>
    <w:rsid w:val="00B02A0A"/>
    <w:rsid w:val="00B030B6"/>
    <w:rsid w:val="00B032D0"/>
    <w:rsid w:val="00B03491"/>
    <w:rsid w:val="00B03571"/>
    <w:rsid w:val="00B03F91"/>
    <w:rsid w:val="00B04107"/>
    <w:rsid w:val="00B041B5"/>
    <w:rsid w:val="00B0494F"/>
    <w:rsid w:val="00B04AFE"/>
    <w:rsid w:val="00B04B56"/>
    <w:rsid w:val="00B04BC0"/>
    <w:rsid w:val="00B054BC"/>
    <w:rsid w:val="00B0568E"/>
    <w:rsid w:val="00B05CA6"/>
    <w:rsid w:val="00B05D81"/>
    <w:rsid w:val="00B05DCE"/>
    <w:rsid w:val="00B05F09"/>
    <w:rsid w:val="00B06764"/>
    <w:rsid w:val="00B06A0F"/>
    <w:rsid w:val="00B06DBB"/>
    <w:rsid w:val="00B07080"/>
    <w:rsid w:val="00B07108"/>
    <w:rsid w:val="00B0739D"/>
    <w:rsid w:val="00B07576"/>
    <w:rsid w:val="00B077D0"/>
    <w:rsid w:val="00B07F66"/>
    <w:rsid w:val="00B1008E"/>
    <w:rsid w:val="00B10330"/>
    <w:rsid w:val="00B1038F"/>
    <w:rsid w:val="00B106D2"/>
    <w:rsid w:val="00B117C7"/>
    <w:rsid w:val="00B11961"/>
    <w:rsid w:val="00B120E6"/>
    <w:rsid w:val="00B1229F"/>
    <w:rsid w:val="00B12689"/>
    <w:rsid w:val="00B12BF6"/>
    <w:rsid w:val="00B12E86"/>
    <w:rsid w:val="00B1314F"/>
    <w:rsid w:val="00B13275"/>
    <w:rsid w:val="00B135DC"/>
    <w:rsid w:val="00B136D7"/>
    <w:rsid w:val="00B13E1F"/>
    <w:rsid w:val="00B1518F"/>
    <w:rsid w:val="00B15790"/>
    <w:rsid w:val="00B1600E"/>
    <w:rsid w:val="00B168C9"/>
    <w:rsid w:val="00B16A26"/>
    <w:rsid w:val="00B16A2B"/>
    <w:rsid w:val="00B16EEC"/>
    <w:rsid w:val="00B16F62"/>
    <w:rsid w:val="00B1732F"/>
    <w:rsid w:val="00B1733D"/>
    <w:rsid w:val="00B17640"/>
    <w:rsid w:val="00B17D34"/>
    <w:rsid w:val="00B20146"/>
    <w:rsid w:val="00B20813"/>
    <w:rsid w:val="00B20D93"/>
    <w:rsid w:val="00B21D88"/>
    <w:rsid w:val="00B222F4"/>
    <w:rsid w:val="00B22570"/>
    <w:rsid w:val="00B2297D"/>
    <w:rsid w:val="00B22A55"/>
    <w:rsid w:val="00B232DB"/>
    <w:rsid w:val="00B23529"/>
    <w:rsid w:val="00B237B6"/>
    <w:rsid w:val="00B23C38"/>
    <w:rsid w:val="00B23F8C"/>
    <w:rsid w:val="00B246E3"/>
    <w:rsid w:val="00B247CB"/>
    <w:rsid w:val="00B252C2"/>
    <w:rsid w:val="00B2532A"/>
    <w:rsid w:val="00B2578F"/>
    <w:rsid w:val="00B25A58"/>
    <w:rsid w:val="00B25BA6"/>
    <w:rsid w:val="00B25C83"/>
    <w:rsid w:val="00B2629B"/>
    <w:rsid w:val="00B263EE"/>
    <w:rsid w:val="00B267A3"/>
    <w:rsid w:val="00B26811"/>
    <w:rsid w:val="00B269E3"/>
    <w:rsid w:val="00B26C46"/>
    <w:rsid w:val="00B27180"/>
    <w:rsid w:val="00B2770D"/>
    <w:rsid w:val="00B278F5"/>
    <w:rsid w:val="00B27A17"/>
    <w:rsid w:val="00B303AA"/>
    <w:rsid w:val="00B304FA"/>
    <w:rsid w:val="00B307B6"/>
    <w:rsid w:val="00B30C2F"/>
    <w:rsid w:val="00B30C37"/>
    <w:rsid w:val="00B30D3D"/>
    <w:rsid w:val="00B310C6"/>
    <w:rsid w:val="00B31618"/>
    <w:rsid w:val="00B31A33"/>
    <w:rsid w:val="00B31C38"/>
    <w:rsid w:val="00B32FDF"/>
    <w:rsid w:val="00B336CB"/>
    <w:rsid w:val="00B33AB4"/>
    <w:rsid w:val="00B33FBA"/>
    <w:rsid w:val="00B34204"/>
    <w:rsid w:val="00B3432C"/>
    <w:rsid w:val="00B34368"/>
    <w:rsid w:val="00B3490D"/>
    <w:rsid w:val="00B35117"/>
    <w:rsid w:val="00B353B6"/>
    <w:rsid w:val="00B35E17"/>
    <w:rsid w:val="00B35E3F"/>
    <w:rsid w:val="00B360C0"/>
    <w:rsid w:val="00B36407"/>
    <w:rsid w:val="00B36C01"/>
    <w:rsid w:val="00B37660"/>
    <w:rsid w:val="00B37801"/>
    <w:rsid w:val="00B37ADC"/>
    <w:rsid w:val="00B37BC6"/>
    <w:rsid w:val="00B37E91"/>
    <w:rsid w:val="00B37F87"/>
    <w:rsid w:val="00B37FEE"/>
    <w:rsid w:val="00B409FB"/>
    <w:rsid w:val="00B40C73"/>
    <w:rsid w:val="00B40EF7"/>
    <w:rsid w:val="00B4119B"/>
    <w:rsid w:val="00B4211F"/>
    <w:rsid w:val="00B42252"/>
    <w:rsid w:val="00B42731"/>
    <w:rsid w:val="00B42E79"/>
    <w:rsid w:val="00B43A2D"/>
    <w:rsid w:val="00B43A3F"/>
    <w:rsid w:val="00B44486"/>
    <w:rsid w:val="00B44BFD"/>
    <w:rsid w:val="00B44F06"/>
    <w:rsid w:val="00B45226"/>
    <w:rsid w:val="00B45F5B"/>
    <w:rsid w:val="00B46613"/>
    <w:rsid w:val="00B46754"/>
    <w:rsid w:val="00B469AB"/>
    <w:rsid w:val="00B46A47"/>
    <w:rsid w:val="00B47125"/>
    <w:rsid w:val="00B47135"/>
    <w:rsid w:val="00B472D0"/>
    <w:rsid w:val="00B47483"/>
    <w:rsid w:val="00B474FC"/>
    <w:rsid w:val="00B4790D"/>
    <w:rsid w:val="00B47EAE"/>
    <w:rsid w:val="00B5019C"/>
    <w:rsid w:val="00B503D2"/>
    <w:rsid w:val="00B505EA"/>
    <w:rsid w:val="00B50602"/>
    <w:rsid w:val="00B507DC"/>
    <w:rsid w:val="00B50950"/>
    <w:rsid w:val="00B50C52"/>
    <w:rsid w:val="00B516CD"/>
    <w:rsid w:val="00B5178D"/>
    <w:rsid w:val="00B519AA"/>
    <w:rsid w:val="00B51AE1"/>
    <w:rsid w:val="00B51B84"/>
    <w:rsid w:val="00B51C9A"/>
    <w:rsid w:val="00B521D4"/>
    <w:rsid w:val="00B525A6"/>
    <w:rsid w:val="00B527A2"/>
    <w:rsid w:val="00B52837"/>
    <w:rsid w:val="00B52B18"/>
    <w:rsid w:val="00B52CB2"/>
    <w:rsid w:val="00B52DB2"/>
    <w:rsid w:val="00B535F7"/>
    <w:rsid w:val="00B53A8F"/>
    <w:rsid w:val="00B53DC7"/>
    <w:rsid w:val="00B53FF1"/>
    <w:rsid w:val="00B54169"/>
    <w:rsid w:val="00B549EA"/>
    <w:rsid w:val="00B54B01"/>
    <w:rsid w:val="00B54DCF"/>
    <w:rsid w:val="00B55203"/>
    <w:rsid w:val="00B554ED"/>
    <w:rsid w:val="00B55588"/>
    <w:rsid w:val="00B561E4"/>
    <w:rsid w:val="00B5624C"/>
    <w:rsid w:val="00B56AC7"/>
    <w:rsid w:val="00B56F37"/>
    <w:rsid w:val="00B57107"/>
    <w:rsid w:val="00B57191"/>
    <w:rsid w:val="00B5768A"/>
    <w:rsid w:val="00B57826"/>
    <w:rsid w:val="00B578DF"/>
    <w:rsid w:val="00B57977"/>
    <w:rsid w:val="00B57C89"/>
    <w:rsid w:val="00B57CA4"/>
    <w:rsid w:val="00B57F37"/>
    <w:rsid w:val="00B60263"/>
    <w:rsid w:val="00B60300"/>
    <w:rsid w:val="00B6076F"/>
    <w:rsid w:val="00B60DA1"/>
    <w:rsid w:val="00B610A1"/>
    <w:rsid w:val="00B61808"/>
    <w:rsid w:val="00B6217B"/>
    <w:rsid w:val="00B62523"/>
    <w:rsid w:val="00B630BB"/>
    <w:rsid w:val="00B633A7"/>
    <w:rsid w:val="00B6377F"/>
    <w:rsid w:val="00B63D14"/>
    <w:rsid w:val="00B6403C"/>
    <w:rsid w:val="00B645C5"/>
    <w:rsid w:val="00B646A1"/>
    <w:rsid w:val="00B64D7F"/>
    <w:rsid w:val="00B64FAE"/>
    <w:rsid w:val="00B65314"/>
    <w:rsid w:val="00B6532C"/>
    <w:rsid w:val="00B653CD"/>
    <w:rsid w:val="00B655F7"/>
    <w:rsid w:val="00B658A7"/>
    <w:rsid w:val="00B65A5B"/>
    <w:rsid w:val="00B66258"/>
    <w:rsid w:val="00B6646E"/>
    <w:rsid w:val="00B66481"/>
    <w:rsid w:val="00B66D34"/>
    <w:rsid w:val="00B6706E"/>
    <w:rsid w:val="00B6709E"/>
    <w:rsid w:val="00B677F3"/>
    <w:rsid w:val="00B67815"/>
    <w:rsid w:val="00B67BB5"/>
    <w:rsid w:val="00B67D16"/>
    <w:rsid w:val="00B67DF4"/>
    <w:rsid w:val="00B67FDA"/>
    <w:rsid w:val="00B703B3"/>
    <w:rsid w:val="00B7043D"/>
    <w:rsid w:val="00B7073E"/>
    <w:rsid w:val="00B70C4D"/>
    <w:rsid w:val="00B70D0E"/>
    <w:rsid w:val="00B70F9D"/>
    <w:rsid w:val="00B71044"/>
    <w:rsid w:val="00B7105D"/>
    <w:rsid w:val="00B71442"/>
    <w:rsid w:val="00B7160F"/>
    <w:rsid w:val="00B71E04"/>
    <w:rsid w:val="00B72272"/>
    <w:rsid w:val="00B7263D"/>
    <w:rsid w:val="00B727E8"/>
    <w:rsid w:val="00B7290C"/>
    <w:rsid w:val="00B7388A"/>
    <w:rsid w:val="00B73A0A"/>
    <w:rsid w:val="00B73B89"/>
    <w:rsid w:val="00B73CBF"/>
    <w:rsid w:val="00B73D3B"/>
    <w:rsid w:val="00B73E81"/>
    <w:rsid w:val="00B73EA2"/>
    <w:rsid w:val="00B747FA"/>
    <w:rsid w:val="00B7491B"/>
    <w:rsid w:val="00B7495D"/>
    <w:rsid w:val="00B749A9"/>
    <w:rsid w:val="00B74B59"/>
    <w:rsid w:val="00B74C2E"/>
    <w:rsid w:val="00B74C59"/>
    <w:rsid w:val="00B74D2A"/>
    <w:rsid w:val="00B75DFC"/>
    <w:rsid w:val="00B76431"/>
    <w:rsid w:val="00B767A2"/>
    <w:rsid w:val="00B76EA1"/>
    <w:rsid w:val="00B771D2"/>
    <w:rsid w:val="00B776C9"/>
    <w:rsid w:val="00B777DB"/>
    <w:rsid w:val="00B77808"/>
    <w:rsid w:val="00B77ADD"/>
    <w:rsid w:val="00B77D22"/>
    <w:rsid w:val="00B80081"/>
    <w:rsid w:val="00B8034E"/>
    <w:rsid w:val="00B80408"/>
    <w:rsid w:val="00B804B8"/>
    <w:rsid w:val="00B80542"/>
    <w:rsid w:val="00B80AD1"/>
    <w:rsid w:val="00B8102A"/>
    <w:rsid w:val="00B81489"/>
    <w:rsid w:val="00B818D2"/>
    <w:rsid w:val="00B819B8"/>
    <w:rsid w:val="00B81EA9"/>
    <w:rsid w:val="00B822D9"/>
    <w:rsid w:val="00B825FB"/>
    <w:rsid w:val="00B82A94"/>
    <w:rsid w:val="00B82B07"/>
    <w:rsid w:val="00B83056"/>
    <w:rsid w:val="00B8401D"/>
    <w:rsid w:val="00B84059"/>
    <w:rsid w:val="00B84569"/>
    <w:rsid w:val="00B84A1E"/>
    <w:rsid w:val="00B84C3C"/>
    <w:rsid w:val="00B84CA0"/>
    <w:rsid w:val="00B85198"/>
    <w:rsid w:val="00B8542D"/>
    <w:rsid w:val="00B8566D"/>
    <w:rsid w:val="00B8586E"/>
    <w:rsid w:val="00B85C97"/>
    <w:rsid w:val="00B85EC8"/>
    <w:rsid w:val="00B861DC"/>
    <w:rsid w:val="00B86C36"/>
    <w:rsid w:val="00B874AD"/>
    <w:rsid w:val="00B8777F"/>
    <w:rsid w:val="00B87A22"/>
    <w:rsid w:val="00B87BCE"/>
    <w:rsid w:val="00B87FE5"/>
    <w:rsid w:val="00B90768"/>
    <w:rsid w:val="00B909CF"/>
    <w:rsid w:val="00B909FF"/>
    <w:rsid w:val="00B90B14"/>
    <w:rsid w:val="00B90E88"/>
    <w:rsid w:val="00B9145D"/>
    <w:rsid w:val="00B9215D"/>
    <w:rsid w:val="00B92282"/>
    <w:rsid w:val="00B9252C"/>
    <w:rsid w:val="00B92E16"/>
    <w:rsid w:val="00B9307D"/>
    <w:rsid w:val="00B9311A"/>
    <w:rsid w:val="00B93170"/>
    <w:rsid w:val="00B9365F"/>
    <w:rsid w:val="00B93A79"/>
    <w:rsid w:val="00B93FE8"/>
    <w:rsid w:val="00B94755"/>
    <w:rsid w:val="00B94BB0"/>
    <w:rsid w:val="00B94D76"/>
    <w:rsid w:val="00B94E89"/>
    <w:rsid w:val="00B94FF4"/>
    <w:rsid w:val="00B951B1"/>
    <w:rsid w:val="00B95335"/>
    <w:rsid w:val="00B955BF"/>
    <w:rsid w:val="00B9572B"/>
    <w:rsid w:val="00B95815"/>
    <w:rsid w:val="00B96853"/>
    <w:rsid w:val="00B9721E"/>
    <w:rsid w:val="00B975F4"/>
    <w:rsid w:val="00B97717"/>
    <w:rsid w:val="00B978EB"/>
    <w:rsid w:val="00B979D8"/>
    <w:rsid w:val="00B979F5"/>
    <w:rsid w:val="00B97AE1"/>
    <w:rsid w:val="00B97CCF"/>
    <w:rsid w:val="00B97E82"/>
    <w:rsid w:val="00B97F70"/>
    <w:rsid w:val="00BA05D3"/>
    <w:rsid w:val="00BA078B"/>
    <w:rsid w:val="00BA08DB"/>
    <w:rsid w:val="00BA0AAE"/>
    <w:rsid w:val="00BA0C5E"/>
    <w:rsid w:val="00BA0CCD"/>
    <w:rsid w:val="00BA0E5F"/>
    <w:rsid w:val="00BA0EF4"/>
    <w:rsid w:val="00BA13D7"/>
    <w:rsid w:val="00BA16AA"/>
    <w:rsid w:val="00BA1B17"/>
    <w:rsid w:val="00BA1DFA"/>
    <w:rsid w:val="00BA2031"/>
    <w:rsid w:val="00BA2265"/>
    <w:rsid w:val="00BA22B8"/>
    <w:rsid w:val="00BA2BB4"/>
    <w:rsid w:val="00BA3071"/>
    <w:rsid w:val="00BA333D"/>
    <w:rsid w:val="00BA3CEA"/>
    <w:rsid w:val="00BA3CF7"/>
    <w:rsid w:val="00BA443E"/>
    <w:rsid w:val="00BA55DC"/>
    <w:rsid w:val="00BA5EF7"/>
    <w:rsid w:val="00BA5FA9"/>
    <w:rsid w:val="00BA608F"/>
    <w:rsid w:val="00BA60A7"/>
    <w:rsid w:val="00BA60EF"/>
    <w:rsid w:val="00BA61E7"/>
    <w:rsid w:val="00BA6313"/>
    <w:rsid w:val="00BA633C"/>
    <w:rsid w:val="00BA644B"/>
    <w:rsid w:val="00BA6977"/>
    <w:rsid w:val="00BA6EBC"/>
    <w:rsid w:val="00BA72F2"/>
    <w:rsid w:val="00BA74D6"/>
    <w:rsid w:val="00BA750A"/>
    <w:rsid w:val="00BA7A6D"/>
    <w:rsid w:val="00BB05EE"/>
    <w:rsid w:val="00BB078F"/>
    <w:rsid w:val="00BB07DE"/>
    <w:rsid w:val="00BB0800"/>
    <w:rsid w:val="00BB089E"/>
    <w:rsid w:val="00BB09AB"/>
    <w:rsid w:val="00BB0F6B"/>
    <w:rsid w:val="00BB11D1"/>
    <w:rsid w:val="00BB137E"/>
    <w:rsid w:val="00BB19A4"/>
    <w:rsid w:val="00BB258A"/>
    <w:rsid w:val="00BB2966"/>
    <w:rsid w:val="00BB2B24"/>
    <w:rsid w:val="00BB2C82"/>
    <w:rsid w:val="00BB2DCA"/>
    <w:rsid w:val="00BB38A0"/>
    <w:rsid w:val="00BB39C8"/>
    <w:rsid w:val="00BB4051"/>
    <w:rsid w:val="00BB44C8"/>
    <w:rsid w:val="00BB460D"/>
    <w:rsid w:val="00BB4769"/>
    <w:rsid w:val="00BB4B34"/>
    <w:rsid w:val="00BB4F87"/>
    <w:rsid w:val="00BB543D"/>
    <w:rsid w:val="00BB5926"/>
    <w:rsid w:val="00BB593B"/>
    <w:rsid w:val="00BB7D10"/>
    <w:rsid w:val="00BB7F8F"/>
    <w:rsid w:val="00BC0250"/>
    <w:rsid w:val="00BC0597"/>
    <w:rsid w:val="00BC07EF"/>
    <w:rsid w:val="00BC0831"/>
    <w:rsid w:val="00BC0952"/>
    <w:rsid w:val="00BC0D13"/>
    <w:rsid w:val="00BC0E18"/>
    <w:rsid w:val="00BC0E9D"/>
    <w:rsid w:val="00BC0F42"/>
    <w:rsid w:val="00BC12D9"/>
    <w:rsid w:val="00BC145F"/>
    <w:rsid w:val="00BC16C2"/>
    <w:rsid w:val="00BC198F"/>
    <w:rsid w:val="00BC1E31"/>
    <w:rsid w:val="00BC1F45"/>
    <w:rsid w:val="00BC225C"/>
    <w:rsid w:val="00BC23C1"/>
    <w:rsid w:val="00BC24EF"/>
    <w:rsid w:val="00BC2653"/>
    <w:rsid w:val="00BC2706"/>
    <w:rsid w:val="00BC2B4A"/>
    <w:rsid w:val="00BC309F"/>
    <w:rsid w:val="00BC3254"/>
    <w:rsid w:val="00BC38CE"/>
    <w:rsid w:val="00BC39DF"/>
    <w:rsid w:val="00BC42D9"/>
    <w:rsid w:val="00BC44CF"/>
    <w:rsid w:val="00BC4710"/>
    <w:rsid w:val="00BC48DE"/>
    <w:rsid w:val="00BC4983"/>
    <w:rsid w:val="00BC4B0D"/>
    <w:rsid w:val="00BC4EE3"/>
    <w:rsid w:val="00BC4FD6"/>
    <w:rsid w:val="00BC6063"/>
    <w:rsid w:val="00BC60E4"/>
    <w:rsid w:val="00BC61D5"/>
    <w:rsid w:val="00BC6358"/>
    <w:rsid w:val="00BC666F"/>
    <w:rsid w:val="00BC7188"/>
    <w:rsid w:val="00BC746E"/>
    <w:rsid w:val="00BC7B10"/>
    <w:rsid w:val="00BC7EBE"/>
    <w:rsid w:val="00BD0298"/>
    <w:rsid w:val="00BD02EB"/>
    <w:rsid w:val="00BD04E9"/>
    <w:rsid w:val="00BD054D"/>
    <w:rsid w:val="00BD086F"/>
    <w:rsid w:val="00BD0DA5"/>
    <w:rsid w:val="00BD13EE"/>
    <w:rsid w:val="00BD181C"/>
    <w:rsid w:val="00BD1CE3"/>
    <w:rsid w:val="00BD1FD7"/>
    <w:rsid w:val="00BD2332"/>
    <w:rsid w:val="00BD2469"/>
    <w:rsid w:val="00BD2A4A"/>
    <w:rsid w:val="00BD2B56"/>
    <w:rsid w:val="00BD2E23"/>
    <w:rsid w:val="00BD2FE4"/>
    <w:rsid w:val="00BD3052"/>
    <w:rsid w:val="00BD329E"/>
    <w:rsid w:val="00BD3FDE"/>
    <w:rsid w:val="00BD4090"/>
    <w:rsid w:val="00BD43E4"/>
    <w:rsid w:val="00BD44E4"/>
    <w:rsid w:val="00BD45A4"/>
    <w:rsid w:val="00BD462F"/>
    <w:rsid w:val="00BD475F"/>
    <w:rsid w:val="00BD4773"/>
    <w:rsid w:val="00BD4813"/>
    <w:rsid w:val="00BD520E"/>
    <w:rsid w:val="00BD5AD9"/>
    <w:rsid w:val="00BD5B96"/>
    <w:rsid w:val="00BD5C2A"/>
    <w:rsid w:val="00BD5FEA"/>
    <w:rsid w:val="00BD607F"/>
    <w:rsid w:val="00BD639E"/>
    <w:rsid w:val="00BD63B7"/>
    <w:rsid w:val="00BD688A"/>
    <w:rsid w:val="00BD6C3B"/>
    <w:rsid w:val="00BD6D6D"/>
    <w:rsid w:val="00BD7118"/>
    <w:rsid w:val="00BD7122"/>
    <w:rsid w:val="00BD71FB"/>
    <w:rsid w:val="00BD7303"/>
    <w:rsid w:val="00BD79CD"/>
    <w:rsid w:val="00BE0610"/>
    <w:rsid w:val="00BE08AA"/>
    <w:rsid w:val="00BE0D8F"/>
    <w:rsid w:val="00BE1357"/>
    <w:rsid w:val="00BE136C"/>
    <w:rsid w:val="00BE179D"/>
    <w:rsid w:val="00BE1912"/>
    <w:rsid w:val="00BE1BCE"/>
    <w:rsid w:val="00BE219E"/>
    <w:rsid w:val="00BE21A6"/>
    <w:rsid w:val="00BE23C2"/>
    <w:rsid w:val="00BE25E3"/>
    <w:rsid w:val="00BE27B3"/>
    <w:rsid w:val="00BE2ABC"/>
    <w:rsid w:val="00BE2C6E"/>
    <w:rsid w:val="00BE2D7F"/>
    <w:rsid w:val="00BE2DC8"/>
    <w:rsid w:val="00BE3408"/>
    <w:rsid w:val="00BE36DC"/>
    <w:rsid w:val="00BE3A33"/>
    <w:rsid w:val="00BE3B75"/>
    <w:rsid w:val="00BE3E71"/>
    <w:rsid w:val="00BE3F82"/>
    <w:rsid w:val="00BE42E2"/>
    <w:rsid w:val="00BE4960"/>
    <w:rsid w:val="00BE559C"/>
    <w:rsid w:val="00BE5E6B"/>
    <w:rsid w:val="00BE60A7"/>
    <w:rsid w:val="00BE617E"/>
    <w:rsid w:val="00BE6296"/>
    <w:rsid w:val="00BE6398"/>
    <w:rsid w:val="00BE64EC"/>
    <w:rsid w:val="00BE64FB"/>
    <w:rsid w:val="00BE6BEC"/>
    <w:rsid w:val="00BE719B"/>
    <w:rsid w:val="00BE71B5"/>
    <w:rsid w:val="00BE798E"/>
    <w:rsid w:val="00BE7F7C"/>
    <w:rsid w:val="00BF00B9"/>
    <w:rsid w:val="00BF0368"/>
    <w:rsid w:val="00BF03C2"/>
    <w:rsid w:val="00BF0408"/>
    <w:rsid w:val="00BF0862"/>
    <w:rsid w:val="00BF0A0B"/>
    <w:rsid w:val="00BF0DC2"/>
    <w:rsid w:val="00BF0F31"/>
    <w:rsid w:val="00BF0F69"/>
    <w:rsid w:val="00BF0FB6"/>
    <w:rsid w:val="00BF0FEC"/>
    <w:rsid w:val="00BF15DE"/>
    <w:rsid w:val="00BF1612"/>
    <w:rsid w:val="00BF187E"/>
    <w:rsid w:val="00BF1D93"/>
    <w:rsid w:val="00BF1DE4"/>
    <w:rsid w:val="00BF21BB"/>
    <w:rsid w:val="00BF277D"/>
    <w:rsid w:val="00BF2A92"/>
    <w:rsid w:val="00BF2BE9"/>
    <w:rsid w:val="00BF2CFF"/>
    <w:rsid w:val="00BF2EEC"/>
    <w:rsid w:val="00BF306D"/>
    <w:rsid w:val="00BF374C"/>
    <w:rsid w:val="00BF3BA0"/>
    <w:rsid w:val="00BF3D9F"/>
    <w:rsid w:val="00BF46B1"/>
    <w:rsid w:val="00BF46B3"/>
    <w:rsid w:val="00BF49F1"/>
    <w:rsid w:val="00BF4A36"/>
    <w:rsid w:val="00BF4AE9"/>
    <w:rsid w:val="00BF4B50"/>
    <w:rsid w:val="00BF4CBE"/>
    <w:rsid w:val="00BF4EC3"/>
    <w:rsid w:val="00BF4ED5"/>
    <w:rsid w:val="00BF5551"/>
    <w:rsid w:val="00BF55FA"/>
    <w:rsid w:val="00BF5714"/>
    <w:rsid w:val="00BF5729"/>
    <w:rsid w:val="00BF57FD"/>
    <w:rsid w:val="00BF5895"/>
    <w:rsid w:val="00BF5D00"/>
    <w:rsid w:val="00BF60BC"/>
    <w:rsid w:val="00BF610A"/>
    <w:rsid w:val="00BF6222"/>
    <w:rsid w:val="00BF69EE"/>
    <w:rsid w:val="00BF6ECB"/>
    <w:rsid w:val="00BF7AC6"/>
    <w:rsid w:val="00C0010C"/>
    <w:rsid w:val="00C00692"/>
    <w:rsid w:val="00C00737"/>
    <w:rsid w:val="00C00A81"/>
    <w:rsid w:val="00C00B79"/>
    <w:rsid w:val="00C00F67"/>
    <w:rsid w:val="00C01979"/>
    <w:rsid w:val="00C019DF"/>
    <w:rsid w:val="00C022A6"/>
    <w:rsid w:val="00C02379"/>
    <w:rsid w:val="00C0265B"/>
    <w:rsid w:val="00C02B41"/>
    <w:rsid w:val="00C03503"/>
    <w:rsid w:val="00C038E1"/>
    <w:rsid w:val="00C03A48"/>
    <w:rsid w:val="00C04118"/>
    <w:rsid w:val="00C04162"/>
    <w:rsid w:val="00C0426E"/>
    <w:rsid w:val="00C045FD"/>
    <w:rsid w:val="00C04895"/>
    <w:rsid w:val="00C04D1E"/>
    <w:rsid w:val="00C04DA3"/>
    <w:rsid w:val="00C0508E"/>
    <w:rsid w:val="00C050D2"/>
    <w:rsid w:val="00C055DA"/>
    <w:rsid w:val="00C05797"/>
    <w:rsid w:val="00C05A0D"/>
    <w:rsid w:val="00C05AF7"/>
    <w:rsid w:val="00C05D86"/>
    <w:rsid w:val="00C06492"/>
    <w:rsid w:val="00C06617"/>
    <w:rsid w:val="00C06D7A"/>
    <w:rsid w:val="00C06DC4"/>
    <w:rsid w:val="00C06FDA"/>
    <w:rsid w:val="00C071A1"/>
    <w:rsid w:val="00C075E9"/>
    <w:rsid w:val="00C07DE1"/>
    <w:rsid w:val="00C10A43"/>
    <w:rsid w:val="00C10C7E"/>
    <w:rsid w:val="00C10D09"/>
    <w:rsid w:val="00C1118D"/>
    <w:rsid w:val="00C113BF"/>
    <w:rsid w:val="00C113FA"/>
    <w:rsid w:val="00C11677"/>
    <w:rsid w:val="00C11772"/>
    <w:rsid w:val="00C11F63"/>
    <w:rsid w:val="00C123BF"/>
    <w:rsid w:val="00C12666"/>
    <w:rsid w:val="00C12CE5"/>
    <w:rsid w:val="00C12D74"/>
    <w:rsid w:val="00C134DA"/>
    <w:rsid w:val="00C137E5"/>
    <w:rsid w:val="00C13CC7"/>
    <w:rsid w:val="00C14268"/>
    <w:rsid w:val="00C1549B"/>
    <w:rsid w:val="00C15665"/>
    <w:rsid w:val="00C15887"/>
    <w:rsid w:val="00C15BEE"/>
    <w:rsid w:val="00C1633F"/>
    <w:rsid w:val="00C165EA"/>
    <w:rsid w:val="00C16B7E"/>
    <w:rsid w:val="00C1745A"/>
    <w:rsid w:val="00C1775F"/>
    <w:rsid w:val="00C202AB"/>
    <w:rsid w:val="00C20601"/>
    <w:rsid w:val="00C207A2"/>
    <w:rsid w:val="00C2102D"/>
    <w:rsid w:val="00C21764"/>
    <w:rsid w:val="00C219CB"/>
    <w:rsid w:val="00C21AF9"/>
    <w:rsid w:val="00C2266B"/>
    <w:rsid w:val="00C226BC"/>
    <w:rsid w:val="00C22A12"/>
    <w:rsid w:val="00C22C26"/>
    <w:rsid w:val="00C22E20"/>
    <w:rsid w:val="00C22EA1"/>
    <w:rsid w:val="00C23730"/>
    <w:rsid w:val="00C2388D"/>
    <w:rsid w:val="00C23ADC"/>
    <w:rsid w:val="00C23DDE"/>
    <w:rsid w:val="00C23DE1"/>
    <w:rsid w:val="00C24305"/>
    <w:rsid w:val="00C243D8"/>
    <w:rsid w:val="00C24B2C"/>
    <w:rsid w:val="00C25056"/>
    <w:rsid w:val="00C2505A"/>
    <w:rsid w:val="00C251DF"/>
    <w:rsid w:val="00C2548F"/>
    <w:rsid w:val="00C25930"/>
    <w:rsid w:val="00C25B87"/>
    <w:rsid w:val="00C25BAC"/>
    <w:rsid w:val="00C25DB0"/>
    <w:rsid w:val="00C25EF0"/>
    <w:rsid w:val="00C26077"/>
    <w:rsid w:val="00C26707"/>
    <w:rsid w:val="00C27099"/>
    <w:rsid w:val="00C2787E"/>
    <w:rsid w:val="00C27F37"/>
    <w:rsid w:val="00C30972"/>
    <w:rsid w:val="00C30B78"/>
    <w:rsid w:val="00C30BB9"/>
    <w:rsid w:val="00C30FDC"/>
    <w:rsid w:val="00C31690"/>
    <w:rsid w:val="00C31A26"/>
    <w:rsid w:val="00C31A59"/>
    <w:rsid w:val="00C31FC3"/>
    <w:rsid w:val="00C322D6"/>
    <w:rsid w:val="00C3268A"/>
    <w:rsid w:val="00C32951"/>
    <w:rsid w:val="00C329A2"/>
    <w:rsid w:val="00C32AAB"/>
    <w:rsid w:val="00C32C61"/>
    <w:rsid w:val="00C330B6"/>
    <w:rsid w:val="00C339A3"/>
    <w:rsid w:val="00C34827"/>
    <w:rsid w:val="00C34F60"/>
    <w:rsid w:val="00C34FF8"/>
    <w:rsid w:val="00C35066"/>
    <w:rsid w:val="00C3510C"/>
    <w:rsid w:val="00C35348"/>
    <w:rsid w:val="00C35779"/>
    <w:rsid w:val="00C35C0C"/>
    <w:rsid w:val="00C360AD"/>
    <w:rsid w:val="00C36485"/>
    <w:rsid w:val="00C36572"/>
    <w:rsid w:val="00C36D4F"/>
    <w:rsid w:val="00C36E88"/>
    <w:rsid w:val="00C377CD"/>
    <w:rsid w:val="00C37A35"/>
    <w:rsid w:val="00C37CE4"/>
    <w:rsid w:val="00C37E34"/>
    <w:rsid w:val="00C4082E"/>
    <w:rsid w:val="00C40BA6"/>
    <w:rsid w:val="00C40C67"/>
    <w:rsid w:val="00C40E78"/>
    <w:rsid w:val="00C41502"/>
    <w:rsid w:val="00C42826"/>
    <w:rsid w:val="00C42958"/>
    <w:rsid w:val="00C42BFA"/>
    <w:rsid w:val="00C42F87"/>
    <w:rsid w:val="00C43127"/>
    <w:rsid w:val="00C431DE"/>
    <w:rsid w:val="00C43373"/>
    <w:rsid w:val="00C433D1"/>
    <w:rsid w:val="00C43998"/>
    <w:rsid w:val="00C43AC1"/>
    <w:rsid w:val="00C43F0F"/>
    <w:rsid w:val="00C440A4"/>
    <w:rsid w:val="00C44777"/>
    <w:rsid w:val="00C45671"/>
    <w:rsid w:val="00C45734"/>
    <w:rsid w:val="00C45B17"/>
    <w:rsid w:val="00C45C12"/>
    <w:rsid w:val="00C45C2D"/>
    <w:rsid w:val="00C46347"/>
    <w:rsid w:val="00C466E1"/>
    <w:rsid w:val="00C46C04"/>
    <w:rsid w:val="00C47834"/>
    <w:rsid w:val="00C47D8B"/>
    <w:rsid w:val="00C47DDD"/>
    <w:rsid w:val="00C47E86"/>
    <w:rsid w:val="00C50059"/>
    <w:rsid w:val="00C5099A"/>
    <w:rsid w:val="00C50D71"/>
    <w:rsid w:val="00C50F68"/>
    <w:rsid w:val="00C514E6"/>
    <w:rsid w:val="00C51FAD"/>
    <w:rsid w:val="00C523ED"/>
    <w:rsid w:val="00C52AB6"/>
    <w:rsid w:val="00C52C03"/>
    <w:rsid w:val="00C52F74"/>
    <w:rsid w:val="00C53B74"/>
    <w:rsid w:val="00C53BA5"/>
    <w:rsid w:val="00C53C65"/>
    <w:rsid w:val="00C53D9B"/>
    <w:rsid w:val="00C53E41"/>
    <w:rsid w:val="00C54C92"/>
    <w:rsid w:val="00C54E5F"/>
    <w:rsid w:val="00C54E96"/>
    <w:rsid w:val="00C55DAD"/>
    <w:rsid w:val="00C55EB2"/>
    <w:rsid w:val="00C5636C"/>
    <w:rsid w:val="00C56F62"/>
    <w:rsid w:val="00C57C5B"/>
    <w:rsid w:val="00C57E3A"/>
    <w:rsid w:val="00C60051"/>
    <w:rsid w:val="00C607E3"/>
    <w:rsid w:val="00C60980"/>
    <w:rsid w:val="00C60CCA"/>
    <w:rsid w:val="00C60E45"/>
    <w:rsid w:val="00C61025"/>
    <w:rsid w:val="00C6132C"/>
    <w:rsid w:val="00C616BB"/>
    <w:rsid w:val="00C61843"/>
    <w:rsid w:val="00C6189E"/>
    <w:rsid w:val="00C61B4A"/>
    <w:rsid w:val="00C6296A"/>
    <w:rsid w:val="00C629FF"/>
    <w:rsid w:val="00C62C84"/>
    <w:rsid w:val="00C62CA0"/>
    <w:rsid w:val="00C6344A"/>
    <w:rsid w:val="00C63AA6"/>
    <w:rsid w:val="00C63D0D"/>
    <w:rsid w:val="00C64003"/>
    <w:rsid w:val="00C6442C"/>
    <w:rsid w:val="00C6446D"/>
    <w:rsid w:val="00C652FA"/>
    <w:rsid w:val="00C65AE3"/>
    <w:rsid w:val="00C65BAB"/>
    <w:rsid w:val="00C65C16"/>
    <w:rsid w:val="00C663B0"/>
    <w:rsid w:val="00C665BF"/>
    <w:rsid w:val="00C666B0"/>
    <w:rsid w:val="00C66E3F"/>
    <w:rsid w:val="00C67CF0"/>
    <w:rsid w:val="00C67D82"/>
    <w:rsid w:val="00C67DDA"/>
    <w:rsid w:val="00C67E64"/>
    <w:rsid w:val="00C70108"/>
    <w:rsid w:val="00C7038B"/>
    <w:rsid w:val="00C7086C"/>
    <w:rsid w:val="00C70ABE"/>
    <w:rsid w:val="00C70EB5"/>
    <w:rsid w:val="00C712F7"/>
    <w:rsid w:val="00C71454"/>
    <w:rsid w:val="00C71536"/>
    <w:rsid w:val="00C719B9"/>
    <w:rsid w:val="00C71B06"/>
    <w:rsid w:val="00C71B78"/>
    <w:rsid w:val="00C72AA2"/>
    <w:rsid w:val="00C73678"/>
    <w:rsid w:val="00C73847"/>
    <w:rsid w:val="00C738BA"/>
    <w:rsid w:val="00C74A68"/>
    <w:rsid w:val="00C74B33"/>
    <w:rsid w:val="00C74BC2"/>
    <w:rsid w:val="00C752E7"/>
    <w:rsid w:val="00C75544"/>
    <w:rsid w:val="00C75651"/>
    <w:rsid w:val="00C75770"/>
    <w:rsid w:val="00C75AF0"/>
    <w:rsid w:val="00C75B9B"/>
    <w:rsid w:val="00C75E0A"/>
    <w:rsid w:val="00C75EB4"/>
    <w:rsid w:val="00C75EB9"/>
    <w:rsid w:val="00C75F3C"/>
    <w:rsid w:val="00C765A9"/>
    <w:rsid w:val="00C7675D"/>
    <w:rsid w:val="00C76AE8"/>
    <w:rsid w:val="00C77345"/>
    <w:rsid w:val="00C77404"/>
    <w:rsid w:val="00C77870"/>
    <w:rsid w:val="00C77F47"/>
    <w:rsid w:val="00C8078D"/>
    <w:rsid w:val="00C80C38"/>
    <w:rsid w:val="00C80F83"/>
    <w:rsid w:val="00C8156B"/>
    <w:rsid w:val="00C81598"/>
    <w:rsid w:val="00C81B4C"/>
    <w:rsid w:val="00C81BE8"/>
    <w:rsid w:val="00C81E0D"/>
    <w:rsid w:val="00C82202"/>
    <w:rsid w:val="00C8231B"/>
    <w:rsid w:val="00C82963"/>
    <w:rsid w:val="00C84087"/>
    <w:rsid w:val="00C842F9"/>
    <w:rsid w:val="00C843F4"/>
    <w:rsid w:val="00C84DA5"/>
    <w:rsid w:val="00C85D5D"/>
    <w:rsid w:val="00C8643E"/>
    <w:rsid w:val="00C867ED"/>
    <w:rsid w:val="00C86889"/>
    <w:rsid w:val="00C871FA"/>
    <w:rsid w:val="00C872B6"/>
    <w:rsid w:val="00C87336"/>
    <w:rsid w:val="00C8759A"/>
    <w:rsid w:val="00C87DF8"/>
    <w:rsid w:val="00C90199"/>
    <w:rsid w:val="00C901B6"/>
    <w:rsid w:val="00C90758"/>
    <w:rsid w:val="00C90879"/>
    <w:rsid w:val="00C90881"/>
    <w:rsid w:val="00C91D71"/>
    <w:rsid w:val="00C922B6"/>
    <w:rsid w:val="00C924B9"/>
    <w:rsid w:val="00C92676"/>
    <w:rsid w:val="00C93991"/>
    <w:rsid w:val="00C93C81"/>
    <w:rsid w:val="00C93F4E"/>
    <w:rsid w:val="00C9429B"/>
    <w:rsid w:val="00C945CF"/>
    <w:rsid w:val="00C94AF2"/>
    <w:rsid w:val="00C94F49"/>
    <w:rsid w:val="00C94FFD"/>
    <w:rsid w:val="00C9502C"/>
    <w:rsid w:val="00C950C0"/>
    <w:rsid w:val="00C95251"/>
    <w:rsid w:val="00C9557F"/>
    <w:rsid w:val="00C95AA0"/>
    <w:rsid w:val="00C95DE3"/>
    <w:rsid w:val="00C962DE"/>
    <w:rsid w:val="00C9636B"/>
    <w:rsid w:val="00C966E2"/>
    <w:rsid w:val="00C96B4C"/>
    <w:rsid w:val="00C97048"/>
    <w:rsid w:val="00C979BE"/>
    <w:rsid w:val="00C97B92"/>
    <w:rsid w:val="00C97EA5"/>
    <w:rsid w:val="00CA09CF"/>
    <w:rsid w:val="00CA0AA4"/>
    <w:rsid w:val="00CA13D2"/>
    <w:rsid w:val="00CA183B"/>
    <w:rsid w:val="00CA21B2"/>
    <w:rsid w:val="00CA23B9"/>
    <w:rsid w:val="00CA2568"/>
    <w:rsid w:val="00CA2A30"/>
    <w:rsid w:val="00CA2F47"/>
    <w:rsid w:val="00CA3265"/>
    <w:rsid w:val="00CA33F5"/>
    <w:rsid w:val="00CA370C"/>
    <w:rsid w:val="00CA39B3"/>
    <w:rsid w:val="00CA3B1D"/>
    <w:rsid w:val="00CA4336"/>
    <w:rsid w:val="00CA436F"/>
    <w:rsid w:val="00CA44CA"/>
    <w:rsid w:val="00CA46F3"/>
    <w:rsid w:val="00CA4729"/>
    <w:rsid w:val="00CA4766"/>
    <w:rsid w:val="00CA479F"/>
    <w:rsid w:val="00CA483F"/>
    <w:rsid w:val="00CA4EE2"/>
    <w:rsid w:val="00CA5183"/>
    <w:rsid w:val="00CA551C"/>
    <w:rsid w:val="00CA628C"/>
    <w:rsid w:val="00CA69C1"/>
    <w:rsid w:val="00CA6A49"/>
    <w:rsid w:val="00CA6CEF"/>
    <w:rsid w:val="00CA6D9E"/>
    <w:rsid w:val="00CA703F"/>
    <w:rsid w:val="00CA708A"/>
    <w:rsid w:val="00CA70B1"/>
    <w:rsid w:val="00CA7BBA"/>
    <w:rsid w:val="00CA7C80"/>
    <w:rsid w:val="00CA7D4A"/>
    <w:rsid w:val="00CA7E2E"/>
    <w:rsid w:val="00CB00C4"/>
    <w:rsid w:val="00CB04D4"/>
    <w:rsid w:val="00CB04FB"/>
    <w:rsid w:val="00CB066A"/>
    <w:rsid w:val="00CB0672"/>
    <w:rsid w:val="00CB06EA"/>
    <w:rsid w:val="00CB0706"/>
    <w:rsid w:val="00CB0C67"/>
    <w:rsid w:val="00CB0D85"/>
    <w:rsid w:val="00CB0F1E"/>
    <w:rsid w:val="00CB1575"/>
    <w:rsid w:val="00CB1711"/>
    <w:rsid w:val="00CB2698"/>
    <w:rsid w:val="00CB3197"/>
    <w:rsid w:val="00CB3618"/>
    <w:rsid w:val="00CB3AEB"/>
    <w:rsid w:val="00CB3BE2"/>
    <w:rsid w:val="00CB41D1"/>
    <w:rsid w:val="00CB438C"/>
    <w:rsid w:val="00CB43D3"/>
    <w:rsid w:val="00CB43D4"/>
    <w:rsid w:val="00CB4414"/>
    <w:rsid w:val="00CB48E6"/>
    <w:rsid w:val="00CB4964"/>
    <w:rsid w:val="00CB4A7E"/>
    <w:rsid w:val="00CB5159"/>
    <w:rsid w:val="00CB57C7"/>
    <w:rsid w:val="00CB5863"/>
    <w:rsid w:val="00CB5A6D"/>
    <w:rsid w:val="00CB5BE4"/>
    <w:rsid w:val="00CB6455"/>
    <w:rsid w:val="00CB6654"/>
    <w:rsid w:val="00CB6A9A"/>
    <w:rsid w:val="00CB7165"/>
    <w:rsid w:val="00CB722C"/>
    <w:rsid w:val="00CB75D4"/>
    <w:rsid w:val="00CC0396"/>
    <w:rsid w:val="00CC05E4"/>
    <w:rsid w:val="00CC0B4C"/>
    <w:rsid w:val="00CC0BBB"/>
    <w:rsid w:val="00CC0E20"/>
    <w:rsid w:val="00CC0EC3"/>
    <w:rsid w:val="00CC106B"/>
    <w:rsid w:val="00CC136B"/>
    <w:rsid w:val="00CC1792"/>
    <w:rsid w:val="00CC1ADB"/>
    <w:rsid w:val="00CC1D91"/>
    <w:rsid w:val="00CC1E67"/>
    <w:rsid w:val="00CC1FFC"/>
    <w:rsid w:val="00CC237C"/>
    <w:rsid w:val="00CC24B8"/>
    <w:rsid w:val="00CC2659"/>
    <w:rsid w:val="00CC2A9F"/>
    <w:rsid w:val="00CC3015"/>
    <w:rsid w:val="00CC303E"/>
    <w:rsid w:val="00CC3617"/>
    <w:rsid w:val="00CC4056"/>
    <w:rsid w:val="00CC40A8"/>
    <w:rsid w:val="00CC419F"/>
    <w:rsid w:val="00CC44E1"/>
    <w:rsid w:val="00CC45F8"/>
    <w:rsid w:val="00CC463D"/>
    <w:rsid w:val="00CC4776"/>
    <w:rsid w:val="00CC4A57"/>
    <w:rsid w:val="00CC4EC1"/>
    <w:rsid w:val="00CC50E0"/>
    <w:rsid w:val="00CC55D6"/>
    <w:rsid w:val="00CC577D"/>
    <w:rsid w:val="00CC5ED3"/>
    <w:rsid w:val="00CC5F47"/>
    <w:rsid w:val="00CC6088"/>
    <w:rsid w:val="00CC6123"/>
    <w:rsid w:val="00CC6548"/>
    <w:rsid w:val="00CC6643"/>
    <w:rsid w:val="00CC69A7"/>
    <w:rsid w:val="00CC6B9D"/>
    <w:rsid w:val="00CC6F6E"/>
    <w:rsid w:val="00CC73A9"/>
    <w:rsid w:val="00CC75AC"/>
    <w:rsid w:val="00CC7A3F"/>
    <w:rsid w:val="00CC7E34"/>
    <w:rsid w:val="00CD0615"/>
    <w:rsid w:val="00CD1116"/>
    <w:rsid w:val="00CD148C"/>
    <w:rsid w:val="00CD16E0"/>
    <w:rsid w:val="00CD1940"/>
    <w:rsid w:val="00CD1D1C"/>
    <w:rsid w:val="00CD1F50"/>
    <w:rsid w:val="00CD1F6B"/>
    <w:rsid w:val="00CD1FC8"/>
    <w:rsid w:val="00CD2331"/>
    <w:rsid w:val="00CD300B"/>
    <w:rsid w:val="00CD34A3"/>
    <w:rsid w:val="00CD38A8"/>
    <w:rsid w:val="00CD38F5"/>
    <w:rsid w:val="00CD4024"/>
    <w:rsid w:val="00CD422E"/>
    <w:rsid w:val="00CD4313"/>
    <w:rsid w:val="00CD4601"/>
    <w:rsid w:val="00CD4832"/>
    <w:rsid w:val="00CD51A8"/>
    <w:rsid w:val="00CD5A7A"/>
    <w:rsid w:val="00CD5E2E"/>
    <w:rsid w:val="00CD6386"/>
    <w:rsid w:val="00CD6544"/>
    <w:rsid w:val="00CD69AE"/>
    <w:rsid w:val="00CD706D"/>
    <w:rsid w:val="00CD7476"/>
    <w:rsid w:val="00CD7BF2"/>
    <w:rsid w:val="00CE0257"/>
    <w:rsid w:val="00CE08A8"/>
    <w:rsid w:val="00CE08B4"/>
    <w:rsid w:val="00CE0905"/>
    <w:rsid w:val="00CE0A27"/>
    <w:rsid w:val="00CE0AD2"/>
    <w:rsid w:val="00CE0F2C"/>
    <w:rsid w:val="00CE121A"/>
    <w:rsid w:val="00CE13DC"/>
    <w:rsid w:val="00CE1593"/>
    <w:rsid w:val="00CE1C84"/>
    <w:rsid w:val="00CE2A76"/>
    <w:rsid w:val="00CE2CBC"/>
    <w:rsid w:val="00CE2DB4"/>
    <w:rsid w:val="00CE2EA0"/>
    <w:rsid w:val="00CE3119"/>
    <w:rsid w:val="00CE3290"/>
    <w:rsid w:val="00CE34E2"/>
    <w:rsid w:val="00CE3553"/>
    <w:rsid w:val="00CE37C9"/>
    <w:rsid w:val="00CE393C"/>
    <w:rsid w:val="00CE49DB"/>
    <w:rsid w:val="00CE49E6"/>
    <w:rsid w:val="00CE4B2A"/>
    <w:rsid w:val="00CE4E7A"/>
    <w:rsid w:val="00CE50B9"/>
    <w:rsid w:val="00CE58CD"/>
    <w:rsid w:val="00CE5B4C"/>
    <w:rsid w:val="00CE6145"/>
    <w:rsid w:val="00CE665B"/>
    <w:rsid w:val="00CE6B6D"/>
    <w:rsid w:val="00CE6B95"/>
    <w:rsid w:val="00CE769A"/>
    <w:rsid w:val="00CE795E"/>
    <w:rsid w:val="00CF03B3"/>
    <w:rsid w:val="00CF0EA3"/>
    <w:rsid w:val="00CF1125"/>
    <w:rsid w:val="00CF14A1"/>
    <w:rsid w:val="00CF23A4"/>
    <w:rsid w:val="00CF243B"/>
    <w:rsid w:val="00CF2F0F"/>
    <w:rsid w:val="00CF30D4"/>
    <w:rsid w:val="00CF3AED"/>
    <w:rsid w:val="00CF3C04"/>
    <w:rsid w:val="00CF4004"/>
    <w:rsid w:val="00CF4068"/>
    <w:rsid w:val="00CF44DC"/>
    <w:rsid w:val="00CF4578"/>
    <w:rsid w:val="00CF4A8F"/>
    <w:rsid w:val="00CF4AF9"/>
    <w:rsid w:val="00CF4F0C"/>
    <w:rsid w:val="00CF5192"/>
    <w:rsid w:val="00CF53CD"/>
    <w:rsid w:val="00CF5F41"/>
    <w:rsid w:val="00CF634D"/>
    <w:rsid w:val="00CF6568"/>
    <w:rsid w:val="00CF6B4D"/>
    <w:rsid w:val="00CF6FA2"/>
    <w:rsid w:val="00CF7540"/>
    <w:rsid w:val="00CF766B"/>
    <w:rsid w:val="00CF7B76"/>
    <w:rsid w:val="00D0026A"/>
    <w:rsid w:val="00D003EE"/>
    <w:rsid w:val="00D00532"/>
    <w:rsid w:val="00D0071D"/>
    <w:rsid w:val="00D00E26"/>
    <w:rsid w:val="00D010C9"/>
    <w:rsid w:val="00D01791"/>
    <w:rsid w:val="00D0184B"/>
    <w:rsid w:val="00D01986"/>
    <w:rsid w:val="00D01E9E"/>
    <w:rsid w:val="00D02002"/>
    <w:rsid w:val="00D0220F"/>
    <w:rsid w:val="00D02507"/>
    <w:rsid w:val="00D025DA"/>
    <w:rsid w:val="00D0285B"/>
    <w:rsid w:val="00D02B54"/>
    <w:rsid w:val="00D02D31"/>
    <w:rsid w:val="00D03481"/>
    <w:rsid w:val="00D038BC"/>
    <w:rsid w:val="00D03AEB"/>
    <w:rsid w:val="00D03C11"/>
    <w:rsid w:val="00D03E03"/>
    <w:rsid w:val="00D042B8"/>
    <w:rsid w:val="00D04A4D"/>
    <w:rsid w:val="00D04AC9"/>
    <w:rsid w:val="00D04D18"/>
    <w:rsid w:val="00D05033"/>
    <w:rsid w:val="00D05113"/>
    <w:rsid w:val="00D053B5"/>
    <w:rsid w:val="00D05F23"/>
    <w:rsid w:val="00D06697"/>
    <w:rsid w:val="00D06FDE"/>
    <w:rsid w:val="00D07506"/>
    <w:rsid w:val="00D07625"/>
    <w:rsid w:val="00D0769A"/>
    <w:rsid w:val="00D07D71"/>
    <w:rsid w:val="00D103CC"/>
    <w:rsid w:val="00D10439"/>
    <w:rsid w:val="00D1043A"/>
    <w:rsid w:val="00D10452"/>
    <w:rsid w:val="00D10660"/>
    <w:rsid w:val="00D1083B"/>
    <w:rsid w:val="00D108F3"/>
    <w:rsid w:val="00D10CEC"/>
    <w:rsid w:val="00D10D97"/>
    <w:rsid w:val="00D1156B"/>
    <w:rsid w:val="00D115EC"/>
    <w:rsid w:val="00D11716"/>
    <w:rsid w:val="00D11907"/>
    <w:rsid w:val="00D11A65"/>
    <w:rsid w:val="00D11D1A"/>
    <w:rsid w:val="00D11E87"/>
    <w:rsid w:val="00D11E88"/>
    <w:rsid w:val="00D11FA0"/>
    <w:rsid w:val="00D12B0A"/>
    <w:rsid w:val="00D136AA"/>
    <w:rsid w:val="00D13961"/>
    <w:rsid w:val="00D13A94"/>
    <w:rsid w:val="00D15252"/>
    <w:rsid w:val="00D158C5"/>
    <w:rsid w:val="00D15B76"/>
    <w:rsid w:val="00D15ECC"/>
    <w:rsid w:val="00D16223"/>
    <w:rsid w:val="00D16524"/>
    <w:rsid w:val="00D1700B"/>
    <w:rsid w:val="00D17029"/>
    <w:rsid w:val="00D170D9"/>
    <w:rsid w:val="00D1762A"/>
    <w:rsid w:val="00D1767D"/>
    <w:rsid w:val="00D176A8"/>
    <w:rsid w:val="00D20369"/>
    <w:rsid w:val="00D2053C"/>
    <w:rsid w:val="00D20585"/>
    <w:rsid w:val="00D207AD"/>
    <w:rsid w:val="00D20A4D"/>
    <w:rsid w:val="00D210EB"/>
    <w:rsid w:val="00D213DF"/>
    <w:rsid w:val="00D21B90"/>
    <w:rsid w:val="00D21ED3"/>
    <w:rsid w:val="00D225BE"/>
    <w:rsid w:val="00D227CC"/>
    <w:rsid w:val="00D22D7A"/>
    <w:rsid w:val="00D22DA2"/>
    <w:rsid w:val="00D22DDF"/>
    <w:rsid w:val="00D22E31"/>
    <w:rsid w:val="00D233C1"/>
    <w:rsid w:val="00D23473"/>
    <w:rsid w:val="00D23B76"/>
    <w:rsid w:val="00D23C92"/>
    <w:rsid w:val="00D23D80"/>
    <w:rsid w:val="00D23E90"/>
    <w:rsid w:val="00D23E9B"/>
    <w:rsid w:val="00D23F2B"/>
    <w:rsid w:val="00D24260"/>
    <w:rsid w:val="00D2448F"/>
    <w:rsid w:val="00D24818"/>
    <w:rsid w:val="00D249F9"/>
    <w:rsid w:val="00D24E10"/>
    <w:rsid w:val="00D25508"/>
    <w:rsid w:val="00D256C1"/>
    <w:rsid w:val="00D259C6"/>
    <w:rsid w:val="00D25B16"/>
    <w:rsid w:val="00D25EA2"/>
    <w:rsid w:val="00D25F0A"/>
    <w:rsid w:val="00D26098"/>
    <w:rsid w:val="00D2652F"/>
    <w:rsid w:val="00D268AC"/>
    <w:rsid w:val="00D26B34"/>
    <w:rsid w:val="00D26C79"/>
    <w:rsid w:val="00D3013C"/>
    <w:rsid w:val="00D3051D"/>
    <w:rsid w:val="00D3062F"/>
    <w:rsid w:val="00D309DE"/>
    <w:rsid w:val="00D3140E"/>
    <w:rsid w:val="00D3156B"/>
    <w:rsid w:val="00D316FB"/>
    <w:rsid w:val="00D319DE"/>
    <w:rsid w:val="00D31A2E"/>
    <w:rsid w:val="00D31E09"/>
    <w:rsid w:val="00D31FC3"/>
    <w:rsid w:val="00D32092"/>
    <w:rsid w:val="00D3216C"/>
    <w:rsid w:val="00D321FD"/>
    <w:rsid w:val="00D32432"/>
    <w:rsid w:val="00D324FD"/>
    <w:rsid w:val="00D3282A"/>
    <w:rsid w:val="00D33738"/>
    <w:rsid w:val="00D33956"/>
    <w:rsid w:val="00D339EC"/>
    <w:rsid w:val="00D33E55"/>
    <w:rsid w:val="00D3426B"/>
    <w:rsid w:val="00D34525"/>
    <w:rsid w:val="00D34E54"/>
    <w:rsid w:val="00D358ED"/>
    <w:rsid w:val="00D359F0"/>
    <w:rsid w:val="00D3669D"/>
    <w:rsid w:val="00D3699F"/>
    <w:rsid w:val="00D36BE2"/>
    <w:rsid w:val="00D36C66"/>
    <w:rsid w:val="00D36CF7"/>
    <w:rsid w:val="00D36E17"/>
    <w:rsid w:val="00D37504"/>
    <w:rsid w:val="00D37704"/>
    <w:rsid w:val="00D37AE2"/>
    <w:rsid w:val="00D37C5B"/>
    <w:rsid w:val="00D37E31"/>
    <w:rsid w:val="00D4004A"/>
    <w:rsid w:val="00D4072D"/>
    <w:rsid w:val="00D4083B"/>
    <w:rsid w:val="00D40AEC"/>
    <w:rsid w:val="00D40C1F"/>
    <w:rsid w:val="00D410A9"/>
    <w:rsid w:val="00D410BB"/>
    <w:rsid w:val="00D41785"/>
    <w:rsid w:val="00D41D0F"/>
    <w:rsid w:val="00D41E49"/>
    <w:rsid w:val="00D420C6"/>
    <w:rsid w:val="00D422E1"/>
    <w:rsid w:val="00D424F8"/>
    <w:rsid w:val="00D42ADB"/>
    <w:rsid w:val="00D42ED0"/>
    <w:rsid w:val="00D431C2"/>
    <w:rsid w:val="00D43285"/>
    <w:rsid w:val="00D43DED"/>
    <w:rsid w:val="00D4488C"/>
    <w:rsid w:val="00D448D0"/>
    <w:rsid w:val="00D44C0C"/>
    <w:rsid w:val="00D44E9B"/>
    <w:rsid w:val="00D44ED6"/>
    <w:rsid w:val="00D45130"/>
    <w:rsid w:val="00D451D0"/>
    <w:rsid w:val="00D45494"/>
    <w:rsid w:val="00D45662"/>
    <w:rsid w:val="00D45687"/>
    <w:rsid w:val="00D4581F"/>
    <w:rsid w:val="00D45C91"/>
    <w:rsid w:val="00D464F0"/>
    <w:rsid w:val="00D46595"/>
    <w:rsid w:val="00D467DF"/>
    <w:rsid w:val="00D4719D"/>
    <w:rsid w:val="00D47713"/>
    <w:rsid w:val="00D47ABD"/>
    <w:rsid w:val="00D47DC9"/>
    <w:rsid w:val="00D47FD1"/>
    <w:rsid w:val="00D5019F"/>
    <w:rsid w:val="00D501D0"/>
    <w:rsid w:val="00D5076E"/>
    <w:rsid w:val="00D50B8F"/>
    <w:rsid w:val="00D513CD"/>
    <w:rsid w:val="00D51421"/>
    <w:rsid w:val="00D51461"/>
    <w:rsid w:val="00D51616"/>
    <w:rsid w:val="00D517B4"/>
    <w:rsid w:val="00D52429"/>
    <w:rsid w:val="00D52D03"/>
    <w:rsid w:val="00D52F43"/>
    <w:rsid w:val="00D52F7C"/>
    <w:rsid w:val="00D53193"/>
    <w:rsid w:val="00D5332D"/>
    <w:rsid w:val="00D535DF"/>
    <w:rsid w:val="00D5396C"/>
    <w:rsid w:val="00D54380"/>
    <w:rsid w:val="00D545C3"/>
    <w:rsid w:val="00D54946"/>
    <w:rsid w:val="00D55090"/>
    <w:rsid w:val="00D553C9"/>
    <w:rsid w:val="00D556D8"/>
    <w:rsid w:val="00D55CA2"/>
    <w:rsid w:val="00D55E06"/>
    <w:rsid w:val="00D564C2"/>
    <w:rsid w:val="00D56648"/>
    <w:rsid w:val="00D56658"/>
    <w:rsid w:val="00D56BD0"/>
    <w:rsid w:val="00D56DF8"/>
    <w:rsid w:val="00D579CD"/>
    <w:rsid w:val="00D60119"/>
    <w:rsid w:val="00D60A72"/>
    <w:rsid w:val="00D60C0E"/>
    <w:rsid w:val="00D60D6D"/>
    <w:rsid w:val="00D60D6F"/>
    <w:rsid w:val="00D60EE9"/>
    <w:rsid w:val="00D61009"/>
    <w:rsid w:val="00D610D7"/>
    <w:rsid w:val="00D61152"/>
    <w:rsid w:val="00D611AF"/>
    <w:rsid w:val="00D61253"/>
    <w:rsid w:val="00D61322"/>
    <w:rsid w:val="00D6150A"/>
    <w:rsid w:val="00D618EE"/>
    <w:rsid w:val="00D625B2"/>
    <w:rsid w:val="00D626E0"/>
    <w:rsid w:val="00D62852"/>
    <w:rsid w:val="00D62994"/>
    <w:rsid w:val="00D62BD8"/>
    <w:rsid w:val="00D62CC4"/>
    <w:rsid w:val="00D636D5"/>
    <w:rsid w:val="00D638BB"/>
    <w:rsid w:val="00D639A3"/>
    <w:rsid w:val="00D641F4"/>
    <w:rsid w:val="00D646AF"/>
    <w:rsid w:val="00D64D3D"/>
    <w:rsid w:val="00D658A5"/>
    <w:rsid w:val="00D65927"/>
    <w:rsid w:val="00D65CF2"/>
    <w:rsid w:val="00D65F1D"/>
    <w:rsid w:val="00D65F2F"/>
    <w:rsid w:val="00D66323"/>
    <w:rsid w:val="00D66409"/>
    <w:rsid w:val="00D66726"/>
    <w:rsid w:val="00D66967"/>
    <w:rsid w:val="00D66E4D"/>
    <w:rsid w:val="00D67205"/>
    <w:rsid w:val="00D672A7"/>
    <w:rsid w:val="00D67CDB"/>
    <w:rsid w:val="00D67DC9"/>
    <w:rsid w:val="00D7026A"/>
    <w:rsid w:val="00D70582"/>
    <w:rsid w:val="00D70738"/>
    <w:rsid w:val="00D70E31"/>
    <w:rsid w:val="00D70E7F"/>
    <w:rsid w:val="00D7111C"/>
    <w:rsid w:val="00D713CB"/>
    <w:rsid w:val="00D71DDF"/>
    <w:rsid w:val="00D71F29"/>
    <w:rsid w:val="00D72255"/>
    <w:rsid w:val="00D722B7"/>
    <w:rsid w:val="00D723BD"/>
    <w:rsid w:val="00D728A8"/>
    <w:rsid w:val="00D73531"/>
    <w:rsid w:val="00D73AF6"/>
    <w:rsid w:val="00D73C54"/>
    <w:rsid w:val="00D73C9A"/>
    <w:rsid w:val="00D73EAA"/>
    <w:rsid w:val="00D74255"/>
    <w:rsid w:val="00D74282"/>
    <w:rsid w:val="00D743B0"/>
    <w:rsid w:val="00D74D31"/>
    <w:rsid w:val="00D74D49"/>
    <w:rsid w:val="00D74D4C"/>
    <w:rsid w:val="00D74D6C"/>
    <w:rsid w:val="00D74F6B"/>
    <w:rsid w:val="00D7509D"/>
    <w:rsid w:val="00D7524B"/>
    <w:rsid w:val="00D75283"/>
    <w:rsid w:val="00D75362"/>
    <w:rsid w:val="00D7545E"/>
    <w:rsid w:val="00D756D8"/>
    <w:rsid w:val="00D7573C"/>
    <w:rsid w:val="00D75E24"/>
    <w:rsid w:val="00D76031"/>
    <w:rsid w:val="00D76809"/>
    <w:rsid w:val="00D769B4"/>
    <w:rsid w:val="00D76BA5"/>
    <w:rsid w:val="00D76C03"/>
    <w:rsid w:val="00D77A98"/>
    <w:rsid w:val="00D80097"/>
    <w:rsid w:val="00D802AC"/>
    <w:rsid w:val="00D80598"/>
    <w:rsid w:val="00D80DE7"/>
    <w:rsid w:val="00D8110E"/>
    <w:rsid w:val="00D811F5"/>
    <w:rsid w:val="00D81395"/>
    <w:rsid w:val="00D8166D"/>
    <w:rsid w:val="00D81C01"/>
    <w:rsid w:val="00D82269"/>
    <w:rsid w:val="00D8227B"/>
    <w:rsid w:val="00D824FF"/>
    <w:rsid w:val="00D82802"/>
    <w:rsid w:val="00D834AA"/>
    <w:rsid w:val="00D83559"/>
    <w:rsid w:val="00D83628"/>
    <w:rsid w:val="00D83666"/>
    <w:rsid w:val="00D8403F"/>
    <w:rsid w:val="00D84424"/>
    <w:rsid w:val="00D84814"/>
    <w:rsid w:val="00D848D0"/>
    <w:rsid w:val="00D848F7"/>
    <w:rsid w:val="00D84ECE"/>
    <w:rsid w:val="00D8503F"/>
    <w:rsid w:val="00D85CA9"/>
    <w:rsid w:val="00D860FC"/>
    <w:rsid w:val="00D86148"/>
    <w:rsid w:val="00D8685B"/>
    <w:rsid w:val="00D86944"/>
    <w:rsid w:val="00D86B23"/>
    <w:rsid w:val="00D86DE7"/>
    <w:rsid w:val="00D876CC"/>
    <w:rsid w:val="00D87C05"/>
    <w:rsid w:val="00D87C27"/>
    <w:rsid w:val="00D87D43"/>
    <w:rsid w:val="00D87F0C"/>
    <w:rsid w:val="00D900E8"/>
    <w:rsid w:val="00D90185"/>
    <w:rsid w:val="00D90495"/>
    <w:rsid w:val="00D909AC"/>
    <w:rsid w:val="00D90B7B"/>
    <w:rsid w:val="00D90C9E"/>
    <w:rsid w:val="00D915D8"/>
    <w:rsid w:val="00D918E2"/>
    <w:rsid w:val="00D91C1D"/>
    <w:rsid w:val="00D91C97"/>
    <w:rsid w:val="00D91CBE"/>
    <w:rsid w:val="00D91D36"/>
    <w:rsid w:val="00D91D51"/>
    <w:rsid w:val="00D91E37"/>
    <w:rsid w:val="00D91E7F"/>
    <w:rsid w:val="00D91F19"/>
    <w:rsid w:val="00D924B2"/>
    <w:rsid w:val="00D92536"/>
    <w:rsid w:val="00D92823"/>
    <w:rsid w:val="00D933C1"/>
    <w:rsid w:val="00D93410"/>
    <w:rsid w:val="00D93893"/>
    <w:rsid w:val="00D93916"/>
    <w:rsid w:val="00D93F48"/>
    <w:rsid w:val="00D94164"/>
    <w:rsid w:val="00D9438C"/>
    <w:rsid w:val="00D94A5F"/>
    <w:rsid w:val="00D94CC1"/>
    <w:rsid w:val="00D94D66"/>
    <w:rsid w:val="00D950B3"/>
    <w:rsid w:val="00D954D3"/>
    <w:rsid w:val="00D95B1F"/>
    <w:rsid w:val="00D95C5C"/>
    <w:rsid w:val="00D961BB"/>
    <w:rsid w:val="00D9645B"/>
    <w:rsid w:val="00D96485"/>
    <w:rsid w:val="00D96522"/>
    <w:rsid w:val="00D9662C"/>
    <w:rsid w:val="00D96D41"/>
    <w:rsid w:val="00D97143"/>
    <w:rsid w:val="00D976E8"/>
    <w:rsid w:val="00D97E4C"/>
    <w:rsid w:val="00DA0025"/>
    <w:rsid w:val="00DA0413"/>
    <w:rsid w:val="00DA05CF"/>
    <w:rsid w:val="00DA1AEA"/>
    <w:rsid w:val="00DA2000"/>
    <w:rsid w:val="00DA20AE"/>
    <w:rsid w:val="00DA2594"/>
    <w:rsid w:val="00DA27DD"/>
    <w:rsid w:val="00DA2815"/>
    <w:rsid w:val="00DA33A2"/>
    <w:rsid w:val="00DA3633"/>
    <w:rsid w:val="00DA3B03"/>
    <w:rsid w:val="00DA47F3"/>
    <w:rsid w:val="00DA4E66"/>
    <w:rsid w:val="00DA4F15"/>
    <w:rsid w:val="00DA5970"/>
    <w:rsid w:val="00DA5C50"/>
    <w:rsid w:val="00DA5DCD"/>
    <w:rsid w:val="00DA718D"/>
    <w:rsid w:val="00DA7390"/>
    <w:rsid w:val="00DA74D3"/>
    <w:rsid w:val="00DA7551"/>
    <w:rsid w:val="00DA7E02"/>
    <w:rsid w:val="00DB0682"/>
    <w:rsid w:val="00DB0A7B"/>
    <w:rsid w:val="00DB0BB4"/>
    <w:rsid w:val="00DB0C54"/>
    <w:rsid w:val="00DB0E39"/>
    <w:rsid w:val="00DB17B0"/>
    <w:rsid w:val="00DB197D"/>
    <w:rsid w:val="00DB1AFA"/>
    <w:rsid w:val="00DB1E95"/>
    <w:rsid w:val="00DB2727"/>
    <w:rsid w:val="00DB2F78"/>
    <w:rsid w:val="00DB3063"/>
    <w:rsid w:val="00DB3640"/>
    <w:rsid w:val="00DB38D9"/>
    <w:rsid w:val="00DB3A89"/>
    <w:rsid w:val="00DB3E33"/>
    <w:rsid w:val="00DB40D0"/>
    <w:rsid w:val="00DB44A0"/>
    <w:rsid w:val="00DB48B5"/>
    <w:rsid w:val="00DB4A75"/>
    <w:rsid w:val="00DB526F"/>
    <w:rsid w:val="00DB5ECC"/>
    <w:rsid w:val="00DB629E"/>
    <w:rsid w:val="00DB63A3"/>
    <w:rsid w:val="00DB6488"/>
    <w:rsid w:val="00DB6603"/>
    <w:rsid w:val="00DB67A1"/>
    <w:rsid w:val="00DB6802"/>
    <w:rsid w:val="00DB69E8"/>
    <w:rsid w:val="00DB6CF2"/>
    <w:rsid w:val="00DB6D49"/>
    <w:rsid w:val="00DB7868"/>
    <w:rsid w:val="00DB7B38"/>
    <w:rsid w:val="00DB7EB2"/>
    <w:rsid w:val="00DC0170"/>
    <w:rsid w:val="00DC04FF"/>
    <w:rsid w:val="00DC08FE"/>
    <w:rsid w:val="00DC0C05"/>
    <w:rsid w:val="00DC0C2C"/>
    <w:rsid w:val="00DC0C99"/>
    <w:rsid w:val="00DC18BC"/>
    <w:rsid w:val="00DC1A04"/>
    <w:rsid w:val="00DC1A05"/>
    <w:rsid w:val="00DC1B90"/>
    <w:rsid w:val="00DC1E1C"/>
    <w:rsid w:val="00DC1F82"/>
    <w:rsid w:val="00DC251A"/>
    <w:rsid w:val="00DC27D3"/>
    <w:rsid w:val="00DC288E"/>
    <w:rsid w:val="00DC29DA"/>
    <w:rsid w:val="00DC2F31"/>
    <w:rsid w:val="00DC3471"/>
    <w:rsid w:val="00DC3517"/>
    <w:rsid w:val="00DC3557"/>
    <w:rsid w:val="00DC36F1"/>
    <w:rsid w:val="00DC373D"/>
    <w:rsid w:val="00DC393A"/>
    <w:rsid w:val="00DC3BC4"/>
    <w:rsid w:val="00DC3FFA"/>
    <w:rsid w:val="00DC4471"/>
    <w:rsid w:val="00DC4EDB"/>
    <w:rsid w:val="00DC4F21"/>
    <w:rsid w:val="00DC4FF4"/>
    <w:rsid w:val="00DC53CE"/>
    <w:rsid w:val="00DC5436"/>
    <w:rsid w:val="00DC55D6"/>
    <w:rsid w:val="00DC56C7"/>
    <w:rsid w:val="00DC57B0"/>
    <w:rsid w:val="00DC5C84"/>
    <w:rsid w:val="00DC5DD7"/>
    <w:rsid w:val="00DC5DE1"/>
    <w:rsid w:val="00DC61AA"/>
    <w:rsid w:val="00DC61B0"/>
    <w:rsid w:val="00DC6253"/>
    <w:rsid w:val="00DC62A4"/>
    <w:rsid w:val="00DC685A"/>
    <w:rsid w:val="00DC6956"/>
    <w:rsid w:val="00DC6B61"/>
    <w:rsid w:val="00DC6EAE"/>
    <w:rsid w:val="00DC72BB"/>
    <w:rsid w:val="00DC73D3"/>
    <w:rsid w:val="00DC7568"/>
    <w:rsid w:val="00DC764E"/>
    <w:rsid w:val="00DC7AAD"/>
    <w:rsid w:val="00DC7EB8"/>
    <w:rsid w:val="00DD0B61"/>
    <w:rsid w:val="00DD0D4B"/>
    <w:rsid w:val="00DD0F7B"/>
    <w:rsid w:val="00DD14A3"/>
    <w:rsid w:val="00DD350D"/>
    <w:rsid w:val="00DD362A"/>
    <w:rsid w:val="00DD3897"/>
    <w:rsid w:val="00DD38A5"/>
    <w:rsid w:val="00DD395C"/>
    <w:rsid w:val="00DD3EE3"/>
    <w:rsid w:val="00DD4390"/>
    <w:rsid w:val="00DD4753"/>
    <w:rsid w:val="00DD4B3C"/>
    <w:rsid w:val="00DD4D0D"/>
    <w:rsid w:val="00DD5076"/>
    <w:rsid w:val="00DD51AD"/>
    <w:rsid w:val="00DD547E"/>
    <w:rsid w:val="00DD5633"/>
    <w:rsid w:val="00DD57D7"/>
    <w:rsid w:val="00DD583D"/>
    <w:rsid w:val="00DD5901"/>
    <w:rsid w:val="00DD5D6A"/>
    <w:rsid w:val="00DD5FC9"/>
    <w:rsid w:val="00DD6210"/>
    <w:rsid w:val="00DD6429"/>
    <w:rsid w:val="00DD65C6"/>
    <w:rsid w:val="00DD6F00"/>
    <w:rsid w:val="00DD7142"/>
    <w:rsid w:val="00DD71C2"/>
    <w:rsid w:val="00DD78F8"/>
    <w:rsid w:val="00DD7928"/>
    <w:rsid w:val="00DD7C99"/>
    <w:rsid w:val="00DD7E39"/>
    <w:rsid w:val="00DE0053"/>
    <w:rsid w:val="00DE06DF"/>
    <w:rsid w:val="00DE0CBB"/>
    <w:rsid w:val="00DE0E7C"/>
    <w:rsid w:val="00DE1265"/>
    <w:rsid w:val="00DE1475"/>
    <w:rsid w:val="00DE1498"/>
    <w:rsid w:val="00DE1613"/>
    <w:rsid w:val="00DE1718"/>
    <w:rsid w:val="00DE1833"/>
    <w:rsid w:val="00DE18B1"/>
    <w:rsid w:val="00DE2200"/>
    <w:rsid w:val="00DE2710"/>
    <w:rsid w:val="00DE2DA0"/>
    <w:rsid w:val="00DE30CF"/>
    <w:rsid w:val="00DE39BE"/>
    <w:rsid w:val="00DE3C57"/>
    <w:rsid w:val="00DE3D03"/>
    <w:rsid w:val="00DE41CF"/>
    <w:rsid w:val="00DE4837"/>
    <w:rsid w:val="00DE4A1C"/>
    <w:rsid w:val="00DE4FE4"/>
    <w:rsid w:val="00DE5425"/>
    <w:rsid w:val="00DE57AB"/>
    <w:rsid w:val="00DE589D"/>
    <w:rsid w:val="00DE5F30"/>
    <w:rsid w:val="00DE5FE5"/>
    <w:rsid w:val="00DE6A37"/>
    <w:rsid w:val="00DE6A97"/>
    <w:rsid w:val="00DE6B92"/>
    <w:rsid w:val="00DE6BA0"/>
    <w:rsid w:val="00DE77EB"/>
    <w:rsid w:val="00DE7BFE"/>
    <w:rsid w:val="00DE7C80"/>
    <w:rsid w:val="00DE7D8C"/>
    <w:rsid w:val="00DF0215"/>
    <w:rsid w:val="00DF04D2"/>
    <w:rsid w:val="00DF0E5E"/>
    <w:rsid w:val="00DF1891"/>
    <w:rsid w:val="00DF1CCB"/>
    <w:rsid w:val="00DF2295"/>
    <w:rsid w:val="00DF24C6"/>
    <w:rsid w:val="00DF25EC"/>
    <w:rsid w:val="00DF2754"/>
    <w:rsid w:val="00DF27E6"/>
    <w:rsid w:val="00DF2D40"/>
    <w:rsid w:val="00DF2FCD"/>
    <w:rsid w:val="00DF3B10"/>
    <w:rsid w:val="00DF3B87"/>
    <w:rsid w:val="00DF3C38"/>
    <w:rsid w:val="00DF3CE4"/>
    <w:rsid w:val="00DF442F"/>
    <w:rsid w:val="00DF4A9A"/>
    <w:rsid w:val="00DF538A"/>
    <w:rsid w:val="00DF55EA"/>
    <w:rsid w:val="00DF5704"/>
    <w:rsid w:val="00DF5AB2"/>
    <w:rsid w:val="00DF6004"/>
    <w:rsid w:val="00DF62F2"/>
    <w:rsid w:val="00DF6423"/>
    <w:rsid w:val="00DF65CD"/>
    <w:rsid w:val="00DF680C"/>
    <w:rsid w:val="00DF68CF"/>
    <w:rsid w:val="00DF6A3D"/>
    <w:rsid w:val="00DF6F4E"/>
    <w:rsid w:val="00DF7156"/>
    <w:rsid w:val="00DF7A55"/>
    <w:rsid w:val="00DF7CCA"/>
    <w:rsid w:val="00E001CF"/>
    <w:rsid w:val="00E0075B"/>
    <w:rsid w:val="00E00879"/>
    <w:rsid w:val="00E0098A"/>
    <w:rsid w:val="00E00E65"/>
    <w:rsid w:val="00E0146C"/>
    <w:rsid w:val="00E019DA"/>
    <w:rsid w:val="00E01CB9"/>
    <w:rsid w:val="00E0213A"/>
    <w:rsid w:val="00E02486"/>
    <w:rsid w:val="00E0282A"/>
    <w:rsid w:val="00E02EF2"/>
    <w:rsid w:val="00E03150"/>
    <w:rsid w:val="00E03330"/>
    <w:rsid w:val="00E034DC"/>
    <w:rsid w:val="00E0379E"/>
    <w:rsid w:val="00E03A06"/>
    <w:rsid w:val="00E03E16"/>
    <w:rsid w:val="00E03ED7"/>
    <w:rsid w:val="00E03F64"/>
    <w:rsid w:val="00E045A3"/>
    <w:rsid w:val="00E0473D"/>
    <w:rsid w:val="00E0478A"/>
    <w:rsid w:val="00E04C16"/>
    <w:rsid w:val="00E04DA4"/>
    <w:rsid w:val="00E04F65"/>
    <w:rsid w:val="00E053C6"/>
    <w:rsid w:val="00E05961"/>
    <w:rsid w:val="00E05E72"/>
    <w:rsid w:val="00E065F7"/>
    <w:rsid w:val="00E06D6F"/>
    <w:rsid w:val="00E06F41"/>
    <w:rsid w:val="00E06FD1"/>
    <w:rsid w:val="00E070C3"/>
    <w:rsid w:val="00E078A5"/>
    <w:rsid w:val="00E07A36"/>
    <w:rsid w:val="00E1057D"/>
    <w:rsid w:val="00E1088B"/>
    <w:rsid w:val="00E108C8"/>
    <w:rsid w:val="00E10A06"/>
    <w:rsid w:val="00E111F4"/>
    <w:rsid w:val="00E11203"/>
    <w:rsid w:val="00E118E1"/>
    <w:rsid w:val="00E11A47"/>
    <w:rsid w:val="00E11F86"/>
    <w:rsid w:val="00E12248"/>
    <w:rsid w:val="00E1253E"/>
    <w:rsid w:val="00E1254B"/>
    <w:rsid w:val="00E129EE"/>
    <w:rsid w:val="00E1306C"/>
    <w:rsid w:val="00E13258"/>
    <w:rsid w:val="00E133AE"/>
    <w:rsid w:val="00E134E6"/>
    <w:rsid w:val="00E13D43"/>
    <w:rsid w:val="00E13E0A"/>
    <w:rsid w:val="00E14782"/>
    <w:rsid w:val="00E14B05"/>
    <w:rsid w:val="00E14E88"/>
    <w:rsid w:val="00E1507B"/>
    <w:rsid w:val="00E1526C"/>
    <w:rsid w:val="00E152B0"/>
    <w:rsid w:val="00E15AEB"/>
    <w:rsid w:val="00E15BAC"/>
    <w:rsid w:val="00E15BCD"/>
    <w:rsid w:val="00E15CB7"/>
    <w:rsid w:val="00E15ECC"/>
    <w:rsid w:val="00E16015"/>
    <w:rsid w:val="00E1694F"/>
    <w:rsid w:val="00E16D29"/>
    <w:rsid w:val="00E17014"/>
    <w:rsid w:val="00E170FE"/>
    <w:rsid w:val="00E1723F"/>
    <w:rsid w:val="00E17260"/>
    <w:rsid w:val="00E17388"/>
    <w:rsid w:val="00E17526"/>
    <w:rsid w:val="00E17724"/>
    <w:rsid w:val="00E20C8D"/>
    <w:rsid w:val="00E20D2D"/>
    <w:rsid w:val="00E2110C"/>
    <w:rsid w:val="00E213A9"/>
    <w:rsid w:val="00E21657"/>
    <w:rsid w:val="00E21732"/>
    <w:rsid w:val="00E219A5"/>
    <w:rsid w:val="00E21B6C"/>
    <w:rsid w:val="00E21C59"/>
    <w:rsid w:val="00E2209A"/>
    <w:rsid w:val="00E226C1"/>
    <w:rsid w:val="00E228FD"/>
    <w:rsid w:val="00E229E3"/>
    <w:rsid w:val="00E229E8"/>
    <w:rsid w:val="00E22B02"/>
    <w:rsid w:val="00E22C4C"/>
    <w:rsid w:val="00E230DD"/>
    <w:rsid w:val="00E23EBC"/>
    <w:rsid w:val="00E242BC"/>
    <w:rsid w:val="00E24891"/>
    <w:rsid w:val="00E248E5"/>
    <w:rsid w:val="00E25038"/>
    <w:rsid w:val="00E251D1"/>
    <w:rsid w:val="00E254F4"/>
    <w:rsid w:val="00E25743"/>
    <w:rsid w:val="00E25A0C"/>
    <w:rsid w:val="00E25B33"/>
    <w:rsid w:val="00E25B5E"/>
    <w:rsid w:val="00E25C26"/>
    <w:rsid w:val="00E26000"/>
    <w:rsid w:val="00E26667"/>
    <w:rsid w:val="00E26ACB"/>
    <w:rsid w:val="00E26DEC"/>
    <w:rsid w:val="00E26ECA"/>
    <w:rsid w:val="00E30420"/>
    <w:rsid w:val="00E30480"/>
    <w:rsid w:val="00E3060C"/>
    <w:rsid w:val="00E30669"/>
    <w:rsid w:val="00E307CC"/>
    <w:rsid w:val="00E307E4"/>
    <w:rsid w:val="00E30826"/>
    <w:rsid w:val="00E30AF9"/>
    <w:rsid w:val="00E30C64"/>
    <w:rsid w:val="00E30E74"/>
    <w:rsid w:val="00E313E1"/>
    <w:rsid w:val="00E314BC"/>
    <w:rsid w:val="00E3177D"/>
    <w:rsid w:val="00E321EE"/>
    <w:rsid w:val="00E32CAB"/>
    <w:rsid w:val="00E32EA3"/>
    <w:rsid w:val="00E32FF8"/>
    <w:rsid w:val="00E336B5"/>
    <w:rsid w:val="00E33CA1"/>
    <w:rsid w:val="00E34339"/>
    <w:rsid w:val="00E344F1"/>
    <w:rsid w:val="00E34DC8"/>
    <w:rsid w:val="00E35138"/>
    <w:rsid w:val="00E354A9"/>
    <w:rsid w:val="00E355A6"/>
    <w:rsid w:val="00E35B48"/>
    <w:rsid w:val="00E35BE0"/>
    <w:rsid w:val="00E35E68"/>
    <w:rsid w:val="00E35EAD"/>
    <w:rsid w:val="00E3604B"/>
    <w:rsid w:val="00E36150"/>
    <w:rsid w:val="00E36367"/>
    <w:rsid w:val="00E36484"/>
    <w:rsid w:val="00E3710C"/>
    <w:rsid w:val="00E3719F"/>
    <w:rsid w:val="00E3788A"/>
    <w:rsid w:val="00E37D4A"/>
    <w:rsid w:val="00E407C2"/>
    <w:rsid w:val="00E409F3"/>
    <w:rsid w:val="00E40B74"/>
    <w:rsid w:val="00E40F24"/>
    <w:rsid w:val="00E40FCF"/>
    <w:rsid w:val="00E41042"/>
    <w:rsid w:val="00E41116"/>
    <w:rsid w:val="00E41124"/>
    <w:rsid w:val="00E415E0"/>
    <w:rsid w:val="00E4195F"/>
    <w:rsid w:val="00E41A0C"/>
    <w:rsid w:val="00E41F48"/>
    <w:rsid w:val="00E41F4A"/>
    <w:rsid w:val="00E41F7C"/>
    <w:rsid w:val="00E42295"/>
    <w:rsid w:val="00E42AC4"/>
    <w:rsid w:val="00E43127"/>
    <w:rsid w:val="00E432BE"/>
    <w:rsid w:val="00E432FF"/>
    <w:rsid w:val="00E43913"/>
    <w:rsid w:val="00E43954"/>
    <w:rsid w:val="00E44E0C"/>
    <w:rsid w:val="00E44E89"/>
    <w:rsid w:val="00E4514D"/>
    <w:rsid w:val="00E452D2"/>
    <w:rsid w:val="00E458CA"/>
    <w:rsid w:val="00E4593E"/>
    <w:rsid w:val="00E459B6"/>
    <w:rsid w:val="00E45A12"/>
    <w:rsid w:val="00E45AF7"/>
    <w:rsid w:val="00E45B0B"/>
    <w:rsid w:val="00E45B29"/>
    <w:rsid w:val="00E45EE2"/>
    <w:rsid w:val="00E4601E"/>
    <w:rsid w:val="00E4634E"/>
    <w:rsid w:val="00E465BC"/>
    <w:rsid w:val="00E465CF"/>
    <w:rsid w:val="00E4674A"/>
    <w:rsid w:val="00E46782"/>
    <w:rsid w:val="00E467A1"/>
    <w:rsid w:val="00E46925"/>
    <w:rsid w:val="00E46B08"/>
    <w:rsid w:val="00E46BF8"/>
    <w:rsid w:val="00E46F94"/>
    <w:rsid w:val="00E47708"/>
    <w:rsid w:val="00E477CE"/>
    <w:rsid w:val="00E47BEE"/>
    <w:rsid w:val="00E47CB5"/>
    <w:rsid w:val="00E47DDC"/>
    <w:rsid w:val="00E47E5A"/>
    <w:rsid w:val="00E47F71"/>
    <w:rsid w:val="00E5032D"/>
    <w:rsid w:val="00E5043B"/>
    <w:rsid w:val="00E505A5"/>
    <w:rsid w:val="00E50642"/>
    <w:rsid w:val="00E5094E"/>
    <w:rsid w:val="00E50AE8"/>
    <w:rsid w:val="00E50E73"/>
    <w:rsid w:val="00E50FA8"/>
    <w:rsid w:val="00E50FCC"/>
    <w:rsid w:val="00E5159C"/>
    <w:rsid w:val="00E51931"/>
    <w:rsid w:val="00E5321D"/>
    <w:rsid w:val="00E54BAC"/>
    <w:rsid w:val="00E54F66"/>
    <w:rsid w:val="00E55695"/>
    <w:rsid w:val="00E5593A"/>
    <w:rsid w:val="00E56213"/>
    <w:rsid w:val="00E5653D"/>
    <w:rsid w:val="00E56568"/>
    <w:rsid w:val="00E56B3C"/>
    <w:rsid w:val="00E56D6E"/>
    <w:rsid w:val="00E574F9"/>
    <w:rsid w:val="00E5769A"/>
    <w:rsid w:val="00E57795"/>
    <w:rsid w:val="00E578C3"/>
    <w:rsid w:val="00E57C6A"/>
    <w:rsid w:val="00E57E9A"/>
    <w:rsid w:val="00E60066"/>
    <w:rsid w:val="00E601E5"/>
    <w:rsid w:val="00E605C1"/>
    <w:rsid w:val="00E607C5"/>
    <w:rsid w:val="00E61912"/>
    <w:rsid w:val="00E61AFC"/>
    <w:rsid w:val="00E61D7F"/>
    <w:rsid w:val="00E63282"/>
    <w:rsid w:val="00E639C5"/>
    <w:rsid w:val="00E639DB"/>
    <w:rsid w:val="00E63A64"/>
    <w:rsid w:val="00E641B6"/>
    <w:rsid w:val="00E645DD"/>
    <w:rsid w:val="00E6492E"/>
    <w:rsid w:val="00E64C48"/>
    <w:rsid w:val="00E64FD8"/>
    <w:rsid w:val="00E651FE"/>
    <w:rsid w:val="00E65CBC"/>
    <w:rsid w:val="00E65E0B"/>
    <w:rsid w:val="00E65E9C"/>
    <w:rsid w:val="00E6650A"/>
    <w:rsid w:val="00E66940"/>
    <w:rsid w:val="00E66BB6"/>
    <w:rsid w:val="00E66E79"/>
    <w:rsid w:val="00E670A2"/>
    <w:rsid w:val="00E673EA"/>
    <w:rsid w:val="00E676C3"/>
    <w:rsid w:val="00E6770D"/>
    <w:rsid w:val="00E678E3"/>
    <w:rsid w:val="00E67AC2"/>
    <w:rsid w:val="00E67C6E"/>
    <w:rsid w:val="00E67FAC"/>
    <w:rsid w:val="00E70031"/>
    <w:rsid w:val="00E70165"/>
    <w:rsid w:val="00E70B56"/>
    <w:rsid w:val="00E70CBF"/>
    <w:rsid w:val="00E71B8F"/>
    <w:rsid w:val="00E71DF1"/>
    <w:rsid w:val="00E726B7"/>
    <w:rsid w:val="00E728E6"/>
    <w:rsid w:val="00E72B7B"/>
    <w:rsid w:val="00E73365"/>
    <w:rsid w:val="00E73A56"/>
    <w:rsid w:val="00E73EDF"/>
    <w:rsid w:val="00E73F77"/>
    <w:rsid w:val="00E74165"/>
    <w:rsid w:val="00E7429A"/>
    <w:rsid w:val="00E742E0"/>
    <w:rsid w:val="00E7456E"/>
    <w:rsid w:val="00E74A98"/>
    <w:rsid w:val="00E74B58"/>
    <w:rsid w:val="00E75450"/>
    <w:rsid w:val="00E75485"/>
    <w:rsid w:val="00E75525"/>
    <w:rsid w:val="00E757EB"/>
    <w:rsid w:val="00E75971"/>
    <w:rsid w:val="00E75CA7"/>
    <w:rsid w:val="00E75CD0"/>
    <w:rsid w:val="00E76712"/>
    <w:rsid w:val="00E76D09"/>
    <w:rsid w:val="00E77143"/>
    <w:rsid w:val="00E77DEE"/>
    <w:rsid w:val="00E8031A"/>
    <w:rsid w:val="00E809A5"/>
    <w:rsid w:val="00E80FA1"/>
    <w:rsid w:val="00E81192"/>
    <w:rsid w:val="00E814AE"/>
    <w:rsid w:val="00E81520"/>
    <w:rsid w:val="00E815D6"/>
    <w:rsid w:val="00E81988"/>
    <w:rsid w:val="00E81AEF"/>
    <w:rsid w:val="00E81BF7"/>
    <w:rsid w:val="00E81CF8"/>
    <w:rsid w:val="00E825D1"/>
    <w:rsid w:val="00E82DA7"/>
    <w:rsid w:val="00E82EFE"/>
    <w:rsid w:val="00E8364A"/>
    <w:rsid w:val="00E83DF9"/>
    <w:rsid w:val="00E83EB5"/>
    <w:rsid w:val="00E84A68"/>
    <w:rsid w:val="00E84B39"/>
    <w:rsid w:val="00E85631"/>
    <w:rsid w:val="00E85633"/>
    <w:rsid w:val="00E85710"/>
    <w:rsid w:val="00E85783"/>
    <w:rsid w:val="00E85E5C"/>
    <w:rsid w:val="00E867D4"/>
    <w:rsid w:val="00E86C17"/>
    <w:rsid w:val="00E86D5C"/>
    <w:rsid w:val="00E86F13"/>
    <w:rsid w:val="00E8710C"/>
    <w:rsid w:val="00E87DF1"/>
    <w:rsid w:val="00E901A7"/>
    <w:rsid w:val="00E90423"/>
    <w:rsid w:val="00E9048A"/>
    <w:rsid w:val="00E906A0"/>
    <w:rsid w:val="00E91361"/>
    <w:rsid w:val="00E91DFD"/>
    <w:rsid w:val="00E91EC3"/>
    <w:rsid w:val="00E92074"/>
    <w:rsid w:val="00E927A1"/>
    <w:rsid w:val="00E9327B"/>
    <w:rsid w:val="00E937D1"/>
    <w:rsid w:val="00E9387F"/>
    <w:rsid w:val="00E93F41"/>
    <w:rsid w:val="00E9429C"/>
    <w:rsid w:val="00E94324"/>
    <w:rsid w:val="00E945ED"/>
    <w:rsid w:val="00E9478D"/>
    <w:rsid w:val="00E948EB"/>
    <w:rsid w:val="00E94A64"/>
    <w:rsid w:val="00E94B4B"/>
    <w:rsid w:val="00E95147"/>
    <w:rsid w:val="00E95479"/>
    <w:rsid w:val="00E95612"/>
    <w:rsid w:val="00E95B88"/>
    <w:rsid w:val="00E95E18"/>
    <w:rsid w:val="00E95FCF"/>
    <w:rsid w:val="00E960D4"/>
    <w:rsid w:val="00E962EC"/>
    <w:rsid w:val="00E9671C"/>
    <w:rsid w:val="00E96722"/>
    <w:rsid w:val="00E96983"/>
    <w:rsid w:val="00E96A0A"/>
    <w:rsid w:val="00E97004"/>
    <w:rsid w:val="00E97626"/>
    <w:rsid w:val="00E97804"/>
    <w:rsid w:val="00E97854"/>
    <w:rsid w:val="00EA04F2"/>
    <w:rsid w:val="00EA0DEC"/>
    <w:rsid w:val="00EA0F96"/>
    <w:rsid w:val="00EA1165"/>
    <w:rsid w:val="00EA143E"/>
    <w:rsid w:val="00EA177A"/>
    <w:rsid w:val="00EA1AE7"/>
    <w:rsid w:val="00EA1C5A"/>
    <w:rsid w:val="00EA1C6A"/>
    <w:rsid w:val="00EA204C"/>
    <w:rsid w:val="00EA2610"/>
    <w:rsid w:val="00EA2A86"/>
    <w:rsid w:val="00EA2CEF"/>
    <w:rsid w:val="00EA2DEF"/>
    <w:rsid w:val="00EA3663"/>
    <w:rsid w:val="00EA3B3A"/>
    <w:rsid w:val="00EA40F1"/>
    <w:rsid w:val="00EA40F4"/>
    <w:rsid w:val="00EA41C2"/>
    <w:rsid w:val="00EA43F3"/>
    <w:rsid w:val="00EA5128"/>
    <w:rsid w:val="00EA5920"/>
    <w:rsid w:val="00EA5B97"/>
    <w:rsid w:val="00EA5F08"/>
    <w:rsid w:val="00EA5F80"/>
    <w:rsid w:val="00EA662D"/>
    <w:rsid w:val="00EA6AEC"/>
    <w:rsid w:val="00EA6BB3"/>
    <w:rsid w:val="00EA7325"/>
    <w:rsid w:val="00EA735E"/>
    <w:rsid w:val="00EA75DF"/>
    <w:rsid w:val="00EA7797"/>
    <w:rsid w:val="00EA7FCA"/>
    <w:rsid w:val="00EB01E6"/>
    <w:rsid w:val="00EB03EE"/>
    <w:rsid w:val="00EB0BE1"/>
    <w:rsid w:val="00EB0E74"/>
    <w:rsid w:val="00EB1346"/>
    <w:rsid w:val="00EB154B"/>
    <w:rsid w:val="00EB1613"/>
    <w:rsid w:val="00EB1AF1"/>
    <w:rsid w:val="00EB1BA3"/>
    <w:rsid w:val="00EB214A"/>
    <w:rsid w:val="00EB2CCC"/>
    <w:rsid w:val="00EB3266"/>
    <w:rsid w:val="00EB3380"/>
    <w:rsid w:val="00EB396F"/>
    <w:rsid w:val="00EB422A"/>
    <w:rsid w:val="00EB4550"/>
    <w:rsid w:val="00EB5D55"/>
    <w:rsid w:val="00EB5E4A"/>
    <w:rsid w:val="00EB63FC"/>
    <w:rsid w:val="00EB68DF"/>
    <w:rsid w:val="00EB6A54"/>
    <w:rsid w:val="00EB6A86"/>
    <w:rsid w:val="00EB6B62"/>
    <w:rsid w:val="00EB6CB7"/>
    <w:rsid w:val="00EB71CE"/>
    <w:rsid w:val="00EB732F"/>
    <w:rsid w:val="00EB7B22"/>
    <w:rsid w:val="00EB7DE3"/>
    <w:rsid w:val="00EB7DF2"/>
    <w:rsid w:val="00EC0036"/>
    <w:rsid w:val="00EC0677"/>
    <w:rsid w:val="00EC098B"/>
    <w:rsid w:val="00EC0997"/>
    <w:rsid w:val="00EC0AB2"/>
    <w:rsid w:val="00EC0C22"/>
    <w:rsid w:val="00EC1A4F"/>
    <w:rsid w:val="00EC1AC7"/>
    <w:rsid w:val="00EC1D58"/>
    <w:rsid w:val="00EC2241"/>
    <w:rsid w:val="00EC2F30"/>
    <w:rsid w:val="00EC3305"/>
    <w:rsid w:val="00EC334E"/>
    <w:rsid w:val="00EC357A"/>
    <w:rsid w:val="00EC37F0"/>
    <w:rsid w:val="00EC3DF1"/>
    <w:rsid w:val="00EC453B"/>
    <w:rsid w:val="00EC4763"/>
    <w:rsid w:val="00EC4D23"/>
    <w:rsid w:val="00EC4E52"/>
    <w:rsid w:val="00EC5489"/>
    <w:rsid w:val="00EC54A2"/>
    <w:rsid w:val="00EC556A"/>
    <w:rsid w:val="00EC5B8B"/>
    <w:rsid w:val="00EC60E8"/>
    <w:rsid w:val="00EC6246"/>
    <w:rsid w:val="00EC6434"/>
    <w:rsid w:val="00EC6558"/>
    <w:rsid w:val="00EC67E3"/>
    <w:rsid w:val="00EC6C7B"/>
    <w:rsid w:val="00EC7307"/>
    <w:rsid w:val="00EC740F"/>
    <w:rsid w:val="00EC788B"/>
    <w:rsid w:val="00EC7B5E"/>
    <w:rsid w:val="00EC7B8D"/>
    <w:rsid w:val="00ED039E"/>
    <w:rsid w:val="00ED04DF"/>
    <w:rsid w:val="00ED0675"/>
    <w:rsid w:val="00ED0A64"/>
    <w:rsid w:val="00ED0E82"/>
    <w:rsid w:val="00ED1532"/>
    <w:rsid w:val="00ED17C0"/>
    <w:rsid w:val="00ED1839"/>
    <w:rsid w:val="00ED1929"/>
    <w:rsid w:val="00ED1969"/>
    <w:rsid w:val="00ED1BC7"/>
    <w:rsid w:val="00ED1CC5"/>
    <w:rsid w:val="00ED28F7"/>
    <w:rsid w:val="00ED2D29"/>
    <w:rsid w:val="00ED2F49"/>
    <w:rsid w:val="00ED304F"/>
    <w:rsid w:val="00ED305C"/>
    <w:rsid w:val="00ED353E"/>
    <w:rsid w:val="00ED388A"/>
    <w:rsid w:val="00ED391D"/>
    <w:rsid w:val="00ED43E1"/>
    <w:rsid w:val="00ED486F"/>
    <w:rsid w:val="00ED4D91"/>
    <w:rsid w:val="00ED4D9C"/>
    <w:rsid w:val="00ED512D"/>
    <w:rsid w:val="00ED557E"/>
    <w:rsid w:val="00ED59F3"/>
    <w:rsid w:val="00ED5C1B"/>
    <w:rsid w:val="00ED6123"/>
    <w:rsid w:val="00ED61DB"/>
    <w:rsid w:val="00ED6530"/>
    <w:rsid w:val="00ED664A"/>
    <w:rsid w:val="00ED6BC3"/>
    <w:rsid w:val="00ED6EB9"/>
    <w:rsid w:val="00ED7141"/>
    <w:rsid w:val="00ED768E"/>
    <w:rsid w:val="00ED79D4"/>
    <w:rsid w:val="00EE000B"/>
    <w:rsid w:val="00EE025B"/>
    <w:rsid w:val="00EE03DB"/>
    <w:rsid w:val="00EE0418"/>
    <w:rsid w:val="00EE0F19"/>
    <w:rsid w:val="00EE1055"/>
    <w:rsid w:val="00EE1F73"/>
    <w:rsid w:val="00EE21B4"/>
    <w:rsid w:val="00EE22D5"/>
    <w:rsid w:val="00EE2959"/>
    <w:rsid w:val="00EE29F8"/>
    <w:rsid w:val="00EE2C73"/>
    <w:rsid w:val="00EE31C4"/>
    <w:rsid w:val="00EE3D3F"/>
    <w:rsid w:val="00EE41D1"/>
    <w:rsid w:val="00EE4446"/>
    <w:rsid w:val="00EE49F4"/>
    <w:rsid w:val="00EE4CC6"/>
    <w:rsid w:val="00EE556C"/>
    <w:rsid w:val="00EE5BDD"/>
    <w:rsid w:val="00EE623D"/>
    <w:rsid w:val="00EE6C69"/>
    <w:rsid w:val="00EE6DDE"/>
    <w:rsid w:val="00EE77BD"/>
    <w:rsid w:val="00EE7B8B"/>
    <w:rsid w:val="00EE7BA1"/>
    <w:rsid w:val="00EE7C19"/>
    <w:rsid w:val="00EE7C47"/>
    <w:rsid w:val="00EF00FD"/>
    <w:rsid w:val="00EF01B7"/>
    <w:rsid w:val="00EF0436"/>
    <w:rsid w:val="00EF04BE"/>
    <w:rsid w:val="00EF0605"/>
    <w:rsid w:val="00EF0730"/>
    <w:rsid w:val="00EF086E"/>
    <w:rsid w:val="00EF095B"/>
    <w:rsid w:val="00EF09EB"/>
    <w:rsid w:val="00EF11BA"/>
    <w:rsid w:val="00EF11BD"/>
    <w:rsid w:val="00EF15E0"/>
    <w:rsid w:val="00EF1611"/>
    <w:rsid w:val="00EF20E0"/>
    <w:rsid w:val="00EF2151"/>
    <w:rsid w:val="00EF22FE"/>
    <w:rsid w:val="00EF23C6"/>
    <w:rsid w:val="00EF2544"/>
    <w:rsid w:val="00EF3282"/>
    <w:rsid w:val="00EF3711"/>
    <w:rsid w:val="00EF3EB5"/>
    <w:rsid w:val="00EF4A15"/>
    <w:rsid w:val="00EF4C58"/>
    <w:rsid w:val="00EF50C8"/>
    <w:rsid w:val="00EF50D7"/>
    <w:rsid w:val="00EF5567"/>
    <w:rsid w:val="00EF5972"/>
    <w:rsid w:val="00EF6064"/>
    <w:rsid w:val="00EF6513"/>
    <w:rsid w:val="00EF6641"/>
    <w:rsid w:val="00EF6799"/>
    <w:rsid w:val="00EF7BC7"/>
    <w:rsid w:val="00EF7E2C"/>
    <w:rsid w:val="00F004A2"/>
    <w:rsid w:val="00F004EE"/>
    <w:rsid w:val="00F008B0"/>
    <w:rsid w:val="00F00C0E"/>
    <w:rsid w:val="00F00ED9"/>
    <w:rsid w:val="00F01147"/>
    <w:rsid w:val="00F01244"/>
    <w:rsid w:val="00F0151B"/>
    <w:rsid w:val="00F021D2"/>
    <w:rsid w:val="00F023E5"/>
    <w:rsid w:val="00F02583"/>
    <w:rsid w:val="00F0297C"/>
    <w:rsid w:val="00F02C3C"/>
    <w:rsid w:val="00F02FC6"/>
    <w:rsid w:val="00F031B1"/>
    <w:rsid w:val="00F032A6"/>
    <w:rsid w:val="00F039F7"/>
    <w:rsid w:val="00F03C3B"/>
    <w:rsid w:val="00F03F31"/>
    <w:rsid w:val="00F04826"/>
    <w:rsid w:val="00F04A4D"/>
    <w:rsid w:val="00F05589"/>
    <w:rsid w:val="00F057ED"/>
    <w:rsid w:val="00F058A6"/>
    <w:rsid w:val="00F0611A"/>
    <w:rsid w:val="00F061AA"/>
    <w:rsid w:val="00F064FD"/>
    <w:rsid w:val="00F0655E"/>
    <w:rsid w:val="00F068D6"/>
    <w:rsid w:val="00F06A4B"/>
    <w:rsid w:val="00F06B12"/>
    <w:rsid w:val="00F071E7"/>
    <w:rsid w:val="00F07264"/>
    <w:rsid w:val="00F07775"/>
    <w:rsid w:val="00F1046A"/>
    <w:rsid w:val="00F106D2"/>
    <w:rsid w:val="00F111F6"/>
    <w:rsid w:val="00F11284"/>
    <w:rsid w:val="00F1197A"/>
    <w:rsid w:val="00F11996"/>
    <w:rsid w:val="00F123AB"/>
    <w:rsid w:val="00F1260C"/>
    <w:rsid w:val="00F12B6A"/>
    <w:rsid w:val="00F12D9D"/>
    <w:rsid w:val="00F12E63"/>
    <w:rsid w:val="00F13172"/>
    <w:rsid w:val="00F133C2"/>
    <w:rsid w:val="00F133C9"/>
    <w:rsid w:val="00F13477"/>
    <w:rsid w:val="00F13657"/>
    <w:rsid w:val="00F149B1"/>
    <w:rsid w:val="00F15076"/>
    <w:rsid w:val="00F15228"/>
    <w:rsid w:val="00F15671"/>
    <w:rsid w:val="00F15BD9"/>
    <w:rsid w:val="00F15CF2"/>
    <w:rsid w:val="00F15D97"/>
    <w:rsid w:val="00F16146"/>
    <w:rsid w:val="00F161E8"/>
    <w:rsid w:val="00F16785"/>
    <w:rsid w:val="00F1685E"/>
    <w:rsid w:val="00F17004"/>
    <w:rsid w:val="00F17106"/>
    <w:rsid w:val="00F17982"/>
    <w:rsid w:val="00F20097"/>
    <w:rsid w:val="00F2060F"/>
    <w:rsid w:val="00F20929"/>
    <w:rsid w:val="00F20B71"/>
    <w:rsid w:val="00F20C70"/>
    <w:rsid w:val="00F20EEC"/>
    <w:rsid w:val="00F20F79"/>
    <w:rsid w:val="00F2134C"/>
    <w:rsid w:val="00F219EF"/>
    <w:rsid w:val="00F21E07"/>
    <w:rsid w:val="00F21E64"/>
    <w:rsid w:val="00F220CD"/>
    <w:rsid w:val="00F22128"/>
    <w:rsid w:val="00F221D5"/>
    <w:rsid w:val="00F224DE"/>
    <w:rsid w:val="00F225EC"/>
    <w:rsid w:val="00F229F0"/>
    <w:rsid w:val="00F23378"/>
    <w:rsid w:val="00F23703"/>
    <w:rsid w:val="00F237B1"/>
    <w:rsid w:val="00F23E00"/>
    <w:rsid w:val="00F23E4B"/>
    <w:rsid w:val="00F23F9A"/>
    <w:rsid w:val="00F2410A"/>
    <w:rsid w:val="00F2421C"/>
    <w:rsid w:val="00F249EB"/>
    <w:rsid w:val="00F24F78"/>
    <w:rsid w:val="00F250C5"/>
    <w:rsid w:val="00F251D0"/>
    <w:rsid w:val="00F2522B"/>
    <w:rsid w:val="00F25341"/>
    <w:rsid w:val="00F259E4"/>
    <w:rsid w:val="00F25B77"/>
    <w:rsid w:val="00F26976"/>
    <w:rsid w:val="00F26C25"/>
    <w:rsid w:val="00F26D35"/>
    <w:rsid w:val="00F26D45"/>
    <w:rsid w:val="00F26FC6"/>
    <w:rsid w:val="00F26FD4"/>
    <w:rsid w:val="00F27E21"/>
    <w:rsid w:val="00F3029F"/>
    <w:rsid w:val="00F3081D"/>
    <w:rsid w:val="00F3095C"/>
    <w:rsid w:val="00F30ADA"/>
    <w:rsid w:val="00F30D7D"/>
    <w:rsid w:val="00F31249"/>
    <w:rsid w:val="00F31E41"/>
    <w:rsid w:val="00F31EA9"/>
    <w:rsid w:val="00F32125"/>
    <w:rsid w:val="00F326DD"/>
    <w:rsid w:val="00F3282A"/>
    <w:rsid w:val="00F32C83"/>
    <w:rsid w:val="00F33498"/>
    <w:rsid w:val="00F33A88"/>
    <w:rsid w:val="00F33B3F"/>
    <w:rsid w:val="00F33E1F"/>
    <w:rsid w:val="00F3461E"/>
    <w:rsid w:val="00F34C43"/>
    <w:rsid w:val="00F34EFB"/>
    <w:rsid w:val="00F3578F"/>
    <w:rsid w:val="00F35C68"/>
    <w:rsid w:val="00F36864"/>
    <w:rsid w:val="00F36E01"/>
    <w:rsid w:val="00F36E23"/>
    <w:rsid w:val="00F372FF"/>
    <w:rsid w:val="00F37348"/>
    <w:rsid w:val="00F3763C"/>
    <w:rsid w:val="00F378AE"/>
    <w:rsid w:val="00F407BA"/>
    <w:rsid w:val="00F40890"/>
    <w:rsid w:val="00F40CBC"/>
    <w:rsid w:val="00F41101"/>
    <w:rsid w:val="00F41113"/>
    <w:rsid w:val="00F4126E"/>
    <w:rsid w:val="00F419AF"/>
    <w:rsid w:val="00F41A76"/>
    <w:rsid w:val="00F41DFA"/>
    <w:rsid w:val="00F41E5C"/>
    <w:rsid w:val="00F422F3"/>
    <w:rsid w:val="00F425A8"/>
    <w:rsid w:val="00F429B5"/>
    <w:rsid w:val="00F429B9"/>
    <w:rsid w:val="00F42E57"/>
    <w:rsid w:val="00F437CD"/>
    <w:rsid w:val="00F4381D"/>
    <w:rsid w:val="00F4392F"/>
    <w:rsid w:val="00F439D0"/>
    <w:rsid w:val="00F43E76"/>
    <w:rsid w:val="00F44209"/>
    <w:rsid w:val="00F443D4"/>
    <w:rsid w:val="00F44A68"/>
    <w:rsid w:val="00F44A7A"/>
    <w:rsid w:val="00F44B1E"/>
    <w:rsid w:val="00F44E74"/>
    <w:rsid w:val="00F45157"/>
    <w:rsid w:val="00F4533B"/>
    <w:rsid w:val="00F459AC"/>
    <w:rsid w:val="00F463AB"/>
    <w:rsid w:val="00F46A42"/>
    <w:rsid w:val="00F46E2B"/>
    <w:rsid w:val="00F46E8C"/>
    <w:rsid w:val="00F46EBF"/>
    <w:rsid w:val="00F470B9"/>
    <w:rsid w:val="00F47180"/>
    <w:rsid w:val="00F50078"/>
    <w:rsid w:val="00F5023C"/>
    <w:rsid w:val="00F502EF"/>
    <w:rsid w:val="00F5092A"/>
    <w:rsid w:val="00F50C44"/>
    <w:rsid w:val="00F50FBA"/>
    <w:rsid w:val="00F51082"/>
    <w:rsid w:val="00F51440"/>
    <w:rsid w:val="00F51948"/>
    <w:rsid w:val="00F51AFE"/>
    <w:rsid w:val="00F51D68"/>
    <w:rsid w:val="00F52186"/>
    <w:rsid w:val="00F52332"/>
    <w:rsid w:val="00F52464"/>
    <w:rsid w:val="00F53B12"/>
    <w:rsid w:val="00F542FC"/>
    <w:rsid w:val="00F546DE"/>
    <w:rsid w:val="00F547B6"/>
    <w:rsid w:val="00F548CA"/>
    <w:rsid w:val="00F54976"/>
    <w:rsid w:val="00F54A11"/>
    <w:rsid w:val="00F55248"/>
    <w:rsid w:val="00F5540D"/>
    <w:rsid w:val="00F55745"/>
    <w:rsid w:val="00F55864"/>
    <w:rsid w:val="00F55E33"/>
    <w:rsid w:val="00F56385"/>
    <w:rsid w:val="00F56519"/>
    <w:rsid w:val="00F569A2"/>
    <w:rsid w:val="00F56C13"/>
    <w:rsid w:val="00F56CE1"/>
    <w:rsid w:val="00F57272"/>
    <w:rsid w:val="00F60A4E"/>
    <w:rsid w:val="00F61C0D"/>
    <w:rsid w:val="00F62A15"/>
    <w:rsid w:val="00F62B62"/>
    <w:rsid w:val="00F62B81"/>
    <w:rsid w:val="00F62CC1"/>
    <w:rsid w:val="00F62CD1"/>
    <w:rsid w:val="00F62F9B"/>
    <w:rsid w:val="00F63182"/>
    <w:rsid w:val="00F63E08"/>
    <w:rsid w:val="00F64296"/>
    <w:rsid w:val="00F660D2"/>
    <w:rsid w:val="00F662A0"/>
    <w:rsid w:val="00F662A9"/>
    <w:rsid w:val="00F66399"/>
    <w:rsid w:val="00F6679E"/>
    <w:rsid w:val="00F66B15"/>
    <w:rsid w:val="00F677DB"/>
    <w:rsid w:val="00F67827"/>
    <w:rsid w:val="00F70432"/>
    <w:rsid w:val="00F70444"/>
    <w:rsid w:val="00F70B4F"/>
    <w:rsid w:val="00F70C5E"/>
    <w:rsid w:val="00F71BDB"/>
    <w:rsid w:val="00F726FA"/>
    <w:rsid w:val="00F72A76"/>
    <w:rsid w:val="00F72C2F"/>
    <w:rsid w:val="00F7375E"/>
    <w:rsid w:val="00F73CE4"/>
    <w:rsid w:val="00F73DE7"/>
    <w:rsid w:val="00F7407A"/>
    <w:rsid w:val="00F743F4"/>
    <w:rsid w:val="00F74563"/>
    <w:rsid w:val="00F7467E"/>
    <w:rsid w:val="00F74ADA"/>
    <w:rsid w:val="00F74E82"/>
    <w:rsid w:val="00F75167"/>
    <w:rsid w:val="00F7648F"/>
    <w:rsid w:val="00F764E7"/>
    <w:rsid w:val="00F766A2"/>
    <w:rsid w:val="00F7685C"/>
    <w:rsid w:val="00F778B2"/>
    <w:rsid w:val="00F77928"/>
    <w:rsid w:val="00F77949"/>
    <w:rsid w:val="00F77A90"/>
    <w:rsid w:val="00F77F38"/>
    <w:rsid w:val="00F77F99"/>
    <w:rsid w:val="00F77FC2"/>
    <w:rsid w:val="00F8001E"/>
    <w:rsid w:val="00F803CC"/>
    <w:rsid w:val="00F803EF"/>
    <w:rsid w:val="00F804E6"/>
    <w:rsid w:val="00F80E98"/>
    <w:rsid w:val="00F814CD"/>
    <w:rsid w:val="00F81A11"/>
    <w:rsid w:val="00F81B56"/>
    <w:rsid w:val="00F81C82"/>
    <w:rsid w:val="00F827F7"/>
    <w:rsid w:val="00F83191"/>
    <w:rsid w:val="00F83284"/>
    <w:rsid w:val="00F83FF0"/>
    <w:rsid w:val="00F8434B"/>
    <w:rsid w:val="00F8442E"/>
    <w:rsid w:val="00F84599"/>
    <w:rsid w:val="00F8468E"/>
    <w:rsid w:val="00F84875"/>
    <w:rsid w:val="00F84D1C"/>
    <w:rsid w:val="00F85158"/>
    <w:rsid w:val="00F853D3"/>
    <w:rsid w:val="00F86029"/>
    <w:rsid w:val="00F868FE"/>
    <w:rsid w:val="00F86A6B"/>
    <w:rsid w:val="00F86F07"/>
    <w:rsid w:val="00F87018"/>
    <w:rsid w:val="00F8713F"/>
    <w:rsid w:val="00F871E0"/>
    <w:rsid w:val="00F8747C"/>
    <w:rsid w:val="00F87575"/>
    <w:rsid w:val="00F87CB9"/>
    <w:rsid w:val="00F903D8"/>
    <w:rsid w:val="00F90AD2"/>
    <w:rsid w:val="00F90B09"/>
    <w:rsid w:val="00F90B93"/>
    <w:rsid w:val="00F90E64"/>
    <w:rsid w:val="00F91306"/>
    <w:rsid w:val="00F91723"/>
    <w:rsid w:val="00F917C9"/>
    <w:rsid w:val="00F91A23"/>
    <w:rsid w:val="00F91B59"/>
    <w:rsid w:val="00F92078"/>
    <w:rsid w:val="00F92095"/>
    <w:rsid w:val="00F92212"/>
    <w:rsid w:val="00F922E8"/>
    <w:rsid w:val="00F92C16"/>
    <w:rsid w:val="00F9374D"/>
    <w:rsid w:val="00F93925"/>
    <w:rsid w:val="00F941CC"/>
    <w:rsid w:val="00F943A1"/>
    <w:rsid w:val="00F94894"/>
    <w:rsid w:val="00F94C93"/>
    <w:rsid w:val="00F94E8D"/>
    <w:rsid w:val="00F94F3F"/>
    <w:rsid w:val="00F953BB"/>
    <w:rsid w:val="00F95B9D"/>
    <w:rsid w:val="00F95D6E"/>
    <w:rsid w:val="00F962D2"/>
    <w:rsid w:val="00F962FD"/>
    <w:rsid w:val="00F96332"/>
    <w:rsid w:val="00F963AC"/>
    <w:rsid w:val="00F966B1"/>
    <w:rsid w:val="00F96825"/>
    <w:rsid w:val="00F96A11"/>
    <w:rsid w:val="00F96A46"/>
    <w:rsid w:val="00F96AB9"/>
    <w:rsid w:val="00F96E6C"/>
    <w:rsid w:val="00F973A3"/>
    <w:rsid w:val="00FA074E"/>
    <w:rsid w:val="00FA0E71"/>
    <w:rsid w:val="00FA1420"/>
    <w:rsid w:val="00FA14FC"/>
    <w:rsid w:val="00FA1C29"/>
    <w:rsid w:val="00FA1EBE"/>
    <w:rsid w:val="00FA276E"/>
    <w:rsid w:val="00FA2BF2"/>
    <w:rsid w:val="00FA2C3E"/>
    <w:rsid w:val="00FA30D5"/>
    <w:rsid w:val="00FA3137"/>
    <w:rsid w:val="00FA361A"/>
    <w:rsid w:val="00FA3760"/>
    <w:rsid w:val="00FA39B7"/>
    <w:rsid w:val="00FA39CF"/>
    <w:rsid w:val="00FA3BA3"/>
    <w:rsid w:val="00FA4073"/>
    <w:rsid w:val="00FA437D"/>
    <w:rsid w:val="00FA4386"/>
    <w:rsid w:val="00FA4392"/>
    <w:rsid w:val="00FA4963"/>
    <w:rsid w:val="00FA5883"/>
    <w:rsid w:val="00FA637D"/>
    <w:rsid w:val="00FA667E"/>
    <w:rsid w:val="00FA6A01"/>
    <w:rsid w:val="00FA6D48"/>
    <w:rsid w:val="00FA7C53"/>
    <w:rsid w:val="00FA7FC3"/>
    <w:rsid w:val="00FB0165"/>
    <w:rsid w:val="00FB01B8"/>
    <w:rsid w:val="00FB04A7"/>
    <w:rsid w:val="00FB0B07"/>
    <w:rsid w:val="00FB115E"/>
    <w:rsid w:val="00FB128D"/>
    <w:rsid w:val="00FB12B5"/>
    <w:rsid w:val="00FB12C2"/>
    <w:rsid w:val="00FB1B31"/>
    <w:rsid w:val="00FB1F0A"/>
    <w:rsid w:val="00FB21F4"/>
    <w:rsid w:val="00FB27A0"/>
    <w:rsid w:val="00FB297D"/>
    <w:rsid w:val="00FB33E7"/>
    <w:rsid w:val="00FB4484"/>
    <w:rsid w:val="00FB44B7"/>
    <w:rsid w:val="00FB4550"/>
    <w:rsid w:val="00FB4B06"/>
    <w:rsid w:val="00FB4C20"/>
    <w:rsid w:val="00FB5300"/>
    <w:rsid w:val="00FB54E8"/>
    <w:rsid w:val="00FB5603"/>
    <w:rsid w:val="00FB561F"/>
    <w:rsid w:val="00FB58E6"/>
    <w:rsid w:val="00FB59A0"/>
    <w:rsid w:val="00FB5A0C"/>
    <w:rsid w:val="00FB5C62"/>
    <w:rsid w:val="00FB6377"/>
    <w:rsid w:val="00FB67EE"/>
    <w:rsid w:val="00FB76D6"/>
    <w:rsid w:val="00FB7D03"/>
    <w:rsid w:val="00FC02EF"/>
    <w:rsid w:val="00FC06A6"/>
    <w:rsid w:val="00FC08C2"/>
    <w:rsid w:val="00FC0DC5"/>
    <w:rsid w:val="00FC0EE0"/>
    <w:rsid w:val="00FC152A"/>
    <w:rsid w:val="00FC1671"/>
    <w:rsid w:val="00FC1B55"/>
    <w:rsid w:val="00FC1B6D"/>
    <w:rsid w:val="00FC21AD"/>
    <w:rsid w:val="00FC22D3"/>
    <w:rsid w:val="00FC22DD"/>
    <w:rsid w:val="00FC257C"/>
    <w:rsid w:val="00FC2646"/>
    <w:rsid w:val="00FC2E93"/>
    <w:rsid w:val="00FC2FB4"/>
    <w:rsid w:val="00FC37F7"/>
    <w:rsid w:val="00FC3A20"/>
    <w:rsid w:val="00FC3C5B"/>
    <w:rsid w:val="00FC3E3B"/>
    <w:rsid w:val="00FC4EB7"/>
    <w:rsid w:val="00FC5392"/>
    <w:rsid w:val="00FC5500"/>
    <w:rsid w:val="00FC58F4"/>
    <w:rsid w:val="00FC59FD"/>
    <w:rsid w:val="00FC5F81"/>
    <w:rsid w:val="00FC6242"/>
    <w:rsid w:val="00FC6B4E"/>
    <w:rsid w:val="00FC6C01"/>
    <w:rsid w:val="00FC6C42"/>
    <w:rsid w:val="00FC7023"/>
    <w:rsid w:val="00FC740C"/>
    <w:rsid w:val="00FC7437"/>
    <w:rsid w:val="00FC77F1"/>
    <w:rsid w:val="00FC78E3"/>
    <w:rsid w:val="00FD05B3"/>
    <w:rsid w:val="00FD0936"/>
    <w:rsid w:val="00FD0BE6"/>
    <w:rsid w:val="00FD0FEF"/>
    <w:rsid w:val="00FD1104"/>
    <w:rsid w:val="00FD111D"/>
    <w:rsid w:val="00FD1A40"/>
    <w:rsid w:val="00FD1C44"/>
    <w:rsid w:val="00FD1C65"/>
    <w:rsid w:val="00FD224B"/>
    <w:rsid w:val="00FD22FE"/>
    <w:rsid w:val="00FD26E0"/>
    <w:rsid w:val="00FD2ACF"/>
    <w:rsid w:val="00FD2B9B"/>
    <w:rsid w:val="00FD2F44"/>
    <w:rsid w:val="00FD324E"/>
    <w:rsid w:val="00FD3434"/>
    <w:rsid w:val="00FD3479"/>
    <w:rsid w:val="00FD3550"/>
    <w:rsid w:val="00FD365C"/>
    <w:rsid w:val="00FD37E1"/>
    <w:rsid w:val="00FD3FCC"/>
    <w:rsid w:val="00FD4802"/>
    <w:rsid w:val="00FD4E1C"/>
    <w:rsid w:val="00FD4EF0"/>
    <w:rsid w:val="00FD50D7"/>
    <w:rsid w:val="00FD50FF"/>
    <w:rsid w:val="00FD58E8"/>
    <w:rsid w:val="00FD59D5"/>
    <w:rsid w:val="00FD5D44"/>
    <w:rsid w:val="00FD60A8"/>
    <w:rsid w:val="00FD6209"/>
    <w:rsid w:val="00FD67D0"/>
    <w:rsid w:val="00FD6993"/>
    <w:rsid w:val="00FD6B5A"/>
    <w:rsid w:val="00FD6B9B"/>
    <w:rsid w:val="00FD6C4A"/>
    <w:rsid w:val="00FD7285"/>
    <w:rsid w:val="00FD76CC"/>
    <w:rsid w:val="00FD7863"/>
    <w:rsid w:val="00FD78E2"/>
    <w:rsid w:val="00FD795D"/>
    <w:rsid w:val="00FD7BC5"/>
    <w:rsid w:val="00FE0013"/>
    <w:rsid w:val="00FE0859"/>
    <w:rsid w:val="00FE0D04"/>
    <w:rsid w:val="00FE25C7"/>
    <w:rsid w:val="00FE2C04"/>
    <w:rsid w:val="00FE2D0E"/>
    <w:rsid w:val="00FE2FA3"/>
    <w:rsid w:val="00FE3328"/>
    <w:rsid w:val="00FE33A0"/>
    <w:rsid w:val="00FE33C9"/>
    <w:rsid w:val="00FE37A2"/>
    <w:rsid w:val="00FE382D"/>
    <w:rsid w:val="00FE3A6D"/>
    <w:rsid w:val="00FE3C64"/>
    <w:rsid w:val="00FE41B9"/>
    <w:rsid w:val="00FE44A9"/>
    <w:rsid w:val="00FE4D72"/>
    <w:rsid w:val="00FE4EB7"/>
    <w:rsid w:val="00FE52D0"/>
    <w:rsid w:val="00FE53A8"/>
    <w:rsid w:val="00FE585F"/>
    <w:rsid w:val="00FE592A"/>
    <w:rsid w:val="00FE5A5E"/>
    <w:rsid w:val="00FE5A8F"/>
    <w:rsid w:val="00FE5D45"/>
    <w:rsid w:val="00FE6260"/>
    <w:rsid w:val="00FE6852"/>
    <w:rsid w:val="00FE6A89"/>
    <w:rsid w:val="00FE6C1F"/>
    <w:rsid w:val="00FE7006"/>
    <w:rsid w:val="00FE71D9"/>
    <w:rsid w:val="00FE72DA"/>
    <w:rsid w:val="00FE7489"/>
    <w:rsid w:val="00FE7678"/>
    <w:rsid w:val="00FE769A"/>
    <w:rsid w:val="00FE7903"/>
    <w:rsid w:val="00FE7AE5"/>
    <w:rsid w:val="00FF02A4"/>
    <w:rsid w:val="00FF0595"/>
    <w:rsid w:val="00FF0781"/>
    <w:rsid w:val="00FF07C1"/>
    <w:rsid w:val="00FF0803"/>
    <w:rsid w:val="00FF0B47"/>
    <w:rsid w:val="00FF0EC5"/>
    <w:rsid w:val="00FF0F62"/>
    <w:rsid w:val="00FF1013"/>
    <w:rsid w:val="00FF17AD"/>
    <w:rsid w:val="00FF198D"/>
    <w:rsid w:val="00FF1BAE"/>
    <w:rsid w:val="00FF1C18"/>
    <w:rsid w:val="00FF2231"/>
    <w:rsid w:val="00FF228A"/>
    <w:rsid w:val="00FF2521"/>
    <w:rsid w:val="00FF26E1"/>
    <w:rsid w:val="00FF2771"/>
    <w:rsid w:val="00FF28FE"/>
    <w:rsid w:val="00FF2E36"/>
    <w:rsid w:val="00FF30A5"/>
    <w:rsid w:val="00FF3B86"/>
    <w:rsid w:val="00FF457B"/>
    <w:rsid w:val="00FF461D"/>
    <w:rsid w:val="00FF4927"/>
    <w:rsid w:val="00FF4DF9"/>
    <w:rsid w:val="00FF5268"/>
    <w:rsid w:val="00FF52B9"/>
    <w:rsid w:val="00FF52F4"/>
    <w:rsid w:val="00FF5671"/>
    <w:rsid w:val="00FF56BA"/>
    <w:rsid w:val="00FF56D1"/>
    <w:rsid w:val="00FF5D22"/>
    <w:rsid w:val="00FF64F1"/>
    <w:rsid w:val="00FF68E6"/>
    <w:rsid w:val="00FF6BA5"/>
    <w:rsid w:val="00FF6BE1"/>
    <w:rsid w:val="00FF7027"/>
    <w:rsid w:val="00FF7231"/>
    <w:rsid w:val="00FF7BDA"/>
    <w:rsid w:val="06017E42"/>
    <w:rsid w:val="0685B064"/>
    <w:rsid w:val="06AD8F64"/>
    <w:rsid w:val="0B695084"/>
    <w:rsid w:val="0B7519DA"/>
    <w:rsid w:val="0F12A2E4"/>
    <w:rsid w:val="1178FF96"/>
    <w:rsid w:val="12496BE3"/>
    <w:rsid w:val="17C68418"/>
    <w:rsid w:val="18980504"/>
    <w:rsid w:val="1CD2F8F0"/>
    <w:rsid w:val="1CEF6A1C"/>
    <w:rsid w:val="1E0D8F48"/>
    <w:rsid w:val="1E6E2D7A"/>
    <w:rsid w:val="1F457FDC"/>
    <w:rsid w:val="1FFA49E0"/>
    <w:rsid w:val="2132F914"/>
    <w:rsid w:val="2253110C"/>
    <w:rsid w:val="2427AC6B"/>
    <w:rsid w:val="2A3514D6"/>
    <w:rsid w:val="30039DFF"/>
    <w:rsid w:val="304765FE"/>
    <w:rsid w:val="3B1ACEC8"/>
    <w:rsid w:val="3C3A1399"/>
    <w:rsid w:val="3C8D1E31"/>
    <w:rsid w:val="3EA8910A"/>
    <w:rsid w:val="3F588BFE"/>
    <w:rsid w:val="3F842067"/>
    <w:rsid w:val="418A0339"/>
    <w:rsid w:val="41964FE6"/>
    <w:rsid w:val="439D5CFB"/>
    <w:rsid w:val="44379AC9"/>
    <w:rsid w:val="4506AACC"/>
    <w:rsid w:val="45AF3620"/>
    <w:rsid w:val="493129CB"/>
    <w:rsid w:val="4BC972F8"/>
    <w:rsid w:val="4D0457E9"/>
    <w:rsid w:val="4EACF89F"/>
    <w:rsid w:val="514CDF0F"/>
    <w:rsid w:val="517E4E17"/>
    <w:rsid w:val="54184CDC"/>
    <w:rsid w:val="559DD199"/>
    <w:rsid w:val="55F36E18"/>
    <w:rsid w:val="57D31F3B"/>
    <w:rsid w:val="5B54BC56"/>
    <w:rsid w:val="5B93FDA0"/>
    <w:rsid w:val="5C885AFB"/>
    <w:rsid w:val="5E34FDA1"/>
    <w:rsid w:val="6049ADC8"/>
    <w:rsid w:val="688FDC99"/>
    <w:rsid w:val="6BAA0E55"/>
    <w:rsid w:val="6C37B1FC"/>
    <w:rsid w:val="6DD279F7"/>
    <w:rsid w:val="73F7DEBE"/>
    <w:rsid w:val="742928B6"/>
    <w:rsid w:val="7539DB5F"/>
    <w:rsid w:val="769985D8"/>
    <w:rsid w:val="7731245D"/>
    <w:rsid w:val="77E1D7E2"/>
    <w:rsid w:val="79D32686"/>
    <w:rsid w:val="7BC31F62"/>
    <w:rsid w:val="7D42D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D56DA"/>
  <w15:chartTrackingRefBased/>
  <w15:docId w15:val="{04005920-672D-4733-9C47-5A48A971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9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F09BD"/>
    <w:rPr>
      <w:sz w:val="16"/>
      <w:szCs w:val="16"/>
    </w:rPr>
  </w:style>
  <w:style w:type="paragraph" w:styleId="CommentText">
    <w:name w:val="annotation text"/>
    <w:basedOn w:val="Normal"/>
    <w:link w:val="CommentTextChar"/>
    <w:uiPriority w:val="99"/>
    <w:unhideWhenUsed/>
    <w:rsid w:val="004F09BD"/>
    <w:pPr>
      <w:spacing w:line="240" w:lineRule="auto"/>
    </w:pPr>
    <w:rPr>
      <w:sz w:val="20"/>
      <w:szCs w:val="20"/>
    </w:rPr>
  </w:style>
  <w:style w:type="character" w:customStyle="1" w:styleId="CommentTextChar">
    <w:name w:val="Comment Text Char"/>
    <w:basedOn w:val="DefaultParagraphFont"/>
    <w:link w:val="CommentText"/>
    <w:uiPriority w:val="99"/>
    <w:rsid w:val="004F09BD"/>
    <w:rPr>
      <w:sz w:val="20"/>
      <w:szCs w:val="20"/>
    </w:rPr>
  </w:style>
  <w:style w:type="paragraph" w:styleId="CommentSubject">
    <w:name w:val="annotation subject"/>
    <w:basedOn w:val="CommentText"/>
    <w:next w:val="CommentText"/>
    <w:link w:val="CommentSubjectChar"/>
    <w:uiPriority w:val="99"/>
    <w:semiHidden/>
    <w:unhideWhenUsed/>
    <w:rsid w:val="004F09BD"/>
    <w:rPr>
      <w:b/>
      <w:bCs/>
    </w:rPr>
  </w:style>
  <w:style w:type="character" w:customStyle="1" w:styleId="CommentSubjectChar">
    <w:name w:val="Comment Subject Char"/>
    <w:basedOn w:val="CommentTextChar"/>
    <w:link w:val="CommentSubject"/>
    <w:uiPriority w:val="99"/>
    <w:semiHidden/>
    <w:rsid w:val="004F09BD"/>
    <w:rPr>
      <w:b/>
      <w:bCs/>
      <w:sz w:val="20"/>
      <w:szCs w:val="20"/>
    </w:rPr>
  </w:style>
  <w:style w:type="paragraph" w:styleId="Caption">
    <w:name w:val="caption"/>
    <w:basedOn w:val="Normal"/>
    <w:next w:val="Normal"/>
    <w:uiPriority w:val="35"/>
    <w:unhideWhenUsed/>
    <w:qFormat/>
    <w:rsid w:val="006D3295"/>
    <w:pPr>
      <w:spacing w:after="200" w:line="240" w:lineRule="auto"/>
    </w:pPr>
    <w:rPr>
      <w:i/>
      <w:iCs/>
      <w:color w:val="44546A" w:themeColor="text2"/>
      <w:sz w:val="18"/>
      <w:szCs w:val="18"/>
    </w:rPr>
  </w:style>
  <w:style w:type="paragraph" w:styleId="ListParagraph">
    <w:name w:val="List Paragraph"/>
    <w:basedOn w:val="Normal"/>
    <w:uiPriority w:val="34"/>
    <w:qFormat/>
    <w:rsid w:val="00420FE9"/>
    <w:pPr>
      <w:ind w:left="720"/>
      <w:contextualSpacing/>
    </w:pPr>
  </w:style>
  <w:style w:type="paragraph" w:customStyle="1" w:styleId="EndNoteBibliographyTitle">
    <w:name w:val="EndNote Bibliography Title"/>
    <w:basedOn w:val="Normal"/>
    <w:link w:val="EndNoteBibliographyTitleChar"/>
    <w:rsid w:val="0013281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32819"/>
    <w:rPr>
      <w:rFonts w:ascii="Calibri" w:hAnsi="Calibri" w:cs="Calibri"/>
      <w:noProof/>
      <w:lang w:val="en-US"/>
    </w:rPr>
  </w:style>
  <w:style w:type="paragraph" w:customStyle="1" w:styleId="EndNoteBibliography">
    <w:name w:val="EndNote Bibliography"/>
    <w:basedOn w:val="Normal"/>
    <w:link w:val="EndNoteBibliographyChar"/>
    <w:rsid w:val="0013281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32819"/>
    <w:rPr>
      <w:rFonts w:ascii="Calibri" w:hAnsi="Calibri" w:cs="Calibri"/>
      <w:noProof/>
      <w:lang w:val="en-US"/>
    </w:rPr>
  </w:style>
  <w:style w:type="paragraph" w:styleId="Header">
    <w:name w:val="header"/>
    <w:basedOn w:val="Normal"/>
    <w:link w:val="HeaderChar"/>
    <w:uiPriority w:val="99"/>
    <w:unhideWhenUsed/>
    <w:rsid w:val="004C1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072"/>
  </w:style>
  <w:style w:type="paragraph" w:styleId="Footer">
    <w:name w:val="footer"/>
    <w:basedOn w:val="Normal"/>
    <w:link w:val="FooterChar"/>
    <w:uiPriority w:val="99"/>
    <w:unhideWhenUsed/>
    <w:rsid w:val="004C1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072"/>
  </w:style>
  <w:style w:type="table" w:styleId="TableGrid">
    <w:name w:val="Table Grid"/>
    <w:basedOn w:val="TableNormal"/>
    <w:uiPriority w:val="39"/>
    <w:rsid w:val="00A9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C55"/>
    <w:rPr>
      <w:color w:val="0000FF"/>
      <w:u w:val="single"/>
    </w:rPr>
  </w:style>
  <w:style w:type="character" w:styleId="Strong">
    <w:name w:val="Strong"/>
    <w:basedOn w:val="DefaultParagraphFont"/>
    <w:uiPriority w:val="22"/>
    <w:qFormat/>
    <w:rsid w:val="00044C55"/>
    <w:rPr>
      <w:b/>
      <w:bCs/>
    </w:rPr>
  </w:style>
  <w:style w:type="character" w:styleId="UnresolvedMention">
    <w:name w:val="Unresolved Mention"/>
    <w:basedOn w:val="DefaultParagraphFont"/>
    <w:uiPriority w:val="99"/>
    <w:semiHidden/>
    <w:unhideWhenUsed/>
    <w:rsid w:val="00407B75"/>
    <w:rPr>
      <w:color w:val="605E5C"/>
      <w:shd w:val="clear" w:color="auto" w:fill="E1DFDD"/>
    </w:rPr>
  </w:style>
  <w:style w:type="character" w:styleId="FollowedHyperlink">
    <w:name w:val="FollowedHyperlink"/>
    <w:basedOn w:val="DefaultParagraphFont"/>
    <w:uiPriority w:val="99"/>
    <w:semiHidden/>
    <w:unhideWhenUsed/>
    <w:rsid w:val="0078754E"/>
    <w:rPr>
      <w:color w:val="954F72" w:themeColor="followedHyperlink"/>
      <w:u w:val="single"/>
    </w:rPr>
  </w:style>
  <w:style w:type="paragraph" w:styleId="Revision">
    <w:name w:val="Revision"/>
    <w:hidden/>
    <w:uiPriority w:val="99"/>
    <w:semiHidden/>
    <w:rsid w:val="00871A92"/>
    <w:pPr>
      <w:spacing w:after="0" w:line="240" w:lineRule="auto"/>
    </w:pPr>
  </w:style>
  <w:style w:type="character" w:styleId="LineNumber">
    <w:name w:val="line number"/>
    <w:basedOn w:val="DefaultParagraphFont"/>
    <w:uiPriority w:val="99"/>
    <w:semiHidden/>
    <w:unhideWhenUsed/>
    <w:rsid w:val="00126287"/>
  </w:style>
  <w:style w:type="table" w:styleId="TableGridLight">
    <w:name w:val="Grid Table Light"/>
    <w:basedOn w:val="TableNormal"/>
    <w:uiPriority w:val="40"/>
    <w:rsid w:val="00114C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85D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92226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871314">
      <w:bodyDiv w:val="1"/>
      <w:marLeft w:val="0"/>
      <w:marRight w:val="0"/>
      <w:marTop w:val="0"/>
      <w:marBottom w:val="0"/>
      <w:divBdr>
        <w:top w:val="none" w:sz="0" w:space="0" w:color="auto"/>
        <w:left w:val="none" w:sz="0" w:space="0" w:color="auto"/>
        <w:bottom w:val="none" w:sz="0" w:space="0" w:color="auto"/>
        <w:right w:val="none" w:sz="0" w:space="0" w:color="auto"/>
      </w:divBdr>
    </w:div>
    <w:div w:id="395858080">
      <w:bodyDiv w:val="1"/>
      <w:marLeft w:val="0"/>
      <w:marRight w:val="0"/>
      <w:marTop w:val="0"/>
      <w:marBottom w:val="0"/>
      <w:divBdr>
        <w:top w:val="none" w:sz="0" w:space="0" w:color="auto"/>
        <w:left w:val="none" w:sz="0" w:space="0" w:color="auto"/>
        <w:bottom w:val="none" w:sz="0" w:space="0" w:color="auto"/>
        <w:right w:val="none" w:sz="0" w:space="0" w:color="auto"/>
      </w:divBdr>
      <w:divsChild>
        <w:div w:id="482889154">
          <w:marLeft w:val="0"/>
          <w:marRight w:val="0"/>
          <w:marTop w:val="0"/>
          <w:marBottom w:val="0"/>
          <w:divBdr>
            <w:top w:val="none" w:sz="0" w:space="0" w:color="auto"/>
            <w:left w:val="none" w:sz="0" w:space="0" w:color="auto"/>
            <w:bottom w:val="none" w:sz="0" w:space="0" w:color="auto"/>
            <w:right w:val="none" w:sz="0" w:space="0" w:color="auto"/>
          </w:divBdr>
        </w:div>
        <w:div w:id="1999922991">
          <w:marLeft w:val="0"/>
          <w:marRight w:val="0"/>
          <w:marTop w:val="0"/>
          <w:marBottom w:val="0"/>
          <w:divBdr>
            <w:top w:val="none" w:sz="0" w:space="0" w:color="auto"/>
            <w:left w:val="none" w:sz="0" w:space="0" w:color="auto"/>
            <w:bottom w:val="none" w:sz="0" w:space="0" w:color="auto"/>
            <w:right w:val="none" w:sz="0" w:space="0" w:color="auto"/>
          </w:divBdr>
          <w:divsChild>
            <w:div w:id="18426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4006">
      <w:bodyDiv w:val="1"/>
      <w:marLeft w:val="0"/>
      <w:marRight w:val="0"/>
      <w:marTop w:val="0"/>
      <w:marBottom w:val="0"/>
      <w:divBdr>
        <w:top w:val="none" w:sz="0" w:space="0" w:color="auto"/>
        <w:left w:val="none" w:sz="0" w:space="0" w:color="auto"/>
        <w:bottom w:val="none" w:sz="0" w:space="0" w:color="auto"/>
        <w:right w:val="none" w:sz="0" w:space="0" w:color="auto"/>
      </w:divBdr>
    </w:div>
    <w:div w:id="413015957">
      <w:bodyDiv w:val="1"/>
      <w:marLeft w:val="0"/>
      <w:marRight w:val="0"/>
      <w:marTop w:val="0"/>
      <w:marBottom w:val="0"/>
      <w:divBdr>
        <w:top w:val="none" w:sz="0" w:space="0" w:color="auto"/>
        <w:left w:val="none" w:sz="0" w:space="0" w:color="auto"/>
        <w:bottom w:val="none" w:sz="0" w:space="0" w:color="auto"/>
        <w:right w:val="none" w:sz="0" w:space="0" w:color="auto"/>
      </w:divBdr>
    </w:div>
    <w:div w:id="740175962">
      <w:bodyDiv w:val="1"/>
      <w:marLeft w:val="0"/>
      <w:marRight w:val="0"/>
      <w:marTop w:val="0"/>
      <w:marBottom w:val="0"/>
      <w:divBdr>
        <w:top w:val="none" w:sz="0" w:space="0" w:color="auto"/>
        <w:left w:val="none" w:sz="0" w:space="0" w:color="auto"/>
        <w:bottom w:val="none" w:sz="0" w:space="0" w:color="auto"/>
        <w:right w:val="none" w:sz="0" w:space="0" w:color="auto"/>
      </w:divBdr>
    </w:div>
    <w:div w:id="794517663">
      <w:bodyDiv w:val="1"/>
      <w:marLeft w:val="0"/>
      <w:marRight w:val="0"/>
      <w:marTop w:val="0"/>
      <w:marBottom w:val="0"/>
      <w:divBdr>
        <w:top w:val="none" w:sz="0" w:space="0" w:color="auto"/>
        <w:left w:val="none" w:sz="0" w:space="0" w:color="auto"/>
        <w:bottom w:val="none" w:sz="0" w:space="0" w:color="auto"/>
        <w:right w:val="none" w:sz="0" w:space="0" w:color="auto"/>
      </w:divBdr>
    </w:div>
    <w:div w:id="851652251">
      <w:bodyDiv w:val="1"/>
      <w:marLeft w:val="0"/>
      <w:marRight w:val="0"/>
      <w:marTop w:val="0"/>
      <w:marBottom w:val="0"/>
      <w:divBdr>
        <w:top w:val="none" w:sz="0" w:space="0" w:color="auto"/>
        <w:left w:val="none" w:sz="0" w:space="0" w:color="auto"/>
        <w:bottom w:val="none" w:sz="0" w:space="0" w:color="auto"/>
        <w:right w:val="none" w:sz="0" w:space="0" w:color="auto"/>
      </w:divBdr>
      <w:divsChild>
        <w:div w:id="1539588912">
          <w:marLeft w:val="547"/>
          <w:marRight w:val="0"/>
          <w:marTop w:val="0"/>
          <w:marBottom w:val="160"/>
          <w:divBdr>
            <w:top w:val="none" w:sz="0" w:space="0" w:color="auto"/>
            <w:left w:val="none" w:sz="0" w:space="0" w:color="auto"/>
            <w:bottom w:val="none" w:sz="0" w:space="0" w:color="auto"/>
            <w:right w:val="none" w:sz="0" w:space="0" w:color="auto"/>
          </w:divBdr>
        </w:div>
        <w:div w:id="1547988466">
          <w:marLeft w:val="547"/>
          <w:marRight w:val="0"/>
          <w:marTop w:val="0"/>
          <w:marBottom w:val="160"/>
          <w:divBdr>
            <w:top w:val="none" w:sz="0" w:space="0" w:color="auto"/>
            <w:left w:val="none" w:sz="0" w:space="0" w:color="auto"/>
            <w:bottom w:val="none" w:sz="0" w:space="0" w:color="auto"/>
            <w:right w:val="none" w:sz="0" w:space="0" w:color="auto"/>
          </w:divBdr>
        </w:div>
        <w:div w:id="1676886092">
          <w:marLeft w:val="547"/>
          <w:marRight w:val="0"/>
          <w:marTop w:val="0"/>
          <w:marBottom w:val="160"/>
          <w:divBdr>
            <w:top w:val="none" w:sz="0" w:space="0" w:color="auto"/>
            <w:left w:val="none" w:sz="0" w:space="0" w:color="auto"/>
            <w:bottom w:val="none" w:sz="0" w:space="0" w:color="auto"/>
            <w:right w:val="none" w:sz="0" w:space="0" w:color="auto"/>
          </w:divBdr>
        </w:div>
        <w:div w:id="1758746857">
          <w:marLeft w:val="547"/>
          <w:marRight w:val="0"/>
          <w:marTop w:val="0"/>
          <w:marBottom w:val="160"/>
          <w:divBdr>
            <w:top w:val="none" w:sz="0" w:space="0" w:color="auto"/>
            <w:left w:val="none" w:sz="0" w:space="0" w:color="auto"/>
            <w:bottom w:val="none" w:sz="0" w:space="0" w:color="auto"/>
            <w:right w:val="none" w:sz="0" w:space="0" w:color="auto"/>
          </w:divBdr>
        </w:div>
        <w:div w:id="1960405307">
          <w:marLeft w:val="547"/>
          <w:marRight w:val="0"/>
          <w:marTop w:val="0"/>
          <w:marBottom w:val="160"/>
          <w:divBdr>
            <w:top w:val="none" w:sz="0" w:space="0" w:color="auto"/>
            <w:left w:val="none" w:sz="0" w:space="0" w:color="auto"/>
            <w:bottom w:val="none" w:sz="0" w:space="0" w:color="auto"/>
            <w:right w:val="none" w:sz="0" w:space="0" w:color="auto"/>
          </w:divBdr>
        </w:div>
        <w:div w:id="2126188507">
          <w:marLeft w:val="547"/>
          <w:marRight w:val="0"/>
          <w:marTop w:val="0"/>
          <w:marBottom w:val="160"/>
          <w:divBdr>
            <w:top w:val="none" w:sz="0" w:space="0" w:color="auto"/>
            <w:left w:val="none" w:sz="0" w:space="0" w:color="auto"/>
            <w:bottom w:val="none" w:sz="0" w:space="0" w:color="auto"/>
            <w:right w:val="none" w:sz="0" w:space="0" w:color="auto"/>
          </w:divBdr>
        </w:div>
      </w:divsChild>
    </w:div>
    <w:div w:id="140942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id19.apple.com/mobility" TargetMode="External"/><Relationship Id="rId18" Type="http://schemas.openxmlformats.org/officeDocument/2006/relationships/image" Target="media/image5.png"/><Relationship Id="rId26" Type="http://schemas.openxmlformats.org/officeDocument/2006/relationships/hyperlink" Target="https://doi.org/10.1016/j.biocon.2013.08.016" TargetMode="External"/><Relationship Id="rId39" Type="http://schemas.openxmlformats.org/officeDocument/2006/relationships/hyperlink" Target="https://doi.org/10.1016/j.heliyon.2021.e06364" TargetMode="External"/><Relationship Id="rId21" Type="http://schemas.openxmlformats.org/officeDocument/2006/relationships/hyperlink" Target="https://registry.nbnatlas.org/public/show/dp205" TargetMode="External"/><Relationship Id="rId34" Type="http://schemas.openxmlformats.org/officeDocument/2006/relationships/hyperlink" Target="https://doi.org/10.1002/fee.2216" TargetMode="External"/><Relationship Id="rId42" Type="http://schemas.openxmlformats.org/officeDocument/2006/relationships/hyperlink" Target="https://doi.org/10.1111/jeb.12272" TargetMode="External"/><Relationship Id="rId47" Type="http://schemas.openxmlformats.org/officeDocument/2006/relationships/hyperlink" Target="https://doi.org/10.1111/ele.13199" TargetMode="External"/><Relationship Id="rId50" Type="http://schemas.openxmlformats.org/officeDocument/2006/relationships/hyperlink" Target="https://doi.org/10.1016/j.aap.2014.01.020"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vid19.apple.com/mobility" TargetMode="External"/><Relationship Id="rId17" Type="http://schemas.openxmlformats.org/officeDocument/2006/relationships/image" Target="media/image4.png"/><Relationship Id="rId25" Type="http://schemas.openxmlformats.org/officeDocument/2006/relationships/hyperlink" Target="https://www.bsg.ox.ac.uk/research/publications/variation-response-covid-19-across-four-nations-united-kingdom" TargetMode="External"/><Relationship Id="rId33" Type="http://schemas.openxmlformats.org/officeDocument/2006/relationships/hyperlink" Target="https://doi.org/10.1111/geb.12769" TargetMode="External"/><Relationship Id="rId38" Type="http://schemas.openxmlformats.org/officeDocument/2006/relationships/hyperlink" Target="https://keeperschoice.co.uk/2020/12/16/reducing/" TargetMode="External"/><Relationship Id="rId46" Type="http://schemas.openxmlformats.org/officeDocument/2006/relationships/hyperlink" Target="https://www.gov.uk/government/statistics/vehicle-licensing-statistics-july-to-september-2021"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doi.org/10.1016/j.ijtst.2020.11.003" TargetMode="External"/><Relationship Id="rId41" Type="http://schemas.openxmlformats.org/officeDocument/2006/relationships/hyperlink" Target="https://doi.org/10.1016/j.csda.2011.02.004" TargetMode="External"/><Relationship Id="rId54" Type="http://schemas.openxmlformats.org/officeDocument/2006/relationships/hyperlink" Target="https://covid19.apple.com/mo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vid19.apple.com/mobility" TargetMode="External"/><Relationship Id="rId24" Type="http://schemas.openxmlformats.org/officeDocument/2006/relationships/hyperlink" Target="https://www.gunsonpegs.com/articles/shooting-talk/s/game-shooting-census/how-much-shooting-will-there-actually-be-this-season" TargetMode="External"/><Relationship Id="rId32" Type="http://schemas.openxmlformats.org/officeDocument/2006/relationships/hyperlink" Target="https://doi.org/10.1016/j.biocon.2020.108926" TargetMode="External"/><Relationship Id="rId37" Type="http://schemas.openxmlformats.org/officeDocument/2006/relationships/hyperlink" Target="https://doi.org/10.1016/j.jbi.2021.103905" TargetMode="External"/><Relationship Id="rId40" Type="http://schemas.openxmlformats.org/officeDocument/2006/relationships/hyperlink" Target="https://doi.org/10.1016/j.jinf.2020.02.020" TargetMode="External"/><Relationship Id="rId45" Type="http://schemas.openxmlformats.org/officeDocument/2006/relationships/hyperlink" Target="https://doi.org/10.1016/j.gecco.2021.e01530" TargetMode="External"/><Relationship Id="rId53" Type="http://schemas.openxmlformats.org/officeDocument/2006/relationships/hyperlink" Target="https://covid19.apple.com/mobility"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unsonpegs.com/articles/shooting-talk/s/game-shooting-census/how-much-shooting-will-there-actually-be-this-season" TargetMode="External"/><Relationship Id="rId28" Type="http://schemas.openxmlformats.org/officeDocument/2006/relationships/hyperlink" Target="https://doi.org/10.1016/j.biocon.2021.109012" TargetMode="External"/><Relationship Id="rId36" Type="http://schemas.openxmlformats.org/officeDocument/2006/relationships/hyperlink" Target="https://doi.org/10.1016/j.ecolmodel.2004.12.015" TargetMode="External"/><Relationship Id="rId49" Type="http://schemas.openxmlformats.org/officeDocument/2006/relationships/hyperlink" Target="https://doi.org/10.1016/j.biocon.2021.109013"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doi.org/10.1111/j.1469-7998.2006.00124.x" TargetMode="External"/><Relationship Id="rId44" Type="http://schemas.openxmlformats.org/officeDocument/2006/relationships/hyperlink" Target="https://registry.nbnatlas.org/public/show/dp205" TargetMode="External"/><Relationship Id="rId52" Type="http://schemas.openxmlformats.org/officeDocument/2006/relationships/hyperlink" Target="https://doi.org/10.1111/j.1467-9868.2010.00749.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oi.org/10.1016/j.biocon.2021.109076" TargetMode="External"/><Relationship Id="rId27" Type="http://schemas.openxmlformats.org/officeDocument/2006/relationships/hyperlink" Target="https://www.gov.uk/government/collections/road-network-size-and-condition" TargetMode="External"/><Relationship Id="rId30" Type="http://schemas.openxmlformats.org/officeDocument/2006/relationships/hyperlink" Target="https://doi.org/10.1016/j.envpol.2020.114405" TargetMode="External"/><Relationship Id="rId35" Type="http://schemas.openxmlformats.org/officeDocument/2006/relationships/hyperlink" Target="https://www.gov.uk/government/statistics/road-traffic-estimates-in-great-britain-2021" TargetMode="External"/><Relationship Id="rId43" Type="http://schemas.openxmlformats.org/officeDocument/2006/relationships/hyperlink" Target="https://doi.org/10.1016/j.biocon.2020.108758" TargetMode="External"/><Relationship Id="rId48" Type="http://schemas.openxmlformats.org/officeDocument/2006/relationships/hyperlink" Target="https://doi.org/10.1016/j.biocon.2020.108797"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omtom.com/en_gb/traffic-inde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FA81B7C535E488B6B798F16B05774" ma:contentTypeVersion="13" ma:contentTypeDescription="Create a new document." ma:contentTypeScope="" ma:versionID="d421130dec6697f2cd8de1cef7e304fe">
  <xsd:schema xmlns:xsd="http://www.w3.org/2001/XMLSchema" xmlns:xs="http://www.w3.org/2001/XMLSchema" xmlns:p="http://schemas.microsoft.com/office/2006/metadata/properties" xmlns:ns3="870bc259-198e-40e1-b892-2c5488e6fc97" xmlns:ns4="bb1eccc3-0e8c-4920-849f-36c90ae87fb2" targetNamespace="http://schemas.microsoft.com/office/2006/metadata/properties" ma:root="true" ma:fieldsID="7780eed3ce76ae8228353c9b2d5db357" ns3:_="" ns4:_="">
    <xsd:import namespace="870bc259-198e-40e1-b892-2c5488e6fc97"/>
    <xsd:import namespace="bb1eccc3-0e8c-4920-849f-36c90ae87f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bc259-198e-40e1-b892-2c5488e6f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1eccc3-0e8c-4920-849f-36c90ae87f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9980D7-ABE4-48E7-8B49-CF214C4EF799}">
  <ds:schemaRefs>
    <ds:schemaRef ds:uri="http://schemas.microsoft.com/sharepoint/v3/contenttype/forms"/>
  </ds:schemaRefs>
</ds:datastoreItem>
</file>

<file path=customXml/itemProps2.xml><?xml version="1.0" encoding="utf-8"?>
<ds:datastoreItem xmlns:ds="http://schemas.openxmlformats.org/officeDocument/2006/customXml" ds:itemID="{588E3E4B-48E1-455E-99E4-83F29D7FA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bc259-198e-40e1-b892-2c5488e6fc97"/>
    <ds:schemaRef ds:uri="bb1eccc3-0e8c-4920-849f-36c90ae87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BCCDF7-FAD3-435B-8E3D-2F887695739A}">
  <ds:schemaRefs>
    <ds:schemaRef ds:uri="http://schemas.openxmlformats.org/officeDocument/2006/bibliography"/>
  </ds:schemaRefs>
</ds:datastoreItem>
</file>

<file path=customXml/itemProps4.xml><?xml version="1.0" encoding="utf-8"?>
<ds:datastoreItem xmlns:ds="http://schemas.openxmlformats.org/officeDocument/2006/customXml" ds:itemID="{063CF0DC-CFE0-4AA8-9782-24CA5222700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0</TotalTime>
  <Pages>31</Pages>
  <Words>16337</Words>
  <Characters>93127</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109246</CharactersWithSpaces>
  <SharedDoc>false</SharedDoc>
  <HLinks>
    <vt:vector size="198" baseType="variant">
      <vt:variant>
        <vt:i4>5767197</vt:i4>
      </vt:variant>
      <vt:variant>
        <vt:i4>409</vt:i4>
      </vt:variant>
      <vt:variant>
        <vt:i4>0</vt:i4>
      </vt:variant>
      <vt:variant>
        <vt:i4>5</vt:i4>
      </vt:variant>
      <vt:variant>
        <vt:lpwstr>https://doi.org/10.1111/j.1467-9868.2010.00749.x</vt:lpwstr>
      </vt:variant>
      <vt:variant>
        <vt:lpwstr/>
      </vt:variant>
      <vt:variant>
        <vt:i4>852005</vt:i4>
      </vt:variant>
      <vt:variant>
        <vt:i4>406</vt:i4>
      </vt:variant>
      <vt:variant>
        <vt:i4>0</vt:i4>
      </vt:variant>
      <vt:variant>
        <vt:i4>5</vt:i4>
      </vt:variant>
      <vt:variant>
        <vt:lpwstr>https://www.tomtom.com/en_gb/traffic-index/</vt:lpwstr>
      </vt:variant>
      <vt:variant>
        <vt:lpwstr/>
      </vt:variant>
      <vt:variant>
        <vt:i4>5963787</vt:i4>
      </vt:variant>
      <vt:variant>
        <vt:i4>403</vt:i4>
      </vt:variant>
      <vt:variant>
        <vt:i4>0</vt:i4>
      </vt:variant>
      <vt:variant>
        <vt:i4>5</vt:i4>
      </vt:variant>
      <vt:variant>
        <vt:lpwstr>https://doi.org/10.1016/j.aap.2014.01.020</vt:lpwstr>
      </vt:variant>
      <vt:variant>
        <vt:lpwstr/>
      </vt:variant>
      <vt:variant>
        <vt:i4>4522050</vt:i4>
      </vt:variant>
      <vt:variant>
        <vt:i4>400</vt:i4>
      </vt:variant>
      <vt:variant>
        <vt:i4>0</vt:i4>
      </vt:variant>
      <vt:variant>
        <vt:i4>5</vt:i4>
      </vt:variant>
      <vt:variant>
        <vt:lpwstr>https://doi.org/10.1016/j.biocon.2021.109013</vt:lpwstr>
      </vt:variant>
      <vt:variant>
        <vt:lpwstr/>
      </vt:variant>
      <vt:variant>
        <vt:i4>4587594</vt:i4>
      </vt:variant>
      <vt:variant>
        <vt:i4>397</vt:i4>
      </vt:variant>
      <vt:variant>
        <vt:i4>0</vt:i4>
      </vt:variant>
      <vt:variant>
        <vt:i4>5</vt:i4>
      </vt:variant>
      <vt:variant>
        <vt:lpwstr>https://doi.org/10.1016/j.biocon.2020.108797</vt:lpwstr>
      </vt:variant>
      <vt:variant>
        <vt:lpwstr/>
      </vt:variant>
      <vt:variant>
        <vt:i4>5898330</vt:i4>
      </vt:variant>
      <vt:variant>
        <vt:i4>394</vt:i4>
      </vt:variant>
      <vt:variant>
        <vt:i4>0</vt:i4>
      </vt:variant>
      <vt:variant>
        <vt:i4>5</vt:i4>
      </vt:variant>
      <vt:variant>
        <vt:lpwstr>https://doi.org/10.1111/ele.13199</vt:lpwstr>
      </vt:variant>
      <vt:variant>
        <vt:lpwstr/>
      </vt:variant>
      <vt:variant>
        <vt:i4>1179671</vt:i4>
      </vt:variant>
      <vt:variant>
        <vt:i4>391</vt:i4>
      </vt:variant>
      <vt:variant>
        <vt:i4>0</vt:i4>
      </vt:variant>
      <vt:variant>
        <vt:i4>5</vt:i4>
      </vt:variant>
      <vt:variant>
        <vt:lpwstr>https://www.gov.uk/government/statistics/vehicle-licensing-statistics-july-to-september-2021</vt:lpwstr>
      </vt:variant>
      <vt:variant>
        <vt:lpwstr/>
      </vt:variant>
      <vt:variant>
        <vt:i4>7471222</vt:i4>
      </vt:variant>
      <vt:variant>
        <vt:i4>388</vt:i4>
      </vt:variant>
      <vt:variant>
        <vt:i4>0</vt:i4>
      </vt:variant>
      <vt:variant>
        <vt:i4>5</vt:i4>
      </vt:variant>
      <vt:variant>
        <vt:lpwstr>https://doi.org/10.1016/j.gecco.2021.e01530</vt:lpwstr>
      </vt:variant>
      <vt:variant>
        <vt:lpwstr/>
      </vt:variant>
      <vt:variant>
        <vt:i4>3866740</vt:i4>
      </vt:variant>
      <vt:variant>
        <vt:i4>385</vt:i4>
      </vt:variant>
      <vt:variant>
        <vt:i4>0</vt:i4>
      </vt:variant>
      <vt:variant>
        <vt:i4>5</vt:i4>
      </vt:variant>
      <vt:variant>
        <vt:lpwstr>https://doi.org/10.1111/1365-2664.13767</vt:lpwstr>
      </vt:variant>
      <vt:variant>
        <vt:lpwstr/>
      </vt:variant>
      <vt:variant>
        <vt:i4>4784198</vt:i4>
      </vt:variant>
      <vt:variant>
        <vt:i4>382</vt:i4>
      </vt:variant>
      <vt:variant>
        <vt:i4>0</vt:i4>
      </vt:variant>
      <vt:variant>
        <vt:i4>5</vt:i4>
      </vt:variant>
      <vt:variant>
        <vt:lpwstr>https://doi.org/10.1016/j.biocon.2020.108758</vt:lpwstr>
      </vt:variant>
      <vt:variant>
        <vt:lpwstr/>
      </vt:variant>
      <vt:variant>
        <vt:i4>6029393</vt:i4>
      </vt:variant>
      <vt:variant>
        <vt:i4>379</vt:i4>
      </vt:variant>
      <vt:variant>
        <vt:i4>0</vt:i4>
      </vt:variant>
      <vt:variant>
        <vt:i4>5</vt:i4>
      </vt:variant>
      <vt:variant>
        <vt:lpwstr>https://doi.org/10.1111/jeb.12272</vt:lpwstr>
      </vt:variant>
      <vt:variant>
        <vt:lpwstr/>
      </vt:variant>
      <vt:variant>
        <vt:i4>3473456</vt:i4>
      </vt:variant>
      <vt:variant>
        <vt:i4>376</vt:i4>
      </vt:variant>
      <vt:variant>
        <vt:i4>0</vt:i4>
      </vt:variant>
      <vt:variant>
        <vt:i4>5</vt:i4>
      </vt:variant>
      <vt:variant>
        <vt:lpwstr>https://doi.org/10.1016/j.csda.2011.02.004</vt:lpwstr>
      </vt:variant>
      <vt:variant>
        <vt:lpwstr/>
      </vt:variant>
      <vt:variant>
        <vt:i4>3080240</vt:i4>
      </vt:variant>
      <vt:variant>
        <vt:i4>373</vt:i4>
      </vt:variant>
      <vt:variant>
        <vt:i4>0</vt:i4>
      </vt:variant>
      <vt:variant>
        <vt:i4>5</vt:i4>
      </vt:variant>
      <vt:variant>
        <vt:lpwstr>https://doi.org/10.1016/j.jinf.2020.02.020</vt:lpwstr>
      </vt:variant>
      <vt:variant>
        <vt:lpwstr/>
      </vt:variant>
      <vt:variant>
        <vt:i4>1376264</vt:i4>
      </vt:variant>
      <vt:variant>
        <vt:i4>370</vt:i4>
      </vt:variant>
      <vt:variant>
        <vt:i4>0</vt:i4>
      </vt:variant>
      <vt:variant>
        <vt:i4>5</vt:i4>
      </vt:variant>
      <vt:variant>
        <vt:lpwstr>https://doi.org/10.1016/j.heliyon.2021.e06364</vt:lpwstr>
      </vt:variant>
      <vt:variant>
        <vt:lpwstr/>
      </vt:variant>
      <vt:variant>
        <vt:i4>1966087</vt:i4>
      </vt:variant>
      <vt:variant>
        <vt:i4>367</vt:i4>
      </vt:variant>
      <vt:variant>
        <vt:i4>0</vt:i4>
      </vt:variant>
      <vt:variant>
        <vt:i4>5</vt:i4>
      </vt:variant>
      <vt:variant>
        <vt:lpwstr>https://keeperschoice.co.uk/2020/12/16/reducing/</vt:lpwstr>
      </vt:variant>
      <vt:variant>
        <vt:lpwstr/>
      </vt:variant>
      <vt:variant>
        <vt:i4>4390930</vt:i4>
      </vt:variant>
      <vt:variant>
        <vt:i4>364</vt:i4>
      </vt:variant>
      <vt:variant>
        <vt:i4>0</vt:i4>
      </vt:variant>
      <vt:variant>
        <vt:i4>5</vt:i4>
      </vt:variant>
      <vt:variant>
        <vt:lpwstr>https://doi.org/10.1016/j.jbi.2021.103905</vt:lpwstr>
      </vt:variant>
      <vt:variant>
        <vt:lpwstr/>
      </vt:variant>
      <vt:variant>
        <vt:i4>3997815</vt:i4>
      </vt:variant>
      <vt:variant>
        <vt:i4>361</vt:i4>
      </vt:variant>
      <vt:variant>
        <vt:i4>0</vt:i4>
      </vt:variant>
      <vt:variant>
        <vt:i4>5</vt:i4>
      </vt:variant>
      <vt:variant>
        <vt:lpwstr>https://doi.org/10.1016/j.ecolmodel.2004.12.015</vt:lpwstr>
      </vt:variant>
      <vt:variant>
        <vt:lpwstr/>
      </vt:variant>
      <vt:variant>
        <vt:i4>327765</vt:i4>
      </vt:variant>
      <vt:variant>
        <vt:i4>358</vt:i4>
      </vt:variant>
      <vt:variant>
        <vt:i4>0</vt:i4>
      </vt:variant>
      <vt:variant>
        <vt:i4>5</vt:i4>
      </vt:variant>
      <vt:variant>
        <vt:lpwstr>https://www.gov.uk/government/statistics/road-traffic-estimates-in-great-britain-2021</vt:lpwstr>
      </vt:variant>
      <vt:variant>
        <vt:lpwstr/>
      </vt:variant>
      <vt:variant>
        <vt:i4>6029400</vt:i4>
      </vt:variant>
      <vt:variant>
        <vt:i4>355</vt:i4>
      </vt:variant>
      <vt:variant>
        <vt:i4>0</vt:i4>
      </vt:variant>
      <vt:variant>
        <vt:i4>5</vt:i4>
      </vt:variant>
      <vt:variant>
        <vt:lpwstr>https://doi.org/10.1002/fee.2216</vt:lpwstr>
      </vt:variant>
      <vt:variant>
        <vt:lpwstr/>
      </vt:variant>
      <vt:variant>
        <vt:i4>6094937</vt:i4>
      </vt:variant>
      <vt:variant>
        <vt:i4>352</vt:i4>
      </vt:variant>
      <vt:variant>
        <vt:i4>0</vt:i4>
      </vt:variant>
      <vt:variant>
        <vt:i4>5</vt:i4>
      </vt:variant>
      <vt:variant>
        <vt:lpwstr>https://doi.org/10.1111/geb.12769</vt:lpwstr>
      </vt:variant>
      <vt:variant>
        <vt:lpwstr/>
      </vt:variant>
      <vt:variant>
        <vt:i4>4784193</vt:i4>
      </vt:variant>
      <vt:variant>
        <vt:i4>349</vt:i4>
      </vt:variant>
      <vt:variant>
        <vt:i4>0</vt:i4>
      </vt:variant>
      <vt:variant>
        <vt:i4>5</vt:i4>
      </vt:variant>
      <vt:variant>
        <vt:lpwstr>https://doi.org/10.1016/j.biocon.2020.108926</vt:lpwstr>
      </vt:variant>
      <vt:variant>
        <vt:lpwstr/>
      </vt:variant>
      <vt:variant>
        <vt:i4>5898267</vt:i4>
      </vt:variant>
      <vt:variant>
        <vt:i4>346</vt:i4>
      </vt:variant>
      <vt:variant>
        <vt:i4>0</vt:i4>
      </vt:variant>
      <vt:variant>
        <vt:i4>5</vt:i4>
      </vt:variant>
      <vt:variant>
        <vt:lpwstr>https://doi.org/10.1111/j.1469-7998.2006.00124.x</vt:lpwstr>
      </vt:variant>
      <vt:variant>
        <vt:lpwstr/>
      </vt:variant>
      <vt:variant>
        <vt:i4>5242961</vt:i4>
      </vt:variant>
      <vt:variant>
        <vt:i4>343</vt:i4>
      </vt:variant>
      <vt:variant>
        <vt:i4>0</vt:i4>
      </vt:variant>
      <vt:variant>
        <vt:i4>5</vt:i4>
      </vt:variant>
      <vt:variant>
        <vt:lpwstr>https://doi.org/10.1016/j.envpol.2020.114405</vt:lpwstr>
      </vt:variant>
      <vt:variant>
        <vt:lpwstr/>
      </vt:variant>
      <vt:variant>
        <vt:i4>2359408</vt:i4>
      </vt:variant>
      <vt:variant>
        <vt:i4>340</vt:i4>
      </vt:variant>
      <vt:variant>
        <vt:i4>0</vt:i4>
      </vt:variant>
      <vt:variant>
        <vt:i4>5</vt:i4>
      </vt:variant>
      <vt:variant>
        <vt:lpwstr>https://doi.org/10.1016/j.ijtst.2020.11.003</vt:lpwstr>
      </vt:variant>
      <vt:variant>
        <vt:lpwstr/>
      </vt:variant>
      <vt:variant>
        <vt:i4>4456514</vt:i4>
      </vt:variant>
      <vt:variant>
        <vt:i4>337</vt:i4>
      </vt:variant>
      <vt:variant>
        <vt:i4>0</vt:i4>
      </vt:variant>
      <vt:variant>
        <vt:i4>5</vt:i4>
      </vt:variant>
      <vt:variant>
        <vt:lpwstr>https://doi.org/10.1016/j.biocon.2021.109012</vt:lpwstr>
      </vt:variant>
      <vt:variant>
        <vt:lpwstr/>
      </vt:variant>
      <vt:variant>
        <vt:i4>458763</vt:i4>
      </vt:variant>
      <vt:variant>
        <vt:i4>334</vt:i4>
      </vt:variant>
      <vt:variant>
        <vt:i4>0</vt:i4>
      </vt:variant>
      <vt:variant>
        <vt:i4>5</vt:i4>
      </vt:variant>
      <vt:variant>
        <vt:lpwstr>https://www.gov.uk/government/collections/road-network-size-and-condition</vt:lpwstr>
      </vt:variant>
      <vt:variant>
        <vt:lpwstr/>
      </vt:variant>
      <vt:variant>
        <vt:i4>4915286</vt:i4>
      </vt:variant>
      <vt:variant>
        <vt:i4>331</vt:i4>
      </vt:variant>
      <vt:variant>
        <vt:i4>0</vt:i4>
      </vt:variant>
      <vt:variant>
        <vt:i4>5</vt:i4>
      </vt:variant>
      <vt:variant>
        <vt:lpwstr>https://doi.org/10.1016/j.biocon.2013.08.016</vt:lpwstr>
      </vt:variant>
      <vt:variant>
        <vt:lpwstr/>
      </vt:variant>
      <vt:variant>
        <vt:i4>5505101</vt:i4>
      </vt:variant>
      <vt:variant>
        <vt:i4>328</vt:i4>
      </vt:variant>
      <vt:variant>
        <vt:i4>0</vt:i4>
      </vt:variant>
      <vt:variant>
        <vt:i4>5</vt:i4>
      </vt:variant>
      <vt:variant>
        <vt:lpwstr>https://www.bsg.ox.ac.uk/research/publications/variation-response-covid-19-across-four-nations-united-kingdom</vt:lpwstr>
      </vt:variant>
      <vt:variant>
        <vt:lpwstr/>
      </vt:variant>
      <vt:variant>
        <vt:i4>4259843</vt:i4>
      </vt:variant>
      <vt:variant>
        <vt:i4>325</vt:i4>
      </vt:variant>
      <vt:variant>
        <vt:i4>0</vt:i4>
      </vt:variant>
      <vt:variant>
        <vt:i4>5</vt:i4>
      </vt:variant>
      <vt:variant>
        <vt:lpwstr>https://www.gunsonpegs.com/articles/shooting-talk/s/game-shooting-census/how-much-shooting-will-there-actually-be-this-season</vt:lpwstr>
      </vt:variant>
      <vt:variant>
        <vt:lpwstr/>
      </vt:variant>
      <vt:variant>
        <vt:i4>4259843</vt:i4>
      </vt:variant>
      <vt:variant>
        <vt:i4>322</vt:i4>
      </vt:variant>
      <vt:variant>
        <vt:i4>0</vt:i4>
      </vt:variant>
      <vt:variant>
        <vt:i4>5</vt:i4>
      </vt:variant>
      <vt:variant>
        <vt:lpwstr>https://www.gunsonpegs.com/articles/shooting-talk/s/game-shooting-census/how-much-shooting-will-there-actually-be-this-season</vt:lpwstr>
      </vt:variant>
      <vt:variant>
        <vt:lpwstr/>
      </vt:variant>
      <vt:variant>
        <vt:i4>4194372</vt:i4>
      </vt:variant>
      <vt:variant>
        <vt:i4>319</vt:i4>
      </vt:variant>
      <vt:variant>
        <vt:i4>0</vt:i4>
      </vt:variant>
      <vt:variant>
        <vt:i4>5</vt:i4>
      </vt:variant>
      <vt:variant>
        <vt:lpwstr>https://doi.org/10.1016/j.biocon.2021.109076</vt:lpwstr>
      </vt:variant>
      <vt:variant>
        <vt:lpwstr/>
      </vt:variant>
      <vt:variant>
        <vt:i4>7077989</vt:i4>
      </vt:variant>
      <vt:variant>
        <vt:i4>127</vt:i4>
      </vt:variant>
      <vt:variant>
        <vt:i4>0</vt:i4>
      </vt:variant>
      <vt:variant>
        <vt:i4>5</vt:i4>
      </vt:variant>
      <vt:variant>
        <vt:lpwstr>https://covid19.apple.com/mobility</vt:lpwstr>
      </vt:variant>
      <vt:variant>
        <vt:lpwstr/>
      </vt:variant>
      <vt:variant>
        <vt:i4>7077989</vt:i4>
      </vt:variant>
      <vt:variant>
        <vt:i4>116</vt:i4>
      </vt:variant>
      <vt:variant>
        <vt:i4>0</vt:i4>
      </vt:variant>
      <vt:variant>
        <vt:i4>5</vt:i4>
      </vt:variant>
      <vt:variant>
        <vt:lpwstr>https://covid19.apple.com/mobility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Raymond</dc:creator>
  <cp:keywords/>
  <dc:description/>
  <cp:lastModifiedBy>Sarah Raymond</cp:lastModifiedBy>
  <cp:revision>9</cp:revision>
  <dcterms:created xsi:type="dcterms:W3CDTF">2023-02-22T11:35:00Z</dcterms:created>
  <dcterms:modified xsi:type="dcterms:W3CDTF">2023-02-22T13:29:00Z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0x010100176FA81B7C535E488B6B798F16B05774</vt:lpwstr>
  </property>
</Properties>
</file>