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C39F" w14:textId="12376CFB" w:rsidR="001767F8" w:rsidRPr="00583589" w:rsidRDefault="001767F8" w:rsidP="00EC3377">
      <w:pPr>
        <w:spacing w:after="0" w:line="480" w:lineRule="auto"/>
        <w:jc w:val="both"/>
        <w:rPr>
          <w:rFonts w:ascii="Times New Roman" w:eastAsia="MS Mincho" w:hAnsi="Times New Roman" w:cs="Times New Roman"/>
          <w:sz w:val="24"/>
          <w:szCs w:val="24"/>
          <w:lang w:val="en-US"/>
        </w:rPr>
      </w:pPr>
      <w:r w:rsidRPr="00583589">
        <w:rPr>
          <w:rFonts w:ascii="Times New Roman" w:eastAsia="MS Mincho" w:hAnsi="Times New Roman" w:cs="Times New Roman"/>
          <w:sz w:val="24"/>
          <w:szCs w:val="24"/>
          <w:lang w:val="en-US"/>
        </w:rPr>
        <w:t xml:space="preserve">DIAGNOSTIC UTILITY OF ABDOMINAL ULTRASOUND FOR DETECTING </w:t>
      </w:r>
      <w:r w:rsidR="004E2999">
        <w:rPr>
          <w:rFonts w:ascii="Times New Roman" w:eastAsia="MS Mincho" w:hAnsi="Times New Roman" w:cs="Times New Roman"/>
          <w:sz w:val="24"/>
          <w:szCs w:val="24"/>
          <w:lang w:val="en-US"/>
        </w:rPr>
        <w:t xml:space="preserve">NON-PERFORATED </w:t>
      </w:r>
      <w:r w:rsidRPr="00583589">
        <w:rPr>
          <w:rFonts w:ascii="Times New Roman" w:eastAsia="MS Mincho" w:hAnsi="Times New Roman" w:cs="Times New Roman"/>
          <w:sz w:val="24"/>
          <w:szCs w:val="24"/>
          <w:lang w:val="en-US"/>
        </w:rPr>
        <w:t>GASTRODUODENAL ULCERS IN DOGS</w:t>
      </w:r>
    </w:p>
    <w:p w14:paraId="6877AA83" w14:textId="19E907F8" w:rsidR="001767F8" w:rsidRPr="00583589" w:rsidRDefault="001767F8" w:rsidP="00EC3377">
      <w:pPr>
        <w:spacing w:after="0" w:line="480" w:lineRule="auto"/>
        <w:jc w:val="both"/>
        <w:rPr>
          <w:rFonts w:ascii="Times New Roman" w:eastAsia="MS Mincho" w:hAnsi="Times New Roman" w:cs="Times New Roman"/>
          <w:sz w:val="24"/>
          <w:szCs w:val="24"/>
          <w:vertAlign w:val="superscript"/>
          <w:lang w:val="en-US"/>
        </w:rPr>
      </w:pPr>
      <w:r w:rsidRPr="00583589">
        <w:rPr>
          <w:rFonts w:ascii="Times New Roman" w:eastAsia="MS Mincho" w:hAnsi="Times New Roman" w:cs="Times New Roman"/>
          <w:sz w:val="24"/>
          <w:szCs w:val="24"/>
          <w:lang w:val="en-US"/>
        </w:rPr>
        <w:t>Philippa</w:t>
      </w:r>
      <w:r w:rsidR="00FB3721">
        <w:rPr>
          <w:rFonts w:ascii="Times New Roman" w:eastAsia="MS Mincho" w:hAnsi="Times New Roman" w:cs="Times New Roman"/>
          <w:sz w:val="24"/>
          <w:szCs w:val="24"/>
          <w:lang w:val="en-US"/>
        </w:rPr>
        <w:t xml:space="preserve"> J.</w:t>
      </w:r>
      <w:r w:rsidRPr="00583589">
        <w:rPr>
          <w:rFonts w:ascii="Times New Roman" w:eastAsia="MS Mincho" w:hAnsi="Times New Roman" w:cs="Times New Roman"/>
          <w:sz w:val="24"/>
          <w:szCs w:val="24"/>
          <w:lang w:val="en-US"/>
        </w:rPr>
        <w:t xml:space="preserve"> Weston</w:t>
      </w:r>
      <w:r w:rsidRPr="00583589">
        <w:rPr>
          <w:rFonts w:ascii="Times New Roman" w:eastAsia="MS Mincho" w:hAnsi="Times New Roman" w:cs="Times New Roman"/>
          <w:sz w:val="24"/>
          <w:szCs w:val="24"/>
          <w:vertAlign w:val="superscript"/>
          <w:lang w:val="en-US"/>
        </w:rPr>
        <w:t>1</w:t>
      </w:r>
      <w:r w:rsidR="00180180" w:rsidRPr="00583589">
        <w:rPr>
          <w:rFonts w:ascii="Times New Roman" w:eastAsia="MS Mincho" w:hAnsi="Times New Roman" w:cs="Times New Roman"/>
          <w:sz w:val="24"/>
          <w:szCs w:val="24"/>
          <w:vertAlign w:val="superscript"/>
          <w:lang w:val="en-US"/>
        </w:rPr>
        <w:sym w:font="Symbol" w:char="F02A"/>
      </w:r>
      <w:r w:rsidRPr="00583589">
        <w:rPr>
          <w:rFonts w:ascii="Times New Roman" w:eastAsia="MS Mincho" w:hAnsi="Times New Roman" w:cs="Times New Roman"/>
          <w:sz w:val="24"/>
          <w:szCs w:val="24"/>
          <w:lang w:val="en-US"/>
        </w:rPr>
        <w:t xml:space="preserve">, Thomas </w:t>
      </w:r>
      <w:r w:rsidR="00FB3721">
        <w:rPr>
          <w:rFonts w:ascii="Times New Roman" w:eastAsia="MS Mincho" w:hAnsi="Times New Roman" w:cs="Times New Roman"/>
          <w:sz w:val="24"/>
          <w:szCs w:val="24"/>
          <w:lang w:val="en-US"/>
        </w:rPr>
        <w:t xml:space="preserve">W. </w:t>
      </w:r>
      <w:r w:rsidRPr="00583589">
        <w:rPr>
          <w:rFonts w:ascii="Times New Roman" w:eastAsia="MS Mincho" w:hAnsi="Times New Roman" w:cs="Times New Roman"/>
          <w:sz w:val="24"/>
          <w:szCs w:val="24"/>
          <w:lang w:val="en-US"/>
        </w:rPr>
        <w:t>Maddox</w:t>
      </w:r>
      <w:r w:rsidRPr="00583589">
        <w:rPr>
          <w:rFonts w:ascii="Times New Roman" w:eastAsia="MS Mincho" w:hAnsi="Times New Roman" w:cs="Times New Roman"/>
          <w:sz w:val="24"/>
          <w:szCs w:val="24"/>
          <w:vertAlign w:val="superscript"/>
          <w:lang w:val="en-US"/>
        </w:rPr>
        <w:t>2</w:t>
      </w:r>
      <w:r w:rsidRPr="00583589">
        <w:rPr>
          <w:rFonts w:ascii="Times New Roman" w:eastAsia="MS Mincho" w:hAnsi="Times New Roman" w:cs="Times New Roman"/>
          <w:sz w:val="24"/>
          <w:szCs w:val="24"/>
          <w:lang w:val="en-US"/>
        </w:rPr>
        <w:t>, Sven-Erik</w:t>
      </w:r>
      <w:r w:rsidR="00FC2DAC">
        <w:rPr>
          <w:rFonts w:ascii="Times New Roman" w:eastAsia="MS Mincho" w:hAnsi="Times New Roman" w:cs="Times New Roman"/>
          <w:sz w:val="24"/>
          <w:szCs w:val="24"/>
          <w:lang w:val="en-US"/>
        </w:rPr>
        <w:t xml:space="preserve"> </w:t>
      </w:r>
      <w:r w:rsidRPr="00583589">
        <w:rPr>
          <w:rFonts w:ascii="Times New Roman" w:eastAsia="MS Mincho" w:hAnsi="Times New Roman" w:cs="Times New Roman"/>
          <w:sz w:val="24"/>
          <w:szCs w:val="24"/>
          <w:lang w:val="en-US"/>
        </w:rPr>
        <w:t>H</w:t>
      </w:r>
      <w:r w:rsidR="00C82801">
        <w:rPr>
          <w:rFonts w:ascii="Times New Roman" w:eastAsia="MS Mincho" w:hAnsi="Times New Roman" w:cs="Times New Roman"/>
          <w:sz w:val="24"/>
          <w:szCs w:val="24"/>
          <w:lang w:val="en-US"/>
        </w:rPr>
        <w:t>õi</w:t>
      </w:r>
      <w:r w:rsidRPr="00583589">
        <w:rPr>
          <w:rFonts w:ascii="Times New Roman" w:eastAsia="MS Mincho" w:hAnsi="Times New Roman" w:cs="Times New Roman"/>
          <w:sz w:val="24"/>
          <w:szCs w:val="24"/>
          <w:lang w:val="en-US"/>
        </w:rPr>
        <w:t>m</w:t>
      </w:r>
      <w:r w:rsidRPr="00583589">
        <w:rPr>
          <w:rFonts w:ascii="Times New Roman" w:eastAsia="MS Mincho" w:hAnsi="Times New Roman" w:cs="Times New Roman"/>
          <w:sz w:val="24"/>
          <w:szCs w:val="24"/>
          <w:vertAlign w:val="superscript"/>
          <w:lang w:val="en-US"/>
        </w:rPr>
        <w:t>3</w:t>
      </w:r>
      <w:r w:rsidRPr="00583589">
        <w:rPr>
          <w:rFonts w:ascii="Times New Roman" w:eastAsia="MS Mincho" w:hAnsi="Times New Roman" w:cs="Times New Roman"/>
          <w:sz w:val="24"/>
          <w:szCs w:val="24"/>
          <w:lang w:val="en-US"/>
        </w:rPr>
        <w:t>,</w:t>
      </w:r>
      <w:r w:rsidR="0072639E" w:rsidRPr="0072639E">
        <w:rPr>
          <w:rFonts w:ascii="Times New Roman" w:eastAsia="MS Mincho" w:hAnsi="Times New Roman" w:cs="Times New Roman"/>
          <w:sz w:val="24"/>
          <w:szCs w:val="24"/>
          <w:lang w:val="en-US"/>
        </w:rPr>
        <w:t xml:space="preserve"> </w:t>
      </w:r>
      <w:r w:rsidR="0072639E">
        <w:rPr>
          <w:rFonts w:ascii="Times New Roman" w:eastAsia="MS Mincho" w:hAnsi="Times New Roman" w:cs="Times New Roman"/>
          <w:sz w:val="24"/>
          <w:szCs w:val="24"/>
          <w:lang w:val="en-US"/>
        </w:rPr>
        <w:t>Sally Griffin</w:t>
      </w:r>
      <w:r w:rsidR="0072639E">
        <w:rPr>
          <w:rFonts w:ascii="Times New Roman" w:eastAsia="MS Mincho" w:hAnsi="Times New Roman" w:cs="Times New Roman"/>
          <w:sz w:val="24"/>
          <w:szCs w:val="24"/>
          <w:vertAlign w:val="superscript"/>
          <w:lang w:val="en-US"/>
        </w:rPr>
        <w:t>1</w:t>
      </w:r>
      <w:r w:rsidR="0072639E">
        <w:rPr>
          <w:rFonts w:ascii="Times New Roman" w:eastAsia="MS Mincho" w:hAnsi="Times New Roman" w:cs="Times New Roman"/>
          <w:sz w:val="24"/>
          <w:szCs w:val="24"/>
          <w:lang w:val="en-US"/>
        </w:rPr>
        <w:t xml:space="preserve">, </w:t>
      </w:r>
      <w:r w:rsidRPr="00583589">
        <w:rPr>
          <w:rFonts w:ascii="Times New Roman" w:eastAsia="MS Mincho" w:hAnsi="Times New Roman" w:cs="Times New Roman"/>
          <w:sz w:val="24"/>
          <w:szCs w:val="24"/>
          <w:lang w:val="en-US"/>
        </w:rPr>
        <w:t>Luis Mesquita</w:t>
      </w:r>
      <w:r w:rsidRPr="00583589">
        <w:rPr>
          <w:rFonts w:ascii="Times New Roman" w:eastAsia="MS Mincho" w:hAnsi="Times New Roman" w:cs="Times New Roman"/>
          <w:sz w:val="24"/>
          <w:szCs w:val="24"/>
          <w:vertAlign w:val="superscript"/>
          <w:lang w:val="en-US"/>
        </w:rPr>
        <w:t>1</w:t>
      </w:r>
    </w:p>
    <w:p w14:paraId="51D55841" w14:textId="77777777" w:rsidR="001767F8" w:rsidRPr="00583589" w:rsidRDefault="001767F8" w:rsidP="00EC3377">
      <w:pPr>
        <w:spacing w:line="480" w:lineRule="auto"/>
        <w:jc w:val="both"/>
        <w:outlineLvl w:val="0"/>
        <w:rPr>
          <w:rFonts w:ascii="Times New Roman" w:hAnsi="Times New Roman" w:cs="Times New Roman"/>
          <w:sz w:val="24"/>
          <w:szCs w:val="24"/>
          <w:lang w:val="en-US"/>
        </w:rPr>
      </w:pPr>
      <w:r w:rsidRPr="00583589">
        <w:rPr>
          <w:rFonts w:ascii="Times New Roman" w:hAnsi="Times New Roman" w:cs="Times New Roman"/>
          <w:sz w:val="24"/>
          <w:szCs w:val="24"/>
          <w:vertAlign w:val="superscript"/>
          <w:lang w:val="en-US"/>
        </w:rPr>
        <w:t xml:space="preserve">1 </w:t>
      </w:r>
      <w:r w:rsidRPr="00583589">
        <w:rPr>
          <w:rFonts w:ascii="Times New Roman" w:hAnsi="Times New Roman" w:cs="Times New Roman"/>
          <w:sz w:val="24"/>
          <w:szCs w:val="24"/>
          <w:lang w:val="en-US"/>
        </w:rPr>
        <w:t>Willows Referral Centre, Solihull, UK.</w:t>
      </w:r>
    </w:p>
    <w:p w14:paraId="00A78857" w14:textId="77777777" w:rsidR="001767F8" w:rsidRPr="00583589" w:rsidRDefault="001767F8" w:rsidP="00EC3377">
      <w:pPr>
        <w:spacing w:line="480" w:lineRule="auto"/>
        <w:jc w:val="both"/>
        <w:outlineLvl w:val="0"/>
        <w:rPr>
          <w:rFonts w:ascii="Times New Roman" w:hAnsi="Times New Roman" w:cs="Times New Roman"/>
          <w:sz w:val="24"/>
          <w:szCs w:val="24"/>
          <w:lang w:val="en-US"/>
        </w:rPr>
      </w:pPr>
      <w:r w:rsidRPr="00583589">
        <w:rPr>
          <w:rFonts w:ascii="Times New Roman" w:hAnsi="Times New Roman" w:cs="Times New Roman"/>
          <w:sz w:val="24"/>
          <w:szCs w:val="24"/>
          <w:vertAlign w:val="superscript"/>
          <w:lang w:val="en-US"/>
        </w:rPr>
        <w:t>2</w:t>
      </w:r>
      <w:r w:rsidRPr="00583589">
        <w:rPr>
          <w:rFonts w:ascii="Times New Roman" w:hAnsi="Times New Roman" w:cs="Times New Roman"/>
          <w:sz w:val="24"/>
          <w:szCs w:val="24"/>
          <w:lang w:val="en-US"/>
        </w:rPr>
        <w:t xml:space="preserve">Small Animal Teaching Hospital, University of Liverpool, Neston, UK. </w:t>
      </w:r>
    </w:p>
    <w:p w14:paraId="36261319" w14:textId="77777777" w:rsidR="00180180" w:rsidRPr="00583589" w:rsidRDefault="00497D15" w:rsidP="00EC3377">
      <w:pPr>
        <w:spacing w:line="480" w:lineRule="auto"/>
        <w:jc w:val="both"/>
        <w:outlineLvl w:val="0"/>
        <w:rPr>
          <w:rFonts w:ascii="Times New Roman" w:hAnsi="Times New Roman" w:cs="Times New Roman"/>
          <w:sz w:val="24"/>
          <w:szCs w:val="24"/>
          <w:lang w:val="en-US"/>
        </w:rPr>
      </w:pPr>
      <w:r w:rsidRPr="00583589">
        <w:rPr>
          <w:rFonts w:ascii="Times New Roman" w:hAnsi="Times New Roman" w:cs="Times New Roman"/>
          <w:sz w:val="24"/>
          <w:szCs w:val="24"/>
          <w:vertAlign w:val="superscript"/>
          <w:lang w:val="en-US"/>
        </w:rPr>
        <w:t>3</w:t>
      </w:r>
      <w:r w:rsidRPr="00583589">
        <w:rPr>
          <w:rFonts w:ascii="Times New Roman" w:hAnsi="Times New Roman" w:cs="Times New Roman"/>
          <w:sz w:val="24"/>
          <w:szCs w:val="24"/>
          <w:lang w:val="en-US"/>
        </w:rPr>
        <w:t>Anderson Moores Veterinary Specialists, Hampshire, UK</w:t>
      </w:r>
    </w:p>
    <w:p w14:paraId="6DB78756" w14:textId="5F0D6AEC" w:rsidR="00180180" w:rsidRDefault="00180180" w:rsidP="00EC3377">
      <w:pPr>
        <w:spacing w:line="480" w:lineRule="auto"/>
        <w:jc w:val="both"/>
        <w:outlineLvl w:val="0"/>
        <w:rPr>
          <w:rFonts w:ascii="Times New Roman" w:eastAsia="MS Mincho" w:hAnsi="Times New Roman" w:cs="Times New Roman"/>
          <w:sz w:val="24"/>
          <w:szCs w:val="24"/>
          <w:lang w:val="en-US"/>
        </w:rPr>
      </w:pPr>
      <w:r w:rsidRPr="00583589">
        <w:rPr>
          <w:rFonts w:ascii="Times New Roman" w:eastAsia="MS Mincho" w:hAnsi="Times New Roman" w:cs="Times New Roman"/>
          <w:sz w:val="24"/>
          <w:szCs w:val="24"/>
          <w:vertAlign w:val="superscript"/>
          <w:lang w:val="en-US"/>
        </w:rPr>
        <w:sym w:font="Symbol" w:char="F02A"/>
      </w:r>
      <w:r w:rsidRPr="00583589">
        <w:rPr>
          <w:rFonts w:ascii="Times New Roman" w:eastAsia="MS Mincho" w:hAnsi="Times New Roman" w:cs="Times New Roman"/>
          <w:sz w:val="24"/>
          <w:szCs w:val="24"/>
          <w:lang w:val="en-US"/>
        </w:rPr>
        <w:t xml:space="preserve">Southern Counties Veterinary Specialists, Hampshire, UK </w:t>
      </w:r>
    </w:p>
    <w:p w14:paraId="20CBBA66" w14:textId="266BF2DC" w:rsidR="001B7E31" w:rsidRPr="00583589" w:rsidRDefault="001B7E31" w:rsidP="00EC3377">
      <w:pPr>
        <w:spacing w:line="480" w:lineRule="auto"/>
        <w:jc w:val="both"/>
        <w:outlineLvl w:val="0"/>
        <w:rPr>
          <w:rFonts w:ascii="Times New Roman" w:hAnsi="Times New Roman" w:cs="Times New Roman"/>
          <w:sz w:val="24"/>
          <w:szCs w:val="24"/>
          <w:lang w:val="en-US"/>
        </w:rPr>
      </w:pPr>
      <w:r>
        <w:rPr>
          <w:rFonts w:ascii="Times New Roman" w:eastAsia="MS Mincho" w:hAnsi="Times New Roman" w:cs="Times New Roman"/>
          <w:sz w:val="24"/>
          <w:szCs w:val="24"/>
          <w:lang w:val="en-US"/>
        </w:rPr>
        <w:t xml:space="preserve">Corresponding author: </w:t>
      </w:r>
      <w:hyperlink r:id="rId9" w:history="1">
        <w:r w:rsidRPr="001B7E31">
          <w:rPr>
            <w:rStyle w:val="Hyperlink"/>
            <w:rFonts w:ascii="Times New Roman" w:eastAsia="MS Mincho" w:hAnsi="Times New Roman" w:cs="Times New Roman"/>
            <w:sz w:val="24"/>
            <w:szCs w:val="24"/>
            <w:lang w:val="en-US"/>
          </w:rPr>
          <w:t>philippa.weston@willows.uk.net</w:t>
        </w:r>
      </w:hyperlink>
      <w:r>
        <w:rPr>
          <w:rFonts w:ascii="Times New Roman" w:eastAsia="MS Mincho" w:hAnsi="Times New Roman" w:cs="Times New Roman"/>
          <w:sz w:val="24"/>
          <w:szCs w:val="24"/>
          <w:lang w:val="en-US"/>
        </w:rPr>
        <w:t xml:space="preserve"> </w:t>
      </w:r>
    </w:p>
    <w:p w14:paraId="34CFF111" w14:textId="77777777" w:rsidR="00FB24D6" w:rsidRPr="00583589" w:rsidRDefault="005C1180" w:rsidP="00EC3377">
      <w:pPr>
        <w:spacing w:after="0" w:line="480" w:lineRule="auto"/>
        <w:jc w:val="both"/>
        <w:rPr>
          <w:rFonts w:ascii="Times New Roman" w:hAnsi="Times New Roman" w:cs="Times New Roman"/>
          <w:sz w:val="24"/>
          <w:szCs w:val="24"/>
          <w:u w:val="single"/>
        </w:rPr>
      </w:pPr>
      <w:r w:rsidRPr="00583589">
        <w:rPr>
          <w:rFonts w:ascii="Times New Roman" w:hAnsi="Times New Roman" w:cs="Times New Roman"/>
          <w:sz w:val="24"/>
          <w:szCs w:val="24"/>
          <w:u w:val="single"/>
        </w:rPr>
        <w:t>Summary</w:t>
      </w:r>
    </w:p>
    <w:p w14:paraId="4629AD15" w14:textId="77777777" w:rsidR="006A5FEF" w:rsidRDefault="00A2205A" w:rsidP="006A5FEF">
      <w:pPr>
        <w:pStyle w:val="ListParagraph"/>
        <w:numPr>
          <w:ilvl w:val="0"/>
          <w:numId w:val="9"/>
        </w:numPr>
        <w:spacing w:after="0" w:line="480" w:lineRule="auto"/>
        <w:jc w:val="both"/>
        <w:rPr>
          <w:rFonts w:ascii="Times New Roman" w:hAnsi="Times New Roman" w:cs="Times New Roman"/>
          <w:sz w:val="24"/>
          <w:szCs w:val="24"/>
        </w:rPr>
      </w:pPr>
      <w:r w:rsidRPr="006A5FEF">
        <w:rPr>
          <w:rFonts w:ascii="Times New Roman" w:hAnsi="Times New Roman" w:cs="Times New Roman"/>
          <w:sz w:val="24"/>
          <w:szCs w:val="24"/>
        </w:rPr>
        <w:t xml:space="preserve">Background: Abdominal ultrasound is </w:t>
      </w:r>
      <w:r w:rsidR="008425AE" w:rsidRPr="006A5FEF">
        <w:rPr>
          <w:rFonts w:ascii="Times New Roman" w:hAnsi="Times New Roman" w:cs="Times New Roman"/>
          <w:sz w:val="24"/>
          <w:szCs w:val="24"/>
        </w:rPr>
        <w:t>frequently</w:t>
      </w:r>
      <w:r w:rsidRPr="006A5FEF">
        <w:rPr>
          <w:rFonts w:ascii="Times New Roman" w:hAnsi="Times New Roman" w:cs="Times New Roman"/>
          <w:sz w:val="24"/>
          <w:szCs w:val="24"/>
        </w:rPr>
        <w:t xml:space="preserve"> used to detect non-perforated gastroduodenal ulcer</w:t>
      </w:r>
      <w:r w:rsidR="008425AE" w:rsidRPr="006A5FEF">
        <w:rPr>
          <w:rFonts w:ascii="Times New Roman" w:hAnsi="Times New Roman" w:cs="Times New Roman"/>
          <w:sz w:val="24"/>
          <w:szCs w:val="24"/>
        </w:rPr>
        <w:t>s</w:t>
      </w:r>
      <w:r w:rsidRPr="006A5FEF">
        <w:rPr>
          <w:rFonts w:ascii="Times New Roman" w:hAnsi="Times New Roman" w:cs="Times New Roman"/>
          <w:sz w:val="24"/>
          <w:szCs w:val="24"/>
        </w:rPr>
        <w:t xml:space="preserve"> in dogs. Studies assessing the diagnostic utility of abdominal ultrasound for </w:t>
      </w:r>
      <w:r w:rsidR="000B7CB5" w:rsidRPr="006A5FEF">
        <w:rPr>
          <w:rFonts w:ascii="Times New Roman" w:hAnsi="Times New Roman" w:cs="Times New Roman"/>
          <w:sz w:val="24"/>
          <w:szCs w:val="24"/>
        </w:rPr>
        <w:t xml:space="preserve">the </w:t>
      </w:r>
      <w:r w:rsidRPr="006A5FEF">
        <w:rPr>
          <w:rFonts w:ascii="Times New Roman" w:hAnsi="Times New Roman" w:cs="Times New Roman"/>
          <w:sz w:val="24"/>
          <w:szCs w:val="24"/>
        </w:rPr>
        <w:t>detection of non-perforated gastroduodenal ulcers have yielded mixed results</w:t>
      </w:r>
      <w:r w:rsidR="000B7CB5" w:rsidRPr="006A5FEF">
        <w:rPr>
          <w:rFonts w:ascii="Times New Roman" w:hAnsi="Times New Roman" w:cs="Times New Roman"/>
          <w:sz w:val="24"/>
          <w:szCs w:val="24"/>
        </w:rPr>
        <w:t xml:space="preserve">. </w:t>
      </w:r>
      <w:r w:rsidR="008C05D1" w:rsidRPr="006A5FEF">
        <w:rPr>
          <w:rFonts w:ascii="Times New Roman" w:hAnsi="Times New Roman" w:cs="Times New Roman"/>
          <w:sz w:val="24"/>
          <w:szCs w:val="24"/>
        </w:rPr>
        <w:t>N</w:t>
      </w:r>
      <w:r w:rsidRPr="006A5FEF">
        <w:rPr>
          <w:rFonts w:ascii="Times New Roman" w:hAnsi="Times New Roman" w:cs="Times New Roman"/>
          <w:sz w:val="24"/>
          <w:szCs w:val="24"/>
        </w:rPr>
        <w:t>o</w:t>
      </w:r>
      <w:r w:rsidR="000B7CB5" w:rsidRPr="006A5FEF">
        <w:rPr>
          <w:rFonts w:ascii="Times New Roman" w:hAnsi="Times New Roman" w:cs="Times New Roman"/>
          <w:sz w:val="24"/>
          <w:szCs w:val="24"/>
        </w:rPr>
        <w:t xml:space="preserve"> studies to date</w:t>
      </w:r>
      <w:r w:rsidRPr="006A5FEF">
        <w:rPr>
          <w:rFonts w:ascii="Times New Roman" w:hAnsi="Times New Roman" w:cs="Times New Roman"/>
          <w:sz w:val="24"/>
          <w:szCs w:val="24"/>
        </w:rPr>
        <w:t xml:space="preserve"> have investigated the effects of patient bodyweight, </w:t>
      </w:r>
      <w:r w:rsidR="00FF7552" w:rsidRPr="006A5FEF">
        <w:rPr>
          <w:rFonts w:ascii="Times New Roman" w:hAnsi="Times New Roman" w:cs="Times New Roman"/>
          <w:sz w:val="24"/>
          <w:szCs w:val="24"/>
        </w:rPr>
        <w:t xml:space="preserve">breed, </w:t>
      </w:r>
      <w:r w:rsidR="002A63AA" w:rsidRPr="006A5FEF">
        <w:rPr>
          <w:rFonts w:ascii="Times New Roman" w:hAnsi="Times New Roman" w:cs="Times New Roman"/>
          <w:sz w:val="24"/>
          <w:szCs w:val="24"/>
        </w:rPr>
        <w:t xml:space="preserve">sex, </w:t>
      </w:r>
      <w:r w:rsidR="004D634F" w:rsidRPr="006A5FEF">
        <w:rPr>
          <w:rFonts w:ascii="Times New Roman" w:hAnsi="Times New Roman" w:cs="Times New Roman"/>
          <w:sz w:val="24"/>
          <w:szCs w:val="24"/>
        </w:rPr>
        <w:t>age, ulcer</w:t>
      </w:r>
      <w:r w:rsidR="000B7CB5" w:rsidRPr="006A5FEF">
        <w:rPr>
          <w:rFonts w:ascii="Times New Roman" w:hAnsi="Times New Roman" w:cs="Times New Roman"/>
          <w:sz w:val="24"/>
          <w:szCs w:val="24"/>
        </w:rPr>
        <w:t xml:space="preserve"> aetiology (</w:t>
      </w:r>
      <w:r w:rsidR="003C5F2E" w:rsidRPr="006A5FEF">
        <w:rPr>
          <w:rFonts w:ascii="Times New Roman" w:hAnsi="Times New Roman" w:cs="Times New Roman"/>
          <w:sz w:val="24"/>
          <w:szCs w:val="24"/>
        </w:rPr>
        <w:t xml:space="preserve">neoplastic </w:t>
      </w:r>
      <w:r w:rsidR="000B7CB5" w:rsidRPr="006A5FEF">
        <w:rPr>
          <w:rFonts w:ascii="Times New Roman" w:hAnsi="Times New Roman" w:cs="Times New Roman"/>
          <w:sz w:val="24"/>
          <w:szCs w:val="24"/>
        </w:rPr>
        <w:t>or</w:t>
      </w:r>
      <w:r w:rsidR="003C5F2E" w:rsidRPr="006A5FEF">
        <w:rPr>
          <w:rFonts w:ascii="Times New Roman" w:hAnsi="Times New Roman" w:cs="Times New Roman"/>
          <w:sz w:val="24"/>
          <w:szCs w:val="24"/>
        </w:rPr>
        <w:t xml:space="preserve"> inflammatory</w:t>
      </w:r>
      <w:r w:rsidR="000B7CB5" w:rsidRPr="006A5FEF">
        <w:rPr>
          <w:rFonts w:ascii="Times New Roman" w:hAnsi="Times New Roman" w:cs="Times New Roman"/>
          <w:sz w:val="24"/>
          <w:szCs w:val="24"/>
        </w:rPr>
        <w:t xml:space="preserve">) </w:t>
      </w:r>
      <w:r w:rsidR="000B4780" w:rsidRPr="006A5FEF">
        <w:rPr>
          <w:rFonts w:ascii="Times New Roman" w:hAnsi="Times New Roman" w:cs="Times New Roman"/>
          <w:sz w:val="24"/>
          <w:szCs w:val="24"/>
        </w:rPr>
        <w:t>or</w:t>
      </w:r>
      <w:r w:rsidR="000B7CB5" w:rsidRPr="006A5FEF">
        <w:rPr>
          <w:rFonts w:ascii="Times New Roman" w:hAnsi="Times New Roman" w:cs="Times New Roman"/>
          <w:sz w:val="24"/>
          <w:szCs w:val="24"/>
        </w:rPr>
        <w:t xml:space="preserve"> location,</w:t>
      </w:r>
      <w:r w:rsidRPr="006A5FEF">
        <w:rPr>
          <w:rFonts w:ascii="Times New Roman" w:hAnsi="Times New Roman" w:cs="Times New Roman"/>
          <w:sz w:val="24"/>
          <w:szCs w:val="24"/>
        </w:rPr>
        <w:t xml:space="preserve"> on the diagnostic accuracy of abdominal ultrasound.</w:t>
      </w:r>
      <w:r w:rsidR="00FB3721" w:rsidRPr="006A5FEF">
        <w:rPr>
          <w:rFonts w:ascii="Times New Roman" w:hAnsi="Times New Roman" w:cs="Times New Roman"/>
          <w:sz w:val="24"/>
          <w:szCs w:val="24"/>
        </w:rPr>
        <w:t xml:space="preserve"> </w:t>
      </w:r>
    </w:p>
    <w:p w14:paraId="3D3F0292" w14:textId="77777777" w:rsidR="006A5FEF" w:rsidRDefault="00FB3721" w:rsidP="006A5FEF">
      <w:pPr>
        <w:pStyle w:val="ListParagraph"/>
        <w:numPr>
          <w:ilvl w:val="0"/>
          <w:numId w:val="9"/>
        </w:numPr>
        <w:spacing w:after="0" w:line="480" w:lineRule="auto"/>
        <w:jc w:val="both"/>
        <w:rPr>
          <w:rFonts w:ascii="Times New Roman" w:hAnsi="Times New Roman" w:cs="Times New Roman"/>
          <w:sz w:val="24"/>
          <w:szCs w:val="24"/>
        </w:rPr>
      </w:pPr>
      <w:r w:rsidRPr="006A5FEF">
        <w:rPr>
          <w:rFonts w:ascii="Times New Roman" w:hAnsi="Times New Roman" w:cs="Times New Roman"/>
          <w:sz w:val="24"/>
          <w:szCs w:val="24"/>
        </w:rPr>
        <w:t xml:space="preserve">Methods: </w:t>
      </w:r>
      <w:r w:rsidR="008C05D1" w:rsidRPr="006A5FEF">
        <w:rPr>
          <w:rFonts w:ascii="Times New Roman" w:hAnsi="Times New Roman" w:cs="Times New Roman"/>
          <w:sz w:val="24"/>
          <w:szCs w:val="24"/>
        </w:rPr>
        <w:t>R</w:t>
      </w:r>
      <w:r w:rsidR="00A2205A" w:rsidRPr="006A5FEF">
        <w:rPr>
          <w:rFonts w:ascii="Times New Roman" w:hAnsi="Times New Roman" w:cs="Times New Roman"/>
          <w:sz w:val="24"/>
          <w:szCs w:val="24"/>
        </w:rPr>
        <w:t>etrospective, multicentre study to evaluate the diagnostic utility of abdominal ultrasonography for the diagnosis of non-perforated gastr</w:t>
      </w:r>
      <w:r w:rsidR="008C05D1" w:rsidRPr="006A5FEF">
        <w:rPr>
          <w:rFonts w:ascii="Times New Roman" w:hAnsi="Times New Roman" w:cs="Times New Roman"/>
          <w:sz w:val="24"/>
          <w:szCs w:val="24"/>
        </w:rPr>
        <w:t>o</w:t>
      </w:r>
      <w:r w:rsidR="00A2205A" w:rsidRPr="006A5FEF">
        <w:rPr>
          <w:rFonts w:ascii="Times New Roman" w:hAnsi="Times New Roman" w:cs="Times New Roman"/>
          <w:sz w:val="24"/>
          <w:szCs w:val="24"/>
        </w:rPr>
        <w:t>duodenal ulceration in dogs</w:t>
      </w:r>
      <w:r w:rsidR="003F1C8C" w:rsidRPr="006A5FEF">
        <w:rPr>
          <w:rFonts w:ascii="Times New Roman" w:hAnsi="Times New Roman" w:cs="Times New Roman"/>
          <w:sz w:val="24"/>
          <w:szCs w:val="24"/>
        </w:rPr>
        <w:t>.</w:t>
      </w:r>
    </w:p>
    <w:p w14:paraId="7F26C0AA" w14:textId="77777777" w:rsidR="006A5FEF" w:rsidRDefault="00FB3721" w:rsidP="006A5FEF">
      <w:pPr>
        <w:pStyle w:val="ListParagraph"/>
        <w:numPr>
          <w:ilvl w:val="0"/>
          <w:numId w:val="9"/>
        </w:numPr>
        <w:spacing w:after="0" w:line="480" w:lineRule="auto"/>
        <w:jc w:val="both"/>
        <w:rPr>
          <w:rFonts w:ascii="Times New Roman" w:hAnsi="Times New Roman" w:cs="Times New Roman"/>
          <w:sz w:val="24"/>
          <w:szCs w:val="24"/>
        </w:rPr>
      </w:pPr>
      <w:r w:rsidRPr="006A5FEF">
        <w:rPr>
          <w:rFonts w:ascii="Times New Roman" w:hAnsi="Times New Roman" w:cs="Times New Roman"/>
          <w:sz w:val="24"/>
          <w:szCs w:val="24"/>
        </w:rPr>
        <w:t>Results: Sixty-</w:t>
      </w:r>
      <w:r w:rsidR="003C5F2E" w:rsidRPr="006A5FEF">
        <w:rPr>
          <w:rFonts w:ascii="Times New Roman" w:hAnsi="Times New Roman" w:cs="Times New Roman"/>
          <w:sz w:val="24"/>
          <w:szCs w:val="24"/>
        </w:rPr>
        <w:t>one</w:t>
      </w:r>
      <w:r w:rsidRPr="006A5FEF">
        <w:rPr>
          <w:rFonts w:ascii="Times New Roman" w:hAnsi="Times New Roman" w:cs="Times New Roman"/>
          <w:sz w:val="24"/>
          <w:szCs w:val="24"/>
        </w:rPr>
        <w:t xml:space="preserve"> </w:t>
      </w:r>
      <w:r w:rsidR="003C5F2E" w:rsidRPr="006A5FEF">
        <w:rPr>
          <w:rFonts w:ascii="Times New Roman" w:hAnsi="Times New Roman" w:cs="Times New Roman"/>
          <w:sz w:val="24"/>
          <w:szCs w:val="24"/>
        </w:rPr>
        <w:t>dogs</w:t>
      </w:r>
      <w:r w:rsidR="00A2205A" w:rsidRPr="006A5FEF">
        <w:rPr>
          <w:rFonts w:ascii="Times New Roman" w:hAnsi="Times New Roman" w:cs="Times New Roman"/>
          <w:sz w:val="24"/>
          <w:szCs w:val="24"/>
        </w:rPr>
        <w:t xml:space="preserve"> </w:t>
      </w:r>
      <w:r w:rsidR="006C6BA0" w:rsidRPr="006A5FEF">
        <w:rPr>
          <w:rFonts w:ascii="Times New Roman" w:hAnsi="Times New Roman" w:cs="Times New Roman"/>
          <w:sz w:val="24"/>
          <w:szCs w:val="24"/>
        </w:rPr>
        <w:t>met the inclusion criteria</w:t>
      </w:r>
      <w:r w:rsidR="00730ACE" w:rsidRPr="006A5FEF">
        <w:rPr>
          <w:rFonts w:ascii="Times New Roman" w:hAnsi="Times New Roman" w:cs="Times New Roman"/>
          <w:sz w:val="24"/>
          <w:szCs w:val="24"/>
        </w:rPr>
        <w:t>.</w:t>
      </w:r>
      <w:r w:rsidRPr="006A5FEF">
        <w:rPr>
          <w:rFonts w:ascii="Times New Roman" w:hAnsi="Times New Roman" w:cs="Times New Roman"/>
          <w:sz w:val="24"/>
          <w:szCs w:val="24"/>
        </w:rPr>
        <w:t xml:space="preserve"> </w:t>
      </w:r>
      <w:r w:rsidR="00730ACE" w:rsidRPr="006A5FEF">
        <w:rPr>
          <w:rFonts w:ascii="Times New Roman" w:hAnsi="Times New Roman" w:cs="Times New Roman"/>
          <w:sz w:val="24"/>
          <w:szCs w:val="24"/>
        </w:rPr>
        <w:t>U</w:t>
      </w:r>
      <w:r w:rsidRPr="006A5FEF">
        <w:rPr>
          <w:rFonts w:ascii="Times New Roman" w:hAnsi="Times New Roman" w:cs="Times New Roman"/>
          <w:sz w:val="24"/>
          <w:szCs w:val="24"/>
        </w:rPr>
        <w:t xml:space="preserve">lcers were detected during ultrasound examination in </w:t>
      </w:r>
      <w:r w:rsidR="003C5F2E" w:rsidRPr="006A5FEF">
        <w:rPr>
          <w:rFonts w:ascii="Times New Roman" w:hAnsi="Times New Roman" w:cs="Times New Roman"/>
          <w:sz w:val="24"/>
          <w:szCs w:val="24"/>
        </w:rPr>
        <w:t>18</w:t>
      </w:r>
      <w:r w:rsidRPr="006A5FEF">
        <w:rPr>
          <w:rFonts w:ascii="Times New Roman" w:hAnsi="Times New Roman" w:cs="Times New Roman"/>
          <w:sz w:val="24"/>
          <w:szCs w:val="24"/>
        </w:rPr>
        <w:t>/6</w:t>
      </w:r>
      <w:r w:rsidR="003C5F2E" w:rsidRPr="006A5FEF">
        <w:rPr>
          <w:rFonts w:ascii="Times New Roman" w:hAnsi="Times New Roman" w:cs="Times New Roman"/>
          <w:sz w:val="24"/>
          <w:szCs w:val="24"/>
        </w:rPr>
        <w:t>1</w:t>
      </w:r>
      <w:r w:rsidRPr="006A5FEF">
        <w:rPr>
          <w:rFonts w:ascii="Times New Roman" w:hAnsi="Times New Roman" w:cs="Times New Roman"/>
          <w:sz w:val="24"/>
          <w:szCs w:val="24"/>
        </w:rPr>
        <w:t xml:space="preserve"> </w:t>
      </w:r>
      <w:r w:rsidR="003C5F2E" w:rsidRPr="006A5FEF">
        <w:rPr>
          <w:rFonts w:ascii="Times New Roman" w:hAnsi="Times New Roman" w:cs="Times New Roman"/>
          <w:sz w:val="24"/>
          <w:szCs w:val="24"/>
        </w:rPr>
        <w:t xml:space="preserve">dogs, </w:t>
      </w:r>
      <w:r w:rsidR="000B7CB5" w:rsidRPr="006A5FEF">
        <w:rPr>
          <w:rFonts w:ascii="Times New Roman" w:hAnsi="Times New Roman" w:cs="Times New Roman"/>
          <w:sz w:val="24"/>
          <w:szCs w:val="24"/>
        </w:rPr>
        <w:t>yielding</w:t>
      </w:r>
      <w:r w:rsidR="003C5F2E" w:rsidRPr="006A5FEF">
        <w:rPr>
          <w:rFonts w:ascii="Times New Roman" w:hAnsi="Times New Roman" w:cs="Times New Roman"/>
          <w:sz w:val="24"/>
          <w:szCs w:val="24"/>
        </w:rPr>
        <w:t xml:space="preserve"> a sensitivity of 29.5% (95% CI 18.8-42.7%). </w:t>
      </w:r>
      <w:r w:rsidRPr="006A5FEF">
        <w:rPr>
          <w:rFonts w:ascii="Times New Roman" w:hAnsi="Times New Roman" w:cs="Times New Roman"/>
          <w:sz w:val="24"/>
          <w:szCs w:val="24"/>
        </w:rPr>
        <w:t>Ulcers in the pyloric region were detected more frequently</w:t>
      </w:r>
      <w:r w:rsidR="000B7CB5" w:rsidRPr="006A5FEF">
        <w:rPr>
          <w:rFonts w:ascii="Times New Roman" w:hAnsi="Times New Roman" w:cs="Times New Roman"/>
          <w:sz w:val="24"/>
          <w:szCs w:val="24"/>
        </w:rPr>
        <w:t xml:space="preserve"> tha</w:t>
      </w:r>
      <w:r w:rsidR="000B4780" w:rsidRPr="006A5FEF">
        <w:rPr>
          <w:rFonts w:ascii="Times New Roman" w:hAnsi="Times New Roman" w:cs="Times New Roman"/>
          <w:sz w:val="24"/>
          <w:szCs w:val="24"/>
        </w:rPr>
        <w:t>n</w:t>
      </w:r>
      <w:r w:rsidR="000B7CB5" w:rsidRPr="006A5FEF">
        <w:rPr>
          <w:rFonts w:ascii="Times New Roman" w:hAnsi="Times New Roman" w:cs="Times New Roman"/>
          <w:sz w:val="24"/>
          <w:szCs w:val="24"/>
        </w:rPr>
        <w:t xml:space="preserve"> </w:t>
      </w:r>
      <w:r w:rsidR="003C5F2E" w:rsidRPr="006A5FEF">
        <w:rPr>
          <w:rFonts w:ascii="Times New Roman" w:hAnsi="Times New Roman" w:cs="Times New Roman"/>
          <w:sz w:val="24"/>
          <w:szCs w:val="24"/>
        </w:rPr>
        <w:t>those in the duodenum</w:t>
      </w:r>
      <w:r w:rsidRPr="006A5FEF">
        <w:rPr>
          <w:rFonts w:ascii="Times New Roman" w:hAnsi="Times New Roman" w:cs="Times New Roman"/>
          <w:sz w:val="24"/>
          <w:szCs w:val="24"/>
        </w:rPr>
        <w:t xml:space="preserve">, </w:t>
      </w:r>
      <w:r w:rsidR="008C05D1" w:rsidRPr="006A5FEF">
        <w:rPr>
          <w:rFonts w:ascii="Times New Roman" w:hAnsi="Times New Roman" w:cs="Times New Roman"/>
          <w:sz w:val="24"/>
          <w:szCs w:val="24"/>
        </w:rPr>
        <w:t xml:space="preserve">however, </w:t>
      </w:r>
      <w:r w:rsidRPr="006A5FEF">
        <w:rPr>
          <w:rFonts w:ascii="Times New Roman" w:hAnsi="Times New Roman" w:cs="Times New Roman"/>
          <w:sz w:val="24"/>
          <w:szCs w:val="24"/>
        </w:rPr>
        <w:t xml:space="preserve">location was not significantly associated with the </w:t>
      </w:r>
      <w:r w:rsidR="006C6BA0" w:rsidRPr="006A5FEF">
        <w:rPr>
          <w:rFonts w:ascii="Times New Roman" w:hAnsi="Times New Roman" w:cs="Times New Roman"/>
          <w:sz w:val="24"/>
          <w:szCs w:val="24"/>
        </w:rPr>
        <w:t>ability</w:t>
      </w:r>
      <w:r w:rsidRPr="006A5FEF">
        <w:rPr>
          <w:rFonts w:ascii="Times New Roman" w:hAnsi="Times New Roman" w:cs="Times New Roman"/>
          <w:sz w:val="24"/>
          <w:szCs w:val="24"/>
        </w:rPr>
        <w:t xml:space="preserve"> of ultrasound to detect lesions</w:t>
      </w:r>
      <w:r w:rsidR="00C55DC9" w:rsidRPr="006A5FEF">
        <w:rPr>
          <w:rFonts w:ascii="Times New Roman" w:hAnsi="Times New Roman" w:cs="Times New Roman"/>
          <w:sz w:val="24"/>
          <w:szCs w:val="24"/>
        </w:rPr>
        <w:t xml:space="preserve"> </w:t>
      </w:r>
      <w:r w:rsidRPr="006A5FEF">
        <w:rPr>
          <w:rFonts w:ascii="Times New Roman" w:hAnsi="Times New Roman" w:cs="Times New Roman"/>
          <w:sz w:val="24"/>
          <w:szCs w:val="24"/>
        </w:rPr>
        <w:t>(P=0.</w:t>
      </w:r>
      <w:r w:rsidR="003C5F2E" w:rsidRPr="006A5FEF">
        <w:rPr>
          <w:rFonts w:ascii="Times New Roman" w:hAnsi="Times New Roman" w:cs="Times New Roman"/>
          <w:sz w:val="24"/>
          <w:szCs w:val="24"/>
        </w:rPr>
        <w:t>41</w:t>
      </w:r>
      <w:r w:rsidRPr="006A5FEF">
        <w:rPr>
          <w:rFonts w:ascii="Times New Roman" w:hAnsi="Times New Roman" w:cs="Times New Roman"/>
          <w:sz w:val="24"/>
          <w:szCs w:val="24"/>
        </w:rPr>
        <w:t>).</w:t>
      </w:r>
      <w:r w:rsidR="00C55DC9" w:rsidRPr="006A5FEF">
        <w:rPr>
          <w:rFonts w:ascii="Times New Roman" w:hAnsi="Times New Roman" w:cs="Times New Roman"/>
          <w:sz w:val="24"/>
          <w:szCs w:val="24"/>
        </w:rPr>
        <w:t xml:space="preserve"> </w:t>
      </w:r>
      <w:r w:rsidR="008C05D1" w:rsidRPr="006A5FEF">
        <w:rPr>
          <w:rFonts w:ascii="Times New Roman" w:hAnsi="Times New Roman" w:cs="Times New Roman"/>
          <w:sz w:val="24"/>
          <w:szCs w:val="24"/>
        </w:rPr>
        <w:t>N</w:t>
      </w:r>
      <w:r w:rsidRPr="006A5FEF">
        <w:rPr>
          <w:rFonts w:ascii="Times New Roman" w:hAnsi="Times New Roman" w:cs="Times New Roman"/>
          <w:sz w:val="24"/>
          <w:szCs w:val="24"/>
        </w:rPr>
        <w:t xml:space="preserve">o associations </w:t>
      </w:r>
      <w:r w:rsidR="008C05D1" w:rsidRPr="006A5FEF">
        <w:rPr>
          <w:rFonts w:ascii="Times New Roman" w:hAnsi="Times New Roman" w:cs="Times New Roman"/>
          <w:sz w:val="24"/>
          <w:szCs w:val="24"/>
        </w:rPr>
        <w:t xml:space="preserve">were </w:t>
      </w:r>
      <w:r w:rsidR="007B6E46" w:rsidRPr="006A5FEF">
        <w:rPr>
          <w:rFonts w:ascii="Times New Roman" w:hAnsi="Times New Roman" w:cs="Times New Roman"/>
          <w:sz w:val="24"/>
          <w:szCs w:val="24"/>
        </w:rPr>
        <w:t xml:space="preserve">identified </w:t>
      </w:r>
      <w:r w:rsidRPr="006A5FEF">
        <w:rPr>
          <w:rFonts w:ascii="Times New Roman" w:hAnsi="Times New Roman" w:cs="Times New Roman"/>
          <w:sz w:val="24"/>
          <w:szCs w:val="24"/>
        </w:rPr>
        <w:t xml:space="preserve">between </w:t>
      </w:r>
      <w:r w:rsidR="006C6BA0" w:rsidRPr="006A5FEF">
        <w:rPr>
          <w:rFonts w:ascii="Times New Roman" w:hAnsi="Times New Roman" w:cs="Times New Roman"/>
          <w:sz w:val="24"/>
          <w:szCs w:val="24"/>
        </w:rPr>
        <w:t xml:space="preserve">the ability of </w:t>
      </w:r>
      <w:r w:rsidRPr="006A5FEF">
        <w:rPr>
          <w:rFonts w:ascii="Times New Roman" w:hAnsi="Times New Roman" w:cs="Times New Roman"/>
          <w:sz w:val="24"/>
          <w:szCs w:val="24"/>
        </w:rPr>
        <w:t>ultrasound</w:t>
      </w:r>
      <w:r w:rsidR="006C6BA0" w:rsidRPr="006A5FEF">
        <w:rPr>
          <w:rFonts w:ascii="Times New Roman" w:hAnsi="Times New Roman" w:cs="Times New Roman"/>
          <w:sz w:val="24"/>
          <w:szCs w:val="24"/>
        </w:rPr>
        <w:t xml:space="preserve"> to</w:t>
      </w:r>
      <w:r w:rsidRPr="006A5FEF">
        <w:rPr>
          <w:rFonts w:ascii="Times New Roman" w:hAnsi="Times New Roman" w:cs="Times New Roman"/>
          <w:sz w:val="24"/>
          <w:szCs w:val="24"/>
        </w:rPr>
        <w:t xml:space="preserve"> detect an ulcer </w:t>
      </w:r>
      <w:r w:rsidR="003C5F2E" w:rsidRPr="006A5FEF">
        <w:rPr>
          <w:rFonts w:ascii="Times New Roman" w:hAnsi="Times New Roman" w:cs="Times New Roman"/>
          <w:sz w:val="24"/>
          <w:szCs w:val="24"/>
        </w:rPr>
        <w:t xml:space="preserve">and patient bodyweight (P=0.45), </w:t>
      </w:r>
      <w:r w:rsidR="00FF7552" w:rsidRPr="006A5FEF">
        <w:rPr>
          <w:rFonts w:ascii="Times New Roman" w:hAnsi="Times New Roman" w:cs="Times New Roman"/>
          <w:sz w:val="24"/>
          <w:szCs w:val="24"/>
        </w:rPr>
        <w:t xml:space="preserve">breed (P=0.98), </w:t>
      </w:r>
      <w:r w:rsidR="003C5F2E" w:rsidRPr="006A5FEF">
        <w:rPr>
          <w:rFonts w:ascii="Times New Roman" w:hAnsi="Times New Roman" w:cs="Times New Roman"/>
          <w:sz w:val="24"/>
          <w:szCs w:val="24"/>
        </w:rPr>
        <w:t>sex (P=0.90), age (P=0.9</w:t>
      </w:r>
      <w:r w:rsidR="00A33B0B" w:rsidRPr="006A5FEF">
        <w:rPr>
          <w:rFonts w:ascii="Times New Roman" w:hAnsi="Times New Roman" w:cs="Times New Roman"/>
          <w:sz w:val="24"/>
          <w:szCs w:val="24"/>
        </w:rPr>
        <w:t>4</w:t>
      </w:r>
      <w:r w:rsidR="003C5F2E" w:rsidRPr="006A5FEF">
        <w:rPr>
          <w:rFonts w:ascii="Times New Roman" w:hAnsi="Times New Roman" w:cs="Times New Roman"/>
          <w:sz w:val="24"/>
          <w:szCs w:val="24"/>
        </w:rPr>
        <w:t xml:space="preserve">), and neoplastic versus inflammatory nature of ulcerative lesions (P=0.93). </w:t>
      </w:r>
    </w:p>
    <w:p w14:paraId="2BE03918" w14:textId="6590CD74" w:rsidR="00393C1E" w:rsidRPr="006A5FEF" w:rsidRDefault="00A2205A" w:rsidP="006A5FEF">
      <w:pPr>
        <w:pStyle w:val="ListParagraph"/>
        <w:numPr>
          <w:ilvl w:val="0"/>
          <w:numId w:val="9"/>
        </w:numPr>
        <w:spacing w:after="0" w:line="480" w:lineRule="auto"/>
        <w:jc w:val="both"/>
        <w:rPr>
          <w:rFonts w:ascii="Times New Roman" w:hAnsi="Times New Roman" w:cs="Times New Roman"/>
          <w:sz w:val="24"/>
          <w:szCs w:val="24"/>
        </w:rPr>
      </w:pPr>
      <w:r w:rsidRPr="006A5FEF">
        <w:rPr>
          <w:rFonts w:ascii="Times New Roman" w:hAnsi="Times New Roman" w:cs="Times New Roman"/>
          <w:sz w:val="24"/>
          <w:szCs w:val="24"/>
        </w:rPr>
        <w:t>Conclusion</w:t>
      </w:r>
      <w:r w:rsidR="00FB3721" w:rsidRPr="006A5FEF">
        <w:rPr>
          <w:rFonts w:ascii="Times New Roman" w:hAnsi="Times New Roman" w:cs="Times New Roman"/>
          <w:sz w:val="24"/>
          <w:szCs w:val="24"/>
        </w:rPr>
        <w:t xml:space="preserve">: The diagnostic utility of </w:t>
      </w:r>
      <w:r w:rsidR="009A753B" w:rsidRPr="006A5FEF">
        <w:rPr>
          <w:rFonts w:ascii="Times New Roman" w:hAnsi="Times New Roman" w:cs="Times New Roman"/>
          <w:sz w:val="24"/>
          <w:szCs w:val="24"/>
        </w:rPr>
        <w:t>ultrasound</w:t>
      </w:r>
      <w:r w:rsidR="00FB3721" w:rsidRPr="006A5FEF">
        <w:rPr>
          <w:rFonts w:ascii="Times New Roman" w:hAnsi="Times New Roman" w:cs="Times New Roman"/>
          <w:sz w:val="24"/>
          <w:szCs w:val="24"/>
        </w:rPr>
        <w:t xml:space="preserve"> as </w:t>
      </w:r>
      <w:r w:rsidR="00070E62" w:rsidRPr="006A5FEF">
        <w:rPr>
          <w:rFonts w:ascii="Times New Roman" w:hAnsi="Times New Roman" w:cs="Times New Roman"/>
          <w:sz w:val="24"/>
          <w:szCs w:val="24"/>
        </w:rPr>
        <w:t>the</w:t>
      </w:r>
      <w:r w:rsidR="00FB3721" w:rsidRPr="006A5FEF">
        <w:rPr>
          <w:rFonts w:ascii="Times New Roman" w:hAnsi="Times New Roman" w:cs="Times New Roman"/>
          <w:sz w:val="24"/>
          <w:szCs w:val="24"/>
        </w:rPr>
        <w:t xml:space="preserve"> sole modality for the detection of </w:t>
      </w:r>
      <w:r w:rsidR="00A06AFD" w:rsidRPr="006A5FEF">
        <w:rPr>
          <w:rFonts w:ascii="Times New Roman" w:hAnsi="Times New Roman" w:cs="Times New Roman"/>
          <w:sz w:val="24"/>
          <w:szCs w:val="24"/>
        </w:rPr>
        <w:t xml:space="preserve">non-perforated </w:t>
      </w:r>
      <w:r w:rsidR="00FB3721" w:rsidRPr="006A5FEF">
        <w:rPr>
          <w:rFonts w:ascii="Times New Roman" w:hAnsi="Times New Roman" w:cs="Times New Roman"/>
          <w:sz w:val="24"/>
          <w:szCs w:val="24"/>
        </w:rPr>
        <w:t>gastroduodenal mucosal ulceration is poor</w:t>
      </w:r>
      <w:r w:rsidR="008C05D1" w:rsidRPr="006A5FEF">
        <w:rPr>
          <w:rFonts w:ascii="Times New Roman" w:hAnsi="Times New Roman" w:cs="Times New Roman"/>
          <w:sz w:val="24"/>
          <w:szCs w:val="24"/>
        </w:rPr>
        <w:t>. T</w:t>
      </w:r>
      <w:r w:rsidR="00FB3721" w:rsidRPr="006A5FEF">
        <w:rPr>
          <w:rFonts w:ascii="Times New Roman" w:hAnsi="Times New Roman" w:cs="Times New Roman"/>
          <w:sz w:val="24"/>
          <w:szCs w:val="24"/>
        </w:rPr>
        <w:t>he authors</w:t>
      </w:r>
      <w:r w:rsidR="008C05D1" w:rsidRPr="006A5FEF">
        <w:rPr>
          <w:rFonts w:ascii="Times New Roman" w:hAnsi="Times New Roman" w:cs="Times New Roman"/>
          <w:sz w:val="24"/>
          <w:szCs w:val="24"/>
        </w:rPr>
        <w:t xml:space="preserve"> therefore</w:t>
      </w:r>
      <w:r w:rsidR="00FB3721" w:rsidRPr="006A5FEF">
        <w:rPr>
          <w:rFonts w:ascii="Times New Roman" w:hAnsi="Times New Roman" w:cs="Times New Roman"/>
          <w:sz w:val="24"/>
          <w:szCs w:val="24"/>
        </w:rPr>
        <w:t xml:space="preserve"> recommend </w:t>
      </w:r>
      <w:r w:rsidR="00985395" w:rsidRPr="006A5FEF">
        <w:rPr>
          <w:rFonts w:ascii="Times New Roman" w:hAnsi="Times New Roman" w:cs="Times New Roman"/>
          <w:sz w:val="24"/>
          <w:szCs w:val="24"/>
        </w:rPr>
        <w:t xml:space="preserve">the </w:t>
      </w:r>
      <w:r w:rsidR="00FB3721" w:rsidRPr="006A5FEF">
        <w:rPr>
          <w:rFonts w:ascii="Times New Roman" w:hAnsi="Times New Roman" w:cs="Times New Roman"/>
          <w:sz w:val="24"/>
          <w:szCs w:val="24"/>
        </w:rPr>
        <w:t xml:space="preserve">use of </w:t>
      </w:r>
      <w:r w:rsidR="00985395" w:rsidRPr="006A5FEF">
        <w:rPr>
          <w:rFonts w:ascii="Times New Roman" w:hAnsi="Times New Roman" w:cs="Times New Roman"/>
          <w:sz w:val="24"/>
          <w:szCs w:val="24"/>
        </w:rPr>
        <w:t xml:space="preserve">additional </w:t>
      </w:r>
      <w:r w:rsidR="00FB3721" w:rsidRPr="006A5FEF">
        <w:rPr>
          <w:rFonts w:ascii="Times New Roman" w:hAnsi="Times New Roman" w:cs="Times New Roman"/>
          <w:sz w:val="24"/>
          <w:szCs w:val="24"/>
        </w:rPr>
        <w:t xml:space="preserve">modalities </w:t>
      </w:r>
      <w:r w:rsidR="00AE4965" w:rsidRPr="006A5FEF">
        <w:rPr>
          <w:rFonts w:ascii="Times New Roman" w:hAnsi="Times New Roman" w:cs="Times New Roman"/>
          <w:sz w:val="24"/>
          <w:szCs w:val="24"/>
        </w:rPr>
        <w:t xml:space="preserve">when </w:t>
      </w:r>
      <w:r w:rsidR="00FB3721" w:rsidRPr="006A5FEF">
        <w:rPr>
          <w:rFonts w:ascii="Times New Roman" w:hAnsi="Times New Roman" w:cs="Times New Roman"/>
          <w:sz w:val="24"/>
          <w:szCs w:val="24"/>
        </w:rPr>
        <w:t xml:space="preserve">ulcerative lesions </w:t>
      </w:r>
      <w:r w:rsidR="00AE4965" w:rsidRPr="006A5FEF">
        <w:rPr>
          <w:rFonts w:ascii="Times New Roman" w:hAnsi="Times New Roman" w:cs="Times New Roman"/>
          <w:sz w:val="24"/>
          <w:szCs w:val="24"/>
        </w:rPr>
        <w:t>are suspected.</w:t>
      </w:r>
    </w:p>
    <w:p w14:paraId="35EAB9EB" w14:textId="3FA92DB5" w:rsidR="00126771" w:rsidRPr="00161AB3" w:rsidRDefault="00566E0F" w:rsidP="00161AB3">
      <w:pPr>
        <w:spacing w:after="0" w:line="480" w:lineRule="auto"/>
        <w:ind w:left="360"/>
        <w:jc w:val="both"/>
        <w:rPr>
          <w:rFonts w:ascii="Times New Roman" w:hAnsi="Times New Roman" w:cs="Times New Roman"/>
          <w:sz w:val="24"/>
          <w:szCs w:val="24"/>
        </w:rPr>
      </w:pPr>
      <w:r w:rsidRPr="00161AB3">
        <w:rPr>
          <w:rFonts w:ascii="Times New Roman" w:hAnsi="Times New Roman" w:cs="Times New Roman"/>
          <w:sz w:val="24"/>
          <w:szCs w:val="24"/>
        </w:rPr>
        <w:lastRenderedPageBreak/>
        <w:t>Keywords: Gastric</w:t>
      </w:r>
      <w:r w:rsidR="0012225F" w:rsidRPr="00161AB3">
        <w:rPr>
          <w:rFonts w:ascii="Times New Roman" w:hAnsi="Times New Roman" w:cs="Times New Roman"/>
          <w:sz w:val="24"/>
          <w:szCs w:val="24"/>
        </w:rPr>
        <w:t xml:space="preserve"> ulcer; duodenal</w:t>
      </w:r>
      <w:r w:rsidRPr="00161AB3">
        <w:rPr>
          <w:rFonts w:ascii="Times New Roman" w:hAnsi="Times New Roman" w:cs="Times New Roman"/>
          <w:sz w:val="24"/>
          <w:szCs w:val="24"/>
        </w:rPr>
        <w:t xml:space="preserve"> </w:t>
      </w:r>
      <w:r w:rsidR="00FB24D6" w:rsidRPr="00161AB3">
        <w:rPr>
          <w:rFonts w:ascii="Times New Roman" w:hAnsi="Times New Roman" w:cs="Times New Roman"/>
          <w:sz w:val="24"/>
          <w:szCs w:val="24"/>
        </w:rPr>
        <w:t xml:space="preserve">ulcer, </w:t>
      </w:r>
      <w:r w:rsidR="0012225F" w:rsidRPr="00161AB3">
        <w:rPr>
          <w:rFonts w:ascii="Times New Roman" w:hAnsi="Times New Roman" w:cs="Times New Roman"/>
          <w:sz w:val="24"/>
          <w:szCs w:val="24"/>
        </w:rPr>
        <w:t xml:space="preserve">stomach ulcer, </w:t>
      </w:r>
      <w:r w:rsidR="00FB24D6" w:rsidRPr="00161AB3">
        <w:rPr>
          <w:rFonts w:ascii="Times New Roman" w:hAnsi="Times New Roman" w:cs="Times New Roman"/>
          <w:sz w:val="24"/>
          <w:szCs w:val="24"/>
        </w:rPr>
        <w:t>ulceration</w:t>
      </w:r>
      <w:r w:rsidR="0012225F" w:rsidRPr="00161AB3">
        <w:rPr>
          <w:rFonts w:ascii="Times New Roman" w:hAnsi="Times New Roman" w:cs="Times New Roman"/>
          <w:sz w:val="24"/>
          <w:szCs w:val="24"/>
        </w:rPr>
        <w:t xml:space="preserve">, ultrasound </w:t>
      </w:r>
    </w:p>
    <w:p w14:paraId="6FAEE82D" w14:textId="77777777" w:rsidR="00393C1E" w:rsidRPr="00161AB3" w:rsidRDefault="00393C1E" w:rsidP="00161AB3">
      <w:pPr>
        <w:spacing w:after="0" w:line="480" w:lineRule="auto"/>
        <w:ind w:left="360"/>
        <w:jc w:val="both"/>
        <w:rPr>
          <w:rFonts w:ascii="Times New Roman" w:hAnsi="Times New Roman" w:cs="Times New Roman"/>
          <w:sz w:val="24"/>
          <w:szCs w:val="24"/>
        </w:rPr>
      </w:pPr>
    </w:p>
    <w:p w14:paraId="08EB3BF3" w14:textId="73E02D6A" w:rsidR="00FB24D6" w:rsidRDefault="005C1180" w:rsidP="00EC3377">
      <w:pPr>
        <w:spacing w:after="0" w:line="480" w:lineRule="auto"/>
        <w:jc w:val="both"/>
        <w:rPr>
          <w:rFonts w:ascii="Times New Roman" w:hAnsi="Times New Roman" w:cs="Times New Roman"/>
          <w:b/>
          <w:sz w:val="24"/>
          <w:szCs w:val="24"/>
        </w:rPr>
      </w:pPr>
      <w:r w:rsidRPr="00583589">
        <w:rPr>
          <w:rFonts w:ascii="Times New Roman" w:hAnsi="Times New Roman" w:cs="Times New Roman"/>
          <w:b/>
          <w:sz w:val="24"/>
          <w:szCs w:val="24"/>
        </w:rPr>
        <w:t>Introduction</w:t>
      </w:r>
    </w:p>
    <w:p w14:paraId="7A3B2DEC" w14:textId="77777777" w:rsidR="00827199" w:rsidRPr="00583589" w:rsidRDefault="00827199" w:rsidP="00EC3377">
      <w:pPr>
        <w:spacing w:after="0" w:line="480" w:lineRule="auto"/>
        <w:jc w:val="both"/>
        <w:rPr>
          <w:rFonts w:ascii="Times New Roman" w:hAnsi="Times New Roman" w:cs="Times New Roman"/>
          <w:b/>
          <w:sz w:val="24"/>
          <w:szCs w:val="24"/>
        </w:rPr>
      </w:pPr>
    </w:p>
    <w:p w14:paraId="611A3200" w14:textId="5D8A594E" w:rsidR="00827199" w:rsidRDefault="00940650" w:rsidP="00EC3377">
      <w:pPr>
        <w:widowControl w:val="0"/>
        <w:autoSpaceDE w:val="0"/>
        <w:autoSpaceDN w:val="0"/>
        <w:adjustRightInd w:val="0"/>
        <w:spacing w:after="240" w:line="480" w:lineRule="auto"/>
        <w:jc w:val="both"/>
        <w:rPr>
          <w:rFonts w:ascii="Times New Roman" w:hAnsi="Times New Roman" w:cs="Times New Roman"/>
          <w:color w:val="000000"/>
          <w:sz w:val="24"/>
          <w:szCs w:val="24"/>
        </w:rPr>
      </w:pPr>
      <w:r w:rsidRPr="00583589">
        <w:rPr>
          <w:rFonts w:ascii="Times New Roman" w:hAnsi="Times New Roman" w:cs="Times New Roman"/>
          <w:sz w:val="24"/>
          <w:szCs w:val="24"/>
        </w:rPr>
        <w:t xml:space="preserve">Gastroduodenal </w:t>
      </w:r>
      <w:r w:rsidR="002176C9" w:rsidRPr="00583589">
        <w:rPr>
          <w:rFonts w:ascii="Times New Roman" w:hAnsi="Times New Roman" w:cs="Times New Roman"/>
          <w:sz w:val="24"/>
          <w:szCs w:val="24"/>
        </w:rPr>
        <w:t>ulcerat</w:t>
      </w:r>
      <w:r w:rsidRPr="00583589">
        <w:rPr>
          <w:rFonts w:ascii="Times New Roman" w:hAnsi="Times New Roman" w:cs="Times New Roman"/>
          <w:sz w:val="24"/>
          <w:szCs w:val="24"/>
        </w:rPr>
        <w:t>ion</w:t>
      </w:r>
      <w:r w:rsidR="00970F9C" w:rsidRPr="00583589">
        <w:rPr>
          <w:rFonts w:ascii="Times New Roman" w:hAnsi="Times New Roman" w:cs="Times New Roman"/>
          <w:sz w:val="24"/>
          <w:szCs w:val="24"/>
        </w:rPr>
        <w:t xml:space="preserve"> </w:t>
      </w:r>
      <w:r w:rsidR="007D077D" w:rsidRPr="00583589">
        <w:rPr>
          <w:rFonts w:ascii="Times New Roman" w:hAnsi="Times New Roman" w:cs="Times New Roman"/>
          <w:color w:val="000000"/>
          <w:sz w:val="24"/>
          <w:szCs w:val="24"/>
        </w:rPr>
        <w:t xml:space="preserve">occurs when </w:t>
      </w:r>
      <w:r w:rsidR="007D077D" w:rsidRPr="00BB56DC">
        <w:rPr>
          <w:rFonts w:ascii="Times New Roman" w:hAnsi="Times New Roman" w:cs="Times New Roman"/>
          <w:color w:val="000000"/>
          <w:sz w:val="24"/>
          <w:szCs w:val="24"/>
        </w:rPr>
        <w:t>the</w:t>
      </w:r>
      <w:r w:rsidR="00934EAE" w:rsidRPr="00BB56DC">
        <w:rPr>
          <w:rFonts w:ascii="Times New Roman" w:hAnsi="Times New Roman" w:cs="Times New Roman"/>
          <w:color w:val="000000"/>
          <w:sz w:val="24"/>
          <w:szCs w:val="24"/>
        </w:rPr>
        <w:t xml:space="preserve"> mechanisms governing</w:t>
      </w:r>
      <w:r w:rsidR="007D077D" w:rsidRPr="00583589">
        <w:rPr>
          <w:rFonts w:ascii="Times New Roman" w:hAnsi="Times New Roman" w:cs="Times New Roman"/>
          <w:color w:val="000000"/>
          <w:sz w:val="24"/>
          <w:szCs w:val="24"/>
        </w:rPr>
        <w:t xml:space="preserve"> physiological homeostasis of the gastrointestinal tract </w:t>
      </w:r>
      <w:r w:rsidR="00934EAE">
        <w:rPr>
          <w:rFonts w:ascii="Times New Roman" w:hAnsi="Times New Roman" w:cs="Times New Roman"/>
          <w:color w:val="000000"/>
          <w:sz w:val="24"/>
          <w:szCs w:val="24"/>
        </w:rPr>
        <w:t>are</w:t>
      </w:r>
      <w:r w:rsidR="007D077D" w:rsidRPr="00583589">
        <w:rPr>
          <w:rFonts w:ascii="Times New Roman" w:hAnsi="Times New Roman" w:cs="Times New Roman"/>
          <w:color w:val="000000"/>
          <w:sz w:val="24"/>
          <w:szCs w:val="24"/>
        </w:rPr>
        <w:t xml:space="preserve"> </w:t>
      </w:r>
      <w:r w:rsidR="005C44C8" w:rsidRPr="00583589">
        <w:rPr>
          <w:rFonts w:ascii="Times New Roman" w:hAnsi="Times New Roman" w:cs="Times New Roman"/>
          <w:color w:val="000000"/>
          <w:sz w:val="24"/>
          <w:szCs w:val="24"/>
        </w:rPr>
        <w:t xml:space="preserve">impaired, resulting </w:t>
      </w:r>
      <w:r w:rsidR="005C44C8" w:rsidRPr="00583589">
        <w:rPr>
          <w:rFonts w:ascii="Times New Roman" w:hAnsi="Times New Roman" w:cs="Times New Roman"/>
          <w:sz w:val="24"/>
          <w:szCs w:val="24"/>
        </w:rPr>
        <w:t>i</w:t>
      </w:r>
      <w:r w:rsidR="00A0003B">
        <w:rPr>
          <w:rFonts w:ascii="Times New Roman" w:hAnsi="Times New Roman" w:cs="Times New Roman"/>
          <w:sz w:val="24"/>
          <w:szCs w:val="24"/>
        </w:rPr>
        <w:t xml:space="preserve">n </w:t>
      </w:r>
      <w:r w:rsidR="005C44C8" w:rsidRPr="00583589">
        <w:rPr>
          <w:rFonts w:ascii="Times New Roman" w:hAnsi="Times New Roman" w:cs="Times New Roman"/>
          <w:sz w:val="24"/>
          <w:szCs w:val="24"/>
        </w:rPr>
        <w:t>exposure of the submucosa and deeper layers due to disruption of the mucosal lining</w:t>
      </w:r>
      <w:r w:rsidR="00CB461C" w:rsidRPr="00CA3903">
        <w:rPr>
          <w:rFonts w:ascii="Times New Roman" w:hAnsi="Times New Roman" w:cs="Times New Roman"/>
          <w:sz w:val="24"/>
          <w:szCs w:val="24"/>
        </w:rPr>
        <w:fldChar w:fldCharType="begin"/>
      </w:r>
      <w:r w:rsidR="00CB461C" w:rsidRPr="009156DF">
        <w:rPr>
          <w:rFonts w:ascii="Times New Roman" w:hAnsi="Times New Roman" w:cs="Times New Roman"/>
          <w:sz w:val="24"/>
          <w:szCs w:val="24"/>
        </w:rPr>
        <w:instrText xml:space="preserve"> ADDIN EN.CITE &lt;EndNote&gt;&lt;Cite&gt;&lt;Author&gt;Stanton&lt;/Author&gt;&lt;Year&gt;1989&lt;/Year&gt;&lt;RecNum&gt;283&lt;/RecNum&gt;&lt;DisplayText&gt;(1)&lt;/DisplayText&gt;&lt;record&gt;&lt;rec-number&gt;283&lt;/rec-number&gt;&lt;foreign-keys&gt;&lt;key app="EN" db-id="9xxpftdtgad2pee2ezn52rwdaapre2t9w2t2" timestamp="1575134190" guid="6e8d93c1-5671-42b8-9694-12df27310d9a"&gt;283&lt;/key&gt;&lt;/foreign-keys&gt;&lt;ref-type name="Journal Article"&gt;17&lt;/ref-type&gt;&lt;contributors&gt;&lt;authors&gt;&lt;author&gt;Stanton, Marylynn E&lt;/author&gt;&lt;author&gt;Bright, Ronald M&lt;/author&gt;&lt;/authors&gt;&lt;/contributors&gt;&lt;titles&gt;&lt;title&gt;Gastroduodenal ulceration in dogs: retrospective study of 43 cases and literature review&lt;/title&gt;&lt;secondary-title&gt;Journal of Veterinary Internal Medicine&lt;/secondary-title&gt;&lt;/titles&gt;&lt;periodical&gt;&lt;full-title&gt;Journal of Veterinary Internal Medicine&lt;/full-title&gt;&lt;/periodical&gt;&lt;pages&gt;238-244&lt;/pages&gt;&lt;volume&gt;3&lt;/volume&gt;&lt;number&gt;4&lt;/number&gt;&lt;dates&gt;&lt;year&gt;1989&lt;/year&gt;&lt;/dates&gt;&lt;isbn&gt;0891-6640&lt;/isbn&gt;&lt;urls&gt;&lt;/urls&gt;&lt;/record&gt;&lt;/Cite&gt;&lt;/EndNote&gt;</w:instrText>
      </w:r>
      <w:r w:rsidR="00CB461C" w:rsidRPr="00CA3903">
        <w:rPr>
          <w:rFonts w:ascii="Times New Roman" w:hAnsi="Times New Roman" w:cs="Times New Roman"/>
          <w:sz w:val="24"/>
          <w:szCs w:val="24"/>
        </w:rPr>
        <w:fldChar w:fldCharType="separate"/>
      </w:r>
      <w:r w:rsidR="00CB461C" w:rsidRPr="00CA3903">
        <w:rPr>
          <w:rFonts w:ascii="Times New Roman" w:hAnsi="Times New Roman" w:cs="Times New Roman"/>
          <w:noProof/>
          <w:sz w:val="24"/>
          <w:szCs w:val="24"/>
          <w:vertAlign w:val="superscript"/>
        </w:rPr>
        <w:t>1</w:t>
      </w:r>
      <w:r w:rsidR="00CB461C" w:rsidRPr="00CA3903">
        <w:rPr>
          <w:rFonts w:ascii="Times New Roman" w:hAnsi="Times New Roman" w:cs="Times New Roman"/>
          <w:sz w:val="24"/>
          <w:szCs w:val="24"/>
        </w:rPr>
        <w:fldChar w:fldCharType="end"/>
      </w:r>
      <w:r w:rsidR="005C44C8" w:rsidRPr="006949F9">
        <w:rPr>
          <w:rFonts w:ascii="Times New Roman" w:hAnsi="Times New Roman" w:cs="Times New Roman"/>
          <w:sz w:val="24"/>
          <w:szCs w:val="24"/>
        </w:rPr>
        <w:t xml:space="preserve">. </w:t>
      </w:r>
      <w:r w:rsidR="00A0003B" w:rsidRPr="00CA3903">
        <w:rPr>
          <w:rFonts w:ascii="Times New Roman" w:hAnsi="Times New Roman" w:cs="Times New Roman"/>
          <w:sz w:val="24"/>
          <w:szCs w:val="24"/>
        </w:rPr>
        <w:t>Ulceration</w:t>
      </w:r>
      <w:r w:rsidR="005C44C8" w:rsidRPr="009156DF">
        <w:rPr>
          <w:rFonts w:ascii="Times New Roman" w:hAnsi="Times New Roman" w:cs="Times New Roman"/>
          <w:sz w:val="24"/>
          <w:szCs w:val="24"/>
        </w:rPr>
        <w:t xml:space="preserve"> </w:t>
      </w:r>
      <w:r w:rsidR="00A000FA" w:rsidRPr="009156DF">
        <w:rPr>
          <w:rFonts w:ascii="Times New Roman" w:hAnsi="Times New Roman" w:cs="Times New Roman"/>
          <w:sz w:val="24"/>
          <w:szCs w:val="24"/>
        </w:rPr>
        <w:t>can occur following</w:t>
      </w:r>
      <w:r w:rsidR="00A000FA" w:rsidRPr="009156DF">
        <w:rPr>
          <w:rFonts w:ascii="Times New Roman" w:hAnsi="Times New Roman" w:cs="Times New Roman"/>
          <w:color w:val="000000"/>
          <w:sz w:val="24"/>
          <w:szCs w:val="24"/>
        </w:rPr>
        <w:t xml:space="preserve"> the</w:t>
      </w:r>
      <w:r w:rsidR="007D077D" w:rsidRPr="009156DF">
        <w:rPr>
          <w:rFonts w:ascii="Times New Roman" w:hAnsi="Times New Roman" w:cs="Times New Roman"/>
          <w:color w:val="000000"/>
          <w:sz w:val="24"/>
          <w:szCs w:val="24"/>
        </w:rPr>
        <w:t xml:space="preserve"> admi</w:t>
      </w:r>
      <w:r w:rsidR="005C44C8" w:rsidRPr="009156DF">
        <w:rPr>
          <w:rFonts w:ascii="Times New Roman" w:hAnsi="Times New Roman" w:cs="Times New Roman"/>
          <w:color w:val="000000"/>
          <w:sz w:val="24"/>
          <w:szCs w:val="24"/>
        </w:rPr>
        <w:t xml:space="preserve">nistration of </w:t>
      </w:r>
      <w:r w:rsidR="00A0003B" w:rsidRPr="009156DF">
        <w:rPr>
          <w:rFonts w:ascii="Times New Roman" w:hAnsi="Times New Roman" w:cs="Times New Roman"/>
          <w:color w:val="000000"/>
          <w:sz w:val="24"/>
          <w:szCs w:val="24"/>
        </w:rPr>
        <w:t xml:space="preserve">certain </w:t>
      </w:r>
      <w:r w:rsidR="00A000FA" w:rsidRPr="009156DF">
        <w:rPr>
          <w:rFonts w:ascii="Times New Roman" w:hAnsi="Times New Roman" w:cs="Times New Roman"/>
          <w:color w:val="000000"/>
          <w:sz w:val="24"/>
          <w:szCs w:val="24"/>
        </w:rPr>
        <w:t xml:space="preserve">drugs </w:t>
      </w:r>
      <w:r w:rsidR="005C44C8" w:rsidRPr="009156DF">
        <w:rPr>
          <w:rFonts w:ascii="Times New Roman" w:hAnsi="Times New Roman" w:cs="Times New Roman"/>
          <w:color w:val="000000"/>
          <w:sz w:val="24"/>
          <w:szCs w:val="24"/>
        </w:rPr>
        <w:t xml:space="preserve">or </w:t>
      </w:r>
      <w:r w:rsidR="00A000FA" w:rsidRPr="009156DF">
        <w:rPr>
          <w:rFonts w:ascii="Times New Roman" w:hAnsi="Times New Roman" w:cs="Times New Roman"/>
          <w:color w:val="000000"/>
          <w:sz w:val="24"/>
          <w:szCs w:val="24"/>
        </w:rPr>
        <w:t>as a complication of</w:t>
      </w:r>
      <w:r w:rsidR="007D077D" w:rsidRPr="009156DF">
        <w:rPr>
          <w:rFonts w:ascii="Times New Roman" w:hAnsi="Times New Roman" w:cs="Times New Roman"/>
          <w:color w:val="000000"/>
          <w:sz w:val="24"/>
          <w:szCs w:val="24"/>
        </w:rPr>
        <w:t xml:space="preserve"> systemic disease.</w:t>
      </w:r>
      <w:r w:rsidR="00F45A5E" w:rsidRPr="009156DF">
        <w:rPr>
          <w:rFonts w:ascii="Times New Roman" w:hAnsi="Times New Roman" w:cs="Times New Roman"/>
          <w:color w:val="000000"/>
          <w:sz w:val="24"/>
          <w:szCs w:val="24"/>
        </w:rPr>
        <w:t xml:space="preserve"> </w:t>
      </w:r>
      <w:r w:rsidR="00467ADF" w:rsidRPr="009156DF">
        <w:rPr>
          <w:rFonts w:ascii="Times New Roman" w:hAnsi="Times New Roman" w:cs="Times New Roman"/>
          <w:color w:val="000000"/>
          <w:sz w:val="24"/>
          <w:szCs w:val="24"/>
        </w:rPr>
        <w:t>In dogs</w:t>
      </w:r>
      <w:r w:rsidR="004278F7" w:rsidRPr="009156DF">
        <w:rPr>
          <w:rFonts w:ascii="Times New Roman" w:hAnsi="Times New Roman" w:cs="Times New Roman"/>
          <w:color w:val="000000"/>
          <w:sz w:val="24"/>
          <w:szCs w:val="24"/>
        </w:rPr>
        <w:t>,</w:t>
      </w:r>
      <w:r w:rsidR="00467ADF" w:rsidRPr="009156DF">
        <w:rPr>
          <w:rFonts w:ascii="Times New Roman" w:hAnsi="Times New Roman" w:cs="Times New Roman"/>
          <w:color w:val="000000"/>
          <w:sz w:val="24"/>
          <w:szCs w:val="24"/>
        </w:rPr>
        <w:t xml:space="preserve"> </w:t>
      </w:r>
      <w:r w:rsidR="004278F7" w:rsidRPr="009156DF">
        <w:rPr>
          <w:rFonts w:ascii="Times New Roman" w:hAnsi="Times New Roman" w:cs="Times New Roman"/>
          <w:color w:val="000000"/>
          <w:sz w:val="24"/>
          <w:szCs w:val="24"/>
        </w:rPr>
        <w:t>the most common causes of gastroduodenal ulceration are non-steroidal anti-inflammatory drugs (NSAIDs)</w:t>
      </w:r>
      <w:r w:rsidR="004278F7" w:rsidRPr="009156DF">
        <w:rPr>
          <w:rFonts w:ascii="Times New Roman" w:hAnsi="Times New Roman" w:cs="Times New Roman"/>
          <w:color w:val="000000"/>
          <w:sz w:val="24"/>
          <w:szCs w:val="24"/>
          <w:vertAlign w:val="superscript"/>
        </w:rPr>
        <w:t>8</w:t>
      </w:r>
      <w:r w:rsidR="004278F7" w:rsidRPr="009156DF">
        <w:rPr>
          <w:rFonts w:ascii="Times New Roman" w:hAnsi="Times New Roman" w:cs="Times New Roman"/>
          <w:color w:val="000000"/>
          <w:sz w:val="24"/>
          <w:szCs w:val="24"/>
        </w:rPr>
        <w:t xml:space="preserve"> and corticosteroids</w:t>
      </w:r>
      <w:r w:rsidR="004278F7" w:rsidRPr="009156DF">
        <w:rPr>
          <w:rFonts w:ascii="Times New Roman" w:hAnsi="Times New Roman" w:cs="Times New Roman"/>
          <w:color w:val="000000"/>
          <w:sz w:val="24"/>
          <w:szCs w:val="24"/>
          <w:vertAlign w:val="superscript"/>
        </w:rPr>
        <w:t>9,1</w:t>
      </w:r>
      <w:r w:rsidR="004278F7" w:rsidRPr="009156DF">
        <w:rPr>
          <w:rFonts w:ascii="Times New Roman" w:hAnsi="Times New Roman" w:cs="Times New Roman"/>
          <w:color w:val="000000"/>
          <w:sz w:val="24"/>
          <w:szCs w:val="24"/>
          <w:vertAlign w:val="subscript"/>
        </w:rPr>
        <w:t>,</w:t>
      </w:r>
      <w:r w:rsidR="004278F7" w:rsidRPr="009156DF">
        <w:rPr>
          <w:rFonts w:ascii="Times New Roman" w:hAnsi="Times New Roman" w:cs="Times New Roman"/>
          <w:color w:val="000000"/>
          <w:sz w:val="24"/>
          <w:szCs w:val="24"/>
        </w:rPr>
        <w:t xml:space="preserve"> although </w:t>
      </w:r>
      <w:r w:rsidR="00FB3721" w:rsidRPr="009156DF">
        <w:rPr>
          <w:rFonts w:ascii="Times New Roman" w:hAnsi="Times New Roman" w:cs="Times New Roman"/>
          <w:color w:val="000000"/>
          <w:sz w:val="24"/>
          <w:szCs w:val="24"/>
        </w:rPr>
        <w:t>systemic hypovolaemia</w:t>
      </w:r>
      <w:r w:rsidR="00702AAB" w:rsidRPr="009156DF">
        <w:rPr>
          <w:rFonts w:ascii="Times New Roman" w:hAnsi="Times New Roman" w:cs="Times New Roman"/>
          <w:color w:val="000000"/>
          <w:sz w:val="24"/>
          <w:szCs w:val="24"/>
          <w:vertAlign w:val="superscript"/>
        </w:rPr>
        <w:t>1</w:t>
      </w:r>
      <w:r w:rsidR="00EA3502" w:rsidRPr="009156DF">
        <w:rPr>
          <w:rFonts w:ascii="Times New Roman" w:hAnsi="Times New Roman" w:cs="Times New Roman"/>
          <w:color w:val="000000"/>
          <w:sz w:val="24"/>
          <w:szCs w:val="24"/>
        </w:rPr>
        <w:t xml:space="preserve">, </w:t>
      </w:r>
      <w:r w:rsidR="00A965BC" w:rsidRPr="009156DF">
        <w:rPr>
          <w:rFonts w:ascii="Times New Roman" w:hAnsi="Times New Roman" w:cs="Times New Roman"/>
          <w:color w:val="000000"/>
          <w:sz w:val="24"/>
          <w:szCs w:val="24"/>
        </w:rPr>
        <w:t>inflammatory bowel disease</w:t>
      </w:r>
      <w:r w:rsidR="00702AAB" w:rsidRPr="009156DF">
        <w:rPr>
          <w:rFonts w:ascii="Times New Roman" w:hAnsi="Times New Roman" w:cs="Times New Roman"/>
          <w:color w:val="000000"/>
          <w:sz w:val="24"/>
          <w:szCs w:val="24"/>
          <w:vertAlign w:val="superscript"/>
        </w:rPr>
        <w:t>2,3</w:t>
      </w:r>
      <w:r w:rsidR="004C469E" w:rsidRPr="009156DF">
        <w:rPr>
          <w:rFonts w:ascii="Times New Roman" w:hAnsi="Times New Roman" w:cs="Times New Roman"/>
          <w:color w:val="000000"/>
          <w:sz w:val="24"/>
          <w:szCs w:val="24"/>
        </w:rPr>
        <w:t>,</w:t>
      </w:r>
      <w:r w:rsidR="00702AAB" w:rsidRPr="009156DF">
        <w:rPr>
          <w:rFonts w:ascii="Times New Roman" w:hAnsi="Times New Roman" w:cs="Times New Roman"/>
          <w:color w:val="000000"/>
          <w:sz w:val="24"/>
          <w:szCs w:val="24"/>
        </w:rPr>
        <w:t xml:space="preserve"> </w:t>
      </w:r>
      <w:r w:rsidR="00A965BC" w:rsidRPr="009156DF">
        <w:rPr>
          <w:rFonts w:ascii="Times New Roman" w:hAnsi="Times New Roman" w:cs="Times New Roman"/>
          <w:color w:val="000000"/>
          <w:sz w:val="24"/>
          <w:szCs w:val="24"/>
        </w:rPr>
        <w:t>hepatic disease</w:t>
      </w:r>
      <w:r w:rsidR="00702AAB" w:rsidRPr="009156DF">
        <w:rPr>
          <w:rFonts w:ascii="Times New Roman" w:hAnsi="Times New Roman" w:cs="Times New Roman"/>
          <w:color w:val="000000"/>
          <w:sz w:val="24"/>
          <w:szCs w:val="24"/>
          <w:vertAlign w:val="superscript"/>
        </w:rPr>
        <w:t>4</w:t>
      </w:r>
      <w:r w:rsidR="004C469E" w:rsidRPr="009156DF">
        <w:rPr>
          <w:rFonts w:ascii="Times New Roman" w:hAnsi="Times New Roman" w:cs="Times New Roman"/>
          <w:color w:val="000000"/>
          <w:sz w:val="24"/>
          <w:szCs w:val="24"/>
        </w:rPr>
        <w:t xml:space="preserve">, </w:t>
      </w:r>
      <w:r w:rsidR="00A965BC" w:rsidRPr="009156DF">
        <w:rPr>
          <w:rFonts w:ascii="Times New Roman" w:hAnsi="Times New Roman" w:cs="Times New Roman"/>
          <w:color w:val="000000"/>
          <w:sz w:val="24"/>
          <w:szCs w:val="24"/>
        </w:rPr>
        <w:t xml:space="preserve">primary </w:t>
      </w:r>
      <w:r w:rsidR="000678C1" w:rsidRPr="009156DF">
        <w:rPr>
          <w:rFonts w:ascii="Times New Roman" w:hAnsi="Times New Roman" w:cs="Times New Roman"/>
          <w:color w:val="000000"/>
          <w:sz w:val="24"/>
          <w:szCs w:val="24"/>
        </w:rPr>
        <w:t>gastrointestinal</w:t>
      </w:r>
      <w:r w:rsidR="004C469E" w:rsidRPr="009156DF">
        <w:rPr>
          <w:rFonts w:ascii="Times New Roman" w:hAnsi="Times New Roman" w:cs="Times New Roman"/>
          <w:color w:val="000000"/>
          <w:sz w:val="24"/>
          <w:szCs w:val="24"/>
        </w:rPr>
        <w:t xml:space="preserve"> neoplasia</w:t>
      </w:r>
      <w:r w:rsidR="00702AAB" w:rsidRPr="009156DF">
        <w:rPr>
          <w:rFonts w:ascii="Times New Roman" w:hAnsi="Times New Roman" w:cs="Times New Roman"/>
          <w:color w:val="000000"/>
          <w:sz w:val="24"/>
          <w:szCs w:val="24"/>
          <w:vertAlign w:val="superscript"/>
        </w:rPr>
        <w:t>5,6</w:t>
      </w:r>
      <w:r w:rsidR="004278F7" w:rsidRPr="009156DF">
        <w:rPr>
          <w:rFonts w:ascii="Times New Roman" w:hAnsi="Times New Roman" w:cs="Times New Roman"/>
          <w:color w:val="000000"/>
          <w:sz w:val="24"/>
          <w:szCs w:val="24"/>
        </w:rPr>
        <w:t xml:space="preserve"> and</w:t>
      </w:r>
      <w:r w:rsidR="00A965BC" w:rsidRPr="009156DF">
        <w:rPr>
          <w:rFonts w:ascii="Times New Roman" w:hAnsi="Times New Roman" w:cs="Times New Roman"/>
          <w:color w:val="000000"/>
          <w:sz w:val="24"/>
          <w:szCs w:val="24"/>
        </w:rPr>
        <w:t xml:space="preserve"> mastocytosis</w:t>
      </w:r>
      <w:r w:rsidR="002A0D98" w:rsidRPr="009156DF">
        <w:rPr>
          <w:rFonts w:ascii="Times New Roman" w:hAnsi="Times New Roman" w:cs="Times New Roman"/>
          <w:color w:val="000000"/>
          <w:sz w:val="24"/>
          <w:szCs w:val="24"/>
          <w:vertAlign w:val="superscript"/>
        </w:rPr>
        <w:t>7</w:t>
      </w:r>
      <w:r w:rsidR="00702AAB" w:rsidRPr="009156DF">
        <w:rPr>
          <w:rFonts w:ascii="Times New Roman" w:hAnsi="Times New Roman" w:cs="Times New Roman"/>
          <w:color w:val="000000"/>
          <w:sz w:val="24"/>
          <w:szCs w:val="24"/>
          <w:vertAlign w:val="superscript"/>
        </w:rPr>
        <w:t>,</w:t>
      </w:r>
      <w:r w:rsidR="002A63AA" w:rsidRPr="009156DF">
        <w:rPr>
          <w:rFonts w:ascii="Times New Roman" w:hAnsi="Times New Roman" w:cs="Times New Roman"/>
          <w:color w:val="000000"/>
          <w:sz w:val="24"/>
          <w:szCs w:val="24"/>
        </w:rPr>
        <w:t xml:space="preserve"> </w:t>
      </w:r>
      <w:r w:rsidR="004278F7" w:rsidRPr="009156DF">
        <w:rPr>
          <w:rFonts w:ascii="Times New Roman" w:hAnsi="Times New Roman" w:cs="Times New Roman"/>
          <w:color w:val="000000"/>
          <w:sz w:val="24"/>
          <w:szCs w:val="24"/>
        </w:rPr>
        <w:t>are all potentially ulcerogenic</w:t>
      </w:r>
      <w:r w:rsidR="002A63AA" w:rsidRPr="009156DF">
        <w:rPr>
          <w:rFonts w:ascii="Times New Roman" w:hAnsi="Times New Roman" w:cs="Times New Roman"/>
          <w:color w:val="000000"/>
          <w:sz w:val="24"/>
          <w:szCs w:val="24"/>
        </w:rPr>
        <w:t>. L</w:t>
      </w:r>
      <w:r w:rsidR="00467ADF" w:rsidRPr="009156DF">
        <w:rPr>
          <w:rFonts w:ascii="Times New Roman" w:hAnsi="Times New Roman" w:cs="Times New Roman"/>
          <w:color w:val="000000"/>
          <w:sz w:val="24"/>
          <w:szCs w:val="24"/>
        </w:rPr>
        <w:t>ess commonly</w:t>
      </w:r>
      <w:r w:rsidR="002A63AA" w:rsidRPr="009156DF">
        <w:rPr>
          <w:rFonts w:ascii="Times New Roman" w:hAnsi="Times New Roman" w:cs="Times New Roman"/>
          <w:color w:val="000000"/>
          <w:sz w:val="24"/>
          <w:szCs w:val="24"/>
        </w:rPr>
        <w:t>,</w:t>
      </w:r>
      <w:r w:rsidR="00467ADF" w:rsidRPr="009156DF">
        <w:rPr>
          <w:rFonts w:ascii="Times New Roman" w:hAnsi="Times New Roman" w:cs="Times New Roman"/>
          <w:color w:val="000000"/>
          <w:sz w:val="24"/>
          <w:szCs w:val="24"/>
        </w:rPr>
        <w:t xml:space="preserve"> uraemia</w:t>
      </w:r>
      <w:r w:rsidR="002A0D98" w:rsidRPr="009156DF">
        <w:rPr>
          <w:rFonts w:ascii="Times New Roman" w:hAnsi="Times New Roman" w:cs="Times New Roman"/>
          <w:color w:val="000000"/>
          <w:sz w:val="24"/>
          <w:szCs w:val="24"/>
          <w:vertAlign w:val="superscript"/>
        </w:rPr>
        <w:t>10</w:t>
      </w:r>
      <w:r w:rsidR="00681FDC" w:rsidRPr="009156DF">
        <w:rPr>
          <w:rFonts w:ascii="Times New Roman" w:hAnsi="Times New Roman" w:cs="Times New Roman"/>
          <w:color w:val="000000"/>
          <w:sz w:val="24"/>
          <w:szCs w:val="24"/>
        </w:rPr>
        <w:t>,</w:t>
      </w:r>
      <w:r w:rsidR="00467ADF" w:rsidRPr="00CA3903">
        <w:rPr>
          <w:rFonts w:ascii="Times New Roman" w:hAnsi="Times New Roman" w:cs="Times New Roman"/>
          <w:color w:val="000000"/>
          <w:sz w:val="24"/>
          <w:szCs w:val="24"/>
        </w:rPr>
        <w:t xml:space="preserve"> </w:t>
      </w:r>
      <w:r w:rsidR="002A63AA" w:rsidRPr="009156DF">
        <w:rPr>
          <w:rFonts w:ascii="Times New Roman" w:hAnsi="Times New Roman" w:cs="Times New Roman"/>
          <w:color w:val="000000"/>
          <w:sz w:val="24"/>
          <w:szCs w:val="24"/>
        </w:rPr>
        <w:t>exercise-induced hyperthermia</w:t>
      </w:r>
      <w:r w:rsidR="002A63AA" w:rsidRPr="009156DF">
        <w:rPr>
          <w:rFonts w:ascii="Times New Roman" w:hAnsi="Times New Roman" w:cs="Times New Roman"/>
          <w:color w:val="000000"/>
          <w:sz w:val="24"/>
          <w:szCs w:val="24"/>
          <w:vertAlign w:val="superscript"/>
        </w:rPr>
        <w:t>1</w:t>
      </w:r>
      <w:r w:rsidR="002A0D98" w:rsidRPr="009156DF">
        <w:rPr>
          <w:rFonts w:ascii="Times New Roman" w:hAnsi="Times New Roman" w:cs="Times New Roman"/>
          <w:color w:val="000000"/>
          <w:sz w:val="24"/>
          <w:szCs w:val="24"/>
          <w:vertAlign w:val="superscript"/>
        </w:rPr>
        <w:t>1</w:t>
      </w:r>
      <w:r w:rsidR="002A63AA" w:rsidRPr="009156DF">
        <w:rPr>
          <w:rFonts w:ascii="Times New Roman" w:hAnsi="Times New Roman" w:cs="Times New Roman"/>
          <w:color w:val="000000"/>
          <w:sz w:val="24"/>
          <w:szCs w:val="24"/>
          <w:vertAlign w:val="superscript"/>
        </w:rPr>
        <w:t>,1</w:t>
      </w:r>
      <w:r w:rsidR="002A0D98" w:rsidRPr="009156DF">
        <w:rPr>
          <w:rFonts w:ascii="Times New Roman" w:hAnsi="Times New Roman" w:cs="Times New Roman"/>
          <w:color w:val="000000"/>
          <w:sz w:val="24"/>
          <w:szCs w:val="24"/>
          <w:vertAlign w:val="superscript"/>
        </w:rPr>
        <w:t>2</w:t>
      </w:r>
      <w:r w:rsidR="002A63AA" w:rsidRPr="009156DF">
        <w:rPr>
          <w:rFonts w:ascii="Times New Roman" w:hAnsi="Times New Roman" w:cs="Times New Roman"/>
          <w:color w:val="000000"/>
          <w:sz w:val="24"/>
          <w:szCs w:val="24"/>
        </w:rPr>
        <w:fldChar w:fldCharType="begin">
          <w:fldData xml:space="preserve">PEVuZE5vdGU+PENpdGU+PEF1dGhvcj5EYXZpczwvQXV0aG9yPjxZZWFyPjIwMDY8L1llYXI+PFJl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</w:fldData>
        </w:fldChar>
      </w:r>
      <w:r w:rsidR="002A63AA" w:rsidRPr="009156DF">
        <w:rPr>
          <w:rFonts w:ascii="Times New Roman" w:hAnsi="Times New Roman" w:cs="Times New Roman"/>
          <w:color w:val="000000"/>
          <w:sz w:val="24"/>
          <w:szCs w:val="24"/>
        </w:rPr>
        <w:instrText xml:space="preserve"> ADDIN EN.CITE </w:instrText>
      </w:r>
      <w:r w:rsidR="002A63AA" w:rsidRPr="009156DF">
        <w:rPr>
          <w:rFonts w:ascii="Times New Roman" w:hAnsi="Times New Roman" w:cs="Times New Roman"/>
          <w:color w:val="000000"/>
          <w:sz w:val="24"/>
          <w:szCs w:val="24"/>
        </w:rPr>
        <w:fldChar w:fldCharType="begin">
          <w:fldData xml:space="preserve">PEVuZE5vdGU+PENpdGU+PEF1dGhvcj5EYXZpczwvQXV0aG9yPjxZZWFyPjIwMDY8L1llYXI+PFJl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</w:fldData>
        </w:fldChar>
      </w:r>
      <w:r w:rsidR="002A63AA" w:rsidRPr="009156DF">
        <w:rPr>
          <w:rFonts w:ascii="Times New Roman" w:hAnsi="Times New Roman" w:cs="Times New Roman"/>
          <w:color w:val="000000"/>
          <w:sz w:val="24"/>
          <w:szCs w:val="24"/>
        </w:rPr>
        <w:instrText xml:space="preserve"> ADDIN EN.CITE.DATA </w:instrText>
      </w:r>
      <w:r w:rsidR="002A63AA" w:rsidRPr="009156DF">
        <w:rPr>
          <w:rFonts w:ascii="Times New Roman" w:hAnsi="Times New Roman" w:cs="Times New Roman"/>
          <w:color w:val="000000"/>
          <w:sz w:val="24"/>
          <w:szCs w:val="24"/>
        </w:rPr>
      </w:r>
      <w:r w:rsidR="002A63AA" w:rsidRPr="009156DF">
        <w:rPr>
          <w:rFonts w:ascii="Times New Roman" w:hAnsi="Times New Roman" w:cs="Times New Roman"/>
          <w:color w:val="000000"/>
          <w:sz w:val="24"/>
          <w:szCs w:val="24"/>
        </w:rPr>
        <w:fldChar w:fldCharType="end"/>
      </w:r>
      <w:r w:rsidR="002A63AA" w:rsidRPr="009156DF">
        <w:rPr>
          <w:rFonts w:ascii="Times New Roman" w:hAnsi="Times New Roman" w:cs="Times New Roman"/>
          <w:color w:val="000000"/>
          <w:sz w:val="24"/>
          <w:szCs w:val="24"/>
        </w:rPr>
      </w:r>
      <w:r w:rsidR="002A63AA" w:rsidRPr="009156DF">
        <w:rPr>
          <w:rFonts w:ascii="Times New Roman" w:hAnsi="Times New Roman" w:cs="Times New Roman"/>
          <w:color w:val="000000"/>
          <w:sz w:val="24"/>
          <w:szCs w:val="24"/>
        </w:rPr>
        <w:fldChar w:fldCharType="end"/>
      </w:r>
      <w:r w:rsidR="002A63AA" w:rsidRPr="006949F9">
        <w:rPr>
          <w:rFonts w:ascii="Times New Roman" w:hAnsi="Times New Roman" w:cs="Times New Roman"/>
          <w:color w:val="000000"/>
          <w:sz w:val="24"/>
          <w:szCs w:val="24"/>
        </w:rPr>
        <w:t>, gastric dilation and volvulus (GDV)</w:t>
      </w:r>
      <w:r w:rsidR="002A63AA" w:rsidRPr="00CA3903">
        <w:rPr>
          <w:rFonts w:ascii="Times New Roman" w:hAnsi="Times New Roman" w:cs="Times New Roman"/>
          <w:color w:val="000000"/>
          <w:sz w:val="24"/>
          <w:szCs w:val="24"/>
          <w:vertAlign w:val="superscript"/>
        </w:rPr>
        <w:t>1</w:t>
      </w:r>
      <w:r w:rsidR="00681FDC" w:rsidRPr="009156DF">
        <w:rPr>
          <w:rFonts w:ascii="Times New Roman" w:hAnsi="Times New Roman" w:cs="Times New Roman"/>
          <w:color w:val="000000"/>
          <w:sz w:val="24"/>
          <w:szCs w:val="24"/>
          <w:vertAlign w:val="superscript"/>
        </w:rPr>
        <w:t>3</w:t>
      </w:r>
      <w:r w:rsidR="002A63AA" w:rsidRPr="009156DF">
        <w:rPr>
          <w:rFonts w:ascii="Times New Roman" w:hAnsi="Times New Roman" w:cs="Times New Roman"/>
          <w:color w:val="000000"/>
          <w:sz w:val="24"/>
          <w:szCs w:val="24"/>
        </w:rPr>
        <w:t>, gastrointestinal foreign bodies</w:t>
      </w:r>
      <w:r w:rsidR="002A63AA" w:rsidRPr="009156DF">
        <w:rPr>
          <w:rFonts w:ascii="Times New Roman" w:hAnsi="Times New Roman" w:cs="Times New Roman"/>
          <w:color w:val="000000"/>
          <w:sz w:val="24"/>
          <w:szCs w:val="24"/>
          <w:vertAlign w:val="superscript"/>
        </w:rPr>
        <w:t>1</w:t>
      </w:r>
      <w:r w:rsidR="00681FDC" w:rsidRPr="009156DF">
        <w:rPr>
          <w:rFonts w:ascii="Times New Roman" w:hAnsi="Times New Roman" w:cs="Times New Roman"/>
          <w:color w:val="000000"/>
          <w:sz w:val="24"/>
          <w:szCs w:val="24"/>
          <w:vertAlign w:val="superscript"/>
        </w:rPr>
        <w:t>4</w:t>
      </w:r>
      <w:r w:rsidR="002A63AA" w:rsidRPr="009156DF">
        <w:rPr>
          <w:rFonts w:ascii="Times New Roman" w:hAnsi="Times New Roman" w:cs="Times New Roman"/>
          <w:color w:val="000000"/>
          <w:sz w:val="24"/>
          <w:szCs w:val="24"/>
        </w:rPr>
        <w:t xml:space="preserve"> </w:t>
      </w:r>
      <w:r w:rsidR="002A63AA" w:rsidRPr="009156DF">
        <w:rPr>
          <w:rFonts w:ascii="Times New Roman" w:hAnsi="Times New Roman" w:cs="Times New Roman"/>
          <w:color w:val="000000"/>
          <w:sz w:val="24"/>
          <w:szCs w:val="24"/>
        </w:rPr>
        <w:fldChar w:fldCharType="begin"/>
      </w:r>
      <w:r w:rsidR="002A63AA" w:rsidRPr="009156DF">
        <w:rPr>
          <w:rFonts w:ascii="Times New Roman" w:hAnsi="Times New Roman" w:cs="Times New Roman"/>
          <w:color w:val="000000"/>
          <w:sz w:val="24"/>
          <w:szCs w:val="24"/>
        </w:rPr>
        <w:instrText xml:space="preserve"> ADDIN EN.CITE &lt;EndNote&gt;&lt;Cite&gt;&lt;Author&gt;Hickey&lt;/Author&gt;&lt;Year&gt;2011&lt;/Year&gt;&lt;RecNum&gt;309&lt;/RecNum&gt;&lt;DisplayText&gt;(16)&lt;/DisplayText&gt;&lt;record&gt;&lt;rec-number&gt;309&lt;/rec-number&gt;&lt;foreign-keys&gt;&lt;key app="EN" db-id="9xxpftdtgad2pee2ezn52rwdaapre2t9w2t2" timestamp="1575143396" guid="b3a7e02b-68b8-40bb-b304-3afa2aabfff4"&gt;309&lt;/key&gt;&lt;/foreign-keys&gt;&lt;ref-type name="Journal Article"&gt;17&lt;/ref-type&gt;&lt;contributors&gt;&lt;authors&gt;&lt;author&gt;Hickey, Mara C&lt;/author&gt;&lt;author&gt;Magee, Ashley&lt;/author&gt;&lt;/authors&gt;&lt;/contributors&gt;&lt;titles&gt;&lt;title&gt;Gastrointestinal tract perforations caused by ingestion of multiple magnets in a dog&lt;/title&gt;&lt;secondary-title&gt;Journal of Veterinary Emergency and Critical Care&lt;/secondary-title&gt;&lt;/titles&gt;&lt;periodical&gt;&lt;full-title&gt;Journal of Veterinary Emergency and Critical Care&lt;/full-title&gt;&lt;/periodical&gt;&lt;pages&gt;369-374&lt;/pages&gt;&lt;volume&gt;21&lt;/volume&gt;&lt;number&gt;4&lt;/number&gt;&lt;dates&gt;&lt;year&gt;2011&lt;/year&gt;&lt;/dates&gt;&lt;isbn&gt;1479-3261&lt;/isbn&gt;&lt;urls&gt;&lt;/urls&gt;&lt;/record&gt;&lt;/Cite&gt;&lt;/EndNote&gt;</w:instrText>
      </w:r>
      <w:r w:rsidR="002A63AA" w:rsidRPr="009156DF">
        <w:rPr>
          <w:rFonts w:ascii="Times New Roman" w:hAnsi="Times New Roman" w:cs="Times New Roman"/>
          <w:color w:val="000000"/>
          <w:sz w:val="24"/>
          <w:szCs w:val="24"/>
        </w:rPr>
        <w:fldChar w:fldCharType="end"/>
      </w:r>
      <w:r w:rsidR="002A63AA" w:rsidRPr="006949F9">
        <w:rPr>
          <w:rFonts w:ascii="Times New Roman" w:hAnsi="Times New Roman" w:cs="Times New Roman"/>
          <w:color w:val="000000"/>
          <w:sz w:val="24"/>
          <w:szCs w:val="24"/>
        </w:rPr>
        <w:t xml:space="preserve"> and intervertebral disc disease</w:t>
      </w:r>
      <w:r w:rsidR="002A63AA" w:rsidRPr="00CA3903">
        <w:rPr>
          <w:rFonts w:ascii="Times New Roman" w:hAnsi="Times New Roman" w:cs="Times New Roman"/>
          <w:color w:val="000000"/>
          <w:sz w:val="24"/>
          <w:szCs w:val="24"/>
          <w:vertAlign w:val="superscript"/>
        </w:rPr>
        <w:t>1</w:t>
      </w:r>
      <w:r w:rsidR="00681FDC" w:rsidRPr="009156DF">
        <w:rPr>
          <w:rFonts w:ascii="Times New Roman" w:hAnsi="Times New Roman" w:cs="Times New Roman"/>
          <w:color w:val="000000"/>
          <w:sz w:val="24"/>
          <w:szCs w:val="24"/>
          <w:vertAlign w:val="superscript"/>
        </w:rPr>
        <w:t>5</w:t>
      </w:r>
      <w:r w:rsidR="002A63AA" w:rsidRPr="009156DF">
        <w:rPr>
          <w:rFonts w:ascii="Times New Roman" w:hAnsi="Times New Roman" w:cs="Times New Roman"/>
          <w:color w:val="000000"/>
          <w:sz w:val="24"/>
          <w:szCs w:val="24"/>
          <w:vertAlign w:val="superscript"/>
        </w:rPr>
        <w:t>,1</w:t>
      </w:r>
      <w:r w:rsidR="00681FDC" w:rsidRPr="009156DF">
        <w:rPr>
          <w:rFonts w:ascii="Times New Roman" w:hAnsi="Times New Roman" w:cs="Times New Roman"/>
          <w:color w:val="000000"/>
          <w:sz w:val="24"/>
          <w:szCs w:val="24"/>
          <w:vertAlign w:val="superscript"/>
        </w:rPr>
        <w:t>6</w:t>
      </w:r>
      <w:r w:rsidR="00FF31BB">
        <w:rPr>
          <w:rFonts w:ascii="Times New Roman" w:hAnsi="Times New Roman" w:cs="Times New Roman"/>
          <w:color w:val="000000"/>
          <w:sz w:val="24"/>
          <w:szCs w:val="24"/>
          <w:vertAlign w:val="superscript"/>
        </w:rPr>
        <w:t xml:space="preserve"> </w:t>
      </w:r>
      <w:r w:rsidR="00467ADF" w:rsidRPr="009156DF">
        <w:rPr>
          <w:rFonts w:ascii="Times New Roman" w:hAnsi="Times New Roman" w:cs="Times New Roman"/>
          <w:color w:val="000000"/>
          <w:sz w:val="24"/>
          <w:szCs w:val="24"/>
        </w:rPr>
        <w:t xml:space="preserve">have </w:t>
      </w:r>
      <w:r w:rsidR="004278F7" w:rsidRPr="009156DF">
        <w:rPr>
          <w:rFonts w:ascii="Times New Roman" w:hAnsi="Times New Roman" w:cs="Times New Roman"/>
          <w:color w:val="000000"/>
          <w:sz w:val="24"/>
          <w:szCs w:val="24"/>
        </w:rPr>
        <w:t xml:space="preserve">also </w:t>
      </w:r>
      <w:r w:rsidR="00467ADF" w:rsidRPr="009156DF">
        <w:rPr>
          <w:rFonts w:ascii="Times New Roman" w:hAnsi="Times New Roman" w:cs="Times New Roman"/>
          <w:color w:val="000000"/>
          <w:sz w:val="24"/>
          <w:szCs w:val="24"/>
        </w:rPr>
        <w:t xml:space="preserve">been associated with gastroduodenal ulceration. </w:t>
      </w:r>
    </w:p>
    <w:p w14:paraId="63797B60" w14:textId="77777777" w:rsidR="00166347" w:rsidRPr="00583589" w:rsidRDefault="00166347" w:rsidP="00EC3377">
      <w:pPr>
        <w:widowControl w:val="0"/>
        <w:autoSpaceDE w:val="0"/>
        <w:autoSpaceDN w:val="0"/>
        <w:adjustRightInd w:val="0"/>
        <w:spacing w:after="240" w:line="480" w:lineRule="auto"/>
        <w:jc w:val="both"/>
        <w:rPr>
          <w:rFonts w:ascii="Times New Roman" w:hAnsi="Times New Roman" w:cs="Times New Roman"/>
          <w:color w:val="000000"/>
          <w:sz w:val="24"/>
          <w:szCs w:val="24"/>
        </w:rPr>
      </w:pPr>
    </w:p>
    <w:p w14:paraId="75FFE040" w14:textId="0F53451F" w:rsidR="008C716F" w:rsidRDefault="00246B77" w:rsidP="00166347">
      <w:pPr>
        <w:widowControl w:val="0"/>
        <w:autoSpaceDE w:val="0"/>
        <w:autoSpaceDN w:val="0"/>
        <w:adjustRightInd w:val="0"/>
        <w:spacing w:after="240" w:line="480" w:lineRule="auto"/>
        <w:jc w:val="both"/>
        <w:rPr>
          <w:rFonts w:ascii="Times New Roman" w:hAnsi="Times New Roman" w:cs="Times New Roman"/>
          <w:color w:val="000000"/>
          <w:sz w:val="24"/>
          <w:szCs w:val="24"/>
        </w:rPr>
      </w:pPr>
      <w:r w:rsidRPr="00583589">
        <w:rPr>
          <w:rFonts w:ascii="Times New Roman" w:hAnsi="Times New Roman" w:cs="Times New Roman"/>
          <w:sz w:val="24"/>
          <w:szCs w:val="24"/>
        </w:rPr>
        <w:t xml:space="preserve">Dogs with non-perforated gastroduodenal ulceration </w:t>
      </w:r>
      <w:r w:rsidR="00460EB2">
        <w:rPr>
          <w:rFonts w:ascii="Times New Roman" w:hAnsi="Times New Roman" w:cs="Times New Roman"/>
          <w:sz w:val="24"/>
          <w:szCs w:val="24"/>
        </w:rPr>
        <w:t>often</w:t>
      </w:r>
      <w:r w:rsidR="00460EB2" w:rsidRPr="00583589">
        <w:rPr>
          <w:rFonts w:ascii="Times New Roman" w:hAnsi="Times New Roman" w:cs="Times New Roman"/>
          <w:sz w:val="24"/>
          <w:szCs w:val="24"/>
        </w:rPr>
        <w:t xml:space="preserve"> </w:t>
      </w:r>
      <w:r w:rsidRPr="00583589">
        <w:rPr>
          <w:rFonts w:ascii="Times New Roman" w:hAnsi="Times New Roman" w:cs="Times New Roman"/>
          <w:sz w:val="24"/>
          <w:szCs w:val="24"/>
        </w:rPr>
        <w:t xml:space="preserve">present </w:t>
      </w:r>
      <w:r w:rsidR="0040417D" w:rsidRPr="00583589">
        <w:rPr>
          <w:rFonts w:ascii="Times New Roman" w:hAnsi="Times New Roman" w:cs="Times New Roman"/>
          <w:sz w:val="24"/>
          <w:szCs w:val="24"/>
        </w:rPr>
        <w:t xml:space="preserve">with </w:t>
      </w:r>
      <w:r w:rsidRPr="00583589">
        <w:rPr>
          <w:rFonts w:ascii="Times New Roman" w:hAnsi="Times New Roman" w:cs="Times New Roman"/>
          <w:sz w:val="24"/>
          <w:szCs w:val="24"/>
        </w:rPr>
        <w:t>largely non-s</w:t>
      </w:r>
      <w:r w:rsidR="00970F9C" w:rsidRPr="00583589">
        <w:rPr>
          <w:rFonts w:ascii="Times New Roman" w:hAnsi="Times New Roman" w:cs="Times New Roman"/>
          <w:sz w:val="24"/>
          <w:szCs w:val="24"/>
        </w:rPr>
        <w:t xml:space="preserve">pecific clinical </w:t>
      </w:r>
      <w:r w:rsidR="00460EB2">
        <w:rPr>
          <w:rFonts w:ascii="Times New Roman" w:hAnsi="Times New Roman" w:cs="Times New Roman"/>
          <w:sz w:val="24"/>
          <w:szCs w:val="24"/>
        </w:rPr>
        <w:t>signs</w:t>
      </w:r>
      <w:r w:rsidR="0015006A">
        <w:rPr>
          <w:rFonts w:ascii="Times New Roman" w:hAnsi="Times New Roman" w:cs="Times New Roman"/>
          <w:sz w:val="24"/>
          <w:szCs w:val="24"/>
          <w:vertAlign w:val="superscript"/>
        </w:rPr>
        <w:t>1</w:t>
      </w:r>
      <w:r w:rsidR="00EF095B">
        <w:rPr>
          <w:rFonts w:ascii="Times New Roman" w:hAnsi="Times New Roman" w:cs="Times New Roman"/>
          <w:sz w:val="24"/>
          <w:szCs w:val="24"/>
          <w:vertAlign w:val="superscript"/>
        </w:rPr>
        <w:t>7</w:t>
      </w:r>
      <w:r w:rsidRPr="00583589">
        <w:rPr>
          <w:rFonts w:ascii="Times New Roman" w:hAnsi="Times New Roman" w:cs="Times New Roman"/>
          <w:sz w:val="24"/>
          <w:szCs w:val="24"/>
        </w:rPr>
        <w:t xml:space="preserve">. </w:t>
      </w:r>
      <w:r w:rsidR="00460EB2">
        <w:rPr>
          <w:rFonts w:ascii="Times New Roman" w:hAnsi="Times New Roman" w:cs="Times New Roman"/>
          <w:sz w:val="24"/>
          <w:szCs w:val="24"/>
        </w:rPr>
        <w:t>A swift</w:t>
      </w:r>
      <w:r w:rsidRPr="00583589">
        <w:rPr>
          <w:rFonts w:ascii="Times New Roman" w:hAnsi="Times New Roman" w:cs="Times New Roman"/>
          <w:sz w:val="24"/>
          <w:szCs w:val="24"/>
        </w:rPr>
        <w:t xml:space="preserve"> diagnosis </w:t>
      </w:r>
      <w:r w:rsidR="008C716F" w:rsidRPr="00583589">
        <w:rPr>
          <w:rFonts w:ascii="Times New Roman" w:hAnsi="Times New Roman" w:cs="Times New Roman"/>
          <w:sz w:val="24"/>
          <w:szCs w:val="24"/>
        </w:rPr>
        <w:t>enable</w:t>
      </w:r>
      <w:r w:rsidR="00970F9C" w:rsidRPr="00583589">
        <w:rPr>
          <w:rFonts w:ascii="Times New Roman" w:hAnsi="Times New Roman" w:cs="Times New Roman"/>
          <w:sz w:val="24"/>
          <w:szCs w:val="24"/>
        </w:rPr>
        <w:t>s</w:t>
      </w:r>
      <w:r w:rsidR="008C716F" w:rsidRPr="00583589">
        <w:rPr>
          <w:rFonts w:ascii="Times New Roman" w:hAnsi="Times New Roman" w:cs="Times New Roman"/>
          <w:sz w:val="24"/>
          <w:szCs w:val="24"/>
        </w:rPr>
        <w:t xml:space="preserve"> treatment</w:t>
      </w:r>
      <w:r w:rsidR="00115F79">
        <w:rPr>
          <w:rFonts w:ascii="Times New Roman" w:hAnsi="Times New Roman" w:cs="Times New Roman"/>
          <w:sz w:val="24"/>
          <w:szCs w:val="24"/>
        </w:rPr>
        <w:t xml:space="preserve"> to be rapidly implemented</w:t>
      </w:r>
      <w:r w:rsidR="00460EB2">
        <w:rPr>
          <w:rFonts w:ascii="Times New Roman" w:hAnsi="Times New Roman" w:cs="Times New Roman"/>
          <w:sz w:val="24"/>
          <w:szCs w:val="24"/>
        </w:rPr>
        <w:t>,</w:t>
      </w:r>
      <w:r w:rsidR="008C716F" w:rsidRPr="00583589">
        <w:rPr>
          <w:rFonts w:ascii="Times New Roman" w:hAnsi="Times New Roman" w:cs="Times New Roman"/>
          <w:sz w:val="24"/>
          <w:szCs w:val="24"/>
        </w:rPr>
        <w:t xml:space="preserve"> </w:t>
      </w:r>
      <w:r w:rsidR="00460EB2">
        <w:rPr>
          <w:rFonts w:ascii="Times New Roman" w:hAnsi="Times New Roman" w:cs="Times New Roman"/>
          <w:sz w:val="24"/>
          <w:szCs w:val="24"/>
        </w:rPr>
        <w:t>thereby reducing the likelihood</w:t>
      </w:r>
      <w:r w:rsidR="008C716F" w:rsidRPr="00583589">
        <w:rPr>
          <w:rFonts w:ascii="Times New Roman" w:hAnsi="Times New Roman" w:cs="Times New Roman"/>
          <w:sz w:val="24"/>
          <w:szCs w:val="24"/>
        </w:rPr>
        <w:t xml:space="preserve"> </w:t>
      </w:r>
      <w:r w:rsidR="00460EB2">
        <w:rPr>
          <w:rFonts w:ascii="Times New Roman" w:hAnsi="Times New Roman" w:cs="Times New Roman"/>
          <w:sz w:val="24"/>
          <w:szCs w:val="24"/>
        </w:rPr>
        <w:t>of</w:t>
      </w:r>
      <w:r w:rsidR="008C716F" w:rsidRPr="00583589">
        <w:rPr>
          <w:rFonts w:ascii="Times New Roman" w:hAnsi="Times New Roman" w:cs="Times New Roman"/>
          <w:sz w:val="24"/>
          <w:szCs w:val="24"/>
        </w:rPr>
        <w:t xml:space="preserve"> </w:t>
      </w:r>
      <w:r w:rsidR="00A32098" w:rsidRPr="00583589">
        <w:rPr>
          <w:rFonts w:ascii="Times New Roman" w:hAnsi="Times New Roman" w:cs="Times New Roman"/>
          <w:sz w:val="24"/>
          <w:szCs w:val="24"/>
        </w:rPr>
        <w:t xml:space="preserve">spontaneous </w:t>
      </w:r>
      <w:r w:rsidR="00F73D54" w:rsidRPr="00583589">
        <w:rPr>
          <w:rFonts w:ascii="Times New Roman" w:hAnsi="Times New Roman" w:cs="Times New Roman"/>
          <w:sz w:val="24"/>
          <w:szCs w:val="24"/>
        </w:rPr>
        <w:t xml:space="preserve">perforation </w:t>
      </w:r>
      <w:r w:rsidR="00460EB2">
        <w:rPr>
          <w:rFonts w:ascii="Times New Roman" w:hAnsi="Times New Roman" w:cs="Times New Roman"/>
          <w:color w:val="000000"/>
          <w:sz w:val="24"/>
          <w:szCs w:val="24"/>
        </w:rPr>
        <w:t>requiring</w:t>
      </w:r>
      <w:r w:rsidR="00460EB2" w:rsidRPr="00583589">
        <w:rPr>
          <w:rFonts w:ascii="Times New Roman" w:hAnsi="Times New Roman" w:cs="Times New Roman"/>
          <w:color w:val="000000"/>
          <w:sz w:val="24"/>
          <w:szCs w:val="24"/>
        </w:rPr>
        <w:t xml:space="preserve"> </w:t>
      </w:r>
      <w:r w:rsidR="00F73D54" w:rsidRPr="00583589">
        <w:rPr>
          <w:rFonts w:ascii="Times New Roman" w:hAnsi="Times New Roman" w:cs="Times New Roman"/>
          <w:sz w:val="24"/>
          <w:szCs w:val="24"/>
        </w:rPr>
        <w:t xml:space="preserve">emergency surgery. </w:t>
      </w:r>
      <w:r w:rsidR="00460EB2">
        <w:rPr>
          <w:rFonts w:ascii="Times New Roman" w:hAnsi="Times New Roman" w:cs="Times New Roman"/>
          <w:sz w:val="24"/>
          <w:szCs w:val="24"/>
        </w:rPr>
        <w:t xml:space="preserve">This is </w:t>
      </w:r>
      <w:r w:rsidR="00115F79">
        <w:rPr>
          <w:rFonts w:ascii="Times New Roman" w:hAnsi="Times New Roman" w:cs="Times New Roman"/>
          <w:sz w:val="24"/>
          <w:szCs w:val="24"/>
        </w:rPr>
        <w:t xml:space="preserve">of particular </w:t>
      </w:r>
      <w:r w:rsidR="00460EB2">
        <w:rPr>
          <w:rFonts w:ascii="Times New Roman" w:hAnsi="Times New Roman" w:cs="Times New Roman"/>
          <w:sz w:val="24"/>
          <w:szCs w:val="24"/>
        </w:rPr>
        <w:t>importan</w:t>
      </w:r>
      <w:r w:rsidR="00115F79">
        <w:rPr>
          <w:rFonts w:ascii="Times New Roman" w:hAnsi="Times New Roman" w:cs="Times New Roman"/>
          <w:sz w:val="24"/>
          <w:szCs w:val="24"/>
        </w:rPr>
        <w:t>ce</w:t>
      </w:r>
      <w:r w:rsidR="00460EB2">
        <w:rPr>
          <w:rFonts w:ascii="Times New Roman" w:hAnsi="Times New Roman" w:cs="Times New Roman"/>
          <w:sz w:val="24"/>
          <w:szCs w:val="24"/>
        </w:rPr>
        <w:t xml:space="preserve"> </w:t>
      </w:r>
      <w:r w:rsidR="00115F79">
        <w:rPr>
          <w:rFonts w:ascii="Times New Roman" w:hAnsi="Times New Roman" w:cs="Times New Roman"/>
          <w:sz w:val="24"/>
          <w:szCs w:val="24"/>
        </w:rPr>
        <w:t xml:space="preserve">because of the </w:t>
      </w:r>
      <w:r w:rsidR="004A00D7">
        <w:rPr>
          <w:rFonts w:ascii="Times New Roman" w:hAnsi="Times New Roman" w:cs="Times New Roman"/>
          <w:sz w:val="24"/>
          <w:szCs w:val="24"/>
        </w:rPr>
        <w:t xml:space="preserve">high </w:t>
      </w:r>
      <w:r w:rsidR="00460EB2">
        <w:rPr>
          <w:rFonts w:ascii="Times New Roman" w:hAnsi="Times New Roman" w:cs="Times New Roman"/>
          <w:sz w:val="24"/>
          <w:szCs w:val="24"/>
        </w:rPr>
        <w:t>p</w:t>
      </w:r>
      <w:r w:rsidR="00F73D54" w:rsidRPr="00583589">
        <w:rPr>
          <w:rFonts w:ascii="Times New Roman" w:hAnsi="Times New Roman" w:cs="Times New Roman"/>
          <w:sz w:val="24"/>
          <w:szCs w:val="24"/>
        </w:rPr>
        <w:t xml:space="preserve">ost-surgical mortality rates of </w:t>
      </w:r>
      <w:r w:rsidR="003510E2" w:rsidRPr="00583589">
        <w:rPr>
          <w:rFonts w:ascii="Times New Roman" w:hAnsi="Times New Roman" w:cs="Times New Roman"/>
          <w:sz w:val="24"/>
          <w:szCs w:val="24"/>
        </w:rPr>
        <w:t>20-80%</w:t>
      </w:r>
      <w:r w:rsidR="00F73D54" w:rsidRPr="00583589">
        <w:rPr>
          <w:rFonts w:ascii="Times New Roman" w:hAnsi="Times New Roman" w:cs="Times New Roman"/>
          <w:sz w:val="24"/>
          <w:szCs w:val="24"/>
        </w:rPr>
        <w:t xml:space="preserve"> </w:t>
      </w:r>
      <w:r w:rsidR="00115F79">
        <w:rPr>
          <w:rFonts w:ascii="Times New Roman" w:hAnsi="Times New Roman" w:cs="Times New Roman"/>
          <w:sz w:val="24"/>
          <w:szCs w:val="24"/>
        </w:rPr>
        <w:t xml:space="preserve">that </w:t>
      </w:r>
      <w:r w:rsidR="00F73D54" w:rsidRPr="00583589">
        <w:rPr>
          <w:rFonts w:ascii="Times New Roman" w:hAnsi="Times New Roman" w:cs="Times New Roman"/>
          <w:sz w:val="24"/>
          <w:szCs w:val="24"/>
        </w:rPr>
        <w:t xml:space="preserve">have been reported </w:t>
      </w:r>
      <w:r w:rsidR="004A00D7">
        <w:rPr>
          <w:rFonts w:ascii="Times New Roman" w:hAnsi="Times New Roman" w:cs="Times New Roman"/>
          <w:sz w:val="24"/>
          <w:szCs w:val="24"/>
        </w:rPr>
        <w:t xml:space="preserve">in animals </w:t>
      </w:r>
      <w:r w:rsidR="00F73D54" w:rsidRPr="00583589">
        <w:rPr>
          <w:rFonts w:ascii="Times New Roman" w:hAnsi="Times New Roman" w:cs="Times New Roman"/>
          <w:sz w:val="24"/>
          <w:szCs w:val="24"/>
        </w:rPr>
        <w:t xml:space="preserve">with gastrointestinal perforation </w:t>
      </w:r>
      <w:r w:rsidR="00460EB2">
        <w:rPr>
          <w:rFonts w:ascii="Times New Roman" w:hAnsi="Times New Roman" w:cs="Times New Roman"/>
          <w:color w:val="000000"/>
          <w:sz w:val="24"/>
          <w:szCs w:val="24"/>
        </w:rPr>
        <w:t xml:space="preserve">as a consequence of </w:t>
      </w:r>
      <w:r w:rsidR="00F73D54" w:rsidRPr="00583589">
        <w:rPr>
          <w:rFonts w:ascii="Times New Roman" w:hAnsi="Times New Roman" w:cs="Times New Roman"/>
          <w:color w:val="000000"/>
          <w:sz w:val="24"/>
          <w:szCs w:val="24"/>
        </w:rPr>
        <w:t>systemic inflammatory response, shock and multiple organ dysfunction</w:t>
      </w:r>
      <w:r w:rsidR="00EF095B">
        <w:rPr>
          <w:rFonts w:ascii="Times New Roman" w:hAnsi="Times New Roman" w:cs="Times New Roman"/>
          <w:color w:val="000000"/>
          <w:sz w:val="24"/>
          <w:szCs w:val="24"/>
          <w:vertAlign w:val="superscript"/>
        </w:rPr>
        <w:t>18</w:t>
      </w:r>
      <w:r w:rsidR="0015006A">
        <w:rPr>
          <w:rFonts w:ascii="Times New Roman" w:hAnsi="Times New Roman" w:cs="Times New Roman"/>
          <w:color w:val="000000"/>
          <w:sz w:val="24"/>
          <w:szCs w:val="24"/>
          <w:vertAlign w:val="superscript"/>
        </w:rPr>
        <w:t>,</w:t>
      </w:r>
      <w:r w:rsidR="00EF095B">
        <w:rPr>
          <w:rFonts w:ascii="Times New Roman" w:hAnsi="Times New Roman" w:cs="Times New Roman"/>
          <w:color w:val="000000"/>
          <w:sz w:val="24"/>
          <w:szCs w:val="24"/>
          <w:vertAlign w:val="superscript"/>
        </w:rPr>
        <w:t>19</w:t>
      </w:r>
      <w:r w:rsidR="0040417D" w:rsidRPr="00583589">
        <w:rPr>
          <w:rFonts w:ascii="Times New Roman" w:hAnsi="Times New Roman" w:cs="Times New Roman"/>
          <w:color w:val="000000"/>
          <w:sz w:val="24"/>
          <w:szCs w:val="24"/>
        </w:rPr>
        <w:t>.</w:t>
      </w:r>
      <w:r w:rsidR="00163729" w:rsidRPr="00583589">
        <w:rPr>
          <w:rFonts w:ascii="Times New Roman" w:hAnsi="Times New Roman" w:cs="Times New Roman"/>
          <w:color w:val="000000"/>
          <w:sz w:val="24"/>
          <w:szCs w:val="24"/>
        </w:rPr>
        <w:t xml:space="preserve"> </w:t>
      </w:r>
    </w:p>
    <w:p w14:paraId="656EA9C8" w14:textId="77777777" w:rsidR="00827199" w:rsidRPr="00583589" w:rsidRDefault="00827199" w:rsidP="00166347">
      <w:pPr>
        <w:widowControl w:val="0"/>
        <w:autoSpaceDE w:val="0"/>
        <w:autoSpaceDN w:val="0"/>
        <w:adjustRightInd w:val="0"/>
        <w:spacing w:after="240" w:line="480" w:lineRule="auto"/>
        <w:jc w:val="both"/>
        <w:rPr>
          <w:rFonts w:ascii="Times New Roman" w:hAnsi="Times New Roman" w:cs="Times New Roman"/>
          <w:color w:val="000000"/>
          <w:sz w:val="24"/>
          <w:szCs w:val="24"/>
        </w:rPr>
      </w:pPr>
    </w:p>
    <w:p w14:paraId="744ADEDF" w14:textId="574CFA1D" w:rsidR="009861C0" w:rsidRDefault="00166347" w:rsidP="00166347">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0515FE" w:rsidRPr="00583589">
        <w:rPr>
          <w:rFonts w:ascii="Times New Roman" w:hAnsi="Times New Roman" w:cs="Times New Roman"/>
          <w:sz w:val="24"/>
          <w:szCs w:val="24"/>
        </w:rPr>
        <w:t>ndoscopy</w:t>
      </w:r>
      <w:r w:rsidR="007E756C" w:rsidRPr="00583589">
        <w:rPr>
          <w:rFonts w:ascii="Times New Roman" w:hAnsi="Times New Roman" w:cs="Times New Roman"/>
          <w:sz w:val="24"/>
          <w:szCs w:val="24"/>
        </w:rPr>
        <w:t xml:space="preserve"> is </w:t>
      </w:r>
      <w:r w:rsidR="00F736F7">
        <w:rPr>
          <w:rFonts w:ascii="Times New Roman" w:hAnsi="Times New Roman" w:cs="Times New Roman"/>
          <w:sz w:val="24"/>
          <w:szCs w:val="24"/>
        </w:rPr>
        <w:t xml:space="preserve">currently considered to be </w:t>
      </w:r>
      <w:r w:rsidR="000872CF" w:rsidRPr="00583589">
        <w:rPr>
          <w:rFonts w:ascii="Times New Roman" w:hAnsi="Times New Roman" w:cs="Times New Roman"/>
          <w:sz w:val="24"/>
          <w:szCs w:val="24"/>
        </w:rPr>
        <w:t xml:space="preserve">the </w:t>
      </w:r>
      <w:r w:rsidR="0012225F" w:rsidRPr="00583589">
        <w:rPr>
          <w:rFonts w:ascii="Times New Roman" w:hAnsi="Times New Roman" w:cs="Times New Roman"/>
          <w:sz w:val="24"/>
          <w:szCs w:val="24"/>
        </w:rPr>
        <w:t>most reliable</w:t>
      </w:r>
      <w:r w:rsidR="000F1331">
        <w:rPr>
          <w:rFonts w:ascii="Times New Roman" w:hAnsi="Times New Roman" w:cs="Times New Roman"/>
          <w:sz w:val="24"/>
          <w:szCs w:val="24"/>
        </w:rPr>
        <w:t xml:space="preserve"> yet</w:t>
      </w:r>
      <w:r w:rsidR="0012225F" w:rsidRPr="00583589">
        <w:rPr>
          <w:rFonts w:ascii="Times New Roman" w:hAnsi="Times New Roman" w:cs="Times New Roman"/>
          <w:sz w:val="24"/>
          <w:szCs w:val="24"/>
        </w:rPr>
        <w:t xml:space="preserve"> </w:t>
      </w:r>
      <w:r w:rsidR="004D634F" w:rsidRPr="00583589">
        <w:rPr>
          <w:rFonts w:ascii="Times New Roman" w:hAnsi="Times New Roman" w:cs="Times New Roman"/>
          <w:sz w:val="24"/>
          <w:szCs w:val="24"/>
        </w:rPr>
        <w:t>minimally</w:t>
      </w:r>
      <w:r w:rsidR="004D634F">
        <w:rPr>
          <w:rFonts w:ascii="Times New Roman" w:hAnsi="Times New Roman" w:cs="Times New Roman"/>
          <w:sz w:val="24"/>
          <w:szCs w:val="24"/>
        </w:rPr>
        <w:t xml:space="preserve"> invasive</w:t>
      </w:r>
      <w:r w:rsidR="0012225F" w:rsidRPr="00583589">
        <w:rPr>
          <w:rFonts w:ascii="Times New Roman" w:hAnsi="Times New Roman" w:cs="Times New Roman"/>
          <w:sz w:val="24"/>
          <w:szCs w:val="24"/>
        </w:rPr>
        <w:t xml:space="preserve"> modality for </w:t>
      </w:r>
      <w:r w:rsidR="00A526B1">
        <w:rPr>
          <w:rFonts w:ascii="Times New Roman" w:hAnsi="Times New Roman" w:cs="Times New Roman"/>
          <w:sz w:val="24"/>
          <w:szCs w:val="24"/>
        </w:rPr>
        <w:t>the diagnosis of</w:t>
      </w:r>
      <w:r w:rsidR="00A526B1" w:rsidRPr="00583589">
        <w:rPr>
          <w:rFonts w:ascii="Times New Roman" w:hAnsi="Times New Roman" w:cs="Times New Roman"/>
          <w:sz w:val="24"/>
          <w:szCs w:val="24"/>
        </w:rPr>
        <w:t xml:space="preserve"> </w:t>
      </w:r>
      <w:r w:rsidR="000872CF" w:rsidRPr="00583589">
        <w:rPr>
          <w:rFonts w:ascii="Times New Roman" w:hAnsi="Times New Roman" w:cs="Times New Roman"/>
          <w:sz w:val="24"/>
          <w:szCs w:val="24"/>
        </w:rPr>
        <w:t>gastroduodenal ulceration</w:t>
      </w:r>
      <w:r w:rsidR="00C71E7D" w:rsidRPr="00583589">
        <w:rPr>
          <w:rFonts w:ascii="Times New Roman" w:hAnsi="Times New Roman" w:cs="Times New Roman"/>
          <w:sz w:val="24"/>
          <w:szCs w:val="24"/>
        </w:rPr>
        <w:t xml:space="preserve"> in small </w:t>
      </w:r>
      <w:r w:rsidR="007C02C7">
        <w:rPr>
          <w:rFonts w:ascii="Times New Roman" w:hAnsi="Times New Roman" w:cs="Times New Roman"/>
          <w:sz w:val="24"/>
          <w:szCs w:val="24"/>
        </w:rPr>
        <w:t>animals</w:t>
      </w:r>
      <w:r w:rsidR="0015006A">
        <w:rPr>
          <w:rFonts w:ascii="Times New Roman" w:hAnsi="Times New Roman" w:cs="Times New Roman"/>
          <w:sz w:val="24"/>
          <w:szCs w:val="24"/>
          <w:vertAlign w:val="superscript"/>
        </w:rPr>
        <w:t>2</w:t>
      </w:r>
      <w:r w:rsidR="00EF095B">
        <w:rPr>
          <w:rFonts w:ascii="Times New Roman" w:hAnsi="Times New Roman" w:cs="Times New Roman"/>
          <w:sz w:val="24"/>
          <w:szCs w:val="24"/>
          <w:vertAlign w:val="superscript"/>
        </w:rPr>
        <w:t>0</w:t>
      </w:r>
      <w:r w:rsidR="0012225F" w:rsidRPr="00583589">
        <w:rPr>
          <w:rFonts w:ascii="Times New Roman" w:hAnsi="Times New Roman" w:cs="Times New Roman"/>
          <w:sz w:val="24"/>
          <w:szCs w:val="24"/>
        </w:rPr>
        <w:t>.</w:t>
      </w:r>
      <w:r w:rsidR="006211CD" w:rsidRPr="00583589">
        <w:rPr>
          <w:rFonts w:ascii="Times New Roman" w:hAnsi="Times New Roman" w:cs="Times New Roman"/>
          <w:sz w:val="24"/>
          <w:szCs w:val="24"/>
        </w:rPr>
        <w:t xml:space="preserve"> </w:t>
      </w:r>
      <w:r w:rsidR="00A526B1">
        <w:rPr>
          <w:rFonts w:ascii="Times New Roman" w:hAnsi="Times New Roman" w:cs="Times New Roman"/>
          <w:sz w:val="24"/>
          <w:szCs w:val="24"/>
        </w:rPr>
        <w:t>Nonetheless</w:t>
      </w:r>
      <w:r w:rsidR="000F1331">
        <w:rPr>
          <w:rFonts w:ascii="Times New Roman" w:hAnsi="Times New Roman" w:cs="Times New Roman"/>
          <w:sz w:val="24"/>
          <w:szCs w:val="24"/>
        </w:rPr>
        <w:t>, there is an inherent</w:t>
      </w:r>
      <w:r w:rsidR="006211CD" w:rsidRPr="00583589">
        <w:rPr>
          <w:rFonts w:ascii="Times New Roman" w:hAnsi="Times New Roman" w:cs="Times New Roman"/>
          <w:sz w:val="24"/>
          <w:szCs w:val="24"/>
        </w:rPr>
        <w:t xml:space="preserve"> risk of iatrogenic rupture during </w:t>
      </w:r>
      <w:r w:rsidR="000F1331">
        <w:rPr>
          <w:rFonts w:ascii="Times New Roman" w:hAnsi="Times New Roman" w:cs="Times New Roman"/>
          <w:sz w:val="24"/>
          <w:szCs w:val="24"/>
        </w:rPr>
        <w:t>the procedure and thus</w:t>
      </w:r>
      <w:r w:rsidR="000F1331" w:rsidRPr="00583589">
        <w:rPr>
          <w:rFonts w:ascii="Times New Roman" w:hAnsi="Times New Roman" w:cs="Times New Roman"/>
          <w:sz w:val="24"/>
          <w:szCs w:val="24"/>
        </w:rPr>
        <w:t xml:space="preserve"> </w:t>
      </w:r>
      <w:r w:rsidR="00520AB3" w:rsidRPr="00583589">
        <w:rPr>
          <w:rFonts w:ascii="Times New Roman" w:hAnsi="Times New Roman" w:cs="Times New Roman"/>
          <w:sz w:val="24"/>
          <w:szCs w:val="24"/>
        </w:rPr>
        <w:t xml:space="preserve">ultrasound </w:t>
      </w:r>
      <w:r w:rsidR="000F1331">
        <w:rPr>
          <w:rFonts w:ascii="Times New Roman" w:hAnsi="Times New Roman" w:cs="Times New Roman"/>
          <w:sz w:val="24"/>
          <w:szCs w:val="24"/>
        </w:rPr>
        <w:t>is typically used in the first instance</w:t>
      </w:r>
      <w:r w:rsidR="0015006A">
        <w:rPr>
          <w:rFonts w:ascii="Times New Roman" w:hAnsi="Times New Roman" w:cs="Times New Roman"/>
          <w:sz w:val="24"/>
          <w:szCs w:val="24"/>
          <w:vertAlign w:val="superscript"/>
        </w:rPr>
        <w:t>2</w:t>
      </w:r>
      <w:r w:rsidR="00EF095B">
        <w:rPr>
          <w:rFonts w:ascii="Times New Roman" w:hAnsi="Times New Roman" w:cs="Times New Roman"/>
          <w:sz w:val="24"/>
          <w:szCs w:val="24"/>
          <w:vertAlign w:val="superscript"/>
        </w:rPr>
        <w:t>1</w:t>
      </w:r>
      <w:r w:rsidR="00520AB3" w:rsidRPr="00583589">
        <w:rPr>
          <w:rFonts w:ascii="Times New Roman" w:hAnsi="Times New Roman" w:cs="Times New Roman"/>
          <w:sz w:val="24"/>
          <w:szCs w:val="24"/>
        </w:rPr>
        <w:t xml:space="preserve">. </w:t>
      </w:r>
      <w:r w:rsidR="009B3893">
        <w:rPr>
          <w:rFonts w:ascii="Times New Roman" w:hAnsi="Times New Roman" w:cs="Times New Roman"/>
          <w:sz w:val="24"/>
          <w:szCs w:val="24"/>
        </w:rPr>
        <w:t>Furthermore, a</w:t>
      </w:r>
      <w:r w:rsidR="00161AB3" w:rsidRPr="00583589">
        <w:rPr>
          <w:rFonts w:ascii="Times New Roman" w:hAnsi="Times New Roman" w:cs="Times New Roman"/>
          <w:sz w:val="24"/>
          <w:szCs w:val="24"/>
        </w:rPr>
        <w:t xml:space="preserve">bdominal ultrasonography is </w:t>
      </w:r>
      <w:r w:rsidR="00733401">
        <w:rPr>
          <w:rFonts w:ascii="Times New Roman" w:hAnsi="Times New Roman" w:cs="Times New Roman"/>
          <w:sz w:val="24"/>
          <w:szCs w:val="24"/>
        </w:rPr>
        <w:t xml:space="preserve">arguably </w:t>
      </w:r>
      <w:r w:rsidR="009B3893">
        <w:rPr>
          <w:rFonts w:ascii="Times New Roman" w:hAnsi="Times New Roman" w:cs="Times New Roman"/>
          <w:sz w:val="24"/>
          <w:szCs w:val="24"/>
        </w:rPr>
        <w:t>more widely</w:t>
      </w:r>
      <w:r w:rsidR="009B3893" w:rsidRPr="00583589">
        <w:rPr>
          <w:rFonts w:ascii="Times New Roman" w:hAnsi="Times New Roman" w:cs="Times New Roman"/>
          <w:sz w:val="24"/>
          <w:szCs w:val="24"/>
        </w:rPr>
        <w:t xml:space="preserve"> </w:t>
      </w:r>
      <w:r w:rsidR="00161AB3" w:rsidRPr="00583589">
        <w:rPr>
          <w:rFonts w:ascii="Times New Roman" w:hAnsi="Times New Roman" w:cs="Times New Roman"/>
          <w:sz w:val="24"/>
          <w:szCs w:val="24"/>
        </w:rPr>
        <w:t>available</w:t>
      </w:r>
      <w:r w:rsidR="009B3893">
        <w:rPr>
          <w:rFonts w:ascii="Times New Roman" w:hAnsi="Times New Roman" w:cs="Times New Roman"/>
          <w:sz w:val="24"/>
          <w:szCs w:val="24"/>
        </w:rPr>
        <w:t xml:space="preserve"> </w:t>
      </w:r>
      <w:r w:rsidR="00052D8F">
        <w:rPr>
          <w:rFonts w:ascii="Times New Roman" w:hAnsi="Times New Roman" w:cs="Times New Roman"/>
          <w:sz w:val="24"/>
          <w:szCs w:val="24"/>
        </w:rPr>
        <w:t>and similarly</w:t>
      </w:r>
      <w:r w:rsidR="009B3893">
        <w:rPr>
          <w:rFonts w:ascii="Times New Roman" w:hAnsi="Times New Roman" w:cs="Times New Roman"/>
          <w:sz w:val="24"/>
          <w:szCs w:val="24"/>
        </w:rPr>
        <w:t xml:space="preserve"> </w:t>
      </w:r>
      <w:r w:rsidR="00161AB3" w:rsidRPr="00583589">
        <w:rPr>
          <w:rFonts w:ascii="Times New Roman" w:hAnsi="Times New Roman" w:cs="Times New Roman"/>
          <w:sz w:val="24"/>
          <w:szCs w:val="24"/>
        </w:rPr>
        <w:t>non-invasive</w:t>
      </w:r>
      <w:r w:rsidR="009B3893">
        <w:rPr>
          <w:rFonts w:ascii="Times New Roman" w:hAnsi="Times New Roman" w:cs="Times New Roman"/>
          <w:sz w:val="24"/>
          <w:szCs w:val="24"/>
        </w:rPr>
        <w:t>,</w:t>
      </w:r>
      <w:r w:rsidR="00161AB3" w:rsidRPr="00583589">
        <w:rPr>
          <w:rFonts w:ascii="Times New Roman" w:hAnsi="Times New Roman" w:cs="Times New Roman"/>
          <w:sz w:val="24"/>
          <w:szCs w:val="24"/>
        </w:rPr>
        <w:t xml:space="preserve"> </w:t>
      </w:r>
      <w:r w:rsidR="009B3893">
        <w:rPr>
          <w:rFonts w:ascii="Times New Roman" w:hAnsi="Times New Roman" w:cs="Times New Roman"/>
          <w:sz w:val="24"/>
          <w:szCs w:val="24"/>
        </w:rPr>
        <w:t>and</w:t>
      </w:r>
      <w:r w:rsidR="00161AB3" w:rsidRPr="00583589">
        <w:rPr>
          <w:rFonts w:ascii="Times New Roman" w:hAnsi="Times New Roman" w:cs="Times New Roman"/>
          <w:sz w:val="24"/>
          <w:szCs w:val="24"/>
        </w:rPr>
        <w:t xml:space="preserve"> may </w:t>
      </w:r>
      <w:r w:rsidR="00052D8F">
        <w:rPr>
          <w:rFonts w:ascii="Times New Roman" w:hAnsi="Times New Roman" w:cs="Times New Roman"/>
          <w:sz w:val="24"/>
          <w:szCs w:val="24"/>
        </w:rPr>
        <w:t xml:space="preserve">also </w:t>
      </w:r>
      <w:r w:rsidR="00161AB3" w:rsidRPr="00583589">
        <w:rPr>
          <w:rFonts w:ascii="Times New Roman" w:hAnsi="Times New Roman" w:cs="Times New Roman"/>
          <w:sz w:val="24"/>
          <w:szCs w:val="24"/>
        </w:rPr>
        <w:t xml:space="preserve">enable </w:t>
      </w:r>
      <w:r w:rsidR="009B3893">
        <w:rPr>
          <w:rFonts w:ascii="Times New Roman" w:hAnsi="Times New Roman" w:cs="Times New Roman"/>
          <w:sz w:val="24"/>
          <w:szCs w:val="24"/>
        </w:rPr>
        <w:t xml:space="preserve">the </w:t>
      </w:r>
      <w:r w:rsidR="00161AB3" w:rsidRPr="00583589">
        <w:rPr>
          <w:rFonts w:ascii="Times New Roman" w:hAnsi="Times New Roman" w:cs="Times New Roman"/>
          <w:sz w:val="24"/>
          <w:szCs w:val="24"/>
        </w:rPr>
        <w:t xml:space="preserve">early detection of lesions </w:t>
      </w:r>
      <w:r w:rsidR="009B3893">
        <w:rPr>
          <w:rFonts w:ascii="Times New Roman" w:hAnsi="Times New Roman" w:cs="Times New Roman"/>
          <w:sz w:val="24"/>
          <w:szCs w:val="24"/>
        </w:rPr>
        <w:t>thus</w:t>
      </w:r>
      <w:r w:rsidR="009B3893" w:rsidRPr="00583589">
        <w:rPr>
          <w:rFonts w:ascii="Times New Roman" w:hAnsi="Times New Roman" w:cs="Times New Roman"/>
          <w:sz w:val="24"/>
          <w:szCs w:val="24"/>
        </w:rPr>
        <w:t xml:space="preserve"> </w:t>
      </w:r>
      <w:r w:rsidR="009B3893">
        <w:rPr>
          <w:rFonts w:ascii="Times New Roman" w:hAnsi="Times New Roman" w:cs="Times New Roman"/>
          <w:sz w:val="24"/>
          <w:szCs w:val="24"/>
        </w:rPr>
        <w:t>facilitating</w:t>
      </w:r>
      <w:r w:rsidR="009B3893" w:rsidRPr="00583589">
        <w:rPr>
          <w:rFonts w:ascii="Times New Roman" w:hAnsi="Times New Roman" w:cs="Times New Roman"/>
          <w:sz w:val="24"/>
          <w:szCs w:val="24"/>
        </w:rPr>
        <w:t xml:space="preserve"> </w:t>
      </w:r>
      <w:r w:rsidR="00161AB3" w:rsidRPr="00583589">
        <w:rPr>
          <w:rFonts w:ascii="Times New Roman" w:hAnsi="Times New Roman" w:cs="Times New Roman"/>
          <w:sz w:val="24"/>
          <w:szCs w:val="24"/>
        </w:rPr>
        <w:t xml:space="preserve">rapid case management. </w:t>
      </w:r>
    </w:p>
    <w:p w14:paraId="5C989224" w14:textId="77777777" w:rsidR="00827199" w:rsidRPr="00583589" w:rsidRDefault="00827199" w:rsidP="00166347">
      <w:pPr>
        <w:spacing w:line="480" w:lineRule="auto"/>
        <w:jc w:val="both"/>
        <w:rPr>
          <w:rFonts w:ascii="Times New Roman" w:hAnsi="Times New Roman" w:cs="Times New Roman"/>
          <w:sz w:val="24"/>
          <w:szCs w:val="24"/>
        </w:rPr>
      </w:pPr>
    </w:p>
    <w:p w14:paraId="74E4F61B" w14:textId="0CCD3C0F" w:rsidR="00827199" w:rsidRDefault="007541B7" w:rsidP="00F80ED1">
      <w:pPr>
        <w:spacing w:line="480" w:lineRule="auto"/>
        <w:jc w:val="both"/>
        <w:rPr>
          <w:rFonts w:ascii="Times New Roman" w:hAnsi="Times New Roman" w:cs="Times New Roman"/>
          <w:sz w:val="24"/>
          <w:szCs w:val="24"/>
        </w:rPr>
      </w:pPr>
      <w:r w:rsidRPr="00BB56DC">
        <w:rPr>
          <w:rFonts w:ascii="Times New Roman" w:hAnsi="Times New Roman" w:cs="Times New Roman"/>
          <w:color w:val="000000" w:themeColor="text1"/>
          <w:sz w:val="24"/>
          <w:szCs w:val="24"/>
        </w:rPr>
        <w:t xml:space="preserve">The </w:t>
      </w:r>
      <w:r w:rsidR="00652DB4">
        <w:rPr>
          <w:rFonts w:ascii="Times New Roman" w:hAnsi="Times New Roman" w:cs="Times New Roman"/>
          <w:color w:val="000000" w:themeColor="text1"/>
          <w:sz w:val="24"/>
          <w:szCs w:val="24"/>
        </w:rPr>
        <w:t>ultra</w:t>
      </w:r>
      <w:r w:rsidRPr="00BB56DC">
        <w:rPr>
          <w:rFonts w:ascii="Times New Roman" w:hAnsi="Times New Roman" w:cs="Times New Roman"/>
          <w:color w:val="000000" w:themeColor="text1"/>
          <w:sz w:val="24"/>
          <w:szCs w:val="24"/>
        </w:rPr>
        <w:t>sonographic appearance of both neoplastic and non-neoplastic gastroduodenal ulcers has been well-</w:t>
      </w:r>
      <w:r w:rsidR="004278F7" w:rsidRPr="00BB56DC">
        <w:rPr>
          <w:rFonts w:ascii="Times New Roman" w:hAnsi="Times New Roman" w:cs="Times New Roman"/>
          <w:color w:val="000000" w:themeColor="text1"/>
          <w:sz w:val="24"/>
          <w:szCs w:val="24"/>
        </w:rPr>
        <w:t xml:space="preserve">documented </w:t>
      </w:r>
      <w:r w:rsidRPr="00BB56DC">
        <w:rPr>
          <w:rFonts w:ascii="Times New Roman" w:hAnsi="Times New Roman" w:cs="Times New Roman"/>
          <w:color w:val="000000" w:themeColor="text1"/>
          <w:sz w:val="24"/>
          <w:szCs w:val="24"/>
        </w:rPr>
        <w:t>in dogs</w:t>
      </w:r>
      <w:r w:rsidR="0015006A" w:rsidRPr="00BB56DC">
        <w:rPr>
          <w:rFonts w:ascii="Times New Roman" w:hAnsi="Times New Roman" w:cs="Times New Roman"/>
          <w:color w:val="000000" w:themeColor="text1"/>
          <w:sz w:val="24"/>
          <w:szCs w:val="24"/>
          <w:vertAlign w:val="superscript"/>
        </w:rPr>
        <w:t>2</w:t>
      </w:r>
      <w:r w:rsidR="00EF095B" w:rsidRPr="00BB56DC">
        <w:rPr>
          <w:rFonts w:ascii="Times New Roman" w:hAnsi="Times New Roman" w:cs="Times New Roman"/>
          <w:color w:val="000000" w:themeColor="text1"/>
          <w:sz w:val="24"/>
          <w:szCs w:val="24"/>
          <w:vertAlign w:val="superscript"/>
        </w:rPr>
        <w:t>0</w:t>
      </w:r>
      <w:r w:rsidR="0015006A" w:rsidRPr="00BB56DC">
        <w:rPr>
          <w:rFonts w:ascii="Times New Roman" w:hAnsi="Times New Roman" w:cs="Times New Roman"/>
          <w:color w:val="000000" w:themeColor="text1"/>
          <w:sz w:val="24"/>
          <w:szCs w:val="24"/>
          <w:vertAlign w:val="superscript"/>
        </w:rPr>
        <w:t>,2</w:t>
      </w:r>
      <w:r w:rsidR="00EF095B" w:rsidRPr="00BB56DC">
        <w:rPr>
          <w:rFonts w:ascii="Times New Roman" w:hAnsi="Times New Roman" w:cs="Times New Roman"/>
          <w:color w:val="000000" w:themeColor="text1"/>
          <w:sz w:val="24"/>
          <w:szCs w:val="24"/>
          <w:vertAlign w:val="superscript"/>
        </w:rPr>
        <w:t>2, 23</w:t>
      </w:r>
      <w:r w:rsidR="00E40F1D" w:rsidRPr="00BB56DC">
        <w:rPr>
          <w:rFonts w:ascii="Times New Roman" w:hAnsi="Times New Roman" w:cs="Times New Roman"/>
          <w:color w:val="000000" w:themeColor="text1"/>
          <w:sz w:val="24"/>
          <w:szCs w:val="24"/>
        </w:rPr>
        <w:t xml:space="preserve"> </w:t>
      </w:r>
      <w:r w:rsidRPr="00583589">
        <w:rPr>
          <w:rFonts w:ascii="Times New Roman" w:hAnsi="Times New Roman" w:cs="Times New Roman"/>
          <w:sz w:val="24"/>
          <w:szCs w:val="24"/>
        </w:rPr>
        <w:t xml:space="preserve">Typically, </w:t>
      </w:r>
      <w:r w:rsidR="004278F7">
        <w:rPr>
          <w:rFonts w:ascii="Times New Roman" w:hAnsi="Times New Roman" w:cs="Times New Roman"/>
          <w:sz w:val="24"/>
          <w:szCs w:val="24"/>
        </w:rPr>
        <w:t xml:space="preserve">a </w:t>
      </w:r>
      <w:r w:rsidR="00E40F1D">
        <w:rPr>
          <w:rFonts w:ascii="Times New Roman" w:hAnsi="Times New Roman" w:cs="Times New Roman"/>
          <w:sz w:val="24"/>
          <w:szCs w:val="24"/>
        </w:rPr>
        <w:t xml:space="preserve">gastroduodenal ulcer </w:t>
      </w:r>
      <w:r w:rsidR="004278F7">
        <w:rPr>
          <w:rFonts w:ascii="Times New Roman" w:hAnsi="Times New Roman" w:cs="Times New Roman"/>
          <w:sz w:val="24"/>
          <w:szCs w:val="24"/>
        </w:rPr>
        <w:t>appears on ultrasound as</w:t>
      </w:r>
      <w:r w:rsidR="00E40F1D">
        <w:rPr>
          <w:rFonts w:ascii="Times New Roman" w:hAnsi="Times New Roman" w:cs="Times New Roman"/>
          <w:sz w:val="24"/>
          <w:szCs w:val="24"/>
        </w:rPr>
        <w:t xml:space="preserve"> a</w:t>
      </w:r>
      <w:r w:rsidRPr="00583589">
        <w:rPr>
          <w:rFonts w:ascii="Times New Roman" w:hAnsi="Times New Roman" w:cs="Times New Roman"/>
          <w:sz w:val="24"/>
          <w:szCs w:val="24"/>
        </w:rPr>
        <w:t xml:space="preserve"> focal area of mucosal thickening with a central</w:t>
      </w:r>
      <w:r>
        <w:rPr>
          <w:rFonts w:ascii="Times New Roman" w:hAnsi="Times New Roman" w:cs="Times New Roman"/>
          <w:sz w:val="24"/>
          <w:szCs w:val="24"/>
        </w:rPr>
        <w:t>,</w:t>
      </w:r>
      <w:r w:rsidRPr="00583589">
        <w:rPr>
          <w:rFonts w:ascii="Times New Roman" w:hAnsi="Times New Roman" w:cs="Times New Roman"/>
          <w:sz w:val="24"/>
          <w:szCs w:val="24"/>
        </w:rPr>
        <w:t xml:space="preserve"> crater</w:t>
      </w:r>
      <w:r>
        <w:rPr>
          <w:rFonts w:ascii="Times New Roman" w:hAnsi="Times New Roman" w:cs="Times New Roman"/>
          <w:sz w:val="24"/>
          <w:szCs w:val="24"/>
        </w:rPr>
        <w:t>-</w:t>
      </w:r>
      <w:r w:rsidRPr="00583589">
        <w:rPr>
          <w:rFonts w:ascii="Times New Roman" w:hAnsi="Times New Roman" w:cs="Times New Roman"/>
          <w:sz w:val="24"/>
          <w:szCs w:val="24"/>
        </w:rPr>
        <w:t>shaped mucosal defect containing accumulations of hyperechoic microbubbles</w:t>
      </w:r>
      <w:r w:rsidR="0015006A">
        <w:rPr>
          <w:rFonts w:ascii="Times New Roman" w:hAnsi="Times New Roman" w:cs="Times New Roman"/>
          <w:sz w:val="24"/>
          <w:szCs w:val="24"/>
          <w:vertAlign w:val="superscript"/>
        </w:rPr>
        <w:t>2</w:t>
      </w:r>
      <w:r w:rsidR="00EF095B">
        <w:rPr>
          <w:rFonts w:ascii="Times New Roman" w:hAnsi="Times New Roman" w:cs="Times New Roman"/>
          <w:sz w:val="24"/>
          <w:szCs w:val="24"/>
          <w:vertAlign w:val="superscript"/>
        </w:rPr>
        <w:t>0</w:t>
      </w:r>
      <w:r w:rsidRPr="00583589">
        <w:rPr>
          <w:rFonts w:ascii="Times New Roman" w:hAnsi="Times New Roman" w:cs="Times New Roman"/>
          <w:sz w:val="24"/>
          <w:szCs w:val="24"/>
        </w:rPr>
        <w:t>.</w:t>
      </w:r>
      <w:r w:rsidR="007A25D1">
        <w:rPr>
          <w:rFonts w:ascii="Times New Roman" w:hAnsi="Times New Roman" w:cs="Times New Roman"/>
          <w:color w:val="000000"/>
          <w:sz w:val="24"/>
          <w:szCs w:val="24"/>
        </w:rPr>
        <w:t xml:space="preserve"> </w:t>
      </w:r>
      <w:r w:rsidR="00C22818">
        <w:rPr>
          <w:rFonts w:ascii="Times New Roman" w:hAnsi="Times New Roman" w:cs="Times New Roman"/>
          <w:color w:val="000000"/>
          <w:sz w:val="24"/>
          <w:szCs w:val="24"/>
        </w:rPr>
        <w:t>The reported usefulness of ultrasound in the detection of ulceration</w:t>
      </w:r>
      <w:r w:rsidR="00E40F1D">
        <w:rPr>
          <w:rFonts w:ascii="Times New Roman" w:hAnsi="Times New Roman" w:cs="Times New Roman"/>
          <w:color w:val="000000"/>
          <w:sz w:val="24"/>
          <w:szCs w:val="24"/>
        </w:rPr>
        <w:t xml:space="preserve"> in dogs</w:t>
      </w:r>
      <w:r w:rsidR="00C22818">
        <w:rPr>
          <w:rFonts w:ascii="Times New Roman" w:hAnsi="Times New Roman" w:cs="Times New Roman"/>
          <w:color w:val="000000"/>
          <w:sz w:val="24"/>
          <w:szCs w:val="24"/>
        </w:rPr>
        <w:t xml:space="preserve"> has yielded mixed results. In one study, </w:t>
      </w:r>
      <w:r w:rsidR="00C22818">
        <w:rPr>
          <w:rFonts w:ascii="Times New Roman" w:hAnsi="Times New Roman" w:cs="Times New Roman"/>
          <w:sz w:val="24"/>
          <w:szCs w:val="24"/>
        </w:rPr>
        <w:t xml:space="preserve">despite having only a limited diagnostic utility in </w:t>
      </w:r>
      <w:r w:rsidR="00733401">
        <w:rPr>
          <w:rFonts w:ascii="Times New Roman" w:hAnsi="Times New Roman" w:cs="Times New Roman"/>
          <w:sz w:val="24"/>
          <w:szCs w:val="24"/>
        </w:rPr>
        <w:t>the investigation of</w:t>
      </w:r>
      <w:r w:rsidR="00C22818" w:rsidRPr="00583589">
        <w:rPr>
          <w:rFonts w:ascii="Times New Roman" w:hAnsi="Times New Roman" w:cs="Times New Roman"/>
          <w:sz w:val="24"/>
          <w:szCs w:val="24"/>
        </w:rPr>
        <w:t xml:space="preserve"> chronic vomiting</w:t>
      </w:r>
      <w:r w:rsidR="00733401">
        <w:rPr>
          <w:rFonts w:ascii="Times New Roman" w:hAnsi="Times New Roman" w:cs="Times New Roman"/>
          <w:sz w:val="24"/>
          <w:szCs w:val="24"/>
        </w:rPr>
        <w:t xml:space="preserve"> in dogs</w:t>
      </w:r>
      <w:r w:rsidR="00C22818" w:rsidRPr="00583589">
        <w:rPr>
          <w:rFonts w:ascii="Times New Roman" w:hAnsi="Times New Roman" w:cs="Times New Roman"/>
          <w:sz w:val="24"/>
          <w:szCs w:val="24"/>
        </w:rPr>
        <w:t>,</w:t>
      </w:r>
      <w:r w:rsidR="00C22818">
        <w:rPr>
          <w:rFonts w:ascii="Times New Roman" w:hAnsi="Times New Roman" w:cs="Times New Roman"/>
          <w:sz w:val="24"/>
          <w:szCs w:val="24"/>
        </w:rPr>
        <w:t xml:space="preserve"> abdominal ultrasound was determined to be useful in the detection of severe</w:t>
      </w:r>
      <w:r w:rsidR="00C22818" w:rsidRPr="00583589">
        <w:rPr>
          <w:rFonts w:ascii="Times New Roman" w:hAnsi="Times New Roman" w:cs="Times New Roman"/>
          <w:sz w:val="24"/>
          <w:szCs w:val="24"/>
        </w:rPr>
        <w:t xml:space="preserve"> gastrointestinal ulceration </w:t>
      </w:r>
      <w:r w:rsidR="00C22818">
        <w:rPr>
          <w:rFonts w:ascii="Times New Roman" w:hAnsi="Times New Roman" w:cs="Times New Roman"/>
          <w:sz w:val="24"/>
          <w:szCs w:val="24"/>
        </w:rPr>
        <w:t xml:space="preserve">in three </w:t>
      </w:r>
      <w:r w:rsidR="00733401">
        <w:rPr>
          <w:rFonts w:ascii="Times New Roman" w:hAnsi="Times New Roman" w:cs="Times New Roman"/>
          <w:sz w:val="24"/>
          <w:szCs w:val="24"/>
        </w:rPr>
        <w:t>cases</w:t>
      </w:r>
      <w:r w:rsidR="0015006A">
        <w:rPr>
          <w:rFonts w:ascii="Times New Roman" w:hAnsi="Times New Roman" w:cs="Times New Roman"/>
          <w:sz w:val="24"/>
          <w:szCs w:val="24"/>
          <w:vertAlign w:val="superscript"/>
        </w:rPr>
        <w:t>2</w:t>
      </w:r>
      <w:r w:rsidR="00EF095B">
        <w:rPr>
          <w:rFonts w:ascii="Times New Roman" w:hAnsi="Times New Roman" w:cs="Times New Roman"/>
          <w:sz w:val="24"/>
          <w:szCs w:val="24"/>
          <w:vertAlign w:val="superscript"/>
        </w:rPr>
        <w:t>4</w:t>
      </w:r>
      <w:r w:rsidR="00C22818" w:rsidRPr="00583589">
        <w:rPr>
          <w:rFonts w:ascii="Times New Roman" w:hAnsi="Times New Roman" w:cs="Times New Roman"/>
          <w:sz w:val="24"/>
          <w:szCs w:val="24"/>
        </w:rPr>
        <w:t xml:space="preserve">. </w:t>
      </w:r>
      <w:r w:rsidR="007A25D1">
        <w:rPr>
          <w:rFonts w:ascii="Times New Roman" w:hAnsi="Times New Roman" w:cs="Times New Roman"/>
          <w:color w:val="000000"/>
          <w:sz w:val="24"/>
          <w:szCs w:val="24"/>
        </w:rPr>
        <w:t>I</w:t>
      </w:r>
      <w:r w:rsidR="00E27310">
        <w:rPr>
          <w:rFonts w:ascii="Times New Roman" w:hAnsi="Times New Roman" w:cs="Times New Roman"/>
          <w:color w:val="000000"/>
          <w:sz w:val="24"/>
          <w:szCs w:val="24"/>
        </w:rPr>
        <w:t xml:space="preserve">n </w:t>
      </w:r>
      <w:r w:rsidR="00E27310" w:rsidRPr="00583589">
        <w:rPr>
          <w:rFonts w:ascii="Times New Roman" w:hAnsi="Times New Roman" w:cs="Times New Roman"/>
          <w:color w:val="000000"/>
          <w:sz w:val="24"/>
          <w:szCs w:val="24"/>
        </w:rPr>
        <w:t>a</w:t>
      </w:r>
      <w:r w:rsidR="00C22818">
        <w:rPr>
          <w:rFonts w:ascii="Times New Roman" w:hAnsi="Times New Roman" w:cs="Times New Roman"/>
          <w:color w:val="000000"/>
          <w:sz w:val="24"/>
          <w:szCs w:val="24"/>
        </w:rPr>
        <w:t xml:space="preserve"> separate</w:t>
      </w:r>
      <w:r w:rsidR="00E27310" w:rsidRPr="00583589">
        <w:rPr>
          <w:rFonts w:ascii="Times New Roman" w:hAnsi="Times New Roman" w:cs="Times New Roman"/>
          <w:color w:val="000000"/>
          <w:sz w:val="24"/>
          <w:szCs w:val="24"/>
        </w:rPr>
        <w:t xml:space="preserve"> </w:t>
      </w:r>
      <w:r w:rsidR="00E27310">
        <w:rPr>
          <w:rFonts w:ascii="Times New Roman" w:hAnsi="Times New Roman" w:cs="Times New Roman"/>
          <w:color w:val="000000"/>
          <w:sz w:val="24"/>
          <w:szCs w:val="24"/>
        </w:rPr>
        <w:t xml:space="preserve">retrospective </w:t>
      </w:r>
      <w:r w:rsidR="00E27310" w:rsidRPr="00583589">
        <w:rPr>
          <w:rFonts w:ascii="Times New Roman" w:hAnsi="Times New Roman" w:cs="Times New Roman"/>
          <w:color w:val="000000"/>
          <w:sz w:val="24"/>
          <w:szCs w:val="24"/>
        </w:rPr>
        <w:t xml:space="preserve">review of </w:t>
      </w:r>
      <w:r w:rsidR="00C22818">
        <w:rPr>
          <w:rFonts w:ascii="Times New Roman" w:hAnsi="Times New Roman" w:cs="Times New Roman"/>
          <w:color w:val="000000"/>
          <w:sz w:val="24"/>
          <w:szCs w:val="24"/>
        </w:rPr>
        <w:t xml:space="preserve">both </w:t>
      </w:r>
      <w:r w:rsidR="00E27310" w:rsidRPr="00583589">
        <w:rPr>
          <w:rFonts w:ascii="Times New Roman" w:hAnsi="Times New Roman" w:cs="Times New Roman"/>
          <w:color w:val="000000"/>
          <w:sz w:val="24"/>
          <w:szCs w:val="24"/>
        </w:rPr>
        <w:t>dogs</w:t>
      </w:r>
      <w:r w:rsidR="00E27310">
        <w:rPr>
          <w:rFonts w:ascii="Times New Roman" w:hAnsi="Times New Roman" w:cs="Times New Roman"/>
          <w:color w:val="000000"/>
          <w:sz w:val="24"/>
          <w:szCs w:val="24"/>
        </w:rPr>
        <w:t xml:space="preserve"> and cats</w:t>
      </w:r>
      <w:r w:rsidR="00E27310" w:rsidRPr="00583589">
        <w:rPr>
          <w:rFonts w:ascii="Times New Roman" w:hAnsi="Times New Roman" w:cs="Times New Roman"/>
          <w:color w:val="000000"/>
          <w:sz w:val="24"/>
          <w:szCs w:val="24"/>
        </w:rPr>
        <w:t xml:space="preserve"> undergoing exploratory laparotomy</w:t>
      </w:r>
      <w:r w:rsidR="00E27310">
        <w:rPr>
          <w:rFonts w:ascii="Times New Roman" w:hAnsi="Times New Roman" w:cs="Times New Roman"/>
          <w:color w:val="000000"/>
          <w:sz w:val="24"/>
          <w:szCs w:val="24"/>
        </w:rPr>
        <w:t>,</w:t>
      </w:r>
      <w:r w:rsidR="00E27310" w:rsidRPr="00583589">
        <w:rPr>
          <w:rFonts w:ascii="Times New Roman" w:hAnsi="Times New Roman" w:cs="Times New Roman"/>
          <w:color w:val="000000"/>
          <w:sz w:val="24"/>
          <w:szCs w:val="24"/>
        </w:rPr>
        <w:t xml:space="preserve"> gastrointestinal ulceration or perforation </w:t>
      </w:r>
      <w:r w:rsidR="00E27310">
        <w:rPr>
          <w:rFonts w:ascii="Times New Roman" w:hAnsi="Times New Roman" w:cs="Times New Roman"/>
          <w:color w:val="000000"/>
          <w:sz w:val="24"/>
          <w:szCs w:val="24"/>
        </w:rPr>
        <w:t>were identified as</w:t>
      </w:r>
      <w:r w:rsidR="00E27310" w:rsidRPr="00583589">
        <w:rPr>
          <w:rFonts w:ascii="Times New Roman" w:hAnsi="Times New Roman" w:cs="Times New Roman"/>
          <w:color w:val="000000"/>
          <w:sz w:val="24"/>
          <w:szCs w:val="24"/>
        </w:rPr>
        <w:t xml:space="preserve"> the lesions most likely to be </w:t>
      </w:r>
      <w:r w:rsidR="00E27310">
        <w:rPr>
          <w:rFonts w:ascii="Times New Roman" w:hAnsi="Times New Roman" w:cs="Times New Roman"/>
          <w:color w:val="000000"/>
          <w:sz w:val="24"/>
          <w:szCs w:val="24"/>
        </w:rPr>
        <w:t>missed</w:t>
      </w:r>
      <w:r w:rsidR="00E27310" w:rsidRPr="00583589">
        <w:rPr>
          <w:rFonts w:ascii="Times New Roman" w:hAnsi="Times New Roman" w:cs="Times New Roman"/>
          <w:color w:val="000000"/>
          <w:sz w:val="24"/>
          <w:szCs w:val="24"/>
        </w:rPr>
        <w:t xml:space="preserve"> during </w:t>
      </w:r>
      <w:r w:rsidR="00E27310">
        <w:rPr>
          <w:rFonts w:ascii="Times New Roman" w:hAnsi="Times New Roman" w:cs="Times New Roman"/>
          <w:color w:val="000000"/>
          <w:sz w:val="24"/>
          <w:szCs w:val="24"/>
        </w:rPr>
        <w:t xml:space="preserve">pre-operative abdominal </w:t>
      </w:r>
      <w:r w:rsidR="00E27310" w:rsidRPr="00583589">
        <w:rPr>
          <w:rFonts w:ascii="Times New Roman" w:hAnsi="Times New Roman" w:cs="Times New Roman"/>
          <w:color w:val="000000"/>
          <w:sz w:val="24"/>
          <w:szCs w:val="24"/>
        </w:rPr>
        <w:t>ultrasonography</w:t>
      </w:r>
      <w:r w:rsidR="0015006A">
        <w:rPr>
          <w:rFonts w:ascii="Times New Roman" w:hAnsi="Times New Roman" w:cs="Times New Roman"/>
          <w:color w:val="000000"/>
          <w:sz w:val="24"/>
          <w:szCs w:val="24"/>
          <w:vertAlign w:val="superscript"/>
        </w:rPr>
        <w:t>2</w:t>
      </w:r>
      <w:r w:rsidR="00EF095B">
        <w:rPr>
          <w:rFonts w:ascii="Times New Roman" w:hAnsi="Times New Roman" w:cs="Times New Roman"/>
          <w:color w:val="000000"/>
          <w:sz w:val="24"/>
          <w:szCs w:val="24"/>
          <w:vertAlign w:val="superscript"/>
        </w:rPr>
        <w:t>5</w:t>
      </w:r>
      <w:r w:rsidR="00E27310" w:rsidRPr="00583589">
        <w:rPr>
          <w:rFonts w:ascii="Times New Roman" w:hAnsi="Times New Roman" w:cs="Times New Roman"/>
          <w:color w:val="000000"/>
          <w:sz w:val="24"/>
          <w:szCs w:val="24"/>
        </w:rPr>
        <w:t xml:space="preserve">. </w:t>
      </w:r>
      <w:r w:rsidR="007A25D1">
        <w:rPr>
          <w:rFonts w:ascii="Times New Roman" w:hAnsi="Times New Roman" w:cs="Times New Roman"/>
          <w:sz w:val="24"/>
          <w:szCs w:val="24"/>
        </w:rPr>
        <w:t>Interestingly</w:t>
      </w:r>
      <w:r w:rsidR="00E27310">
        <w:rPr>
          <w:rFonts w:ascii="Times New Roman" w:hAnsi="Times New Roman" w:cs="Times New Roman"/>
          <w:sz w:val="24"/>
          <w:szCs w:val="24"/>
        </w:rPr>
        <w:t xml:space="preserve">, </w:t>
      </w:r>
      <w:r>
        <w:rPr>
          <w:rFonts w:ascii="Times New Roman" w:hAnsi="Times New Roman" w:cs="Times New Roman"/>
          <w:sz w:val="24"/>
          <w:szCs w:val="24"/>
        </w:rPr>
        <w:t xml:space="preserve">ultrasound performed better in a </w:t>
      </w:r>
      <w:r w:rsidR="00E27310">
        <w:rPr>
          <w:rFonts w:ascii="Times New Roman" w:hAnsi="Times New Roman" w:cs="Times New Roman"/>
          <w:sz w:val="24"/>
          <w:szCs w:val="24"/>
        </w:rPr>
        <w:t xml:space="preserve">much </w:t>
      </w:r>
      <w:r>
        <w:rPr>
          <w:rFonts w:ascii="Times New Roman" w:hAnsi="Times New Roman" w:cs="Times New Roman"/>
          <w:sz w:val="24"/>
          <w:szCs w:val="24"/>
        </w:rPr>
        <w:t>later study</w:t>
      </w:r>
      <w:r w:rsidR="00E27310">
        <w:rPr>
          <w:rFonts w:ascii="Times New Roman" w:hAnsi="Times New Roman" w:cs="Times New Roman"/>
          <w:sz w:val="24"/>
          <w:szCs w:val="24"/>
        </w:rPr>
        <w:t xml:space="preserve"> of 82 dogs,</w:t>
      </w:r>
      <w:r>
        <w:rPr>
          <w:rFonts w:ascii="Times New Roman" w:hAnsi="Times New Roman" w:cs="Times New Roman"/>
          <w:sz w:val="24"/>
          <w:szCs w:val="24"/>
        </w:rPr>
        <w:t xml:space="preserve"> in which the authors reported sensitivities of 65% and 86% for the detection of non-perforated and perforated ulcers respectively</w:t>
      </w:r>
      <w:r w:rsidR="0015006A">
        <w:rPr>
          <w:rFonts w:ascii="Times New Roman" w:hAnsi="Times New Roman" w:cs="Times New Roman"/>
          <w:sz w:val="24"/>
          <w:szCs w:val="24"/>
          <w:vertAlign w:val="superscript"/>
        </w:rPr>
        <w:t>2</w:t>
      </w:r>
      <w:r w:rsidR="00EF095B">
        <w:rPr>
          <w:rFonts w:ascii="Times New Roman" w:hAnsi="Times New Roman" w:cs="Times New Roman"/>
          <w:sz w:val="24"/>
          <w:szCs w:val="24"/>
          <w:vertAlign w:val="superscript"/>
        </w:rPr>
        <w:t>3</w:t>
      </w:r>
      <w:r w:rsidR="007A25D1">
        <w:rPr>
          <w:rFonts w:ascii="Times New Roman" w:hAnsi="Times New Roman" w:cs="Times New Roman"/>
          <w:sz w:val="24"/>
          <w:szCs w:val="24"/>
        </w:rPr>
        <w:t xml:space="preserve">, a difference that </w:t>
      </w:r>
      <w:r w:rsidR="00E27310">
        <w:rPr>
          <w:rFonts w:ascii="Times New Roman" w:hAnsi="Times New Roman" w:cs="Times New Roman"/>
          <w:sz w:val="24"/>
          <w:szCs w:val="24"/>
        </w:rPr>
        <w:t xml:space="preserve">may </w:t>
      </w:r>
      <w:r w:rsidR="007A25D1">
        <w:rPr>
          <w:rFonts w:ascii="Times New Roman" w:hAnsi="Times New Roman" w:cs="Times New Roman"/>
          <w:sz w:val="24"/>
          <w:szCs w:val="24"/>
        </w:rPr>
        <w:t>be attributable</w:t>
      </w:r>
      <w:r w:rsidR="00E27310">
        <w:rPr>
          <w:rFonts w:ascii="Times New Roman" w:hAnsi="Times New Roman" w:cs="Times New Roman"/>
          <w:sz w:val="24"/>
          <w:szCs w:val="24"/>
        </w:rPr>
        <w:t xml:space="preserve"> to improvements in ultrasound technology</w:t>
      </w:r>
      <w:r w:rsidR="007A25D1">
        <w:rPr>
          <w:rFonts w:ascii="Times New Roman" w:hAnsi="Times New Roman" w:cs="Times New Roman"/>
          <w:sz w:val="24"/>
          <w:szCs w:val="24"/>
        </w:rPr>
        <w:t xml:space="preserve"> in the intervening time period</w:t>
      </w:r>
      <w:r w:rsidR="00E27310" w:rsidRPr="00F80ED1">
        <w:rPr>
          <w:rFonts w:ascii="Times New Roman" w:hAnsi="Times New Roman" w:cs="Times New Roman"/>
          <w:sz w:val="24"/>
          <w:szCs w:val="24"/>
        </w:rPr>
        <w:t xml:space="preserve">. </w:t>
      </w:r>
      <w:r w:rsidRPr="00F80ED1">
        <w:rPr>
          <w:rFonts w:ascii="Times New Roman" w:hAnsi="Times New Roman" w:cs="Times New Roman"/>
          <w:sz w:val="24"/>
          <w:szCs w:val="24"/>
        </w:rPr>
        <w:t>It should be noted that many of the dogs in this la</w:t>
      </w:r>
      <w:r w:rsidR="00D05779" w:rsidRPr="00F80ED1">
        <w:rPr>
          <w:rFonts w:ascii="Times New Roman" w:hAnsi="Times New Roman" w:cs="Times New Roman"/>
          <w:sz w:val="24"/>
          <w:szCs w:val="24"/>
        </w:rPr>
        <w:t>st</w:t>
      </w:r>
      <w:r w:rsidRPr="00F80ED1">
        <w:rPr>
          <w:rFonts w:ascii="Times New Roman" w:hAnsi="Times New Roman" w:cs="Times New Roman"/>
          <w:sz w:val="24"/>
          <w:szCs w:val="24"/>
        </w:rPr>
        <w:t xml:space="preserve"> study underwent assessment by multiple imaging modalities and hence the diagnostic utility of ultrasound </w:t>
      </w:r>
      <w:r w:rsidR="00DE4E07" w:rsidRPr="00F80ED1">
        <w:rPr>
          <w:rFonts w:ascii="Times New Roman" w:hAnsi="Times New Roman" w:cs="Times New Roman"/>
          <w:sz w:val="24"/>
          <w:szCs w:val="24"/>
        </w:rPr>
        <w:t xml:space="preserve">alone for non-perforated ulcers </w:t>
      </w:r>
      <w:r w:rsidR="00E40F1D" w:rsidRPr="00F80ED1">
        <w:rPr>
          <w:rFonts w:ascii="Times New Roman" w:hAnsi="Times New Roman" w:cs="Times New Roman"/>
          <w:sz w:val="24"/>
          <w:szCs w:val="24"/>
        </w:rPr>
        <w:t>wa</w:t>
      </w:r>
      <w:r w:rsidR="00E40F1D">
        <w:rPr>
          <w:rFonts w:ascii="Times New Roman" w:hAnsi="Times New Roman" w:cs="Times New Roman"/>
          <w:sz w:val="24"/>
          <w:szCs w:val="24"/>
        </w:rPr>
        <w:t xml:space="preserve">s </w:t>
      </w:r>
      <w:r w:rsidR="00DE4E07">
        <w:rPr>
          <w:rFonts w:ascii="Times New Roman" w:hAnsi="Times New Roman" w:cs="Times New Roman"/>
          <w:sz w:val="24"/>
          <w:szCs w:val="24"/>
        </w:rPr>
        <w:t xml:space="preserve">only </w:t>
      </w:r>
      <w:r w:rsidR="00E40F1D">
        <w:rPr>
          <w:rFonts w:ascii="Times New Roman" w:hAnsi="Times New Roman" w:cs="Times New Roman"/>
          <w:sz w:val="24"/>
          <w:szCs w:val="24"/>
        </w:rPr>
        <w:t>ascertained in a</w:t>
      </w:r>
      <w:r w:rsidR="00DE4E07">
        <w:rPr>
          <w:rFonts w:ascii="Times New Roman" w:hAnsi="Times New Roman" w:cs="Times New Roman"/>
          <w:sz w:val="24"/>
          <w:szCs w:val="24"/>
        </w:rPr>
        <w:t xml:space="preserve"> relatively</w:t>
      </w:r>
      <w:r w:rsidR="00E40F1D">
        <w:rPr>
          <w:rFonts w:ascii="Times New Roman" w:hAnsi="Times New Roman" w:cs="Times New Roman"/>
          <w:sz w:val="24"/>
          <w:szCs w:val="24"/>
        </w:rPr>
        <w:t xml:space="preserve"> small patient sample size.</w:t>
      </w:r>
      <w:r w:rsidRPr="00583589">
        <w:rPr>
          <w:rFonts w:ascii="Times New Roman" w:hAnsi="Times New Roman" w:cs="Times New Roman"/>
          <w:sz w:val="24"/>
          <w:szCs w:val="24"/>
        </w:rPr>
        <w:t xml:space="preserve"> </w:t>
      </w:r>
    </w:p>
    <w:p w14:paraId="50C1BBE2" w14:textId="77777777" w:rsidR="00F63C15" w:rsidRDefault="00F63C15" w:rsidP="00F80ED1">
      <w:pPr>
        <w:spacing w:line="480" w:lineRule="auto"/>
        <w:jc w:val="both"/>
        <w:rPr>
          <w:rFonts w:ascii="Times New Roman" w:hAnsi="Times New Roman" w:cs="Times New Roman"/>
          <w:sz w:val="24"/>
          <w:szCs w:val="24"/>
        </w:rPr>
      </w:pPr>
    </w:p>
    <w:p w14:paraId="7755194E" w14:textId="56A12B94" w:rsidR="00271C14" w:rsidRDefault="00B62A9C">
      <w:pPr>
        <w:spacing w:line="480" w:lineRule="auto"/>
        <w:jc w:val="both"/>
        <w:rPr>
          <w:rFonts w:ascii="Times New Roman" w:hAnsi="Times New Roman" w:cs="Times New Roman"/>
          <w:sz w:val="24"/>
          <w:szCs w:val="24"/>
        </w:rPr>
      </w:pPr>
      <w:r w:rsidRPr="00BB56DC">
        <w:rPr>
          <w:rFonts w:ascii="Times New Roman" w:hAnsi="Times New Roman" w:cs="Times New Roman"/>
          <w:color w:val="000000" w:themeColor="text1"/>
          <w:sz w:val="24"/>
          <w:szCs w:val="24"/>
        </w:rPr>
        <w:t>P</w:t>
      </w:r>
      <w:r w:rsidR="00AE1762" w:rsidRPr="00BB56DC">
        <w:rPr>
          <w:rFonts w:ascii="Times New Roman" w:hAnsi="Times New Roman" w:cs="Times New Roman"/>
          <w:color w:val="000000" w:themeColor="text1"/>
          <w:sz w:val="24"/>
          <w:szCs w:val="24"/>
        </w:rPr>
        <w:t xml:space="preserve">atient bodyweight may significantly affect the diagnostic utility of ultrasound for detecting abdominal lesions, </w:t>
      </w:r>
      <w:r w:rsidR="00216C7C" w:rsidRPr="00BB56DC">
        <w:rPr>
          <w:rFonts w:ascii="Times New Roman" w:hAnsi="Times New Roman" w:cs="Times New Roman"/>
          <w:color w:val="000000" w:themeColor="text1"/>
          <w:sz w:val="24"/>
          <w:szCs w:val="24"/>
        </w:rPr>
        <w:t xml:space="preserve">such </w:t>
      </w:r>
      <w:r w:rsidR="00AE1762" w:rsidRPr="00BB56DC">
        <w:rPr>
          <w:rFonts w:ascii="Times New Roman" w:hAnsi="Times New Roman" w:cs="Times New Roman"/>
          <w:color w:val="000000" w:themeColor="text1"/>
          <w:sz w:val="24"/>
          <w:szCs w:val="24"/>
        </w:rPr>
        <w:t>that</w:t>
      </w:r>
      <w:r w:rsidR="009A753B" w:rsidRPr="00BB56DC">
        <w:rPr>
          <w:rFonts w:ascii="Times New Roman" w:hAnsi="Times New Roman" w:cs="Times New Roman"/>
          <w:color w:val="000000" w:themeColor="text1"/>
          <w:sz w:val="24"/>
          <w:szCs w:val="24"/>
        </w:rPr>
        <w:t xml:space="preserve"> </w:t>
      </w:r>
      <w:r w:rsidR="00652DB4">
        <w:rPr>
          <w:rFonts w:ascii="Times New Roman" w:hAnsi="Times New Roman" w:cs="Times New Roman"/>
          <w:color w:val="000000" w:themeColor="text1"/>
          <w:sz w:val="24"/>
          <w:szCs w:val="24"/>
        </w:rPr>
        <w:t>Computed Tomography (</w:t>
      </w:r>
      <w:r w:rsidR="007B0853" w:rsidRPr="00BB56DC">
        <w:rPr>
          <w:rFonts w:ascii="Times New Roman" w:hAnsi="Times New Roman" w:cs="Times New Roman"/>
          <w:color w:val="000000" w:themeColor="text1"/>
          <w:sz w:val="24"/>
          <w:szCs w:val="24"/>
        </w:rPr>
        <w:t>CT</w:t>
      </w:r>
      <w:r w:rsidR="00652DB4">
        <w:rPr>
          <w:rFonts w:ascii="Times New Roman" w:hAnsi="Times New Roman" w:cs="Times New Roman"/>
          <w:color w:val="000000" w:themeColor="text1"/>
          <w:sz w:val="24"/>
          <w:szCs w:val="24"/>
        </w:rPr>
        <w:t xml:space="preserve">) </w:t>
      </w:r>
      <w:r w:rsidR="00AE1762" w:rsidRPr="00BB56DC">
        <w:rPr>
          <w:rFonts w:ascii="Times New Roman" w:hAnsi="Times New Roman" w:cs="Times New Roman"/>
          <w:color w:val="000000" w:themeColor="text1"/>
          <w:sz w:val="24"/>
          <w:szCs w:val="24"/>
        </w:rPr>
        <w:t xml:space="preserve">is recommended </w:t>
      </w:r>
      <w:r w:rsidR="00216C7C" w:rsidRPr="00BB56DC">
        <w:rPr>
          <w:rFonts w:ascii="Times New Roman" w:hAnsi="Times New Roman" w:cs="Times New Roman"/>
          <w:color w:val="000000" w:themeColor="text1"/>
          <w:sz w:val="24"/>
          <w:szCs w:val="24"/>
        </w:rPr>
        <w:t>for larger dogs</w:t>
      </w:r>
      <w:r w:rsidR="00EF095B" w:rsidRPr="00BB56DC">
        <w:rPr>
          <w:rFonts w:ascii="Times New Roman" w:hAnsi="Times New Roman" w:cs="Times New Roman"/>
          <w:color w:val="000000" w:themeColor="text1"/>
          <w:sz w:val="24"/>
          <w:szCs w:val="24"/>
          <w:vertAlign w:val="superscript"/>
        </w:rPr>
        <w:t>26</w:t>
      </w:r>
      <w:r w:rsidR="00EF095B" w:rsidRPr="00BB56DC">
        <w:rPr>
          <w:rFonts w:ascii="Times New Roman" w:hAnsi="Times New Roman" w:cs="Times New Roman"/>
          <w:color w:val="000000" w:themeColor="text1"/>
          <w:sz w:val="24"/>
          <w:szCs w:val="24"/>
        </w:rPr>
        <w:t xml:space="preserve">. </w:t>
      </w:r>
      <w:r w:rsidR="00A14FB4" w:rsidRPr="00BB56DC">
        <w:rPr>
          <w:rFonts w:ascii="Times New Roman" w:hAnsi="Times New Roman" w:cs="Times New Roman"/>
          <w:color w:val="000000" w:themeColor="text1"/>
          <w:sz w:val="24"/>
          <w:szCs w:val="24"/>
        </w:rPr>
        <w:t>T</w:t>
      </w:r>
      <w:r w:rsidR="004278F7" w:rsidRPr="00BB56DC">
        <w:rPr>
          <w:rFonts w:ascii="Times New Roman" w:hAnsi="Times New Roman" w:cs="Times New Roman"/>
          <w:color w:val="000000" w:themeColor="text1"/>
          <w:sz w:val="24"/>
          <w:szCs w:val="24"/>
        </w:rPr>
        <w:t>o date</w:t>
      </w:r>
      <w:r w:rsidR="004278F7" w:rsidRPr="00E87721">
        <w:rPr>
          <w:rFonts w:ascii="Times New Roman" w:hAnsi="Times New Roman" w:cs="Times New Roman"/>
          <w:sz w:val="24"/>
          <w:szCs w:val="24"/>
        </w:rPr>
        <w:t>, t</w:t>
      </w:r>
      <w:r w:rsidR="00A14FB4" w:rsidRPr="004D634F">
        <w:rPr>
          <w:rFonts w:ascii="Times New Roman" w:hAnsi="Times New Roman" w:cs="Times New Roman"/>
          <w:sz w:val="24"/>
          <w:szCs w:val="24"/>
        </w:rPr>
        <w:t>he</w:t>
      </w:r>
      <w:r w:rsidR="00A14FB4" w:rsidRPr="00583589">
        <w:rPr>
          <w:rFonts w:ascii="Times New Roman" w:hAnsi="Times New Roman" w:cs="Times New Roman"/>
          <w:sz w:val="24"/>
          <w:szCs w:val="24"/>
        </w:rPr>
        <w:t xml:space="preserve"> relationship of patient breed and bodyweight on the diagnostic utility of ultrasound </w:t>
      </w:r>
      <w:r w:rsidR="00A14FB4">
        <w:rPr>
          <w:rFonts w:ascii="Times New Roman" w:hAnsi="Times New Roman" w:cs="Times New Roman"/>
          <w:sz w:val="24"/>
          <w:szCs w:val="24"/>
        </w:rPr>
        <w:t xml:space="preserve">for the detection of gastroduodenal ulceration </w:t>
      </w:r>
      <w:r w:rsidR="00A14FB4" w:rsidRPr="00583589">
        <w:rPr>
          <w:rFonts w:ascii="Times New Roman" w:hAnsi="Times New Roman" w:cs="Times New Roman"/>
          <w:sz w:val="24"/>
          <w:szCs w:val="24"/>
        </w:rPr>
        <w:t xml:space="preserve">has not been investigated in dogs. </w:t>
      </w:r>
    </w:p>
    <w:p w14:paraId="454DB718" w14:textId="77777777" w:rsidR="0084188B" w:rsidRDefault="0084188B" w:rsidP="00BD5329">
      <w:pPr>
        <w:spacing w:line="480" w:lineRule="auto"/>
        <w:jc w:val="both"/>
        <w:rPr>
          <w:rFonts w:ascii="Times New Roman" w:hAnsi="Times New Roman" w:cs="Times New Roman"/>
          <w:sz w:val="24"/>
          <w:szCs w:val="24"/>
        </w:rPr>
      </w:pPr>
    </w:p>
    <w:p w14:paraId="404DAC9C" w14:textId="51E124CD" w:rsidR="00BD5329" w:rsidRDefault="00BD5329" w:rsidP="00BD5329">
      <w:pPr>
        <w:spacing w:line="480" w:lineRule="auto"/>
        <w:jc w:val="both"/>
        <w:rPr>
          <w:rFonts w:ascii="Times New Roman" w:hAnsi="Times New Roman" w:cs="Times New Roman"/>
          <w:sz w:val="24"/>
          <w:szCs w:val="24"/>
        </w:rPr>
      </w:pPr>
      <w:r w:rsidRPr="004D634F">
        <w:rPr>
          <w:rFonts w:ascii="Times New Roman" w:hAnsi="Times New Roman" w:cs="Times New Roman"/>
          <w:sz w:val="24"/>
          <w:szCs w:val="24"/>
        </w:rPr>
        <w:t xml:space="preserve">The first objective of this retrospective, multicentre study was to ascertain the diagnostic utility of abdominal ultrasonography for the diagnosis of non-perforated gastroduodenal ulceration in referral populations of dogs. </w:t>
      </w:r>
      <w:r w:rsidR="004D634F" w:rsidRPr="004D634F">
        <w:rPr>
          <w:rFonts w:ascii="Times New Roman" w:hAnsi="Times New Roman" w:cs="Times New Roman"/>
          <w:sz w:val="24"/>
          <w:szCs w:val="24"/>
        </w:rPr>
        <w:t>The second objective</w:t>
      </w:r>
      <w:r w:rsidRPr="004D634F">
        <w:rPr>
          <w:rFonts w:ascii="Times New Roman" w:hAnsi="Times New Roman" w:cs="Times New Roman"/>
          <w:sz w:val="24"/>
          <w:szCs w:val="24"/>
        </w:rPr>
        <w:t xml:space="preserve"> was to investigate the effect of patient signalment including patient bodyweight, breed, sex, age, the location of the gastroduodenal ulcer and the inflammatory versus neoplastic nature of the ulcerative lesions. </w:t>
      </w:r>
    </w:p>
    <w:p w14:paraId="05A303BB" w14:textId="77777777" w:rsidR="00166347" w:rsidRPr="00583589" w:rsidRDefault="00166347" w:rsidP="00F80ED1">
      <w:pPr>
        <w:spacing w:line="480" w:lineRule="auto"/>
        <w:jc w:val="both"/>
        <w:rPr>
          <w:rFonts w:ascii="Times New Roman" w:hAnsi="Times New Roman" w:cs="Times New Roman"/>
          <w:sz w:val="24"/>
          <w:szCs w:val="24"/>
        </w:rPr>
      </w:pPr>
    </w:p>
    <w:p w14:paraId="46153832" w14:textId="50AE1152" w:rsidR="001D43AA" w:rsidRDefault="00FB24D6" w:rsidP="00EC3377">
      <w:pPr>
        <w:spacing w:after="0" w:line="480" w:lineRule="auto"/>
        <w:jc w:val="both"/>
        <w:rPr>
          <w:rFonts w:ascii="Times New Roman" w:hAnsi="Times New Roman" w:cs="Times New Roman"/>
          <w:b/>
          <w:sz w:val="24"/>
          <w:szCs w:val="24"/>
        </w:rPr>
      </w:pPr>
      <w:r w:rsidRPr="00583589">
        <w:rPr>
          <w:rFonts w:ascii="Times New Roman" w:hAnsi="Times New Roman" w:cs="Times New Roman"/>
          <w:b/>
          <w:sz w:val="24"/>
          <w:szCs w:val="24"/>
        </w:rPr>
        <w:t>Mate</w:t>
      </w:r>
      <w:r w:rsidR="001D43AA" w:rsidRPr="00583589">
        <w:rPr>
          <w:rFonts w:ascii="Times New Roman" w:hAnsi="Times New Roman" w:cs="Times New Roman"/>
          <w:b/>
          <w:sz w:val="24"/>
          <w:szCs w:val="24"/>
        </w:rPr>
        <w:t>rials and methods</w:t>
      </w:r>
    </w:p>
    <w:p w14:paraId="40DB5C9E" w14:textId="77777777" w:rsidR="00827199" w:rsidRPr="00583589" w:rsidRDefault="00827199" w:rsidP="00EC3377">
      <w:pPr>
        <w:spacing w:after="0" w:line="480" w:lineRule="auto"/>
        <w:jc w:val="both"/>
        <w:rPr>
          <w:rFonts w:ascii="Times New Roman" w:hAnsi="Times New Roman" w:cs="Times New Roman"/>
          <w:b/>
          <w:sz w:val="24"/>
          <w:szCs w:val="24"/>
        </w:rPr>
      </w:pPr>
    </w:p>
    <w:p w14:paraId="3719A956" w14:textId="0A58CC67" w:rsidR="00D472DA" w:rsidRDefault="001D43AA">
      <w:pPr>
        <w:spacing w:after="0" w:line="480" w:lineRule="auto"/>
        <w:jc w:val="both"/>
        <w:rPr>
          <w:rFonts w:ascii="Times New Roman" w:hAnsi="Times New Roman" w:cs="Times New Roman"/>
          <w:sz w:val="24"/>
          <w:szCs w:val="24"/>
          <w:lang w:val="en-US"/>
        </w:rPr>
      </w:pPr>
      <w:r w:rsidRPr="00583589">
        <w:rPr>
          <w:rFonts w:ascii="Times New Roman" w:hAnsi="Times New Roman" w:cs="Times New Roman"/>
          <w:sz w:val="24"/>
          <w:szCs w:val="24"/>
        </w:rPr>
        <w:t xml:space="preserve">Ethical approval </w:t>
      </w:r>
      <w:r w:rsidR="007022A6">
        <w:rPr>
          <w:rFonts w:ascii="Times New Roman" w:hAnsi="Times New Roman" w:cs="Times New Roman"/>
          <w:sz w:val="24"/>
          <w:szCs w:val="24"/>
        </w:rPr>
        <w:t xml:space="preserve">for this study </w:t>
      </w:r>
      <w:r w:rsidRPr="00583589">
        <w:rPr>
          <w:rFonts w:ascii="Times New Roman" w:hAnsi="Times New Roman" w:cs="Times New Roman"/>
          <w:sz w:val="24"/>
          <w:szCs w:val="24"/>
        </w:rPr>
        <w:t xml:space="preserve">was granted by the University of Liverpool’s Veterinary Research and Ethics Committee. </w:t>
      </w:r>
      <w:r w:rsidR="00B24183">
        <w:rPr>
          <w:rFonts w:ascii="Times New Roman" w:hAnsi="Times New Roman" w:cs="Times New Roman"/>
          <w:sz w:val="24"/>
          <w:szCs w:val="24"/>
        </w:rPr>
        <w:t>E</w:t>
      </w:r>
      <w:r w:rsidRPr="00583589">
        <w:rPr>
          <w:rFonts w:ascii="Times New Roman" w:hAnsi="Times New Roman" w:cs="Times New Roman"/>
          <w:sz w:val="24"/>
          <w:szCs w:val="24"/>
        </w:rPr>
        <w:t xml:space="preserve">lectronic medical records at the University of Liverpool’s Small Animal Teaching </w:t>
      </w:r>
      <w:r w:rsidR="008C7C95" w:rsidRPr="00583589">
        <w:rPr>
          <w:rFonts w:ascii="Times New Roman" w:hAnsi="Times New Roman" w:cs="Times New Roman"/>
          <w:sz w:val="24"/>
          <w:szCs w:val="24"/>
        </w:rPr>
        <w:t xml:space="preserve">Hospital, </w:t>
      </w:r>
      <w:r w:rsidRPr="00583589">
        <w:rPr>
          <w:rFonts w:ascii="Times New Roman" w:hAnsi="Times New Roman" w:cs="Times New Roman"/>
          <w:sz w:val="24"/>
          <w:szCs w:val="24"/>
        </w:rPr>
        <w:t>Willows Veterinary Centre and Referral Service</w:t>
      </w:r>
      <w:r w:rsidR="008C7C95" w:rsidRPr="00583589">
        <w:rPr>
          <w:rFonts w:ascii="Times New Roman" w:hAnsi="Times New Roman" w:cs="Times New Roman"/>
          <w:sz w:val="24"/>
          <w:szCs w:val="24"/>
        </w:rPr>
        <w:t xml:space="preserve">, </w:t>
      </w:r>
      <w:r w:rsidR="008C7C95" w:rsidRPr="00583589">
        <w:rPr>
          <w:rFonts w:ascii="Times New Roman" w:hAnsi="Times New Roman" w:cs="Times New Roman"/>
          <w:sz w:val="24"/>
          <w:szCs w:val="24"/>
          <w:lang w:val="en-US"/>
        </w:rPr>
        <w:t xml:space="preserve">Anderson Moores Veterinary Specialists and </w:t>
      </w:r>
      <w:r w:rsidR="008C7C95" w:rsidRPr="00583589">
        <w:rPr>
          <w:rFonts w:ascii="Times New Roman" w:eastAsia="MS Mincho" w:hAnsi="Times New Roman" w:cs="Times New Roman"/>
          <w:sz w:val="24"/>
          <w:szCs w:val="24"/>
          <w:lang w:val="en-US"/>
        </w:rPr>
        <w:t>Southern Counties Veterinary Specialists</w:t>
      </w:r>
      <w:r w:rsidRPr="00583589">
        <w:rPr>
          <w:rFonts w:ascii="Times New Roman" w:hAnsi="Times New Roman" w:cs="Times New Roman"/>
          <w:sz w:val="24"/>
          <w:szCs w:val="24"/>
        </w:rPr>
        <w:t xml:space="preserve"> were retrospectively searched for dogs </w:t>
      </w:r>
      <w:r w:rsidRPr="00583589">
        <w:rPr>
          <w:rFonts w:ascii="Times New Roman" w:hAnsi="Times New Roman" w:cs="Times New Roman"/>
          <w:sz w:val="24"/>
          <w:szCs w:val="24"/>
          <w:lang w:val="en-US"/>
        </w:rPr>
        <w:t xml:space="preserve">diagnosed </w:t>
      </w:r>
      <w:r w:rsidR="00873661" w:rsidRPr="00583589">
        <w:rPr>
          <w:rFonts w:ascii="Times New Roman" w:hAnsi="Times New Roman" w:cs="Times New Roman"/>
          <w:sz w:val="24"/>
          <w:szCs w:val="24"/>
          <w:lang w:val="en-US"/>
        </w:rPr>
        <w:t>between January 2013 and May 2017</w:t>
      </w:r>
      <w:r w:rsidR="00873661">
        <w:rPr>
          <w:rFonts w:ascii="Times New Roman" w:hAnsi="Times New Roman" w:cs="Times New Roman"/>
          <w:sz w:val="24"/>
          <w:szCs w:val="24"/>
          <w:lang w:val="en-US"/>
        </w:rPr>
        <w:t xml:space="preserve"> </w:t>
      </w:r>
      <w:r w:rsidRPr="00583589">
        <w:rPr>
          <w:rFonts w:ascii="Times New Roman" w:hAnsi="Times New Roman" w:cs="Times New Roman"/>
          <w:sz w:val="24"/>
          <w:szCs w:val="24"/>
          <w:lang w:val="en-US"/>
        </w:rPr>
        <w:t>with gastric or duodenal ulceration.</w:t>
      </w:r>
      <w:r w:rsidR="008C7C95" w:rsidRPr="00583589">
        <w:rPr>
          <w:rFonts w:ascii="Times New Roman" w:hAnsi="Times New Roman" w:cs="Times New Roman"/>
          <w:sz w:val="24"/>
          <w:szCs w:val="24"/>
        </w:rPr>
        <w:t xml:space="preserve"> </w:t>
      </w:r>
      <w:r w:rsidR="004571C1">
        <w:rPr>
          <w:rFonts w:ascii="Times New Roman" w:hAnsi="Times New Roman" w:cs="Times New Roman"/>
          <w:sz w:val="24"/>
          <w:szCs w:val="24"/>
        </w:rPr>
        <w:t xml:space="preserve">Specifically, </w:t>
      </w:r>
      <w:r w:rsidR="004571C1">
        <w:rPr>
          <w:rFonts w:ascii="Times New Roman" w:hAnsi="Times New Roman" w:cs="Times New Roman"/>
          <w:sz w:val="24"/>
          <w:szCs w:val="24"/>
          <w:lang w:val="en-US"/>
        </w:rPr>
        <w:t>m</w:t>
      </w:r>
      <w:r w:rsidR="008D09FF" w:rsidRPr="00583589">
        <w:rPr>
          <w:rFonts w:ascii="Times New Roman" w:hAnsi="Times New Roman" w:cs="Times New Roman"/>
          <w:sz w:val="24"/>
          <w:szCs w:val="24"/>
          <w:lang w:val="en-US"/>
        </w:rPr>
        <w:t>edical, ultrasound, endoscopy and surgical reports were searched usi</w:t>
      </w:r>
      <w:r w:rsidR="005C1180" w:rsidRPr="00583589">
        <w:rPr>
          <w:rFonts w:ascii="Times New Roman" w:hAnsi="Times New Roman" w:cs="Times New Roman"/>
          <w:sz w:val="24"/>
          <w:szCs w:val="24"/>
          <w:lang w:val="en-US"/>
        </w:rPr>
        <w:t xml:space="preserve">ng </w:t>
      </w:r>
      <w:r w:rsidR="004571C1">
        <w:rPr>
          <w:rFonts w:ascii="Times New Roman" w:hAnsi="Times New Roman" w:cs="Times New Roman"/>
          <w:sz w:val="24"/>
          <w:szCs w:val="24"/>
          <w:lang w:val="en-US"/>
        </w:rPr>
        <w:t xml:space="preserve">the </w:t>
      </w:r>
      <w:r w:rsidR="005C1180" w:rsidRPr="00583589">
        <w:rPr>
          <w:rFonts w:ascii="Times New Roman" w:hAnsi="Times New Roman" w:cs="Times New Roman"/>
          <w:sz w:val="24"/>
          <w:szCs w:val="24"/>
          <w:lang w:val="en-US"/>
        </w:rPr>
        <w:t xml:space="preserve">key words ‘gastric ulcer, </w:t>
      </w:r>
      <w:r w:rsidR="008D09FF" w:rsidRPr="00583589">
        <w:rPr>
          <w:rFonts w:ascii="Times New Roman" w:hAnsi="Times New Roman" w:cs="Times New Roman"/>
          <w:sz w:val="24"/>
          <w:szCs w:val="24"/>
          <w:lang w:val="en-US"/>
        </w:rPr>
        <w:t>stomach ulcer</w:t>
      </w:r>
      <w:r w:rsidR="0071322A">
        <w:rPr>
          <w:rFonts w:ascii="Times New Roman" w:hAnsi="Times New Roman" w:cs="Times New Roman"/>
          <w:sz w:val="24"/>
          <w:szCs w:val="24"/>
          <w:lang w:val="en-US"/>
        </w:rPr>
        <w:t>, duodenal ulcer</w:t>
      </w:r>
      <w:r w:rsidR="005C1180" w:rsidRPr="00583589">
        <w:rPr>
          <w:rFonts w:ascii="Times New Roman" w:hAnsi="Times New Roman" w:cs="Times New Roman"/>
          <w:sz w:val="24"/>
          <w:szCs w:val="24"/>
          <w:lang w:val="en-US"/>
        </w:rPr>
        <w:t xml:space="preserve"> and ulceration</w:t>
      </w:r>
      <w:r w:rsidR="008C7C95" w:rsidRPr="00583589">
        <w:rPr>
          <w:rFonts w:ascii="Times New Roman" w:hAnsi="Times New Roman" w:cs="Times New Roman"/>
          <w:sz w:val="24"/>
          <w:szCs w:val="24"/>
          <w:lang w:val="en-US"/>
        </w:rPr>
        <w:t>’</w:t>
      </w:r>
      <w:r w:rsidR="008D09FF" w:rsidRPr="00583589">
        <w:rPr>
          <w:rFonts w:ascii="Times New Roman" w:hAnsi="Times New Roman" w:cs="Times New Roman"/>
          <w:sz w:val="24"/>
          <w:szCs w:val="24"/>
          <w:lang w:val="en-US"/>
        </w:rPr>
        <w:t>.</w:t>
      </w:r>
      <w:r w:rsidR="00A14FB4">
        <w:rPr>
          <w:rFonts w:ascii="Times New Roman" w:hAnsi="Times New Roman" w:cs="Times New Roman"/>
          <w:sz w:val="24"/>
          <w:szCs w:val="24"/>
          <w:lang w:val="en-US"/>
        </w:rPr>
        <w:t xml:space="preserve"> </w:t>
      </w:r>
      <w:r w:rsidR="00A14FB4" w:rsidRPr="00583589">
        <w:rPr>
          <w:rFonts w:ascii="Times New Roman" w:hAnsi="Times New Roman" w:cs="Times New Roman"/>
          <w:sz w:val="24"/>
          <w:szCs w:val="24"/>
          <w:lang w:val="en-US"/>
        </w:rPr>
        <w:t xml:space="preserve">Animals were included </w:t>
      </w:r>
      <w:r w:rsidR="006F1C24">
        <w:rPr>
          <w:rFonts w:ascii="Times New Roman" w:hAnsi="Times New Roman" w:cs="Times New Roman"/>
          <w:sz w:val="24"/>
          <w:szCs w:val="24"/>
          <w:lang w:val="en-US"/>
        </w:rPr>
        <w:t xml:space="preserve">in the study </w:t>
      </w:r>
      <w:r w:rsidR="00A14FB4" w:rsidRPr="00583589">
        <w:rPr>
          <w:rFonts w:ascii="Times New Roman" w:hAnsi="Times New Roman" w:cs="Times New Roman"/>
          <w:sz w:val="24"/>
          <w:szCs w:val="24"/>
          <w:lang w:val="en-US"/>
        </w:rPr>
        <w:t xml:space="preserve">if </w:t>
      </w:r>
      <w:r w:rsidR="00A14FB4" w:rsidRPr="00733401">
        <w:rPr>
          <w:rFonts w:ascii="Times New Roman" w:hAnsi="Times New Roman" w:cs="Times New Roman"/>
          <w:sz w:val="24"/>
          <w:szCs w:val="24"/>
          <w:lang w:val="en-US"/>
        </w:rPr>
        <w:t>they had a</w:t>
      </w:r>
      <w:r w:rsidR="00A14FB4" w:rsidRPr="00F03B1B">
        <w:rPr>
          <w:rFonts w:ascii="Times New Roman" w:hAnsi="Times New Roman" w:cs="Times New Roman"/>
          <w:sz w:val="24"/>
          <w:szCs w:val="24"/>
          <w:lang w:val="en-US"/>
        </w:rPr>
        <w:t>n</w:t>
      </w:r>
      <w:r w:rsidR="00A14FB4">
        <w:rPr>
          <w:rFonts w:ascii="Times New Roman" w:hAnsi="Times New Roman" w:cs="Times New Roman"/>
          <w:sz w:val="24"/>
          <w:szCs w:val="24"/>
          <w:lang w:val="en-US"/>
        </w:rPr>
        <w:t xml:space="preserve"> </w:t>
      </w:r>
      <w:r w:rsidR="00A14FB4" w:rsidRPr="00583589">
        <w:rPr>
          <w:rFonts w:ascii="Times New Roman" w:hAnsi="Times New Roman" w:cs="Times New Roman"/>
          <w:sz w:val="24"/>
          <w:szCs w:val="24"/>
          <w:lang w:val="en-US"/>
        </w:rPr>
        <w:t xml:space="preserve">abdominal </w:t>
      </w:r>
      <w:r w:rsidR="00FF31BB">
        <w:rPr>
          <w:rFonts w:ascii="Times New Roman" w:hAnsi="Times New Roman" w:cs="Times New Roman"/>
          <w:sz w:val="24"/>
          <w:szCs w:val="24"/>
          <w:lang w:val="en-US"/>
        </w:rPr>
        <w:t>ultrasound</w:t>
      </w:r>
      <w:r w:rsidR="00A14FB4" w:rsidRPr="00583589">
        <w:rPr>
          <w:rFonts w:ascii="Times New Roman" w:hAnsi="Times New Roman" w:cs="Times New Roman"/>
          <w:sz w:val="24"/>
          <w:szCs w:val="24"/>
          <w:lang w:val="en-US"/>
        </w:rPr>
        <w:t xml:space="preserve"> performed in the referral hospital</w:t>
      </w:r>
      <w:r w:rsidR="00A14FB4">
        <w:rPr>
          <w:rFonts w:ascii="Times New Roman" w:hAnsi="Times New Roman" w:cs="Times New Roman"/>
          <w:sz w:val="24"/>
          <w:szCs w:val="24"/>
          <w:lang w:val="en-US"/>
        </w:rPr>
        <w:t xml:space="preserve">, followed by </w:t>
      </w:r>
      <w:r w:rsidR="00A14FB4" w:rsidRPr="00583589">
        <w:rPr>
          <w:rFonts w:ascii="Times New Roman" w:hAnsi="Times New Roman" w:cs="Times New Roman"/>
          <w:sz w:val="24"/>
          <w:szCs w:val="24"/>
          <w:lang w:val="en-US"/>
        </w:rPr>
        <w:t>endoscop</w:t>
      </w:r>
      <w:r w:rsidR="00A14FB4">
        <w:rPr>
          <w:rFonts w:ascii="Times New Roman" w:hAnsi="Times New Roman" w:cs="Times New Roman"/>
          <w:sz w:val="24"/>
          <w:szCs w:val="24"/>
          <w:lang w:val="en-US"/>
        </w:rPr>
        <w:t>ic</w:t>
      </w:r>
      <w:r w:rsidR="00A14FB4" w:rsidRPr="00583589">
        <w:rPr>
          <w:rFonts w:ascii="Times New Roman" w:hAnsi="Times New Roman" w:cs="Times New Roman"/>
          <w:sz w:val="24"/>
          <w:szCs w:val="24"/>
          <w:lang w:val="en-US"/>
        </w:rPr>
        <w:t xml:space="preserve"> or </w:t>
      </w:r>
      <w:r w:rsidR="00A14FB4">
        <w:rPr>
          <w:rFonts w:ascii="Times New Roman" w:hAnsi="Times New Roman" w:cs="Times New Roman"/>
          <w:sz w:val="24"/>
          <w:szCs w:val="24"/>
          <w:lang w:val="en-US"/>
        </w:rPr>
        <w:t>surgical</w:t>
      </w:r>
      <w:r w:rsidR="00A14FB4" w:rsidRPr="00583589">
        <w:rPr>
          <w:rFonts w:ascii="Times New Roman" w:hAnsi="Times New Roman" w:cs="Times New Roman"/>
          <w:sz w:val="24"/>
          <w:szCs w:val="24"/>
          <w:lang w:val="en-US"/>
        </w:rPr>
        <w:t xml:space="preserve"> </w:t>
      </w:r>
      <w:r w:rsidR="00A14FB4">
        <w:rPr>
          <w:rFonts w:ascii="Times New Roman" w:hAnsi="Times New Roman" w:cs="Times New Roman"/>
          <w:sz w:val="24"/>
          <w:szCs w:val="24"/>
          <w:lang w:val="en-US"/>
        </w:rPr>
        <w:t>confirmation</w:t>
      </w:r>
      <w:r w:rsidR="00A14FB4" w:rsidRPr="00583589">
        <w:rPr>
          <w:rFonts w:ascii="Times New Roman" w:hAnsi="Times New Roman" w:cs="Times New Roman"/>
          <w:sz w:val="24"/>
          <w:szCs w:val="24"/>
          <w:lang w:val="en-US"/>
        </w:rPr>
        <w:t xml:space="preserve"> of </w:t>
      </w:r>
      <w:r w:rsidR="00D83DAC">
        <w:rPr>
          <w:rFonts w:ascii="Times New Roman" w:hAnsi="Times New Roman" w:cs="Times New Roman"/>
          <w:sz w:val="24"/>
          <w:szCs w:val="24"/>
          <w:lang w:val="en-US"/>
        </w:rPr>
        <w:t xml:space="preserve">non-perforated </w:t>
      </w:r>
      <w:r w:rsidR="00A14FB4" w:rsidRPr="00583589">
        <w:rPr>
          <w:rFonts w:ascii="Times New Roman" w:hAnsi="Times New Roman" w:cs="Times New Roman"/>
          <w:sz w:val="24"/>
          <w:szCs w:val="24"/>
          <w:lang w:val="en-US"/>
        </w:rPr>
        <w:t>gastric and/or duodenal ulcer</w:t>
      </w:r>
      <w:r w:rsidR="006F1C24">
        <w:rPr>
          <w:rFonts w:ascii="Times New Roman" w:hAnsi="Times New Roman" w:cs="Times New Roman"/>
          <w:sz w:val="24"/>
          <w:szCs w:val="24"/>
          <w:lang w:val="en-US"/>
        </w:rPr>
        <w:t>ation</w:t>
      </w:r>
      <w:r w:rsidR="00A14FB4">
        <w:rPr>
          <w:rFonts w:ascii="Times New Roman" w:hAnsi="Times New Roman" w:cs="Times New Roman"/>
          <w:sz w:val="24"/>
          <w:szCs w:val="24"/>
          <w:lang w:val="en-US"/>
        </w:rPr>
        <w:t xml:space="preserve"> within 48 hours of the ultrasound exam</w:t>
      </w:r>
      <w:r w:rsidR="00A14FB4" w:rsidRPr="00583589">
        <w:rPr>
          <w:rFonts w:ascii="Times New Roman" w:hAnsi="Times New Roman" w:cs="Times New Roman"/>
          <w:sz w:val="24"/>
          <w:szCs w:val="24"/>
          <w:lang w:val="en-US"/>
        </w:rPr>
        <w:t>.</w:t>
      </w:r>
      <w:r w:rsidR="00166347">
        <w:rPr>
          <w:rFonts w:ascii="Times New Roman" w:hAnsi="Times New Roman" w:cs="Times New Roman"/>
          <w:sz w:val="24"/>
          <w:szCs w:val="24"/>
          <w:lang w:val="en-US"/>
        </w:rPr>
        <w:t xml:space="preserve"> E</w:t>
      </w:r>
      <w:r w:rsidR="00A14FB4" w:rsidRPr="00583589">
        <w:rPr>
          <w:rFonts w:ascii="Times New Roman" w:hAnsi="Times New Roman" w:cs="Times New Roman"/>
          <w:sz w:val="24"/>
          <w:szCs w:val="24"/>
          <w:lang w:val="en-US"/>
        </w:rPr>
        <w:t>ndoscopies</w:t>
      </w:r>
      <w:r w:rsidR="00A14FB4">
        <w:rPr>
          <w:rFonts w:ascii="Times New Roman" w:hAnsi="Times New Roman" w:cs="Times New Roman"/>
          <w:sz w:val="24"/>
          <w:szCs w:val="24"/>
          <w:lang w:val="en-US"/>
        </w:rPr>
        <w:t>, exploratory laparotomies</w:t>
      </w:r>
      <w:r w:rsidR="00A14FB4" w:rsidRPr="00583589">
        <w:rPr>
          <w:rFonts w:ascii="Times New Roman" w:hAnsi="Times New Roman" w:cs="Times New Roman"/>
          <w:sz w:val="24"/>
          <w:szCs w:val="24"/>
          <w:lang w:val="en-US"/>
        </w:rPr>
        <w:t xml:space="preserve"> and abdominal </w:t>
      </w:r>
      <w:r w:rsidR="00A14FB4">
        <w:rPr>
          <w:rFonts w:ascii="Times New Roman" w:hAnsi="Times New Roman" w:cs="Times New Roman"/>
          <w:sz w:val="24"/>
          <w:szCs w:val="24"/>
          <w:lang w:val="en-US"/>
        </w:rPr>
        <w:t>ultrasound</w:t>
      </w:r>
      <w:r w:rsidR="00A14FB4" w:rsidRPr="00583589">
        <w:rPr>
          <w:rFonts w:ascii="Times New Roman" w:hAnsi="Times New Roman" w:cs="Times New Roman"/>
          <w:sz w:val="24"/>
          <w:szCs w:val="24"/>
          <w:lang w:val="en-US"/>
        </w:rPr>
        <w:t xml:space="preserve"> </w:t>
      </w:r>
      <w:r w:rsidR="00A14FB4" w:rsidRPr="00D743A0">
        <w:rPr>
          <w:rFonts w:ascii="Times New Roman" w:hAnsi="Times New Roman" w:cs="Times New Roman"/>
          <w:sz w:val="24"/>
          <w:szCs w:val="24"/>
          <w:lang w:val="en-US"/>
        </w:rPr>
        <w:t>ha</w:t>
      </w:r>
      <w:r w:rsidR="00D83DAC">
        <w:rPr>
          <w:rFonts w:ascii="Times New Roman" w:hAnsi="Times New Roman" w:cs="Times New Roman"/>
          <w:sz w:val="24"/>
          <w:szCs w:val="24"/>
          <w:lang w:val="en-US"/>
        </w:rPr>
        <w:t>d</w:t>
      </w:r>
      <w:r w:rsidR="00A14FB4" w:rsidRPr="00F03B1B">
        <w:rPr>
          <w:rFonts w:ascii="Times New Roman" w:hAnsi="Times New Roman" w:cs="Times New Roman"/>
          <w:sz w:val="24"/>
          <w:szCs w:val="24"/>
          <w:lang w:val="en-US"/>
        </w:rPr>
        <w:t xml:space="preserve"> to </w:t>
      </w:r>
      <w:r w:rsidR="00B41942" w:rsidRPr="00166347">
        <w:rPr>
          <w:rFonts w:ascii="Times New Roman" w:hAnsi="Times New Roman" w:cs="Times New Roman"/>
          <w:sz w:val="24"/>
          <w:szCs w:val="24"/>
          <w:lang w:val="en-US"/>
        </w:rPr>
        <w:t xml:space="preserve">have </w:t>
      </w:r>
      <w:r w:rsidR="00A14FB4" w:rsidRPr="00D743A0">
        <w:rPr>
          <w:rFonts w:ascii="Times New Roman" w:hAnsi="Times New Roman" w:cs="Times New Roman"/>
          <w:sz w:val="24"/>
          <w:szCs w:val="24"/>
          <w:lang w:val="en-US"/>
        </w:rPr>
        <w:t>be</w:t>
      </w:r>
      <w:r w:rsidR="00B41942" w:rsidRPr="00F03B1B">
        <w:rPr>
          <w:rFonts w:ascii="Times New Roman" w:hAnsi="Times New Roman" w:cs="Times New Roman"/>
          <w:sz w:val="24"/>
          <w:szCs w:val="24"/>
          <w:lang w:val="en-US"/>
        </w:rPr>
        <w:t>e</w:t>
      </w:r>
      <w:r w:rsidR="00B41942" w:rsidRPr="00315FFF">
        <w:rPr>
          <w:rFonts w:ascii="Times New Roman" w:hAnsi="Times New Roman" w:cs="Times New Roman"/>
          <w:sz w:val="24"/>
          <w:szCs w:val="24"/>
          <w:lang w:val="en-US"/>
        </w:rPr>
        <w:t>n</w:t>
      </w:r>
      <w:r w:rsidR="00A14FB4" w:rsidRPr="00733401">
        <w:rPr>
          <w:rFonts w:ascii="Times New Roman" w:hAnsi="Times New Roman" w:cs="Times New Roman"/>
          <w:sz w:val="24"/>
          <w:szCs w:val="24"/>
          <w:lang w:val="en-US"/>
        </w:rPr>
        <w:t xml:space="preserve"> performed</w:t>
      </w:r>
      <w:r w:rsidR="00A14FB4" w:rsidRPr="00583589">
        <w:rPr>
          <w:rFonts w:ascii="Times New Roman" w:hAnsi="Times New Roman" w:cs="Times New Roman"/>
          <w:sz w:val="24"/>
          <w:szCs w:val="24"/>
          <w:lang w:val="en-US"/>
        </w:rPr>
        <w:t xml:space="preserve"> by a board-certified medic, surgeon or radiologist respectively</w:t>
      </w:r>
      <w:r w:rsidR="00FF72C4">
        <w:rPr>
          <w:rFonts w:ascii="Times New Roman" w:hAnsi="Times New Roman" w:cs="Times New Roman"/>
          <w:sz w:val="24"/>
          <w:szCs w:val="24"/>
          <w:lang w:val="en-US"/>
        </w:rPr>
        <w:t>,</w:t>
      </w:r>
      <w:r w:rsidR="00A14FB4" w:rsidRPr="00583589">
        <w:rPr>
          <w:rFonts w:ascii="Times New Roman" w:hAnsi="Times New Roman" w:cs="Times New Roman"/>
          <w:sz w:val="24"/>
          <w:szCs w:val="24"/>
          <w:lang w:val="en-US"/>
        </w:rPr>
        <w:t xml:space="preserve"> or a resident under direct supervision.</w:t>
      </w:r>
      <w:r w:rsidR="00EF3A3C">
        <w:rPr>
          <w:rFonts w:ascii="Times New Roman" w:hAnsi="Times New Roman" w:cs="Times New Roman"/>
          <w:sz w:val="24"/>
          <w:szCs w:val="24"/>
          <w:lang w:val="en-US"/>
        </w:rPr>
        <w:t xml:space="preserve"> </w:t>
      </w:r>
      <w:r w:rsidR="00A14FB4" w:rsidRPr="00583589">
        <w:rPr>
          <w:rFonts w:ascii="Times New Roman" w:hAnsi="Times New Roman" w:cs="Times New Roman"/>
          <w:sz w:val="24"/>
          <w:szCs w:val="24"/>
          <w:lang w:val="en-US"/>
        </w:rPr>
        <w:t xml:space="preserve">Cases </w:t>
      </w:r>
      <w:r w:rsidR="00A14FB4" w:rsidRPr="008A7456">
        <w:rPr>
          <w:rFonts w:ascii="Times New Roman" w:hAnsi="Times New Roman" w:cs="Times New Roman"/>
          <w:sz w:val="24"/>
          <w:szCs w:val="24"/>
          <w:lang w:val="en-US"/>
        </w:rPr>
        <w:t xml:space="preserve">were excluded if </w:t>
      </w:r>
      <w:r w:rsidR="00C02007" w:rsidRPr="008A7456">
        <w:rPr>
          <w:rFonts w:ascii="Times New Roman" w:hAnsi="Times New Roman" w:cs="Times New Roman"/>
          <w:sz w:val="24"/>
          <w:szCs w:val="24"/>
          <w:lang w:val="en-US"/>
        </w:rPr>
        <w:t>the conf</w:t>
      </w:r>
      <w:r w:rsidR="00FC458D">
        <w:rPr>
          <w:rFonts w:ascii="Times New Roman" w:hAnsi="Times New Roman" w:cs="Times New Roman"/>
          <w:sz w:val="24"/>
          <w:szCs w:val="24"/>
          <w:lang w:val="en-US"/>
        </w:rPr>
        <w:t>i</w:t>
      </w:r>
      <w:r w:rsidR="00C02007" w:rsidRPr="008A7456">
        <w:rPr>
          <w:rFonts w:ascii="Times New Roman" w:hAnsi="Times New Roman" w:cs="Times New Roman"/>
          <w:sz w:val="24"/>
          <w:szCs w:val="24"/>
          <w:lang w:val="en-US"/>
        </w:rPr>
        <w:t>rmation of gastroduodenal ulceration</w:t>
      </w:r>
      <w:r w:rsidR="00A14FB4" w:rsidRPr="008A7456">
        <w:rPr>
          <w:rFonts w:ascii="Times New Roman" w:hAnsi="Times New Roman" w:cs="Times New Roman"/>
          <w:sz w:val="24"/>
          <w:szCs w:val="24"/>
          <w:lang w:val="en-US"/>
        </w:rPr>
        <w:t xml:space="preserve"> </w:t>
      </w:r>
      <w:r w:rsidR="00C02007" w:rsidRPr="008A7456">
        <w:rPr>
          <w:rFonts w:ascii="Times New Roman" w:hAnsi="Times New Roman" w:cs="Times New Roman"/>
          <w:sz w:val="24"/>
          <w:szCs w:val="24"/>
          <w:lang w:val="en-US"/>
        </w:rPr>
        <w:t>by</w:t>
      </w:r>
      <w:r w:rsidR="00F51A4C">
        <w:rPr>
          <w:rFonts w:ascii="Times New Roman" w:hAnsi="Times New Roman" w:cs="Times New Roman"/>
          <w:sz w:val="24"/>
          <w:szCs w:val="24"/>
          <w:lang w:val="en-US"/>
        </w:rPr>
        <w:t xml:space="preserve"> </w:t>
      </w:r>
      <w:r w:rsidR="00A14FB4" w:rsidRPr="008A7456">
        <w:rPr>
          <w:rFonts w:ascii="Times New Roman" w:hAnsi="Times New Roman" w:cs="Times New Roman"/>
          <w:sz w:val="24"/>
          <w:szCs w:val="24"/>
          <w:lang w:val="en-US"/>
        </w:rPr>
        <w:t xml:space="preserve">endoscopic examination or exploratory </w:t>
      </w:r>
      <w:r w:rsidR="00BC78F0">
        <w:rPr>
          <w:rFonts w:ascii="Times New Roman" w:hAnsi="Times New Roman" w:cs="Times New Roman"/>
          <w:sz w:val="24"/>
          <w:szCs w:val="24"/>
          <w:lang w:val="en-US"/>
        </w:rPr>
        <w:t>laparotomy</w:t>
      </w:r>
      <w:r w:rsidR="00A14FB4" w:rsidRPr="008A7456">
        <w:rPr>
          <w:rFonts w:ascii="Times New Roman" w:hAnsi="Times New Roman" w:cs="Times New Roman"/>
          <w:sz w:val="24"/>
          <w:szCs w:val="24"/>
          <w:lang w:val="en-US"/>
        </w:rPr>
        <w:t xml:space="preserve"> </w:t>
      </w:r>
      <w:r w:rsidR="00C02007" w:rsidRPr="008A7456">
        <w:rPr>
          <w:rFonts w:ascii="Times New Roman" w:hAnsi="Times New Roman" w:cs="Times New Roman"/>
          <w:sz w:val="24"/>
          <w:szCs w:val="24"/>
          <w:lang w:val="en-US"/>
        </w:rPr>
        <w:t>was not achieved</w:t>
      </w:r>
      <w:r w:rsidR="00C02007" w:rsidRPr="000F5C97">
        <w:rPr>
          <w:rFonts w:ascii="Times New Roman" w:hAnsi="Times New Roman" w:cs="Times New Roman"/>
          <w:sz w:val="24"/>
          <w:szCs w:val="24"/>
          <w:lang w:val="en-US"/>
        </w:rPr>
        <w:t>,</w:t>
      </w:r>
      <w:r w:rsidR="00A06AFD">
        <w:rPr>
          <w:rFonts w:ascii="Times New Roman" w:hAnsi="Times New Roman" w:cs="Times New Roman"/>
          <w:sz w:val="24"/>
          <w:szCs w:val="24"/>
          <w:lang w:val="en-US"/>
        </w:rPr>
        <w:t xml:space="preserve"> if perforation </w:t>
      </w:r>
      <w:r w:rsidR="00E40F1D">
        <w:rPr>
          <w:rFonts w:ascii="Times New Roman" w:hAnsi="Times New Roman" w:cs="Times New Roman"/>
          <w:sz w:val="24"/>
          <w:szCs w:val="24"/>
          <w:lang w:val="en-US"/>
        </w:rPr>
        <w:t xml:space="preserve">of the </w:t>
      </w:r>
      <w:r w:rsidR="00A06AFD">
        <w:rPr>
          <w:rFonts w:ascii="Times New Roman" w:hAnsi="Times New Roman" w:cs="Times New Roman"/>
          <w:sz w:val="24"/>
          <w:szCs w:val="24"/>
          <w:lang w:val="en-US"/>
        </w:rPr>
        <w:t xml:space="preserve">gastroduodenal </w:t>
      </w:r>
      <w:r w:rsidR="00E40F1D">
        <w:rPr>
          <w:rFonts w:ascii="Times New Roman" w:hAnsi="Times New Roman" w:cs="Times New Roman"/>
          <w:sz w:val="24"/>
          <w:szCs w:val="24"/>
          <w:lang w:val="en-US"/>
        </w:rPr>
        <w:t>ulcer</w:t>
      </w:r>
      <w:r w:rsidR="00A06AFD">
        <w:rPr>
          <w:rFonts w:ascii="Times New Roman" w:hAnsi="Times New Roman" w:cs="Times New Roman"/>
          <w:sz w:val="24"/>
          <w:szCs w:val="24"/>
          <w:lang w:val="en-US"/>
        </w:rPr>
        <w:t xml:space="preserve"> was suspected,</w:t>
      </w:r>
      <w:r w:rsidR="00C02007" w:rsidRPr="000F5C97">
        <w:rPr>
          <w:rFonts w:ascii="Times New Roman" w:hAnsi="Times New Roman" w:cs="Times New Roman"/>
          <w:sz w:val="24"/>
          <w:szCs w:val="24"/>
          <w:lang w:val="en-US"/>
        </w:rPr>
        <w:t xml:space="preserve"> </w:t>
      </w:r>
      <w:r w:rsidR="00A14FB4" w:rsidRPr="000F5C97">
        <w:rPr>
          <w:rFonts w:ascii="Times New Roman" w:hAnsi="Times New Roman" w:cs="Times New Roman"/>
          <w:sz w:val="24"/>
          <w:szCs w:val="24"/>
          <w:lang w:val="en-US"/>
        </w:rPr>
        <w:t>or if medical records were incomplete.</w:t>
      </w:r>
      <w:r w:rsidR="00A14FB4" w:rsidRPr="00583589">
        <w:rPr>
          <w:rFonts w:ascii="Times New Roman" w:hAnsi="Times New Roman" w:cs="Times New Roman"/>
          <w:sz w:val="24"/>
          <w:szCs w:val="24"/>
          <w:lang w:val="en-US"/>
        </w:rPr>
        <w:t xml:space="preserve"> </w:t>
      </w:r>
    </w:p>
    <w:p w14:paraId="1DA61EB1" w14:textId="77777777" w:rsidR="00827199" w:rsidRPr="00583589" w:rsidRDefault="00827199" w:rsidP="00F80ED1">
      <w:pPr>
        <w:spacing w:after="0" w:line="480" w:lineRule="auto"/>
        <w:jc w:val="both"/>
        <w:rPr>
          <w:rFonts w:ascii="Times New Roman" w:hAnsi="Times New Roman" w:cs="Times New Roman"/>
          <w:sz w:val="24"/>
          <w:szCs w:val="24"/>
          <w:lang w:val="en-US"/>
        </w:rPr>
      </w:pPr>
    </w:p>
    <w:p w14:paraId="69981FEF" w14:textId="31987977" w:rsidR="00F83D8D" w:rsidRDefault="00A14FB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BB70C5" w:rsidRPr="00583589">
        <w:rPr>
          <w:rFonts w:ascii="Times New Roman" w:hAnsi="Times New Roman" w:cs="Times New Roman"/>
          <w:sz w:val="24"/>
          <w:szCs w:val="24"/>
          <w:lang w:val="en-US"/>
        </w:rPr>
        <w:t>atient</w:t>
      </w:r>
      <w:r w:rsidR="00F560F1">
        <w:rPr>
          <w:rFonts w:ascii="Times New Roman" w:hAnsi="Times New Roman" w:cs="Times New Roman"/>
          <w:sz w:val="24"/>
          <w:szCs w:val="24"/>
          <w:lang w:val="en-US"/>
        </w:rPr>
        <w:t xml:space="preserve"> bodyweight, </w:t>
      </w:r>
      <w:r w:rsidR="0090132C" w:rsidRPr="00583589">
        <w:rPr>
          <w:rFonts w:ascii="Times New Roman" w:hAnsi="Times New Roman" w:cs="Times New Roman"/>
          <w:sz w:val="24"/>
          <w:szCs w:val="24"/>
          <w:lang w:val="en-US"/>
        </w:rPr>
        <w:t>breed,</w:t>
      </w:r>
      <w:r w:rsidR="007F69FD">
        <w:rPr>
          <w:rFonts w:ascii="Times New Roman" w:hAnsi="Times New Roman" w:cs="Times New Roman"/>
          <w:sz w:val="24"/>
          <w:szCs w:val="24"/>
          <w:lang w:val="en-US"/>
        </w:rPr>
        <w:t xml:space="preserve"> sex</w:t>
      </w:r>
      <w:r w:rsidR="0090132C" w:rsidRPr="00583589">
        <w:rPr>
          <w:rFonts w:ascii="Times New Roman" w:hAnsi="Times New Roman" w:cs="Times New Roman"/>
          <w:sz w:val="24"/>
          <w:szCs w:val="24"/>
          <w:lang w:val="en-US"/>
        </w:rPr>
        <w:t xml:space="preserve"> and </w:t>
      </w:r>
      <w:r w:rsidR="00F560F1">
        <w:rPr>
          <w:rFonts w:ascii="Times New Roman" w:hAnsi="Times New Roman" w:cs="Times New Roman"/>
          <w:sz w:val="24"/>
          <w:szCs w:val="24"/>
          <w:lang w:val="en-US"/>
        </w:rPr>
        <w:t>age</w:t>
      </w:r>
      <w:r w:rsidR="00BB70C5" w:rsidRPr="00583589">
        <w:rPr>
          <w:rFonts w:ascii="Times New Roman" w:hAnsi="Times New Roman" w:cs="Times New Roman"/>
          <w:sz w:val="24"/>
          <w:szCs w:val="24"/>
          <w:lang w:val="en-US"/>
        </w:rPr>
        <w:t xml:space="preserve"> were recorded from medical records. From the imaging reports, </w:t>
      </w:r>
      <w:r w:rsidR="00C92E18">
        <w:rPr>
          <w:rFonts w:ascii="Times New Roman" w:hAnsi="Times New Roman" w:cs="Times New Roman"/>
          <w:sz w:val="24"/>
          <w:szCs w:val="24"/>
          <w:lang w:val="en-US"/>
        </w:rPr>
        <w:t xml:space="preserve">the </w:t>
      </w:r>
      <w:r w:rsidR="00BB70C5" w:rsidRPr="00583589">
        <w:rPr>
          <w:rFonts w:ascii="Times New Roman" w:hAnsi="Times New Roman" w:cs="Times New Roman"/>
          <w:sz w:val="24"/>
          <w:szCs w:val="24"/>
          <w:lang w:val="en-US"/>
        </w:rPr>
        <w:t>u</w:t>
      </w:r>
      <w:r w:rsidR="005019CD" w:rsidRPr="00583589">
        <w:rPr>
          <w:rFonts w:ascii="Times New Roman" w:hAnsi="Times New Roman" w:cs="Times New Roman"/>
          <w:sz w:val="24"/>
          <w:szCs w:val="24"/>
          <w:lang w:val="en-US"/>
        </w:rPr>
        <w:t xml:space="preserve">ltrasonographic features </w:t>
      </w:r>
      <w:r w:rsidR="00BB70C5" w:rsidRPr="00583589">
        <w:rPr>
          <w:rFonts w:ascii="Times New Roman" w:hAnsi="Times New Roman" w:cs="Times New Roman"/>
          <w:sz w:val="24"/>
          <w:szCs w:val="24"/>
          <w:lang w:val="en-US"/>
        </w:rPr>
        <w:t>recorded included</w:t>
      </w:r>
      <w:r w:rsidR="00C92E18">
        <w:rPr>
          <w:rFonts w:ascii="Times New Roman" w:hAnsi="Times New Roman" w:cs="Times New Roman"/>
          <w:sz w:val="24"/>
          <w:szCs w:val="24"/>
          <w:lang w:val="en-US"/>
        </w:rPr>
        <w:t xml:space="preserve"> the</w:t>
      </w:r>
      <w:r w:rsidR="005019CD" w:rsidRPr="00583589">
        <w:rPr>
          <w:rFonts w:ascii="Times New Roman" w:hAnsi="Times New Roman" w:cs="Times New Roman"/>
          <w:sz w:val="24"/>
          <w:szCs w:val="24"/>
          <w:lang w:val="en-US"/>
        </w:rPr>
        <w:t xml:space="preserve"> </w:t>
      </w:r>
      <w:r w:rsidR="00BB70C5" w:rsidRPr="00583589">
        <w:rPr>
          <w:rFonts w:ascii="Times New Roman" w:hAnsi="Times New Roman" w:cs="Times New Roman"/>
          <w:sz w:val="24"/>
          <w:szCs w:val="24"/>
          <w:lang w:val="en-US"/>
        </w:rPr>
        <w:t xml:space="preserve">presence of gastric </w:t>
      </w:r>
      <w:r w:rsidR="00390461">
        <w:rPr>
          <w:rFonts w:ascii="Times New Roman" w:hAnsi="Times New Roman" w:cs="Times New Roman"/>
          <w:sz w:val="24"/>
          <w:szCs w:val="24"/>
          <w:lang w:val="en-US"/>
        </w:rPr>
        <w:t xml:space="preserve">and/or duodenal </w:t>
      </w:r>
      <w:r>
        <w:rPr>
          <w:rFonts w:ascii="Times New Roman" w:hAnsi="Times New Roman" w:cs="Times New Roman"/>
          <w:sz w:val="24"/>
          <w:szCs w:val="24"/>
          <w:lang w:val="en-US"/>
        </w:rPr>
        <w:t>ulceration</w:t>
      </w:r>
      <w:r w:rsidR="00390461">
        <w:rPr>
          <w:rFonts w:ascii="Times New Roman" w:hAnsi="Times New Roman" w:cs="Times New Roman"/>
          <w:sz w:val="24"/>
          <w:szCs w:val="24"/>
          <w:lang w:val="en-US"/>
        </w:rPr>
        <w:t xml:space="preserve"> </w:t>
      </w:r>
      <w:r w:rsidR="00C92E18">
        <w:rPr>
          <w:rFonts w:ascii="Times New Roman" w:hAnsi="Times New Roman" w:cs="Times New Roman"/>
          <w:sz w:val="24"/>
          <w:szCs w:val="24"/>
          <w:lang w:val="en-US"/>
        </w:rPr>
        <w:t>and</w:t>
      </w:r>
      <w:r w:rsidR="00BB70C5" w:rsidRPr="00583589">
        <w:rPr>
          <w:rFonts w:ascii="Times New Roman" w:hAnsi="Times New Roman" w:cs="Times New Roman"/>
          <w:sz w:val="24"/>
          <w:szCs w:val="24"/>
          <w:lang w:val="en-US"/>
        </w:rPr>
        <w:t xml:space="preserve"> </w:t>
      </w:r>
      <w:r w:rsidR="00C92E18">
        <w:rPr>
          <w:rFonts w:ascii="Times New Roman" w:hAnsi="Times New Roman" w:cs="Times New Roman"/>
          <w:sz w:val="24"/>
          <w:szCs w:val="24"/>
          <w:lang w:val="en-US"/>
        </w:rPr>
        <w:t xml:space="preserve">the </w:t>
      </w:r>
      <w:r w:rsidR="005019CD" w:rsidRPr="00583589">
        <w:rPr>
          <w:rFonts w:ascii="Times New Roman" w:hAnsi="Times New Roman" w:cs="Times New Roman"/>
          <w:sz w:val="24"/>
          <w:szCs w:val="24"/>
          <w:lang w:val="en-US"/>
        </w:rPr>
        <w:t xml:space="preserve">location of </w:t>
      </w:r>
      <w:r w:rsidR="00C92E18">
        <w:rPr>
          <w:rFonts w:ascii="Times New Roman" w:hAnsi="Times New Roman" w:cs="Times New Roman"/>
          <w:sz w:val="24"/>
          <w:szCs w:val="24"/>
          <w:lang w:val="en-US"/>
        </w:rPr>
        <w:t xml:space="preserve">the </w:t>
      </w:r>
      <w:r w:rsidR="005019CD" w:rsidRPr="00583589">
        <w:rPr>
          <w:rFonts w:ascii="Times New Roman" w:hAnsi="Times New Roman" w:cs="Times New Roman"/>
          <w:sz w:val="24"/>
          <w:szCs w:val="24"/>
          <w:lang w:val="en-US"/>
        </w:rPr>
        <w:t xml:space="preserve">ulcer </w:t>
      </w:r>
      <w:r w:rsidR="00BB70C5" w:rsidRPr="00583589">
        <w:rPr>
          <w:rFonts w:ascii="Times New Roman" w:hAnsi="Times New Roman" w:cs="Times New Roman"/>
          <w:sz w:val="24"/>
          <w:szCs w:val="24"/>
          <w:lang w:val="en-US"/>
        </w:rPr>
        <w:t>(</w:t>
      </w:r>
      <w:r w:rsidR="00C92E18">
        <w:rPr>
          <w:rFonts w:ascii="Times New Roman" w:hAnsi="Times New Roman" w:cs="Times New Roman"/>
          <w:sz w:val="24"/>
          <w:szCs w:val="24"/>
          <w:lang w:val="en-US"/>
        </w:rPr>
        <w:t xml:space="preserve">i.e. </w:t>
      </w:r>
      <w:r w:rsidR="00BB70C5" w:rsidRPr="00583589">
        <w:rPr>
          <w:rFonts w:ascii="Times New Roman" w:hAnsi="Times New Roman" w:cs="Times New Roman"/>
          <w:sz w:val="24"/>
          <w:szCs w:val="24"/>
          <w:lang w:val="en-US"/>
        </w:rPr>
        <w:t xml:space="preserve">pylorus or pyloric antrum, </w:t>
      </w:r>
      <w:r w:rsidR="00C92E18">
        <w:rPr>
          <w:rFonts w:ascii="Times New Roman" w:hAnsi="Times New Roman" w:cs="Times New Roman"/>
          <w:sz w:val="24"/>
          <w:szCs w:val="24"/>
          <w:lang w:val="en-US"/>
        </w:rPr>
        <w:t xml:space="preserve">gastric </w:t>
      </w:r>
      <w:r w:rsidR="00BB70C5" w:rsidRPr="00583589">
        <w:rPr>
          <w:rFonts w:ascii="Times New Roman" w:hAnsi="Times New Roman" w:cs="Times New Roman"/>
          <w:sz w:val="24"/>
          <w:szCs w:val="24"/>
          <w:lang w:val="en-US"/>
        </w:rPr>
        <w:t xml:space="preserve">fundus, lesser </w:t>
      </w:r>
      <w:r w:rsidR="00C92E18">
        <w:rPr>
          <w:rFonts w:ascii="Times New Roman" w:hAnsi="Times New Roman" w:cs="Times New Roman"/>
          <w:sz w:val="24"/>
          <w:szCs w:val="24"/>
          <w:lang w:val="en-US"/>
        </w:rPr>
        <w:t xml:space="preserve">or greater </w:t>
      </w:r>
      <w:r w:rsidR="00BB70C5" w:rsidRPr="00583589">
        <w:rPr>
          <w:rFonts w:ascii="Times New Roman" w:hAnsi="Times New Roman" w:cs="Times New Roman"/>
          <w:sz w:val="24"/>
          <w:szCs w:val="24"/>
          <w:lang w:val="en-US"/>
        </w:rPr>
        <w:t>curvature</w:t>
      </w:r>
      <w:r w:rsidR="00C92E18">
        <w:rPr>
          <w:rFonts w:ascii="Times New Roman" w:hAnsi="Times New Roman" w:cs="Times New Roman"/>
          <w:sz w:val="24"/>
          <w:szCs w:val="24"/>
          <w:lang w:val="en-US"/>
        </w:rPr>
        <w:t xml:space="preserve"> of the stomach</w:t>
      </w:r>
      <w:r w:rsidR="00BB70C5" w:rsidRPr="00583589">
        <w:rPr>
          <w:rFonts w:ascii="Times New Roman" w:hAnsi="Times New Roman" w:cs="Times New Roman"/>
          <w:sz w:val="24"/>
          <w:szCs w:val="24"/>
          <w:lang w:val="en-US"/>
        </w:rPr>
        <w:t xml:space="preserve">, </w:t>
      </w:r>
      <w:r w:rsidR="00BB70C5" w:rsidRPr="00E87721">
        <w:rPr>
          <w:rFonts w:ascii="Times New Roman" w:hAnsi="Times New Roman" w:cs="Times New Roman"/>
          <w:sz w:val="24"/>
          <w:szCs w:val="24"/>
          <w:lang w:val="en-US"/>
        </w:rPr>
        <w:t>duodenum</w:t>
      </w:r>
      <w:r w:rsidR="00BB70C5" w:rsidRPr="004D634F">
        <w:rPr>
          <w:rFonts w:ascii="Times New Roman" w:hAnsi="Times New Roman" w:cs="Times New Roman"/>
          <w:sz w:val="24"/>
          <w:szCs w:val="24"/>
          <w:lang w:val="en-US"/>
        </w:rPr>
        <w:t>)</w:t>
      </w:r>
      <w:r w:rsidR="001E064B" w:rsidRPr="004D634F">
        <w:rPr>
          <w:rFonts w:ascii="Times New Roman" w:hAnsi="Times New Roman" w:cs="Times New Roman"/>
          <w:sz w:val="24"/>
          <w:szCs w:val="24"/>
          <w:lang w:val="en-US"/>
        </w:rPr>
        <w:t>.</w:t>
      </w:r>
      <w:r w:rsidR="003B3006" w:rsidRPr="004D634F">
        <w:rPr>
          <w:rFonts w:ascii="Times New Roman" w:hAnsi="Times New Roman" w:cs="Times New Roman"/>
          <w:sz w:val="24"/>
          <w:szCs w:val="24"/>
          <w:lang w:val="en-US"/>
        </w:rPr>
        <w:t xml:space="preserve"> </w:t>
      </w:r>
      <w:r w:rsidR="00390461" w:rsidRPr="004D634F">
        <w:rPr>
          <w:rFonts w:ascii="Times New Roman" w:hAnsi="Times New Roman" w:cs="Times New Roman"/>
          <w:sz w:val="24"/>
          <w:szCs w:val="24"/>
          <w:lang w:val="en-US"/>
        </w:rPr>
        <w:t>Each study</w:t>
      </w:r>
      <w:r w:rsidR="003B3006" w:rsidRPr="00E87721">
        <w:rPr>
          <w:rFonts w:ascii="Times New Roman" w:hAnsi="Times New Roman" w:cs="Times New Roman"/>
          <w:sz w:val="24"/>
          <w:szCs w:val="24"/>
          <w:lang w:val="en-US"/>
        </w:rPr>
        <w:t xml:space="preserve"> w</w:t>
      </w:r>
      <w:r w:rsidR="00390461" w:rsidRPr="00E87721">
        <w:rPr>
          <w:rFonts w:ascii="Times New Roman" w:hAnsi="Times New Roman" w:cs="Times New Roman"/>
          <w:sz w:val="24"/>
          <w:szCs w:val="24"/>
          <w:lang w:val="en-US"/>
        </w:rPr>
        <w:t>as</w:t>
      </w:r>
      <w:r w:rsidR="003B3006">
        <w:rPr>
          <w:rFonts w:ascii="Times New Roman" w:hAnsi="Times New Roman" w:cs="Times New Roman"/>
          <w:sz w:val="24"/>
          <w:szCs w:val="24"/>
          <w:lang w:val="en-US"/>
        </w:rPr>
        <w:t xml:space="preserve"> recorded as positive if gastric</w:t>
      </w:r>
      <w:r w:rsidR="00390461">
        <w:rPr>
          <w:rFonts w:ascii="Times New Roman" w:hAnsi="Times New Roman" w:cs="Times New Roman"/>
          <w:sz w:val="24"/>
          <w:szCs w:val="24"/>
          <w:lang w:val="en-US"/>
        </w:rPr>
        <w:t xml:space="preserve"> and/or duodenal</w:t>
      </w:r>
      <w:r w:rsidR="003B3006">
        <w:rPr>
          <w:rFonts w:ascii="Times New Roman" w:hAnsi="Times New Roman" w:cs="Times New Roman"/>
          <w:sz w:val="24"/>
          <w:szCs w:val="24"/>
          <w:lang w:val="en-US"/>
        </w:rPr>
        <w:t xml:space="preserve"> ulceration w</w:t>
      </w:r>
      <w:r w:rsidR="00390461">
        <w:rPr>
          <w:rFonts w:ascii="Times New Roman" w:hAnsi="Times New Roman" w:cs="Times New Roman"/>
          <w:sz w:val="24"/>
          <w:szCs w:val="24"/>
          <w:lang w:val="en-US"/>
        </w:rPr>
        <w:t>as</w:t>
      </w:r>
      <w:r w:rsidR="0079558E">
        <w:rPr>
          <w:rFonts w:ascii="Times New Roman" w:hAnsi="Times New Roman" w:cs="Times New Roman"/>
          <w:sz w:val="24"/>
          <w:szCs w:val="24"/>
          <w:lang w:val="en-US"/>
        </w:rPr>
        <w:t xml:space="preserve"> specifically</w:t>
      </w:r>
      <w:r w:rsidR="003B3006">
        <w:rPr>
          <w:rFonts w:ascii="Times New Roman" w:hAnsi="Times New Roman" w:cs="Times New Roman"/>
          <w:sz w:val="24"/>
          <w:szCs w:val="24"/>
          <w:lang w:val="en-US"/>
        </w:rPr>
        <w:t xml:space="preserve"> documented in the conclusion of </w:t>
      </w:r>
      <w:r w:rsidR="00390461">
        <w:rPr>
          <w:rFonts w:ascii="Times New Roman" w:hAnsi="Times New Roman" w:cs="Times New Roman"/>
          <w:sz w:val="24"/>
          <w:szCs w:val="24"/>
          <w:lang w:val="en-US"/>
        </w:rPr>
        <w:t xml:space="preserve">the </w:t>
      </w:r>
      <w:r w:rsidR="003B3006">
        <w:rPr>
          <w:rFonts w:ascii="Times New Roman" w:hAnsi="Times New Roman" w:cs="Times New Roman"/>
          <w:sz w:val="24"/>
          <w:szCs w:val="24"/>
          <w:lang w:val="en-US"/>
        </w:rPr>
        <w:t xml:space="preserve">imaging report, with or without further </w:t>
      </w:r>
      <w:r w:rsidR="00E87721">
        <w:rPr>
          <w:rFonts w:ascii="Times New Roman" w:hAnsi="Times New Roman" w:cs="Times New Roman"/>
          <w:sz w:val="24"/>
          <w:szCs w:val="24"/>
          <w:lang w:val="en-US"/>
        </w:rPr>
        <w:t>lesion description.</w:t>
      </w:r>
      <w:r>
        <w:rPr>
          <w:rFonts w:ascii="Times New Roman" w:hAnsi="Times New Roman" w:cs="Times New Roman"/>
          <w:sz w:val="24"/>
          <w:szCs w:val="24"/>
        </w:rPr>
        <w:t xml:space="preserve"> </w:t>
      </w:r>
      <w:r w:rsidR="00D91B49" w:rsidRPr="00583589">
        <w:rPr>
          <w:rFonts w:ascii="Times New Roman" w:hAnsi="Times New Roman" w:cs="Times New Roman"/>
          <w:sz w:val="24"/>
          <w:szCs w:val="24"/>
          <w:lang w:val="en-US"/>
        </w:rPr>
        <w:t xml:space="preserve">Where </w:t>
      </w:r>
      <w:r w:rsidR="00185AE2">
        <w:rPr>
          <w:rFonts w:ascii="Times New Roman" w:hAnsi="Times New Roman" w:cs="Times New Roman"/>
          <w:sz w:val="24"/>
          <w:szCs w:val="24"/>
          <w:lang w:val="en-US"/>
        </w:rPr>
        <w:t>identified</w:t>
      </w:r>
      <w:r w:rsidR="00D91B49" w:rsidRPr="00583589">
        <w:rPr>
          <w:rFonts w:ascii="Times New Roman" w:hAnsi="Times New Roman" w:cs="Times New Roman"/>
          <w:sz w:val="24"/>
          <w:szCs w:val="24"/>
          <w:lang w:val="en-US"/>
        </w:rPr>
        <w:t>, additional</w:t>
      </w:r>
      <w:r w:rsidR="00BB70C5" w:rsidRPr="00583589">
        <w:rPr>
          <w:rFonts w:ascii="Times New Roman" w:hAnsi="Times New Roman" w:cs="Times New Roman"/>
          <w:sz w:val="24"/>
          <w:szCs w:val="24"/>
          <w:lang w:val="en-US"/>
        </w:rPr>
        <w:t xml:space="preserve"> sonographic features recorded </w:t>
      </w:r>
      <w:r w:rsidR="003E6CEE">
        <w:rPr>
          <w:rFonts w:ascii="Times New Roman" w:hAnsi="Times New Roman" w:cs="Times New Roman"/>
          <w:sz w:val="24"/>
          <w:szCs w:val="24"/>
          <w:lang w:val="en-US"/>
        </w:rPr>
        <w:t xml:space="preserve">included </w:t>
      </w:r>
      <w:r w:rsidR="00185AE2">
        <w:rPr>
          <w:rFonts w:ascii="Times New Roman" w:hAnsi="Times New Roman" w:cs="Times New Roman"/>
          <w:sz w:val="24"/>
          <w:szCs w:val="24"/>
          <w:lang w:val="en-US"/>
        </w:rPr>
        <w:t>the</w:t>
      </w:r>
      <w:r w:rsidR="00BB70C5" w:rsidRPr="00583589">
        <w:rPr>
          <w:rFonts w:ascii="Times New Roman" w:hAnsi="Times New Roman" w:cs="Times New Roman"/>
          <w:sz w:val="24"/>
          <w:szCs w:val="24"/>
          <w:lang w:val="en-US"/>
        </w:rPr>
        <w:t xml:space="preserve"> presence of gastric </w:t>
      </w:r>
      <w:r w:rsidR="00994F23" w:rsidRPr="00583589">
        <w:rPr>
          <w:rFonts w:ascii="Times New Roman" w:hAnsi="Times New Roman" w:cs="Times New Roman"/>
          <w:sz w:val="24"/>
          <w:szCs w:val="24"/>
          <w:lang w:val="en-US"/>
        </w:rPr>
        <w:t xml:space="preserve">or duodenal distention </w:t>
      </w:r>
      <w:r w:rsidR="00C80992">
        <w:rPr>
          <w:rFonts w:ascii="Times New Roman" w:hAnsi="Times New Roman" w:cs="Times New Roman"/>
          <w:sz w:val="24"/>
          <w:szCs w:val="24"/>
          <w:lang w:val="en-US"/>
        </w:rPr>
        <w:t xml:space="preserve">with </w:t>
      </w:r>
      <w:r w:rsidR="00994F23" w:rsidRPr="00583589">
        <w:rPr>
          <w:rFonts w:ascii="Times New Roman" w:hAnsi="Times New Roman" w:cs="Times New Roman"/>
          <w:sz w:val="24"/>
          <w:szCs w:val="24"/>
          <w:lang w:val="en-US"/>
        </w:rPr>
        <w:t xml:space="preserve">gas or fluid, focal </w:t>
      </w:r>
      <w:r w:rsidR="00E31FE1">
        <w:rPr>
          <w:rFonts w:ascii="Times New Roman" w:hAnsi="Times New Roman" w:cs="Times New Roman"/>
          <w:sz w:val="24"/>
          <w:szCs w:val="24"/>
          <w:lang w:val="en-US"/>
        </w:rPr>
        <w:t xml:space="preserve">gastrointestinal </w:t>
      </w:r>
      <w:r w:rsidR="00994F23" w:rsidRPr="00583589">
        <w:rPr>
          <w:rFonts w:ascii="Times New Roman" w:hAnsi="Times New Roman" w:cs="Times New Roman"/>
          <w:sz w:val="24"/>
          <w:szCs w:val="24"/>
          <w:lang w:val="en-US"/>
        </w:rPr>
        <w:t>wall thickening</w:t>
      </w:r>
      <w:r w:rsidR="00E31FE1">
        <w:rPr>
          <w:rFonts w:ascii="Times New Roman" w:hAnsi="Times New Roman" w:cs="Times New Roman"/>
          <w:sz w:val="24"/>
          <w:szCs w:val="24"/>
          <w:lang w:val="en-US"/>
        </w:rPr>
        <w:t xml:space="preserve"> or </w:t>
      </w:r>
      <w:r w:rsidR="00D91B49" w:rsidRPr="00583589">
        <w:rPr>
          <w:rFonts w:ascii="Times New Roman" w:hAnsi="Times New Roman" w:cs="Times New Roman"/>
          <w:sz w:val="24"/>
          <w:szCs w:val="24"/>
          <w:lang w:val="en-US"/>
        </w:rPr>
        <w:t>thinning</w:t>
      </w:r>
      <w:r w:rsidR="00E31FE1">
        <w:rPr>
          <w:rFonts w:ascii="Times New Roman" w:hAnsi="Times New Roman" w:cs="Times New Roman"/>
          <w:sz w:val="24"/>
          <w:szCs w:val="24"/>
          <w:lang w:val="en-US"/>
        </w:rPr>
        <w:t xml:space="preserve"> and/or </w:t>
      </w:r>
      <w:r w:rsidR="00994F23" w:rsidRPr="00583589">
        <w:rPr>
          <w:rFonts w:ascii="Times New Roman" w:hAnsi="Times New Roman" w:cs="Times New Roman"/>
          <w:sz w:val="24"/>
          <w:szCs w:val="24"/>
          <w:lang w:val="en-US"/>
        </w:rPr>
        <w:t xml:space="preserve">loss of wall layering, </w:t>
      </w:r>
      <w:r w:rsidR="00C80992">
        <w:rPr>
          <w:rFonts w:ascii="Times New Roman" w:hAnsi="Times New Roman" w:cs="Times New Roman"/>
          <w:sz w:val="24"/>
          <w:szCs w:val="24"/>
          <w:lang w:val="en-US"/>
        </w:rPr>
        <w:t xml:space="preserve">the </w:t>
      </w:r>
      <w:r w:rsidR="00994F23" w:rsidRPr="00583589">
        <w:rPr>
          <w:rFonts w:ascii="Times New Roman" w:hAnsi="Times New Roman" w:cs="Times New Roman"/>
          <w:sz w:val="24"/>
          <w:szCs w:val="24"/>
          <w:lang w:val="en-US"/>
        </w:rPr>
        <w:t xml:space="preserve">presence of </w:t>
      </w:r>
      <w:r w:rsidR="00185AE2">
        <w:rPr>
          <w:rFonts w:ascii="Times New Roman" w:hAnsi="Times New Roman" w:cs="Times New Roman"/>
          <w:sz w:val="24"/>
          <w:szCs w:val="24"/>
          <w:lang w:val="en-US"/>
        </w:rPr>
        <w:t xml:space="preserve">a </w:t>
      </w:r>
      <w:r w:rsidR="001E064B" w:rsidRPr="00583589">
        <w:rPr>
          <w:rFonts w:ascii="Times New Roman" w:hAnsi="Times New Roman" w:cs="Times New Roman"/>
          <w:sz w:val="24"/>
          <w:szCs w:val="24"/>
          <w:lang w:val="en-US"/>
        </w:rPr>
        <w:t xml:space="preserve">gastrointestinal </w:t>
      </w:r>
      <w:r w:rsidR="00994F23" w:rsidRPr="00583589">
        <w:rPr>
          <w:rFonts w:ascii="Times New Roman" w:hAnsi="Times New Roman" w:cs="Times New Roman"/>
          <w:sz w:val="24"/>
          <w:szCs w:val="24"/>
          <w:lang w:val="en-US"/>
        </w:rPr>
        <w:t>foreign body</w:t>
      </w:r>
      <w:r w:rsidR="001E064B" w:rsidRPr="00583589">
        <w:rPr>
          <w:rFonts w:ascii="Times New Roman" w:hAnsi="Times New Roman" w:cs="Times New Roman"/>
          <w:sz w:val="24"/>
          <w:szCs w:val="24"/>
          <w:lang w:val="en-US"/>
        </w:rPr>
        <w:t xml:space="preserve">, </w:t>
      </w:r>
      <w:r w:rsidR="00D83E4B">
        <w:rPr>
          <w:rFonts w:ascii="Times New Roman" w:hAnsi="Times New Roman" w:cs="Times New Roman"/>
          <w:sz w:val="24"/>
          <w:szCs w:val="24"/>
          <w:lang w:val="en-US"/>
        </w:rPr>
        <w:t>evidence of pancreatic inflammation</w:t>
      </w:r>
      <w:r w:rsidR="00D91B49" w:rsidRPr="00583589">
        <w:rPr>
          <w:rFonts w:ascii="Times New Roman" w:hAnsi="Times New Roman" w:cs="Times New Roman"/>
          <w:sz w:val="24"/>
          <w:szCs w:val="24"/>
          <w:lang w:val="en-US"/>
        </w:rPr>
        <w:t xml:space="preserve">, abdominal lymphadenopathy and </w:t>
      </w:r>
      <w:r w:rsidR="00E31FE1">
        <w:rPr>
          <w:rFonts w:ascii="Times New Roman" w:hAnsi="Times New Roman" w:cs="Times New Roman"/>
          <w:sz w:val="24"/>
          <w:szCs w:val="24"/>
          <w:lang w:val="en-US"/>
        </w:rPr>
        <w:t xml:space="preserve">the </w:t>
      </w:r>
      <w:r w:rsidR="00D91B49" w:rsidRPr="00583589">
        <w:rPr>
          <w:rFonts w:ascii="Times New Roman" w:hAnsi="Times New Roman" w:cs="Times New Roman"/>
          <w:sz w:val="24"/>
          <w:szCs w:val="24"/>
          <w:lang w:val="en-US"/>
        </w:rPr>
        <w:t>evidence of free abdominal fluid.</w:t>
      </w:r>
      <w:r w:rsidR="008B1484" w:rsidRPr="008B1484">
        <w:rPr>
          <w:rFonts w:ascii="Times New Roman" w:hAnsi="Times New Roman" w:cs="Times New Roman"/>
          <w:sz w:val="24"/>
          <w:szCs w:val="24"/>
        </w:rPr>
        <w:t xml:space="preserve"> </w:t>
      </w:r>
      <w:r w:rsidR="003E6CEE">
        <w:rPr>
          <w:rFonts w:ascii="Times New Roman" w:hAnsi="Times New Roman" w:cs="Times New Roman"/>
          <w:sz w:val="24"/>
          <w:szCs w:val="24"/>
        </w:rPr>
        <w:t xml:space="preserve">The </w:t>
      </w:r>
      <w:r w:rsidR="00BC78F0" w:rsidRPr="00583589">
        <w:rPr>
          <w:rFonts w:ascii="Times New Roman" w:hAnsi="Times New Roman" w:cs="Times New Roman"/>
          <w:sz w:val="24"/>
          <w:szCs w:val="24"/>
          <w:lang w:val="en-US"/>
        </w:rPr>
        <w:t>presence</w:t>
      </w:r>
      <w:r w:rsidR="008B1484" w:rsidRPr="00583589">
        <w:rPr>
          <w:rFonts w:ascii="Times New Roman" w:hAnsi="Times New Roman" w:cs="Times New Roman"/>
          <w:sz w:val="24"/>
          <w:szCs w:val="24"/>
          <w:lang w:val="en-US"/>
        </w:rPr>
        <w:t xml:space="preserve"> and location of </w:t>
      </w:r>
      <w:r w:rsidR="008B1484">
        <w:rPr>
          <w:rFonts w:ascii="Times New Roman" w:hAnsi="Times New Roman" w:cs="Times New Roman"/>
          <w:sz w:val="24"/>
          <w:szCs w:val="24"/>
          <w:lang w:val="en-US"/>
        </w:rPr>
        <w:t xml:space="preserve">any </w:t>
      </w:r>
      <w:r w:rsidR="008B1484" w:rsidRPr="00583589">
        <w:rPr>
          <w:rFonts w:ascii="Times New Roman" w:hAnsi="Times New Roman" w:cs="Times New Roman"/>
          <w:sz w:val="24"/>
          <w:szCs w:val="24"/>
          <w:lang w:val="en-US"/>
        </w:rPr>
        <w:t xml:space="preserve">gastric or duodenal masses </w:t>
      </w:r>
      <w:r w:rsidR="00504401">
        <w:rPr>
          <w:rFonts w:ascii="Times New Roman" w:hAnsi="Times New Roman" w:cs="Times New Roman"/>
          <w:sz w:val="24"/>
          <w:szCs w:val="24"/>
          <w:lang w:val="en-US"/>
        </w:rPr>
        <w:t>associated with the</w:t>
      </w:r>
      <w:r w:rsidR="005070E8">
        <w:rPr>
          <w:rFonts w:ascii="Times New Roman" w:hAnsi="Times New Roman" w:cs="Times New Roman"/>
          <w:sz w:val="24"/>
          <w:szCs w:val="24"/>
          <w:lang w:val="en-US"/>
        </w:rPr>
        <w:t xml:space="preserve"> area of</w:t>
      </w:r>
      <w:r w:rsidR="00504401">
        <w:rPr>
          <w:rFonts w:ascii="Times New Roman" w:hAnsi="Times New Roman" w:cs="Times New Roman"/>
          <w:sz w:val="24"/>
          <w:szCs w:val="24"/>
          <w:lang w:val="en-US"/>
        </w:rPr>
        <w:t xml:space="preserve"> ulceration </w:t>
      </w:r>
      <w:r w:rsidR="008B1484" w:rsidRPr="00583589">
        <w:rPr>
          <w:rFonts w:ascii="Times New Roman" w:hAnsi="Times New Roman" w:cs="Times New Roman"/>
          <w:sz w:val="24"/>
          <w:szCs w:val="24"/>
          <w:lang w:val="en-US"/>
        </w:rPr>
        <w:t>w</w:t>
      </w:r>
      <w:r w:rsidR="008B1484">
        <w:rPr>
          <w:rFonts w:ascii="Times New Roman" w:hAnsi="Times New Roman" w:cs="Times New Roman"/>
          <w:sz w:val="24"/>
          <w:szCs w:val="24"/>
          <w:lang w:val="en-US"/>
        </w:rPr>
        <w:t>ere</w:t>
      </w:r>
      <w:r w:rsidR="008B1484" w:rsidRPr="00583589">
        <w:rPr>
          <w:rFonts w:ascii="Times New Roman" w:hAnsi="Times New Roman" w:cs="Times New Roman"/>
          <w:sz w:val="24"/>
          <w:szCs w:val="24"/>
          <w:lang w:val="en-US"/>
        </w:rPr>
        <w:t xml:space="preserve"> </w:t>
      </w:r>
      <w:r w:rsidR="008B1484">
        <w:rPr>
          <w:rFonts w:ascii="Times New Roman" w:hAnsi="Times New Roman" w:cs="Times New Roman"/>
          <w:sz w:val="24"/>
          <w:szCs w:val="24"/>
          <w:lang w:val="en-US"/>
        </w:rPr>
        <w:t xml:space="preserve">also </w:t>
      </w:r>
      <w:r w:rsidR="008B1484" w:rsidRPr="00583589">
        <w:rPr>
          <w:rFonts w:ascii="Times New Roman" w:hAnsi="Times New Roman" w:cs="Times New Roman"/>
          <w:sz w:val="24"/>
          <w:szCs w:val="24"/>
          <w:lang w:val="en-US"/>
        </w:rPr>
        <w:t>documented</w:t>
      </w:r>
      <w:r w:rsidR="008B1484">
        <w:rPr>
          <w:rFonts w:ascii="Times New Roman" w:hAnsi="Times New Roman" w:cs="Times New Roman"/>
          <w:sz w:val="24"/>
          <w:szCs w:val="24"/>
          <w:lang w:val="en-US"/>
        </w:rPr>
        <w:t>.</w:t>
      </w:r>
    </w:p>
    <w:p w14:paraId="774130DF" w14:textId="77777777" w:rsidR="00827199" w:rsidRDefault="00827199" w:rsidP="00F80ED1">
      <w:pPr>
        <w:spacing w:after="0" w:line="480" w:lineRule="auto"/>
        <w:jc w:val="both"/>
        <w:rPr>
          <w:rFonts w:ascii="Times New Roman" w:hAnsi="Times New Roman" w:cs="Times New Roman"/>
          <w:sz w:val="24"/>
          <w:szCs w:val="24"/>
          <w:lang w:val="en-US"/>
        </w:rPr>
      </w:pPr>
    </w:p>
    <w:p w14:paraId="37830EE4" w14:textId="4D66DEF6" w:rsidR="00F83D8D" w:rsidRPr="00583589" w:rsidRDefault="00D83E4B" w:rsidP="00F80ED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Ulcer presence was confirmed</w:t>
      </w:r>
      <w:r w:rsidR="00F83D8D" w:rsidRPr="005835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w:t>
      </w:r>
      <w:r w:rsidR="00F83D8D" w:rsidRPr="00583589">
        <w:rPr>
          <w:rFonts w:ascii="Times New Roman" w:hAnsi="Times New Roman" w:cs="Times New Roman"/>
          <w:sz w:val="24"/>
          <w:szCs w:val="24"/>
          <w:lang w:val="en-US"/>
        </w:rPr>
        <w:t xml:space="preserve">either endoscopy, or exploratory laparotomy and gastro-enterotomy. For </w:t>
      </w:r>
      <w:r w:rsidR="00F83D8D">
        <w:rPr>
          <w:rFonts w:ascii="Times New Roman" w:hAnsi="Times New Roman" w:cs="Times New Roman"/>
          <w:sz w:val="24"/>
          <w:szCs w:val="24"/>
          <w:lang w:val="en-US"/>
        </w:rPr>
        <w:t>all</w:t>
      </w:r>
      <w:r w:rsidR="00F83D8D" w:rsidRPr="00583589">
        <w:rPr>
          <w:rFonts w:ascii="Times New Roman" w:hAnsi="Times New Roman" w:cs="Times New Roman"/>
          <w:sz w:val="24"/>
          <w:szCs w:val="24"/>
          <w:lang w:val="en-US"/>
        </w:rPr>
        <w:t xml:space="preserve"> methods, the presence and location of ulcerative lesions were documented (pylorus or pyloric antrum, fundus, lesser curvature, greater curvature,</w:t>
      </w:r>
      <w:r w:rsidR="00E87721">
        <w:rPr>
          <w:rFonts w:ascii="Times New Roman" w:hAnsi="Times New Roman" w:cs="Times New Roman"/>
          <w:sz w:val="24"/>
          <w:szCs w:val="24"/>
          <w:lang w:val="en-US"/>
        </w:rPr>
        <w:t xml:space="preserve"> or</w:t>
      </w:r>
      <w:r w:rsidR="00F83D8D" w:rsidRPr="00583589">
        <w:rPr>
          <w:rFonts w:ascii="Times New Roman" w:hAnsi="Times New Roman" w:cs="Times New Roman"/>
          <w:sz w:val="24"/>
          <w:szCs w:val="24"/>
          <w:lang w:val="en-US"/>
        </w:rPr>
        <w:t xml:space="preserve"> duodenum). </w:t>
      </w:r>
    </w:p>
    <w:p w14:paraId="6B37359B" w14:textId="77777777" w:rsidR="00E17568" w:rsidRPr="00282C67" w:rsidRDefault="00E17568" w:rsidP="00E17568">
      <w:pPr>
        <w:spacing w:after="0" w:line="480" w:lineRule="auto"/>
        <w:jc w:val="both"/>
        <w:rPr>
          <w:rFonts w:ascii="Times New Roman" w:hAnsi="Times New Roman" w:cs="Times New Roman"/>
          <w:sz w:val="24"/>
          <w:szCs w:val="24"/>
        </w:rPr>
      </w:pPr>
    </w:p>
    <w:p w14:paraId="657805C7" w14:textId="1373E71B" w:rsidR="00282C67" w:rsidRPr="009156DF" w:rsidRDefault="00282C67" w:rsidP="00282C67">
      <w:pPr>
        <w:spacing w:line="480" w:lineRule="auto"/>
        <w:contextualSpacing/>
        <w:jc w:val="both"/>
        <w:rPr>
          <w:rFonts w:ascii="Times New Roman" w:hAnsi="Times New Roman" w:cs="Times New Roman"/>
          <w:sz w:val="24"/>
          <w:szCs w:val="24"/>
        </w:rPr>
      </w:pPr>
      <w:r w:rsidRPr="009156DF">
        <w:rPr>
          <w:rFonts w:ascii="Times New Roman" w:hAnsi="Times New Roman" w:cs="Times New Roman"/>
          <w:sz w:val="24"/>
          <w:szCs w:val="24"/>
        </w:rPr>
        <w:t>Statistical analyses were performed using dedicated statistical software packages; SPSS 22.0 (SPSS Inc, Chicago, Illinois, USA) and R (R version 3.2.0, The R Foundation for Statistical Computing). Independent variables were generated from signalment data, surgical or endoscopy records and ultrasound reports. Variables examined were those related to the animal (bodyweight, breed, sex, age), nature of ulceration (neoplastic or inflammatory) and reported ulcer location at surgery or endoscopy.</w:t>
      </w:r>
    </w:p>
    <w:p w14:paraId="48828BD1" w14:textId="77777777" w:rsidR="00282C67" w:rsidRPr="009156DF" w:rsidRDefault="00282C67" w:rsidP="00282C67">
      <w:pPr>
        <w:spacing w:line="480" w:lineRule="auto"/>
        <w:contextualSpacing/>
        <w:jc w:val="both"/>
        <w:rPr>
          <w:rFonts w:ascii="Times New Roman" w:hAnsi="Times New Roman" w:cs="Times New Roman"/>
          <w:sz w:val="24"/>
          <w:szCs w:val="24"/>
        </w:rPr>
      </w:pPr>
      <w:r w:rsidRPr="009156DF">
        <w:rPr>
          <w:rFonts w:ascii="Times New Roman" w:hAnsi="Times New Roman" w:cs="Times New Roman"/>
          <w:sz w:val="24"/>
          <w:szCs w:val="24"/>
        </w:rPr>
        <w:t>Descriptive statistics were calculated for all variables; continuous data summarised as medians with interquartile ranges (IQR), and categorical data as frequencies with 95% confidence intervals (95% CI). For categorical variables with excessive categories and/or categories containing only small numbers of animals, merging into appropriate groups was performed. Normality of distribution for continuous variables was assessed with graphical analysis, probability plots and the Kolmogorov-Smirnov test. For continuous variables (age and weight), the functional form (shape) of the variable with respect to the outcome was assessed using generalised additive models (GAM). GAM models were fitted using cubic spline smoothers and tested for departure from linear trend to determine whether an assumption of linear association was valid.</w:t>
      </w:r>
    </w:p>
    <w:p w14:paraId="533AB9AD" w14:textId="54B6D7B4" w:rsidR="00282C67" w:rsidRPr="009156DF" w:rsidRDefault="00282C67" w:rsidP="00282C67">
      <w:pPr>
        <w:spacing w:line="480" w:lineRule="auto"/>
        <w:mirrorIndents/>
        <w:jc w:val="both"/>
        <w:rPr>
          <w:rFonts w:ascii="Times New Roman" w:hAnsi="Times New Roman" w:cs="Times New Roman"/>
          <w:sz w:val="24"/>
          <w:szCs w:val="24"/>
        </w:rPr>
      </w:pPr>
      <w:r w:rsidRPr="009156DF">
        <w:rPr>
          <w:rFonts w:ascii="Times New Roman" w:hAnsi="Times New Roman" w:cs="Times New Roman"/>
          <w:sz w:val="24"/>
          <w:szCs w:val="24"/>
        </w:rPr>
        <w:t>The dependent (outcome) variable considered was the detection or failure to detect an ulcer on ultrasound, with associations between this and independent variables examined via multivariable logistic regression. All variables that show</w:t>
      </w:r>
      <w:r w:rsidR="002E1053">
        <w:rPr>
          <w:rFonts w:ascii="Times New Roman" w:hAnsi="Times New Roman" w:cs="Times New Roman"/>
          <w:sz w:val="24"/>
          <w:szCs w:val="24"/>
        </w:rPr>
        <w:t>ed</w:t>
      </w:r>
      <w:r w:rsidRPr="009156DF">
        <w:rPr>
          <w:rFonts w:ascii="Times New Roman" w:hAnsi="Times New Roman" w:cs="Times New Roman"/>
          <w:sz w:val="24"/>
          <w:szCs w:val="24"/>
        </w:rPr>
        <w:t xml:space="preserve"> some association with detection on ultrasound on initial univariable analysis (a </w:t>
      </w:r>
      <w:r w:rsidRPr="009156DF">
        <w:rPr>
          <w:rFonts w:ascii="Times New Roman" w:hAnsi="Times New Roman" w:cs="Times New Roman"/>
          <w:i/>
          <w:sz w:val="24"/>
          <w:szCs w:val="24"/>
        </w:rPr>
        <w:t>P</w:t>
      </w:r>
      <w:r w:rsidRPr="009156DF">
        <w:rPr>
          <w:rFonts w:ascii="Times New Roman" w:hAnsi="Times New Roman" w:cs="Times New Roman"/>
          <w:sz w:val="24"/>
          <w:szCs w:val="24"/>
        </w:rPr>
        <w:t xml:space="preserve">-value &lt;0.25) were considered for incorporation into the multivariable model. </w:t>
      </w:r>
    </w:p>
    <w:p w14:paraId="2684FACA" w14:textId="77777777" w:rsidR="002877AF" w:rsidRDefault="002877AF" w:rsidP="00EC3377">
      <w:pPr>
        <w:spacing w:after="0" w:line="480" w:lineRule="auto"/>
        <w:jc w:val="both"/>
        <w:rPr>
          <w:rFonts w:ascii="Times New Roman" w:hAnsi="Times New Roman" w:cs="Times New Roman"/>
          <w:b/>
          <w:sz w:val="24"/>
          <w:szCs w:val="24"/>
        </w:rPr>
      </w:pPr>
    </w:p>
    <w:p w14:paraId="059866E8" w14:textId="08959100" w:rsidR="00282C67" w:rsidRDefault="00BF7B7E" w:rsidP="00EC3377">
      <w:pPr>
        <w:spacing w:after="0" w:line="480" w:lineRule="auto"/>
        <w:jc w:val="both"/>
        <w:rPr>
          <w:rFonts w:ascii="Times New Roman" w:hAnsi="Times New Roman" w:cs="Times New Roman"/>
          <w:b/>
          <w:sz w:val="24"/>
          <w:szCs w:val="24"/>
        </w:rPr>
      </w:pPr>
      <w:r w:rsidRPr="00583589">
        <w:rPr>
          <w:rFonts w:ascii="Times New Roman" w:hAnsi="Times New Roman" w:cs="Times New Roman"/>
          <w:b/>
          <w:sz w:val="24"/>
          <w:szCs w:val="24"/>
        </w:rPr>
        <w:t>Results</w:t>
      </w:r>
    </w:p>
    <w:p w14:paraId="4F27A6B6" w14:textId="0D6203E7" w:rsidR="00282C67" w:rsidRDefault="00282C67" w:rsidP="00282C67">
      <w:pPr>
        <w:spacing w:line="480" w:lineRule="auto"/>
        <w:contextualSpacing/>
        <w:jc w:val="both"/>
        <w:rPr>
          <w:rFonts w:ascii="Times New Roman" w:hAnsi="Times New Roman" w:cs="Times New Roman"/>
          <w:sz w:val="24"/>
          <w:szCs w:val="24"/>
        </w:rPr>
      </w:pPr>
      <w:r w:rsidRPr="009156DF">
        <w:rPr>
          <w:rFonts w:ascii="Times New Roman" w:hAnsi="Times New Roman" w:cs="Times New Roman"/>
          <w:sz w:val="24"/>
          <w:szCs w:val="24"/>
        </w:rPr>
        <w:t xml:space="preserve">Sixty-one dogs with non-perforated gastroduodenal ulceration were included; they had a median age of 97.5 months (IQR 72.0-124.3 months) and a median weight of 23.3kg (IQR 11.8-29.4kg). Breeds included Labrador retrievers (12), Staffordshire bull terriers (9), </w:t>
      </w:r>
      <w:r w:rsidR="00652DB4">
        <w:rPr>
          <w:rFonts w:ascii="Times New Roman" w:hAnsi="Times New Roman" w:cs="Times New Roman"/>
          <w:sz w:val="24"/>
          <w:szCs w:val="24"/>
        </w:rPr>
        <w:t>G</w:t>
      </w:r>
      <w:r w:rsidRPr="009156DF">
        <w:rPr>
          <w:rFonts w:ascii="Times New Roman" w:hAnsi="Times New Roman" w:cs="Times New Roman"/>
          <w:sz w:val="24"/>
          <w:szCs w:val="24"/>
        </w:rPr>
        <w:t xml:space="preserve">olden retrievers (5), terrier-types (5), Border collies </w:t>
      </w:r>
      <w:r w:rsidRPr="009156DF">
        <w:rPr>
          <w:rFonts w:ascii="Times New Roman" w:hAnsi="Times New Roman" w:cs="Times New Roman"/>
          <w:sz w:val="24"/>
          <w:szCs w:val="24"/>
        </w:rPr>
        <w:lastRenderedPageBreak/>
        <w:t>(3), crossbreeds (4) and 23 other breeds represented by one dog each. There were 31 female dogs (two entire) and 30 male dogs (11 entire).</w:t>
      </w:r>
    </w:p>
    <w:p w14:paraId="7ADC07B6" w14:textId="4FFEABA4" w:rsidR="009156DF" w:rsidRDefault="009156DF" w:rsidP="00282C67">
      <w:pPr>
        <w:spacing w:line="480" w:lineRule="auto"/>
        <w:contextualSpacing/>
        <w:jc w:val="both"/>
        <w:rPr>
          <w:rFonts w:ascii="Times New Roman" w:hAnsi="Times New Roman" w:cs="Times New Roman"/>
          <w:sz w:val="24"/>
          <w:szCs w:val="24"/>
        </w:rPr>
      </w:pPr>
    </w:p>
    <w:p w14:paraId="0B26B634" w14:textId="4178A86A" w:rsidR="00315DED" w:rsidRDefault="009156DF" w:rsidP="00282C67">
      <w:pPr>
        <w:spacing w:line="480" w:lineRule="auto"/>
        <w:contextualSpacing/>
        <w:jc w:val="both"/>
        <w:rPr>
          <w:rFonts w:ascii="Times New Roman" w:hAnsi="Times New Roman" w:cs="Times New Roman"/>
          <w:color w:val="000000"/>
          <w:sz w:val="24"/>
          <w:szCs w:val="24"/>
        </w:rPr>
      </w:pPr>
      <w:r w:rsidRPr="00583589">
        <w:rPr>
          <w:rFonts w:ascii="Times New Roman" w:hAnsi="Times New Roman" w:cs="Times New Roman"/>
          <w:color w:val="000000"/>
          <w:sz w:val="24"/>
          <w:szCs w:val="24"/>
        </w:rPr>
        <w:t xml:space="preserve">Across all centres, </w:t>
      </w:r>
      <w:r>
        <w:rPr>
          <w:rFonts w:ascii="Times New Roman" w:hAnsi="Times New Roman" w:cs="Times New Roman"/>
          <w:color w:val="000000"/>
          <w:sz w:val="24"/>
          <w:szCs w:val="24"/>
        </w:rPr>
        <w:t xml:space="preserve">three different ultrasound machines including </w:t>
      </w:r>
      <w:r w:rsidRPr="00583589">
        <w:rPr>
          <w:rFonts w:ascii="Times New Roman" w:hAnsi="Times New Roman" w:cs="Times New Roman"/>
          <w:sz w:val="24"/>
          <w:szCs w:val="24"/>
          <w:lang w:val="en-US"/>
        </w:rPr>
        <w:t xml:space="preserve">General Electric Logiq </w:t>
      </w:r>
      <w:r>
        <w:rPr>
          <w:rFonts w:ascii="Times New Roman" w:hAnsi="Times New Roman" w:cs="Times New Roman"/>
          <w:sz w:val="24"/>
          <w:szCs w:val="24"/>
          <w:lang w:val="en-US"/>
        </w:rPr>
        <w:t>8</w:t>
      </w:r>
      <w:r w:rsidRPr="005835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(34 dogs), </w:t>
      </w:r>
      <w:r w:rsidRPr="00583589">
        <w:rPr>
          <w:rFonts w:ascii="Times New Roman" w:hAnsi="Times New Roman" w:cs="Times New Roman"/>
          <w:sz w:val="24"/>
          <w:szCs w:val="24"/>
          <w:lang w:val="en-US"/>
        </w:rPr>
        <w:t>General Electric Logiq</w:t>
      </w:r>
      <w:r>
        <w:rPr>
          <w:rFonts w:ascii="Times New Roman" w:hAnsi="Times New Roman" w:cs="Times New Roman"/>
          <w:sz w:val="24"/>
          <w:szCs w:val="24"/>
          <w:lang w:val="en-US"/>
        </w:rPr>
        <w:t xml:space="preserve"> 5 (14 dogs) </w:t>
      </w:r>
      <w:r w:rsidRPr="00583589">
        <w:rPr>
          <w:rFonts w:ascii="Times New Roman" w:hAnsi="Times New Roman" w:cs="Times New Roman"/>
          <w:sz w:val="24"/>
          <w:szCs w:val="24"/>
          <w:lang w:val="en-US"/>
        </w:rPr>
        <w:t xml:space="preserve">and General Electric 9 </w:t>
      </w:r>
      <w:r w:rsidRPr="00583589">
        <w:rPr>
          <w:rFonts w:ascii="Times New Roman" w:hAnsi="Times New Roman" w:cs="Times New Roman"/>
          <w:color w:val="1A1A1A"/>
          <w:sz w:val="24"/>
          <w:szCs w:val="24"/>
          <w:lang w:val="en-US"/>
        </w:rPr>
        <w:t>Milwaukee</w:t>
      </w:r>
      <w:r>
        <w:rPr>
          <w:rFonts w:ascii="Times New Roman" w:hAnsi="Times New Roman" w:cs="Times New Roman"/>
          <w:color w:val="1A1A1A"/>
          <w:sz w:val="24"/>
          <w:szCs w:val="24"/>
          <w:lang w:val="en-US"/>
        </w:rPr>
        <w:t xml:space="preserve"> </w:t>
      </w:r>
      <w:r>
        <w:rPr>
          <w:rFonts w:ascii="Times New Roman" w:hAnsi="Times New Roman" w:cs="Times New Roman"/>
          <w:color w:val="000000"/>
          <w:sz w:val="24"/>
          <w:szCs w:val="24"/>
        </w:rPr>
        <w:t xml:space="preserve">(13 dogs) </w:t>
      </w:r>
      <w:r w:rsidRPr="00583589">
        <w:rPr>
          <w:rFonts w:ascii="Times New Roman" w:hAnsi="Times New Roman" w:cs="Times New Roman"/>
          <w:color w:val="000000"/>
          <w:sz w:val="24"/>
          <w:szCs w:val="24"/>
        </w:rPr>
        <w:t xml:space="preserve">were utilised </w:t>
      </w:r>
      <w:r>
        <w:rPr>
          <w:rFonts w:ascii="Times New Roman" w:hAnsi="Times New Roman" w:cs="Times New Roman"/>
          <w:color w:val="000000"/>
          <w:sz w:val="24"/>
          <w:szCs w:val="24"/>
        </w:rPr>
        <w:t xml:space="preserve">with </w:t>
      </w:r>
      <w:r w:rsidRPr="00583589">
        <w:rPr>
          <w:rFonts w:ascii="Times New Roman" w:hAnsi="Times New Roman" w:cs="Times New Roman"/>
          <w:color w:val="000000"/>
          <w:sz w:val="24"/>
          <w:szCs w:val="24"/>
        </w:rPr>
        <w:t xml:space="preserve">a variety of </w:t>
      </w:r>
      <w:r>
        <w:rPr>
          <w:rFonts w:ascii="Times New Roman" w:hAnsi="Times New Roman" w:cs="Times New Roman"/>
          <w:color w:val="000000"/>
          <w:sz w:val="24"/>
          <w:szCs w:val="24"/>
        </w:rPr>
        <w:t xml:space="preserve">ultrasound </w:t>
      </w:r>
      <w:r w:rsidRPr="00583589">
        <w:rPr>
          <w:rFonts w:ascii="Times New Roman" w:hAnsi="Times New Roman" w:cs="Times New Roman"/>
          <w:color w:val="000000"/>
          <w:sz w:val="24"/>
          <w:szCs w:val="24"/>
        </w:rPr>
        <w:t xml:space="preserve">transducers </w:t>
      </w:r>
      <w:r>
        <w:rPr>
          <w:rFonts w:ascii="Times New Roman" w:hAnsi="Times New Roman" w:cs="Times New Roman"/>
          <w:color w:val="000000"/>
          <w:sz w:val="24"/>
          <w:szCs w:val="24"/>
        </w:rPr>
        <w:t xml:space="preserve">from </w:t>
      </w:r>
      <w:r w:rsidRPr="00583589">
        <w:rPr>
          <w:rFonts w:ascii="Times New Roman" w:hAnsi="Times New Roman" w:cs="Times New Roman"/>
          <w:color w:val="000000"/>
          <w:sz w:val="24"/>
          <w:szCs w:val="24"/>
        </w:rPr>
        <w:t>2 to 6 MHz curvilinear, 5 to 8 MHz curvilinear</w:t>
      </w:r>
      <w:r>
        <w:rPr>
          <w:rFonts w:ascii="Times New Roman" w:hAnsi="Times New Roman" w:cs="Times New Roman"/>
          <w:color w:val="000000"/>
          <w:sz w:val="24"/>
          <w:szCs w:val="24"/>
        </w:rPr>
        <w:t xml:space="preserve"> and </w:t>
      </w:r>
      <w:r w:rsidRPr="00583589">
        <w:rPr>
          <w:rFonts w:ascii="Times New Roman" w:hAnsi="Times New Roman" w:cs="Times New Roman"/>
          <w:color w:val="000000"/>
          <w:sz w:val="24"/>
          <w:szCs w:val="24"/>
        </w:rPr>
        <w:t>5 to 14 MHz linear transducers</w:t>
      </w:r>
      <w:r>
        <w:rPr>
          <w:rFonts w:ascii="Times New Roman" w:hAnsi="Times New Roman" w:cs="Times New Roman"/>
          <w:color w:val="000000"/>
          <w:sz w:val="24"/>
          <w:szCs w:val="24"/>
        </w:rPr>
        <w:t xml:space="preserve">. </w:t>
      </w:r>
      <w:r w:rsidRPr="00583589">
        <w:rPr>
          <w:rFonts w:ascii="Times New Roman" w:hAnsi="Times New Roman" w:cs="Times New Roman"/>
          <w:color w:val="000000"/>
          <w:sz w:val="24"/>
          <w:szCs w:val="24"/>
        </w:rPr>
        <w:t xml:space="preserve">Ultrasonography was performed with the dogs restrained either manually or </w:t>
      </w:r>
      <w:r>
        <w:rPr>
          <w:rFonts w:ascii="Times New Roman" w:hAnsi="Times New Roman" w:cs="Times New Roman"/>
          <w:color w:val="000000"/>
          <w:sz w:val="24"/>
          <w:szCs w:val="24"/>
        </w:rPr>
        <w:t>under</w:t>
      </w:r>
      <w:r w:rsidRPr="00583589">
        <w:rPr>
          <w:rFonts w:ascii="Times New Roman" w:hAnsi="Times New Roman" w:cs="Times New Roman"/>
          <w:color w:val="000000"/>
          <w:sz w:val="24"/>
          <w:szCs w:val="24"/>
        </w:rPr>
        <w:t xml:space="preserve"> sedation</w:t>
      </w:r>
      <w:r>
        <w:rPr>
          <w:rFonts w:ascii="Times New Roman" w:hAnsi="Times New Roman" w:cs="Times New Roman"/>
          <w:color w:val="000000"/>
          <w:sz w:val="24"/>
          <w:szCs w:val="24"/>
        </w:rPr>
        <w:t xml:space="preserve"> or general anaesthesia. </w:t>
      </w:r>
      <w:r w:rsidRPr="009156DF">
        <w:rPr>
          <w:rFonts w:ascii="Times New Roman" w:hAnsi="Times New Roman" w:cs="Times New Roman"/>
          <w:color w:val="000000"/>
          <w:sz w:val="24"/>
          <w:szCs w:val="24"/>
        </w:rPr>
        <w:t>Variable sedative and anaesthetic protocols were selected</w:t>
      </w:r>
      <w:r>
        <w:rPr>
          <w:rFonts w:ascii="Times New Roman" w:hAnsi="Times New Roman" w:cs="Times New Roman"/>
          <w:color w:val="000000"/>
          <w:sz w:val="24"/>
          <w:szCs w:val="24"/>
        </w:rPr>
        <w:t xml:space="preserve"> by the consulting anaesthetist at the time of scanning. </w:t>
      </w:r>
      <w:r w:rsidR="002C424D">
        <w:rPr>
          <w:rFonts w:ascii="Times New Roman" w:hAnsi="Times New Roman" w:cs="Times New Roman"/>
          <w:color w:val="000000"/>
          <w:sz w:val="24"/>
          <w:szCs w:val="24"/>
        </w:rPr>
        <w:t xml:space="preserve">All ultrasounds were performed by a </w:t>
      </w:r>
      <w:r w:rsidR="004D634F">
        <w:rPr>
          <w:rFonts w:ascii="Times New Roman" w:hAnsi="Times New Roman" w:cs="Times New Roman"/>
          <w:color w:val="000000"/>
          <w:sz w:val="24"/>
          <w:szCs w:val="24"/>
        </w:rPr>
        <w:t>board-certified</w:t>
      </w:r>
      <w:r w:rsidR="002C424D">
        <w:rPr>
          <w:rFonts w:ascii="Times New Roman" w:hAnsi="Times New Roman" w:cs="Times New Roman"/>
          <w:color w:val="000000"/>
          <w:sz w:val="24"/>
          <w:szCs w:val="24"/>
        </w:rPr>
        <w:t xml:space="preserve"> veterinary radiologist, or a radiology resident under direct supervision of a veterinary radiologist.</w:t>
      </w:r>
    </w:p>
    <w:p w14:paraId="53128F2E" w14:textId="77777777" w:rsidR="009156DF" w:rsidRPr="009156DF" w:rsidRDefault="009156DF" w:rsidP="00282C67">
      <w:pPr>
        <w:spacing w:line="480" w:lineRule="auto"/>
        <w:contextualSpacing/>
        <w:jc w:val="both"/>
        <w:rPr>
          <w:rFonts w:ascii="Times New Roman" w:hAnsi="Times New Roman" w:cs="Times New Roman"/>
          <w:sz w:val="24"/>
          <w:szCs w:val="24"/>
        </w:rPr>
      </w:pPr>
    </w:p>
    <w:p w14:paraId="5FB52B48" w14:textId="616D5D85" w:rsidR="00842A92" w:rsidRDefault="00282C67" w:rsidP="00282C67">
      <w:pPr>
        <w:spacing w:after="0" w:line="480" w:lineRule="auto"/>
        <w:jc w:val="both"/>
        <w:rPr>
          <w:rFonts w:ascii="Times New Roman" w:hAnsi="Times New Roman" w:cs="Times New Roman"/>
          <w:sz w:val="24"/>
          <w:szCs w:val="24"/>
        </w:rPr>
      </w:pPr>
      <w:r w:rsidRPr="009156DF">
        <w:rPr>
          <w:rFonts w:ascii="Times New Roman" w:hAnsi="Times New Roman" w:cs="Times New Roman"/>
          <w:sz w:val="24"/>
          <w:szCs w:val="24"/>
        </w:rPr>
        <w:t xml:space="preserve">Overall, ulcers were detected by ultrasound in 18/61 dogs, </w:t>
      </w:r>
      <w:r w:rsidR="008654EC">
        <w:rPr>
          <w:rFonts w:ascii="Times New Roman" w:hAnsi="Times New Roman" w:cs="Times New Roman"/>
          <w:sz w:val="24"/>
          <w:szCs w:val="24"/>
        </w:rPr>
        <w:t>giving</w:t>
      </w:r>
      <w:r w:rsidR="008654EC" w:rsidRPr="009156DF">
        <w:rPr>
          <w:rFonts w:ascii="Times New Roman" w:hAnsi="Times New Roman" w:cs="Times New Roman"/>
          <w:sz w:val="24"/>
          <w:szCs w:val="24"/>
        </w:rPr>
        <w:t xml:space="preserve"> </w:t>
      </w:r>
      <w:r w:rsidRPr="009156DF">
        <w:rPr>
          <w:rFonts w:ascii="Times New Roman" w:hAnsi="Times New Roman" w:cs="Times New Roman"/>
          <w:sz w:val="24"/>
          <w:szCs w:val="24"/>
        </w:rPr>
        <w:t>a sensitivity of 29.5% (95% CI 18.8-42.7%).</w:t>
      </w:r>
      <w:r w:rsidRPr="00F17403">
        <w:t xml:space="preserve"> </w:t>
      </w:r>
    </w:p>
    <w:p w14:paraId="189F2726" w14:textId="43FE863E" w:rsidR="00EF5499" w:rsidRDefault="00842A92" w:rsidP="00EF5499">
      <w:pPr>
        <w:spacing w:after="0" w:line="480" w:lineRule="auto"/>
        <w:jc w:val="both"/>
        <w:rPr>
          <w:rFonts w:ascii="Times New Roman" w:hAnsi="Times New Roman" w:cs="Times New Roman"/>
          <w:sz w:val="24"/>
          <w:szCs w:val="24"/>
        </w:rPr>
      </w:pPr>
      <w:r w:rsidRPr="00583589">
        <w:rPr>
          <w:rFonts w:ascii="Times New Roman" w:hAnsi="Times New Roman" w:cs="Times New Roman"/>
          <w:sz w:val="24"/>
          <w:szCs w:val="24"/>
        </w:rPr>
        <w:t>A total of 5</w:t>
      </w:r>
      <w:r w:rsidR="00282C67">
        <w:rPr>
          <w:rFonts w:ascii="Times New Roman" w:hAnsi="Times New Roman" w:cs="Times New Roman"/>
          <w:sz w:val="24"/>
          <w:szCs w:val="24"/>
        </w:rPr>
        <w:t>1</w:t>
      </w:r>
      <w:r w:rsidRPr="00583589">
        <w:rPr>
          <w:rFonts w:ascii="Times New Roman" w:hAnsi="Times New Roman" w:cs="Times New Roman"/>
          <w:sz w:val="24"/>
          <w:szCs w:val="24"/>
        </w:rPr>
        <w:t xml:space="preserve"> </w:t>
      </w:r>
      <w:r w:rsidR="00282C67">
        <w:rPr>
          <w:rFonts w:ascii="Times New Roman" w:hAnsi="Times New Roman" w:cs="Times New Roman"/>
          <w:sz w:val="24"/>
          <w:szCs w:val="24"/>
        </w:rPr>
        <w:t>dogs</w:t>
      </w:r>
      <w:r w:rsidR="00282C67" w:rsidRPr="00583589">
        <w:rPr>
          <w:rFonts w:ascii="Times New Roman" w:hAnsi="Times New Roman" w:cs="Times New Roman"/>
          <w:sz w:val="24"/>
          <w:szCs w:val="24"/>
        </w:rPr>
        <w:t xml:space="preserve"> </w:t>
      </w:r>
      <w:r w:rsidRPr="00583589">
        <w:rPr>
          <w:rFonts w:ascii="Times New Roman" w:hAnsi="Times New Roman" w:cs="Times New Roman"/>
          <w:sz w:val="24"/>
          <w:szCs w:val="24"/>
        </w:rPr>
        <w:t>underwent end</w:t>
      </w:r>
      <w:r w:rsidRPr="00F7351B">
        <w:rPr>
          <w:rFonts w:ascii="Times New Roman" w:hAnsi="Times New Roman" w:cs="Times New Roman"/>
          <w:sz w:val="24"/>
          <w:szCs w:val="24"/>
        </w:rPr>
        <w:t>oscopy</w:t>
      </w:r>
      <w:r w:rsidR="00282C67">
        <w:rPr>
          <w:rFonts w:ascii="Times New Roman" w:hAnsi="Times New Roman" w:cs="Times New Roman"/>
          <w:sz w:val="24"/>
          <w:szCs w:val="24"/>
        </w:rPr>
        <w:t xml:space="preserve"> and ten</w:t>
      </w:r>
      <w:r w:rsidRPr="00315FFF">
        <w:rPr>
          <w:rFonts w:ascii="Times New Roman" w:hAnsi="Times New Roman" w:cs="Times New Roman"/>
          <w:sz w:val="24"/>
          <w:szCs w:val="24"/>
        </w:rPr>
        <w:t xml:space="preserve"> </w:t>
      </w:r>
      <w:r w:rsidR="00282C67">
        <w:rPr>
          <w:rFonts w:ascii="Times New Roman" w:hAnsi="Times New Roman" w:cs="Times New Roman"/>
          <w:sz w:val="24"/>
          <w:szCs w:val="24"/>
        </w:rPr>
        <w:t>dogs</w:t>
      </w:r>
      <w:r w:rsidR="00282C67" w:rsidRPr="00315FFF">
        <w:rPr>
          <w:rFonts w:ascii="Times New Roman" w:hAnsi="Times New Roman" w:cs="Times New Roman"/>
          <w:sz w:val="24"/>
          <w:szCs w:val="24"/>
        </w:rPr>
        <w:t xml:space="preserve"> </w:t>
      </w:r>
      <w:r w:rsidRPr="00315FFF">
        <w:rPr>
          <w:rFonts w:ascii="Times New Roman" w:hAnsi="Times New Roman" w:cs="Times New Roman"/>
          <w:sz w:val="24"/>
          <w:szCs w:val="24"/>
        </w:rPr>
        <w:t>underwent exploratory laparotomy and gastro-</w:t>
      </w:r>
      <w:r w:rsidRPr="00656301">
        <w:rPr>
          <w:rFonts w:ascii="Times New Roman" w:hAnsi="Times New Roman" w:cs="Times New Roman"/>
          <w:sz w:val="24"/>
          <w:szCs w:val="24"/>
        </w:rPr>
        <w:t>enterotomy</w:t>
      </w:r>
      <w:r w:rsidR="00282C67">
        <w:rPr>
          <w:rFonts w:ascii="Times New Roman" w:hAnsi="Times New Roman" w:cs="Times New Roman"/>
          <w:sz w:val="24"/>
          <w:szCs w:val="24"/>
        </w:rPr>
        <w:t xml:space="preserve">. </w:t>
      </w:r>
      <w:r w:rsidRPr="00583589">
        <w:rPr>
          <w:rFonts w:ascii="Times New Roman" w:hAnsi="Times New Roman" w:cs="Times New Roman"/>
          <w:sz w:val="24"/>
          <w:szCs w:val="24"/>
        </w:rPr>
        <w:t xml:space="preserve">Three dogs had both endoscopy and surgery. The location of all </w:t>
      </w:r>
      <w:r w:rsidR="00282C67">
        <w:rPr>
          <w:rFonts w:ascii="Times New Roman" w:hAnsi="Times New Roman" w:cs="Times New Roman"/>
          <w:sz w:val="24"/>
          <w:szCs w:val="24"/>
        </w:rPr>
        <w:t>18</w:t>
      </w:r>
      <w:r w:rsidRPr="00583589">
        <w:rPr>
          <w:rFonts w:ascii="Times New Roman" w:hAnsi="Times New Roman" w:cs="Times New Roman"/>
          <w:sz w:val="24"/>
          <w:szCs w:val="24"/>
        </w:rPr>
        <w:t xml:space="preserve"> ulcerative lesions detected on ultrasonography agreed with the surgical </w:t>
      </w:r>
      <w:r w:rsidR="00F7351B">
        <w:rPr>
          <w:rFonts w:ascii="Times New Roman" w:hAnsi="Times New Roman" w:cs="Times New Roman"/>
          <w:sz w:val="24"/>
          <w:szCs w:val="24"/>
        </w:rPr>
        <w:t>and/</w:t>
      </w:r>
      <w:r w:rsidRPr="00583589">
        <w:rPr>
          <w:rFonts w:ascii="Times New Roman" w:hAnsi="Times New Roman" w:cs="Times New Roman"/>
          <w:sz w:val="24"/>
          <w:szCs w:val="24"/>
        </w:rPr>
        <w:t>or endoscopic findings.</w:t>
      </w:r>
      <w:r w:rsidR="00EF5499" w:rsidRPr="00EF5499">
        <w:rPr>
          <w:rFonts w:ascii="Times New Roman" w:hAnsi="Times New Roman" w:cs="Times New Roman"/>
          <w:sz w:val="24"/>
          <w:szCs w:val="24"/>
        </w:rPr>
        <w:t xml:space="preserve"> </w:t>
      </w:r>
      <w:r w:rsidR="00EF5499">
        <w:rPr>
          <w:rFonts w:ascii="Times New Roman" w:hAnsi="Times New Roman" w:cs="Times New Roman"/>
          <w:sz w:val="24"/>
          <w:szCs w:val="24"/>
        </w:rPr>
        <w:t>Three cases were excluded f</w:t>
      </w:r>
      <w:r w:rsidR="00D44F15">
        <w:rPr>
          <w:rFonts w:ascii="Times New Roman" w:hAnsi="Times New Roman" w:cs="Times New Roman"/>
          <w:sz w:val="24"/>
          <w:szCs w:val="24"/>
        </w:rPr>
        <w:t>ro</w:t>
      </w:r>
      <w:r w:rsidR="00EF5499">
        <w:rPr>
          <w:rFonts w:ascii="Times New Roman" w:hAnsi="Times New Roman" w:cs="Times New Roman"/>
          <w:sz w:val="24"/>
          <w:szCs w:val="24"/>
        </w:rPr>
        <w:t xml:space="preserve">m statistical analysis as the location was not specified in ultrasound reports. </w:t>
      </w:r>
    </w:p>
    <w:p w14:paraId="779DB4AE" w14:textId="77777777" w:rsidR="00E17568" w:rsidRDefault="00E17568" w:rsidP="00E17568">
      <w:pPr>
        <w:spacing w:after="0" w:line="480" w:lineRule="auto"/>
        <w:jc w:val="both"/>
        <w:rPr>
          <w:rFonts w:ascii="Times New Roman" w:hAnsi="Times New Roman" w:cs="Times New Roman"/>
          <w:sz w:val="24"/>
          <w:szCs w:val="24"/>
        </w:rPr>
      </w:pPr>
    </w:p>
    <w:p w14:paraId="5B66874F" w14:textId="54F47587" w:rsidR="004739E1" w:rsidRDefault="00EF5499" w:rsidP="00E175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4739E1" w:rsidRPr="00583589">
        <w:rPr>
          <w:rFonts w:ascii="Times New Roman" w:hAnsi="Times New Roman" w:cs="Times New Roman"/>
          <w:sz w:val="24"/>
          <w:szCs w:val="24"/>
        </w:rPr>
        <w:t xml:space="preserve">lcers were </w:t>
      </w:r>
      <w:r w:rsidR="00AB2BB6">
        <w:rPr>
          <w:rFonts w:ascii="Times New Roman" w:hAnsi="Times New Roman" w:cs="Times New Roman"/>
          <w:sz w:val="24"/>
          <w:szCs w:val="24"/>
        </w:rPr>
        <w:t xml:space="preserve">present </w:t>
      </w:r>
      <w:r w:rsidR="004739E1" w:rsidRPr="00583589">
        <w:rPr>
          <w:rFonts w:ascii="Times New Roman" w:hAnsi="Times New Roman" w:cs="Times New Roman"/>
          <w:sz w:val="24"/>
          <w:szCs w:val="24"/>
        </w:rPr>
        <w:t xml:space="preserve">in the duodenum </w:t>
      </w:r>
      <w:r w:rsidR="00AB2BB6">
        <w:rPr>
          <w:rFonts w:ascii="Times New Roman" w:hAnsi="Times New Roman" w:cs="Times New Roman"/>
          <w:sz w:val="24"/>
          <w:szCs w:val="24"/>
        </w:rPr>
        <w:t xml:space="preserve">in </w:t>
      </w:r>
      <w:r w:rsidR="004739E1" w:rsidRPr="00583589">
        <w:rPr>
          <w:rFonts w:ascii="Times New Roman" w:hAnsi="Times New Roman" w:cs="Times New Roman"/>
          <w:sz w:val="24"/>
          <w:szCs w:val="24"/>
        </w:rPr>
        <w:t>1</w:t>
      </w:r>
      <w:r>
        <w:rPr>
          <w:rFonts w:ascii="Times New Roman" w:hAnsi="Times New Roman" w:cs="Times New Roman"/>
          <w:sz w:val="24"/>
          <w:szCs w:val="24"/>
        </w:rPr>
        <w:t>6</w:t>
      </w:r>
      <w:r w:rsidR="004739E1" w:rsidRPr="00583589">
        <w:rPr>
          <w:rFonts w:ascii="Times New Roman" w:hAnsi="Times New Roman" w:cs="Times New Roman"/>
          <w:sz w:val="24"/>
          <w:szCs w:val="24"/>
        </w:rPr>
        <w:t>/</w:t>
      </w:r>
      <w:r w:rsidR="00AB2BB6">
        <w:rPr>
          <w:rFonts w:ascii="Times New Roman" w:hAnsi="Times New Roman" w:cs="Times New Roman"/>
          <w:sz w:val="24"/>
          <w:szCs w:val="24"/>
        </w:rPr>
        <w:t>58</w:t>
      </w:r>
      <w:r w:rsidR="004739E1" w:rsidRPr="00583589">
        <w:rPr>
          <w:rFonts w:ascii="Times New Roman" w:hAnsi="Times New Roman" w:cs="Times New Roman"/>
          <w:sz w:val="24"/>
          <w:szCs w:val="24"/>
        </w:rPr>
        <w:t xml:space="preserve"> (2</w:t>
      </w:r>
      <w:r w:rsidR="00AB2BB6">
        <w:rPr>
          <w:rFonts w:ascii="Times New Roman" w:hAnsi="Times New Roman" w:cs="Times New Roman"/>
          <w:sz w:val="24"/>
          <w:szCs w:val="24"/>
        </w:rPr>
        <w:t>7.5</w:t>
      </w:r>
      <w:r w:rsidR="004739E1" w:rsidRPr="00583589">
        <w:rPr>
          <w:rFonts w:ascii="Times New Roman" w:hAnsi="Times New Roman" w:cs="Times New Roman"/>
          <w:sz w:val="24"/>
          <w:szCs w:val="24"/>
        </w:rPr>
        <w:t>%)</w:t>
      </w:r>
      <w:r w:rsidR="00AB2BB6">
        <w:rPr>
          <w:rFonts w:ascii="Times New Roman" w:hAnsi="Times New Roman" w:cs="Times New Roman"/>
          <w:sz w:val="24"/>
          <w:szCs w:val="24"/>
        </w:rPr>
        <w:t>, and</w:t>
      </w:r>
      <w:r w:rsidR="004739E1" w:rsidRPr="00583589">
        <w:rPr>
          <w:rFonts w:ascii="Times New Roman" w:hAnsi="Times New Roman" w:cs="Times New Roman"/>
          <w:sz w:val="24"/>
          <w:szCs w:val="24"/>
        </w:rPr>
        <w:t xml:space="preserve"> </w:t>
      </w:r>
      <w:r w:rsidR="00B448D6">
        <w:rPr>
          <w:rFonts w:ascii="Times New Roman" w:hAnsi="Times New Roman" w:cs="Times New Roman"/>
          <w:sz w:val="24"/>
          <w:szCs w:val="24"/>
        </w:rPr>
        <w:t xml:space="preserve">stomach </w:t>
      </w:r>
      <w:r w:rsidR="00C41145">
        <w:rPr>
          <w:rFonts w:ascii="Times New Roman" w:hAnsi="Times New Roman" w:cs="Times New Roman"/>
          <w:sz w:val="24"/>
          <w:szCs w:val="24"/>
        </w:rPr>
        <w:t>of</w:t>
      </w:r>
      <w:r w:rsidR="00B448D6">
        <w:rPr>
          <w:rFonts w:ascii="Times New Roman" w:hAnsi="Times New Roman" w:cs="Times New Roman"/>
          <w:sz w:val="24"/>
          <w:szCs w:val="24"/>
        </w:rPr>
        <w:t xml:space="preserve"> 4</w:t>
      </w:r>
      <w:r w:rsidR="00AB2BB6">
        <w:rPr>
          <w:rFonts w:ascii="Times New Roman" w:hAnsi="Times New Roman" w:cs="Times New Roman"/>
          <w:sz w:val="24"/>
          <w:szCs w:val="24"/>
        </w:rPr>
        <w:t>2</w:t>
      </w:r>
      <w:r w:rsidR="00B448D6">
        <w:rPr>
          <w:rFonts w:ascii="Times New Roman" w:hAnsi="Times New Roman" w:cs="Times New Roman"/>
          <w:sz w:val="24"/>
          <w:szCs w:val="24"/>
        </w:rPr>
        <w:t>/</w:t>
      </w:r>
      <w:r w:rsidR="00AB2BB6">
        <w:rPr>
          <w:rFonts w:ascii="Times New Roman" w:hAnsi="Times New Roman" w:cs="Times New Roman"/>
          <w:sz w:val="24"/>
          <w:szCs w:val="24"/>
        </w:rPr>
        <w:t>58</w:t>
      </w:r>
      <w:r w:rsidR="00B448D6">
        <w:rPr>
          <w:rFonts w:ascii="Times New Roman" w:hAnsi="Times New Roman" w:cs="Times New Roman"/>
          <w:sz w:val="24"/>
          <w:szCs w:val="24"/>
        </w:rPr>
        <w:t xml:space="preserve"> (</w:t>
      </w:r>
      <w:r w:rsidR="00AB2BB6">
        <w:rPr>
          <w:rFonts w:ascii="Times New Roman" w:hAnsi="Times New Roman" w:cs="Times New Roman"/>
          <w:sz w:val="24"/>
          <w:szCs w:val="24"/>
        </w:rPr>
        <w:t>72.4</w:t>
      </w:r>
      <w:r w:rsidR="00B448D6">
        <w:rPr>
          <w:rFonts w:ascii="Times New Roman" w:hAnsi="Times New Roman" w:cs="Times New Roman"/>
          <w:sz w:val="24"/>
          <w:szCs w:val="24"/>
        </w:rPr>
        <w:t>%)</w:t>
      </w:r>
      <w:r w:rsidR="008F489C">
        <w:rPr>
          <w:rFonts w:ascii="Times New Roman" w:hAnsi="Times New Roman" w:cs="Times New Roman"/>
          <w:sz w:val="24"/>
          <w:szCs w:val="24"/>
        </w:rPr>
        <w:t xml:space="preserve"> </w:t>
      </w:r>
      <w:r w:rsidR="00AB2BB6">
        <w:rPr>
          <w:rFonts w:ascii="Times New Roman" w:hAnsi="Times New Roman" w:cs="Times New Roman"/>
          <w:sz w:val="24"/>
          <w:szCs w:val="24"/>
        </w:rPr>
        <w:t xml:space="preserve">of dogs. Of these, </w:t>
      </w:r>
      <w:r w:rsidR="00B448D6">
        <w:rPr>
          <w:rFonts w:ascii="Times New Roman" w:hAnsi="Times New Roman" w:cs="Times New Roman"/>
          <w:sz w:val="24"/>
          <w:szCs w:val="24"/>
        </w:rPr>
        <w:t xml:space="preserve">lesions were </w:t>
      </w:r>
      <w:r w:rsidR="00AB2BB6">
        <w:rPr>
          <w:rFonts w:ascii="Times New Roman" w:hAnsi="Times New Roman" w:cs="Times New Roman"/>
          <w:sz w:val="24"/>
          <w:szCs w:val="24"/>
        </w:rPr>
        <w:t>identified ultrasonographically</w:t>
      </w:r>
      <w:r w:rsidR="00B448D6">
        <w:rPr>
          <w:rFonts w:ascii="Times New Roman" w:hAnsi="Times New Roman" w:cs="Times New Roman"/>
          <w:sz w:val="24"/>
          <w:szCs w:val="24"/>
        </w:rPr>
        <w:t xml:space="preserve"> in </w:t>
      </w:r>
      <w:r w:rsidR="004739E1" w:rsidRPr="00583589">
        <w:rPr>
          <w:rFonts w:ascii="Times New Roman" w:hAnsi="Times New Roman" w:cs="Times New Roman"/>
          <w:sz w:val="24"/>
          <w:szCs w:val="24"/>
        </w:rPr>
        <w:t>3/1</w:t>
      </w:r>
      <w:r w:rsidR="00AB2BB6">
        <w:rPr>
          <w:rFonts w:ascii="Times New Roman" w:hAnsi="Times New Roman" w:cs="Times New Roman"/>
          <w:sz w:val="24"/>
          <w:szCs w:val="24"/>
        </w:rPr>
        <w:t>6</w:t>
      </w:r>
      <w:r w:rsidR="004739E1" w:rsidRPr="00583589">
        <w:rPr>
          <w:rFonts w:ascii="Times New Roman" w:hAnsi="Times New Roman" w:cs="Times New Roman"/>
          <w:sz w:val="24"/>
          <w:szCs w:val="24"/>
        </w:rPr>
        <w:t xml:space="preserve"> (1</w:t>
      </w:r>
      <w:r w:rsidR="00AB2BB6">
        <w:rPr>
          <w:rFonts w:ascii="Times New Roman" w:hAnsi="Times New Roman" w:cs="Times New Roman"/>
          <w:sz w:val="24"/>
          <w:szCs w:val="24"/>
        </w:rPr>
        <w:t>8.8</w:t>
      </w:r>
      <w:r w:rsidR="004739E1" w:rsidRPr="00583589">
        <w:rPr>
          <w:rFonts w:ascii="Times New Roman" w:hAnsi="Times New Roman" w:cs="Times New Roman"/>
          <w:sz w:val="24"/>
          <w:szCs w:val="24"/>
        </w:rPr>
        <w:t>%)</w:t>
      </w:r>
      <w:r w:rsidR="00B448D6">
        <w:rPr>
          <w:rFonts w:ascii="Times New Roman" w:hAnsi="Times New Roman" w:cs="Times New Roman"/>
          <w:sz w:val="24"/>
          <w:szCs w:val="24"/>
        </w:rPr>
        <w:t xml:space="preserve"> and</w:t>
      </w:r>
      <w:r w:rsidR="004739E1" w:rsidRPr="00583589">
        <w:rPr>
          <w:rFonts w:ascii="Times New Roman" w:hAnsi="Times New Roman" w:cs="Times New Roman"/>
          <w:sz w:val="24"/>
          <w:szCs w:val="24"/>
        </w:rPr>
        <w:t xml:space="preserve"> </w:t>
      </w:r>
      <w:r w:rsidR="00B448D6">
        <w:rPr>
          <w:rFonts w:ascii="Times New Roman" w:hAnsi="Times New Roman" w:cs="Times New Roman"/>
          <w:sz w:val="24"/>
          <w:szCs w:val="24"/>
        </w:rPr>
        <w:t xml:space="preserve">19/46 (41.3%) patients respectively. </w:t>
      </w:r>
      <w:r w:rsidR="00842A92">
        <w:rPr>
          <w:rFonts w:ascii="Times New Roman" w:hAnsi="Times New Roman" w:cs="Times New Roman"/>
          <w:sz w:val="24"/>
          <w:szCs w:val="24"/>
        </w:rPr>
        <w:t xml:space="preserve">The location of </w:t>
      </w:r>
      <w:r w:rsidR="00650A41">
        <w:rPr>
          <w:rFonts w:ascii="Times New Roman" w:hAnsi="Times New Roman" w:cs="Times New Roman"/>
          <w:sz w:val="24"/>
          <w:szCs w:val="24"/>
        </w:rPr>
        <w:t xml:space="preserve">the </w:t>
      </w:r>
      <w:r w:rsidR="00842A92">
        <w:rPr>
          <w:rFonts w:ascii="Times New Roman" w:hAnsi="Times New Roman" w:cs="Times New Roman"/>
          <w:sz w:val="24"/>
          <w:szCs w:val="24"/>
        </w:rPr>
        <w:t xml:space="preserve">ulcers and proportion of those detected by ultrasound at each location is detailed in Table 1. </w:t>
      </w:r>
      <w:r w:rsidR="00F83D8D">
        <w:rPr>
          <w:rFonts w:ascii="Times New Roman" w:hAnsi="Times New Roman" w:cs="Times New Roman"/>
          <w:sz w:val="24"/>
          <w:szCs w:val="24"/>
        </w:rPr>
        <w:t xml:space="preserve">Surgically or endoscopically confirmed ulcerative lesions were </w:t>
      </w:r>
      <w:r w:rsidR="00643FD7">
        <w:rPr>
          <w:rFonts w:ascii="Times New Roman" w:hAnsi="Times New Roman" w:cs="Times New Roman"/>
          <w:sz w:val="24"/>
          <w:szCs w:val="24"/>
        </w:rPr>
        <w:t xml:space="preserve">located </w:t>
      </w:r>
      <w:r w:rsidR="00F83D8D">
        <w:rPr>
          <w:rFonts w:ascii="Times New Roman" w:hAnsi="Times New Roman" w:cs="Times New Roman"/>
          <w:sz w:val="24"/>
          <w:szCs w:val="24"/>
        </w:rPr>
        <w:t xml:space="preserve">at the </w:t>
      </w:r>
      <w:r w:rsidR="004739E1" w:rsidRPr="00583589">
        <w:rPr>
          <w:rFonts w:ascii="Times New Roman" w:hAnsi="Times New Roman" w:cs="Times New Roman"/>
          <w:sz w:val="24"/>
          <w:szCs w:val="24"/>
        </w:rPr>
        <w:t xml:space="preserve">gastric fundus in </w:t>
      </w:r>
      <w:r w:rsidR="00437663">
        <w:rPr>
          <w:rFonts w:ascii="Times New Roman" w:hAnsi="Times New Roman" w:cs="Times New Roman"/>
          <w:sz w:val="24"/>
          <w:szCs w:val="24"/>
        </w:rPr>
        <w:t>3</w:t>
      </w:r>
      <w:r w:rsidR="004739E1" w:rsidRPr="00583589">
        <w:rPr>
          <w:rFonts w:ascii="Times New Roman" w:hAnsi="Times New Roman" w:cs="Times New Roman"/>
          <w:sz w:val="24"/>
          <w:szCs w:val="24"/>
        </w:rPr>
        <w:t>/</w:t>
      </w:r>
      <w:r w:rsidR="00437663">
        <w:rPr>
          <w:rFonts w:ascii="Times New Roman" w:hAnsi="Times New Roman" w:cs="Times New Roman"/>
          <w:sz w:val="24"/>
          <w:szCs w:val="24"/>
        </w:rPr>
        <w:t>58</w:t>
      </w:r>
      <w:r w:rsidR="004739E1" w:rsidRPr="00583589">
        <w:rPr>
          <w:rFonts w:ascii="Times New Roman" w:hAnsi="Times New Roman" w:cs="Times New Roman"/>
          <w:sz w:val="24"/>
          <w:szCs w:val="24"/>
        </w:rPr>
        <w:t xml:space="preserve"> (</w:t>
      </w:r>
      <w:r w:rsidR="00437663">
        <w:rPr>
          <w:rFonts w:ascii="Times New Roman" w:hAnsi="Times New Roman" w:cs="Times New Roman"/>
          <w:sz w:val="24"/>
          <w:szCs w:val="24"/>
        </w:rPr>
        <w:t>5.1</w:t>
      </w:r>
      <w:r w:rsidR="004739E1" w:rsidRPr="00583589">
        <w:rPr>
          <w:rFonts w:ascii="Times New Roman" w:hAnsi="Times New Roman" w:cs="Times New Roman"/>
          <w:sz w:val="24"/>
          <w:szCs w:val="24"/>
        </w:rPr>
        <w:t>%)</w:t>
      </w:r>
      <w:r w:rsidR="00643FD7">
        <w:rPr>
          <w:rFonts w:ascii="Times New Roman" w:hAnsi="Times New Roman" w:cs="Times New Roman"/>
          <w:sz w:val="24"/>
          <w:szCs w:val="24"/>
        </w:rPr>
        <w:t xml:space="preserve"> cases</w:t>
      </w:r>
      <w:r w:rsidR="004739E1" w:rsidRPr="00583589">
        <w:rPr>
          <w:rFonts w:ascii="Times New Roman" w:hAnsi="Times New Roman" w:cs="Times New Roman"/>
          <w:sz w:val="24"/>
          <w:szCs w:val="24"/>
        </w:rPr>
        <w:t xml:space="preserve">, </w:t>
      </w:r>
      <w:r w:rsidR="00842A92" w:rsidRPr="00583589">
        <w:rPr>
          <w:rFonts w:ascii="Times New Roman" w:hAnsi="Times New Roman" w:cs="Times New Roman"/>
          <w:sz w:val="24"/>
          <w:szCs w:val="24"/>
        </w:rPr>
        <w:t xml:space="preserve">greater curvature of the gastric body </w:t>
      </w:r>
      <w:r w:rsidR="00643FD7">
        <w:rPr>
          <w:rFonts w:ascii="Times New Roman" w:hAnsi="Times New Roman" w:cs="Times New Roman"/>
          <w:sz w:val="24"/>
          <w:szCs w:val="24"/>
        </w:rPr>
        <w:t xml:space="preserve">in </w:t>
      </w:r>
      <w:r w:rsidR="00842A92" w:rsidRPr="00583589">
        <w:rPr>
          <w:rFonts w:ascii="Times New Roman" w:hAnsi="Times New Roman" w:cs="Times New Roman"/>
          <w:sz w:val="24"/>
          <w:szCs w:val="24"/>
        </w:rPr>
        <w:t>2/</w:t>
      </w:r>
      <w:r w:rsidR="00437663">
        <w:rPr>
          <w:rFonts w:ascii="Times New Roman" w:hAnsi="Times New Roman" w:cs="Times New Roman"/>
          <w:sz w:val="24"/>
          <w:szCs w:val="24"/>
        </w:rPr>
        <w:t>58</w:t>
      </w:r>
      <w:r w:rsidR="00842A92" w:rsidRPr="00583589">
        <w:rPr>
          <w:rFonts w:ascii="Times New Roman" w:hAnsi="Times New Roman" w:cs="Times New Roman"/>
          <w:sz w:val="24"/>
          <w:szCs w:val="24"/>
        </w:rPr>
        <w:t xml:space="preserve"> (3.</w:t>
      </w:r>
      <w:r w:rsidR="00437663">
        <w:rPr>
          <w:rFonts w:ascii="Times New Roman" w:hAnsi="Times New Roman" w:cs="Times New Roman"/>
          <w:sz w:val="24"/>
          <w:szCs w:val="24"/>
        </w:rPr>
        <w:t>4</w:t>
      </w:r>
      <w:r w:rsidR="00842A92" w:rsidRPr="00583589">
        <w:rPr>
          <w:rFonts w:ascii="Times New Roman" w:hAnsi="Times New Roman" w:cs="Times New Roman"/>
          <w:sz w:val="24"/>
          <w:szCs w:val="24"/>
        </w:rPr>
        <w:t>%)</w:t>
      </w:r>
      <w:r w:rsidR="00643FD7">
        <w:rPr>
          <w:rFonts w:ascii="Times New Roman" w:hAnsi="Times New Roman" w:cs="Times New Roman"/>
          <w:sz w:val="24"/>
          <w:szCs w:val="24"/>
        </w:rPr>
        <w:t xml:space="preserve"> cases</w:t>
      </w:r>
      <w:r w:rsidR="00842A92" w:rsidRPr="00583589">
        <w:rPr>
          <w:rFonts w:ascii="Times New Roman" w:hAnsi="Times New Roman" w:cs="Times New Roman"/>
          <w:sz w:val="24"/>
          <w:szCs w:val="24"/>
        </w:rPr>
        <w:t>,</w:t>
      </w:r>
      <w:r w:rsidR="00842A92">
        <w:rPr>
          <w:rFonts w:ascii="Times New Roman" w:hAnsi="Times New Roman" w:cs="Times New Roman"/>
          <w:sz w:val="24"/>
          <w:szCs w:val="24"/>
        </w:rPr>
        <w:t xml:space="preserve"> </w:t>
      </w:r>
      <w:r w:rsidR="00842A92" w:rsidRPr="00583589">
        <w:rPr>
          <w:rFonts w:ascii="Times New Roman" w:hAnsi="Times New Roman" w:cs="Times New Roman"/>
          <w:sz w:val="24"/>
          <w:szCs w:val="24"/>
        </w:rPr>
        <w:t xml:space="preserve">lesser curvature of the gastric body </w:t>
      </w:r>
      <w:r w:rsidR="00643FD7">
        <w:rPr>
          <w:rFonts w:ascii="Times New Roman" w:hAnsi="Times New Roman" w:cs="Times New Roman"/>
          <w:sz w:val="24"/>
          <w:szCs w:val="24"/>
        </w:rPr>
        <w:t xml:space="preserve">in </w:t>
      </w:r>
      <w:r w:rsidR="00437663">
        <w:rPr>
          <w:rFonts w:ascii="Times New Roman" w:hAnsi="Times New Roman" w:cs="Times New Roman"/>
          <w:sz w:val="24"/>
          <w:szCs w:val="24"/>
        </w:rPr>
        <w:t>9</w:t>
      </w:r>
      <w:r w:rsidR="00842A92" w:rsidRPr="00583589">
        <w:rPr>
          <w:rFonts w:ascii="Times New Roman" w:hAnsi="Times New Roman" w:cs="Times New Roman"/>
          <w:sz w:val="24"/>
          <w:szCs w:val="24"/>
        </w:rPr>
        <w:t>/</w:t>
      </w:r>
      <w:r w:rsidR="00437663">
        <w:rPr>
          <w:rFonts w:ascii="Times New Roman" w:hAnsi="Times New Roman" w:cs="Times New Roman"/>
          <w:sz w:val="24"/>
          <w:szCs w:val="24"/>
        </w:rPr>
        <w:t>58</w:t>
      </w:r>
      <w:r w:rsidR="00842A92" w:rsidRPr="00583589">
        <w:rPr>
          <w:rFonts w:ascii="Times New Roman" w:hAnsi="Times New Roman" w:cs="Times New Roman"/>
          <w:sz w:val="24"/>
          <w:szCs w:val="24"/>
        </w:rPr>
        <w:t xml:space="preserve"> (</w:t>
      </w:r>
      <w:r w:rsidR="00437663">
        <w:rPr>
          <w:rFonts w:ascii="Times New Roman" w:hAnsi="Times New Roman" w:cs="Times New Roman"/>
          <w:sz w:val="24"/>
          <w:szCs w:val="24"/>
        </w:rPr>
        <w:t>15.5</w:t>
      </w:r>
      <w:r w:rsidR="00842A92" w:rsidRPr="00583589">
        <w:rPr>
          <w:rFonts w:ascii="Times New Roman" w:hAnsi="Times New Roman" w:cs="Times New Roman"/>
          <w:sz w:val="24"/>
          <w:szCs w:val="24"/>
        </w:rPr>
        <w:t>%)</w:t>
      </w:r>
      <w:r w:rsidR="00643FD7">
        <w:rPr>
          <w:rFonts w:ascii="Times New Roman" w:hAnsi="Times New Roman" w:cs="Times New Roman"/>
          <w:sz w:val="24"/>
          <w:szCs w:val="24"/>
        </w:rPr>
        <w:t xml:space="preserve"> cases </w:t>
      </w:r>
      <w:r w:rsidR="00650A41">
        <w:rPr>
          <w:rFonts w:ascii="Times New Roman" w:hAnsi="Times New Roman" w:cs="Times New Roman"/>
          <w:sz w:val="24"/>
          <w:szCs w:val="24"/>
        </w:rPr>
        <w:t>and</w:t>
      </w:r>
      <w:r w:rsidR="00643FD7">
        <w:rPr>
          <w:rFonts w:ascii="Times New Roman" w:hAnsi="Times New Roman" w:cs="Times New Roman"/>
          <w:sz w:val="24"/>
          <w:szCs w:val="24"/>
        </w:rPr>
        <w:t xml:space="preserve"> at the </w:t>
      </w:r>
      <w:r w:rsidR="00F83D8D" w:rsidRPr="00583589">
        <w:rPr>
          <w:rFonts w:ascii="Times New Roman" w:hAnsi="Times New Roman" w:cs="Times New Roman"/>
          <w:sz w:val="24"/>
          <w:szCs w:val="24"/>
        </w:rPr>
        <w:t xml:space="preserve">pyloric antrum or pylorus </w:t>
      </w:r>
      <w:r w:rsidR="00643FD7">
        <w:rPr>
          <w:rFonts w:ascii="Times New Roman" w:hAnsi="Times New Roman" w:cs="Times New Roman"/>
          <w:sz w:val="24"/>
          <w:szCs w:val="24"/>
        </w:rPr>
        <w:t xml:space="preserve">in </w:t>
      </w:r>
      <w:r w:rsidR="00F83D8D" w:rsidRPr="00583589">
        <w:rPr>
          <w:rFonts w:ascii="Times New Roman" w:hAnsi="Times New Roman" w:cs="Times New Roman"/>
          <w:sz w:val="24"/>
          <w:szCs w:val="24"/>
        </w:rPr>
        <w:t>2</w:t>
      </w:r>
      <w:r w:rsidR="00437663">
        <w:rPr>
          <w:rFonts w:ascii="Times New Roman" w:hAnsi="Times New Roman" w:cs="Times New Roman"/>
          <w:sz w:val="24"/>
          <w:szCs w:val="24"/>
        </w:rPr>
        <w:t>4</w:t>
      </w:r>
      <w:r w:rsidR="00F83D8D" w:rsidRPr="00583589">
        <w:rPr>
          <w:rFonts w:ascii="Times New Roman" w:hAnsi="Times New Roman" w:cs="Times New Roman"/>
          <w:sz w:val="24"/>
          <w:szCs w:val="24"/>
        </w:rPr>
        <w:t>/</w:t>
      </w:r>
      <w:r w:rsidR="00437663">
        <w:rPr>
          <w:rFonts w:ascii="Times New Roman" w:hAnsi="Times New Roman" w:cs="Times New Roman"/>
          <w:sz w:val="24"/>
          <w:szCs w:val="24"/>
        </w:rPr>
        <w:t>58</w:t>
      </w:r>
      <w:r w:rsidR="00437663" w:rsidRPr="00583589">
        <w:rPr>
          <w:rFonts w:ascii="Times New Roman" w:hAnsi="Times New Roman" w:cs="Times New Roman"/>
          <w:sz w:val="24"/>
          <w:szCs w:val="24"/>
        </w:rPr>
        <w:t xml:space="preserve"> </w:t>
      </w:r>
      <w:r w:rsidR="00F83D8D" w:rsidRPr="00583589">
        <w:rPr>
          <w:rFonts w:ascii="Times New Roman" w:hAnsi="Times New Roman" w:cs="Times New Roman"/>
          <w:sz w:val="24"/>
          <w:szCs w:val="24"/>
        </w:rPr>
        <w:t>(</w:t>
      </w:r>
      <w:r w:rsidR="00437663">
        <w:rPr>
          <w:rFonts w:ascii="Times New Roman" w:hAnsi="Times New Roman" w:cs="Times New Roman"/>
          <w:sz w:val="24"/>
          <w:szCs w:val="24"/>
        </w:rPr>
        <w:t>41.4</w:t>
      </w:r>
      <w:r w:rsidR="00F83D8D" w:rsidRPr="00583589">
        <w:rPr>
          <w:rFonts w:ascii="Times New Roman" w:hAnsi="Times New Roman" w:cs="Times New Roman"/>
          <w:sz w:val="24"/>
          <w:szCs w:val="24"/>
        </w:rPr>
        <w:t>%)</w:t>
      </w:r>
      <w:r w:rsidR="00643FD7">
        <w:rPr>
          <w:rFonts w:ascii="Times New Roman" w:hAnsi="Times New Roman" w:cs="Times New Roman"/>
          <w:sz w:val="24"/>
          <w:szCs w:val="24"/>
        </w:rPr>
        <w:t xml:space="preserve"> cases</w:t>
      </w:r>
      <w:r w:rsidR="00F83D8D">
        <w:rPr>
          <w:rFonts w:ascii="Times New Roman" w:hAnsi="Times New Roman" w:cs="Times New Roman"/>
          <w:sz w:val="24"/>
          <w:szCs w:val="24"/>
        </w:rPr>
        <w:t xml:space="preserve">. Of these confirmed lesions, ultrasound detected ulcers at </w:t>
      </w:r>
      <w:r w:rsidR="007A44F9">
        <w:rPr>
          <w:rFonts w:ascii="Times New Roman" w:hAnsi="Times New Roman" w:cs="Times New Roman"/>
          <w:sz w:val="24"/>
          <w:szCs w:val="24"/>
        </w:rPr>
        <w:t xml:space="preserve">the </w:t>
      </w:r>
      <w:r w:rsidR="00F83D8D">
        <w:rPr>
          <w:rFonts w:ascii="Times New Roman" w:hAnsi="Times New Roman" w:cs="Times New Roman"/>
          <w:sz w:val="24"/>
          <w:szCs w:val="24"/>
        </w:rPr>
        <w:t xml:space="preserve">greater curvature </w:t>
      </w:r>
      <w:r w:rsidR="004739E1" w:rsidRPr="00583589">
        <w:rPr>
          <w:rFonts w:ascii="Times New Roman" w:hAnsi="Times New Roman" w:cs="Times New Roman"/>
          <w:sz w:val="24"/>
          <w:szCs w:val="24"/>
        </w:rPr>
        <w:t>1/2 (50.0%)</w:t>
      </w:r>
      <w:r w:rsidR="00F83D8D">
        <w:rPr>
          <w:rFonts w:ascii="Times New Roman" w:hAnsi="Times New Roman" w:cs="Times New Roman"/>
          <w:sz w:val="24"/>
          <w:szCs w:val="24"/>
        </w:rPr>
        <w:t xml:space="preserve">, lesser curvature </w:t>
      </w:r>
      <w:r w:rsidR="005C2F31">
        <w:rPr>
          <w:rFonts w:ascii="Times New Roman" w:hAnsi="Times New Roman" w:cs="Times New Roman"/>
          <w:sz w:val="24"/>
          <w:szCs w:val="24"/>
        </w:rPr>
        <w:t>1/9</w:t>
      </w:r>
      <w:r w:rsidR="004739E1" w:rsidRPr="00583589">
        <w:rPr>
          <w:rFonts w:ascii="Times New Roman" w:hAnsi="Times New Roman" w:cs="Times New Roman"/>
          <w:sz w:val="24"/>
          <w:szCs w:val="24"/>
        </w:rPr>
        <w:t xml:space="preserve"> (</w:t>
      </w:r>
      <w:r w:rsidR="005C2F31">
        <w:rPr>
          <w:rFonts w:ascii="Times New Roman" w:hAnsi="Times New Roman" w:cs="Times New Roman"/>
          <w:sz w:val="24"/>
          <w:szCs w:val="24"/>
        </w:rPr>
        <w:t>11</w:t>
      </w:r>
      <w:r w:rsidR="004739E1" w:rsidRPr="00583589">
        <w:rPr>
          <w:rFonts w:ascii="Times New Roman" w:hAnsi="Times New Roman" w:cs="Times New Roman"/>
          <w:sz w:val="24"/>
          <w:szCs w:val="24"/>
        </w:rPr>
        <w:t>.</w:t>
      </w:r>
      <w:r w:rsidR="005C2F31">
        <w:rPr>
          <w:rFonts w:ascii="Times New Roman" w:hAnsi="Times New Roman" w:cs="Times New Roman"/>
          <w:sz w:val="24"/>
          <w:szCs w:val="24"/>
        </w:rPr>
        <w:t>1</w:t>
      </w:r>
      <w:r w:rsidR="004739E1" w:rsidRPr="00583589">
        <w:rPr>
          <w:rFonts w:ascii="Times New Roman" w:hAnsi="Times New Roman" w:cs="Times New Roman"/>
          <w:sz w:val="24"/>
          <w:szCs w:val="24"/>
        </w:rPr>
        <w:t>%)</w:t>
      </w:r>
      <w:r w:rsidR="00F83D8D">
        <w:rPr>
          <w:rFonts w:ascii="Times New Roman" w:hAnsi="Times New Roman" w:cs="Times New Roman"/>
          <w:sz w:val="24"/>
          <w:szCs w:val="24"/>
        </w:rPr>
        <w:t xml:space="preserve">, pyloric antrum or pylorus </w:t>
      </w:r>
      <w:r w:rsidR="004739E1" w:rsidRPr="00583589">
        <w:rPr>
          <w:rFonts w:ascii="Times New Roman" w:hAnsi="Times New Roman" w:cs="Times New Roman"/>
          <w:sz w:val="24"/>
          <w:szCs w:val="24"/>
        </w:rPr>
        <w:t>11/2</w:t>
      </w:r>
      <w:r w:rsidR="007A44F9">
        <w:rPr>
          <w:rFonts w:ascii="Times New Roman" w:hAnsi="Times New Roman" w:cs="Times New Roman"/>
          <w:sz w:val="24"/>
          <w:szCs w:val="24"/>
        </w:rPr>
        <w:t>4</w:t>
      </w:r>
      <w:r w:rsidR="004739E1" w:rsidRPr="00583589">
        <w:rPr>
          <w:rFonts w:ascii="Times New Roman" w:hAnsi="Times New Roman" w:cs="Times New Roman"/>
          <w:sz w:val="24"/>
          <w:szCs w:val="24"/>
        </w:rPr>
        <w:t xml:space="preserve"> (4</w:t>
      </w:r>
      <w:r w:rsidR="007A44F9">
        <w:rPr>
          <w:rFonts w:ascii="Times New Roman" w:hAnsi="Times New Roman" w:cs="Times New Roman"/>
          <w:sz w:val="24"/>
          <w:szCs w:val="24"/>
        </w:rPr>
        <w:t>5.8</w:t>
      </w:r>
      <w:r w:rsidR="004739E1" w:rsidRPr="00583589">
        <w:rPr>
          <w:rFonts w:ascii="Times New Roman" w:hAnsi="Times New Roman" w:cs="Times New Roman"/>
          <w:sz w:val="24"/>
          <w:szCs w:val="24"/>
        </w:rPr>
        <w:t>%)</w:t>
      </w:r>
      <w:r w:rsidR="007A44F9">
        <w:rPr>
          <w:rFonts w:ascii="Times New Roman" w:hAnsi="Times New Roman" w:cs="Times New Roman"/>
          <w:sz w:val="24"/>
          <w:szCs w:val="24"/>
        </w:rPr>
        <w:t>, but did not detect any lesions in the gastric fundus (0/3 (0.0%)</w:t>
      </w:r>
      <w:r w:rsidR="004D634F">
        <w:rPr>
          <w:rFonts w:ascii="Times New Roman" w:hAnsi="Times New Roman" w:cs="Times New Roman"/>
          <w:sz w:val="24"/>
          <w:szCs w:val="24"/>
        </w:rPr>
        <w:t>).</w:t>
      </w:r>
      <w:r w:rsidR="00F83D8D">
        <w:rPr>
          <w:rFonts w:ascii="Times New Roman" w:hAnsi="Times New Roman" w:cs="Times New Roman"/>
          <w:sz w:val="24"/>
          <w:szCs w:val="24"/>
        </w:rPr>
        <w:t xml:space="preserve"> Gastric ulcers with no specified origin were recorded in </w:t>
      </w:r>
      <w:r w:rsidR="007A44F9">
        <w:rPr>
          <w:rFonts w:ascii="Times New Roman" w:hAnsi="Times New Roman" w:cs="Times New Roman"/>
          <w:sz w:val="24"/>
          <w:szCs w:val="24"/>
        </w:rPr>
        <w:t>4</w:t>
      </w:r>
      <w:r w:rsidR="004739E1" w:rsidRPr="00583589">
        <w:rPr>
          <w:rFonts w:ascii="Times New Roman" w:hAnsi="Times New Roman" w:cs="Times New Roman"/>
          <w:sz w:val="24"/>
          <w:szCs w:val="24"/>
        </w:rPr>
        <w:t>/</w:t>
      </w:r>
      <w:r w:rsidR="007A44F9">
        <w:rPr>
          <w:rFonts w:ascii="Times New Roman" w:hAnsi="Times New Roman" w:cs="Times New Roman"/>
          <w:sz w:val="24"/>
          <w:szCs w:val="24"/>
        </w:rPr>
        <w:t>58</w:t>
      </w:r>
      <w:r w:rsidR="004739E1" w:rsidRPr="00583589">
        <w:rPr>
          <w:rFonts w:ascii="Times New Roman" w:hAnsi="Times New Roman" w:cs="Times New Roman"/>
          <w:sz w:val="24"/>
          <w:szCs w:val="24"/>
        </w:rPr>
        <w:t xml:space="preserve"> (6.</w:t>
      </w:r>
      <w:r w:rsidR="007A44F9">
        <w:rPr>
          <w:rFonts w:ascii="Times New Roman" w:hAnsi="Times New Roman" w:cs="Times New Roman"/>
          <w:sz w:val="24"/>
          <w:szCs w:val="24"/>
        </w:rPr>
        <w:t>9</w:t>
      </w:r>
      <w:r w:rsidR="004739E1" w:rsidRPr="00583589">
        <w:rPr>
          <w:rFonts w:ascii="Times New Roman" w:hAnsi="Times New Roman" w:cs="Times New Roman"/>
          <w:sz w:val="24"/>
          <w:szCs w:val="24"/>
        </w:rPr>
        <w:t xml:space="preserve">%) </w:t>
      </w:r>
      <w:r w:rsidR="00F83D8D">
        <w:rPr>
          <w:rFonts w:ascii="Times New Roman" w:hAnsi="Times New Roman" w:cs="Times New Roman"/>
          <w:sz w:val="24"/>
          <w:szCs w:val="24"/>
        </w:rPr>
        <w:t xml:space="preserve">cases, </w:t>
      </w:r>
      <w:r w:rsidR="004739E1" w:rsidRPr="00583589">
        <w:rPr>
          <w:rFonts w:ascii="Times New Roman" w:hAnsi="Times New Roman" w:cs="Times New Roman"/>
          <w:sz w:val="24"/>
          <w:szCs w:val="24"/>
        </w:rPr>
        <w:t xml:space="preserve">half of which </w:t>
      </w:r>
      <w:r w:rsidR="00E5231D">
        <w:rPr>
          <w:rFonts w:ascii="Times New Roman" w:hAnsi="Times New Roman" w:cs="Times New Roman"/>
          <w:sz w:val="24"/>
          <w:szCs w:val="24"/>
        </w:rPr>
        <w:t xml:space="preserve">2/4 </w:t>
      </w:r>
      <w:r w:rsidR="004739E1" w:rsidRPr="00583589">
        <w:rPr>
          <w:rFonts w:ascii="Times New Roman" w:hAnsi="Times New Roman" w:cs="Times New Roman"/>
          <w:sz w:val="24"/>
          <w:szCs w:val="24"/>
        </w:rPr>
        <w:t xml:space="preserve">(50.0%) were identified on </w:t>
      </w:r>
      <w:r w:rsidR="00FF31BB">
        <w:rPr>
          <w:rFonts w:ascii="Times New Roman" w:hAnsi="Times New Roman" w:cs="Times New Roman"/>
          <w:sz w:val="24"/>
          <w:szCs w:val="24"/>
        </w:rPr>
        <w:lastRenderedPageBreak/>
        <w:t>ultrasound</w:t>
      </w:r>
      <w:r w:rsidR="004739E1" w:rsidRPr="00583589">
        <w:rPr>
          <w:rFonts w:ascii="Times New Roman" w:hAnsi="Times New Roman" w:cs="Times New Roman"/>
          <w:sz w:val="24"/>
          <w:szCs w:val="24"/>
        </w:rPr>
        <w:t xml:space="preserve"> exam. In all </w:t>
      </w:r>
      <w:r w:rsidR="007A44F9">
        <w:rPr>
          <w:rFonts w:ascii="Times New Roman" w:hAnsi="Times New Roman" w:cs="Times New Roman"/>
          <w:sz w:val="24"/>
          <w:szCs w:val="24"/>
        </w:rPr>
        <w:t>18</w:t>
      </w:r>
      <w:r w:rsidR="004739E1" w:rsidRPr="00583589">
        <w:rPr>
          <w:rFonts w:ascii="Times New Roman" w:hAnsi="Times New Roman" w:cs="Times New Roman"/>
          <w:sz w:val="24"/>
          <w:szCs w:val="24"/>
        </w:rPr>
        <w:t xml:space="preserve"> cases identified </w:t>
      </w:r>
      <w:r w:rsidR="004739E1">
        <w:rPr>
          <w:rFonts w:ascii="Times New Roman" w:hAnsi="Times New Roman" w:cs="Times New Roman"/>
          <w:sz w:val="24"/>
          <w:szCs w:val="24"/>
        </w:rPr>
        <w:t>by</w:t>
      </w:r>
      <w:r w:rsidR="004739E1" w:rsidRPr="00583589">
        <w:rPr>
          <w:rFonts w:ascii="Times New Roman" w:hAnsi="Times New Roman" w:cs="Times New Roman"/>
          <w:sz w:val="24"/>
          <w:szCs w:val="24"/>
        </w:rPr>
        <w:t xml:space="preserve"> ultrasound, a crater-like thinning of the mucosal wall was d</w:t>
      </w:r>
      <w:r w:rsidR="00F83D8D">
        <w:rPr>
          <w:rFonts w:ascii="Times New Roman" w:hAnsi="Times New Roman" w:cs="Times New Roman"/>
          <w:sz w:val="24"/>
          <w:szCs w:val="24"/>
        </w:rPr>
        <w:t>escribed</w:t>
      </w:r>
      <w:r w:rsidR="00CD6C80">
        <w:rPr>
          <w:rFonts w:ascii="Times New Roman" w:hAnsi="Times New Roman" w:cs="Times New Roman"/>
          <w:sz w:val="24"/>
          <w:szCs w:val="24"/>
        </w:rPr>
        <w:t>, as demonstrated in Figure</w:t>
      </w:r>
      <w:r w:rsidR="00D51BEA">
        <w:rPr>
          <w:rFonts w:ascii="Times New Roman" w:hAnsi="Times New Roman" w:cs="Times New Roman"/>
          <w:sz w:val="24"/>
          <w:szCs w:val="24"/>
        </w:rPr>
        <w:t>s</w:t>
      </w:r>
      <w:r w:rsidR="00CD6C80">
        <w:rPr>
          <w:rFonts w:ascii="Times New Roman" w:hAnsi="Times New Roman" w:cs="Times New Roman"/>
          <w:sz w:val="24"/>
          <w:szCs w:val="24"/>
        </w:rPr>
        <w:t xml:space="preserve"> 1</w:t>
      </w:r>
      <w:r w:rsidR="00DA4D86">
        <w:rPr>
          <w:rFonts w:ascii="Times New Roman" w:hAnsi="Times New Roman" w:cs="Times New Roman"/>
          <w:sz w:val="24"/>
          <w:szCs w:val="24"/>
        </w:rPr>
        <w:t xml:space="preserve"> and 2</w:t>
      </w:r>
      <w:r w:rsidR="004739E1" w:rsidRPr="00583589">
        <w:rPr>
          <w:rFonts w:ascii="Times New Roman" w:hAnsi="Times New Roman" w:cs="Times New Roman"/>
          <w:sz w:val="24"/>
          <w:szCs w:val="24"/>
        </w:rPr>
        <w:t xml:space="preserve">. </w:t>
      </w:r>
    </w:p>
    <w:p w14:paraId="398BDA45" w14:textId="77777777" w:rsidR="00971622" w:rsidRDefault="00971622" w:rsidP="00971622">
      <w:pPr>
        <w:spacing w:after="0" w:line="480" w:lineRule="auto"/>
        <w:jc w:val="both"/>
        <w:rPr>
          <w:rFonts w:ascii="Times New Roman" w:hAnsi="Times New Roman" w:cs="Times New Roman"/>
          <w:sz w:val="24"/>
          <w:szCs w:val="24"/>
        </w:rPr>
      </w:pPr>
    </w:p>
    <w:p w14:paraId="39E36890" w14:textId="1DBF946B" w:rsidR="004C3C34" w:rsidRDefault="003729DF" w:rsidP="009716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all 61 dogs, </w:t>
      </w:r>
      <w:r w:rsidR="004C3C34">
        <w:rPr>
          <w:rFonts w:ascii="Times New Roman" w:hAnsi="Times New Roman" w:cs="Times New Roman"/>
          <w:sz w:val="24"/>
          <w:szCs w:val="24"/>
        </w:rPr>
        <w:t xml:space="preserve">further gastroduodenal changes </w:t>
      </w:r>
      <w:r w:rsidR="00942506">
        <w:rPr>
          <w:rFonts w:ascii="Times New Roman" w:hAnsi="Times New Roman" w:cs="Times New Roman"/>
          <w:sz w:val="24"/>
          <w:szCs w:val="24"/>
        </w:rPr>
        <w:t>report</w:t>
      </w:r>
      <w:r w:rsidR="004B0465">
        <w:rPr>
          <w:rFonts w:ascii="Times New Roman" w:hAnsi="Times New Roman" w:cs="Times New Roman"/>
          <w:sz w:val="24"/>
          <w:szCs w:val="24"/>
        </w:rPr>
        <w:t>ed</w:t>
      </w:r>
      <w:r w:rsidR="00942506">
        <w:rPr>
          <w:rFonts w:ascii="Times New Roman" w:hAnsi="Times New Roman" w:cs="Times New Roman"/>
          <w:sz w:val="24"/>
          <w:szCs w:val="24"/>
        </w:rPr>
        <w:t xml:space="preserve"> on ultrasound</w:t>
      </w:r>
      <w:r w:rsidR="00925C5A">
        <w:rPr>
          <w:rFonts w:ascii="Times New Roman" w:hAnsi="Times New Roman" w:cs="Times New Roman"/>
          <w:sz w:val="24"/>
          <w:szCs w:val="24"/>
        </w:rPr>
        <w:t>,</w:t>
      </w:r>
      <w:r w:rsidR="00942506">
        <w:rPr>
          <w:rFonts w:ascii="Times New Roman" w:hAnsi="Times New Roman" w:cs="Times New Roman"/>
          <w:sz w:val="24"/>
          <w:szCs w:val="24"/>
        </w:rPr>
        <w:t xml:space="preserve"> </w:t>
      </w:r>
      <w:r>
        <w:rPr>
          <w:rFonts w:ascii="Times New Roman" w:hAnsi="Times New Roman" w:cs="Times New Roman"/>
          <w:sz w:val="24"/>
          <w:szCs w:val="24"/>
        </w:rPr>
        <w:t>a</w:t>
      </w:r>
      <w:r w:rsidRPr="00583589">
        <w:rPr>
          <w:rFonts w:ascii="Times New Roman" w:hAnsi="Times New Roman" w:cs="Times New Roman"/>
          <w:sz w:val="24"/>
          <w:szCs w:val="24"/>
        </w:rPr>
        <w:t xml:space="preserve">side from gastroduodenal ulceration, </w:t>
      </w:r>
      <w:r w:rsidR="004C3C34">
        <w:rPr>
          <w:rFonts w:ascii="Times New Roman" w:hAnsi="Times New Roman" w:cs="Times New Roman"/>
          <w:sz w:val="24"/>
          <w:szCs w:val="24"/>
        </w:rPr>
        <w:t xml:space="preserve">included </w:t>
      </w:r>
      <w:r w:rsidR="004739E1" w:rsidRPr="00583589">
        <w:rPr>
          <w:rFonts w:ascii="Times New Roman" w:hAnsi="Times New Roman" w:cs="Times New Roman"/>
          <w:sz w:val="24"/>
          <w:szCs w:val="24"/>
        </w:rPr>
        <w:t xml:space="preserve">focal </w:t>
      </w:r>
      <w:r w:rsidR="0044718C">
        <w:rPr>
          <w:rFonts w:ascii="Times New Roman" w:hAnsi="Times New Roman" w:cs="Times New Roman"/>
          <w:sz w:val="24"/>
          <w:szCs w:val="24"/>
        </w:rPr>
        <w:t>or diffuse thicken</w:t>
      </w:r>
      <w:r w:rsidR="00C8261E">
        <w:rPr>
          <w:rFonts w:ascii="Times New Roman" w:hAnsi="Times New Roman" w:cs="Times New Roman"/>
          <w:sz w:val="24"/>
          <w:szCs w:val="24"/>
        </w:rPr>
        <w:t>in</w:t>
      </w:r>
      <w:r w:rsidR="0044718C">
        <w:rPr>
          <w:rFonts w:ascii="Times New Roman" w:hAnsi="Times New Roman" w:cs="Times New Roman"/>
          <w:sz w:val="24"/>
          <w:szCs w:val="24"/>
        </w:rPr>
        <w:t xml:space="preserve">g </w:t>
      </w:r>
      <w:r w:rsidR="004739E1" w:rsidRPr="00583589">
        <w:rPr>
          <w:rFonts w:ascii="Times New Roman" w:hAnsi="Times New Roman" w:cs="Times New Roman"/>
          <w:sz w:val="24"/>
          <w:szCs w:val="24"/>
        </w:rPr>
        <w:t xml:space="preserve">of the gastric or duodenal wall </w:t>
      </w:r>
      <w:r w:rsidR="0044718C">
        <w:rPr>
          <w:rFonts w:ascii="Times New Roman" w:hAnsi="Times New Roman" w:cs="Times New Roman"/>
          <w:sz w:val="24"/>
          <w:szCs w:val="24"/>
        </w:rPr>
        <w:t xml:space="preserve">in </w:t>
      </w:r>
      <w:r w:rsidR="00925C5A">
        <w:rPr>
          <w:rFonts w:ascii="Times New Roman" w:hAnsi="Times New Roman" w:cs="Times New Roman"/>
          <w:sz w:val="24"/>
          <w:szCs w:val="24"/>
        </w:rPr>
        <w:t>14/61</w:t>
      </w:r>
      <w:r w:rsidR="004739E1" w:rsidRPr="00583589">
        <w:rPr>
          <w:rFonts w:ascii="Times New Roman" w:hAnsi="Times New Roman" w:cs="Times New Roman"/>
          <w:sz w:val="24"/>
          <w:szCs w:val="24"/>
        </w:rPr>
        <w:t xml:space="preserve"> </w:t>
      </w:r>
      <w:r w:rsidR="0044718C">
        <w:rPr>
          <w:rFonts w:ascii="Times New Roman" w:hAnsi="Times New Roman" w:cs="Times New Roman"/>
          <w:sz w:val="24"/>
          <w:szCs w:val="24"/>
        </w:rPr>
        <w:t>(22.9</w:t>
      </w:r>
      <w:r w:rsidR="004739E1" w:rsidRPr="00583589">
        <w:rPr>
          <w:rFonts w:ascii="Times New Roman" w:hAnsi="Times New Roman" w:cs="Times New Roman"/>
          <w:sz w:val="24"/>
          <w:szCs w:val="24"/>
        </w:rPr>
        <w:t>%)</w:t>
      </w:r>
      <w:r w:rsidR="0044718C">
        <w:rPr>
          <w:rFonts w:ascii="Times New Roman" w:hAnsi="Times New Roman" w:cs="Times New Roman"/>
          <w:sz w:val="24"/>
          <w:szCs w:val="24"/>
        </w:rPr>
        <w:t xml:space="preserve"> and 12/61 (19.7%) cases respectively. </w:t>
      </w:r>
      <w:r w:rsidR="00C36FF9">
        <w:rPr>
          <w:rFonts w:ascii="Times New Roman" w:hAnsi="Times New Roman" w:cs="Times New Roman"/>
          <w:sz w:val="24"/>
          <w:szCs w:val="24"/>
        </w:rPr>
        <w:t xml:space="preserve">There was </w:t>
      </w:r>
      <w:r w:rsidR="004739E1" w:rsidRPr="00583589">
        <w:rPr>
          <w:rFonts w:ascii="Times New Roman" w:hAnsi="Times New Roman" w:cs="Times New Roman"/>
          <w:sz w:val="24"/>
          <w:szCs w:val="24"/>
        </w:rPr>
        <w:t xml:space="preserve">partial or complete loss of wall layering </w:t>
      </w:r>
      <w:r w:rsidR="003B5177">
        <w:rPr>
          <w:rFonts w:ascii="Times New Roman" w:hAnsi="Times New Roman" w:cs="Times New Roman"/>
          <w:sz w:val="24"/>
          <w:szCs w:val="24"/>
        </w:rPr>
        <w:t xml:space="preserve">in </w:t>
      </w:r>
      <w:r w:rsidR="004739E1" w:rsidRPr="00583589">
        <w:rPr>
          <w:rFonts w:ascii="Times New Roman" w:hAnsi="Times New Roman" w:cs="Times New Roman"/>
          <w:sz w:val="24"/>
          <w:szCs w:val="24"/>
        </w:rPr>
        <w:t>1</w:t>
      </w:r>
      <w:r w:rsidR="00C36FF9">
        <w:rPr>
          <w:rFonts w:ascii="Times New Roman" w:hAnsi="Times New Roman" w:cs="Times New Roman"/>
          <w:sz w:val="24"/>
          <w:szCs w:val="24"/>
        </w:rPr>
        <w:t>0</w:t>
      </w:r>
      <w:r w:rsidR="004739E1" w:rsidRPr="00583589">
        <w:rPr>
          <w:rFonts w:ascii="Times New Roman" w:hAnsi="Times New Roman" w:cs="Times New Roman"/>
          <w:sz w:val="24"/>
          <w:szCs w:val="24"/>
        </w:rPr>
        <w:t>/6</w:t>
      </w:r>
      <w:r w:rsidR="00C36FF9">
        <w:rPr>
          <w:rFonts w:ascii="Times New Roman" w:hAnsi="Times New Roman" w:cs="Times New Roman"/>
          <w:sz w:val="24"/>
          <w:szCs w:val="24"/>
        </w:rPr>
        <w:t>1</w:t>
      </w:r>
      <w:r w:rsidR="004739E1" w:rsidRPr="00583589">
        <w:rPr>
          <w:rFonts w:ascii="Times New Roman" w:hAnsi="Times New Roman" w:cs="Times New Roman"/>
          <w:sz w:val="24"/>
          <w:szCs w:val="24"/>
        </w:rPr>
        <w:t xml:space="preserve"> (</w:t>
      </w:r>
      <w:r w:rsidR="00C8261E">
        <w:rPr>
          <w:rFonts w:ascii="Times New Roman" w:hAnsi="Times New Roman" w:cs="Times New Roman"/>
          <w:sz w:val="24"/>
          <w:szCs w:val="24"/>
        </w:rPr>
        <w:t>16</w:t>
      </w:r>
      <w:r w:rsidR="004739E1" w:rsidRPr="00583589">
        <w:rPr>
          <w:rFonts w:ascii="Times New Roman" w:hAnsi="Times New Roman" w:cs="Times New Roman"/>
          <w:sz w:val="24"/>
          <w:szCs w:val="24"/>
        </w:rPr>
        <w:t>.3%) cases</w:t>
      </w:r>
      <w:r w:rsidR="00C8261E">
        <w:rPr>
          <w:rFonts w:ascii="Times New Roman" w:hAnsi="Times New Roman" w:cs="Times New Roman"/>
          <w:sz w:val="24"/>
          <w:szCs w:val="24"/>
        </w:rPr>
        <w:t>,</w:t>
      </w:r>
      <w:r w:rsidR="004C3C34">
        <w:rPr>
          <w:rFonts w:ascii="Times New Roman" w:hAnsi="Times New Roman" w:cs="Times New Roman"/>
          <w:sz w:val="24"/>
          <w:szCs w:val="24"/>
        </w:rPr>
        <w:t xml:space="preserve"> </w:t>
      </w:r>
      <w:r w:rsidR="00C8261E">
        <w:rPr>
          <w:rFonts w:ascii="Times New Roman" w:hAnsi="Times New Roman" w:cs="Times New Roman"/>
          <w:sz w:val="24"/>
          <w:szCs w:val="24"/>
        </w:rPr>
        <w:t>g</w:t>
      </w:r>
      <w:r w:rsidR="004739E1" w:rsidRPr="00583589">
        <w:rPr>
          <w:rFonts w:ascii="Times New Roman" w:hAnsi="Times New Roman" w:cs="Times New Roman"/>
          <w:sz w:val="24"/>
          <w:szCs w:val="24"/>
        </w:rPr>
        <w:t>astroduodenal hypomotility in 3/6</w:t>
      </w:r>
      <w:r w:rsidR="00C8261E">
        <w:rPr>
          <w:rFonts w:ascii="Times New Roman" w:hAnsi="Times New Roman" w:cs="Times New Roman"/>
          <w:sz w:val="24"/>
          <w:szCs w:val="24"/>
        </w:rPr>
        <w:t>1</w:t>
      </w:r>
      <w:r w:rsidR="004739E1" w:rsidRPr="00583589">
        <w:rPr>
          <w:rFonts w:ascii="Times New Roman" w:hAnsi="Times New Roman" w:cs="Times New Roman"/>
          <w:sz w:val="24"/>
          <w:szCs w:val="24"/>
        </w:rPr>
        <w:t xml:space="preserve"> (4.</w:t>
      </w:r>
      <w:r w:rsidR="00C8261E">
        <w:rPr>
          <w:rFonts w:ascii="Times New Roman" w:hAnsi="Times New Roman" w:cs="Times New Roman"/>
          <w:sz w:val="24"/>
          <w:szCs w:val="24"/>
        </w:rPr>
        <w:t>9</w:t>
      </w:r>
      <w:r w:rsidR="004739E1" w:rsidRPr="00583589">
        <w:rPr>
          <w:rFonts w:ascii="Times New Roman" w:hAnsi="Times New Roman" w:cs="Times New Roman"/>
          <w:sz w:val="24"/>
          <w:szCs w:val="24"/>
        </w:rPr>
        <w:t>%) cases</w:t>
      </w:r>
      <w:r w:rsidR="00C8261E">
        <w:rPr>
          <w:rFonts w:ascii="Times New Roman" w:hAnsi="Times New Roman" w:cs="Times New Roman"/>
          <w:sz w:val="24"/>
          <w:szCs w:val="24"/>
        </w:rPr>
        <w:t>,</w:t>
      </w:r>
      <w:r w:rsidR="004739E1" w:rsidRPr="00583589">
        <w:rPr>
          <w:rFonts w:ascii="Times New Roman" w:hAnsi="Times New Roman" w:cs="Times New Roman"/>
          <w:sz w:val="24"/>
          <w:szCs w:val="24"/>
        </w:rPr>
        <w:t xml:space="preserve"> </w:t>
      </w:r>
      <w:r w:rsidR="00C8261E">
        <w:rPr>
          <w:rFonts w:ascii="Times New Roman" w:hAnsi="Times New Roman" w:cs="Times New Roman"/>
          <w:sz w:val="24"/>
          <w:szCs w:val="24"/>
        </w:rPr>
        <w:t>g</w:t>
      </w:r>
      <w:r w:rsidR="00C8261E" w:rsidRPr="00583589">
        <w:rPr>
          <w:rFonts w:ascii="Times New Roman" w:hAnsi="Times New Roman" w:cs="Times New Roman"/>
          <w:sz w:val="24"/>
          <w:szCs w:val="24"/>
        </w:rPr>
        <w:t xml:space="preserve">astric distention with fluid </w:t>
      </w:r>
      <w:r w:rsidR="00FF31BB">
        <w:rPr>
          <w:rFonts w:ascii="Times New Roman" w:hAnsi="Times New Roman" w:cs="Times New Roman"/>
          <w:sz w:val="24"/>
          <w:szCs w:val="24"/>
        </w:rPr>
        <w:t xml:space="preserve">in </w:t>
      </w:r>
      <w:r w:rsidR="000D7E95">
        <w:rPr>
          <w:rFonts w:ascii="Times New Roman" w:hAnsi="Times New Roman" w:cs="Times New Roman"/>
          <w:sz w:val="24"/>
          <w:szCs w:val="24"/>
        </w:rPr>
        <w:t>7</w:t>
      </w:r>
      <w:r w:rsidR="00C8261E" w:rsidRPr="00583589">
        <w:rPr>
          <w:rFonts w:ascii="Times New Roman" w:hAnsi="Times New Roman" w:cs="Times New Roman"/>
          <w:sz w:val="24"/>
          <w:szCs w:val="24"/>
        </w:rPr>
        <w:t>/6</w:t>
      </w:r>
      <w:r w:rsidR="000D7E95">
        <w:rPr>
          <w:rFonts w:ascii="Times New Roman" w:hAnsi="Times New Roman" w:cs="Times New Roman"/>
          <w:sz w:val="24"/>
          <w:szCs w:val="24"/>
        </w:rPr>
        <w:t>1</w:t>
      </w:r>
      <w:r w:rsidR="003B5177">
        <w:rPr>
          <w:rFonts w:ascii="Times New Roman" w:hAnsi="Times New Roman" w:cs="Times New Roman"/>
          <w:sz w:val="24"/>
          <w:szCs w:val="24"/>
        </w:rPr>
        <w:t xml:space="preserve"> </w:t>
      </w:r>
      <w:r w:rsidR="00C8261E" w:rsidRPr="00583589">
        <w:rPr>
          <w:rFonts w:ascii="Times New Roman" w:hAnsi="Times New Roman" w:cs="Times New Roman"/>
          <w:sz w:val="24"/>
          <w:szCs w:val="24"/>
        </w:rPr>
        <w:t>(11.</w:t>
      </w:r>
      <w:r w:rsidR="000D7E95">
        <w:rPr>
          <w:rFonts w:ascii="Times New Roman" w:hAnsi="Times New Roman" w:cs="Times New Roman"/>
          <w:sz w:val="24"/>
          <w:szCs w:val="24"/>
        </w:rPr>
        <w:t>5</w:t>
      </w:r>
      <w:r w:rsidR="00C8261E" w:rsidRPr="00583589">
        <w:rPr>
          <w:rFonts w:ascii="Times New Roman" w:hAnsi="Times New Roman" w:cs="Times New Roman"/>
          <w:sz w:val="24"/>
          <w:szCs w:val="24"/>
        </w:rPr>
        <w:t>%) cases</w:t>
      </w:r>
      <w:r w:rsidR="00C8261E">
        <w:rPr>
          <w:rFonts w:ascii="Times New Roman" w:hAnsi="Times New Roman" w:cs="Times New Roman"/>
          <w:sz w:val="24"/>
          <w:szCs w:val="24"/>
        </w:rPr>
        <w:t xml:space="preserve"> and gastric distention with</w:t>
      </w:r>
      <w:r w:rsidR="00C8261E" w:rsidRPr="00583589">
        <w:rPr>
          <w:rFonts w:ascii="Times New Roman" w:hAnsi="Times New Roman" w:cs="Times New Roman"/>
          <w:sz w:val="24"/>
          <w:szCs w:val="24"/>
        </w:rPr>
        <w:t xml:space="preserve"> gas in 2/6</w:t>
      </w:r>
      <w:r w:rsidR="00672DB3">
        <w:rPr>
          <w:rFonts w:ascii="Times New Roman" w:hAnsi="Times New Roman" w:cs="Times New Roman"/>
          <w:sz w:val="24"/>
          <w:szCs w:val="24"/>
        </w:rPr>
        <w:t>1</w:t>
      </w:r>
      <w:r w:rsidR="00C8261E" w:rsidRPr="00583589">
        <w:rPr>
          <w:rFonts w:ascii="Times New Roman" w:hAnsi="Times New Roman" w:cs="Times New Roman"/>
          <w:sz w:val="24"/>
          <w:szCs w:val="24"/>
        </w:rPr>
        <w:t xml:space="preserve"> (</w:t>
      </w:r>
      <w:r w:rsidR="00672DB3">
        <w:rPr>
          <w:rFonts w:ascii="Times New Roman" w:hAnsi="Times New Roman" w:cs="Times New Roman"/>
          <w:sz w:val="24"/>
          <w:szCs w:val="24"/>
        </w:rPr>
        <w:t>3.3</w:t>
      </w:r>
      <w:r w:rsidR="00C8261E" w:rsidRPr="00583589">
        <w:rPr>
          <w:rFonts w:ascii="Times New Roman" w:hAnsi="Times New Roman" w:cs="Times New Roman"/>
          <w:sz w:val="24"/>
          <w:szCs w:val="24"/>
        </w:rPr>
        <w:t>%) cases.</w:t>
      </w:r>
      <w:r w:rsidR="00C8261E" w:rsidRPr="00C8261E">
        <w:rPr>
          <w:rFonts w:ascii="Times New Roman" w:hAnsi="Times New Roman" w:cs="Times New Roman"/>
          <w:sz w:val="24"/>
          <w:szCs w:val="24"/>
        </w:rPr>
        <w:t xml:space="preserve"> </w:t>
      </w:r>
      <w:r w:rsidR="00C8261E">
        <w:rPr>
          <w:rFonts w:ascii="Times New Roman" w:hAnsi="Times New Roman" w:cs="Times New Roman"/>
          <w:sz w:val="24"/>
          <w:szCs w:val="24"/>
        </w:rPr>
        <w:t>G</w:t>
      </w:r>
      <w:r w:rsidR="00C8261E" w:rsidRPr="00583589">
        <w:rPr>
          <w:rFonts w:ascii="Times New Roman" w:hAnsi="Times New Roman" w:cs="Times New Roman"/>
          <w:sz w:val="24"/>
          <w:szCs w:val="24"/>
        </w:rPr>
        <w:t xml:space="preserve">astric pneumatosis </w:t>
      </w:r>
      <w:r w:rsidR="00C8261E">
        <w:rPr>
          <w:rFonts w:ascii="Times New Roman" w:hAnsi="Times New Roman" w:cs="Times New Roman"/>
          <w:sz w:val="24"/>
          <w:szCs w:val="24"/>
        </w:rPr>
        <w:t>was noted in a single case 1/61 (1.6%)</w:t>
      </w:r>
      <w:r w:rsidR="004B0465">
        <w:rPr>
          <w:rFonts w:ascii="Times New Roman" w:hAnsi="Times New Roman" w:cs="Times New Roman"/>
          <w:sz w:val="24"/>
          <w:szCs w:val="24"/>
        </w:rPr>
        <w:t>.</w:t>
      </w:r>
    </w:p>
    <w:p w14:paraId="31C1D77D" w14:textId="77777777" w:rsidR="001912A3" w:rsidRDefault="001912A3" w:rsidP="002434E8">
      <w:pPr>
        <w:spacing w:after="0" w:line="480" w:lineRule="auto"/>
        <w:jc w:val="both"/>
        <w:rPr>
          <w:rFonts w:ascii="Times New Roman" w:hAnsi="Times New Roman" w:cs="Times New Roman"/>
          <w:sz w:val="24"/>
          <w:szCs w:val="24"/>
        </w:rPr>
      </w:pPr>
    </w:p>
    <w:p w14:paraId="3B931D45" w14:textId="5EF5D8CF" w:rsidR="002434E8" w:rsidRDefault="003532BB" w:rsidP="002434E8">
      <w:pPr>
        <w:spacing w:after="0" w:line="480" w:lineRule="auto"/>
        <w:jc w:val="both"/>
        <w:rPr>
          <w:rFonts w:ascii="Times New Roman" w:hAnsi="Times New Roman" w:cs="Times New Roman"/>
          <w:sz w:val="24"/>
          <w:szCs w:val="24"/>
        </w:rPr>
      </w:pPr>
      <w:r w:rsidRPr="009156DF">
        <w:rPr>
          <w:rFonts w:ascii="Times New Roman" w:hAnsi="Times New Roman" w:cs="Times New Roman"/>
          <w:sz w:val="24"/>
          <w:szCs w:val="24"/>
        </w:rPr>
        <w:t>Although a m</w:t>
      </w:r>
      <w:r w:rsidR="002434E8" w:rsidRPr="009156DF">
        <w:rPr>
          <w:rFonts w:ascii="Times New Roman" w:hAnsi="Times New Roman" w:cs="Times New Roman"/>
          <w:sz w:val="24"/>
          <w:szCs w:val="24"/>
        </w:rPr>
        <w:t xml:space="preserve">ild abdominal effusion </w:t>
      </w:r>
      <w:r w:rsidR="00C20E5C" w:rsidRPr="009156DF">
        <w:rPr>
          <w:rFonts w:ascii="Times New Roman" w:hAnsi="Times New Roman" w:cs="Times New Roman"/>
          <w:sz w:val="24"/>
          <w:szCs w:val="24"/>
        </w:rPr>
        <w:t xml:space="preserve">was </w:t>
      </w:r>
      <w:r w:rsidRPr="009156DF">
        <w:rPr>
          <w:rFonts w:ascii="Times New Roman" w:hAnsi="Times New Roman" w:cs="Times New Roman"/>
          <w:sz w:val="24"/>
          <w:szCs w:val="24"/>
        </w:rPr>
        <w:t>observed</w:t>
      </w:r>
      <w:r w:rsidR="00C20E5C" w:rsidRPr="009156DF">
        <w:rPr>
          <w:rFonts w:ascii="Times New Roman" w:hAnsi="Times New Roman" w:cs="Times New Roman"/>
          <w:sz w:val="24"/>
          <w:szCs w:val="24"/>
        </w:rPr>
        <w:t xml:space="preserve"> </w:t>
      </w:r>
      <w:r w:rsidR="002434E8" w:rsidRPr="009156DF">
        <w:rPr>
          <w:rFonts w:ascii="Times New Roman" w:hAnsi="Times New Roman" w:cs="Times New Roman"/>
          <w:sz w:val="24"/>
          <w:szCs w:val="24"/>
        </w:rPr>
        <w:t>in 4/61 (6.6%) cases</w:t>
      </w:r>
      <w:r w:rsidRPr="009156DF">
        <w:rPr>
          <w:rFonts w:ascii="Times New Roman" w:hAnsi="Times New Roman" w:cs="Times New Roman"/>
          <w:sz w:val="24"/>
          <w:szCs w:val="24"/>
        </w:rPr>
        <w:t>, a</w:t>
      </w:r>
      <w:r w:rsidR="002434E8" w:rsidRPr="009156DF">
        <w:rPr>
          <w:rFonts w:ascii="Times New Roman" w:hAnsi="Times New Roman" w:cs="Times New Roman"/>
          <w:sz w:val="24"/>
          <w:szCs w:val="24"/>
        </w:rPr>
        <w:t>bdominocentesis was unattainable in these cas</w:t>
      </w:r>
      <w:r w:rsidR="006A66E2" w:rsidRPr="009156DF">
        <w:rPr>
          <w:rFonts w:ascii="Times New Roman" w:hAnsi="Times New Roman" w:cs="Times New Roman"/>
          <w:sz w:val="24"/>
          <w:szCs w:val="24"/>
        </w:rPr>
        <w:t>es, as the volume of fluid was too small</w:t>
      </w:r>
      <w:r w:rsidRPr="009156DF">
        <w:rPr>
          <w:rFonts w:ascii="Times New Roman" w:hAnsi="Times New Roman" w:cs="Times New Roman"/>
          <w:sz w:val="24"/>
          <w:szCs w:val="24"/>
        </w:rPr>
        <w:t>.</w:t>
      </w:r>
      <w:r w:rsidR="002434E8" w:rsidRPr="009156DF">
        <w:rPr>
          <w:rFonts w:ascii="Times New Roman" w:hAnsi="Times New Roman" w:cs="Times New Roman"/>
          <w:sz w:val="24"/>
          <w:szCs w:val="24"/>
        </w:rPr>
        <w:t xml:space="preserve"> </w:t>
      </w:r>
      <w:r w:rsidRPr="009156DF">
        <w:rPr>
          <w:rFonts w:ascii="Times New Roman" w:hAnsi="Times New Roman" w:cs="Times New Roman"/>
          <w:sz w:val="24"/>
          <w:szCs w:val="24"/>
        </w:rPr>
        <w:t>Despite this</w:t>
      </w:r>
      <w:r w:rsidR="002434E8" w:rsidRPr="009156DF">
        <w:rPr>
          <w:rFonts w:ascii="Times New Roman" w:hAnsi="Times New Roman" w:cs="Times New Roman"/>
          <w:sz w:val="24"/>
          <w:szCs w:val="24"/>
        </w:rPr>
        <w:t xml:space="preserve">, no evidence of perforation was </w:t>
      </w:r>
      <w:r w:rsidRPr="009156DF">
        <w:rPr>
          <w:rFonts w:ascii="Times New Roman" w:hAnsi="Times New Roman" w:cs="Times New Roman"/>
          <w:sz w:val="24"/>
          <w:szCs w:val="24"/>
        </w:rPr>
        <w:t>detected</w:t>
      </w:r>
      <w:r w:rsidR="002434E8" w:rsidRPr="009156DF">
        <w:rPr>
          <w:rFonts w:ascii="Times New Roman" w:hAnsi="Times New Roman" w:cs="Times New Roman"/>
          <w:sz w:val="24"/>
          <w:szCs w:val="24"/>
        </w:rPr>
        <w:t xml:space="preserve"> at </w:t>
      </w:r>
      <w:r w:rsidRPr="009156DF">
        <w:rPr>
          <w:rFonts w:ascii="Times New Roman" w:hAnsi="Times New Roman" w:cs="Times New Roman"/>
          <w:sz w:val="24"/>
          <w:szCs w:val="24"/>
        </w:rPr>
        <w:t xml:space="preserve">either </w:t>
      </w:r>
      <w:r w:rsidR="002434E8" w:rsidRPr="009156DF">
        <w:rPr>
          <w:rFonts w:ascii="Times New Roman" w:hAnsi="Times New Roman" w:cs="Times New Roman"/>
          <w:sz w:val="24"/>
          <w:szCs w:val="24"/>
        </w:rPr>
        <w:t>surgery</w:t>
      </w:r>
      <w:r w:rsidRPr="009156DF">
        <w:rPr>
          <w:rFonts w:ascii="Times New Roman" w:hAnsi="Times New Roman" w:cs="Times New Roman"/>
          <w:sz w:val="24"/>
          <w:szCs w:val="24"/>
        </w:rPr>
        <w:t xml:space="preserve"> in three of the cases</w:t>
      </w:r>
      <w:r w:rsidR="002434E8" w:rsidRPr="009156DF">
        <w:rPr>
          <w:rFonts w:ascii="Times New Roman" w:hAnsi="Times New Roman" w:cs="Times New Roman"/>
          <w:sz w:val="24"/>
          <w:szCs w:val="24"/>
        </w:rPr>
        <w:t xml:space="preserve"> </w:t>
      </w:r>
      <w:r w:rsidR="001912A3" w:rsidRPr="009156DF">
        <w:rPr>
          <w:rFonts w:ascii="Times New Roman" w:hAnsi="Times New Roman" w:cs="Times New Roman"/>
          <w:sz w:val="24"/>
          <w:szCs w:val="24"/>
        </w:rPr>
        <w:t xml:space="preserve">or </w:t>
      </w:r>
      <w:r w:rsidRPr="009156DF">
        <w:rPr>
          <w:rFonts w:ascii="Times New Roman" w:hAnsi="Times New Roman" w:cs="Times New Roman"/>
          <w:sz w:val="24"/>
          <w:szCs w:val="24"/>
        </w:rPr>
        <w:t xml:space="preserve">during </w:t>
      </w:r>
      <w:r w:rsidR="001912A3" w:rsidRPr="009156DF">
        <w:rPr>
          <w:rFonts w:ascii="Times New Roman" w:hAnsi="Times New Roman" w:cs="Times New Roman"/>
          <w:sz w:val="24"/>
          <w:szCs w:val="24"/>
        </w:rPr>
        <w:t xml:space="preserve">endoscopy </w:t>
      </w:r>
      <w:r w:rsidR="002434E8" w:rsidRPr="009156DF">
        <w:rPr>
          <w:rFonts w:ascii="Times New Roman" w:hAnsi="Times New Roman" w:cs="Times New Roman"/>
          <w:sz w:val="24"/>
          <w:szCs w:val="24"/>
        </w:rPr>
        <w:t xml:space="preserve">in </w:t>
      </w:r>
      <w:r w:rsidRPr="009156DF">
        <w:rPr>
          <w:rFonts w:ascii="Times New Roman" w:hAnsi="Times New Roman" w:cs="Times New Roman"/>
          <w:sz w:val="24"/>
          <w:szCs w:val="24"/>
        </w:rPr>
        <w:t>the remaining case</w:t>
      </w:r>
      <w:r w:rsidR="001912A3" w:rsidRPr="009156DF">
        <w:rPr>
          <w:rFonts w:ascii="Times New Roman" w:hAnsi="Times New Roman" w:cs="Times New Roman"/>
          <w:sz w:val="24"/>
          <w:szCs w:val="24"/>
        </w:rPr>
        <w:t xml:space="preserve">. </w:t>
      </w:r>
      <w:r w:rsidR="002434E8" w:rsidRPr="009156DF">
        <w:rPr>
          <w:rFonts w:ascii="Times New Roman" w:hAnsi="Times New Roman" w:cs="Times New Roman"/>
          <w:sz w:val="24"/>
          <w:szCs w:val="24"/>
        </w:rPr>
        <w:t>Free peritoneal gas w</w:t>
      </w:r>
      <w:r w:rsidR="002434E8">
        <w:rPr>
          <w:rFonts w:ascii="Times New Roman" w:hAnsi="Times New Roman" w:cs="Times New Roman"/>
          <w:sz w:val="24"/>
          <w:szCs w:val="24"/>
        </w:rPr>
        <w:t>as identified in one (1.6%) patient that had undergone exploratory laparotomy within seven days prior to the ultrasound exam, but no gastrointestinal perforation was identified at surgery.</w:t>
      </w:r>
    </w:p>
    <w:p w14:paraId="53A12D6D" w14:textId="15D6A3CE" w:rsidR="002434E8" w:rsidRDefault="002434E8" w:rsidP="00971622">
      <w:pPr>
        <w:spacing w:after="0" w:line="480" w:lineRule="auto"/>
        <w:jc w:val="both"/>
        <w:rPr>
          <w:rFonts w:ascii="Times New Roman" w:hAnsi="Times New Roman" w:cs="Times New Roman"/>
          <w:sz w:val="24"/>
          <w:szCs w:val="24"/>
        </w:rPr>
      </w:pPr>
    </w:p>
    <w:p w14:paraId="54A508ED" w14:textId="63696D1D" w:rsidR="00ED6D41" w:rsidRDefault="004739E1" w:rsidP="00ED6D41">
      <w:pPr>
        <w:spacing w:after="0" w:line="480" w:lineRule="auto"/>
        <w:jc w:val="both"/>
        <w:rPr>
          <w:rFonts w:ascii="Times New Roman" w:hAnsi="Times New Roman" w:cs="Times New Roman"/>
          <w:sz w:val="24"/>
          <w:szCs w:val="24"/>
        </w:rPr>
      </w:pPr>
      <w:r w:rsidRPr="00583589">
        <w:rPr>
          <w:rFonts w:ascii="Times New Roman" w:hAnsi="Times New Roman" w:cs="Times New Roman"/>
          <w:sz w:val="24"/>
          <w:szCs w:val="24"/>
        </w:rPr>
        <w:t>Abdominal lymphadenomegaly was recorded in 10/61 (16.4%) dogs, involving</w:t>
      </w:r>
      <w:r w:rsidR="00DD65AC">
        <w:rPr>
          <w:rFonts w:ascii="Times New Roman" w:hAnsi="Times New Roman" w:cs="Times New Roman"/>
          <w:sz w:val="24"/>
          <w:szCs w:val="24"/>
        </w:rPr>
        <w:t xml:space="preserve"> the</w:t>
      </w:r>
      <w:r w:rsidRPr="00583589">
        <w:rPr>
          <w:rFonts w:ascii="Times New Roman" w:hAnsi="Times New Roman" w:cs="Times New Roman"/>
          <w:sz w:val="24"/>
          <w:szCs w:val="24"/>
        </w:rPr>
        <w:t xml:space="preserve"> gastric 6</w:t>
      </w:r>
      <w:r w:rsidR="00E5231D">
        <w:rPr>
          <w:rFonts w:ascii="Times New Roman" w:hAnsi="Times New Roman" w:cs="Times New Roman"/>
          <w:sz w:val="24"/>
          <w:szCs w:val="24"/>
        </w:rPr>
        <w:t>/</w:t>
      </w:r>
      <w:r w:rsidR="004A59D2">
        <w:rPr>
          <w:rFonts w:ascii="Times New Roman" w:hAnsi="Times New Roman" w:cs="Times New Roman"/>
          <w:sz w:val="24"/>
          <w:szCs w:val="24"/>
        </w:rPr>
        <w:t>10 (60.0%</w:t>
      </w:r>
      <w:r w:rsidRPr="00583589">
        <w:rPr>
          <w:rFonts w:ascii="Times New Roman" w:hAnsi="Times New Roman" w:cs="Times New Roman"/>
          <w:sz w:val="24"/>
          <w:szCs w:val="24"/>
        </w:rPr>
        <w:t xml:space="preserve">), mesenteric </w:t>
      </w:r>
      <w:r w:rsidR="004A59D2">
        <w:rPr>
          <w:rFonts w:ascii="Times New Roman" w:hAnsi="Times New Roman" w:cs="Times New Roman"/>
          <w:sz w:val="24"/>
          <w:szCs w:val="24"/>
        </w:rPr>
        <w:t>3/10 (30.0%</w:t>
      </w:r>
      <w:r w:rsidRPr="00583589">
        <w:rPr>
          <w:rFonts w:ascii="Times New Roman" w:hAnsi="Times New Roman" w:cs="Times New Roman"/>
          <w:sz w:val="24"/>
          <w:szCs w:val="24"/>
        </w:rPr>
        <w:t>), and pancreaticoduodenal 1</w:t>
      </w:r>
      <w:r w:rsidR="004A59D2">
        <w:rPr>
          <w:rFonts w:ascii="Times New Roman" w:hAnsi="Times New Roman" w:cs="Times New Roman"/>
          <w:sz w:val="24"/>
          <w:szCs w:val="24"/>
        </w:rPr>
        <w:t>/10</w:t>
      </w:r>
      <w:r w:rsidR="00BF19AC">
        <w:rPr>
          <w:rFonts w:ascii="Times New Roman" w:hAnsi="Times New Roman" w:cs="Times New Roman"/>
          <w:sz w:val="24"/>
          <w:szCs w:val="24"/>
        </w:rPr>
        <w:t xml:space="preserve"> </w:t>
      </w:r>
      <w:r w:rsidR="004A59D2">
        <w:rPr>
          <w:rFonts w:ascii="Times New Roman" w:hAnsi="Times New Roman" w:cs="Times New Roman"/>
          <w:sz w:val="24"/>
          <w:szCs w:val="24"/>
        </w:rPr>
        <w:t>(10.0%</w:t>
      </w:r>
      <w:r w:rsidRPr="00583589">
        <w:rPr>
          <w:rFonts w:ascii="Times New Roman" w:hAnsi="Times New Roman" w:cs="Times New Roman"/>
          <w:sz w:val="24"/>
          <w:szCs w:val="24"/>
        </w:rPr>
        <w:t>) lymph nodes</w:t>
      </w:r>
      <w:r w:rsidR="00437663">
        <w:rPr>
          <w:rFonts w:ascii="Times New Roman" w:hAnsi="Times New Roman" w:cs="Times New Roman"/>
          <w:sz w:val="24"/>
          <w:szCs w:val="24"/>
        </w:rPr>
        <w:t xml:space="preserve">. </w:t>
      </w:r>
      <w:r w:rsidR="00BF19AC">
        <w:rPr>
          <w:rFonts w:ascii="Times New Roman" w:hAnsi="Times New Roman" w:cs="Times New Roman"/>
          <w:sz w:val="24"/>
          <w:szCs w:val="24"/>
        </w:rPr>
        <w:t>Lymphadenopathy occurred</w:t>
      </w:r>
      <w:r w:rsidRPr="00583589">
        <w:rPr>
          <w:rFonts w:ascii="Times New Roman" w:hAnsi="Times New Roman" w:cs="Times New Roman"/>
          <w:sz w:val="24"/>
          <w:szCs w:val="24"/>
        </w:rPr>
        <w:t xml:space="preserve"> in association with gastroduodenal neoplasia in 2/10 (20.0%) </w:t>
      </w:r>
      <w:r w:rsidR="001912A3">
        <w:rPr>
          <w:rFonts w:ascii="Times New Roman" w:hAnsi="Times New Roman" w:cs="Times New Roman"/>
          <w:sz w:val="24"/>
          <w:szCs w:val="24"/>
        </w:rPr>
        <w:t>of these cases</w:t>
      </w:r>
      <w:r w:rsidR="00437663">
        <w:rPr>
          <w:rFonts w:ascii="Times New Roman" w:hAnsi="Times New Roman" w:cs="Times New Roman"/>
          <w:sz w:val="24"/>
          <w:szCs w:val="24"/>
        </w:rPr>
        <w:t>.</w:t>
      </w:r>
      <w:r w:rsidR="00BF19AC">
        <w:rPr>
          <w:rFonts w:ascii="Times New Roman" w:hAnsi="Times New Roman" w:cs="Times New Roman"/>
          <w:sz w:val="24"/>
          <w:szCs w:val="24"/>
        </w:rPr>
        <w:t xml:space="preserve"> </w:t>
      </w:r>
      <w:r w:rsidR="00ED6D41">
        <w:rPr>
          <w:rFonts w:ascii="Times New Roman" w:hAnsi="Times New Roman" w:cs="Times New Roman"/>
          <w:sz w:val="24"/>
          <w:szCs w:val="24"/>
        </w:rPr>
        <w:t>Additional abdominal abnormalities included</w:t>
      </w:r>
      <w:r w:rsidR="00ED6D41" w:rsidRPr="00583589">
        <w:rPr>
          <w:rFonts w:ascii="Times New Roman" w:hAnsi="Times New Roman" w:cs="Times New Roman"/>
          <w:sz w:val="24"/>
          <w:szCs w:val="24"/>
        </w:rPr>
        <w:t xml:space="preserve"> pancreatitis </w:t>
      </w:r>
      <w:r w:rsidR="00ED6D41">
        <w:rPr>
          <w:rFonts w:ascii="Times New Roman" w:hAnsi="Times New Roman" w:cs="Times New Roman"/>
          <w:sz w:val="24"/>
          <w:szCs w:val="24"/>
        </w:rPr>
        <w:t xml:space="preserve">1/61 (1.6%) and </w:t>
      </w:r>
      <w:r w:rsidR="00ED6D41" w:rsidRPr="00583589">
        <w:rPr>
          <w:rFonts w:ascii="Times New Roman" w:hAnsi="Times New Roman" w:cs="Times New Roman"/>
          <w:sz w:val="24"/>
          <w:szCs w:val="24"/>
        </w:rPr>
        <w:t>cranial mesenteric thrombosis</w:t>
      </w:r>
      <w:r w:rsidR="00ED6D41">
        <w:rPr>
          <w:rFonts w:ascii="Times New Roman" w:hAnsi="Times New Roman" w:cs="Times New Roman"/>
          <w:sz w:val="24"/>
          <w:szCs w:val="24"/>
        </w:rPr>
        <w:t xml:space="preserve"> 1/61 (1.6%). </w:t>
      </w:r>
    </w:p>
    <w:p w14:paraId="6BCE5C57" w14:textId="77777777" w:rsidR="00971622" w:rsidRDefault="00971622" w:rsidP="00971622">
      <w:pPr>
        <w:spacing w:after="0" w:line="480" w:lineRule="auto"/>
        <w:jc w:val="both"/>
        <w:rPr>
          <w:rFonts w:ascii="Times New Roman" w:hAnsi="Times New Roman" w:cs="Times New Roman"/>
          <w:sz w:val="24"/>
          <w:szCs w:val="24"/>
        </w:rPr>
      </w:pPr>
    </w:p>
    <w:p w14:paraId="46FB6384" w14:textId="78F3FFE1" w:rsidR="008B1484" w:rsidRPr="009156DF" w:rsidRDefault="008B1484">
      <w:pPr>
        <w:spacing w:after="0" w:line="480" w:lineRule="auto"/>
        <w:jc w:val="both"/>
        <w:rPr>
          <w:rFonts w:ascii="Times New Roman" w:hAnsi="Times New Roman" w:cs="Times New Roman"/>
          <w:sz w:val="24"/>
          <w:szCs w:val="24"/>
        </w:rPr>
      </w:pPr>
      <w:r w:rsidRPr="00583589">
        <w:rPr>
          <w:rFonts w:ascii="Times New Roman" w:hAnsi="Times New Roman" w:cs="Times New Roman"/>
          <w:sz w:val="24"/>
          <w:szCs w:val="24"/>
        </w:rPr>
        <w:t xml:space="preserve">Ulcerative lesions associated with </w:t>
      </w:r>
      <w:r>
        <w:rPr>
          <w:rFonts w:ascii="Times New Roman" w:hAnsi="Times New Roman" w:cs="Times New Roman"/>
          <w:sz w:val="24"/>
          <w:szCs w:val="24"/>
        </w:rPr>
        <w:t>gastrointestinal masses</w:t>
      </w:r>
      <w:r w:rsidRPr="00583589">
        <w:rPr>
          <w:rFonts w:ascii="Times New Roman" w:hAnsi="Times New Roman" w:cs="Times New Roman"/>
          <w:sz w:val="24"/>
          <w:szCs w:val="24"/>
        </w:rPr>
        <w:t xml:space="preserve"> were seen in 12/61 (19.7%) dogs</w:t>
      </w:r>
      <w:r w:rsidR="00DA4D86">
        <w:rPr>
          <w:rFonts w:ascii="Times New Roman" w:hAnsi="Times New Roman" w:cs="Times New Roman"/>
          <w:sz w:val="24"/>
          <w:szCs w:val="24"/>
        </w:rPr>
        <w:t>, and example of which is demonstrated in Figure 1</w:t>
      </w:r>
      <w:r w:rsidRPr="00583589">
        <w:rPr>
          <w:rFonts w:ascii="Times New Roman" w:hAnsi="Times New Roman" w:cs="Times New Roman"/>
          <w:sz w:val="24"/>
          <w:szCs w:val="24"/>
        </w:rPr>
        <w:t xml:space="preserve">. </w:t>
      </w:r>
      <w:r w:rsidR="00AF01D2" w:rsidRPr="00AF01D2">
        <w:rPr>
          <w:rFonts w:ascii="Times New Roman" w:hAnsi="Times New Roman" w:cs="Times New Roman"/>
          <w:sz w:val="24"/>
          <w:szCs w:val="24"/>
        </w:rPr>
        <w:t>U</w:t>
      </w:r>
      <w:r w:rsidRPr="00AF01D2">
        <w:rPr>
          <w:rFonts w:ascii="Times New Roman" w:hAnsi="Times New Roman" w:cs="Times New Roman"/>
          <w:sz w:val="24"/>
          <w:szCs w:val="24"/>
        </w:rPr>
        <w:t xml:space="preserve">lcerated </w:t>
      </w:r>
      <w:r w:rsidR="00CA3903">
        <w:rPr>
          <w:rFonts w:ascii="Times New Roman" w:hAnsi="Times New Roman" w:cs="Times New Roman"/>
          <w:sz w:val="24"/>
          <w:szCs w:val="24"/>
        </w:rPr>
        <w:t>mass-like</w:t>
      </w:r>
      <w:r w:rsidR="00CA3903" w:rsidRPr="00583589">
        <w:rPr>
          <w:rFonts w:ascii="Times New Roman" w:hAnsi="Times New Roman" w:cs="Times New Roman"/>
          <w:sz w:val="24"/>
          <w:szCs w:val="24"/>
        </w:rPr>
        <w:t xml:space="preserve"> </w:t>
      </w:r>
      <w:r w:rsidRPr="00583589">
        <w:rPr>
          <w:rFonts w:ascii="Times New Roman" w:hAnsi="Times New Roman" w:cs="Times New Roman"/>
          <w:sz w:val="24"/>
          <w:szCs w:val="24"/>
        </w:rPr>
        <w:t>lesions were located at</w:t>
      </w:r>
      <w:r w:rsidR="009050CE">
        <w:rPr>
          <w:rFonts w:ascii="Times New Roman" w:hAnsi="Times New Roman" w:cs="Times New Roman"/>
          <w:sz w:val="24"/>
          <w:szCs w:val="24"/>
        </w:rPr>
        <w:t xml:space="preserve"> the</w:t>
      </w:r>
      <w:r w:rsidRPr="00583589">
        <w:rPr>
          <w:rFonts w:ascii="Times New Roman" w:hAnsi="Times New Roman" w:cs="Times New Roman"/>
          <w:sz w:val="24"/>
          <w:szCs w:val="24"/>
        </w:rPr>
        <w:t xml:space="preserve"> pylorus or pyloric antrum 6/12</w:t>
      </w:r>
      <w:r w:rsidR="009050CE">
        <w:rPr>
          <w:rFonts w:ascii="Times New Roman" w:hAnsi="Times New Roman" w:cs="Times New Roman"/>
          <w:sz w:val="24"/>
          <w:szCs w:val="24"/>
        </w:rPr>
        <w:t xml:space="preserve"> </w:t>
      </w:r>
      <w:r w:rsidRPr="00583589">
        <w:rPr>
          <w:rFonts w:ascii="Times New Roman" w:hAnsi="Times New Roman" w:cs="Times New Roman"/>
          <w:sz w:val="24"/>
          <w:szCs w:val="24"/>
        </w:rPr>
        <w:t>(50.0%) (all adenocarcinoma), lesser curvature 4/12 (33.3%),</w:t>
      </w:r>
      <w:r w:rsidR="00CA3903">
        <w:rPr>
          <w:rFonts w:ascii="Times New Roman" w:hAnsi="Times New Roman" w:cs="Times New Roman"/>
          <w:sz w:val="24"/>
          <w:szCs w:val="24"/>
        </w:rPr>
        <w:t xml:space="preserve"> </w:t>
      </w:r>
      <w:r w:rsidRPr="00583589">
        <w:rPr>
          <w:rFonts w:ascii="Times New Roman" w:hAnsi="Times New Roman" w:cs="Times New Roman"/>
          <w:sz w:val="24"/>
          <w:szCs w:val="24"/>
        </w:rPr>
        <w:t xml:space="preserve">duodenum </w:t>
      </w:r>
      <w:r w:rsidR="00E632D8">
        <w:rPr>
          <w:rFonts w:ascii="Times New Roman" w:hAnsi="Times New Roman" w:cs="Times New Roman"/>
          <w:sz w:val="24"/>
          <w:szCs w:val="24"/>
        </w:rPr>
        <w:t>1/12 (8.3%)</w:t>
      </w:r>
      <w:r w:rsidRPr="00583589">
        <w:rPr>
          <w:rFonts w:ascii="Times New Roman" w:hAnsi="Times New Roman" w:cs="Times New Roman"/>
          <w:sz w:val="24"/>
          <w:szCs w:val="24"/>
        </w:rPr>
        <w:t>, and greater curvature 1</w:t>
      </w:r>
      <w:r w:rsidR="00E632D8">
        <w:rPr>
          <w:rFonts w:ascii="Times New Roman" w:hAnsi="Times New Roman" w:cs="Times New Roman"/>
          <w:sz w:val="24"/>
          <w:szCs w:val="24"/>
        </w:rPr>
        <w:t>/12 (8.3%)</w:t>
      </w:r>
      <w:r w:rsidRPr="00583589">
        <w:rPr>
          <w:rFonts w:ascii="Times New Roman" w:hAnsi="Times New Roman" w:cs="Times New Roman"/>
          <w:sz w:val="24"/>
          <w:szCs w:val="24"/>
        </w:rPr>
        <w:t xml:space="preserve">. </w:t>
      </w:r>
      <w:r w:rsidR="00CA3903" w:rsidRPr="00CA3903">
        <w:rPr>
          <w:rFonts w:ascii="Times New Roman" w:hAnsi="Times New Roman" w:cs="Times New Roman"/>
          <w:sz w:val="24"/>
          <w:szCs w:val="24"/>
        </w:rPr>
        <w:t xml:space="preserve"> </w:t>
      </w:r>
      <w:r w:rsidR="00CA3903">
        <w:rPr>
          <w:rFonts w:ascii="Times New Roman" w:hAnsi="Times New Roman" w:cs="Times New Roman"/>
          <w:sz w:val="24"/>
          <w:szCs w:val="24"/>
        </w:rPr>
        <w:t>Results of histopathology were available in</w:t>
      </w:r>
      <w:r w:rsidR="00CA3903" w:rsidRPr="00583589">
        <w:rPr>
          <w:rFonts w:ascii="Times New Roman" w:hAnsi="Times New Roman" w:cs="Times New Roman"/>
          <w:sz w:val="24"/>
          <w:szCs w:val="24"/>
        </w:rPr>
        <w:t xml:space="preserve"> </w:t>
      </w:r>
      <w:r w:rsidR="00CA3903">
        <w:rPr>
          <w:rFonts w:ascii="Times New Roman" w:hAnsi="Times New Roman" w:cs="Times New Roman"/>
          <w:sz w:val="24"/>
          <w:szCs w:val="24"/>
        </w:rPr>
        <w:t>8</w:t>
      </w:r>
      <w:r w:rsidR="00CA3903" w:rsidRPr="00583589">
        <w:rPr>
          <w:rFonts w:ascii="Times New Roman" w:hAnsi="Times New Roman" w:cs="Times New Roman"/>
          <w:sz w:val="24"/>
          <w:szCs w:val="24"/>
        </w:rPr>
        <w:t>/1</w:t>
      </w:r>
      <w:r w:rsidR="00CA3903">
        <w:rPr>
          <w:rFonts w:ascii="Times New Roman" w:hAnsi="Times New Roman" w:cs="Times New Roman"/>
          <w:sz w:val="24"/>
          <w:szCs w:val="24"/>
        </w:rPr>
        <w:t xml:space="preserve">2 </w:t>
      </w:r>
      <w:r w:rsidR="00CA3903" w:rsidRPr="00583589">
        <w:rPr>
          <w:rFonts w:ascii="Times New Roman" w:hAnsi="Times New Roman" w:cs="Times New Roman"/>
          <w:sz w:val="24"/>
          <w:szCs w:val="24"/>
        </w:rPr>
        <w:t>(</w:t>
      </w:r>
      <w:r w:rsidR="00CA3903">
        <w:rPr>
          <w:rFonts w:ascii="Times New Roman" w:hAnsi="Times New Roman" w:cs="Times New Roman"/>
          <w:sz w:val="24"/>
          <w:szCs w:val="24"/>
        </w:rPr>
        <w:t>66.7</w:t>
      </w:r>
      <w:r w:rsidR="00CA3903" w:rsidRPr="00583589">
        <w:rPr>
          <w:rFonts w:ascii="Times New Roman" w:hAnsi="Times New Roman" w:cs="Times New Roman"/>
          <w:sz w:val="24"/>
          <w:szCs w:val="24"/>
        </w:rPr>
        <w:t>%)</w:t>
      </w:r>
      <w:r w:rsidR="00CA3903">
        <w:rPr>
          <w:rFonts w:ascii="Times New Roman" w:hAnsi="Times New Roman" w:cs="Times New Roman"/>
          <w:sz w:val="24"/>
          <w:szCs w:val="24"/>
        </w:rPr>
        <w:t xml:space="preserve"> dogs with ulcerated mass-like lesions. Gastric adenocarcinoma was confirmed in</w:t>
      </w:r>
      <w:r w:rsidR="00CA3903" w:rsidRPr="00583589">
        <w:rPr>
          <w:rFonts w:ascii="Times New Roman" w:hAnsi="Times New Roman" w:cs="Times New Roman"/>
          <w:sz w:val="24"/>
          <w:szCs w:val="24"/>
        </w:rPr>
        <w:t xml:space="preserve"> 7/12 (58.3%) dogs </w:t>
      </w:r>
      <w:r w:rsidR="00CA3903">
        <w:rPr>
          <w:rFonts w:ascii="Times New Roman" w:hAnsi="Times New Roman" w:cs="Times New Roman"/>
          <w:sz w:val="24"/>
          <w:szCs w:val="24"/>
        </w:rPr>
        <w:t xml:space="preserve">and </w:t>
      </w:r>
      <w:r w:rsidR="00CA3903" w:rsidRPr="00583589">
        <w:rPr>
          <w:rFonts w:ascii="Times New Roman" w:hAnsi="Times New Roman" w:cs="Times New Roman"/>
          <w:sz w:val="24"/>
          <w:szCs w:val="24"/>
        </w:rPr>
        <w:t>1/12 (8.3%) dog had gastric lymphoma.</w:t>
      </w:r>
      <w:r w:rsidR="009156DF">
        <w:rPr>
          <w:rFonts w:ascii="Times New Roman" w:hAnsi="Times New Roman" w:cs="Times New Roman"/>
          <w:sz w:val="24"/>
          <w:szCs w:val="24"/>
        </w:rPr>
        <w:t xml:space="preserve"> </w:t>
      </w:r>
      <w:r w:rsidR="00B83409" w:rsidRPr="009156DF">
        <w:rPr>
          <w:rFonts w:ascii="Times New Roman" w:hAnsi="Times New Roman" w:cs="Times New Roman"/>
          <w:sz w:val="24"/>
          <w:szCs w:val="24"/>
        </w:rPr>
        <w:t xml:space="preserve">The diagnoses of the remaining four masses remains unknown at the time of writing since neither cytology </w:t>
      </w:r>
      <w:r w:rsidR="004D634F" w:rsidRPr="009156DF">
        <w:rPr>
          <w:rFonts w:ascii="Times New Roman" w:hAnsi="Times New Roman" w:cs="Times New Roman"/>
          <w:sz w:val="24"/>
          <w:szCs w:val="24"/>
        </w:rPr>
        <w:t>nor</w:t>
      </w:r>
      <w:r w:rsidR="00B83409" w:rsidRPr="009156DF">
        <w:rPr>
          <w:rFonts w:ascii="Times New Roman" w:hAnsi="Times New Roman" w:cs="Times New Roman"/>
          <w:sz w:val="24"/>
          <w:szCs w:val="24"/>
        </w:rPr>
        <w:t xml:space="preserve"> histopathology were performed in these cases. </w:t>
      </w:r>
    </w:p>
    <w:p w14:paraId="7E9ADA56" w14:textId="1BC3A198" w:rsidR="00B740EB" w:rsidRPr="009156DF" w:rsidRDefault="00B740EB" w:rsidP="00F80ED1">
      <w:pPr>
        <w:spacing w:after="0" w:line="480" w:lineRule="auto"/>
        <w:jc w:val="both"/>
        <w:rPr>
          <w:rFonts w:ascii="Times New Roman" w:hAnsi="Times New Roman" w:cs="Times New Roman"/>
          <w:sz w:val="24"/>
          <w:szCs w:val="24"/>
        </w:rPr>
      </w:pPr>
    </w:p>
    <w:p w14:paraId="105C9D3C" w14:textId="6B04B102" w:rsidR="004739E1" w:rsidRPr="00583589" w:rsidRDefault="00B740EB" w:rsidP="00F80ED1">
      <w:pPr>
        <w:spacing w:after="0" w:line="480" w:lineRule="auto"/>
        <w:jc w:val="both"/>
        <w:rPr>
          <w:rFonts w:ascii="Times New Roman" w:hAnsi="Times New Roman" w:cs="Times New Roman"/>
          <w:sz w:val="24"/>
          <w:szCs w:val="24"/>
        </w:rPr>
      </w:pPr>
      <w:r w:rsidRPr="009156DF">
        <w:rPr>
          <w:rFonts w:ascii="Times New Roman" w:hAnsi="Times New Roman" w:cs="Times New Roman"/>
          <w:sz w:val="24"/>
          <w:szCs w:val="24"/>
        </w:rPr>
        <w:t>There were no associations identified between the ability of ultrasound to detect an ulcer and patient bodyweight (P=0.45), breed (P=0.98), sex (P=0.90), age (P=0.94)</w:t>
      </w:r>
      <w:r w:rsidR="00B83409" w:rsidRPr="009156DF">
        <w:rPr>
          <w:rFonts w:ascii="Times New Roman" w:hAnsi="Times New Roman" w:cs="Times New Roman"/>
          <w:sz w:val="24"/>
          <w:szCs w:val="24"/>
        </w:rPr>
        <w:t>,</w:t>
      </w:r>
      <w:r w:rsidRPr="009156DF">
        <w:rPr>
          <w:rFonts w:ascii="Times New Roman" w:hAnsi="Times New Roman" w:cs="Times New Roman"/>
          <w:sz w:val="24"/>
          <w:szCs w:val="24"/>
        </w:rPr>
        <w:t xml:space="preserve"> </w:t>
      </w:r>
      <w:r w:rsidR="00B83409" w:rsidRPr="009156DF">
        <w:rPr>
          <w:rFonts w:ascii="Times New Roman" w:hAnsi="Times New Roman" w:cs="Times New Roman"/>
          <w:sz w:val="24"/>
          <w:szCs w:val="24"/>
        </w:rPr>
        <w:t>or the</w:t>
      </w:r>
      <w:r w:rsidRPr="009156DF">
        <w:rPr>
          <w:rFonts w:ascii="Times New Roman" w:hAnsi="Times New Roman" w:cs="Times New Roman"/>
          <w:sz w:val="24"/>
          <w:szCs w:val="24"/>
        </w:rPr>
        <w:t xml:space="preserve"> </w:t>
      </w:r>
      <w:r w:rsidR="00B83409" w:rsidRPr="009156DF">
        <w:rPr>
          <w:rFonts w:ascii="Times New Roman" w:hAnsi="Times New Roman" w:cs="Times New Roman"/>
          <w:sz w:val="24"/>
          <w:szCs w:val="24"/>
        </w:rPr>
        <w:t>underlying aetiology of the ulcer (</w:t>
      </w:r>
      <w:r w:rsidRPr="009156DF">
        <w:rPr>
          <w:rFonts w:ascii="Times New Roman" w:hAnsi="Times New Roman" w:cs="Times New Roman"/>
          <w:sz w:val="24"/>
          <w:szCs w:val="24"/>
        </w:rPr>
        <w:t>neoplastic versus inflammatory</w:t>
      </w:r>
      <w:r w:rsidR="00B83409" w:rsidRPr="009156DF">
        <w:rPr>
          <w:rFonts w:ascii="Times New Roman" w:hAnsi="Times New Roman" w:cs="Times New Roman"/>
          <w:sz w:val="24"/>
          <w:szCs w:val="24"/>
        </w:rPr>
        <w:t xml:space="preserve">) </w:t>
      </w:r>
      <w:r w:rsidRPr="009156DF">
        <w:rPr>
          <w:rFonts w:ascii="Times New Roman" w:hAnsi="Times New Roman" w:cs="Times New Roman"/>
          <w:sz w:val="24"/>
          <w:szCs w:val="24"/>
        </w:rPr>
        <w:t>(P=0.93).</w:t>
      </w:r>
      <w:r w:rsidR="00B83409" w:rsidRPr="009156DF">
        <w:rPr>
          <w:rFonts w:ascii="Times New Roman" w:hAnsi="Times New Roman" w:cs="Times New Roman"/>
          <w:sz w:val="24"/>
          <w:szCs w:val="24"/>
        </w:rPr>
        <w:t xml:space="preserve"> </w:t>
      </w:r>
      <w:r w:rsidRPr="009156DF">
        <w:rPr>
          <w:rFonts w:ascii="Times New Roman" w:hAnsi="Times New Roman" w:cs="Times New Roman"/>
          <w:sz w:val="24"/>
          <w:szCs w:val="24"/>
        </w:rPr>
        <w:t>Ulcers located in the pyloric region were detected more frequently</w:t>
      </w:r>
      <w:r w:rsidR="00B83409" w:rsidRPr="009156DF">
        <w:rPr>
          <w:rFonts w:ascii="Times New Roman" w:hAnsi="Times New Roman" w:cs="Times New Roman"/>
          <w:sz w:val="24"/>
          <w:szCs w:val="24"/>
        </w:rPr>
        <w:t xml:space="preserve"> than </w:t>
      </w:r>
      <w:r w:rsidRPr="009156DF">
        <w:rPr>
          <w:rFonts w:ascii="Times New Roman" w:hAnsi="Times New Roman" w:cs="Times New Roman"/>
          <w:sz w:val="24"/>
          <w:szCs w:val="24"/>
        </w:rPr>
        <w:t xml:space="preserve">those in the duodenum (see Table 1), but overall location was not significantly associated with the ability of ultrasound to detect lesions (P=0.41). </w:t>
      </w:r>
      <w:r w:rsidR="004739E1" w:rsidRPr="00583589">
        <w:rPr>
          <w:rFonts w:ascii="Times New Roman" w:hAnsi="Times New Roman" w:cs="Times New Roman"/>
          <w:sz w:val="24"/>
          <w:szCs w:val="24"/>
        </w:rPr>
        <w:t>As no variables showed an association of P&lt;0.25, no multivariable analysis was performed.</w:t>
      </w:r>
    </w:p>
    <w:p w14:paraId="2FF2E13A" w14:textId="77777777" w:rsidR="007578DA" w:rsidRPr="00583589" w:rsidRDefault="007578DA" w:rsidP="00EA1D69">
      <w:pPr>
        <w:spacing w:after="0" w:line="480" w:lineRule="auto"/>
        <w:ind w:firstLine="720"/>
        <w:jc w:val="both"/>
        <w:rPr>
          <w:rFonts w:ascii="Times New Roman" w:hAnsi="Times New Roman" w:cs="Times New Roman"/>
          <w:sz w:val="24"/>
          <w:szCs w:val="24"/>
        </w:rPr>
      </w:pPr>
    </w:p>
    <w:p w14:paraId="466D23A2" w14:textId="4FE31796" w:rsidR="0084584E" w:rsidRDefault="002F7589" w:rsidP="00EA1D69">
      <w:pPr>
        <w:spacing w:after="0" w:line="480" w:lineRule="auto"/>
        <w:jc w:val="both"/>
        <w:rPr>
          <w:rFonts w:ascii="Times New Roman" w:hAnsi="Times New Roman" w:cs="Times New Roman"/>
          <w:b/>
          <w:sz w:val="24"/>
          <w:szCs w:val="24"/>
        </w:rPr>
      </w:pPr>
      <w:r w:rsidRPr="00583589">
        <w:rPr>
          <w:rFonts w:ascii="Times New Roman" w:hAnsi="Times New Roman" w:cs="Times New Roman"/>
          <w:b/>
          <w:sz w:val="24"/>
          <w:szCs w:val="24"/>
        </w:rPr>
        <w:t>Discussion</w:t>
      </w:r>
      <w:r w:rsidR="001A3BC1" w:rsidRPr="00583589">
        <w:rPr>
          <w:rFonts w:ascii="Times New Roman" w:hAnsi="Times New Roman" w:cs="Times New Roman"/>
          <w:b/>
          <w:sz w:val="24"/>
          <w:szCs w:val="24"/>
        </w:rPr>
        <w:t xml:space="preserve"> </w:t>
      </w:r>
    </w:p>
    <w:p w14:paraId="560CBA58" w14:textId="77777777" w:rsidR="009E744B" w:rsidRPr="00583589" w:rsidRDefault="009E744B" w:rsidP="00EA1D69">
      <w:pPr>
        <w:spacing w:after="0" w:line="480" w:lineRule="auto"/>
        <w:jc w:val="both"/>
        <w:rPr>
          <w:rFonts w:ascii="Times New Roman" w:hAnsi="Times New Roman" w:cs="Times New Roman"/>
          <w:b/>
          <w:sz w:val="24"/>
          <w:szCs w:val="24"/>
        </w:rPr>
      </w:pPr>
    </w:p>
    <w:p w14:paraId="4EFDD876" w14:textId="57A89FE5" w:rsidR="004739E1" w:rsidRDefault="0022109E" w:rsidP="00FB78E2">
      <w:pPr>
        <w:spacing w:after="0" w:line="480" w:lineRule="auto"/>
        <w:jc w:val="both"/>
        <w:rPr>
          <w:rFonts w:ascii="Times New Roman" w:hAnsi="Times New Roman" w:cs="Times New Roman"/>
          <w:sz w:val="24"/>
          <w:szCs w:val="24"/>
        </w:rPr>
      </w:pPr>
      <w:r w:rsidRPr="00583589">
        <w:rPr>
          <w:rFonts w:ascii="Times New Roman" w:hAnsi="Times New Roman" w:cs="Times New Roman"/>
          <w:color w:val="000000"/>
          <w:sz w:val="24"/>
          <w:szCs w:val="24"/>
        </w:rPr>
        <w:t xml:space="preserve">The overall diagnostic utility of ultrasound </w:t>
      </w:r>
      <w:r w:rsidR="00136178">
        <w:rPr>
          <w:rFonts w:ascii="Times New Roman" w:hAnsi="Times New Roman" w:cs="Times New Roman"/>
          <w:color w:val="000000"/>
          <w:sz w:val="24"/>
          <w:szCs w:val="24"/>
        </w:rPr>
        <w:t>for</w:t>
      </w:r>
      <w:r w:rsidRPr="00583589">
        <w:rPr>
          <w:rFonts w:ascii="Times New Roman" w:hAnsi="Times New Roman" w:cs="Times New Roman"/>
          <w:color w:val="000000"/>
          <w:sz w:val="24"/>
          <w:szCs w:val="24"/>
        </w:rPr>
        <w:t xml:space="preserve"> </w:t>
      </w:r>
      <w:r w:rsidR="00136178">
        <w:rPr>
          <w:rFonts w:ascii="Times New Roman" w:hAnsi="Times New Roman" w:cs="Times New Roman"/>
          <w:color w:val="000000"/>
          <w:sz w:val="24"/>
          <w:szCs w:val="24"/>
        </w:rPr>
        <w:t xml:space="preserve">the </w:t>
      </w:r>
      <w:r w:rsidRPr="00583589">
        <w:rPr>
          <w:rFonts w:ascii="Times New Roman" w:hAnsi="Times New Roman" w:cs="Times New Roman"/>
          <w:color w:val="000000"/>
          <w:sz w:val="24"/>
          <w:szCs w:val="24"/>
        </w:rPr>
        <w:t xml:space="preserve">detection of gastroduodenal ulceration in this patient population was poor. </w:t>
      </w:r>
      <w:r w:rsidR="00136178">
        <w:rPr>
          <w:rFonts w:ascii="Times New Roman" w:hAnsi="Times New Roman" w:cs="Times New Roman"/>
          <w:color w:val="000000"/>
          <w:sz w:val="24"/>
          <w:szCs w:val="24"/>
        </w:rPr>
        <w:t xml:space="preserve">The </w:t>
      </w:r>
      <w:r w:rsidR="00136178">
        <w:rPr>
          <w:rFonts w:ascii="Times New Roman" w:hAnsi="Times New Roman" w:cs="Times New Roman"/>
          <w:sz w:val="24"/>
          <w:szCs w:val="24"/>
        </w:rPr>
        <w:t>l</w:t>
      </w:r>
      <w:r w:rsidRPr="00583589">
        <w:rPr>
          <w:rFonts w:ascii="Times New Roman" w:hAnsi="Times New Roman" w:cs="Times New Roman"/>
          <w:sz w:val="24"/>
          <w:szCs w:val="24"/>
        </w:rPr>
        <w:t xml:space="preserve">ocation of </w:t>
      </w:r>
      <w:r w:rsidR="00136178">
        <w:rPr>
          <w:rFonts w:ascii="Times New Roman" w:hAnsi="Times New Roman" w:cs="Times New Roman"/>
          <w:sz w:val="24"/>
          <w:szCs w:val="24"/>
        </w:rPr>
        <w:t xml:space="preserve">the </w:t>
      </w:r>
      <w:r w:rsidRPr="00583589">
        <w:rPr>
          <w:rFonts w:ascii="Times New Roman" w:hAnsi="Times New Roman" w:cs="Times New Roman"/>
          <w:sz w:val="24"/>
          <w:szCs w:val="24"/>
        </w:rPr>
        <w:t>ulceration, patient signalment</w:t>
      </w:r>
      <w:r w:rsidR="00D65718">
        <w:rPr>
          <w:rFonts w:ascii="Times New Roman" w:hAnsi="Times New Roman" w:cs="Times New Roman"/>
          <w:sz w:val="24"/>
          <w:szCs w:val="24"/>
        </w:rPr>
        <w:t xml:space="preserve"> including both breed and body weight,</w:t>
      </w:r>
      <w:r w:rsidRPr="00583589">
        <w:rPr>
          <w:rFonts w:ascii="Times New Roman" w:hAnsi="Times New Roman" w:cs="Times New Roman"/>
          <w:sz w:val="24"/>
          <w:szCs w:val="24"/>
        </w:rPr>
        <w:t xml:space="preserve"> and </w:t>
      </w:r>
      <w:r w:rsidR="00136178">
        <w:rPr>
          <w:rFonts w:ascii="Times New Roman" w:hAnsi="Times New Roman" w:cs="Times New Roman"/>
          <w:sz w:val="24"/>
          <w:szCs w:val="24"/>
        </w:rPr>
        <w:t>the association or lack thereof with</w:t>
      </w:r>
      <w:r w:rsidRPr="00583589">
        <w:rPr>
          <w:rFonts w:ascii="Times New Roman" w:hAnsi="Times New Roman" w:cs="Times New Roman"/>
          <w:sz w:val="24"/>
          <w:szCs w:val="24"/>
        </w:rPr>
        <w:t xml:space="preserve"> neoplas</w:t>
      </w:r>
      <w:r w:rsidR="00136178">
        <w:rPr>
          <w:rFonts w:ascii="Times New Roman" w:hAnsi="Times New Roman" w:cs="Times New Roman"/>
          <w:sz w:val="24"/>
          <w:szCs w:val="24"/>
        </w:rPr>
        <w:t>ia</w:t>
      </w:r>
      <w:r w:rsidR="00815723">
        <w:rPr>
          <w:rFonts w:ascii="Times New Roman" w:hAnsi="Times New Roman" w:cs="Times New Roman"/>
          <w:sz w:val="24"/>
          <w:szCs w:val="24"/>
        </w:rPr>
        <w:t>,</w:t>
      </w:r>
      <w:r w:rsidRPr="00583589">
        <w:rPr>
          <w:rFonts w:ascii="Times New Roman" w:hAnsi="Times New Roman" w:cs="Times New Roman"/>
          <w:sz w:val="24"/>
          <w:szCs w:val="24"/>
        </w:rPr>
        <w:t xml:space="preserve"> did not significantly</w:t>
      </w:r>
      <w:r w:rsidR="0089006C">
        <w:rPr>
          <w:rFonts w:ascii="Times New Roman" w:hAnsi="Times New Roman" w:cs="Times New Roman"/>
          <w:sz w:val="24"/>
          <w:szCs w:val="24"/>
        </w:rPr>
        <w:t xml:space="preserve"> </w:t>
      </w:r>
      <w:r w:rsidR="007D5E05">
        <w:rPr>
          <w:rFonts w:ascii="Times New Roman" w:hAnsi="Times New Roman" w:cs="Times New Roman"/>
          <w:sz w:val="24"/>
          <w:szCs w:val="24"/>
        </w:rPr>
        <w:t xml:space="preserve">affect </w:t>
      </w:r>
      <w:r w:rsidR="00136178">
        <w:rPr>
          <w:rFonts w:ascii="Times New Roman" w:hAnsi="Times New Roman" w:cs="Times New Roman"/>
          <w:sz w:val="24"/>
          <w:szCs w:val="24"/>
        </w:rPr>
        <w:t xml:space="preserve">the sensitivity of ultrasound for the </w:t>
      </w:r>
      <w:r w:rsidRPr="00583589">
        <w:rPr>
          <w:rFonts w:ascii="Times New Roman" w:hAnsi="Times New Roman" w:cs="Times New Roman"/>
          <w:sz w:val="24"/>
          <w:szCs w:val="24"/>
        </w:rPr>
        <w:t xml:space="preserve">detection of ulceration. </w:t>
      </w:r>
    </w:p>
    <w:p w14:paraId="7B0B0B40" w14:textId="77777777" w:rsidR="00220921" w:rsidRDefault="00220921" w:rsidP="00F80ED1">
      <w:pPr>
        <w:spacing w:after="0" w:line="480" w:lineRule="auto"/>
        <w:jc w:val="both"/>
        <w:rPr>
          <w:rFonts w:ascii="Times New Roman" w:hAnsi="Times New Roman" w:cs="Times New Roman"/>
          <w:sz w:val="24"/>
          <w:szCs w:val="24"/>
        </w:rPr>
      </w:pPr>
    </w:p>
    <w:p w14:paraId="63FCEB05" w14:textId="28E5B500" w:rsidR="0022109E" w:rsidRDefault="00AD73FA" w:rsidP="00F80ED1">
      <w:pPr>
        <w:spacing w:after="0" w:line="480" w:lineRule="auto"/>
        <w:jc w:val="both"/>
        <w:rPr>
          <w:rFonts w:ascii="Times New Roman" w:hAnsi="Times New Roman" w:cs="Times New Roman"/>
          <w:sz w:val="24"/>
          <w:szCs w:val="24"/>
        </w:rPr>
      </w:pPr>
      <w:r w:rsidRPr="00583589">
        <w:rPr>
          <w:rFonts w:ascii="Times New Roman" w:hAnsi="Times New Roman" w:cs="Times New Roman"/>
          <w:sz w:val="24"/>
          <w:szCs w:val="24"/>
        </w:rPr>
        <w:t xml:space="preserve">In </w:t>
      </w:r>
      <w:r>
        <w:rPr>
          <w:rFonts w:ascii="Times New Roman" w:hAnsi="Times New Roman" w:cs="Times New Roman"/>
          <w:sz w:val="24"/>
          <w:szCs w:val="24"/>
        </w:rPr>
        <w:t>our</w:t>
      </w:r>
      <w:r w:rsidRPr="00583589">
        <w:rPr>
          <w:rFonts w:ascii="Times New Roman" w:hAnsi="Times New Roman" w:cs="Times New Roman"/>
          <w:sz w:val="24"/>
          <w:szCs w:val="24"/>
        </w:rPr>
        <w:t xml:space="preserve"> study, ulcers were detected by ultrasound in just </w:t>
      </w:r>
      <w:r w:rsidR="00C21D0F">
        <w:rPr>
          <w:rFonts w:ascii="Times New Roman" w:hAnsi="Times New Roman" w:cs="Times New Roman"/>
          <w:sz w:val="24"/>
          <w:szCs w:val="24"/>
        </w:rPr>
        <w:t>18</w:t>
      </w:r>
      <w:r w:rsidR="00C21D0F" w:rsidRPr="00583589">
        <w:rPr>
          <w:rFonts w:ascii="Times New Roman" w:hAnsi="Times New Roman" w:cs="Times New Roman"/>
          <w:sz w:val="24"/>
          <w:szCs w:val="24"/>
        </w:rPr>
        <w:t>/6</w:t>
      </w:r>
      <w:r w:rsidR="00C21D0F">
        <w:rPr>
          <w:rFonts w:ascii="Times New Roman" w:hAnsi="Times New Roman" w:cs="Times New Roman"/>
          <w:sz w:val="24"/>
          <w:szCs w:val="24"/>
        </w:rPr>
        <w:t>1</w:t>
      </w:r>
      <w:r w:rsidR="00C21D0F" w:rsidRPr="00583589">
        <w:rPr>
          <w:rFonts w:ascii="Times New Roman" w:hAnsi="Times New Roman" w:cs="Times New Roman"/>
          <w:sz w:val="24"/>
          <w:szCs w:val="24"/>
        </w:rPr>
        <w:t xml:space="preserve"> </w:t>
      </w:r>
      <w:r w:rsidR="00C21D0F">
        <w:rPr>
          <w:rFonts w:ascii="Times New Roman" w:hAnsi="Times New Roman" w:cs="Times New Roman"/>
          <w:sz w:val="24"/>
          <w:szCs w:val="24"/>
        </w:rPr>
        <w:t xml:space="preserve">dogs, </w:t>
      </w:r>
      <w:r w:rsidR="0079558E">
        <w:rPr>
          <w:rFonts w:ascii="Times New Roman" w:hAnsi="Times New Roman" w:cs="Times New Roman"/>
          <w:sz w:val="24"/>
          <w:szCs w:val="24"/>
        </w:rPr>
        <w:t xml:space="preserve">giving rise to </w:t>
      </w:r>
      <w:r w:rsidR="00C21D0F">
        <w:rPr>
          <w:rFonts w:ascii="Times New Roman" w:hAnsi="Times New Roman" w:cs="Times New Roman"/>
          <w:sz w:val="24"/>
          <w:szCs w:val="24"/>
        </w:rPr>
        <w:t xml:space="preserve">a sensitivity of 29.5% (95% CI 18.8-42.7%). </w:t>
      </w:r>
      <w:r>
        <w:rPr>
          <w:rFonts w:ascii="Times New Roman" w:hAnsi="Times New Roman" w:cs="Times New Roman"/>
          <w:sz w:val="24"/>
          <w:szCs w:val="24"/>
        </w:rPr>
        <w:t>In support of our findings</w:t>
      </w:r>
      <w:r w:rsidR="00CC29C5">
        <w:rPr>
          <w:rFonts w:ascii="Times New Roman" w:hAnsi="Times New Roman" w:cs="Times New Roman"/>
          <w:sz w:val="24"/>
          <w:szCs w:val="24"/>
        </w:rPr>
        <w:t xml:space="preserve"> and as mentioned earlier</w:t>
      </w:r>
      <w:r>
        <w:rPr>
          <w:rFonts w:ascii="Times New Roman" w:hAnsi="Times New Roman" w:cs="Times New Roman"/>
          <w:sz w:val="24"/>
          <w:szCs w:val="24"/>
        </w:rPr>
        <w:t xml:space="preserve">, </w:t>
      </w:r>
      <w:r w:rsidR="003D78B3" w:rsidRPr="000F5C97">
        <w:rPr>
          <w:rFonts w:ascii="Times New Roman" w:hAnsi="Times New Roman" w:cs="Times New Roman"/>
          <w:sz w:val="24"/>
          <w:szCs w:val="24"/>
        </w:rPr>
        <w:t xml:space="preserve">poor </w:t>
      </w:r>
      <w:r w:rsidR="00B102FC" w:rsidRPr="000F5C97">
        <w:rPr>
          <w:rFonts w:ascii="Times New Roman" w:hAnsi="Times New Roman" w:cs="Times New Roman"/>
          <w:sz w:val="24"/>
          <w:szCs w:val="24"/>
        </w:rPr>
        <w:t xml:space="preserve">utility of ultrasound </w:t>
      </w:r>
      <w:r w:rsidR="003D78B3" w:rsidRPr="000F5C97">
        <w:rPr>
          <w:rFonts w:ascii="Times New Roman" w:hAnsi="Times New Roman" w:cs="Times New Roman"/>
          <w:sz w:val="24"/>
          <w:szCs w:val="24"/>
        </w:rPr>
        <w:t>for</w:t>
      </w:r>
      <w:r w:rsidR="00B102FC" w:rsidRPr="000F5C97">
        <w:rPr>
          <w:rFonts w:ascii="Times New Roman" w:hAnsi="Times New Roman" w:cs="Times New Roman"/>
          <w:sz w:val="24"/>
          <w:szCs w:val="24"/>
        </w:rPr>
        <w:t xml:space="preserve"> detecting gastroduodenal ulcer</w:t>
      </w:r>
      <w:r w:rsidR="00FF4680">
        <w:rPr>
          <w:rFonts w:ascii="Times New Roman" w:hAnsi="Times New Roman" w:cs="Times New Roman"/>
          <w:sz w:val="24"/>
          <w:szCs w:val="24"/>
        </w:rPr>
        <w:t>ation</w:t>
      </w:r>
      <w:r w:rsidR="00321F6D" w:rsidRPr="00583589">
        <w:rPr>
          <w:rFonts w:ascii="Times New Roman" w:hAnsi="Times New Roman" w:cs="Times New Roman"/>
          <w:sz w:val="24"/>
          <w:szCs w:val="24"/>
        </w:rPr>
        <w:t xml:space="preserve"> </w:t>
      </w:r>
      <w:r w:rsidR="0022109E" w:rsidRPr="00583589">
        <w:rPr>
          <w:rFonts w:ascii="Times New Roman" w:hAnsi="Times New Roman" w:cs="Times New Roman"/>
          <w:sz w:val="24"/>
          <w:szCs w:val="24"/>
        </w:rPr>
        <w:t>has been previously documented</w:t>
      </w:r>
      <w:r w:rsidR="002A7828">
        <w:rPr>
          <w:rFonts w:ascii="Times New Roman" w:hAnsi="Times New Roman" w:cs="Times New Roman"/>
          <w:sz w:val="24"/>
          <w:szCs w:val="24"/>
          <w:vertAlign w:val="superscript"/>
        </w:rPr>
        <w:t>2</w:t>
      </w:r>
      <w:r w:rsidR="00280ED0">
        <w:rPr>
          <w:rFonts w:ascii="Times New Roman" w:hAnsi="Times New Roman" w:cs="Times New Roman"/>
          <w:sz w:val="24"/>
          <w:szCs w:val="24"/>
          <w:vertAlign w:val="superscript"/>
        </w:rPr>
        <w:t>0</w:t>
      </w:r>
      <w:r>
        <w:rPr>
          <w:rFonts w:ascii="Times New Roman" w:hAnsi="Times New Roman" w:cs="Times New Roman"/>
          <w:sz w:val="24"/>
          <w:szCs w:val="24"/>
        </w:rPr>
        <w:t>. However, unlike our study, these studies lack</w:t>
      </w:r>
      <w:r w:rsidR="00CC29C5">
        <w:rPr>
          <w:rFonts w:ascii="Times New Roman" w:hAnsi="Times New Roman" w:cs="Times New Roman"/>
          <w:sz w:val="24"/>
          <w:szCs w:val="24"/>
        </w:rPr>
        <w:t>ed</w:t>
      </w:r>
      <w:r w:rsidR="00FF4680">
        <w:rPr>
          <w:rFonts w:ascii="Times New Roman" w:hAnsi="Times New Roman" w:cs="Times New Roman"/>
          <w:sz w:val="24"/>
          <w:szCs w:val="24"/>
        </w:rPr>
        <w:t xml:space="preserve"> either</w:t>
      </w:r>
      <w:r w:rsidR="0022109E" w:rsidRPr="00583589">
        <w:rPr>
          <w:rFonts w:ascii="Times New Roman" w:hAnsi="Times New Roman" w:cs="Times New Roman"/>
          <w:sz w:val="24"/>
          <w:szCs w:val="24"/>
        </w:rPr>
        <w:t xml:space="preserve"> surgical or endoscopic </w:t>
      </w:r>
      <w:r>
        <w:rPr>
          <w:rFonts w:ascii="Times New Roman" w:hAnsi="Times New Roman" w:cs="Times New Roman"/>
          <w:sz w:val="24"/>
          <w:szCs w:val="24"/>
        </w:rPr>
        <w:t xml:space="preserve">confirmation. </w:t>
      </w:r>
      <w:r w:rsidR="00CC29C5">
        <w:rPr>
          <w:rFonts w:ascii="Times New Roman" w:hAnsi="Times New Roman" w:cs="Times New Roman"/>
          <w:sz w:val="24"/>
          <w:szCs w:val="24"/>
        </w:rPr>
        <w:t>It is notable that t</w:t>
      </w:r>
      <w:r w:rsidR="00360992">
        <w:rPr>
          <w:rFonts w:ascii="Times New Roman" w:hAnsi="Times New Roman" w:cs="Times New Roman"/>
          <w:sz w:val="24"/>
          <w:szCs w:val="24"/>
        </w:rPr>
        <w:t xml:space="preserve">he sensitivity </w:t>
      </w:r>
      <w:r w:rsidR="00443293">
        <w:rPr>
          <w:rFonts w:ascii="Times New Roman" w:hAnsi="Times New Roman" w:cs="Times New Roman"/>
          <w:sz w:val="24"/>
          <w:szCs w:val="24"/>
        </w:rPr>
        <w:t xml:space="preserve">of ultrasound </w:t>
      </w:r>
      <w:r w:rsidR="00360992">
        <w:rPr>
          <w:rFonts w:ascii="Times New Roman" w:hAnsi="Times New Roman" w:cs="Times New Roman"/>
          <w:sz w:val="24"/>
          <w:szCs w:val="24"/>
        </w:rPr>
        <w:t xml:space="preserve">in our study was </w:t>
      </w:r>
      <w:r w:rsidR="00C82801">
        <w:rPr>
          <w:rFonts w:ascii="Times New Roman" w:hAnsi="Times New Roman" w:cs="Times New Roman"/>
          <w:sz w:val="24"/>
          <w:szCs w:val="24"/>
        </w:rPr>
        <w:t>substantially lower than</w:t>
      </w:r>
      <w:r w:rsidR="00443293">
        <w:rPr>
          <w:rFonts w:ascii="Times New Roman" w:hAnsi="Times New Roman" w:cs="Times New Roman"/>
          <w:sz w:val="24"/>
          <w:szCs w:val="24"/>
        </w:rPr>
        <w:t xml:space="preserve"> that reported by</w:t>
      </w:r>
      <w:r w:rsidR="00360992">
        <w:rPr>
          <w:rFonts w:ascii="Times New Roman" w:hAnsi="Times New Roman" w:cs="Times New Roman"/>
          <w:sz w:val="24"/>
          <w:szCs w:val="24"/>
        </w:rPr>
        <w:t xml:space="preserve"> Fitzgerald et al</w:t>
      </w:r>
      <w:r w:rsidR="00443293">
        <w:rPr>
          <w:rFonts w:ascii="Times New Roman" w:hAnsi="Times New Roman" w:cs="Times New Roman"/>
          <w:sz w:val="24"/>
          <w:szCs w:val="24"/>
        </w:rPr>
        <w:t xml:space="preserve"> </w:t>
      </w:r>
      <w:r w:rsidR="00735BD1">
        <w:rPr>
          <w:rFonts w:ascii="Times New Roman" w:hAnsi="Times New Roman" w:cs="Times New Roman"/>
          <w:sz w:val="24"/>
          <w:szCs w:val="24"/>
        </w:rPr>
        <w:t xml:space="preserve">2017 </w:t>
      </w:r>
      <w:r w:rsidR="00443293">
        <w:rPr>
          <w:rFonts w:ascii="Times New Roman" w:hAnsi="Times New Roman" w:cs="Times New Roman"/>
          <w:sz w:val="24"/>
          <w:szCs w:val="24"/>
        </w:rPr>
        <w:t>for non-pe</w:t>
      </w:r>
      <w:r w:rsidR="00735BD1">
        <w:rPr>
          <w:rFonts w:ascii="Times New Roman" w:hAnsi="Times New Roman" w:cs="Times New Roman"/>
          <w:sz w:val="24"/>
          <w:szCs w:val="24"/>
        </w:rPr>
        <w:t>r</w:t>
      </w:r>
      <w:r w:rsidR="00443293">
        <w:rPr>
          <w:rFonts w:ascii="Times New Roman" w:hAnsi="Times New Roman" w:cs="Times New Roman"/>
          <w:sz w:val="24"/>
          <w:szCs w:val="24"/>
        </w:rPr>
        <w:t>forated ulcers.</w:t>
      </w:r>
      <w:r w:rsidR="006F201F">
        <w:rPr>
          <w:rFonts w:ascii="Times New Roman" w:hAnsi="Times New Roman" w:cs="Times New Roman"/>
          <w:sz w:val="24"/>
          <w:szCs w:val="24"/>
        </w:rPr>
        <w:t xml:space="preserve"> </w:t>
      </w:r>
      <w:r w:rsidR="00443293">
        <w:rPr>
          <w:rFonts w:ascii="Times New Roman" w:hAnsi="Times New Roman" w:cs="Times New Roman"/>
          <w:sz w:val="24"/>
          <w:szCs w:val="24"/>
        </w:rPr>
        <w:t>As expected</w:t>
      </w:r>
      <w:r w:rsidR="006F201F">
        <w:rPr>
          <w:rFonts w:ascii="Times New Roman" w:hAnsi="Times New Roman" w:cs="Times New Roman"/>
          <w:sz w:val="24"/>
          <w:szCs w:val="24"/>
        </w:rPr>
        <w:t xml:space="preserve">, their study </w:t>
      </w:r>
      <w:r w:rsidR="00443293">
        <w:rPr>
          <w:rFonts w:ascii="Times New Roman" w:hAnsi="Times New Roman" w:cs="Times New Roman"/>
          <w:sz w:val="24"/>
          <w:szCs w:val="24"/>
        </w:rPr>
        <w:t>also</w:t>
      </w:r>
      <w:r w:rsidR="006031AC">
        <w:rPr>
          <w:rFonts w:ascii="Times New Roman" w:hAnsi="Times New Roman" w:cs="Times New Roman"/>
          <w:sz w:val="24"/>
          <w:szCs w:val="24"/>
        </w:rPr>
        <w:t xml:space="preserve"> demonstrate</w:t>
      </w:r>
      <w:r w:rsidR="00443293">
        <w:rPr>
          <w:rFonts w:ascii="Times New Roman" w:hAnsi="Times New Roman" w:cs="Times New Roman"/>
          <w:sz w:val="24"/>
          <w:szCs w:val="24"/>
        </w:rPr>
        <w:t>d</w:t>
      </w:r>
      <w:r w:rsidR="006031AC">
        <w:rPr>
          <w:rFonts w:ascii="Times New Roman" w:hAnsi="Times New Roman" w:cs="Times New Roman"/>
          <w:sz w:val="24"/>
          <w:szCs w:val="24"/>
        </w:rPr>
        <w:t xml:space="preserve"> a</w:t>
      </w:r>
      <w:r w:rsidR="00443293">
        <w:rPr>
          <w:rFonts w:ascii="Times New Roman" w:hAnsi="Times New Roman" w:cs="Times New Roman"/>
          <w:sz w:val="24"/>
          <w:szCs w:val="24"/>
        </w:rPr>
        <w:t>n improved sensitivity</w:t>
      </w:r>
      <w:r w:rsidR="006031AC">
        <w:rPr>
          <w:rFonts w:ascii="Times New Roman" w:hAnsi="Times New Roman" w:cs="Times New Roman"/>
          <w:sz w:val="24"/>
          <w:szCs w:val="24"/>
        </w:rPr>
        <w:t xml:space="preserve"> </w:t>
      </w:r>
      <w:r w:rsidR="00443293">
        <w:rPr>
          <w:rFonts w:ascii="Times New Roman" w:hAnsi="Times New Roman" w:cs="Times New Roman"/>
          <w:sz w:val="24"/>
          <w:szCs w:val="24"/>
        </w:rPr>
        <w:t>when</w:t>
      </w:r>
      <w:r w:rsidR="006031AC">
        <w:rPr>
          <w:rFonts w:ascii="Times New Roman" w:hAnsi="Times New Roman" w:cs="Times New Roman"/>
          <w:sz w:val="24"/>
          <w:szCs w:val="24"/>
        </w:rPr>
        <w:t xml:space="preserve"> </w:t>
      </w:r>
      <w:r w:rsidR="006F201F">
        <w:rPr>
          <w:rFonts w:ascii="Times New Roman" w:hAnsi="Times New Roman" w:cs="Times New Roman"/>
          <w:sz w:val="24"/>
          <w:szCs w:val="24"/>
        </w:rPr>
        <w:t>perforated ulcers</w:t>
      </w:r>
      <w:r w:rsidR="00443293">
        <w:rPr>
          <w:rFonts w:ascii="Times New Roman" w:hAnsi="Times New Roman" w:cs="Times New Roman"/>
          <w:sz w:val="24"/>
          <w:szCs w:val="24"/>
        </w:rPr>
        <w:t xml:space="preserve"> were assessed</w:t>
      </w:r>
      <w:r w:rsidR="00280ED0">
        <w:rPr>
          <w:rFonts w:ascii="Times New Roman" w:hAnsi="Times New Roman" w:cs="Times New Roman"/>
          <w:sz w:val="24"/>
          <w:szCs w:val="24"/>
          <w:vertAlign w:val="superscript"/>
        </w:rPr>
        <w:t>23</w:t>
      </w:r>
      <w:r w:rsidR="006F201F">
        <w:rPr>
          <w:rFonts w:ascii="Times New Roman" w:hAnsi="Times New Roman" w:cs="Times New Roman"/>
          <w:sz w:val="24"/>
          <w:szCs w:val="24"/>
        </w:rPr>
        <w:t xml:space="preserve">. </w:t>
      </w:r>
      <w:r w:rsidR="006031AC">
        <w:rPr>
          <w:rFonts w:ascii="Times New Roman" w:hAnsi="Times New Roman" w:cs="Times New Roman"/>
          <w:sz w:val="24"/>
          <w:szCs w:val="24"/>
        </w:rPr>
        <w:t>All cases included in our study were non-perforated</w:t>
      </w:r>
      <w:r w:rsidR="007773D2">
        <w:rPr>
          <w:rFonts w:ascii="Times New Roman" w:hAnsi="Times New Roman" w:cs="Times New Roman"/>
          <w:sz w:val="24"/>
          <w:szCs w:val="24"/>
        </w:rPr>
        <w:t xml:space="preserve">, which </w:t>
      </w:r>
      <w:r w:rsidR="00C82801">
        <w:rPr>
          <w:rFonts w:ascii="Times New Roman" w:hAnsi="Times New Roman" w:cs="Times New Roman"/>
          <w:sz w:val="24"/>
          <w:szCs w:val="24"/>
        </w:rPr>
        <w:t xml:space="preserve">may </w:t>
      </w:r>
      <w:r w:rsidR="007773D2">
        <w:rPr>
          <w:rFonts w:ascii="Times New Roman" w:hAnsi="Times New Roman" w:cs="Times New Roman"/>
          <w:sz w:val="24"/>
          <w:szCs w:val="24"/>
        </w:rPr>
        <w:t>in part may help to explain the lower sensitivity</w:t>
      </w:r>
      <w:r w:rsidR="00C82801">
        <w:rPr>
          <w:rFonts w:ascii="Times New Roman" w:hAnsi="Times New Roman" w:cs="Times New Roman"/>
          <w:sz w:val="24"/>
          <w:szCs w:val="24"/>
        </w:rPr>
        <w:t>,</w:t>
      </w:r>
      <w:r w:rsidR="0055001D">
        <w:rPr>
          <w:rFonts w:ascii="Times New Roman" w:hAnsi="Times New Roman" w:cs="Times New Roman"/>
          <w:sz w:val="24"/>
          <w:szCs w:val="24"/>
        </w:rPr>
        <w:t xml:space="preserve"> at least compared with the detection rate for perforated ulcers</w:t>
      </w:r>
      <w:r w:rsidR="004B12CB">
        <w:rPr>
          <w:rFonts w:ascii="Times New Roman" w:hAnsi="Times New Roman" w:cs="Times New Roman"/>
          <w:sz w:val="24"/>
          <w:szCs w:val="24"/>
        </w:rPr>
        <w:t>.</w:t>
      </w:r>
      <w:r w:rsidR="006031AC">
        <w:rPr>
          <w:rFonts w:ascii="Times New Roman" w:hAnsi="Times New Roman" w:cs="Times New Roman"/>
          <w:sz w:val="24"/>
          <w:szCs w:val="24"/>
        </w:rPr>
        <w:t xml:space="preserve"> </w:t>
      </w:r>
      <w:r w:rsidR="0055001D">
        <w:rPr>
          <w:rFonts w:ascii="Times New Roman" w:hAnsi="Times New Roman" w:cs="Times New Roman"/>
          <w:sz w:val="24"/>
          <w:szCs w:val="24"/>
        </w:rPr>
        <w:t>Furthermore, Fitzgerald et al used</w:t>
      </w:r>
      <w:r w:rsidR="003F7878">
        <w:rPr>
          <w:rFonts w:ascii="Times New Roman" w:hAnsi="Times New Roman" w:cs="Times New Roman"/>
          <w:sz w:val="24"/>
          <w:szCs w:val="24"/>
        </w:rPr>
        <w:t xml:space="preserve"> broader criteria compared to </w:t>
      </w:r>
      <w:r w:rsidR="00E5671E">
        <w:rPr>
          <w:rFonts w:ascii="Times New Roman" w:hAnsi="Times New Roman" w:cs="Times New Roman"/>
          <w:sz w:val="24"/>
          <w:szCs w:val="24"/>
        </w:rPr>
        <w:t xml:space="preserve">that employed in </w:t>
      </w:r>
      <w:r w:rsidR="003F7878">
        <w:rPr>
          <w:rFonts w:ascii="Times New Roman" w:hAnsi="Times New Roman" w:cs="Times New Roman"/>
          <w:sz w:val="24"/>
          <w:szCs w:val="24"/>
        </w:rPr>
        <w:t xml:space="preserve">our study, </w:t>
      </w:r>
      <w:r w:rsidR="00E5671E">
        <w:rPr>
          <w:rFonts w:ascii="Times New Roman" w:hAnsi="Times New Roman" w:cs="Times New Roman"/>
          <w:sz w:val="24"/>
          <w:szCs w:val="24"/>
        </w:rPr>
        <w:t>such</w:t>
      </w:r>
      <w:r w:rsidR="003F7878">
        <w:rPr>
          <w:rFonts w:ascii="Times New Roman" w:hAnsi="Times New Roman" w:cs="Times New Roman"/>
          <w:sz w:val="24"/>
          <w:szCs w:val="24"/>
        </w:rPr>
        <w:t xml:space="preserve"> that </w:t>
      </w:r>
      <w:r w:rsidR="00E5671E">
        <w:rPr>
          <w:rFonts w:ascii="Times New Roman" w:hAnsi="Times New Roman" w:cs="Times New Roman"/>
          <w:sz w:val="24"/>
          <w:szCs w:val="24"/>
        </w:rPr>
        <w:t>a positive result for detection was reported not only if direct visualisation of a mural defect was recorded as in our study, but also if secondary features such as</w:t>
      </w:r>
      <w:r w:rsidR="00360992" w:rsidRPr="00B96B8A">
        <w:rPr>
          <w:rFonts w:ascii="Times New Roman" w:hAnsi="Times New Roman" w:cs="Times New Roman"/>
          <w:sz w:val="24"/>
          <w:szCs w:val="24"/>
        </w:rPr>
        <w:t xml:space="preserve"> peritoneal fluid or gas,</w:t>
      </w:r>
      <w:r w:rsidR="00E5671E">
        <w:rPr>
          <w:rFonts w:ascii="Times New Roman" w:hAnsi="Times New Roman" w:cs="Times New Roman"/>
          <w:sz w:val="24"/>
          <w:szCs w:val="24"/>
        </w:rPr>
        <w:t xml:space="preserve"> were identified.</w:t>
      </w:r>
      <w:r w:rsidR="00360992" w:rsidRPr="00B96B8A">
        <w:rPr>
          <w:rFonts w:ascii="Times New Roman" w:hAnsi="Times New Roman" w:cs="Times New Roman"/>
          <w:sz w:val="24"/>
          <w:szCs w:val="24"/>
        </w:rPr>
        <w:t xml:space="preserve"> </w:t>
      </w:r>
      <w:r w:rsidR="00E5671E">
        <w:rPr>
          <w:rFonts w:ascii="Times New Roman" w:hAnsi="Times New Roman" w:cs="Times New Roman"/>
          <w:sz w:val="24"/>
          <w:szCs w:val="24"/>
        </w:rPr>
        <w:t>This</w:t>
      </w:r>
      <w:r w:rsidR="003F7878">
        <w:rPr>
          <w:rFonts w:ascii="Times New Roman" w:hAnsi="Times New Roman" w:cs="Times New Roman"/>
          <w:sz w:val="24"/>
          <w:szCs w:val="24"/>
        </w:rPr>
        <w:t xml:space="preserve"> </w:t>
      </w:r>
      <w:r w:rsidR="00E5671E">
        <w:rPr>
          <w:rFonts w:ascii="Times New Roman" w:hAnsi="Times New Roman" w:cs="Times New Roman"/>
          <w:sz w:val="24"/>
          <w:szCs w:val="24"/>
        </w:rPr>
        <w:t xml:space="preserve">in all </w:t>
      </w:r>
      <w:r w:rsidR="00735BD1">
        <w:rPr>
          <w:rFonts w:ascii="Times New Roman" w:hAnsi="Times New Roman" w:cs="Times New Roman"/>
          <w:sz w:val="24"/>
          <w:szCs w:val="24"/>
        </w:rPr>
        <w:t>likelihood</w:t>
      </w:r>
      <w:r w:rsidR="003F7878">
        <w:rPr>
          <w:rFonts w:ascii="Times New Roman" w:hAnsi="Times New Roman" w:cs="Times New Roman"/>
          <w:sz w:val="24"/>
          <w:szCs w:val="24"/>
        </w:rPr>
        <w:t xml:space="preserve"> contribute</w:t>
      </w:r>
      <w:r w:rsidR="00E5671E">
        <w:rPr>
          <w:rFonts w:ascii="Times New Roman" w:hAnsi="Times New Roman" w:cs="Times New Roman"/>
          <w:sz w:val="24"/>
          <w:szCs w:val="24"/>
        </w:rPr>
        <w:t>d significantly</w:t>
      </w:r>
      <w:r w:rsidR="003F7878">
        <w:rPr>
          <w:rFonts w:ascii="Times New Roman" w:hAnsi="Times New Roman" w:cs="Times New Roman"/>
          <w:sz w:val="24"/>
          <w:szCs w:val="24"/>
        </w:rPr>
        <w:t xml:space="preserve"> to the</w:t>
      </w:r>
      <w:r w:rsidR="00360992">
        <w:rPr>
          <w:rFonts w:ascii="Times New Roman" w:hAnsi="Times New Roman" w:cs="Times New Roman"/>
          <w:sz w:val="24"/>
          <w:szCs w:val="24"/>
        </w:rPr>
        <w:t xml:space="preserve"> higher sensitivity </w:t>
      </w:r>
      <w:r w:rsidR="002A7828">
        <w:rPr>
          <w:rFonts w:ascii="Times New Roman" w:hAnsi="Times New Roman" w:cs="Times New Roman"/>
          <w:sz w:val="24"/>
          <w:szCs w:val="24"/>
        </w:rPr>
        <w:t xml:space="preserve">than </w:t>
      </w:r>
      <w:r w:rsidR="00C82801">
        <w:rPr>
          <w:rFonts w:ascii="Times New Roman" w:hAnsi="Times New Roman" w:cs="Times New Roman"/>
          <w:sz w:val="24"/>
          <w:szCs w:val="24"/>
        </w:rPr>
        <w:t>that</w:t>
      </w:r>
      <w:r w:rsidR="002A7828">
        <w:rPr>
          <w:rFonts w:ascii="Times New Roman" w:hAnsi="Times New Roman" w:cs="Times New Roman"/>
          <w:sz w:val="24"/>
          <w:szCs w:val="24"/>
        </w:rPr>
        <w:t xml:space="preserve"> reported here.</w:t>
      </w:r>
    </w:p>
    <w:p w14:paraId="5DC40C06" w14:textId="77777777" w:rsidR="002A7828" w:rsidRPr="00583589" w:rsidRDefault="002A7828" w:rsidP="00F80ED1">
      <w:pPr>
        <w:spacing w:after="0" w:line="480" w:lineRule="auto"/>
        <w:jc w:val="both"/>
        <w:rPr>
          <w:rFonts w:ascii="Times New Roman" w:hAnsi="Times New Roman" w:cs="Times New Roman"/>
          <w:sz w:val="24"/>
          <w:szCs w:val="24"/>
        </w:rPr>
      </w:pPr>
    </w:p>
    <w:p w14:paraId="386B8E72" w14:textId="41BB90CA" w:rsidR="00A4637B" w:rsidRDefault="00F92916" w:rsidP="00EC3377">
      <w:pPr>
        <w:spacing w:after="0" w:line="480" w:lineRule="auto"/>
        <w:jc w:val="both"/>
        <w:rPr>
          <w:rFonts w:ascii="Times New Roman" w:hAnsi="Times New Roman" w:cs="Times New Roman"/>
          <w:sz w:val="24"/>
          <w:szCs w:val="24"/>
        </w:rPr>
      </w:pPr>
      <w:r w:rsidRPr="00583589">
        <w:rPr>
          <w:rFonts w:ascii="Times New Roman" w:hAnsi="Times New Roman" w:cs="Times New Roman"/>
          <w:color w:val="000000"/>
          <w:sz w:val="24"/>
          <w:szCs w:val="24"/>
        </w:rPr>
        <w:t>Accompanying ultrasonographic features</w:t>
      </w:r>
      <w:r w:rsidR="00BE1794">
        <w:rPr>
          <w:rFonts w:ascii="Times New Roman" w:hAnsi="Times New Roman" w:cs="Times New Roman"/>
          <w:color w:val="000000"/>
          <w:sz w:val="24"/>
          <w:szCs w:val="24"/>
        </w:rPr>
        <w:t xml:space="preserve"> including</w:t>
      </w:r>
      <w:r w:rsidRPr="00583589">
        <w:rPr>
          <w:rFonts w:ascii="Times New Roman" w:hAnsi="Times New Roman" w:cs="Times New Roman"/>
          <w:color w:val="000000"/>
          <w:sz w:val="24"/>
          <w:szCs w:val="24"/>
        </w:rPr>
        <w:t xml:space="preserve"> </w:t>
      </w:r>
      <w:r w:rsidR="009541F5" w:rsidRPr="00583589">
        <w:rPr>
          <w:rFonts w:ascii="Times New Roman" w:hAnsi="Times New Roman" w:cs="Times New Roman"/>
          <w:color w:val="000000"/>
          <w:sz w:val="24"/>
          <w:szCs w:val="24"/>
        </w:rPr>
        <w:t xml:space="preserve">focal wall thickening </w:t>
      </w:r>
      <w:r w:rsidR="00DB0CB4">
        <w:rPr>
          <w:rFonts w:ascii="Times New Roman" w:hAnsi="Times New Roman" w:cs="Times New Roman"/>
          <w:sz w:val="24"/>
          <w:szCs w:val="24"/>
        </w:rPr>
        <w:t>and</w:t>
      </w:r>
      <w:r w:rsidR="009541F5" w:rsidRPr="00583589">
        <w:rPr>
          <w:rFonts w:ascii="Times New Roman" w:hAnsi="Times New Roman" w:cs="Times New Roman"/>
          <w:sz w:val="24"/>
          <w:szCs w:val="24"/>
        </w:rPr>
        <w:t xml:space="preserve"> </w:t>
      </w:r>
      <w:r w:rsidR="00DB0CB4">
        <w:rPr>
          <w:rFonts w:ascii="Times New Roman" w:hAnsi="Times New Roman" w:cs="Times New Roman"/>
          <w:sz w:val="24"/>
          <w:szCs w:val="24"/>
        </w:rPr>
        <w:t>p</w:t>
      </w:r>
      <w:r w:rsidR="009541F5" w:rsidRPr="00583589">
        <w:rPr>
          <w:rFonts w:ascii="Times New Roman" w:hAnsi="Times New Roman" w:cs="Times New Roman"/>
          <w:sz w:val="24"/>
          <w:szCs w:val="24"/>
        </w:rPr>
        <w:t>artial or complete loss of wall layering</w:t>
      </w:r>
      <w:r w:rsidR="00930314">
        <w:rPr>
          <w:rFonts w:ascii="Times New Roman" w:hAnsi="Times New Roman" w:cs="Times New Roman"/>
          <w:sz w:val="24"/>
          <w:szCs w:val="24"/>
        </w:rPr>
        <w:t>,</w:t>
      </w:r>
      <w:r w:rsidR="009541F5" w:rsidRPr="00583589">
        <w:rPr>
          <w:rFonts w:ascii="Times New Roman" w:hAnsi="Times New Roman" w:cs="Times New Roman"/>
          <w:sz w:val="24"/>
          <w:szCs w:val="24"/>
        </w:rPr>
        <w:t xml:space="preserve"> </w:t>
      </w:r>
      <w:r w:rsidR="00BE1794">
        <w:rPr>
          <w:rFonts w:ascii="Times New Roman" w:hAnsi="Times New Roman" w:cs="Times New Roman"/>
          <w:sz w:val="24"/>
          <w:szCs w:val="24"/>
        </w:rPr>
        <w:t xml:space="preserve">were </w:t>
      </w:r>
      <w:r w:rsidR="00652DB4">
        <w:rPr>
          <w:rFonts w:ascii="Times New Roman" w:hAnsi="Times New Roman" w:cs="Times New Roman"/>
          <w:sz w:val="24"/>
          <w:szCs w:val="24"/>
        </w:rPr>
        <w:t xml:space="preserve">occasionally </w:t>
      </w:r>
      <w:r w:rsidR="00BE1794">
        <w:rPr>
          <w:rFonts w:ascii="Times New Roman" w:hAnsi="Times New Roman" w:cs="Times New Roman"/>
          <w:sz w:val="24"/>
          <w:szCs w:val="24"/>
        </w:rPr>
        <w:t>observed in this patient population.</w:t>
      </w:r>
      <w:r w:rsidR="009541F5" w:rsidRPr="00583589">
        <w:rPr>
          <w:rFonts w:ascii="Times New Roman" w:hAnsi="Times New Roman" w:cs="Times New Roman"/>
          <w:sz w:val="24"/>
          <w:szCs w:val="24"/>
        </w:rPr>
        <w:t xml:space="preserve"> </w:t>
      </w:r>
      <w:r w:rsidR="002B2B43" w:rsidRPr="00583589">
        <w:rPr>
          <w:rFonts w:ascii="Times New Roman" w:hAnsi="Times New Roman" w:cs="Times New Roman"/>
          <w:sz w:val="24"/>
          <w:szCs w:val="24"/>
        </w:rPr>
        <w:t xml:space="preserve">Gastric distention with fluid and gastroduodenal hypomotility </w:t>
      </w:r>
      <w:r w:rsidR="00BE1794">
        <w:rPr>
          <w:rFonts w:ascii="Times New Roman" w:hAnsi="Times New Roman" w:cs="Times New Roman"/>
          <w:sz w:val="24"/>
          <w:szCs w:val="24"/>
        </w:rPr>
        <w:t xml:space="preserve">were </w:t>
      </w:r>
      <w:r w:rsidR="00324BA8">
        <w:rPr>
          <w:rFonts w:ascii="Times New Roman" w:hAnsi="Times New Roman" w:cs="Times New Roman"/>
          <w:sz w:val="24"/>
          <w:szCs w:val="24"/>
        </w:rPr>
        <w:t xml:space="preserve">also </w:t>
      </w:r>
      <w:r w:rsidR="00BE1794">
        <w:rPr>
          <w:rFonts w:ascii="Times New Roman" w:hAnsi="Times New Roman" w:cs="Times New Roman"/>
          <w:sz w:val="24"/>
          <w:szCs w:val="24"/>
        </w:rPr>
        <w:t xml:space="preserve">observed in a small number of cases. </w:t>
      </w:r>
      <w:r w:rsidR="005C44C8" w:rsidRPr="00583589">
        <w:rPr>
          <w:rFonts w:ascii="Times New Roman" w:hAnsi="Times New Roman" w:cs="Times New Roman"/>
          <w:sz w:val="24"/>
          <w:szCs w:val="24"/>
        </w:rPr>
        <w:t xml:space="preserve">These are non-specific findings that have been </w:t>
      </w:r>
      <w:r w:rsidR="008A490E">
        <w:rPr>
          <w:rFonts w:ascii="Times New Roman" w:hAnsi="Times New Roman" w:cs="Times New Roman"/>
          <w:sz w:val="24"/>
          <w:szCs w:val="24"/>
        </w:rPr>
        <w:t xml:space="preserve">previously </w:t>
      </w:r>
      <w:r w:rsidR="005C44C8" w:rsidRPr="00583589">
        <w:rPr>
          <w:rFonts w:ascii="Times New Roman" w:hAnsi="Times New Roman" w:cs="Times New Roman"/>
          <w:sz w:val="24"/>
          <w:szCs w:val="24"/>
        </w:rPr>
        <w:t xml:space="preserve">documented in </w:t>
      </w:r>
      <w:r w:rsidR="005C1903">
        <w:rPr>
          <w:rFonts w:ascii="Times New Roman" w:hAnsi="Times New Roman" w:cs="Times New Roman"/>
          <w:sz w:val="24"/>
          <w:szCs w:val="24"/>
        </w:rPr>
        <w:t xml:space="preserve">both </w:t>
      </w:r>
      <w:r w:rsidR="005C44C8" w:rsidRPr="00583589">
        <w:rPr>
          <w:rFonts w:ascii="Times New Roman" w:hAnsi="Times New Roman" w:cs="Times New Roman"/>
          <w:sz w:val="24"/>
          <w:szCs w:val="24"/>
        </w:rPr>
        <w:t>benign and malignant gastroduodenal ulcer</w:t>
      </w:r>
      <w:r w:rsidR="00404DAD" w:rsidRPr="00583589">
        <w:rPr>
          <w:rFonts w:ascii="Times New Roman" w:hAnsi="Times New Roman" w:cs="Times New Roman"/>
          <w:sz w:val="24"/>
          <w:szCs w:val="24"/>
        </w:rPr>
        <w:t>ation</w:t>
      </w:r>
      <w:r w:rsidR="002A7828">
        <w:rPr>
          <w:rFonts w:ascii="Times New Roman" w:hAnsi="Times New Roman" w:cs="Times New Roman"/>
          <w:sz w:val="24"/>
          <w:szCs w:val="24"/>
          <w:vertAlign w:val="superscript"/>
        </w:rPr>
        <w:t>2</w:t>
      </w:r>
      <w:r w:rsidR="00280ED0">
        <w:rPr>
          <w:rFonts w:ascii="Times New Roman" w:hAnsi="Times New Roman" w:cs="Times New Roman"/>
          <w:sz w:val="24"/>
          <w:szCs w:val="24"/>
          <w:vertAlign w:val="superscript"/>
        </w:rPr>
        <w:t>0</w:t>
      </w:r>
      <w:r w:rsidR="002A7828">
        <w:rPr>
          <w:rFonts w:ascii="Times New Roman" w:hAnsi="Times New Roman" w:cs="Times New Roman"/>
          <w:sz w:val="24"/>
          <w:szCs w:val="24"/>
          <w:vertAlign w:val="superscript"/>
        </w:rPr>
        <w:t>,</w:t>
      </w:r>
      <w:r w:rsidR="00280ED0">
        <w:rPr>
          <w:rFonts w:ascii="Times New Roman" w:hAnsi="Times New Roman" w:cs="Times New Roman"/>
          <w:sz w:val="24"/>
          <w:szCs w:val="24"/>
          <w:vertAlign w:val="superscript"/>
        </w:rPr>
        <w:t>23</w:t>
      </w:r>
      <w:r w:rsidR="005C44C8" w:rsidRPr="00583589">
        <w:rPr>
          <w:rFonts w:ascii="Times New Roman" w:hAnsi="Times New Roman" w:cs="Times New Roman"/>
          <w:sz w:val="24"/>
          <w:szCs w:val="24"/>
        </w:rPr>
        <w:fldChar w:fldCharType="begin"/>
      </w:r>
      <w:r w:rsidR="005C44C8" w:rsidRPr="00583589">
        <w:rPr>
          <w:rFonts w:ascii="Times New Roman" w:hAnsi="Times New Roman" w:cs="Times New Roman"/>
          <w:sz w:val="24"/>
          <w:szCs w:val="24"/>
        </w:rPr>
        <w:instrText>ADDIN RW.CITE{{1 Pennick, D 1997;32 Sullivan,M. 1987}}</w:instrText>
      </w:r>
      <w:r w:rsidR="005C44C8" w:rsidRPr="00583589">
        <w:rPr>
          <w:rFonts w:ascii="Times New Roman" w:hAnsi="Times New Roman" w:cs="Times New Roman"/>
          <w:sz w:val="24"/>
          <w:szCs w:val="24"/>
        </w:rPr>
        <w:fldChar w:fldCharType="separate"/>
      </w:r>
      <w:r w:rsidR="005C44C8" w:rsidRPr="00583589">
        <w:rPr>
          <w:rFonts w:ascii="Times New Roman" w:eastAsia="Times New Roman" w:hAnsi="Times New Roman" w:cs="Times New Roman"/>
          <w:sz w:val="24"/>
          <w:szCs w:val="24"/>
        </w:rPr>
        <w:t>.</w:t>
      </w:r>
      <w:r w:rsidR="005C44C8" w:rsidRPr="00583589">
        <w:rPr>
          <w:rFonts w:ascii="Times New Roman" w:hAnsi="Times New Roman" w:cs="Times New Roman"/>
          <w:sz w:val="24"/>
          <w:szCs w:val="24"/>
        </w:rPr>
        <w:t xml:space="preserve"> </w:t>
      </w:r>
      <w:r w:rsidR="005C44C8" w:rsidRPr="00583589">
        <w:rPr>
          <w:rFonts w:ascii="Times New Roman" w:hAnsi="Times New Roman" w:cs="Times New Roman"/>
          <w:sz w:val="24"/>
          <w:szCs w:val="24"/>
        </w:rPr>
        <w:fldChar w:fldCharType="end"/>
      </w:r>
      <w:r w:rsidR="00F57266" w:rsidRPr="00583589">
        <w:rPr>
          <w:rFonts w:ascii="Times New Roman" w:hAnsi="Times New Roman" w:cs="Times New Roman"/>
          <w:sz w:val="24"/>
          <w:szCs w:val="24"/>
        </w:rPr>
        <w:t xml:space="preserve">Free abdominal fluid was </w:t>
      </w:r>
      <w:r w:rsidR="008A490E">
        <w:rPr>
          <w:rFonts w:ascii="Times New Roman" w:hAnsi="Times New Roman" w:cs="Times New Roman"/>
          <w:sz w:val="24"/>
          <w:szCs w:val="24"/>
        </w:rPr>
        <w:t xml:space="preserve">also </w:t>
      </w:r>
      <w:r w:rsidR="00F57266" w:rsidRPr="00583589">
        <w:rPr>
          <w:rFonts w:ascii="Times New Roman" w:hAnsi="Times New Roman" w:cs="Times New Roman"/>
          <w:sz w:val="24"/>
          <w:szCs w:val="24"/>
        </w:rPr>
        <w:t>observed in 7/69 (10.1%) cases</w:t>
      </w:r>
      <w:r w:rsidR="009F4559">
        <w:rPr>
          <w:rFonts w:ascii="Times New Roman" w:hAnsi="Times New Roman" w:cs="Times New Roman"/>
          <w:sz w:val="24"/>
          <w:szCs w:val="24"/>
        </w:rPr>
        <w:t>, although</w:t>
      </w:r>
      <w:r w:rsidR="00F57266" w:rsidRPr="00583589">
        <w:rPr>
          <w:rFonts w:ascii="Times New Roman" w:hAnsi="Times New Roman" w:cs="Times New Roman"/>
          <w:sz w:val="24"/>
          <w:szCs w:val="24"/>
        </w:rPr>
        <w:t xml:space="preserve"> </w:t>
      </w:r>
      <w:r w:rsidR="009F4559">
        <w:rPr>
          <w:rFonts w:ascii="Times New Roman" w:hAnsi="Times New Roman" w:cs="Times New Roman"/>
          <w:sz w:val="24"/>
          <w:szCs w:val="24"/>
        </w:rPr>
        <w:t>i</w:t>
      </w:r>
      <w:r w:rsidR="00F57266" w:rsidRPr="00583589">
        <w:rPr>
          <w:rFonts w:ascii="Times New Roman" w:hAnsi="Times New Roman" w:cs="Times New Roman"/>
          <w:sz w:val="24"/>
          <w:szCs w:val="24"/>
        </w:rPr>
        <w:t xml:space="preserve">n these </w:t>
      </w:r>
      <w:r w:rsidR="004D634F">
        <w:rPr>
          <w:rFonts w:ascii="Times New Roman" w:hAnsi="Times New Roman" w:cs="Times New Roman"/>
          <w:sz w:val="24"/>
          <w:szCs w:val="24"/>
        </w:rPr>
        <w:t>animals</w:t>
      </w:r>
      <w:r w:rsidR="009F4559">
        <w:rPr>
          <w:rFonts w:ascii="Times New Roman" w:hAnsi="Times New Roman" w:cs="Times New Roman"/>
          <w:sz w:val="24"/>
          <w:szCs w:val="24"/>
        </w:rPr>
        <w:t>,</w:t>
      </w:r>
      <w:r w:rsidR="00F57266" w:rsidRPr="00583589">
        <w:rPr>
          <w:rFonts w:ascii="Times New Roman" w:hAnsi="Times New Roman" w:cs="Times New Roman"/>
          <w:sz w:val="24"/>
          <w:szCs w:val="24"/>
        </w:rPr>
        <w:t xml:space="preserve"> gastrointestinal perforation was not documented on surgical or endoscopic examination</w:t>
      </w:r>
      <w:r w:rsidR="009F4559">
        <w:rPr>
          <w:rFonts w:ascii="Times New Roman" w:hAnsi="Times New Roman" w:cs="Times New Roman"/>
          <w:sz w:val="24"/>
          <w:szCs w:val="24"/>
        </w:rPr>
        <w:t>.</w:t>
      </w:r>
      <w:r w:rsidR="00324BA8">
        <w:rPr>
          <w:rFonts w:ascii="Times New Roman" w:hAnsi="Times New Roman" w:cs="Times New Roman"/>
          <w:sz w:val="24"/>
          <w:szCs w:val="24"/>
        </w:rPr>
        <w:t xml:space="preserve"> </w:t>
      </w:r>
      <w:r w:rsidR="009F4559">
        <w:rPr>
          <w:rFonts w:ascii="Times New Roman" w:hAnsi="Times New Roman" w:cs="Times New Roman"/>
          <w:sz w:val="24"/>
          <w:szCs w:val="24"/>
        </w:rPr>
        <w:t>The authors</w:t>
      </w:r>
      <w:r w:rsidR="00324BA8">
        <w:rPr>
          <w:rFonts w:ascii="Times New Roman" w:hAnsi="Times New Roman" w:cs="Times New Roman"/>
          <w:sz w:val="24"/>
          <w:szCs w:val="24"/>
        </w:rPr>
        <w:t xml:space="preserve"> hypothesise that this</w:t>
      </w:r>
      <w:r w:rsidR="00C21D0F">
        <w:rPr>
          <w:rFonts w:ascii="Times New Roman" w:hAnsi="Times New Roman" w:cs="Times New Roman"/>
          <w:sz w:val="24"/>
          <w:szCs w:val="24"/>
        </w:rPr>
        <w:t xml:space="preserve"> </w:t>
      </w:r>
      <w:r w:rsidR="008A490E">
        <w:rPr>
          <w:rFonts w:ascii="Times New Roman" w:hAnsi="Times New Roman" w:cs="Times New Roman"/>
          <w:sz w:val="24"/>
          <w:szCs w:val="24"/>
        </w:rPr>
        <w:t xml:space="preserve">fluid likely represented </w:t>
      </w:r>
      <w:r w:rsidR="00EA1D69" w:rsidRPr="00583589">
        <w:rPr>
          <w:rFonts w:ascii="Times New Roman" w:hAnsi="Times New Roman" w:cs="Times New Roman"/>
          <w:sz w:val="24"/>
          <w:szCs w:val="24"/>
        </w:rPr>
        <w:t xml:space="preserve">an </w:t>
      </w:r>
      <w:r w:rsidR="00F57266" w:rsidRPr="00583589">
        <w:rPr>
          <w:rFonts w:ascii="Times New Roman" w:hAnsi="Times New Roman" w:cs="Times New Roman"/>
          <w:sz w:val="24"/>
          <w:szCs w:val="24"/>
        </w:rPr>
        <w:t>asep</w:t>
      </w:r>
      <w:r w:rsidR="002406EB" w:rsidRPr="00583589">
        <w:rPr>
          <w:rFonts w:ascii="Times New Roman" w:hAnsi="Times New Roman" w:cs="Times New Roman"/>
          <w:sz w:val="24"/>
          <w:szCs w:val="24"/>
        </w:rPr>
        <w:t>t</w:t>
      </w:r>
      <w:r w:rsidR="00F57266" w:rsidRPr="00583589">
        <w:rPr>
          <w:rFonts w:ascii="Times New Roman" w:hAnsi="Times New Roman" w:cs="Times New Roman"/>
          <w:sz w:val="24"/>
          <w:szCs w:val="24"/>
        </w:rPr>
        <w:t>ic peritoneal effusion ass</w:t>
      </w:r>
      <w:r w:rsidR="00EA1D69" w:rsidRPr="00583589">
        <w:rPr>
          <w:rFonts w:ascii="Times New Roman" w:hAnsi="Times New Roman" w:cs="Times New Roman"/>
          <w:sz w:val="24"/>
          <w:szCs w:val="24"/>
        </w:rPr>
        <w:t>ociated with focal peritonitis</w:t>
      </w:r>
      <w:r w:rsidR="008A490E">
        <w:rPr>
          <w:rFonts w:ascii="Times New Roman" w:hAnsi="Times New Roman" w:cs="Times New Roman"/>
          <w:sz w:val="24"/>
          <w:szCs w:val="24"/>
        </w:rPr>
        <w:t xml:space="preserve"> adjacent to the gastrointestinal wall lesion. </w:t>
      </w:r>
      <w:r w:rsidR="00D875EB">
        <w:rPr>
          <w:rFonts w:ascii="Times New Roman" w:hAnsi="Times New Roman" w:cs="Times New Roman"/>
          <w:sz w:val="24"/>
          <w:szCs w:val="24"/>
        </w:rPr>
        <w:t>Unfortunately,</w:t>
      </w:r>
      <w:r w:rsidR="008A490E">
        <w:rPr>
          <w:rFonts w:ascii="Times New Roman" w:hAnsi="Times New Roman" w:cs="Times New Roman"/>
          <w:sz w:val="24"/>
          <w:szCs w:val="24"/>
        </w:rPr>
        <w:t xml:space="preserve"> it was not possible to test this hypothesis on account of the</w:t>
      </w:r>
      <w:r w:rsidR="00EA1D69" w:rsidRPr="00583589">
        <w:rPr>
          <w:rFonts w:ascii="Times New Roman" w:hAnsi="Times New Roman" w:cs="Times New Roman"/>
          <w:sz w:val="24"/>
          <w:szCs w:val="24"/>
        </w:rPr>
        <w:t xml:space="preserve"> </w:t>
      </w:r>
      <w:r w:rsidR="00F57266" w:rsidRPr="00583589">
        <w:rPr>
          <w:rFonts w:ascii="Times New Roman" w:hAnsi="Times New Roman" w:cs="Times New Roman"/>
          <w:sz w:val="24"/>
          <w:szCs w:val="24"/>
        </w:rPr>
        <w:t xml:space="preserve">retrospective nature of this study. </w:t>
      </w:r>
    </w:p>
    <w:p w14:paraId="79D8EB09" w14:textId="77777777" w:rsidR="00035481" w:rsidRPr="00583589" w:rsidRDefault="00035481" w:rsidP="00EC3377">
      <w:pPr>
        <w:spacing w:after="0" w:line="480" w:lineRule="auto"/>
        <w:jc w:val="both"/>
        <w:rPr>
          <w:rFonts w:ascii="Times New Roman" w:hAnsi="Times New Roman" w:cs="Times New Roman"/>
          <w:sz w:val="24"/>
          <w:szCs w:val="24"/>
        </w:rPr>
      </w:pPr>
    </w:p>
    <w:p w14:paraId="11448A47" w14:textId="0DF736F7" w:rsidR="00D92FD9" w:rsidRDefault="000E5323" w:rsidP="00161AB3">
      <w:pPr>
        <w:pStyle w:val="Heading1"/>
        <w:spacing w:before="120" w:after="120" w:line="480" w:lineRule="auto"/>
        <w:jc w:val="both"/>
        <w:rPr>
          <w:rFonts w:ascii="Times New Roman" w:hAnsi="Times New Roman" w:cs="Times New Roman"/>
          <w:color w:val="000000" w:themeColor="text1"/>
          <w:sz w:val="24"/>
          <w:szCs w:val="24"/>
        </w:rPr>
      </w:pPr>
      <w:r w:rsidRPr="00B96B8A">
        <w:rPr>
          <w:rFonts w:ascii="Times New Roman" w:hAnsi="Times New Roman" w:cs="Times New Roman"/>
          <w:color w:val="000000" w:themeColor="text1"/>
          <w:sz w:val="24"/>
          <w:szCs w:val="24"/>
        </w:rPr>
        <w:t>An uncommon complication</w:t>
      </w:r>
      <w:r w:rsidR="00C6137B">
        <w:rPr>
          <w:rFonts w:ascii="Times New Roman" w:hAnsi="Times New Roman" w:cs="Times New Roman"/>
          <w:color w:val="000000" w:themeColor="text1"/>
          <w:sz w:val="24"/>
          <w:szCs w:val="24"/>
        </w:rPr>
        <w:t xml:space="preserve"> that has</w:t>
      </w:r>
      <w:r w:rsidRPr="00B96B8A">
        <w:rPr>
          <w:rFonts w:ascii="Times New Roman" w:hAnsi="Times New Roman" w:cs="Times New Roman"/>
          <w:color w:val="000000" w:themeColor="text1"/>
          <w:sz w:val="24"/>
          <w:szCs w:val="24"/>
        </w:rPr>
        <w:t xml:space="preserve"> occasionally</w:t>
      </w:r>
      <w:r w:rsidR="00625167" w:rsidRPr="00B96B8A">
        <w:rPr>
          <w:rFonts w:ascii="Times New Roman" w:hAnsi="Times New Roman" w:cs="Times New Roman"/>
          <w:color w:val="000000" w:themeColor="text1"/>
          <w:sz w:val="24"/>
          <w:szCs w:val="24"/>
        </w:rPr>
        <w:t xml:space="preserve"> been</w:t>
      </w:r>
      <w:r w:rsidRPr="00B96B8A">
        <w:rPr>
          <w:rFonts w:ascii="Times New Roman" w:hAnsi="Times New Roman" w:cs="Times New Roman"/>
          <w:color w:val="000000" w:themeColor="text1"/>
          <w:sz w:val="24"/>
          <w:szCs w:val="24"/>
        </w:rPr>
        <w:t xml:space="preserve"> reported in animals with gastrointestinal ulceration is the presence of </w:t>
      </w:r>
      <w:r w:rsidR="00625167" w:rsidRPr="00B96B8A">
        <w:rPr>
          <w:rFonts w:ascii="Times New Roman" w:hAnsi="Times New Roman" w:cs="Times New Roman"/>
          <w:color w:val="000000" w:themeColor="text1"/>
          <w:sz w:val="24"/>
          <w:szCs w:val="24"/>
        </w:rPr>
        <w:t xml:space="preserve">intra-mural </w:t>
      </w:r>
      <w:r w:rsidR="0058210E" w:rsidRPr="00B96B8A">
        <w:rPr>
          <w:rFonts w:ascii="Times New Roman" w:hAnsi="Times New Roman" w:cs="Times New Roman"/>
          <w:color w:val="000000" w:themeColor="text1"/>
          <w:sz w:val="24"/>
          <w:szCs w:val="24"/>
        </w:rPr>
        <w:t>gas</w:t>
      </w:r>
      <w:r w:rsidR="001901C1">
        <w:rPr>
          <w:rFonts w:ascii="Times New Roman" w:hAnsi="Times New Roman" w:cs="Times New Roman"/>
          <w:color w:val="000000" w:themeColor="text1"/>
          <w:sz w:val="24"/>
          <w:szCs w:val="24"/>
        </w:rPr>
        <w:t>, known as gastric or intestinal pneumatosis</w:t>
      </w:r>
      <w:r w:rsidR="00951063">
        <w:rPr>
          <w:rFonts w:ascii="Times New Roman" w:hAnsi="Times New Roman" w:cs="Times New Roman"/>
          <w:color w:val="000000" w:themeColor="text1"/>
          <w:sz w:val="24"/>
          <w:szCs w:val="24"/>
          <w:vertAlign w:val="superscript"/>
        </w:rPr>
        <w:t>27</w:t>
      </w:r>
      <w:r w:rsidR="0058210E" w:rsidRPr="00B96B8A">
        <w:rPr>
          <w:rFonts w:ascii="Times New Roman" w:hAnsi="Times New Roman" w:cs="Times New Roman"/>
          <w:color w:val="000000" w:themeColor="text1"/>
          <w:sz w:val="24"/>
          <w:szCs w:val="24"/>
        </w:rPr>
        <w:t xml:space="preserve">. </w:t>
      </w:r>
      <w:r w:rsidRPr="00B96B8A">
        <w:rPr>
          <w:rFonts w:ascii="Times New Roman" w:hAnsi="Times New Roman" w:cs="Times New Roman"/>
          <w:color w:val="000000" w:themeColor="text1"/>
          <w:sz w:val="24"/>
          <w:szCs w:val="24"/>
        </w:rPr>
        <w:t xml:space="preserve">The condition </w:t>
      </w:r>
      <w:r w:rsidR="0058210E" w:rsidRPr="00B96B8A">
        <w:rPr>
          <w:rFonts w:ascii="Times New Roman" w:hAnsi="Times New Roman" w:cs="Times New Roman"/>
          <w:color w:val="000000" w:themeColor="text1"/>
          <w:sz w:val="24"/>
          <w:szCs w:val="24"/>
        </w:rPr>
        <w:t>can</w:t>
      </w:r>
      <w:r w:rsidRPr="00B96B8A">
        <w:rPr>
          <w:rFonts w:ascii="Times New Roman" w:hAnsi="Times New Roman" w:cs="Times New Roman"/>
          <w:color w:val="000000" w:themeColor="text1"/>
          <w:sz w:val="24"/>
          <w:szCs w:val="24"/>
        </w:rPr>
        <w:t xml:space="preserve"> result secondary </w:t>
      </w:r>
      <w:r w:rsidR="002903B1">
        <w:rPr>
          <w:rFonts w:ascii="Times New Roman" w:hAnsi="Times New Roman" w:cs="Times New Roman"/>
          <w:color w:val="000000" w:themeColor="text1"/>
          <w:sz w:val="24"/>
          <w:szCs w:val="24"/>
        </w:rPr>
        <w:t xml:space="preserve">to </w:t>
      </w:r>
      <w:r w:rsidRPr="00B96B8A">
        <w:rPr>
          <w:rFonts w:ascii="Times New Roman" w:hAnsi="Times New Roman" w:cs="Times New Roman"/>
          <w:color w:val="000000" w:themeColor="text1"/>
          <w:sz w:val="24"/>
          <w:szCs w:val="24"/>
        </w:rPr>
        <w:t xml:space="preserve">wall necrosis </w:t>
      </w:r>
      <w:r w:rsidR="001901C1">
        <w:rPr>
          <w:rFonts w:ascii="Times New Roman" w:hAnsi="Times New Roman" w:cs="Times New Roman"/>
          <w:color w:val="000000" w:themeColor="text1"/>
          <w:sz w:val="24"/>
          <w:szCs w:val="24"/>
        </w:rPr>
        <w:t>allowing</w:t>
      </w:r>
      <w:r w:rsidR="001901C1" w:rsidRPr="00B96B8A">
        <w:rPr>
          <w:rFonts w:ascii="Times New Roman" w:hAnsi="Times New Roman" w:cs="Times New Roman"/>
          <w:color w:val="000000" w:themeColor="text1"/>
          <w:sz w:val="24"/>
          <w:szCs w:val="24"/>
        </w:rPr>
        <w:t xml:space="preserve"> </w:t>
      </w:r>
      <w:r w:rsidRPr="00B96B8A">
        <w:rPr>
          <w:rFonts w:ascii="Times New Roman" w:hAnsi="Times New Roman" w:cs="Times New Roman"/>
          <w:color w:val="000000" w:themeColor="text1"/>
          <w:sz w:val="24"/>
          <w:szCs w:val="24"/>
        </w:rPr>
        <w:t xml:space="preserve">the subsequent introduction of gas-producing bacteria into the intestinal wall </w:t>
      </w:r>
      <w:r w:rsidR="00ED6C87" w:rsidRPr="00B96B8A">
        <w:rPr>
          <w:rFonts w:ascii="Times New Roman" w:hAnsi="Times New Roman" w:cs="Times New Roman"/>
          <w:color w:val="000000" w:themeColor="text1"/>
          <w:sz w:val="24"/>
          <w:szCs w:val="24"/>
        </w:rPr>
        <w:t>(more specifically known as emphysematous gastritis) and</w:t>
      </w:r>
      <w:r w:rsidRPr="00B96B8A">
        <w:rPr>
          <w:rFonts w:ascii="Times New Roman" w:hAnsi="Times New Roman" w:cs="Times New Roman"/>
          <w:color w:val="000000" w:themeColor="text1"/>
          <w:sz w:val="24"/>
          <w:szCs w:val="24"/>
        </w:rPr>
        <w:t xml:space="preserve"> is the most likely explanation for the presen</w:t>
      </w:r>
      <w:r w:rsidR="00A55404" w:rsidRPr="00B96B8A">
        <w:rPr>
          <w:rFonts w:ascii="Times New Roman" w:hAnsi="Times New Roman" w:cs="Times New Roman"/>
          <w:color w:val="000000" w:themeColor="text1"/>
          <w:sz w:val="24"/>
          <w:szCs w:val="24"/>
        </w:rPr>
        <w:t>ce</w:t>
      </w:r>
      <w:r w:rsidRPr="00B96B8A">
        <w:rPr>
          <w:rFonts w:ascii="Times New Roman" w:hAnsi="Times New Roman" w:cs="Times New Roman"/>
          <w:color w:val="000000" w:themeColor="text1"/>
          <w:sz w:val="24"/>
          <w:szCs w:val="24"/>
        </w:rPr>
        <w:t xml:space="preserve"> of gas </w:t>
      </w:r>
      <w:r w:rsidR="00A55404" w:rsidRPr="00B96B8A">
        <w:rPr>
          <w:rFonts w:ascii="Times New Roman" w:hAnsi="Times New Roman" w:cs="Times New Roman"/>
          <w:color w:val="000000" w:themeColor="text1"/>
          <w:sz w:val="24"/>
          <w:szCs w:val="24"/>
        </w:rPr>
        <w:t xml:space="preserve">identified </w:t>
      </w:r>
      <w:r w:rsidRPr="00B96B8A">
        <w:rPr>
          <w:rFonts w:ascii="Times New Roman" w:hAnsi="Times New Roman" w:cs="Times New Roman"/>
          <w:color w:val="000000" w:themeColor="text1"/>
          <w:sz w:val="24"/>
          <w:szCs w:val="24"/>
        </w:rPr>
        <w:t xml:space="preserve">within the gastric wall in one dog in </w:t>
      </w:r>
      <w:r w:rsidR="001901C1">
        <w:rPr>
          <w:rFonts w:ascii="Times New Roman" w:hAnsi="Times New Roman" w:cs="Times New Roman"/>
          <w:color w:val="000000" w:themeColor="text1"/>
          <w:sz w:val="24"/>
          <w:szCs w:val="24"/>
        </w:rPr>
        <w:t>our</w:t>
      </w:r>
      <w:r w:rsidR="001901C1" w:rsidRPr="00B96B8A">
        <w:rPr>
          <w:rFonts w:ascii="Times New Roman" w:hAnsi="Times New Roman" w:cs="Times New Roman"/>
          <w:color w:val="000000" w:themeColor="text1"/>
          <w:sz w:val="24"/>
          <w:szCs w:val="24"/>
        </w:rPr>
        <w:t xml:space="preserve"> </w:t>
      </w:r>
      <w:r w:rsidRPr="00B96B8A">
        <w:rPr>
          <w:rFonts w:ascii="Times New Roman" w:hAnsi="Times New Roman" w:cs="Times New Roman"/>
          <w:color w:val="000000" w:themeColor="text1"/>
          <w:sz w:val="24"/>
          <w:szCs w:val="24"/>
        </w:rPr>
        <w:t xml:space="preserve">study. </w:t>
      </w:r>
      <w:r w:rsidR="004D634F" w:rsidRPr="00B96B8A">
        <w:rPr>
          <w:rFonts w:ascii="Times New Roman" w:hAnsi="Times New Roman" w:cs="Times New Roman"/>
          <w:color w:val="000000" w:themeColor="text1"/>
          <w:sz w:val="24"/>
          <w:szCs w:val="24"/>
        </w:rPr>
        <w:t>Gastric pneumatosis has also been described in dogs with GDV</w:t>
      </w:r>
      <w:r w:rsidR="004D634F">
        <w:rPr>
          <w:rFonts w:ascii="Times New Roman" w:hAnsi="Times New Roman" w:cs="Times New Roman"/>
          <w:color w:val="000000" w:themeColor="text1"/>
          <w:sz w:val="24"/>
          <w:szCs w:val="24"/>
          <w:vertAlign w:val="superscript"/>
        </w:rPr>
        <w:t>28</w:t>
      </w:r>
      <w:r w:rsidR="004D634F" w:rsidRPr="00B96B8A">
        <w:rPr>
          <w:rFonts w:ascii="Times New Roman" w:hAnsi="Times New Roman" w:cs="Times New Roman"/>
          <w:color w:val="000000" w:themeColor="text1"/>
          <w:sz w:val="24"/>
          <w:szCs w:val="24"/>
        </w:rPr>
        <w:t xml:space="preserve"> and </w:t>
      </w:r>
      <w:r w:rsidR="004D634F">
        <w:rPr>
          <w:rFonts w:ascii="Times New Roman" w:hAnsi="Times New Roman" w:cs="Times New Roman"/>
          <w:color w:val="000000" w:themeColor="text1"/>
          <w:sz w:val="24"/>
          <w:szCs w:val="24"/>
        </w:rPr>
        <w:t xml:space="preserve">can be </w:t>
      </w:r>
      <w:r w:rsidR="004D634F" w:rsidRPr="00B96B8A">
        <w:rPr>
          <w:rFonts w:ascii="Times New Roman" w:hAnsi="Times New Roman" w:cs="Times New Roman"/>
          <w:color w:val="000000" w:themeColor="text1"/>
          <w:sz w:val="24"/>
          <w:szCs w:val="24"/>
        </w:rPr>
        <w:t>idiopathic</w:t>
      </w:r>
      <w:r w:rsidR="004D634F">
        <w:rPr>
          <w:rFonts w:ascii="Times New Roman" w:hAnsi="Times New Roman" w:cs="Times New Roman"/>
          <w:color w:val="000000" w:themeColor="text1"/>
          <w:sz w:val="24"/>
          <w:szCs w:val="24"/>
          <w:vertAlign w:val="superscript"/>
        </w:rPr>
        <w:t>27</w:t>
      </w:r>
      <w:r w:rsidR="004D634F" w:rsidRPr="00B96B8A">
        <w:rPr>
          <w:rFonts w:ascii="Times New Roman" w:hAnsi="Times New Roman" w:cs="Times New Roman"/>
          <w:color w:val="000000" w:themeColor="text1"/>
          <w:sz w:val="24"/>
          <w:szCs w:val="24"/>
        </w:rPr>
        <w:t xml:space="preserve"> and has been reported in association with gastric ulceration in cats</w:t>
      </w:r>
      <w:r w:rsidR="004D634F">
        <w:rPr>
          <w:rFonts w:ascii="Times New Roman" w:hAnsi="Times New Roman" w:cs="Times New Roman"/>
          <w:color w:val="000000" w:themeColor="text1"/>
          <w:sz w:val="24"/>
          <w:szCs w:val="24"/>
          <w:vertAlign w:val="superscript"/>
        </w:rPr>
        <w:t>29,30</w:t>
      </w:r>
      <w:r w:rsidR="004D634F" w:rsidRPr="00B96B8A">
        <w:rPr>
          <w:rFonts w:ascii="Times New Roman" w:hAnsi="Times New Roman" w:cs="Times New Roman"/>
          <w:color w:val="000000" w:themeColor="text1"/>
          <w:sz w:val="24"/>
          <w:szCs w:val="24"/>
        </w:rPr>
        <w:t xml:space="preserve">. </w:t>
      </w:r>
    </w:p>
    <w:p w14:paraId="6A9F77A7" w14:textId="77777777" w:rsidR="00FF737A" w:rsidRPr="00F80ED1" w:rsidRDefault="00FF737A" w:rsidP="00F80ED1"/>
    <w:p w14:paraId="0D7977A0" w14:textId="7A72156F" w:rsidR="00DD44BB" w:rsidRDefault="00666E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thrombosis of the cranial mesenteric artery was observed during ultrasound in one dog. </w:t>
      </w:r>
      <w:r w:rsidR="002706F2">
        <w:rPr>
          <w:rFonts w:ascii="Times New Roman" w:hAnsi="Times New Roman" w:cs="Times New Roman"/>
          <w:sz w:val="24"/>
          <w:szCs w:val="24"/>
        </w:rPr>
        <w:t xml:space="preserve">The </w:t>
      </w:r>
      <w:r w:rsidR="002706F2" w:rsidRPr="00583589">
        <w:rPr>
          <w:rFonts w:ascii="Times New Roman" w:hAnsi="Times New Roman" w:cs="Times New Roman"/>
          <w:sz w:val="24"/>
          <w:szCs w:val="24"/>
        </w:rPr>
        <w:t xml:space="preserve">CT features of arterial mesenteric thrombosis have been described in </w:t>
      </w:r>
      <w:r w:rsidR="002706F2">
        <w:rPr>
          <w:rFonts w:ascii="Times New Roman" w:hAnsi="Times New Roman" w:cs="Times New Roman"/>
          <w:sz w:val="24"/>
          <w:szCs w:val="24"/>
        </w:rPr>
        <w:t>dogs</w:t>
      </w:r>
      <w:r w:rsidR="002706F2" w:rsidRPr="00583589">
        <w:rPr>
          <w:rFonts w:ascii="Times New Roman" w:hAnsi="Times New Roman" w:cs="Times New Roman"/>
          <w:sz w:val="24"/>
          <w:szCs w:val="24"/>
        </w:rPr>
        <w:t xml:space="preserve"> with mucosal necrosis</w:t>
      </w:r>
      <w:r w:rsidR="00262A8E">
        <w:rPr>
          <w:rFonts w:ascii="Times New Roman" w:hAnsi="Times New Roman" w:cs="Times New Roman"/>
          <w:sz w:val="24"/>
          <w:szCs w:val="24"/>
          <w:vertAlign w:val="superscript"/>
        </w:rPr>
        <w:t>3</w:t>
      </w:r>
      <w:r w:rsidR="002A7828">
        <w:rPr>
          <w:rFonts w:ascii="Times New Roman" w:hAnsi="Times New Roman" w:cs="Times New Roman"/>
          <w:sz w:val="24"/>
          <w:szCs w:val="24"/>
          <w:vertAlign w:val="superscript"/>
        </w:rPr>
        <w:t>1</w:t>
      </w:r>
      <w:r w:rsidR="002706F2" w:rsidRPr="00583589">
        <w:rPr>
          <w:rFonts w:ascii="Times New Roman" w:hAnsi="Times New Roman" w:cs="Times New Roman"/>
          <w:sz w:val="24"/>
          <w:szCs w:val="24"/>
        </w:rPr>
        <w:t>, and ulcerative lesions associated with mesenteric thrombosis and intestinal ischaemia ha</w:t>
      </w:r>
      <w:r w:rsidR="002706F2">
        <w:rPr>
          <w:rFonts w:ascii="Times New Roman" w:hAnsi="Times New Roman" w:cs="Times New Roman"/>
          <w:sz w:val="24"/>
          <w:szCs w:val="24"/>
        </w:rPr>
        <w:t>ve</w:t>
      </w:r>
      <w:r w:rsidR="002706F2" w:rsidRPr="00583589">
        <w:rPr>
          <w:rFonts w:ascii="Times New Roman" w:hAnsi="Times New Roman" w:cs="Times New Roman"/>
          <w:sz w:val="24"/>
          <w:szCs w:val="24"/>
        </w:rPr>
        <w:t xml:space="preserve"> been documented in cats </w:t>
      </w:r>
      <w:r w:rsidR="002706F2">
        <w:rPr>
          <w:rFonts w:ascii="Times New Roman" w:hAnsi="Times New Roman" w:cs="Times New Roman"/>
          <w:sz w:val="24"/>
          <w:szCs w:val="24"/>
        </w:rPr>
        <w:t>using</w:t>
      </w:r>
      <w:r w:rsidR="002706F2" w:rsidRPr="00583589">
        <w:rPr>
          <w:rFonts w:ascii="Times New Roman" w:hAnsi="Times New Roman" w:cs="Times New Roman"/>
          <w:sz w:val="24"/>
          <w:szCs w:val="24"/>
        </w:rPr>
        <w:t xml:space="preserve"> grey scale</w:t>
      </w:r>
      <w:r w:rsidR="00262A8E">
        <w:rPr>
          <w:rFonts w:ascii="Times New Roman" w:hAnsi="Times New Roman" w:cs="Times New Roman"/>
          <w:sz w:val="24"/>
          <w:szCs w:val="24"/>
          <w:vertAlign w:val="superscript"/>
        </w:rPr>
        <w:t>3</w:t>
      </w:r>
      <w:r w:rsidR="002A7828">
        <w:rPr>
          <w:rFonts w:ascii="Times New Roman" w:hAnsi="Times New Roman" w:cs="Times New Roman"/>
          <w:sz w:val="24"/>
          <w:szCs w:val="24"/>
          <w:vertAlign w:val="superscript"/>
        </w:rPr>
        <w:t>2</w:t>
      </w:r>
      <w:r w:rsidR="002706F2" w:rsidRPr="00583589">
        <w:rPr>
          <w:rFonts w:ascii="Times New Roman" w:hAnsi="Times New Roman" w:cs="Times New Roman"/>
          <w:sz w:val="24"/>
          <w:szCs w:val="24"/>
        </w:rPr>
        <w:t xml:space="preserve"> and contrast</w:t>
      </w:r>
      <w:r w:rsidR="002706F2">
        <w:rPr>
          <w:rFonts w:ascii="Times New Roman" w:hAnsi="Times New Roman" w:cs="Times New Roman"/>
          <w:sz w:val="24"/>
          <w:szCs w:val="24"/>
        </w:rPr>
        <w:t>-</w:t>
      </w:r>
      <w:r w:rsidR="002706F2" w:rsidRPr="00583589">
        <w:rPr>
          <w:rFonts w:ascii="Times New Roman" w:hAnsi="Times New Roman" w:cs="Times New Roman"/>
          <w:sz w:val="24"/>
          <w:szCs w:val="24"/>
        </w:rPr>
        <w:t>enhanced ultrasound</w:t>
      </w:r>
      <w:r w:rsidR="00262A8E">
        <w:rPr>
          <w:rFonts w:ascii="Times New Roman" w:hAnsi="Times New Roman" w:cs="Times New Roman"/>
          <w:sz w:val="24"/>
          <w:szCs w:val="24"/>
          <w:vertAlign w:val="superscript"/>
        </w:rPr>
        <w:t>3</w:t>
      </w:r>
      <w:r w:rsidR="002A7828">
        <w:rPr>
          <w:rFonts w:ascii="Times New Roman" w:hAnsi="Times New Roman" w:cs="Times New Roman"/>
          <w:sz w:val="24"/>
          <w:szCs w:val="24"/>
          <w:vertAlign w:val="superscript"/>
        </w:rPr>
        <w:t>3</w:t>
      </w:r>
      <w:r w:rsidR="002706F2" w:rsidRPr="00583589">
        <w:rPr>
          <w:rFonts w:ascii="Times New Roman" w:hAnsi="Times New Roman" w:cs="Times New Roman"/>
          <w:sz w:val="24"/>
          <w:szCs w:val="24"/>
        </w:rPr>
        <w:t xml:space="preserve">. </w:t>
      </w:r>
      <w:r>
        <w:rPr>
          <w:rFonts w:ascii="Times New Roman" w:hAnsi="Times New Roman" w:cs="Times New Roman"/>
          <w:sz w:val="24"/>
          <w:szCs w:val="24"/>
        </w:rPr>
        <w:t>However in this patient, i</w:t>
      </w:r>
      <w:r w:rsidRPr="00583589">
        <w:rPr>
          <w:rFonts w:ascii="Times New Roman" w:hAnsi="Times New Roman" w:cs="Times New Roman"/>
          <w:sz w:val="24"/>
          <w:szCs w:val="24"/>
        </w:rPr>
        <w:t>t is unlikely</w:t>
      </w:r>
      <w:r>
        <w:rPr>
          <w:rFonts w:ascii="Times New Roman" w:hAnsi="Times New Roman" w:cs="Times New Roman"/>
          <w:sz w:val="24"/>
          <w:szCs w:val="24"/>
        </w:rPr>
        <w:t xml:space="preserve"> </w:t>
      </w:r>
      <w:r w:rsidRPr="00583589">
        <w:rPr>
          <w:rFonts w:ascii="Times New Roman" w:hAnsi="Times New Roman" w:cs="Times New Roman"/>
          <w:sz w:val="24"/>
          <w:szCs w:val="24"/>
        </w:rPr>
        <w:t xml:space="preserve">that thrombosis of the </w:t>
      </w:r>
      <w:r w:rsidRPr="00CC3D76">
        <w:rPr>
          <w:rFonts w:ascii="Times New Roman" w:hAnsi="Times New Roman" w:cs="Times New Roman"/>
          <w:sz w:val="24"/>
          <w:szCs w:val="24"/>
        </w:rPr>
        <w:t>cranial</w:t>
      </w:r>
      <w:r>
        <w:rPr>
          <w:rFonts w:ascii="Times New Roman" w:hAnsi="Times New Roman" w:cs="Times New Roman"/>
          <w:sz w:val="24"/>
          <w:szCs w:val="24"/>
        </w:rPr>
        <w:t xml:space="preserve"> </w:t>
      </w:r>
      <w:r w:rsidRPr="00583589">
        <w:rPr>
          <w:rFonts w:ascii="Times New Roman" w:hAnsi="Times New Roman" w:cs="Times New Roman"/>
          <w:sz w:val="24"/>
          <w:szCs w:val="24"/>
        </w:rPr>
        <w:t xml:space="preserve">mesenteric artery alone would </w:t>
      </w:r>
      <w:r>
        <w:rPr>
          <w:rFonts w:ascii="Times New Roman" w:hAnsi="Times New Roman" w:cs="Times New Roman"/>
          <w:sz w:val="24"/>
          <w:szCs w:val="24"/>
        </w:rPr>
        <w:t xml:space="preserve">be sufficient to </w:t>
      </w:r>
      <w:r w:rsidRPr="00583589">
        <w:rPr>
          <w:rFonts w:ascii="Times New Roman" w:hAnsi="Times New Roman" w:cs="Times New Roman"/>
          <w:sz w:val="24"/>
          <w:szCs w:val="24"/>
        </w:rPr>
        <w:t>cause duodenal ischaemia</w:t>
      </w:r>
      <w:r>
        <w:rPr>
          <w:rFonts w:ascii="Times New Roman" w:hAnsi="Times New Roman" w:cs="Times New Roman"/>
          <w:sz w:val="24"/>
          <w:szCs w:val="24"/>
        </w:rPr>
        <w:t>, as</w:t>
      </w:r>
      <w:r w:rsidRPr="00583589" w:rsidDel="00666E30">
        <w:rPr>
          <w:rFonts w:ascii="Times New Roman" w:hAnsi="Times New Roman" w:cs="Times New Roman"/>
          <w:sz w:val="24"/>
          <w:szCs w:val="24"/>
        </w:rPr>
        <w:t xml:space="preserve"> </w:t>
      </w:r>
      <w:r>
        <w:rPr>
          <w:rFonts w:ascii="Times New Roman" w:hAnsi="Times New Roman" w:cs="Times New Roman"/>
          <w:sz w:val="24"/>
          <w:szCs w:val="24"/>
        </w:rPr>
        <w:t>t</w:t>
      </w:r>
      <w:r w:rsidR="00833FCF" w:rsidRPr="00583589">
        <w:rPr>
          <w:rFonts w:ascii="Times New Roman" w:hAnsi="Times New Roman" w:cs="Times New Roman"/>
          <w:sz w:val="24"/>
          <w:szCs w:val="24"/>
        </w:rPr>
        <w:t>he duodenum receives mostly dual arterial supply from the cranial pancreaticoduodenal artery, a branch of the celiac artery, and the caudal pancreaticoduodenal artery, a branch of the caudal mesenteric artery</w:t>
      </w:r>
      <w:r w:rsidR="00482A52">
        <w:rPr>
          <w:rFonts w:ascii="Times New Roman" w:hAnsi="Times New Roman" w:cs="Times New Roman"/>
          <w:sz w:val="24"/>
          <w:szCs w:val="24"/>
          <w:vertAlign w:val="superscript"/>
        </w:rPr>
        <w:t>34</w:t>
      </w:r>
      <w:r w:rsidR="007D3F74">
        <w:rPr>
          <w:rFonts w:ascii="Times New Roman" w:hAnsi="Times New Roman" w:cs="Times New Roman"/>
          <w:sz w:val="24"/>
          <w:szCs w:val="24"/>
        </w:rPr>
        <w:t>.</w:t>
      </w:r>
      <w:r>
        <w:rPr>
          <w:rFonts w:ascii="Times New Roman" w:hAnsi="Times New Roman" w:cs="Times New Roman"/>
          <w:sz w:val="24"/>
          <w:szCs w:val="24"/>
        </w:rPr>
        <w:t xml:space="preserve"> F</w:t>
      </w:r>
      <w:r w:rsidR="00833FCF" w:rsidRPr="00583589">
        <w:rPr>
          <w:rFonts w:ascii="Times New Roman" w:hAnsi="Times New Roman" w:cs="Times New Roman"/>
          <w:sz w:val="24"/>
          <w:szCs w:val="24"/>
        </w:rPr>
        <w:t xml:space="preserve">urther evaluation of the mesenteric vasculature to identify </w:t>
      </w:r>
      <w:r w:rsidR="00234C9D">
        <w:rPr>
          <w:rFonts w:ascii="Times New Roman" w:hAnsi="Times New Roman" w:cs="Times New Roman"/>
          <w:sz w:val="24"/>
          <w:szCs w:val="24"/>
        </w:rPr>
        <w:t xml:space="preserve">any </w:t>
      </w:r>
      <w:r w:rsidR="007D3F74">
        <w:rPr>
          <w:rFonts w:ascii="Times New Roman" w:hAnsi="Times New Roman" w:cs="Times New Roman"/>
          <w:sz w:val="24"/>
          <w:szCs w:val="24"/>
        </w:rPr>
        <w:t>additional</w:t>
      </w:r>
      <w:r w:rsidR="007D3F74" w:rsidRPr="00583589">
        <w:rPr>
          <w:rFonts w:ascii="Times New Roman" w:hAnsi="Times New Roman" w:cs="Times New Roman"/>
          <w:sz w:val="24"/>
          <w:szCs w:val="24"/>
        </w:rPr>
        <w:t xml:space="preserve"> </w:t>
      </w:r>
      <w:r w:rsidR="00833FCF" w:rsidRPr="00583589">
        <w:rPr>
          <w:rFonts w:ascii="Times New Roman" w:hAnsi="Times New Roman" w:cs="Times New Roman"/>
          <w:sz w:val="24"/>
          <w:szCs w:val="24"/>
        </w:rPr>
        <w:t xml:space="preserve">mesenteric thrombi would </w:t>
      </w:r>
      <w:r w:rsidR="007D3F74">
        <w:rPr>
          <w:rFonts w:ascii="Times New Roman" w:hAnsi="Times New Roman" w:cs="Times New Roman"/>
          <w:sz w:val="24"/>
          <w:szCs w:val="24"/>
        </w:rPr>
        <w:t xml:space="preserve">have </w:t>
      </w:r>
      <w:r w:rsidR="00833FCF" w:rsidRPr="00583589">
        <w:rPr>
          <w:rFonts w:ascii="Times New Roman" w:hAnsi="Times New Roman" w:cs="Times New Roman"/>
          <w:sz w:val="24"/>
          <w:szCs w:val="24"/>
        </w:rPr>
        <w:t>be</w:t>
      </w:r>
      <w:r w:rsidR="007D3F74">
        <w:rPr>
          <w:rFonts w:ascii="Times New Roman" w:hAnsi="Times New Roman" w:cs="Times New Roman"/>
          <w:sz w:val="24"/>
          <w:szCs w:val="24"/>
        </w:rPr>
        <w:t>en</w:t>
      </w:r>
      <w:r w:rsidR="00833FCF" w:rsidRPr="00583589">
        <w:rPr>
          <w:rFonts w:ascii="Times New Roman" w:hAnsi="Times New Roman" w:cs="Times New Roman"/>
          <w:sz w:val="24"/>
          <w:szCs w:val="24"/>
        </w:rPr>
        <w:t xml:space="preserve"> useful in this patient. </w:t>
      </w:r>
    </w:p>
    <w:p w14:paraId="7230E92F" w14:textId="77777777" w:rsidR="00375C62" w:rsidRDefault="00375C62">
      <w:pPr>
        <w:spacing w:after="0" w:line="480" w:lineRule="auto"/>
        <w:jc w:val="both"/>
        <w:rPr>
          <w:rFonts w:ascii="Times New Roman" w:hAnsi="Times New Roman" w:cs="Times New Roman"/>
          <w:sz w:val="24"/>
          <w:szCs w:val="24"/>
        </w:rPr>
      </w:pPr>
    </w:p>
    <w:p w14:paraId="22245398" w14:textId="66258C8A" w:rsidR="00375C62" w:rsidRDefault="00375C62" w:rsidP="00375C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study population,</w:t>
      </w:r>
      <w:r w:rsidRPr="00583589">
        <w:rPr>
          <w:rFonts w:ascii="Times New Roman" w:hAnsi="Times New Roman" w:cs="Times New Roman"/>
          <w:sz w:val="24"/>
          <w:szCs w:val="24"/>
        </w:rPr>
        <w:t xml:space="preserve"> </w:t>
      </w:r>
      <w:r w:rsidR="00C21D0F">
        <w:rPr>
          <w:rFonts w:ascii="Times New Roman" w:hAnsi="Times New Roman" w:cs="Times New Roman"/>
          <w:sz w:val="24"/>
          <w:szCs w:val="24"/>
        </w:rPr>
        <w:t xml:space="preserve">confirmed </w:t>
      </w:r>
      <w:r w:rsidRPr="00583589">
        <w:rPr>
          <w:rFonts w:ascii="Times New Roman" w:hAnsi="Times New Roman" w:cs="Times New Roman"/>
          <w:sz w:val="24"/>
          <w:szCs w:val="24"/>
        </w:rPr>
        <w:t xml:space="preserve">gastroduodenal ulceration </w:t>
      </w:r>
      <w:r>
        <w:rPr>
          <w:rFonts w:ascii="Times New Roman" w:hAnsi="Times New Roman" w:cs="Times New Roman"/>
          <w:sz w:val="24"/>
          <w:szCs w:val="24"/>
        </w:rPr>
        <w:t xml:space="preserve">occurred </w:t>
      </w:r>
      <w:r w:rsidRPr="00583589">
        <w:rPr>
          <w:rFonts w:ascii="Times New Roman" w:hAnsi="Times New Roman" w:cs="Times New Roman"/>
          <w:sz w:val="24"/>
          <w:szCs w:val="24"/>
        </w:rPr>
        <w:t>most frequently within the pyloroantral region</w:t>
      </w:r>
      <w:r w:rsidR="00C21D0F">
        <w:rPr>
          <w:rFonts w:ascii="Times New Roman" w:hAnsi="Times New Roman" w:cs="Times New Roman"/>
          <w:sz w:val="24"/>
          <w:szCs w:val="24"/>
        </w:rPr>
        <w:t xml:space="preserve">, </w:t>
      </w:r>
      <w:r w:rsidRPr="00583589">
        <w:rPr>
          <w:rFonts w:ascii="Times New Roman" w:hAnsi="Times New Roman" w:cs="Times New Roman"/>
          <w:sz w:val="24"/>
          <w:szCs w:val="24"/>
        </w:rPr>
        <w:t xml:space="preserve">followed </w:t>
      </w:r>
      <w:r>
        <w:rPr>
          <w:rFonts w:ascii="Times New Roman" w:hAnsi="Times New Roman" w:cs="Times New Roman"/>
          <w:sz w:val="24"/>
          <w:szCs w:val="24"/>
        </w:rPr>
        <w:t xml:space="preserve">in order of descending frequency </w:t>
      </w:r>
      <w:r w:rsidRPr="00583589">
        <w:rPr>
          <w:rFonts w:ascii="Times New Roman" w:hAnsi="Times New Roman" w:cs="Times New Roman"/>
          <w:sz w:val="24"/>
          <w:szCs w:val="24"/>
        </w:rPr>
        <w:t xml:space="preserve">by </w:t>
      </w:r>
      <w:r>
        <w:rPr>
          <w:rFonts w:ascii="Times New Roman" w:hAnsi="Times New Roman" w:cs="Times New Roman"/>
          <w:sz w:val="24"/>
          <w:szCs w:val="24"/>
        </w:rPr>
        <w:t xml:space="preserve">the </w:t>
      </w:r>
      <w:r w:rsidRPr="00583589">
        <w:rPr>
          <w:rFonts w:ascii="Times New Roman" w:hAnsi="Times New Roman" w:cs="Times New Roman"/>
          <w:sz w:val="24"/>
          <w:szCs w:val="24"/>
        </w:rPr>
        <w:t>duodenum</w:t>
      </w:r>
      <w:r w:rsidR="00C21D0F">
        <w:rPr>
          <w:rFonts w:ascii="Times New Roman" w:hAnsi="Times New Roman" w:cs="Times New Roman"/>
          <w:sz w:val="24"/>
          <w:szCs w:val="24"/>
        </w:rPr>
        <w:t xml:space="preserve">, </w:t>
      </w:r>
      <w:r w:rsidRPr="00583589">
        <w:rPr>
          <w:rFonts w:ascii="Times New Roman" w:hAnsi="Times New Roman" w:cs="Times New Roman"/>
          <w:sz w:val="24"/>
          <w:szCs w:val="24"/>
        </w:rPr>
        <w:t>lesser curvature</w:t>
      </w:r>
      <w:r w:rsidR="00C21D0F">
        <w:rPr>
          <w:rFonts w:ascii="Times New Roman" w:hAnsi="Times New Roman" w:cs="Times New Roman"/>
          <w:sz w:val="24"/>
          <w:szCs w:val="24"/>
        </w:rPr>
        <w:t>, and greater curvature</w:t>
      </w:r>
      <w:r>
        <w:rPr>
          <w:rFonts w:ascii="Times New Roman" w:hAnsi="Times New Roman" w:cs="Times New Roman"/>
          <w:sz w:val="24"/>
          <w:szCs w:val="24"/>
        </w:rPr>
        <w:t xml:space="preserve"> of the stomach</w:t>
      </w:r>
      <w:r w:rsidRPr="00583589">
        <w:rPr>
          <w:rFonts w:ascii="Times New Roman" w:hAnsi="Times New Roman" w:cs="Times New Roman"/>
          <w:sz w:val="24"/>
          <w:szCs w:val="24"/>
        </w:rPr>
        <w:t xml:space="preserve">. Previous studies in dogs have shown </w:t>
      </w:r>
      <w:r>
        <w:rPr>
          <w:rFonts w:ascii="Times New Roman" w:hAnsi="Times New Roman" w:cs="Times New Roman"/>
          <w:sz w:val="24"/>
          <w:szCs w:val="24"/>
        </w:rPr>
        <w:t xml:space="preserve">that </w:t>
      </w:r>
      <w:r w:rsidRPr="00583589">
        <w:rPr>
          <w:rFonts w:ascii="Times New Roman" w:hAnsi="Times New Roman" w:cs="Times New Roman"/>
          <w:sz w:val="24"/>
          <w:szCs w:val="24"/>
        </w:rPr>
        <w:t>NSAID</w:t>
      </w:r>
      <w:r>
        <w:rPr>
          <w:rFonts w:ascii="Times New Roman" w:hAnsi="Times New Roman" w:cs="Times New Roman"/>
          <w:sz w:val="24"/>
          <w:szCs w:val="24"/>
        </w:rPr>
        <w:t>-</w:t>
      </w:r>
      <w:r w:rsidRPr="00583589">
        <w:rPr>
          <w:rFonts w:ascii="Times New Roman" w:hAnsi="Times New Roman" w:cs="Times New Roman"/>
          <w:sz w:val="24"/>
          <w:szCs w:val="24"/>
        </w:rPr>
        <w:t xml:space="preserve">associated ulceration </w:t>
      </w:r>
      <w:r>
        <w:rPr>
          <w:rFonts w:ascii="Times New Roman" w:hAnsi="Times New Roman" w:cs="Times New Roman"/>
          <w:sz w:val="24"/>
          <w:szCs w:val="24"/>
        </w:rPr>
        <w:t>most commonly affects the</w:t>
      </w:r>
      <w:r w:rsidRPr="00583589">
        <w:rPr>
          <w:rFonts w:ascii="Times New Roman" w:hAnsi="Times New Roman" w:cs="Times New Roman"/>
          <w:sz w:val="24"/>
          <w:szCs w:val="24"/>
        </w:rPr>
        <w:t xml:space="preserve"> pyloroantral and duodenal regions</w:t>
      </w:r>
      <w:r>
        <w:rPr>
          <w:rFonts w:ascii="Times New Roman" w:hAnsi="Times New Roman" w:cs="Times New Roman"/>
          <w:sz w:val="24"/>
          <w:szCs w:val="24"/>
          <w:vertAlign w:val="superscript"/>
        </w:rPr>
        <w:t>3</w:t>
      </w:r>
      <w:r w:rsidR="00666E30">
        <w:rPr>
          <w:rFonts w:ascii="Times New Roman" w:hAnsi="Times New Roman" w:cs="Times New Roman"/>
          <w:sz w:val="24"/>
          <w:szCs w:val="24"/>
          <w:vertAlign w:val="superscript"/>
        </w:rPr>
        <w:t>5</w:t>
      </w:r>
      <w:r>
        <w:rPr>
          <w:rFonts w:ascii="Times New Roman" w:hAnsi="Times New Roman" w:cs="Times New Roman"/>
          <w:sz w:val="24"/>
          <w:szCs w:val="24"/>
        </w:rPr>
        <w:t>. Similarly,</w:t>
      </w:r>
      <w:r w:rsidRPr="00583589">
        <w:rPr>
          <w:rFonts w:ascii="Times New Roman" w:hAnsi="Times New Roman" w:cs="Times New Roman"/>
          <w:sz w:val="24"/>
          <w:szCs w:val="24"/>
        </w:rPr>
        <w:t xml:space="preserve"> </w:t>
      </w:r>
      <w:r>
        <w:rPr>
          <w:rFonts w:ascii="Times New Roman" w:hAnsi="Times New Roman" w:cs="Times New Roman"/>
          <w:sz w:val="24"/>
          <w:szCs w:val="24"/>
        </w:rPr>
        <w:t xml:space="preserve">ulceration associated with gastric adenocarcinoma typically arises </w:t>
      </w:r>
      <w:r w:rsidRPr="00583589">
        <w:rPr>
          <w:rFonts w:ascii="Times New Roman" w:hAnsi="Times New Roman" w:cs="Times New Roman"/>
          <w:sz w:val="24"/>
          <w:szCs w:val="24"/>
        </w:rPr>
        <w:t>along the lesser curvature or pyloroantral region</w:t>
      </w:r>
      <w:r>
        <w:rPr>
          <w:rFonts w:ascii="Times New Roman" w:hAnsi="Times New Roman" w:cs="Times New Roman"/>
          <w:sz w:val="24"/>
          <w:szCs w:val="24"/>
        </w:rPr>
        <w:t>s of the stomach</w:t>
      </w:r>
      <w:r>
        <w:rPr>
          <w:rFonts w:ascii="Times New Roman" w:hAnsi="Times New Roman" w:cs="Times New Roman"/>
          <w:sz w:val="24"/>
          <w:szCs w:val="24"/>
          <w:vertAlign w:val="superscript"/>
        </w:rPr>
        <w:t>5,3</w:t>
      </w:r>
      <w:r w:rsidR="00666E30">
        <w:rPr>
          <w:rFonts w:ascii="Times New Roman" w:hAnsi="Times New Roman" w:cs="Times New Roman"/>
          <w:sz w:val="24"/>
          <w:szCs w:val="24"/>
          <w:vertAlign w:val="superscript"/>
        </w:rPr>
        <w:t>6</w:t>
      </w:r>
      <w:r>
        <w:rPr>
          <w:rFonts w:ascii="Times New Roman" w:hAnsi="Times New Roman" w:cs="Times New Roman"/>
          <w:sz w:val="24"/>
          <w:szCs w:val="24"/>
          <w:vertAlign w:val="superscript"/>
        </w:rPr>
        <w:t>-3</w:t>
      </w:r>
      <w:r w:rsidR="00666E30">
        <w:rPr>
          <w:rFonts w:ascii="Times New Roman" w:hAnsi="Times New Roman" w:cs="Times New Roman"/>
          <w:sz w:val="24"/>
          <w:szCs w:val="24"/>
          <w:vertAlign w:val="superscript"/>
        </w:rPr>
        <w:t>9</w:t>
      </w:r>
      <w:r>
        <w:rPr>
          <w:rFonts w:ascii="Times New Roman" w:hAnsi="Times New Roman" w:cs="Times New Roman"/>
          <w:sz w:val="24"/>
          <w:szCs w:val="24"/>
        </w:rPr>
        <w:t xml:space="preserve"> since these are predilection sites for this particular tumour type</w:t>
      </w:r>
      <w:r w:rsidR="003A4475">
        <w:rPr>
          <w:rFonts w:ascii="Times New Roman" w:hAnsi="Times New Roman" w:cs="Times New Roman"/>
          <w:sz w:val="24"/>
          <w:szCs w:val="24"/>
        </w:rPr>
        <w:t>,</w:t>
      </w:r>
      <w:r>
        <w:rPr>
          <w:rFonts w:ascii="Times New Roman" w:hAnsi="Times New Roman" w:cs="Times New Roman"/>
          <w:sz w:val="24"/>
          <w:szCs w:val="24"/>
        </w:rPr>
        <w:t xml:space="preserve"> and ulceration resulting from </w:t>
      </w:r>
      <w:r w:rsidRPr="00583589">
        <w:rPr>
          <w:rFonts w:ascii="Times New Roman" w:hAnsi="Times New Roman" w:cs="Times New Roman"/>
          <w:sz w:val="24"/>
          <w:szCs w:val="24"/>
        </w:rPr>
        <w:t>liver disease</w:t>
      </w:r>
      <w:r>
        <w:rPr>
          <w:rFonts w:ascii="Times New Roman" w:hAnsi="Times New Roman" w:cs="Times New Roman"/>
          <w:sz w:val="24"/>
          <w:szCs w:val="24"/>
        </w:rPr>
        <w:t xml:space="preserve"> most commonly occurs in the duodenum</w:t>
      </w:r>
      <w:r w:rsidR="00666E30">
        <w:rPr>
          <w:rFonts w:ascii="Times New Roman" w:hAnsi="Times New Roman" w:cs="Times New Roman"/>
          <w:sz w:val="24"/>
          <w:szCs w:val="24"/>
          <w:vertAlign w:val="superscript"/>
        </w:rPr>
        <w:t>40</w:t>
      </w:r>
      <w:r w:rsidRPr="00583589">
        <w:rPr>
          <w:rFonts w:ascii="Times New Roman" w:hAnsi="Times New Roman" w:cs="Times New Roman"/>
          <w:sz w:val="24"/>
          <w:szCs w:val="24"/>
        </w:rPr>
        <w:t>.</w:t>
      </w:r>
      <w:r w:rsidRPr="00583589">
        <w:rPr>
          <w:rFonts w:ascii="Times New Roman" w:hAnsi="Times New Roman" w:cs="Times New Roman"/>
          <w:color w:val="000000"/>
          <w:sz w:val="24"/>
          <w:szCs w:val="24"/>
        </w:rPr>
        <w:t xml:space="preserve"> Despite the </w:t>
      </w:r>
      <w:r>
        <w:rPr>
          <w:rFonts w:ascii="Times New Roman" w:hAnsi="Times New Roman" w:cs="Times New Roman"/>
          <w:color w:val="000000"/>
          <w:sz w:val="24"/>
          <w:szCs w:val="24"/>
        </w:rPr>
        <w:t>relatively high</w:t>
      </w:r>
      <w:r w:rsidRPr="00583589">
        <w:rPr>
          <w:rFonts w:ascii="Times New Roman" w:hAnsi="Times New Roman" w:cs="Times New Roman"/>
          <w:color w:val="000000"/>
          <w:sz w:val="24"/>
          <w:szCs w:val="24"/>
        </w:rPr>
        <w:t xml:space="preserve"> frequency of pyloroantral ulcers in </w:t>
      </w:r>
      <w:r>
        <w:rPr>
          <w:rFonts w:ascii="Times New Roman" w:hAnsi="Times New Roman" w:cs="Times New Roman"/>
          <w:color w:val="000000"/>
          <w:sz w:val="24"/>
          <w:szCs w:val="24"/>
        </w:rPr>
        <w:t>the present</w:t>
      </w:r>
      <w:r w:rsidRPr="00583589">
        <w:rPr>
          <w:rFonts w:ascii="Times New Roman" w:hAnsi="Times New Roman" w:cs="Times New Roman"/>
          <w:color w:val="000000"/>
          <w:sz w:val="24"/>
          <w:szCs w:val="24"/>
        </w:rPr>
        <w:t xml:space="preserve"> study, </w:t>
      </w:r>
      <w:r>
        <w:rPr>
          <w:rFonts w:ascii="Times New Roman" w:hAnsi="Times New Roman" w:cs="Times New Roman"/>
          <w:color w:val="000000"/>
          <w:sz w:val="24"/>
          <w:szCs w:val="24"/>
        </w:rPr>
        <w:t>only</w:t>
      </w:r>
      <w:r w:rsidRPr="00583589">
        <w:rPr>
          <w:rFonts w:ascii="Times New Roman" w:hAnsi="Times New Roman" w:cs="Times New Roman"/>
          <w:color w:val="000000"/>
          <w:sz w:val="24"/>
          <w:szCs w:val="24"/>
        </w:rPr>
        <w:t xml:space="preserve"> </w:t>
      </w:r>
      <w:r w:rsidRPr="00583589">
        <w:rPr>
          <w:rFonts w:ascii="Times New Roman" w:hAnsi="Times New Roman" w:cs="Times New Roman"/>
          <w:sz w:val="24"/>
          <w:szCs w:val="24"/>
        </w:rPr>
        <w:t>11/2</w:t>
      </w:r>
      <w:r>
        <w:rPr>
          <w:rFonts w:ascii="Times New Roman" w:hAnsi="Times New Roman" w:cs="Times New Roman"/>
          <w:sz w:val="24"/>
          <w:szCs w:val="24"/>
        </w:rPr>
        <w:t>4</w:t>
      </w:r>
      <w:r w:rsidRPr="00583589">
        <w:rPr>
          <w:rFonts w:ascii="Times New Roman" w:hAnsi="Times New Roman" w:cs="Times New Roman"/>
          <w:sz w:val="24"/>
          <w:szCs w:val="24"/>
        </w:rPr>
        <w:t xml:space="preserve"> (4</w:t>
      </w:r>
      <w:r>
        <w:rPr>
          <w:rFonts w:ascii="Times New Roman" w:hAnsi="Times New Roman" w:cs="Times New Roman"/>
          <w:sz w:val="24"/>
          <w:szCs w:val="24"/>
        </w:rPr>
        <w:t>5.8</w:t>
      </w:r>
      <w:r w:rsidRPr="00583589">
        <w:rPr>
          <w:rFonts w:ascii="Times New Roman" w:hAnsi="Times New Roman" w:cs="Times New Roman"/>
          <w:sz w:val="24"/>
          <w:szCs w:val="24"/>
        </w:rPr>
        <w:t xml:space="preserve">%) </w:t>
      </w:r>
      <w:r w:rsidRPr="00583589">
        <w:rPr>
          <w:rFonts w:ascii="Times New Roman" w:hAnsi="Times New Roman" w:cs="Times New Roman"/>
          <w:color w:val="000000"/>
          <w:sz w:val="24"/>
          <w:szCs w:val="24"/>
        </w:rPr>
        <w:t xml:space="preserve">pyloroantral lesions were detected </w:t>
      </w:r>
      <w:r>
        <w:rPr>
          <w:rFonts w:ascii="Times New Roman" w:hAnsi="Times New Roman" w:cs="Times New Roman"/>
          <w:sz w:val="24"/>
          <w:szCs w:val="24"/>
        </w:rPr>
        <w:t>during</w:t>
      </w:r>
      <w:r w:rsidRPr="00583589">
        <w:rPr>
          <w:rFonts w:ascii="Times New Roman" w:hAnsi="Times New Roman" w:cs="Times New Roman"/>
          <w:sz w:val="24"/>
          <w:szCs w:val="24"/>
        </w:rPr>
        <w:t xml:space="preserve"> ultrasound exam</w:t>
      </w:r>
      <w:r>
        <w:rPr>
          <w:rFonts w:ascii="Times New Roman" w:hAnsi="Times New Roman" w:cs="Times New Roman"/>
          <w:sz w:val="24"/>
          <w:szCs w:val="24"/>
        </w:rPr>
        <w:t>ination</w:t>
      </w:r>
      <w:r w:rsidRPr="00583589">
        <w:rPr>
          <w:rFonts w:ascii="Times New Roman" w:hAnsi="Times New Roman" w:cs="Times New Roman"/>
          <w:sz w:val="24"/>
          <w:szCs w:val="24"/>
        </w:rPr>
        <w:t xml:space="preserve">. Ultrasound </w:t>
      </w:r>
      <w:r>
        <w:rPr>
          <w:rFonts w:ascii="Times New Roman" w:hAnsi="Times New Roman" w:cs="Times New Roman"/>
          <w:sz w:val="24"/>
          <w:szCs w:val="24"/>
        </w:rPr>
        <w:t xml:space="preserve">also </w:t>
      </w:r>
      <w:r w:rsidRPr="00583589">
        <w:rPr>
          <w:rFonts w:ascii="Times New Roman" w:hAnsi="Times New Roman" w:cs="Times New Roman"/>
          <w:sz w:val="24"/>
          <w:szCs w:val="24"/>
        </w:rPr>
        <w:t xml:space="preserve">performed poorly </w:t>
      </w:r>
      <w:r>
        <w:rPr>
          <w:rFonts w:ascii="Times New Roman" w:hAnsi="Times New Roman" w:cs="Times New Roman"/>
          <w:sz w:val="24"/>
          <w:szCs w:val="24"/>
        </w:rPr>
        <w:t>when</w:t>
      </w:r>
      <w:r w:rsidRPr="00583589">
        <w:rPr>
          <w:rFonts w:ascii="Times New Roman" w:hAnsi="Times New Roman" w:cs="Times New Roman"/>
          <w:sz w:val="24"/>
          <w:szCs w:val="24"/>
        </w:rPr>
        <w:t xml:space="preserve"> detecting ulcers within the duodenum, fundus, lesser curvature and greater curvature, with </w:t>
      </w:r>
      <w:r>
        <w:rPr>
          <w:rFonts w:ascii="Times New Roman" w:hAnsi="Times New Roman" w:cs="Times New Roman"/>
          <w:sz w:val="24"/>
          <w:szCs w:val="24"/>
        </w:rPr>
        <w:t xml:space="preserve">only </w:t>
      </w:r>
      <w:r w:rsidRPr="00583589">
        <w:rPr>
          <w:rFonts w:ascii="Times New Roman" w:hAnsi="Times New Roman" w:cs="Times New Roman"/>
          <w:sz w:val="24"/>
          <w:szCs w:val="24"/>
        </w:rPr>
        <w:t>1</w:t>
      </w:r>
      <w:r>
        <w:rPr>
          <w:rFonts w:ascii="Times New Roman" w:hAnsi="Times New Roman" w:cs="Times New Roman"/>
          <w:sz w:val="24"/>
          <w:szCs w:val="24"/>
        </w:rPr>
        <w:t>8</w:t>
      </w:r>
      <w:r w:rsidRPr="00583589">
        <w:rPr>
          <w:rFonts w:ascii="Times New Roman" w:hAnsi="Times New Roman" w:cs="Times New Roman"/>
          <w:sz w:val="24"/>
          <w:szCs w:val="24"/>
        </w:rPr>
        <w:t xml:space="preserve">.8%, 0.0%, </w:t>
      </w:r>
      <w:r>
        <w:rPr>
          <w:rFonts w:ascii="Times New Roman" w:hAnsi="Times New Roman" w:cs="Times New Roman"/>
          <w:sz w:val="24"/>
          <w:szCs w:val="24"/>
        </w:rPr>
        <w:t>11.1</w:t>
      </w:r>
      <w:r w:rsidRPr="00583589">
        <w:rPr>
          <w:rFonts w:ascii="Times New Roman" w:hAnsi="Times New Roman" w:cs="Times New Roman"/>
          <w:sz w:val="24"/>
          <w:szCs w:val="24"/>
        </w:rPr>
        <w:t>% and 50.0% lesions being detected respectively. Limitations of abdominal ultrasound of these regions is likely to be</w:t>
      </w:r>
      <w:r>
        <w:rPr>
          <w:rFonts w:ascii="Times New Roman" w:hAnsi="Times New Roman" w:cs="Times New Roman"/>
          <w:sz w:val="24"/>
          <w:szCs w:val="24"/>
        </w:rPr>
        <w:t xml:space="preserve"> due to</w:t>
      </w:r>
      <w:r w:rsidRPr="00583589">
        <w:rPr>
          <w:rFonts w:ascii="Times New Roman" w:hAnsi="Times New Roman" w:cs="Times New Roman"/>
          <w:sz w:val="24"/>
          <w:szCs w:val="24"/>
        </w:rPr>
        <w:t xml:space="preserve"> a combination of patient</w:t>
      </w:r>
      <w:r>
        <w:rPr>
          <w:rFonts w:ascii="Times New Roman" w:hAnsi="Times New Roman" w:cs="Times New Roman"/>
          <w:sz w:val="24"/>
          <w:szCs w:val="24"/>
        </w:rPr>
        <w:t>-</w:t>
      </w:r>
      <w:r w:rsidRPr="00583589">
        <w:rPr>
          <w:rFonts w:ascii="Times New Roman" w:hAnsi="Times New Roman" w:cs="Times New Roman"/>
          <w:sz w:val="24"/>
          <w:szCs w:val="24"/>
        </w:rPr>
        <w:t>related and anatomical factors, including intercostal location, body habitus, intraluminal gas distribution</w:t>
      </w:r>
      <w:r>
        <w:rPr>
          <w:rFonts w:ascii="Times New Roman" w:hAnsi="Times New Roman" w:cs="Times New Roman"/>
          <w:sz w:val="24"/>
          <w:szCs w:val="24"/>
        </w:rPr>
        <w:t xml:space="preserve"> </w:t>
      </w:r>
      <w:r w:rsidRPr="00583589">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583589">
        <w:rPr>
          <w:rFonts w:ascii="Times New Roman" w:hAnsi="Times New Roman" w:cs="Times New Roman"/>
          <w:sz w:val="24"/>
          <w:szCs w:val="24"/>
        </w:rPr>
        <w:t xml:space="preserve">presence of ulcerative lesions within </w:t>
      </w:r>
      <w:proofErr w:type="spellStart"/>
      <w:r w:rsidRPr="00583589">
        <w:rPr>
          <w:rFonts w:ascii="Times New Roman" w:hAnsi="Times New Roman" w:cs="Times New Roman"/>
          <w:sz w:val="24"/>
          <w:szCs w:val="24"/>
        </w:rPr>
        <w:t>rugal</w:t>
      </w:r>
      <w:proofErr w:type="spellEnd"/>
      <w:r w:rsidRPr="00583589">
        <w:rPr>
          <w:rFonts w:ascii="Times New Roman" w:hAnsi="Times New Roman" w:cs="Times New Roman"/>
          <w:sz w:val="24"/>
          <w:szCs w:val="24"/>
        </w:rPr>
        <w:t xml:space="preserve"> folds</w:t>
      </w:r>
      <w:r w:rsidR="003A4475">
        <w:rPr>
          <w:rFonts w:ascii="Times New Roman" w:hAnsi="Times New Roman" w:cs="Times New Roman"/>
          <w:sz w:val="24"/>
          <w:szCs w:val="24"/>
        </w:rPr>
        <w:t>,</w:t>
      </w:r>
      <w:r>
        <w:rPr>
          <w:rFonts w:ascii="Times New Roman" w:hAnsi="Times New Roman" w:cs="Times New Roman"/>
          <w:sz w:val="24"/>
          <w:szCs w:val="24"/>
        </w:rPr>
        <w:t xml:space="preserve"> which can be easily missed</w:t>
      </w:r>
      <w:r w:rsidRPr="00583589">
        <w:rPr>
          <w:rFonts w:ascii="Times New Roman" w:hAnsi="Times New Roman" w:cs="Times New Roman"/>
          <w:sz w:val="24"/>
          <w:szCs w:val="24"/>
        </w:rPr>
        <w:t xml:space="preserve">. </w:t>
      </w:r>
    </w:p>
    <w:p w14:paraId="085FC53C" w14:textId="77777777" w:rsidR="00C85007" w:rsidRPr="00583589" w:rsidRDefault="00C85007" w:rsidP="00F80ED1">
      <w:pPr>
        <w:spacing w:after="0" w:line="480" w:lineRule="auto"/>
        <w:jc w:val="both"/>
        <w:rPr>
          <w:rFonts w:ascii="Times New Roman" w:hAnsi="Times New Roman" w:cs="Times New Roman"/>
          <w:sz w:val="24"/>
          <w:szCs w:val="24"/>
        </w:rPr>
      </w:pPr>
    </w:p>
    <w:p w14:paraId="07EEE096" w14:textId="53177FB7" w:rsidR="00D77E73" w:rsidRDefault="004650D6" w:rsidP="00EC3377">
      <w:pPr>
        <w:spacing w:after="0" w:line="480" w:lineRule="auto"/>
        <w:jc w:val="both"/>
        <w:rPr>
          <w:rFonts w:ascii="Times New Roman" w:hAnsi="Times New Roman" w:cs="Times New Roman"/>
          <w:sz w:val="24"/>
          <w:szCs w:val="24"/>
        </w:rPr>
      </w:pPr>
      <w:r w:rsidRPr="002D7C5F">
        <w:rPr>
          <w:rFonts w:ascii="Times New Roman" w:hAnsi="Times New Roman" w:cs="Times New Roman"/>
          <w:sz w:val="24"/>
          <w:szCs w:val="24"/>
        </w:rPr>
        <w:t>Malignant gastroduodenal ulceration has been well documented in</w:t>
      </w:r>
      <w:r w:rsidR="00920575" w:rsidRPr="002D7C5F">
        <w:rPr>
          <w:rFonts w:ascii="Times New Roman" w:hAnsi="Times New Roman" w:cs="Times New Roman"/>
          <w:sz w:val="24"/>
          <w:szCs w:val="24"/>
        </w:rPr>
        <w:t xml:space="preserve"> dogs</w:t>
      </w:r>
      <w:r w:rsidR="000707CF" w:rsidRPr="002D7C5F">
        <w:rPr>
          <w:rFonts w:ascii="Times New Roman" w:hAnsi="Times New Roman" w:cs="Times New Roman"/>
          <w:sz w:val="24"/>
          <w:szCs w:val="24"/>
        </w:rPr>
        <w:t>. In dogs</w:t>
      </w:r>
      <w:r w:rsidR="000A4A71">
        <w:rPr>
          <w:rFonts w:ascii="Times New Roman" w:hAnsi="Times New Roman" w:cs="Times New Roman"/>
          <w:sz w:val="24"/>
          <w:szCs w:val="24"/>
        </w:rPr>
        <w:t>,</w:t>
      </w:r>
      <w:r w:rsidR="000707CF" w:rsidRPr="002D7C5F">
        <w:rPr>
          <w:rFonts w:ascii="Times New Roman" w:hAnsi="Times New Roman" w:cs="Times New Roman"/>
          <w:sz w:val="24"/>
          <w:szCs w:val="24"/>
        </w:rPr>
        <w:t xml:space="preserve"> malignant ulceration is frequently associated with gastr</w:t>
      </w:r>
      <w:r w:rsidR="00D542E4">
        <w:rPr>
          <w:rFonts w:ascii="Times New Roman" w:hAnsi="Times New Roman" w:cs="Times New Roman"/>
          <w:sz w:val="24"/>
          <w:szCs w:val="24"/>
        </w:rPr>
        <w:t>ointestinal</w:t>
      </w:r>
      <w:r w:rsidR="000707CF" w:rsidRPr="002D7C5F">
        <w:rPr>
          <w:rFonts w:ascii="Times New Roman" w:hAnsi="Times New Roman" w:cs="Times New Roman"/>
          <w:sz w:val="24"/>
          <w:szCs w:val="24"/>
        </w:rPr>
        <w:t xml:space="preserve"> adenocarcinoma, </w:t>
      </w:r>
      <w:r w:rsidR="00EC0634" w:rsidRPr="002D7C5F">
        <w:rPr>
          <w:rFonts w:ascii="Times New Roman" w:hAnsi="Times New Roman" w:cs="Times New Roman"/>
          <w:sz w:val="24"/>
          <w:szCs w:val="24"/>
        </w:rPr>
        <w:t xml:space="preserve">most </w:t>
      </w:r>
      <w:r w:rsidR="000707CF" w:rsidRPr="002D7C5F">
        <w:rPr>
          <w:rFonts w:ascii="Times New Roman" w:hAnsi="Times New Roman" w:cs="Times New Roman"/>
          <w:sz w:val="24"/>
          <w:szCs w:val="24"/>
        </w:rPr>
        <w:t>likely due to tumour necrosis</w:t>
      </w:r>
      <w:r w:rsidR="002A7828">
        <w:rPr>
          <w:rFonts w:ascii="Times New Roman" w:hAnsi="Times New Roman" w:cs="Times New Roman"/>
          <w:sz w:val="24"/>
          <w:szCs w:val="24"/>
          <w:vertAlign w:val="superscript"/>
        </w:rPr>
        <w:t>4</w:t>
      </w:r>
      <w:r w:rsidR="00AA0119">
        <w:rPr>
          <w:rFonts w:ascii="Times New Roman" w:hAnsi="Times New Roman" w:cs="Times New Roman"/>
          <w:sz w:val="24"/>
          <w:szCs w:val="24"/>
          <w:vertAlign w:val="superscript"/>
        </w:rPr>
        <w:t>1</w:t>
      </w:r>
      <w:r w:rsidR="002A7828">
        <w:rPr>
          <w:rFonts w:ascii="Times New Roman" w:hAnsi="Times New Roman" w:cs="Times New Roman"/>
          <w:sz w:val="24"/>
          <w:szCs w:val="24"/>
        </w:rPr>
        <w:t>.</w:t>
      </w:r>
      <w:r w:rsidR="00110F30" w:rsidRPr="002D7C5F">
        <w:rPr>
          <w:rFonts w:ascii="Times New Roman" w:hAnsi="Times New Roman" w:cs="Times New Roman"/>
          <w:sz w:val="24"/>
          <w:szCs w:val="24"/>
        </w:rPr>
        <w:t xml:space="preserve"> Gastric adenocarcinoma is the most common gastric tumour in dogs and </w:t>
      </w:r>
      <w:r w:rsidR="002903B1">
        <w:rPr>
          <w:rFonts w:ascii="Times New Roman" w:hAnsi="Times New Roman" w:cs="Times New Roman"/>
          <w:sz w:val="24"/>
          <w:szCs w:val="24"/>
        </w:rPr>
        <w:t xml:space="preserve">as mentioned above, </w:t>
      </w:r>
      <w:r w:rsidR="00AD533F" w:rsidRPr="002D7C5F">
        <w:rPr>
          <w:rFonts w:ascii="Times New Roman" w:hAnsi="Times New Roman" w:cs="Times New Roman"/>
          <w:sz w:val="24"/>
          <w:szCs w:val="24"/>
        </w:rPr>
        <w:t xml:space="preserve">typically </w:t>
      </w:r>
      <w:r w:rsidR="00110F30" w:rsidRPr="002D7C5F">
        <w:rPr>
          <w:rFonts w:ascii="Times New Roman" w:hAnsi="Times New Roman" w:cs="Times New Roman"/>
          <w:sz w:val="24"/>
          <w:szCs w:val="24"/>
        </w:rPr>
        <w:t>located along the lesser curvature and pyloroantral region</w:t>
      </w:r>
      <w:r w:rsidR="00CE133C">
        <w:rPr>
          <w:rFonts w:ascii="Times New Roman" w:hAnsi="Times New Roman" w:cs="Times New Roman"/>
          <w:sz w:val="24"/>
          <w:szCs w:val="24"/>
        </w:rPr>
        <w:t>s</w:t>
      </w:r>
      <w:r w:rsidR="00110F30" w:rsidRPr="002D7C5F">
        <w:rPr>
          <w:rFonts w:ascii="Times New Roman" w:hAnsi="Times New Roman" w:cs="Times New Roman"/>
          <w:sz w:val="24"/>
          <w:szCs w:val="24"/>
        </w:rPr>
        <w:t xml:space="preserve"> of the stomach</w:t>
      </w:r>
      <w:r w:rsidR="002A7828">
        <w:rPr>
          <w:rFonts w:ascii="Times New Roman" w:hAnsi="Times New Roman" w:cs="Times New Roman"/>
          <w:sz w:val="24"/>
          <w:szCs w:val="24"/>
          <w:vertAlign w:val="superscript"/>
        </w:rPr>
        <w:t>5,</w:t>
      </w:r>
      <w:r w:rsidR="00AA0119">
        <w:rPr>
          <w:rFonts w:ascii="Times New Roman" w:hAnsi="Times New Roman" w:cs="Times New Roman"/>
          <w:sz w:val="24"/>
          <w:szCs w:val="24"/>
          <w:vertAlign w:val="superscript"/>
        </w:rPr>
        <w:t>37</w:t>
      </w:r>
      <w:r w:rsidR="002A7828">
        <w:rPr>
          <w:rFonts w:ascii="Times New Roman" w:hAnsi="Times New Roman" w:cs="Times New Roman"/>
          <w:sz w:val="24"/>
          <w:szCs w:val="24"/>
          <w:vertAlign w:val="superscript"/>
        </w:rPr>
        <w:t>,</w:t>
      </w:r>
      <w:r w:rsidR="00AA0119">
        <w:rPr>
          <w:rFonts w:ascii="Times New Roman" w:hAnsi="Times New Roman" w:cs="Times New Roman"/>
          <w:sz w:val="24"/>
          <w:szCs w:val="24"/>
          <w:vertAlign w:val="superscript"/>
        </w:rPr>
        <w:t>38</w:t>
      </w:r>
      <w:r w:rsidR="002A7828">
        <w:rPr>
          <w:rFonts w:ascii="Times New Roman" w:hAnsi="Times New Roman" w:cs="Times New Roman"/>
          <w:sz w:val="24"/>
          <w:szCs w:val="24"/>
          <w:vertAlign w:val="superscript"/>
        </w:rPr>
        <w:t>,</w:t>
      </w:r>
      <w:r w:rsidR="00AA0119">
        <w:rPr>
          <w:rFonts w:ascii="Times New Roman" w:hAnsi="Times New Roman" w:cs="Times New Roman"/>
          <w:sz w:val="24"/>
          <w:szCs w:val="24"/>
          <w:vertAlign w:val="superscript"/>
        </w:rPr>
        <w:t>42</w:t>
      </w:r>
      <w:r w:rsidR="002A7828">
        <w:rPr>
          <w:rFonts w:ascii="Times New Roman" w:hAnsi="Times New Roman" w:cs="Times New Roman"/>
          <w:sz w:val="24"/>
          <w:szCs w:val="24"/>
          <w:vertAlign w:val="superscript"/>
        </w:rPr>
        <w:t>,4</w:t>
      </w:r>
      <w:r w:rsidR="00AA0119">
        <w:rPr>
          <w:rFonts w:ascii="Times New Roman" w:hAnsi="Times New Roman" w:cs="Times New Roman"/>
          <w:sz w:val="24"/>
          <w:szCs w:val="24"/>
          <w:vertAlign w:val="superscript"/>
        </w:rPr>
        <w:t>3</w:t>
      </w:r>
      <w:r w:rsidR="00126771" w:rsidRPr="002D7C5F">
        <w:rPr>
          <w:rFonts w:ascii="Times New Roman" w:hAnsi="Times New Roman" w:cs="Times New Roman"/>
          <w:sz w:val="24"/>
          <w:szCs w:val="24"/>
        </w:rPr>
        <w:t>.</w:t>
      </w:r>
      <w:r w:rsidR="00110F30" w:rsidRPr="002D7C5F">
        <w:rPr>
          <w:rFonts w:ascii="Times New Roman" w:hAnsi="Times New Roman" w:cs="Times New Roman"/>
          <w:sz w:val="24"/>
          <w:szCs w:val="24"/>
        </w:rPr>
        <w:t xml:space="preserve"> </w:t>
      </w:r>
      <w:r w:rsidR="00ED09D9" w:rsidRPr="002D7C5F">
        <w:rPr>
          <w:rFonts w:ascii="Times New Roman" w:hAnsi="Times New Roman" w:cs="Times New Roman"/>
          <w:sz w:val="24"/>
          <w:szCs w:val="24"/>
        </w:rPr>
        <w:t xml:space="preserve">Our data support these findings; </w:t>
      </w:r>
      <w:r w:rsidR="00110F30" w:rsidRPr="002D7C5F">
        <w:rPr>
          <w:rFonts w:ascii="Times New Roman" w:hAnsi="Times New Roman" w:cs="Times New Roman"/>
          <w:sz w:val="24"/>
          <w:szCs w:val="24"/>
        </w:rPr>
        <w:t xml:space="preserve">7/8 canine </w:t>
      </w:r>
      <w:r w:rsidR="0058210E">
        <w:rPr>
          <w:rFonts w:ascii="Times New Roman" w:hAnsi="Times New Roman" w:cs="Times New Roman"/>
          <w:sz w:val="24"/>
          <w:szCs w:val="24"/>
        </w:rPr>
        <w:t>masses</w:t>
      </w:r>
      <w:r w:rsidR="00D74B45" w:rsidRPr="002D7C5F">
        <w:rPr>
          <w:rFonts w:ascii="Times New Roman" w:hAnsi="Times New Roman" w:cs="Times New Roman"/>
          <w:sz w:val="24"/>
          <w:szCs w:val="24"/>
        </w:rPr>
        <w:t xml:space="preserve"> undergoing histopathology </w:t>
      </w:r>
      <w:r w:rsidR="0013240F" w:rsidRPr="002D7C5F">
        <w:rPr>
          <w:rFonts w:ascii="Times New Roman" w:hAnsi="Times New Roman" w:cs="Times New Roman"/>
          <w:sz w:val="24"/>
          <w:szCs w:val="24"/>
        </w:rPr>
        <w:t xml:space="preserve">were </w:t>
      </w:r>
      <w:r w:rsidR="00D74B45" w:rsidRPr="002D7C5F">
        <w:rPr>
          <w:rFonts w:ascii="Times New Roman" w:hAnsi="Times New Roman" w:cs="Times New Roman"/>
          <w:sz w:val="24"/>
          <w:szCs w:val="24"/>
        </w:rPr>
        <w:t>confirmed</w:t>
      </w:r>
      <w:r w:rsidR="0013240F" w:rsidRPr="002D7C5F">
        <w:rPr>
          <w:rFonts w:ascii="Times New Roman" w:hAnsi="Times New Roman" w:cs="Times New Roman"/>
          <w:sz w:val="24"/>
          <w:szCs w:val="24"/>
        </w:rPr>
        <w:t xml:space="preserve"> as being gastric adenocarcinoma</w:t>
      </w:r>
      <w:r w:rsidR="00C21D0F">
        <w:rPr>
          <w:rFonts w:ascii="Times New Roman" w:hAnsi="Times New Roman" w:cs="Times New Roman"/>
          <w:sz w:val="24"/>
          <w:szCs w:val="24"/>
        </w:rPr>
        <w:t xml:space="preserve">. Half of </w:t>
      </w:r>
      <w:r w:rsidR="00ED09D9" w:rsidRPr="002D7C5F">
        <w:rPr>
          <w:rFonts w:ascii="Times New Roman" w:hAnsi="Times New Roman" w:cs="Times New Roman"/>
          <w:sz w:val="24"/>
          <w:szCs w:val="24"/>
        </w:rPr>
        <w:t xml:space="preserve">all canine </w:t>
      </w:r>
      <w:r w:rsidR="006C08C4" w:rsidRPr="002D7C5F">
        <w:rPr>
          <w:rFonts w:ascii="Times New Roman" w:hAnsi="Times New Roman" w:cs="Times New Roman"/>
          <w:sz w:val="24"/>
          <w:szCs w:val="24"/>
        </w:rPr>
        <w:t>tumours were</w:t>
      </w:r>
      <w:r w:rsidR="00ED09D9" w:rsidRPr="002D7C5F">
        <w:rPr>
          <w:rFonts w:ascii="Times New Roman" w:hAnsi="Times New Roman" w:cs="Times New Roman"/>
          <w:sz w:val="24"/>
          <w:szCs w:val="24"/>
        </w:rPr>
        <w:t xml:space="preserve"> located within the pyloroantral region</w:t>
      </w:r>
      <w:r w:rsidR="00AD533F" w:rsidRPr="002D7C5F">
        <w:rPr>
          <w:rFonts w:ascii="Times New Roman" w:hAnsi="Times New Roman" w:cs="Times New Roman"/>
          <w:sz w:val="24"/>
          <w:szCs w:val="24"/>
        </w:rPr>
        <w:t xml:space="preserve">, a further </w:t>
      </w:r>
      <w:r w:rsidR="00ED09D9" w:rsidRPr="002D7C5F">
        <w:rPr>
          <w:rFonts w:ascii="Times New Roman" w:hAnsi="Times New Roman" w:cs="Times New Roman"/>
          <w:sz w:val="24"/>
          <w:szCs w:val="24"/>
        </w:rPr>
        <w:t xml:space="preserve">33.3% </w:t>
      </w:r>
      <w:r w:rsidR="00AD533F" w:rsidRPr="002D7C5F">
        <w:rPr>
          <w:rFonts w:ascii="Times New Roman" w:hAnsi="Times New Roman" w:cs="Times New Roman"/>
          <w:sz w:val="24"/>
          <w:szCs w:val="24"/>
        </w:rPr>
        <w:t xml:space="preserve">being identified </w:t>
      </w:r>
      <w:r w:rsidR="00ED09D9" w:rsidRPr="002D7C5F">
        <w:rPr>
          <w:rFonts w:ascii="Times New Roman" w:hAnsi="Times New Roman" w:cs="Times New Roman"/>
          <w:sz w:val="24"/>
          <w:szCs w:val="24"/>
        </w:rPr>
        <w:t>along the lesser curvature.</w:t>
      </w:r>
      <w:r w:rsidR="00ED09D9" w:rsidRPr="00583589">
        <w:rPr>
          <w:rFonts w:ascii="Times New Roman" w:hAnsi="Times New Roman" w:cs="Times New Roman"/>
          <w:sz w:val="24"/>
          <w:szCs w:val="24"/>
        </w:rPr>
        <w:t xml:space="preserve"> </w:t>
      </w:r>
    </w:p>
    <w:p w14:paraId="58F7AD9F" w14:textId="4BB5D08E" w:rsidR="00375C62" w:rsidRDefault="00375C62" w:rsidP="00375C62">
      <w:pPr>
        <w:spacing w:after="0" w:line="480" w:lineRule="auto"/>
        <w:jc w:val="both"/>
        <w:rPr>
          <w:rFonts w:ascii="Times New Roman" w:hAnsi="Times New Roman" w:cs="Times New Roman"/>
          <w:sz w:val="24"/>
          <w:szCs w:val="24"/>
        </w:rPr>
      </w:pPr>
      <w:r w:rsidRPr="00583589">
        <w:rPr>
          <w:rFonts w:ascii="Times New Roman" w:hAnsi="Times New Roman" w:cs="Times New Roman"/>
          <w:sz w:val="24"/>
          <w:szCs w:val="24"/>
        </w:rPr>
        <w:t xml:space="preserve">No breed or sex predilection was identified in </w:t>
      </w:r>
      <w:r>
        <w:rPr>
          <w:rFonts w:ascii="Times New Roman" w:hAnsi="Times New Roman" w:cs="Times New Roman"/>
          <w:sz w:val="24"/>
          <w:szCs w:val="24"/>
        </w:rPr>
        <w:t>our</w:t>
      </w:r>
      <w:r w:rsidRPr="00583589">
        <w:rPr>
          <w:rFonts w:ascii="Times New Roman" w:hAnsi="Times New Roman" w:cs="Times New Roman"/>
          <w:sz w:val="24"/>
          <w:szCs w:val="24"/>
        </w:rPr>
        <w:t xml:space="preserve"> patient population</w:t>
      </w:r>
      <w:r>
        <w:rPr>
          <w:rFonts w:ascii="Times New Roman" w:hAnsi="Times New Roman" w:cs="Times New Roman"/>
          <w:sz w:val="24"/>
          <w:szCs w:val="24"/>
        </w:rPr>
        <w:t>, although</w:t>
      </w:r>
      <w:r w:rsidRPr="00583589">
        <w:rPr>
          <w:rFonts w:ascii="Times New Roman" w:hAnsi="Times New Roman" w:cs="Times New Roman"/>
          <w:sz w:val="24"/>
          <w:szCs w:val="24"/>
        </w:rPr>
        <w:t xml:space="preserve"> Rottweilers </w:t>
      </w:r>
      <w:r>
        <w:rPr>
          <w:rFonts w:ascii="Times New Roman" w:hAnsi="Times New Roman" w:cs="Times New Roman"/>
          <w:sz w:val="24"/>
          <w:szCs w:val="24"/>
        </w:rPr>
        <w:t>were</w:t>
      </w:r>
      <w:r w:rsidRPr="00583589">
        <w:rPr>
          <w:rFonts w:ascii="Times New Roman" w:hAnsi="Times New Roman" w:cs="Times New Roman"/>
          <w:sz w:val="24"/>
          <w:szCs w:val="24"/>
        </w:rPr>
        <w:t xml:space="preserve"> overrepresented in one study</w:t>
      </w:r>
      <w:r>
        <w:rPr>
          <w:rFonts w:ascii="Times New Roman" w:hAnsi="Times New Roman" w:cs="Times New Roman"/>
          <w:sz w:val="24"/>
          <w:szCs w:val="24"/>
        </w:rPr>
        <w:t xml:space="preserve"> of 16 dogs with spontaneous gastroduodenal perforation</w:t>
      </w:r>
      <w:r w:rsidR="00AA0119">
        <w:rPr>
          <w:rFonts w:ascii="Times New Roman" w:hAnsi="Times New Roman" w:cs="Times New Roman"/>
          <w:sz w:val="24"/>
          <w:szCs w:val="24"/>
          <w:vertAlign w:val="superscript"/>
        </w:rPr>
        <w:t>44</w:t>
      </w:r>
      <w:r>
        <w:rPr>
          <w:rFonts w:ascii="Times New Roman" w:hAnsi="Times New Roman" w:cs="Times New Roman"/>
          <w:sz w:val="24"/>
          <w:szCs w:val="24"/>
        </w:rPr>
        <w:t xml:space="preserve">, and an </w:t>
      </w:r>
      <w:r w:rsidRPr="00583589">
        <w:rPr>
          <w:rFonts w:ascii="Times New Roman" w:hAnsi="Times New Roman" w:cs="Times New Roman"/>
          <w:sz w:val="24"/>
          <w:szCs w:val="24"/>
        </w:rPr>
        <w:t>increased prevalence in middle-aged, male patients</w:t>
      </w:r>
      <w:r>
        <w:rPr>
          <w:rFonts w:ascii="Times New Roman" w:hAnsi="Times New Roman" w:cs="Times New Roman"/>
          <w:sz w:val="24"/>
          <w:szCs w:val="24"/>
        </w:rPr>
        <w:t xml:space="preserve"> has been suggested</w:t>
      </w:r>
      <w:r>
        <w:rPr>
          <w:rFonts w:ascii="Times New Roman" w:hAnsi="Times New Roman" w:cs="Times New Roman"/>
          <w:sz w:val="24"/>
          <w:szCs w:val="24"/>
          <w:vertAlign w:val="superscript"/>
        </w:rPr>
        <w:t>1</w:t>
      </w:r>
      <w:r w:rsidR="00AA0119">
        <w:rPr>
          <w:rFonts w:ascii="Times New Roman" w:hAnsi="Times New Roman" w:cs="Times New Roman"/>
          <w:sz w:val="24"/>
          <w:szCs w:val="24"/>
          <w:vertAlign w:val="superscript"/>
        </w:rPr>
        <w:t>7</w:t>
      </w:r>
      <w:r w:rsidRPr="00583589">
        <w:rPr>
          <w:rFonts w:ascii="Times New Roman" w:hAnsi="Times New Roman" w:cs="Times New Roman"/>
          <w:sz w:val="24"/>
          <w:szCs w:val="24"/>
        </w:rPr>
        <w:t xml:space="preserve">. </w:t>
      </w:r>
    </w:p>
    <w:p w14:paraId="60B7E269" w14:textId="77777777" w:rsidR="007F589C" w:rsidRPr="00583589" w:rsidRDefault="007F589C" w:rsidP="00F80ED1">
      <w:pPr>
        <w:spacing w:after="0" w:line="480" w:lineRule="auto"/>
        <w:jc w:val="both"/>
        <w:rPr>
          <w:rFonts w:ascii="Times New Roman" w:hAnsi="Times New Roman" w:cs="Times New Roman"/>
          <w:sz w:val="24"/>
          <w:szCs w:val="24"/>
        </w:rPr>
      </w:pPr>
    </w:p>
    <w:p w14:paraId="679A9D7C" w14:textId="0D1002FD" w:rsidR="004455DA" w:rsidRPr="00583589" w:rsidRDefault="004455DA" w:rsidP="00F80ED1">
      <w:pPr>
        <w:spacing w:after="0" w:line="480" w:lineRule="auto"/>
        <w:jc w:val="both"/>
        <w:rPr>
          <w:rFonts w:ascii="Times New Roman" w:eastAsia="Times New Roman" w:hAnsi="Times New Roman" w:cs="Times New Roman"/>
          <w:sz w:val="24"/>
          <w:szCs w:val="24"/>
          <w:lang w:eastAsia="en-GB"/>
        </w:rPr>
      </w:pPr>
      <w:r w:rsidRPr="00583589">
        <w:rPr>
          <w:rFonts w:ascii="Times New Roman" w:eastAsia="Times New Roman" w:hAnsi="Times New Roman" w:cs="Times New Roman"/>
          <w:color w:val="000000"/>
          <w:sz w:val="24"/>
          <w:szCs w:val="24"/>
          <w:lang w:eastAsia="en-GB"/>
        </w:rPr>
        <w:lastRenderedPageBreak/>
        <w:t xml:space="preserve">This study is limited by its </w:t>
      </w:r>
      <w:r w:rsidR="0058210E">
        <w:rPr>
          <w:rFonts w:ascii="Times New Roman" w:eastAsia="Times New Roman" w:hAnsi="Times New Roman" w:cs="Times New Roman"/>
          <w:color w:val="000000"/>
          <w:sz w:val="24"/>
          <w:szCs w:val="24"/>
          <w:lang w:eastAsia="en-GB"/>
        </w:rPr>
        <w:t xml:space="preserve">small sample size </w:t>
      </w:r>
      <w:r w:rsidR="00786063">
        <w:rPr>
          <w:rFonts w:ascii="Times New Roman" w:eastAsia="Times New Roman" w:hAnsi="Times New Roman" w:cs="Times New Roman"/>
          <w:color w:val="000000"/>
          <w:sz w:val="24"/>
          <w:szCs w:val="24"/>
          <w:lang w:eastAsia="en-GB"/>
        </w:rPr>
        <w:t xml:space="preserve">and </w:t>
      </w:r>
      <w:r w:rsidRPr="00583589">
        <w:rPr>
          <w:rFonts w:ascii="Times New Roman" w:eastAsia="Times New Roman" w:hAnsi="Times New Roman" w:cs="Times New Roman"/>
          <w:color w:val="000000"/>
          <w:sz w:val="24"/>
          <w:szCs w:val="24"/>
          <w:lang w:eastAsia="en-GB"/>
        </w:rPr>
        <w:t>retrospec</w:t>
      </w:r>
      <w:r w:rsidR="008C01C5" w:rsidRPr="00583589">
        <w:rPr>
          <w:rFonts w:ascii="Times New Roman" w:eastAsia="Times New Roman" w:hAnsi="Times New Roman" w:cs="Times New Roman"/>
          <w:color w:val="000000"/>
          <w:sz w:val="24"/>
          <w:szCs w:val="24"/>
          <w:lang w:eastAsia="en-GB"/>
        </w:rPr>
        <w:t>tive methodology</w:t>
      </w:r>
      <w:r w:rsidR="00643B07">
        <w:rPr>
          <w:rFonts w:ascii="Times New Roman" w:eastAsia="Times New Roman" w:hAnsi="Times New Roman" w:cs="Times New Roman"/>
          <w:color w:val="000000"/>
          <w:sz w:val="24"/>
          <w:szCs w:val="24"/>
          <w:lang w:eastAsia="en-GB"/>
        </w:rPr>
        <w:t>. C</w:t>
      </w:r>
      <w:r w:rsidR="008D4D4D">
        <w:rPr>
          <w:rFonts w:ascii="Times New Roman" w:eastAsia="Times New Roman" w:hAnsi="Times New Roman" w:cs="Times New Roman"/>
          <w:color w:val="000000"/>
          <w:sz w:val="24"/>
          <w:szCs w:val="24"/>
          <w:lang w:eastAsia="en-GB"/>
        </w:rPr>
        <w:t>onsequently</w:t>
      </w:r>
      <w:r w:rsidR="000A4A71">
        <w:rPr>
          <w:rFonts w:ascii="Times New Roman" w:eastAsia="Times New Roman" w:hAnsi="Times New Roman" w:cs="Times New Roman"/>
          <w:color w:val="000000"/>
          <w:sz w:val="24"/>
          <w:szCs w:val="24"/>
          <w:lang w:eastAsia="en-GB"/>
        </w:rPr>
        <w:t>,</w:t>
      </w:r>
      <w:r w:rsidR="008D4D4D">
        <w:rPr>
          <w:rFonts w:ascii="Times New Roman" w:eastAsia="Times New Roman" w:hAnsi="Times New Roman" w:cs="Times New Roman"/>
          <w:color w:val="000000"/>
          <w:sz w:val="24"/>
          <w:szCs w:val="24"/>
          <w:lang w:eastAsia="en-GB"/>
        </w:rPr>
        <w:t xml:space="preserve"> a</w:t>
      </w:r>
      <w:r w:rsidRPr="00583589">
        <w:rPr>
          <w:rFonts w:ascii="Times New Roman" w:eastAsia="Times New Roman" w:hAnsi="Times New Roman" w:cs="Times New Roman"/>
          <w:color w:val="000000"/>
          <w:sz w:val="24"/>
          <w:szCs w:val="24"/>
          <w:lang w:eastAsia="en-GB"/>
        </w:rPr>
        <w:t xml:space="preserve"> standardised protocol was not established for the ultrasonographic assessment of ulcerative lesions. </w:t>
      </w:r>
      <w:r w:rsidR="00913548">
        <w:rPr>
          <w:rFonts w:ascii="Times New Roman" w:eastAsia="Times New Roman" w:hAnsi="Times New Roman" w:cs="Times New Roman"/>
          <w:color w:val="000000"/>
          <w:sz w:val="24"/>
          <w:szCs w:val="24"/>
          <w:lang w:eastAsia="en-GB"/>
        </w:rPr>
        <w:t xml:space="preserve">Due to the retrospective nature across multiple institutions, there is a variability in the use of ultrasound machinery and operator experience. </w:t>
      </w:r>
      <w:r w:rsidRPr="00583589">
        <w:rPr>
          <w:rFonts w:ascii="Times New Roman" w:eastAsia="Times New Roman" w:hAnsi="Times New Roman" w:cs="Times New Roman"/>
          <w:color w:val="000000"/>
          <w:sz w:val="24"/>
          <w:szCs w:val="24"/>
          <w:lang w:eastAsia="en-GB"/>
        </w:rPr>
        <w:t xml:space="preserve">The primary objective of this study was to assess the detection of ulcers in a clinical setting, hence still ultrasound images were not </w:t>
      </w:r>
      <w:r w:rsidR="004D634F" w:rsidRPr="00583589">
        <w:rPr>
          <w:rFonts w:ascii="Times New Roman" w:eastAsia="Times New Roman" w:hAnsi="Times New Roman" w:cs="Times New Roman"/>
          <w:color w:val="000000"/>
          <w:sz w:val="24"/>
          <w:szCs w:val="24"/>
          <w:lang w:eastAsia="en-GB"/>
        </w:rPr>
        <w:t>reviewed,</w:t>
      </w:r>
      <w:r w:rsidRPr="00583589">
        <w:rPr>
          <w:rFonts w:ascii="Times New Roman" w:eastAsia="Times New Roman" w:hAnsi="Times New Roman" w:cs="Times New Roman"/>
          <w:color w:val="000000"/>
          <w:sz w:val="24"/>
          <w:szCs w:val="24"/>
          <w:lang w:eastAsia="en-GB"/>
        </w:rPr>
        <w:t xml:space="preserve"> and operators may not have been blinded to the clinical history and presentation. This </w:t>
      </w:r>
      <w:r w:rsidR="007F589C">
        <w:rPr>
          <w:rFonts w:ascii="Times New Roman" w:eastAsia="Times New Roman" w:hAnsi="Times New Roman" w:cs="Times New Roman"/>
          <w:color w:val="000000"/>
          <w:sz w:val="24"/>
          <w:szCs w:val="24"/>
          <w:lang w:eastAsia="en-GB"/>
        </w:rPr>
        <w:t xml:space="preserve">unavoidably </w:t>
      </w:r>
      <w:r w:rsidRPr="00583589">
        <w:rPr>
          <w:rFonts w:ascii="Times New Roman" w:eastAsia="Times New Roman" w:hAnsi="Times New Roman" w:cs="Times New Roman"/>
          <w:color w:val="000000"/>
          <w:sz w:val="24"/>
          <w:szCs w:val="24"/>
          <w:lang w:eastAsia="en-GB"/>
        </w:rPr>
        <w:t xml:space="preserve">introduces </w:t>
      </w:r>
      <w:r w:rsidR="004372BD">
        <w:rPr>
          <w:rFonts w:ascii="Times New Roman" w:eastAsia="Times New Roman" w:hAnsi="Times New Roman" w:cs="Times New Roman"/>
          <w:color w:val="000000"/>
          <w:sz w:val="24"/>
          <w:szCs w:val="24"/>
          <w:lang w:eastAsia="en-GB"/>
        </w:rPr>
        <w:t xml:space="preserve">the </w:t>
      </w:r>
      <w:r w:rsidRPr="00583589">
        <w:rPr>
          <w:rFonts w:ascii="Times New Roman" w:eastAsia="Times New Roman" w:hAnsi="Times New Roman" w:cs="Times New Roman"/>
          <w:color w:val="000000"/>
          <w:sz w:val="24"/>
          <w:szCs w:val="24"/>
          <w:lang w:eastAsia="en-GB"/>
        </w:rPr>
        <w:t xml:space="preserve">potential </w:t>
      </w:r>
      <w:r w:rsidR="004372BD">
        <w:rPr>
          <w:rFonts w:ascii="Times New Roman" w:eastAsia="Times New Roman" w:hAnsi="Times New Roman" w:cs="Times New Roman"/>
          <w:color w:val="000000"/>
          <w:sz w:val="24"/>
          <w:szCs w:val="24"/>
          <w:lang w:eastAsia="en-GB"/>
        </w:rPr>
        <w:t xml:space="preserve">for </w:t>
      </w:r>
      <w:r w:rsidRPr="00583589">
        <w:rPr>
          <w:rFonts w:ascii="Times New Roman" w:eastAsia="Times New Roman" w:hAnsi="Times New Roman" w:cs="Times New Roman"/>
          <w:color w:val="000000"/>
          <w:sz w:val="24"/>
          <w:szCs w:val="24"/>
          <w:lang w:eastAsia="en-GB"/>
        </w:rPr>
        <w:t>intra-observer variability and observer bias</w:t>
      </w:r>
      <w:r w:rsidR="00D464AF">
        <w:rPr>
          <w:rFonts w:ascii="Times New Roman" w:eastAsia="Times New Roman" w:hAnsi="Times New Roman" w:cs="Times New Roman"/>
          <w:color w:val="000000"/>
          <w:sz w:val="24"/>
          <w:szCs w:val="24"/>
          <w:lang w:eastAsia="en-GB"/>
        </w:rPr>
        <w:t>.</w:t>
      </w:r>
      <w:r w:rsidR="00913548">
        <w:rPr>
          <w:rFonts w:ascii="Times New Roman" w:eastAsia="Times New Roman" w:hAnsi="Times New Roman" w:cs="Times New Roman"/>
          <w:color w:val="000000"/>
          <w:sz w:val="24"/>
          <w:szCs w:val="24"/>
          <w:lang w:eastAsia="en-GB"/>
        </w:rPr>
        <w:t xml:space="preserve"> This study is further limited by </w:t>
      </w:r>
      <w:r w:rsidR="00F75D4C">
        <w:rPr>
          <w:rFonts w:ascii="Times New Roman" w:eastAsia="Times New Roman" w:hAnsi="Times New Roman" w:cs="Times New Roman"/>
          <w:color w:val="000000"/>
          <w:sz w:val="24"/>
          <w:szCs w:val="24"/>
          <w:lang w:eastAsia="en-GB"/>
        </w:rPr>
        <w:t>the lack of histopathology</w:t>
      </w:r>
      <w:r w:rsidR="001266F3">
        <w:rPr>
          <w:rFonts w:ascii="Times New Roman" w:eastAsia="Times New Roman" w:hAnsi="Times New Roman" w:cs="Times New Roman"/>
          <w:color w:val="000000"/>
          <w:sz w:val="24"/>
          <w:szCs w:val="24"/>
          <w:lang w:eastAsia="en-GB"/>
        </w:rPr>
        <w:t xml:space="preserve"> and</w:t>
      </w:r>
      <w:r w:rsidR="00F75D4C">
        <w:rPr>
          <w:rFonts w:ascii="Times New Roman" w:eastAsia="Times New Roman" w:hAnsi="Times New Roman" w:cs="Times New Roman"/>
          <w:color w:val="000000"/>
          <w:sz w:val="24"/>
          <w:szCs w:val="24"/>
          <w:lang w:eastAsia="en-GB"/>
        </w:rPr>
        <w:t xml:space="preserve"> as such</w:t>
      </w:r>
      <w:r w:rsidR="001266F3">
        <w:rPr>
          <w:rFonts w:ascii="Times New Roman" w:eastAsia="Times New Roman" w:hAnsi="Times New Roman" w:cs="Times New Roman"/>
          <w:color w:val="000000"/>
          <w:sz w:val="24"/>
          <w:szCs w:val="24"/>
          <w:lang w:eastAsia="en-GB"/>
        </w:rPr>
        <w:t>, the</w:t>
      </w:r>
      <w:r w:rsidR="00F75D4C">
        <w:rPr>
          <w:rFonts w:ascii="Times New Roman" w:eastAsia="Times New Roman" w:hAnsi="Times New Roman" w:cs="Times New Roman"/>
          <w:color w:val="000000"/>
          <w:sz w:val="24"/>
          <w:szCs w:val="24"/>
          <w:lang w:eastAsia="en-GB"/>
        </w:rPr>
        <w:t xml:space="preserve"> presence or absence of neoplasia cannot be confirmed in </w:t>
      </w:r>
      <w:r w:rsidR="003A4475">
        <w:rPr>
          <w:rFonts w:ascii="Times New Roman" w:eastAsia="Times New Roman" w:hAnsi="Times New Roman" w:cs="Times New Roman"/>
          <w:color w:val="000000"/>
          <w:sz w:val="24"/>
          <w:szCs w:val="24"/>
          <w:lang w:eastAsia="en-GB"/>
        </w:rPr>
        <w:t xml:space="preserve">all </w:t>
      </w:r>
      <w:r w:rsidR="00F75D4C">
        <w:rPr>
          <w:rFonts w:ascii="Times New Roman" w:eastAsia="Times New Roman" w:hAnsi="Times New Roman" w:cs="Times New Roman"/>
          <w:color w:val="000000"/>
          <w:sz w:val="24"/>
          <w:szCs w:val="24"/>
          <w:lang w:eastAsia="en-GB"/>
        </w:rPr>
        <w:t>patient</w:t>
      </w:r>
      <w:r w:rsidR="003A4475">
        <w:rPr>
          <w:rFonts w:ascii="Times New Roman" w:eastAsia="Times New Roman" w:hAnsi="Times New Roman" w:cs="Times New Roman"/>
          <w:color w:val="000000"/>
          <w:sz w:val="24"/>
          <w:szCs w:val="24"/>
          <w:lang w:eastAsia="en-GB"/>
        </w:rPr>
        <w:t>s</w:t>
      </w:r>
      <w:r w:rsidR="00F75D4C">
        <w:rPr>
          <w:rFonts w:ascii="Times New Roman" w:eastAsia="Times New Roman" w:hAnsi="Times New Roman" w:cs="Times New Roman"/>
          <w:color w:val="000000"/>
          <w:sz w:val="24"/>
          <w:szCs w:val="24"/>
          <w:lang w:eastAsia="en-GB"/>
        </w:rPr>
        <w:t>. Future prospective studies with available histopathology are warranted to explore the accuracy of abdominal ultrasound with histopathologically</w:t>
      </w:r>
      <w:r w:rsidR="001266F3">
        <w:rPr>
          <w:rFonts w:ascii="Times New Roman" w:eastAsia="Times New Roman" w:hAnsi="Times New Roman" w:cs="Times New Roman"/>
          <w:color w:val="000000"/>
          <w:sz w:val="24"/>
          <w:szCs w:val="24"/>
          <w:lang w:eastAsia="en-GB"/>
        </w:rPr>
        <w:t>-</w:t>
      </w:r>
      <w:r w:rsidR="00F75D4C">
        <w:rPr>
          <w:rFonts w:ascii="Times New Roman" w:eastAsia="Times New Roman" w:hAnsi="Times New Roman" w:cs="Times New Roman"/>
          <w:color w:val="000000"/>
          <w:sz w:val="24"/>
          <w:szCs w:val="24"/>
          <w:lang w:eastAsia="en-GB"/>
        </w:rPr>
        <w:t xml:space="preserve">confirmed, ulcerative neoplastic or inflammatory lesions. </w:t>
      </w:r>
    </w:p>
    <w:p w14:paraId="31989110" w14:textId="77777777" w:rsidR="008050F6" w:rsidRPr="00583589" w:rsidRDefault="008050F6" w:rsidP="00EC3377">
      <w:pPr>
        <w:spacing w:after="0" w:line="480" w:lineRule="auto"/>
        <w:jc w:val="both"/>
        <w:rPr>
          <w:rFonts w:ascii="Times New Roman" w:hAnsi="Times New Roman" w:cs="Times New Roman"/>
          <w:sz w:val="24"/>
          <w:szCs w:val="24"/>
        </w:rPr>
      </w:pPr>
    </w:p>
    <w:p w14:paraId="4501E5AF" w14:textId="77777777" w:rsidR="00905AEF" w:rsidRPr="00583589" w:rsidRDefault="00905AEF" w:rsidP="00EC3377">
      <w:pPr>
        <w:spacing w:after="0" w:line="480" w:lineRule="auto"/>
        <w:jc w:val="both"/>
        <w:rPr>
          <w:rFonts w:ascii="Times New Roman" w:hAnsi="Times New Roman" w:cs="Times New Roman"/>
          <w:b/>
          <w:sz w:val="24"/>
          <w:szCs w:val="24"/>
        </w:rPr>
      </w:pPr>
      <w:r w:rsidRPr="00583589">
        <w:rPr>
          <w:rFonts w:ascii="Times New Roman" w:hAnsi="Times New Roman" w:cs="Times New Roman"/>
          <w:b/>
          <w:sz w:val="24"/>
          <w:szCs w:val="24"/>
        </w:rPr>
        <w:t>Conclusions and clinical relevance</w:t>
      </w:r>
    </w:p>
    <w:p w14:paraId="106AC9CA" w14:textId="20C2EBB1" w:rsidR="00FB0253" w:rsidRPr="00B96B8A" w:rsidRDefault="00245654" w:rsidP="00F80ED1">
      <w:pPr>
        <w:spacing w:after="0" w:line="480" w:lineRule="auto"/>
        <w:jc w:val="both"/>
        <w:rPr>
          <w:rFonts w:ascii="Times New Roman" w:hAnsi="Times New Roman" w:cs="Times New Roman"/>
          <w:sz w:val="24"/>
          <w:szCs w:val="24"/>
        </w:rPr>
      </w:pPr>
      <w:r w:rsidRPr="00583589">
        <w:rPr>
          <w:rFonts w:ascii="Times New Roman" w:hAnsi="Times New Roman" w:cs="Times New Roman"/>
          <w:sz w:val="24"/>
          <w:szCs w:val="24"/>
        </w:rPr>
        <w:t xml:space="preserve">The diagnostic utility of abdominal ultrasound as a sole modality for the detection of </w:t>
      </w:r>
      <w:r w:rsidR="0004407F">
        <w:rPr>
          <w:rFonts w:ascii="Times New Roman" w:hAnsi="Times New Roman" w:cs="Times New Roman"/>
          <w:sz w:val="24"/>
          <w:szCs w:val="24"/>
        </w:rPr>
        <w:t xml:space="preserve">non-perforated </w:t>
      </w:r>
      <w:r w:rsidRPr="00583589">
        <w:rPr>
          <w:rFonts w:ascii="Times New Roman" w:hAnsi="Times New Roman" w:cs="Times New Roman"/>
          <w:sz w:val="24"/>
          <w:szCs w:val="24"/>
        </w:rPr>
        <w:t>gastroduodenal mucosal ulceration is poor</w:t>
      </w:r>
      <w:r w:rsidR="004E2999">
        <w:rPr>
          <w:rFonts w:ascii="Times New Roman" w:hAnsi="Times New Roman" w:cs="Times New Roman"/>
          <w:sz w:val="24"/>
          <w:szCs w:val="24"/>
        </w:rPr>
        <w:t>, regardless of patient breed or bodyweight</w:t>
      </w:r>
      <w:r w:rsidRPr="00583589">
        <w:rPr>
          <w:rFonts w:ascii="Times New Roman" w:hAnsi="Times New Roman" w:cs="Times New Roman"/>
          <w:sz w:val="24"/>
          <w:szCs w:val="24"/>
        </w:rPr>
        <w:t>. Lesions may be more easily detected if located within the pyloroantral region</w:t>
      </w:r>
      <w:r w:rsidR="009A0E33">
        <w:rPr>
          <w:rFonts w:ascii="Times New Roman" w:hAnsi="Times New Roman" w:cs="Times New Roman"/>
          <w:sz w:val="24"/>
          <w:szCs w:val="24"/>
        </w:rPr>
        <w:t>,</w:t>
      </w:r>
      <w:r w:rsidRPr="00583589">
        <w:rPr>
          <w:rFonts w:ascii="Times New Roman" w:hAnsi="Times New Roman" w:cs="Times New Roman"/>
          <w:sz w:val="24"/>
          <w:szCs w:val="24"/>
        </w:rPr>
        <w:t xml:space="preserve"> </w:t>
      </w:r>
      <w:r w:rsidR="00BA4150">
        <w:rPr>
          <w:rFonts w:ascii="Times New Roman" w:hAnsi="Times New Roman" w:cs="Times New Roman"/>
          <w:sz w:val="24"/>
          <w:szCs w:val="24"/>
        </w:rPr>
        <w:t>although</w:t>
      </w:r>
      <w:r w:rsidR="00BA4150" w:rsidRPr="00583589">
        <w:rPr>
          <w:rFonts w:ascii="Times New Roman" w:hAnsi="Times New Roman" w:cs="Times New Roman"/>
          <w:sz w:val="24"/>
          <w:szCs w:val="24"/>
        </w:rPr>
        <w:t xml:space="preserve"> </w:t>
      </w:r>
      <w:r w:rsidRPr="00583589">
        <w:rPr>
          <w:rFonts w:ascii="Times New Roman" w:hAnsi="Times New Roman" w:cs="Times New Roman"/>
          <w:sz w:val="24"/>
          <w:szCs w:val="24"/>
        </w:rPr>
        <w:t>this finding was not statistically significant</w:t>
      </w:r>
      <w:r w:rsidR="009F5A1A">
        <w:rPr>
          <w:rFonts w:ascii="Times New Roman" w:hAnsi="Times New Roman" w:cs="Times New Roman"/>
          <w:sz w:val="24"/>
          <w:szCs w:val="24"/>
        </w:rPr>
        <w:t xml:space="preserve"> in our study population</w:t>
      </w:r>
      <w:r w:rsidRPr="00583589">
        <w:rPr>
          <w:rFonts w:ascii="Times New Roman" w:hAnsi="Times New Roman" w:cs="Times New Roman"/>
          <w:sz w:val="24"/>
          <w:szCs w:val="24"/>
        </w:rPr>
        <w:t>. Non-</w:t>
      </w:r>
      <w:r w:rsidR="006C08C4" w:rsidRPr="00583589">
        <w:rPr>
          <w:rFonts w:ascii="Times New Roman" w:hAnsi="Times New Roman" w:cs="Times New Roman"/>
          <w:sz w:val="24"/>
          <w:szCs w:val="24"/>
        </w:rPr>
        <w:t>specific</w:t>
      </w:r>
      <w:r w:rsidRPr="00583589">
        <w:rPr>
          <w:rFonts w:ascii="Times New Roman" w:hAnsi="Times New Roman" w:cs="Times New Roman"/>
          <w:sz w:val="24"/>
          <w:szCs w:val="24"/>
        </w:rPr>
        <w:t xml:space="preserve"> accompanying ultrasonographic features </w:t>
      </w:r>
      <w:r w:rsidR="00BA4150">
        <w:rPr>
          <w:rFonts w:ascii="Times New Roman" w:hAnsi="Times New Roman" w:cs="Times New Roman"/>
          <w:sz w:val="24"/>
          <w:szCs w:val="24"/>
        </w:rPr>
        <w:t>of</w:t>
      </w:r>
      <w:r w:rsidR="00BA4150" w:rsidRPr="00583589">
        <w:rPr>
          <w:rFonts w:ascii="Times New Roman" w:hAnsi="Times New Roman" w:cs="Times New Roman"/>
          <w:sz w:val="24"/>
          <w:szCs w:val="24"/>
        </w:rPr>
        <w:t xml:space="preserve"> </w:t>
      </w:r>
      <w:r w:rsidRPr="00583589">
        <w:rPr>
          <w:rFonts w:ascii="Times New Roman" w:hAnsi="Times New Roman" w:cs="Times New Roman"/>
          <w:sz w:val="24"/>
          <w:szCs w:val="24"/>
        </w:rPr>
        <w:t>focal wall thickening, loss of layering</w:t>
      </w:r>
      <w:r w:rsidR="00BA4150">
        <w:rPr>
          <w:rFonts w:ascii="Times New Roman" w:hAnsi="Times New Roman" w:cs="Times New Roman"/>
          <w:sz w:val="24"/>
          <w:szCs w:val="24"/>
        </w:rPr>
        <w:t xml:space="preserve"> and the</w:t>
      </w:r>
      <w:r w:rsidRPr="00583589">
        <w:rPr>
          <w:rFonts w:ascii="Times New Roman" w:hAnsi="Times New Roman" w:cs="Times New Roman"/>
          <w:sz w:val="24"/>
          <w:szCs w:val="24"/>
        </w:rPr>
        <w:t xml:space="preserve"> presence of </w:t>
      </w:r>
      <w:r w:rsidR="006C08C4" w:rsidRPr="00583589">
        <w:rPr>
          <w:rFonts w:ascii="Times New Roman" w:hAnsi="Times New Roman" w:cs="Times New Roman"/>
          <w:sz w:val="24"/>
          <w:szCs w:val="24"/>
        </w:rPr>
        <w:t>gastroduodenal</w:t>
      </w:r>
      <w:r w:rsidRPr="00583589">
        <w:rPr>
          <w:rFonts w:ascii="Times New Roman" w:hAnsi="Times New Roman" w:cs="Times New Roman"/>
          <w:sz w:val="24"/>
          <w:szCs w:val="24"/>
        </w:rPr>
        <w:t xml:space="preserve"> neoplasia alert the clinician to the </w:t>
      </w:r>
      <w:r w:rsidR="009A0E33">
        <w:rPr>
          <w:rFonts w:ascii="Times New Roman" w:hAnsi="Times New Roman" w:cs="Times New Roman"/>
          <w:sz w:val="24"/>
          <w:szCs w:val="24"/>
        </w:rPr>
        <w:t xml:space="preserve">possible </w:t>
      </w:r>
      <w:r w:rsidR="006C08C4" w:rsidRPr="00583589">
        <w:rPr>
          <w:rFonts w:ascii="Times New Roman" w:hAnsi="Times New Roman" w:cs="Times New Roman"/>
          <w:sz w:val="24"/>
          <w:szCs w:val="24"/>
        </w:rPr>
        <w:t>presence</w:t>
      </w:r>
      <w:r w:rsidRPr="00583589">
        <w:rPr>
          <w:rFonts w:ascii="Times New Roman" w:hAnsi="Times New Roman" w:cs="Times New Roman"/>
          <w:sz w:val="24"/>
          <w:szCs w:val="24"/>
        </w:rPr>
        <w:t xml:space="preserve"> of an ulcerative lesion. </w:t>
      </w:r>
      <w:r w:rsidR="00FB0253">
        <w:rPr>
          <w:rFonts w:ascii="Times New Roman" w:hAnsi="Times New Roman" w:cs="Times New Roman"/>
          <w:sz w:val="24"/>
          <w:szCs w:val="24"/>
        </w:rPr>
        <w:t>U</w:t>
      </w:r>
      <w:r w:rsidR="00FB0253" w:rsidRPr="00B96B8A">
        <w:rPr>
          <w:rFonts w:ascii="Times New Roman" w:hAnsi="Times New Roman" w:cs="Times New Roman"/>
          <w:sz w:val="24"/>
          <w:szCs w:val="24"/>
        </w:rPr>
        <w:t>ltrasound may be useful for first line investigation</w:t>
      </w:r>
      <w:r w:rsidR="004E2999">
        <w:rPr>
          <w:rFonts w:ascii="Times New Roman" w:hAnsi="Times New Roman" w:cs="Times New Roman"/>
          <w:sz w:val="24"/>
          <w:szCs w:val="24"/>
        </w:rPr>
        <w:t>, h</w:t>
      </w:r>
      <w:r w:rsidR="00FB0253" w:rsidRPr="00B96B8A">
        <w:rPr>
          <w:rFonts w:ascii="Times New Roman" w:hAnsi="Times New Roman" w:cs="Times New Roman"/>
          <w:sz w:val="24"/>
          <w:szCs w:val="24"/>
        </w:rPr>
        <w:t xml:space="preserve">owever, due to its </w:t>
      </w:r>
      <w:r w:rsidR="009C680A">
        <w:rPr>
          <w:rFonts w:ascii="Times New Roman" w:hAnsi="Times New Roman" w:cs="Times New Roman"/>
          <w:sz w:val="24"/>
          <w:szCs w:val="24"/>
        </w:rPr>
        <w:t>limited</w:t>
      </w:r>
      <w:r w:rsidR="00FB0253" w:rsidRPr="00B96B8A">
        <w:rPr>
          <w:rFonts w:ascii="Times New Roman" w:hAnsi="Times New Roman" w:cs="Times New Roman"/>
          <w:sz w:val="24"/>
          <w:szCs w:val="24"/>
        </w:rPr>
        <w:t xml:space="preserve"> diagnostic utility, it can</w:t>
      </w:r>
      <w:r w:rsidR="00CE133C">
        <w:rPr>
          <w:rFonts w:ascii="Times New Roman" w:hAnsi="Times New Roman" w:cs="Times New Roman"/>
          <w:sz w:val="24"/>
          <w:szCs w:val="24"/>
        </w:rPr>
        <w:t>not</w:t>
      </w:r>
      <w:r w:rsidR="00FB0253" w:rsidRPr="00B96B8A">
        <w:rPr>
          <w:rFonts w:ascii="Times New Roman" w:hAnsi="Times New Roman" w:cs="Times New Roman"/>
          <w:sz w:val="24"/>
          <w:szCs w:val="24"/>
        </w:rPr>
        <w:t xml:space="preserve"> be relied upon to </w:t>
      </w:r>
      <w:r w:rsidR="009C680A">
        <w:rPr>
          <w:rFonts w:ascii="Times New Roman" w:hAnsi="Times New Roman" w:cs="Times New Roman"/>
          <w:sz w:val="24"/>
          <w:szCs w:val="24"/>
        </w:rPr>
        <w:t xml:space="preserve">definitively </w:t>
      </w:r>
      <w:r w:rsidR="00FB0253" w:rsidRPr="00B96B8A">
        <w:rPr>
          <w:rFonts w:ascii="Times New Roman" w:hAnsi="Times New Roman" w:cs="Times New Roman"/>
          <w:sz w:val="24"/>
          <w:szCs w:val="24"/>
        </w:rPr>
        <w:t xml:space="preserve">exclude </w:t>
      </w:r>
      <w:r w:rsidR="009C680A">
        <w:rPr>
          <w:rFonts w:ascii="Times New Roman" w:hAnsi="Times New Roman" w:cs="Times New Roman"/>
          <w:sz w:val="24"/>
          <w:szCs w:val="24"/>
        </w:rPr>
        <w:t xml:space="preserve">the </w:t>
      </w:r>
      <w:r w:rsidR="00FB0253" w:rsidRPr="00B96B8A">
        <w:rPr>
          <w:rFonts w:ascii="Times New Roman" w:hAnsi="Times New Roman" w:cs="Times New Roman"/>
          <w:sz w:val="24"/>
          <w:szCs w:val="24"/>
        </w:rPr>
        <w:t xml:space="preserve">presence of gastroduodenal ulceration. The authors recommend </w:t>
      </w:r>
      <w:r w:rsidR="00CE133C">
        <w:rPr>
          <w:rFonts w:ascii="Times New Roman" w:hAnsi="Times New Roman" w:cs="Times New Roman"/>
          <w:sz w:val="24"/>
          <w:szCs w:val="24"/>
        </w:rPr>
        <w:t xml:space="preserve">the </w:t>
      </w:r>
      <w:r w:rsidR="00FB0253" w:rsidRPr="00B96B8A">
        <w:rPr>
          <w:rFonts w:ascii="Times New Roman" w:hAnsi="Times New Roman" w:cs="Times New Roman"/>
          <w:sz w:val="24"/>
          <w:szCs w:val="24"/>
        </w:rPr>
        <w:t xml:space="preserve">use of </w:t>
      </w:r>
      <w:r w:rsidR="00CE133C">
        <w:rPr>
          <w:rFonts w:ascii="Times New Roman" w:hAnsi="Times New Roman" w:cs="Times New Roman"/>
          <w:sz w:val="24"/>
          <w:szCs w:val="24"/>
        </w:rPr>
        <w:t>additional</w:t>
      </w:r>
      <w:r w:rsidR="00CE133C" w:rsidRPr="00B96B8A">
        <w:rPr>
          <w:rFonts w:ascii="Times New Roman" w:hAnsi="Times New Roman" w:cs="Times New Roman"/>
          <w:sz w:val="24"/>
          <w:szCs w:val="24"/>
        </w:rPr>
        <w:t xml:space="preserve"> </w:t>
      </w:r>
      <w:r w:rsidR="00FB0253" w:rsidRPr="00B96B8A">
        <w:rPr>
          <w:rFonts w:ascii="Times New Roman" w:hAnsi="Times New Roman" w:cs="Times New Roman"/>
          <w:sz w:val="24"/>
          <w:szCs w:val="24"/>
        </w:rPr>
        <w:t>modalities such as CT and endoscopy should ulcerative lesions be suspected</w:t>
      </w:r>
      <w:r w:rsidR="00E93812">
        <w:rPr>
          <w:rFonts w:ascii="Times New Roman" w:hAnsi="Times New Roman" w:cs="Times New Roman"/>
          <w:sz w:val="24"/>
          <w:szCs w:val="24"/>
        </w:rPr>
        <w:t xml:space="preserve"> </w:t>
      </w:r>
      <w:r w:rsidR="00CE133C">
        <w:rPr>
          <w:rFonts w:ascii="Times New Roman" w:hAnsi="Times New Roman" w:cs="Times New Roman"/>
          <w:sz w:val="24"/>
          <w:szCs w:val="24"/>
        </w:rPr>
        <w:t>but</w:t>
      </w:r>
      <w:r w:rsidR="00E93812">
        <w:rPr>
          <w:rFonts w:ascii="Times New Roman" w:hAnsi="Times New Roman" w:cs="Times New Roman"/>
          <w:sz w:val="24"/>
          <w:szCs w:val="24"/>
        </w:rPr>
        <w:t xml:space="preserve"> not </w:t>
      </w:r>
      <w:r w:rsidR="00CE133C">
        <w:rPr>
          <w:rFonts w:ascii="Times New Roman" w:hAnsi="Times New Roman" w:cs="Times New Roman"/>
          <w:sz w:val="24"/>
          <w:szCs w:val="24"/>
        </w:rPr>
        <w:t>identified</w:t>
      </w:r>
      <w:r w:rsidR="00E93812">
        <w:rPr>
          <w:rFonts w:ascii="Times New Roman" w:hAnsi="Times New Roman" w:cs="Times New Roman"/>
          <w:sz w:val="24"/>
          <w:szCs w:val="24"/>
        </w:rPr>
        <w:t xml:space="preserve"> on ultrasound</w:t>
      </w:r>
      <w:r w:rsidR="00FB0253" w:rsidRPr="00B96B8A">
        <w:rPr>
          <w:rFonts w:ascii="Times New Roman" w:hAnsi="Times New Roman" w:cs="Times New Roman"/>
          <w:sz w:val="24"/>
          <w:szCs w:val="24"/>
        </w:rPr>
        <w:t>.</w:t>
      </w:r>
    </w:p>
    <w:p w14:paraId="2F0F5724" w14:textId="4B0EC482" w:rsidR="00FB0253" w:rsidRDefault="00FB0253" w:rsidP="00F80ED1">
      <w:pPr>
        <w:spacing w:after="0" w:line="480" w:lineRule="auto"/>
        <w:jc w:val="both"/>
        <w:rPr>
          <w:rFonts w:ascii="Times New Roman" w:hAnsi="Times New Roman" w:cs="Times New Roman"/>
          <w:sz w:val="24"/>
          <w:szCs w:val="24"/>
        </w:rPr>
      </w:pPr>
    </w:p>
    <w:p w14:paraId="10957E5B" w14:textId="5641747D" w:rsidR="001B7E31" w:rsidRDefault="001B7E31" w:rsidP="00F80ED1">
      <w:pPr>
        <w:spacing w:after="0" w:line="480" w:lineRule="auto"/>
        <w:jc w:val="both"/>
        <w:rPr>
          <w:rFonts w:ascii="Times New Roman" w:hAnsi="Times New Roman" w:cs="Times New Roman"/>
          <w:sz w:val="24"/>
          <w:szCs w:val="24"/>
        </w:rPr>
      </w:pPr>
    </w:p>
    <w:p w14:paraId="281ED43A" w14:textId="62C99EB9" w:rsidR="001B7E31" w:rsidRDefault="001B7E31" w:rsidP="00F80ED1">
      <w:pPr>
        <w:spacing w:after="0" w:line="480" w:lineRule="auto"/>
        <w:jc w:val="both"/>
        <w:rPr>
          <w:rFonts w:ascii="Times New Roman" w:hAnsi="Times New Roman" w:cs="Times New Roman"/>
          <w:sz w:val="24"/>
          <w:szCs w:val="24"/>
        </w:rPr>
      </w:pPr>
    </w:p>
    <w:p w14:paraId="6BDB093A" w14:textId="6BFA649C" w:rsidR="001B7E31" w:rsidRDefault="001B7E31" w:rsidP="00F80ED1">
      <w:pPr>
        <w:spacing w:after="0" w:line="480" w:lineRule="auto"/>
        <w:jc w:val="both"/>
        <w:rPr>
          <w:rFonts w:ascii="Times New Roman" w:hAnsi="Times New Roman" w:cs="Times New Roman"/>
          <w:sz w:val="24"/>
          <w:szCs w:val="24"/>
        </w:rPr>
      </w:pPr>
    </w:p>
    <w:p w14:paraId="52A7316A" w14:textId="6053F65E" w:rsidR="001B7E31" w:rsidRPr="001B7E31" w:rsidRDefault="001B7E31" w:rsidP="001B7E3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Funding and competing interests statement </w:t>
      </w:r>
    </w:p>
    <w:p w14:paraId="731F8CA4" w14:textId="77777777" w:rsidR="001B7E31" w:rsidRPr="001B7E31" w:rsidRDefault="001B7E31" w:rsidP="001B7E31">
      <w:pPr>
        <w:spacing w:line="480" w:lineRule="auto"/>
        <w:jc w:val="both"/>
        <w:rPr>
          <w:rFonts w:ascii="Times New Roman" w:hAnsi="Times New Roman" w:cs="Times New Roman"/>
          <w:sz w:val="24"/>
          <w:szCs w:val="24"/>
        </w:rPr>
      </w:pPr>
      <w:r w:rsidRPr="001B7E31">
        <w:rPr>
          <w:rFonts w:ascii="Times New Roman" w:hAnsi="Times New Roman" w:cs="Times New Roman"/>
          <w:sz w:val="24"/>
          <w:szCs w:val="24"/>
        </w:rPr>
        <w:t xml:space="preserve">None of the authors have a conflict of interest regarding this study. </w:t>
      </w:r>
    </w:p>
    <w:p w14:paraId="7FF2AF2D" w14:textId="77777777" w:rsidR="001B7E31" w:rsidRPr="00583589" w:rsidRDefault="001B7E31" w:rsidP="00F80ED1">
      <w:pPr>
        <w:spacing w:after="0" w:line="480" w:lineRule="auto"/>
        <w:jc w:val="both"/>
        <w:rPr>
          <w:rFonts w:ascii="Times New Roman" w:hAnsi="Times New Roman" w:cs="Times New Roman"/>
          <w:sz w:val="24"/>
          <w:szCs w:val="24"/>
        </w:rPr>
      </w:pPr>
    </w:p>
    <w:p w14:paraId="5F053001" w14:textId="6F6EA1B7" w:rsidR="004C469E" w:rsidRDefault="00245654" w:rsidP="00076890">
      <w:pPr>
        <w:tabs>
          <w:tab w:val="left" w:pos="2320"/>
        </w:tabs>
        <w:spacing w:line="480" w:lineRule="auto"/>
        <w:jc w:val="both"/>
        <w:rPr>
          <w:rFonts w:ascii="Times New Roman" w:hAnsi="Times New Roman" w:cs="Times New Roman"/>
          <w:b/>
          <w:sz w:val="24"/>
          <w:szCs w:val="24"/>
        </w:rPr>
      </w:pPr>
      <w:r w:rsidRPr="00C57B82">
        <w:rPr>
          <w:rFonts w:ascii="Times New Roman" w:hAnsi="Times New Roman" w:cs="Times New Roman"/>
          <w:b/>
          <w:sz w:val="24"/>
          <w:szCs w:val="24"/>
        </w:rPr>
        <w:t>References</w:t>
      </w:r>
    </w:p>
    <w:p w14:paraId="7353B278"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1.</w:t>
      </w:r>
      <w:r w:rsidRPr="00C57B82">
        <w:rPr>
          <w:rFonts w:ascii="Times New Roman" w:hAnsi="Times New Roman" w:cs="Times New Roman"/>
          <w:noProof/>
          <w:sz w:val="24"/>
          <w:szCs w:val="24"/>
        </w:rPr>
        <w:tab/>
        <w:t xml:space="preserve">Stanton ME, Bright RM. Gastroduodenal ulceration in dogs: retrospective study of 43 cases and literature review. </w:t>
      </w:r>
      <w:r w:rsidRPr="00C57B82">
        <w:rPr>
          <w:rFonts w:ascii="Times New Roman" w:hAnsi="Times New Roman" w:cs="Times New Roman"/>
          <w:i/>
          <w:iCs/>
          <w:noProof/>
          <w:sz w:val="24"/>
          <w:szCs w:val="24"/>
        </w:rPr>
        <w:t>Journal of Veterinary Internal Medicine</w:t>
      </w:r>
      <w:r w:rsidRPr="00C57B82">
        <w:rPr>
          <w:rFonts w:ascii="Times New Roman" w:hAnsi="Times New Roman" w:cs="Times New Roman"/>
          <w:noProof/>
          <w:sz w:val="24"/>
          <w:szCs w:val="24"/>
        </w:rPr>
        <w:t>. 1989;3:238-44.</w:t>
      </w:r>
    </w:p>
    <w:p w14:paraId="6CF29B3B" w14:textId="59C79656" w:rsidR="00B453F0" w:rsidRDefault="00B453F0" w:rsidP="00B453F0">
      <w:pPr>
        <w:pStyle w:val="NormalWeb"/>
        <w:spacing w:before="0" w:beforeAutospacing="0" w:after="0" w:afterAutospacing="0" w:line="480" w:lineRule="auto"/>
      </w:pPr>
      <w:r w:rsidRPr="00C57B82">
        <w:rPr>
          <w:noProof/>
        </w:rPr>
        <w:t>2.</w:t>
      </w:r>
      <w:r w:rsidRPr="00C57B82">
        <w:rPr>
          <w:noProof/>
        </w:rPr>
        <w:tab/>
      </w:r>
      <w:r w:rsidRPr="00C57B82">
        <w:t>Jergens AE, Moore FM, March P</w:t>
      </w:r>
      <w:r w:rsidR="00CB14C1">
        <w:t xml:space="preserve">. </w:t>
      </w:r>
      <w:r w:rsidRPr="00C57B82">
        <w:t xml:space="preserve">Idiopathic inflammatory bowel disease associated with gastroduodenal ulceration-erosion: a report of nine cases in the dog and cat. </w:t>
      </w:r>
      <w:r w:rsidRPr="00C57B82">
        <w:rPr>
          <w:i/>
          <w:iCs/>
        </w:rPr>
        <w:t xml:space="preserve">Journal of the </w:t>
      </w:r>
      <w:r w:rsidRPr="00B96141">
        <w:rPr>
          <w:i/>
          <w:iCs/>
        </w:rPr>
        <w:t>American Animal Hospital Association</w:t>
      </w:r>
      <w:r>
        <w:rPr>
          <w:i/>
          <w:iCs/>
        </w:rPr>
        <w:t>.</w:t>
      </w:r>
      <w:r w:rsidRPr="00C57B82">
        <w:t>1992</w:t>
      </w:r>
      <w:r>
        <w:t>;</w:t>
      </w:r>
      <w:r w:rsidRPr="00B96141">
        <w:rPr>
          <w:i/>
          <w:iCs/>
        </w:rPr>
        <w:t xml:space="preserve"> </w:t>
      </w:r>
      <w:r w:rsidRPr="00B96141">
        <w:t xml:space="preserve">28, 21-26 </w:t>
      </w:r>
    </w:p>
    <w:p w14:paraId="323A072B" w14:textId="590CE7CC" w:rsidR="00B453F0" w:rsidRPr="00B96141" w:rsidRDefault="00B453F0" w:rsidP="00B453F0">
      <w:pPr>
        <w:pStyle w:val="NormalWeb"/>
        <w:spacing w:before="0" w:beforeAutospacing="0" w:after="0" w:afterAutospacing="0" w:line="480" w:lineRule="auto"/>
      </w:pPr>
      <w:r>
        <w:t xml:space="preserve">3. </w:t>
      </w:r>
      <w:r>
        <w:tab/>
      </w:r>
      <w:r w:rsidRPr="00B96141">
        <w:t>Rallis TS, Tontis D</w:t>
      </w:r>
      <w:r w:rsidR="00B63DB0">
        <w:t>,</w:t>
      </w:r>
      <w:r w:rsidRPr="00B96141">
        <w:t xml:space="preserve"> &amp; Adamama-Moraitou</w:t>
      </w:r>
      <w:r w:rsidR="00B63DB0">
        <w:t xml:space="preserve"> </w:t>
      </w:r>
      <w:r w:rsidRPr="00B96141">
        <w:t>KK. Canine plasmacytic-lymphocytic colitis. A</w:t>
      </w:r>
      <w:r>
        <w:t xml:space="preserve"> </w:t>
      </w:r>
      <w:r w:rsidRPr="00B96141">
        <w:t xml:space="preserve">clinicopathologic study of 15 cases. </w:t>
      </w:r>
      <w:r w:rsidRPr="00B96141">
        <w:rPr>
          <w:i/>
          <w:iCs/>
        </w:rPr>
        <w:t>International Journal of Immunopathology and Pharmacology</w:t>
      </w:r>
      <w:r>
        <w:rPr>
          <w:i/>
          <w:iCs/>
        </w:rPr>
        <w:t xml:space="preserve">. </w:t>
      </w:r>
      <w:r w:rsidRPr="00B96141">
        <w:t>1998</w:t>
      </w:r>
      <w:r w:rsidRPr="00B96141">
        <w:rPr>
          <w:i/>
          <w:iCs/>
        </w:rPr>
        <w:t xml:space="preserve"> </w:t>
      </w:r>
      <w:r w:rsidRPr="00B96141">
        <w:t xml:space="preserve">11, 41-48 </w:t>
      </w:r>
    </w:p>
    <w:p w14:paraId="7731C347"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B96141">
        <w:rPr>
          <w:rFonts w:ascii="Times New Roman" w:hAnsi="Times New Roman" w:cs="Times New Roman"/>
          <w:noProof/>
          <w:sz w:val="24"/>
          <w:szCs w:val="24"/>
        </w:rPr>
        <w:t>4.</w:t>
      </w:r>
      <w:r w:rsidRPr="00B96141">
        <w:rPr>
          <w:rFonts w:ascii="Times New Roman" w:hAnsi="Times New Roman" w:cs="Times New Roman"/>
          <w:noProof/>
          <w:sz w:val="24"/>
          <w:szCs w:val="24"/>
        </w:rPr>
        <w:tab/>
        <w:t>M</w:t>
      </w:r>
      <w:r w:rsidRPr="00C57B82">
        <w:rPr>
          <w:rFonts w:ascii="Times New Roman" w:hAnsi="Times New Roman" w:cs="Times New Roman"/>
          <w:noProof/>
          <w:sz w:val="24"/>
          <w:szCs w:val="24"/>
        </w:rPr>
        <w:t xml:space="preserve">urray M, Robinson P, McKeating F, Baker G, Lauder I. Peptic ulceration in the dog: a clinico-pathological study. </w:t>
      </w:r>
      <w:r w:rsidRPr="00C57B82">
        <w:rPr>
          <w:rFonts w:ascii="Times New Roman" w:hAnsi="Times New Roman" w:cs="Times New Roman"/>
          <w:i/>
          <w:iCs/>
          <w:noProof/>
          <w:sz w:val="24"/>
          <w:szCs w:val="24"/>
        </w:rPr>
        <w:t xml:space="preserve">Veterinary </w:t>
      </w:r>
      <w:r>
        <w:rPr>
          <w:rFonts w:ascii="Times New Roman" w:hAnsi="Times New Roman" w:cs="Times New Roman"/>
          <w:i/>
          <w:iCs/>
          <w:noProof/>
          <w:sz w:val="24"/>
          <w:szCs w:val="24"/>
        </w:rPr>
        <w:t>R</w:t>
      </w:r>
      <w:r w:rsidRPr="00C57B82">
        <w:rPr>
          <w:rFonts w:ascii="Times New Roman" w:hAnsi="Times New Roman" w:cs="Times New Roman"/>
          <w:i/>
          <w:iCs/>
          <w:noProof/>
          <w:sz w:val="24"/>
          <w:szCs w:val="24"/>
        </w:rPr>
        <w:t>ecord.</w:t>
      </w:r>
      <w:r w:rsidRPr="00C57B82">
        <w:rPr>
          <w:rFonts w:ascii="Times New Roman" w:hAnsi="Times New Roman" w:cs="Times New Roman"/>
          <w:noProof/>
          <w:sz w:val="24"/>
          <w:szCs w:val="24"/>
        </w:rPr>
        <w:t xml:space="preserve"> 1972;91:441-7.</w:t>
      </w:r>
    </w:p>
    <w:p w14:paraId="4B1D5FA5"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5.</w:t>
      </w:r>
      <w:r w:rsidRPr="00C57B82">
        <w:rPr>
          <w:rFonts w:ascii="Times New Roman" w:hAnsi="Times New Roman" w:cs="Times New Roman"/>
          <w:noProof/>
          <w:sz w:val="24"/>
          <w:szCs w:val="24"/>
        </w:rPr>
        <w:tab/>
        <w:t xml:space="preserve">Gualtieri M, Monzeglio MG, Scanziani E. Gastric neoplasia. </w:t>
      </w:r>
      <w:r w:rsidRPr="00B96141">
        <w:rPr>
          <w:rFonts w:ascii="Times New Roman" w:hAnsi="Times New Roman" w:cs="Times New Roman"/>
          <w:i/>
          <w:iCs/>
          <w:noProof/>
          <w:sz w:val="24"/>
          <w:szCs w:val="24"/>
        </w:rPr>
        <w:t xml:space="preserve">The Veterinary clinics of North America Small animal practice. </w:t>
      </w:r>
      <w:r w:rsidRPr="00C57B82">
        <w:rPr>
          <w:rFonts w:ascii="Times New Roman" w:hAnsi="Times New Roman" w:cs="Times New Roman"/>
          <w:noProof/>
          <w:sz w:val="24"/>
          <w:szCs w:val="24"/>
        </w:rPr>
        <w:t>1999;29:415-40.</w:t>
      </w:r>
    </w:p>
    <w:p w14:paraId="40EB29AA" w14:textId="417F5C38"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6.</w:t>
      </w:r>
      <w:r w:rsidRPr="00C57B82">
        <w:rPr>
          <w:rFonts w:ascii="Times New Roman" w:hAnsi="Times New Roman" w:cs="Times New Roman"/>
          <w:noProof/>
          <w:sz w:val="24"/>
          <w:szCs w:val="24"/>
        </w:rPr>
        <w:tab/>
        <w:t>Von Babo V, Eberle N, Mischke R, Meyer-Lindenberg A, Hewicker-Trautwein M, Nolte I</w:t>
      </w:r>
      <w:r w:rsidR="00CB14C1">
        <w:rPr>
          <w:rFonts w:ascii="Times New Roman" w:hAnsi="Times New Roman" w:cs="Times New Roman"/>
          <w:noProof/>
          <w:sz w:val="24"/>
          <w:szCs w:val="24"/>
        </w:rPr>
        <w:t xml:space="preserve">. </w:t>
      </w:r>
      <w:r w:rsidRPr="00C57B82">
        <w:rPr>
          <w:rFonts w:ascii="Times New Roman" w:hAnsi="Times New Roman" w:cs="Times New Roman"/>
          <w:noProof/>
          <w:sz w:val="24"/>
          <w:szCs w:val="24"/>
        </w:rPr>
        <w:t xml:space="preserve">Canine non-hematopoietic gastric neoplasia. </w:t>
      </w:r>
      <w:r w:rsidRPr="00B96141">
        <w:rPr>
          <w:rFonts w:ascii="Times New Roman" w:hAnsi="Times New Roman" w:cs="Times New Roman"/>
          <w:i/>
          <w:iCs/>
          <w:noProof/>
          <w:sz w:val="24"/>
          <w:szCs w:val="24"/>
        </w:rPr>
        <w:t>Tierärztliche Praxis Ausgabe K: Kleintiere/Heimtiere.</w:t>
      </w:r>
      <w:r w:rsidRPr="00C57B82">
        <w:rPr>
          <w:rFonts w:ascii="Times New Roman" w:hAnsi="Times New Roman" w:cs="Times New Roman"/>
          <w:noProof/>
          <w:sz w:val="24"/>
          <w:szCs w:val="24"/>
        </w:rPr>
        <w:t xml:space="preserve"> 2012;40:243-9.</w:t>
      </w:r>
    </w:p>
    <w:p w14:paraId="18AA27BE"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7.</w:t>
      </w:r>
      <w:r w:rsidRPr="00C57B82">
        <w:rPr>
          <w:rFonts w:ascii="Times New Roman" w:hAnsi="Times New Roman" w:cs="Times New Roman"/>
          <w:noProof/>
          <w:sz w:val="24"/>
          <w:szCs w:val="24"/>
        </w:rPr>
        <w:tab/>
        <w:t xml:space="preserve">Howard E, Sawa T, Nielsen S, Kenyon A. Mastocytoma and gastroduodenal ulceration: Gastric and duodenal ulcers in dogs with mastocytoma. </w:t>
      </w:r>
      <w:r w:rsidRPr="00B96141">
        <w:rPr>
          <w:rFonts w:ascii="Times New Roman" w:hAnsi="Times New Roman" w:cs="Times New Roman"/>
          <w:i/>
          <w:iCs/>
          <w:noProof/>
          <w:sz w:val="24"/>
          <w:szCs w:val="24"/>
        </w:rPr>
        <w:t xml:space="preserve">Pathologia veterinaria. </w:t>
      </w:r>
      <w:r w:rsidRPr="00C57B82">
        <w:rPr>
          <w:rFonts w:ascii="Times New Roman" w:hAnsi="Times New Roman" w:cs="Times New Roman"/>
          <w:noProof/>
          <w:sz w:val="24"/>
          <w:szCs w:val="24"/>
        </w:rPr>
        <w:t>1969;6:146-58.</w:t>
      </w:r>
    </w:p>
    <w:p w14:paraId="52C3545A" w14:textId="77777777" w:rsidR="00B453F0" w:rsidRPr="00C57B82" w:rsidRDefault="00B453F0" w:rsidP="00B453F0">
      <w:pPr>
        <w:spacing w:after="0" w:line="480" w:lineRule="auto"/>
        <w:rPr>
          <w:rFonts w:ascii="Times New Roman" w:eastAsia="Times New Roman" w:hAnsi="Times New Roman" w:cs="Times New Roman"/>
          <w:sz w:val="24"/>
          <w:szCs w:val="24"/>
          <w:lang w:eastAsia="en-GB"/>
        </w:rPr>
      </w:pPr>
      <w:r>
        <w:rPr>
          <w:rFonts w:ascii="Times New Roman" w:hAnsi="Times New Roman" w:cs="Times New Roman"/>
          <w:noProof/>
          <w:sz w:val="24"/>
          <w:szCs w:val="24"/>
        </w:rPr>
        <w:t>8</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r>
      <w:r w:rsidRPr="00C57B82">
        <w:rPr>
          <w:rFonts w:ascii="Times New Roman" w:eastAsia="Times New Roman" w:hAnsi="Times New Roman" w:cs="Times New Roman"/>
          <w:color w:val="222222"/>
          <w:sz w:val="24"/>
          <w:szCs w:val="24"/>
          <w:shd w:val="clear" w:color="auto" w:fill="FFFFFF"/>
          <w:lang w:eastAsia="en-GB"/>
        </w:rPr>
        <w:t xml:space="preserve">Lascelles BD, Blikslager AT, Fox SM, Reece D. Gastrointestinal tract perforation in dogs treated with a selective cyclooxygenase-2 inhibitor: 29 cases (2002–2003). </w:t>
      </w:r>
      <w:r w:rsidRPr="00B96141">
        <w:rPr>
          <w:rFonts w:ascii="Times New Roman" w:eastAsia="Times New Roman" w:hAnsi="Times New Roman" w:cs="Times New Roman"/>
          <w:i/>
          <w:iCs/>
          <w:color w:val="222222"/>
          <w:sz w:val="24"/>
          <w:szCs w:val="24"/>
          <w:shd w:val="clear" w:color="auto" w:fill="FFFFFF"/>
          <w:lang w:eastAsia="en-GB"/>
        </w:rPr>
        <w:t>Journal of the American Veterinary Medical Association</w:t>
      </w:r>
      <w:r w:rsidRPr="00C57B82">
        <w:rPr>
          <w:rFonts w:ascii="Times New Roman" w:eastAsia="Times New Roman" w:hAnsi="Times New Roman" w:cs="Times New Roman"/>
          <w:color w:val="222222"/>
          <w:sz w:val="24"/>
          <w:szCs w:val="24"/>
          <w:shd w:val="clear" w:color="auto" w:fill="FFFFFF"/>
          <w:lang w:eastAsia="en-GB"/>
        </w:rPr>
        <w:t>. 2005 1;1112-7.</w:t>
      </w:r>
    </w:p>
    <w:p w14:paraId="2A87E09B" w14:textId="77777777" w:rsidR="00B453F0"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9</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Rohrer C, Hill R, Fischer A, Fox L, Schaer M, Ginn P, et al. Gastric hemorrhage in dogs given high doses of methylprednisolone sodium succinate. </w:t>
      </w:r>
      <w:r w:rsidRPr="00B96141">
        <w:rPr>
          <w:rFonts w:ascii="Times New Roman" w:hAnsi="Times New Roman" w:cs="Times New Roman"/>
          <w:i/>
          <w:iCs/>
          <w:noProof/>
          <w:sz w:val="24"/>
          <w:szCs w:val="24"/>
        </w:rPr>
        <w:t xml:space="preserve">American </w:t>
      </w:r>
      <w:r>
        <w:rPr>
          <w:rFonts w:ascii="Times New Roman" w:hAnsi="Times New Roman" w:cs="Times New Roman"/>
          <w:i/>
          <w:iCs/>
          <w:noProof/>
          <w:sz w:val="24"/>
          <w:szCs w:val="24"/>
        </w:rPr>
        <w:t>J</w:t>
      </w:r>
      <w:r w:rsidRPr="00B96141">
        <w:rPr>
          <w:rFonts w:ascii="Times New Roman" w:hAnsi="Times New Roman" w:cs="Times New Roman"/>
          <w:i/>
          <w:iCs/>
          <w:noProof/>
          <w:sz w:val="24"/>
          <w:szCs w:val="24"/>
        </w:rPr>
        <w:t xml:space="preserve">ournal of </w:t>
      </w:r>
      <w:r>
        <w:rPr>
          <w:rFonts w:ascii="Times New Roman" w:hAnsi="Times New Roman" w:cs="Times New Roman"/>
          <w:i/>
          <w:iCs/>
          <w:noProof/>
          <w:sz w:val="24"/>
          <w:szCs w:val="24"/>
        </w:rPr>
        <w:t>V</w:t>
      </w:r>
      <w:r w:rsidRPr="00B96141">
        <w:rPr>
          <w:rFonts w:ascii="Times New Roman" w:hAnsi="Times New Roman" w:cs="Times New Roman"/>
          <w:i/>
          <w:iCs/>
          <w:noProof/>
          <w:sz w:val="24"/>
          <w:szCs w:val="24"/>
        </w:rPr>
        <w:t xml:space="preserve">eterinary </w:t>
      </w:r>
      <w:r>
        <w:rPr>
          <w:rFonts w:ascii="Times New Roman" w:hAnsi="Times New Roman" w:cs="Times New Roman"/>
          <w:i/>
          <w:iCs/>
          <w:noProof/>
          <w:sz w:val="24"/>
          <w:szCs w:val="24"/>
        </w:rPr>
        <w:t>R</w:t>
      </w:r>
      <w:r w:rsidRPr="00B96141">
        <w:rPr>
          <w:rFonts w:ascii="Times New Roman" w:hAnsi="Times New Roman" w:cs="Times New Roman"/>
          <w:i/>
          <w:iCs/>
          <w:noProof/>
          <w:sz w:val="24"/>
          <w:szCs w:val="24"/>
        </w:rPr>
        <w:t>esearch.</w:t>
      </w:r>
      <w:r w:rsidRPr="00C57B82">
        <w:rPr>
          <w:rFonts w:ascii="Times New Roman" w:hAnsi="Times New Roman" w:cs="Times New Roman"/>
          <w:noProof/>
          <w:sz w:val="24"/>
          <w:szCs w:val="24"/>
        </w:rPr>
        <w:t xml:space="preserve"> 1999;60:977-81.</w:t>
      </w:r>
    </w:p>
    <w:p w14:paraId="39C060F7"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10</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Peters RM, Goldstein RE, Erb HN, Njaa BL. Histopathologic features of canine uremic gastropathy: a retrospective study.</w:t>
      </w:r>
      <w:r w:rsidRPr="00B96141">
        <w:rPr>
          <w:rFonts w:ascii="Times New Roman" w:hAnsi="Times New Roman" w:cs="Times New Roman"/>
          <w:i/>
          <w:iCs/>
          <w:noProof/>
          <w:sz w:val="24"/>
          <w:szCs w:val="24"/>
        </w:rPr>
        <w:t xml:space="preserve"> Journal of veterinary internal medicine.</w:t>
      </w:r>
      <w:r w:rsidRPr="00C57B82">
        <w:rPr>
          <w:rFonts w:ascii="Times New Roman" w:hAnsi="Times New Roman" w:cs="Times New Roman"/>
          <w:noProof/>
          <w:sz w:val="24"/>
          <w:szCs w:val="24"/>
        </w:rPr>
        <w:t xml:space="preserve"> 2005;19:315-20.</w:t>
      </w:r>
    </w:p>
    <w:p w14:paraId="2454C896"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1</w:t>
      </w:r>
      <w:r>
        <w:rPr>
          <w:rFonts w:ascii="Times New Roman" w:hAnsi="Times New Roman" w:cs="Times New Roman"/>
          <w:noProof/>
          <w:sz w:val="24"/>
          <w:szCs w:val="24"/>
        </w:rPr>
        <w:t>1</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Ritchey J, Davis M, Breshears M, Willard M, Williamson K, Royer C, et al. Gastritis in Alaskan racing sled dogs. </w:t>
      </w:r>
      <w:r w:rsidRPr="00B96141">
        <w:rPr>
          <w:rFonts w:ascii="Times New Roman" w:hAnsi="Times New Roman" w:cs="Times New Roman"/>
          <w:i/>
          <w:iCs/>
          <w:noProof/>
          <w:sz w:val="24"/>
          <w:szCs w:val="24"/>
        </w:rPr>
        <w:t xml:space="preserve">Journal of </w:t>
      </w:r>
      <w:r>
        <w:rPr>
          <w:rFonts w:ascii="Times New Roman" w:hAnsi="Times New Roman" w:cs="Times New Roman"/>
          <w:i/>
          <w:iCs/>
          <w:noProof/>
          <w:sz w:val="24"/>
          <w:szCs w:val="24"/>
        </w:rPr>
        <w:t>C</w:t>
      </w:r>
      <w:r w:rsidRPr="00B96141">
        <w:rPr>
          <w:rFonts w:ascii="Times New Roman" w:hAnsi="Times New Roman" w:cs="Times New Roman"/>
          <w:i/>
          <w:iCs/>
          <w:noProof/>
          <w:sz w:val="24"/>
          <w:szCs w:val="24"/>
        </w:rPr>
        <w:t xml:space="preserve">omparative </w:t>
      </w:r>
      <w:r>
        <w:rPr>
          <w:rFonts w:ascii="Times New Roman" w:hAnsi="Times New Roman" w:cs="Times New Roman"/>
          <w:i/>
          <w:iCs/>
          <w:noProof/>
          <w:sz w:val="24"/>
          <w:szCs w:val="24"/>
        </w:rPr>
        <w:t>P</w:t>
      </w:r>
      <w:r w:rsidRPr="00B96141">
        <w:rPr>
          <w:rFonts w:ascii="Times New Roman" w:hAnsi="Times New Roman" w:cs="Times New Roman"/>
          <w:i/>
          <w:iCs/>
          <w:noProof/>
          <w:sz w:val="24"/>
          <w:szCs w:val="24"/>
        </w:rPr>
        <w:t>athology.</w:t>
      </w:r>
      <w:r w:rsidRPr="00C57B82">
        <w:rPr>
          <w:rFonts w:ascii="Times New Roman" w:hAnsi="Times New Roman" w:cs="Times New Roman"/>
          <w:noProof/>
          <w:sz w:val="24"/>
          <w:szCs w:val="24"/>
        </w:rPr>
        <w:t xml:space="preserve"> 2011;145:68-76.</w:t>
      </w:r>
    </w:p>
    <w:p w14:paraId="639FE8B3"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lastRenderedPageBreak/>
        <w:t>1</w:t>
      </w:r>
      <w:r>
        <w:rPr>
          <w:rFonts w:ascii="Times New Roman" w:hAnsi="Times New Roman" w:cs="Times New Roman"/>
          <w:noProof/>
          <w:sz w:val="24"/>
          <w:szCs w:val="24"/>
        </w:rPr>
        <w:t>2</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Davis M, Willard M, Williamson K, Royer C, Payton M, Steiner JM, et al. Temporal relationship between gastrointestinal protein loss, gastric ulceration or erosion, and strenuous exercise in racing Alaskan sled dogs.</w:t>
      </w:r>
      <w:r w:rsidRPr="00B96141">
        <w:rPr>
          <w:rFonts w:ascii="Times New Roman" w:hAnsi="Times New Roman" w:cs="Times New Roman"/>
          <w:i/>
          <w:iCs/>
          <w:noProof/>
          <w:sz w:val="24"/>
          <w:szCs w:val="24"/>
        </w:rPr>
        <w:t xml:space="preserve"> Journal of </w:t>
      </w:r>
      <w:r>
        <w:rPr>
          <w:rFonts w:ascii="Times New Roman" w:hAnsi="Times New Roman" w:cs="Times New Roman"/>
          <w:i/>
          <w:iCs/>
          <w:noProof/>
          <w:sz w:val="24"/>
          <w:szCs w:val="24"/>
        </w:rPr>
        <w:t>V</w:t>
      </w:r>
      <w:r w:rsidRPr="00B96141">
        <w:rPr>
          <w:rFonts w:ascii="Times New Roman" w:hAnsi="Times New Roman" w:cs="Times New Roman"/>
          <w:i/>
          <w:iCs/>
          <w:noProof/>
          <w:sz w:val="24"/>
          <w:szCs w:val="24"/>
        </w:rPr>
        <w:t xml:space="preserve">eterinary </w:t>
      </w:r>
      <w:r>
        <w:rPr>
          <w:rFonts w:ascii="Times New Roman" w:hAnsi="Times New Roman" w:cs="Times New Roman"/>
          <w:i/>
          <w:iCs/>
          <w:noProof/>
          <w:sz w:val="24"/>
          <w:szCs w:val="24"/>
        </w:rPr>
        <w:t>I</w:t>
      </w:r>
      <w:r w:rsidRPr="00B96141">
        <w:rPr>
          <w:rFonts w:ascii="Times New Roman" w:hAnsi="Times New Roman" w:cs="Times New Roman"/>
          <w:i/>
          <w:iCs/>
          <w:noProof/>
          <w:sz w:val="24"/>
          <w:szCs w:val="24"/>
        </w:rPr>
        <w:t xml:space="preserve">nternal </w:t>
      </w:r>
      <w:r>
        <w:rPr>
          <w:rFonts w:ascii="Times New Roman" w:hAnsi="Times New Roman" w:cs="Times New Roman"/>
          <w:i/>
          <w:iCs/>
          <w:noProof/>
          <w:sz w:val="24"/>
          <w:szCs w:val="24"/>
        </w:rPr>
        <w:t>M</w:t>
      </w:r>
      <w:r w:rsidRPr="00B96141">
        <w:rPr>
          <w:rFonts w:ascii="Times New Roman" w:hAnsi="Times New Roman" w:cs="Times New Roman"/>
          <w:i/>
          <w:iCs/>
          <w:noProof/>
          <w:sz w:val="24"/>
          <w:szCs w:val="24"/>
        </w:rPr>
        <w:t>edicine.</w:t>
      </w:r>
      <w:r w:rsidRPr="00C57B82">
        <w:rPr>
          <w:rFonts w:ascii="Times New Roman" w:hAnsi="Times New Roman" w:cs="Times New Roman"/>
          <w:noProof/>
          <w:sz w:val="24"/>
          <w:szCs w:val="24"/>
        </w:rPr>
        <w:t xml:space="preserve"> 2006;20:835-9.</w:t>
      </w:r>
    </w:p>
    <w:p w14:paraId="08AEFC70"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1</w:t>
      </w:r>
      <w:r>
        <w:rPr>
          <w:rFonts w:ascii="Times New Roman" w:hAnsi="Times New Roman" w:cs="Times New Roman"/>
          <w:noProof/>
          <w:sz w:val="24"/>
          <w:szCs w:val="24"/>
        </w:rPr>
        <w:t>3</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Parton AT, Volk SW, Weisse C. Gastric ulceration subsequent to partial invagination of the stomach in a dog with gastric dilatation-volvulus. </w:t>
      </w:r>
      <w:r w:rsidRPr="00B96141">
        <w:rPr>
          <w:rFonts w:ascii="Times New Roman" w:hAnsi="Times New Roman" w:cs="Times New Roman"/>
          <w:i/>
          <w:iCs/>
          <w:noProof/>
          <w:sz w:val="24"/>
          <w:szCs w:val="24"/>
        </w:rPr>
        <w:t>Journal of the American Veterinary Medical Association</w:t>
      </w:r>
      <w:r w:rsidRPr="00C57B82">
        <w:rPr>
          <w:rFonts w:ascii="Times New Roman" w:hAnsi="Times New Roman" w:cs="Times New Roman"/>
          <w:noProof/>
          <w:sz w:val="24"/>
          <w:szCs w:val="24"/>
        </w:rPr>
        <w:t>. 2006;228:1895-900.</w:t>
      </w:r>
    </w:p>
    <w:p w14:paraId="3C170D42" w14:textId="77777777" w:rsidR="00B453F0"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1</w:t>
      </w:r>
      <w:r>
        <w:rPr>
          <w:rFonts w:ascii="Times New Roman" w:hAnsi="Times New Roman" w:cs="Times New Roman"/>
          <w:noProof/>
          <w:sz w:val="24"/>
          <w:szCs w:val="24"/>
        </w:rPr>
        <w:t>4</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Hickey MC, Magee A. Gastrointestinal tract perforations caused by ingestion of multiple magnets in a dog. </w:t>
      </w:r>
      <w:r w:rsidRPr="00B96141">
        <w:rPr>
          <w:rFonts w:ascii="Times New Roman" w:hAnsi="Times New Roman" w:cs="Times New Roman"/>
          <w:i/>
          <w:iCs/>
          <w:noProof/>
          <w:sz w:val="24"/>
          <w:szCs w:val="24"/>
        </w:rPr>
        <w:t>Journal of Veterinary Emergency and Critical Care.</w:t>
      </w:r>
      <w:r w:rsidRPr="00C57B82">
        <w:rPr>
          <w:rFonts w:ascii="Times New Roman" w:hAnsi="Times New Roman" w:cs="Times New Roman"/>
          <w:noProof/>
          <w:sz w:val="24"/>
          <w:szCs w:val="24"/>
        </w:rPr>
        <w:t xml:space="preserve"> 2011;21:369-74.</w:t>
      </w:r>
    </w:p>
    <w:p w14:paraId="5B647C22" w14:textId="77777777" w:rsidR="00B453F0"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1</w:t>
      </w:r>
      <w:r>
        <w:rPr>
          <w:rFonts w:ascii="Times New Roman" w:hAnsi="Times New Roman" w:cs="Times New Roman"/>
          <w:noProof/>
          <w:sz w:val="24"/>
          <w:szCs w:val="24"/>
        </w:rPr>
        <w:t>5</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Neiger R, Gaschen F, Jaggy A. Gastric mucosal lesions in dogs with acute intervertebral disc disease: characterization and effects of omeprazole or misoprostol. </w:t>
      </w:r>
      <w:r w:rsidRPr="00B96141">
        <w:rPr>
          <w:rFonts w:ascii="Times New Roman" w:hAnsi="Times New Roman" w:cs="Times New Roman"/>
          <w:i/>
          <w:iCs/>
          <w:noProof/>
          <w:sz w:val="24"/>
          <w:szCs w:val="24"/>
        </w:rPr>
        <w:t xml:space="preserve">Journal of </w:t>
      </w:r>
      <w:r>
        <w:rPr>
          <w:rFonts w:ascii="Times New Roman" w:hAnsi="Times New Roman" w:cs="Times New Roman"/>
          <w:i/>
          <w:iCs/>
          <w:noProof/>
          <w:sz w:val="24"/>
          <w:szCs w:val="24"/>
        </w:rPr>
        <w:t>V</w:t>
      </w:r>
      <w:r w:rsidRPr="00B96141">
        <w:rPr>
          <w:rFonts w:ascii="Times New Roman" w:hAnsi="Times New Roman" w:cs="Times New Roman"/>
          <w:i/>
          <w:iCs/>
          <w:noProof/>
          <w:sz w:val="24"/>
          <w:szCs w:val="24"/>
        </w:rPr>
        <w:t xml:space="preserve">eterinary </w:t>
      </w:r>
      <w:r>
        <w:rPr>
          <w:rFonts w:ascii="Times New Roman" w:hAnsi="Times New Roman" w:cs="Times New Roman"/>
          <w:i/>
          <w:iCs/>
          <w:noProof/>
          <w:sz w:val="24"/>
          <w:szCs w:val="24"/>
        </w:rPr>
        <w:t>I</w:t>
      </w:r>
      <w:r w:rsidRPr="00B96141">
        <w:rPr>
          <w:rFonts w:ascii="Times New Roman" w:hAnsi="Times New Roman" w:cs="Times New Roman"/>
          <w:i/>
          <w:iCs/>
          <w:noProof/>
          <w:sz w:val="24"/>
          <w:szCs w:val="24"/>
        </w:rPr>
        <w:t xml:space="preserve">nternal </w:t>
      </w:r>
      <w:r>
        <w:rPr>
          <w:rFonts w:ascii="Times New Roman" w:hAnsi="Times New Roman" w:cs="Times New Roman"/>
          <w:i/>
          <w:iCs/>
          <w:noProof/>
          <w:sz w:val="24"/>
          <w:szCs w:val="24"/>
        </w:rPr>
        <w:t>M</w:t>
      </w:r>
      <w:r w:rsidRPr="00B96141">
        <w:rPr>
          <w:rFonts w:ascii="Times New Roman" w:hAnsi="Times New Roman" w:cs="Times New Roman"/>
          <w:i/>
          <w:iCs/>
          <w:noProof/>
          <w:sz w:val="24"/>
          <w:szCs w:val="24"/>
        </w:rPr>
        <w:t xml:space="preserve">edicine. </w:t>
      </w:r>
      <w:r w:rsidRPr="00C57B82">
        <w:rPr>
          <w:rFonts w:ascii="Times New Roman" w:hAnsi="Times New Roman" w:cs="Times New Roman"/>
          <w:noProof/>
          <w:sz w:val="24"/>
          <w:szCs w:val="24"/>
        </w:rPr>
        <w:t>2000;14:33-6.</w:t>
      </w:r>
    </w:p>
    <w:p w14:paraId="38FB186B"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1</w:t>
      </w:r>
      <w:r>
        <w:rPr>
          <w:rFonts w:ascii="Times New Roman" w:hAnsi="Times New Roman" w:cs="Times New Roman"/>
          <w:noProof/>
          <w:sz w:val="24"/>
          <w:szCs w:val="24"/>
        </w:rPr>
        <w:t>6</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Dowdle S, Joubert K, Lobetti R, Lambrechts N, Pardini A. The prevalence of subclinical gastroduodenal ulceration in Dachshunds with intervertebral disc prolapse. </w:t>
      </w:r>
      <w:r w:rsidRPr="00B00F12">
        <w:rPr>
          <w:rFonts w:ascii="Times New Roman" w:hAnsi="Times New Roman" w:cs="Times New Roman"/>
          <w:i/>
          <w:iCs/>
          <w:noProof/>
          <w:sz w:val="24"/>
          <w:szCs w:val="24"/>
        </w:rPr>
        <w:t>J</w:t>
      </w:r>
      <w:r w:rsidRPr="00B96141">
        <w:rPr>
          <w:rFonts w:ascii="Times New Roman" w:hAnsi="Times New Roman" w:cs="Times New Roman"/>
          <w:i/>
          <w:iCs/>
          <w:noProof/>
          <w:sz w:val="24"/>
          <w:szCs w:val="24"/>
        </w:rPr>
        <w:t>ournal of the South African Veterinary Association.</w:t>
      </w:r>
      <w:r w:rsidRPr="00C57B82">
        <w:rPr>
          <w:rFonts w:ascii="Times New Roman" w:hAnsi="Times New Roman" w:cs="Times New Roman"/>
          <w:noProof/>
          <w:sz w:val="24"/>
          <w:szCs w:val="24"/>
        </w:rPr>
        <w:t xml:space="preserve"> 2003;74:77-81</w:t>
      </w:r>
    </w:p>
    <w:p w14:paraId="13E48236"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1</w:t>
      </w:r>
      <w:r>
        <w:rPr>
          <w:rFonts w:ascii="Times New Roman" w:hAnsi="Times New Roman" w:cs="Times New Roman"/>
          <w:noProof/>
          <w:sz w:val="24"/>
          <w:szCs w:val="24"/>
        </w:rPr>
        <w:t>7</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Daure E, Ross L, Webster CR. Gastroduodenal ulceration in small animals: part 1. Pathophysiology and epidemiology. </w:t>
      </w:r>
      <w:r w:rsidRPr="00B96141">
        <w:rPr>
          <w:rFonts w:ascii="Times New Roman" w:hAnsi="Times New Roman" w:cs="Times New Roman"/>
          <w:i/>
          <w:iCs/>
          <w:noProof/>
          <w:sz w:val="24"/>
          <w:szCs w:val="24"/>
        </w:rPr>
        <w:t>Journal of the American Animal Hospital Association.</w:t>
      </w:r>
      <w:r w:rsidRPr="00C57B82">
        <w:rPr>
          <w:rFonts w:ascii="Times New Roman" w:hAnsi="Times New Roman" w:cs="Times New Roman"/>
          <w:noProof/>
          <w:sz w:val="24"/>
          <w:szCs w:val="24"/>
        </w:rPr>
        <w:t xml:space="preserve"> 2017;53:1-10.</w:t>
      </w:r>
    </w:p>
    <w:p w14:paraId="40641414"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18</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Boag A, Hughes D. Emergency management of the acute abdomen in dogs and cats: 1. Investigation and initial stabilisation. </w:t>
      </w:r>
      <w:r w:rsidRPr="00B96141">
        <w:rPr>
          <w:rFonts w:ascii="Times New Roman" w:hAnsi="Times New Roman" w:cs="Times New Roman"/>
          <w:i/>
          <w:iCs/>
          <w:noProof/>
          <w:sz w:val="24"/>
          <w:szCs w:val="24"/>
        </w:rPr>
        <w:t xml:space="preserve">In </w:t>
      </w:r>
      <w:r>
        <w:rPr>
          <w:rFonts w:ascii="Times New Roman" w:hAnsi="Times New Roman" w:cs="Times New Roman"/>
          <w:i/>
          <w:iCs/>
          <w:noProof/>
          <w:sz w:val="24"/>
          <w:szCs w:val="24"/>
        </w:rPr>
        <w:t>P</w:t>
      </w:r>
      <w:r w:rsidRPr="00B96141">
        <w:rPr>
          <w:rFonts w:ascii="Times New Roman" w:hAnsi="Times New Roman" w:cs="Times New Roman"/>
          <w:i/>
          <w:iCs/>
          <w:noProof/>
          <w:sz w:val="24"/>
          <w:szCs w:val="24"/>
        </w:rPr>
        <w:t>ractice.</w:t>
      </w:r>
      <w:r w:rsidRPr="00C57B82">
        <w:rPr>
          <w:rFonts w:ascii="Times New Roman" w:hAnsi="Times New Roman" w:cs="Times New Roman"/>
          <w:noProof/>
          <w:sz w:val="24"/>
          <w:szCs w:val="24"/>
        </w:rPr>
        <w:t xml:space="preserve"> 2004;26:476-83.</w:t>
      </w:r>
    </w:p>
    <w:p w14:paraId="5A632186"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19</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Dayer T, Howard J, Spreng D. Septic peritonitis from pyloric and non‐pyloric gastrointestinal perforation: prognostic factors in 44 dogs and 11 cats. </w:t>
      </w:r>
      <w:r w:rsidRPr="00B96141">
        <w:rPr>
          <w:rFonts w:ascii="Times New Roman" w:hAnsi="Times New Roman" w:cs="Times New Roman"/>
          <w:i/>
          <w:iCs/>
          <w:noProof/>
          <w:sz w:val="24"/>
          <w:szCs w:val="24"/>
        </w:rPr>
        <w:t xml:space="preserve">Journal of </w:t>
      </w:r>
      <w:r>
        <w:rPr>
          <w:rFonts w:ascii="Times New Roman" w:hAnsi="Times New Roman" w:cs="Times New Roman"/>
          <w:i/>
          <w:iCs/>
          <w:noProof/>
          <w:sz w:val="24"/>
          <w:szCs w:val="24"/>
        </w:rPr>
        <w:t>S</w:t>
      </w:r>
      <w:r w:rsidRPr="00B96141">
        <w:rPr>
          <w:rFonts w:ascii="Times New Roman" w:hAnsi="Times New Roman" w:cs="Times New Roman"/>
          <w:i/>
          <w:iCs/>
          <w:noProof/>
          <w:sz w:val="24"/>
          <w:szCs w:val="24"/>
        </w:rPr>
        <w:t xml:space="preserve">mall </w:t>
      </w:r>
      <w:r>
        <w:rPr>
          <w:rFonts w:ascii="Times New Roman" w:hAnsi="Times New Roman" w:cs="Times New Roman"/>
          <w:i/>
          <w:iCs/>
          <w:noProof/>
          <w:sz w:val="24"/>
          <w:szCs w:val="24"/>
        </w:rPr>
        <w:t>A</w:t>
      </w:r>
      <w:r w:rsidRPr="00B96141">
        <w:rPr>
          <w:rFonts w:ascii="Times New Roman" w:hAnsi="Times New Roman" w:cs="Times New Roman"/>
          <w:i/>
          <w:iCs/>
          <w:noProof/>
          <w:sz w:val="24"/>
          <w:szCs w:val="24"/>
        </w:rPr>
        <w:t xml:space="preserve">nimal </w:t>
      </w:r>
      <w:r>
        <w:rPr>
          <w:rFonts w:ascii="Times New Roman" w:hAnsi="Times New Roman" w:cs="Times New Roman"/>
          <w:i/>
          <w:iCs/>
          <w:noProof/>
          <w:sz w:val="24"/>
          <w:szCs w:val="24"/>
        </w:rPr>
        <w:t>P</w:t>
      </w:r>
      <w:r w:rsidRPr="00B96141">
        <w:rPr>
          <w:rFonts w:ascii="Times New Roman" w:hAnsi="Times New Roman" w:cs="Times New Roman"/>
          <w:i/>
          <w:iCs/>
          <w:noProof/>
          <w:sz w:val="24"/>
          <w:szCs w:val="24"/>
        </w:rPr>
        <w:t>ractice.</w:t>
      </w:r>
      <w:r w:rsidRPr="00C57B82">
        <w:rPr>
          <w:rFonts w:ascii="Times New Roman" w:hAnsi="Times New Roman" w:cs="Times New Roman"/>
          <w:noProof/>
          <w:sz w:val="24"/>
          <w:szCs w:val="24"/>
        </w:rPr>
        <w:t xml:space="preserve"> 2013;54:625-9.</w:t>
      </w:r>
    </w:p>
    <w:p w14:paraId="2809FEDA"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2</w:t>
      </w:r>
      <w:r>
        <w:rPr>
          <w:rFonts w:ascii="Times New Roman" w:hAnsi="Times New Roman" w:cs="Times New Roman"/>
          <w:noProof/>
          <w:sz w:val="24"/>
          <w:szCs w:val="24"/>
        </w:rPr>
        <w:t>0</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Pennick D, Matz M, Tidwell A. Ultrasonography of gastric ulceration in the dog. </w:t>
      </w:r>
      <w:r w:rsidRPr="00B96141">
        <w:rPr>
          <w:rFonts w:ascii="Times New Roman" w:hAnsi="Times New Roman" w:cs="Times New Roman"/>
          <w:i/>
          <w:iCs/>
          <w:noProof/>
          <w:sz w:val="24"/>
          <w:szCs w:val="24"/>
        </w:rPr>
        <w:t xml:space="preserve">Veterinary Radiology &amp; Ultrasound. </w:t>
      </w:r>
      <w:r w:rsidRPr="00C57B82">
        <w:rPr>
          <w:rFonts w:ascii="Times New Roman" w:hAnsi="Times New Roman" w:cs="Times New Roman"/>
          <w:noProof/>
          <w:sz w:val="24"/>
          <w:szCs w:val="24"/>
        </w:rPr>
        <w:t>1997;38:308-12.</w:t>
      </w:r>
    </w:p>
    <w:p w14:paraId="2282BDA0"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2</w:t>
      </w:r>
      <w:r>
        <w:rPr>
          <w:rFonts w:ascii="Times New Roman" w:hAnsi="Times New Roman" w:cs="Times New Roman"/>
          <w:noProof/>
          <w:sz w:val="24"/>
          <w:szCs w:val="24"/>
        </w:rPr>
        <w:t>1</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Irom S, Sherding R, Johnson S, Stromberg P. Gastrointestinal perforation associated with endoscopy in cats and dogs. </w:t>
      </w:r>
      <w:r w:rsidRPr="00B96141">
        <w:rPr>
          <w:rFonts w:ascii="Times New Roman" w:hAnsi="Times New Roman" w:cs="Times New Roman"/>
          <w:i/>
          <w:iCs/>
          <w:noProof/>
          <w:sz w:val="24"/>
          <w:szCs w:val="24"/>
        </w:rPr>
        <w:t xml:space="preserve">Journal of the American Animal Hospital Association. </w:t>
      </w:r>
      <w:r w:rsidRPr="00C57B82">
        <w:rPr>
          <w:rFonts w:ascii="Times New Roman" w:hAnsi="Times New Roman" w:cs="Times New Roman"/>
          <w:noProof/>
          <w:sz w:val="24"/>
          <w:szCs w:val="24"/>
        </w:rPr>
        <w:t>2014;50:322-9.</w:t>
      </w:r>
    </w:p>
    <w:p w14:paraId="0CB16118" w14:textId="77777777" w:rsidR="00B453F0"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2</w:t>
      </w:r>
      <w:r>
        <w:rPr>
          <w:rFonts w:ascii="Times New Roman" w:hAnsi="Times New Roman" w:cs="Times New Roman"/>
          <w:noProof/>
          <w:sz w:val="24"/>
          <w:szCs w:val="24"/>
        </w:rPr>
        <w:t>2</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Grooters AM, Miyabayashi T, Biller DS, Merryman J. Sonographic appearance of uremic gastropathy in four dogs. </w:t>
      </w:r>
      <w:r w:rsidRPr="00B96141">
        <w:rPr>
          <w:rFonts w:ascii="Times New Roman" w:hAnsi="Times New Roman" w:cs="Times New Roman"/>
          <w:i/>
          <w:iCs/>
          <w:noProof/>
          <w:sz w:val="24"/>
          <w:szCs w:val="24"/>
        </w:rPr>
        <w:t>Veterinary Radiology &amp; Ultrasound.</w:t>
      </w:r>
      <w:r w:rsidRPr="00C57B82">
        <w:rPr>
          <w:rFonts w:ascii="Times New Roman" w:hAnsi="Times New Roman" w:cs="Times New Roman"/>
          <w:noProof/>
          <w:sz w:val="24"/>
          <w:szCs w:val="24"/>
        </w:rPr>
        <w:t xml:space="preserve"> 1994;35:35-40.</w:t>
      </w:r>
    </w:p>
    <w:p w14:paraId="0BE69184"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lastRenderedPageBreak/>
        <w:t>2</w:t>
      </w:r>
      <w:r>
        <w:rPr>
          <w:rFonts w:ascii="Times New Roman" w:hAnsi="Times New Roman" w:cs="Times New Roman"/>
          <w:noProof/>
          <w:sz w:val="24"/>
          <w:szCs w:val="24"/>
        </w:rPr>
        <w:t>3</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Fitzgerald E, Barfield D, Lee K, Lamb C. Clinical findings and results of diagnostic imaging in 82 dogs with gastrointestinal ulceration. </w:t>
      </w:r>
      <w:r w:rsidRPr="00B96141">
        <w:rPr>
          <w:rFonts w:ascii="Times New Roman" w:hAnsi="Times New Roman" w:cs="Times New Roman"/>
          <w:i/>
          <w:iCs/>
          <w:noProof/>
          <w:sz w:val="24"/>
          <w:szCs w:val="24"/>
        </w:rPr>
        <w:t>Journal of Small Animal Practice.</w:t>
      </w:r>
      <w:r w:rsidRPr="00C57B82">
        <w:rPr>
          <w:rFonts w:ascii="Times New Roman" w:hAnsi="Times New Roman" w:cs="Times New Roman"/>
          <w:noProof/>
          <w:sz w:val="24"/>
          <w:szCs w:val="24"/>
        </w:rPr>
        <w:t xml:space="preserve"> 2017;58:211-8.</w:t>
      </w:r>
    </w:p>
    <w:p w14:paraId="2769267C"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2</w:t>
      </w:r>
      <w:r>
        <w:rPr>
          <w:rFonts w:ascii="Times New Roman" w:hAnsi="Times New Roman" w:cs="Times New Roman"/>
          <w:noProof/>
          <w:sz w:val="24"/>
          <w:szCs w:val="24"/>
        </w:rPr>
        <w:t>4</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Leib M, Larson M, Panciera D, Troy G, Monroe W, Rossmeisl J, et al. Diagnostic utility of abdominal ultrasonography in dogs with chronic vomiting.</w:t>
      </w:r>
      <w:r w:rsidRPr="00B96141">
        <w:rPr>
          <w:rFonts w:ascii="Times New Roman" w:hAnsi="Times New Roman" w:cs="Times New Roman"/>
          <w:i/>
          <w:iCs/>
          <w:noProof/>
          <w:sz w:val="24"/>
          <w:szCs w:val="24"/>
        </w:rPr>
        <w:t xml:space="preserve"> Journal of </w:t>
      </w:r>
      <w:r>
        <w:rPr>
          <w:rFonts w:ascii="Times New Roman" w:hAnsi="Times New Roman" w:cs="Times New Roman"/>
          <w:i/>
          <w:iCs/>
          <w:noProof/>
          <w:sz w:val="24"/>
          <w:szCs w:val="24"/>
        </w:rPr>
        <w:t>V</w:t>
      </w:r>
      <w:r w:rsidRPr="00B96141">
        <w:rPr>
          <w:rFonts w:ascii="Times New Roman" w:hAnsi="Times New Roman" w:cs="Times New Roman"/>
          <w:i/>
          <w:iCs/>
          <w:noProof/>
          <w:sz w:val="24"/>
          <w:szCs w:val="24"/>
        </w:rPr>
        <w:t xml:space="preserve">eterinary </w:t>
      </w:r>
      <w:r>
        <w:rPr>
          <w:rFonts w:ascii="Times New Roman" w:hAnsi="Times New Roman" w:cs="Times New Roman"/>
          <w:i/>
          <w:iCs/>
          <w:noProof/>
          <w:sz w:val="24"/>
          <w:szCs w:val="24"/>
        </w:rPr>
        <w:t>I</w:t>
      </w:r>
      <w:r w:rsidRPr="00B96141">
        <w:rPr>
          <w:rFonts w:ascii="Times New Roman" w:hAnsi="Times New Roman" w:cs="Times New Roman"/>
          <w:i/>
          <w:iCs/>
          <w:noProof/>
          <w:sz w:val="24"/>
          <w:szCs w:val="24"/>
        </w:rPr>
        <w:t xml:space="preserve">nternal </w:t>
      </w:r>
      <w:r>
        <w:rPr>
          <w:rFonts w:ascii="Times New Roman" w:hAnsi="Times New Roman" w:cs="Times New Roman"/>
          <w:i/>
          <w:iCs/>
          <w:noProof/>
          <w:sz w:val="24"/>
          <w:szCs w:val="24"/>
        </w:rPr>
        <w:t>M</w:t>
      </w:r>
      <w:r w:rsidRPr="00B96141">
        <w:rPr>
          <w:rFonts w:ascii="Times New Roman" w:hAnsi="Times New Roman" w:cs="Times New Roman"/>
          <w:i/>
          <w:iCs/>
          <w:noProof/>
          <w:sz w:val="24"/>
          <w:szCs w:val="24"/>
        </w:rPr>
        <w:t>edicine</w:t>
      </w:r>
      <w:r w:rsidRPr="00C57B82">
        <w:rPr>
          <w:rFonts w:ascii="Times New Roman" w:hAnsi="Times New Roman" w:cs="Times New Roman"/>
          <w:noProof/>
          <w:sz w:val="24"/>
          <w:szCs w:val="24"/>
        </w:rPr>
        <w:t>. 2010;24:803-8.</w:t>
      </w:r>
    </w:p>
    <w:p w14:paraId="07F61900"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2</w:t>
      </w:r>
      <w:r>
        <w:rPr>
          <w:rFonts w:ascii="Times New Roman" w:hAnsi="Times New Roman" w:cs="Times New Roman"/>
          <w:noProof/>
          <w:sz w:val="24"/>
          <w:szCs w:val="24"/>
        </w:rPr>
        <w:t>5</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Pastore GE, Lamb CR, Lipscomb V. Comparison of the results of abdominal ultrasonography and exploratory laparotomy in the dog and cat. </w:t>
      </w:r>
      <w:r w:rsidRPr="00B96141">
        <w:rPr>
          <w:rFonts w:ascii="Times New Roman" w:hAnsi="Times New Roman" w:cs="Times New Roman"/>
          <w:i/>
          <w:iCs/>
          <w:noProof/>
          <w:sz w:val="24"/>
          <w:szCs w:val="24"/>
        </w:rPr>
        <w:t>Journal of the American Animal Hospital Association.</w:t>
      </w:r>
      <w:r w:rsidRPr="00C57B82">
        <w:rPr>
          <w:rFonts w:ascii="Times New Roman" w:hAnsi="Times New Roman" w:cs="Times New Roman"/>
          <w:noProof/>
          <w:sz w:val="24"/>
          <w:szCs w:val="24"/>
        </w:rPr>
        <w:t xml:space="preserve"> 2007;43:264-9.</w:t>
      </w:r>
    </w:p>
    <w:p w14:paraId="0729C016" w14:textId="77777777" w:rsidR="00B453F0"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26</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Fields EL, Robertson ID, Osborne JA, Brown Jr JC. Comparison of abdominal computed tomography and abdominal ultrasound in sedated dogs. </w:t>
      </w:r>
      <w:r w:rsidRPr="00B00F12">
        <w:rPr>
          <w:rFonts w:ascii="Times New Roman" w:hAnsi="Times New Roman" w:cs="Times New Roman"/>
          <w:i/>
          <w:iCs/>
          <w:noProof/>
          <w:sz w:val="24"/>
          <w:szCs w:val="24"/>
        </w:rPr>
        <w:t>Veterinary Radiology &amp; Ultrasound.</w:t>
      </w:r>
      <w:r w:rsidRPr="00C57B82">
        <w:rPr>
          <w:rFonts w:ascii="Times New Roman" w:hAnsi="Times New Roman" w:cs="Times New Roman"/>
          <w:noProof/>
          <w:sz w:val="24"/>
          <w:szCs w:val="24"/>
        </w:rPr>
        <w:t xml:space="preserve"> 2012;53:513-7.</w:t>
      </w:r>
    </w:p>
    <w:p w14:paraId="67BAD079" w14:textId="77777777" w:rsidR="00B453F0"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27.</w:t>
      </w:r>
      <w:r>
        <w:rPr>
          <w:rFonts w:ascii="Times New Roman" w:hAnsi="Times New Roman" w:cs="Times New Roman"/>
          <w:noProof/>
          <w:sz w:val="24"/>
          <w:szCs w:val="24"/>
        </w:rPr>
        <w:tab/>
      </w:r>
      <w:r w:rsidRPr="00583589">
        <w:rPr>
          <w:rFonts w:ascii="Times New Roman" w:hAnsi="Times New Roman" w:cs="Times New Roman"/>
          <w:noProof/>
          <w:sz w:val="24"/>
          <w:szCs w:val="24"/>
        </w:rPr>
        <w:t xml:space="preserve">Thierry F, Ferreira MF, Paterson GK, Liuti T, Del‐Pozo J. Canine and feline emphysematous gastritis may be differentiated from gastric emphysema based on clinical and imaging characteristics: Five cases. </w:t>
      </w:r>
      <w:r w:rsidRPr="005C1EB2">
        <w:rPr>
          <w:rFonts w:ascii="Times New Roman" w:hAnsi="Times New Roman" w:cs="Times New Roman"/>
          <w:i/>
          <w:iCs/>
          <w:noProof/>
          <w:sz w:val="24"/>
          <w:szCs w:val="24"/>
        </w:rPr>
        <w:t>Veterinary Radiology &amp; Ultrasound</w:t>
      </w:r>
      <w:r w:rsidRPr="00583589">
        <w:rPr>
          <w:rFonts w:ascii="Times New Roman" w:hAnsi="Times New Roman" w:cs="Times New Roman"/>
          <w:noProof/>
          <w:sz w:val="24"/>
          <w:szCs w:val="24"/>
        </w:rPr>
        <w:t>. 2019;60:136-44.</w:t>
      </w:r>
    </w:p>
    <w:p w14:paraId="04DCB2EA" w14:textId="77777777" w:rsidR="00B453F0"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28</w:t>
      </w:r>
      <w:r w:rsidRPr="00583589">
        <w:rPr>
          <w:rFonts w:ascii="Times New Roman" w:hAnsi="Times New Roman" w:cs="Times New Roman"/>
          <w:noProof/>
          <w:sz w:val="24"/>
          <w:szCs w:val="24"/>
        </w:rPr>
        <w:t>.</w:t>
      </w:r>
      <w:r w:rsidRPr="00583589">
        <w:rPr>
          <w:rFonts w:ascii="Times New Roman" w:hAnsi="Times New Roman" w:cs="Times New Roman"/>
          <w:noProof/>
          <w:sz w:val="24"/>
          <w:szCs w:val="24"/>
        </w:rPr>
        <w:tab/>
        <w:t xml:space="preserve">Fischetti AJ, Saunders HM, Drobatz KJ. Pneumatosis in canine gastric dilatation‐volvulus syndrome. </w:t>
      </w:r>
      <w:r w:rsidRPr="005C1EB2">
        <w:rPr>
          <w:rFonts w:ascii="Times New Roman" w:hAnsi="Times New Roman" w:cs="Times New Roman"/>
          <w:i/>
          <w:iCs/>
          <w:noProof/>
          <w:sz w:val="24"/>
          <w:szCs w:val="24"/>
        </w:rPr>
        <w:t>Veterinary Radiology &amp; Ultrasound</w:t>
      </w:r>
      <w:r w:rsidRPr="00583589">
        <w:rPr>
          <w:rFonts w:ascii="Times New Roman" w:hAnsi="Times New Roman" w:cs="Times New Roman"/>
          <w:noProof/>
          <w:sz w:val="24"/>
          <w:szCs w:val="24"/>
        </w:rPr>
        <w:t>. 2004;45(3):205-9.</w:t>
      </w:r>
    </w:p>
    <w:p w14:paraId="21C85F46"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29</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Lang LG, Greatting HH, Spaulding KA. Imaging diagnosis—gastric pneumatosis in a cat. </w:t>
      </w:r>
      <w:r w:rsidRPr="00B00F12">
        <w:rPr>
          <w:rFonts w:ascii="Times New Roman" w:hAnsi="Times New Roman" w:cs="Times New Roman"/>
          <w:i/>
          <w:iCs/>
          <w:noProof/>
          <w:sz w:val="24"/>
          <w:szCs w:val="24"/>
        </w:rPr>
        <w:t xml:space="preserve">Veterinary Radiology &amp; Ultrasound. </w:t>
      </w:r>
      <w:r w:rsidRPr="00C57B82">
        <w:rPr>
          <w:rFonts w:ascii="Times New Roman" w:hAnsi="Times New Roman" w:cs="Times New Roman"/>
          <w:noProof/>
          <w:sz w:val="24"/>
          <w:szCs w:val="24"/>
        </w:rPr>
        <w:t>2011;52:658-60.</w:t>
      </w:r>
    </w:p>
    <w:p w14:paraId="1EFBD6F9"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3</w:t>
      </w:r>
      <w:r>
        <w:rPr>
          <w:rFonts w:ascii="Times New Roman" w:hAnsi="Times New Roman" w:cs="Times New Roman"/>
          <w:noProof/>
          <w:sz w:val="24"/>
          <w:szCs w:val="24"/>
        </w:rPr>
        <w:t>0</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Silveira C, Benigni L, Gugich K, McClaran JK. Feline gastric pneumatosis. Journal of Feline Medicine and Surgery Open Reports. 2018;4:2055116918782779.</w:t>
      </w:r>
    </w:p>
    <w:p w14:paraId="3E72E06E"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w:t>
      </w:r>
      <w:r w:rsidRPr="00C57B82">
        <w:rPr>
          <w:rFonts w:ascii="Times New Roman" w:hAnsi="Times New Roman" w:cs="Times New Roman"/>
          <w:noProof/>
          <w:sz w:val="24"/>
          <w:szCs w:val="24"/>
        </w:rPr>
        <w:t>1.</w:t>
      </w:r>
      <w:r w:rsidRPr="00C57B82">
        <w:rPr>
          <w:rFonts w:ascii="Times New Roman" w:hAnsi="Times New Roman" w:cs="Times New Roman"/>
          <w:noProof/>
          <w:sz w:val="24"/>
          <w:szCs w:val="24"/>
        </w:rPr>
        <w:tab/>
        <w:t xml:space="preserve">Rudinsky AJ, Parker VJ, Guillaumin J. Mesenteric thrombus associated with pulmonary, splenic, portal, and caval thrombi in a dog that was presented for an acute abdomen. </w:t>
      </w:r>
      <w:r w:rsidRPr="00B00F12">
        <w:rPr>
          <w:rFonts w:ascii="Times New Roman" w:hAnsi="Times New Roman" w:cs="Times New Roman"/>
          <w:i/>
          <w:iCs/>
          <w:noProof/>
          <w:sz w:val="24"/>
          <w:szCs w:val="24"/>
        </w:rPr>
        <w:t>The Canadian Veterinary Journal.</w:t>
      </w:r>
      <w:r w:rsidRPr="00C57B82">
        <w:rPr>
          <w:rFonts w:ascii="Times New Roman" w:hAnsi="Times New Roman" w:cs="Times New Roman"/>
          <w:noProof/>
          <w:sz w:val="24"/>
          <w:szCs w:val="24"/>
        </w:rPr>
        <w:t xml:space="preserve"> 2016;57:1072.</w:t>
      </w:r>
    </w:p>
    <w:p w14:paraId="5818AADC" w14:textId="77777777" w:rsidR="00B453F0"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32</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Holloway A, Pivetta M, Rasotto R. Ultrasonographic and histopathological features in 8 cats with fibrotic small intestinal stricture.</w:t>
      </w:r>
      <w:r w:rsidRPr="0085066E">
        <w:rPr>
          <w:rFonts w:ascii="Times New Roman" w:hAnsi="Times New Roman" w:cs="Times New Roman"/>
          <w:i/>
          <w:iCs/>
          <w:noProof/>
          <w:sz w:val="24"/>
          <w:szCs w:val="24"/>
        </w:rPr>
        <w:t xml:space="preserve"> Veterinary Radiology &amp; Ultrasound.</w:t>
      </w:r>
      <w:r w:rsidRPr="00C57B82">
        <w:rPr>
          <w:rFonts w:ascii="Times New Roman" w:hAnsi="Times New Roman" w:cs="Times New Roman"/>
          <w:noProof/>
          <w:sz w:val="24"/>
          <w:szCs w:val="24"/>
        </w:rPr>
        <w:t xml:space="preserve"> 201</w:t>
      </w:r>
      <w:r>
        <w:rPr>
          <w:rFonts w:ascii="Times New Roman" w:hAnsi="Times New Roman" w:cs="Times New Roman"/>
          <w:noProof/>
          <w:sz w:val="24"/>
          <w:szCs w:val="24"/>
        </w:rPr>
        <w:t>9;60:423-31</w:t>
      </w:r>
    </w:p>
    <w:p w14:paraId="455F9E07" w14:textId="366319DE" w:rsidR="00B453F0" w:rsidRPr="00C57B82"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w:t>
      </w:r>
      <w:r w:rsidRPr="00C57B82">
        <w:rPr>
          <w:rFonts w:ascii="Times New Roman" w:hAnsi="Times New Roman" w:cs="Times New Roman"/>
          <w:noProof/>
          <w:sz w:val="24"/>
          <w:szCs w:val="24"/>
        </w:rPr>
        <w:t>3.</w:t>
      </w:r>
      <w:r w:rsidRPr="00C57B82">
        <w:rPr>
          <w:rFonts w:ascii="Times New Roman" w:hAnsi="Times New Roman" w:cs="Times New Roman"/>
          <w:noProof/>
          <w:sz w:val="24"/>
          <w:szCs w:val="24"/>
        </w:rPr>
        <w:tab/>
        <w:t xml:space="preserve">Linta N, Baron Toaldo M, Del Magno S, Pey P, Quinci M, Diana A. Two-dimensional and contrast-enhanced ultrasound of intestinal ischaemia in cats: four cases. </w:t>
      </w:r>
      <w:r w:rsidRPr="00B63DB0">
        <w:rPr>
          <w:rFonts w:ascii="Times New Roman" w:hAnsi="Times New Roman" w:cs="Times New Roman"/>
          <w:i/>
          <w:iCs/>
          <w:noProof/>
          <w:sz w:val="24"/>
          <w:szCs w:val="24"/>
        </w:rPr>
        <w:t>Journal of Feline Medicine and Surgery</w:t>
      </w:r>
      <w:r w:rsidRPr="00C57B82">
        <w:rPr>
          <w:rFonts w:ascii="Times New Roman" w:hAnsi="Times New Roman" w:cs="Times New Roman"/>
          <w:noProof/>
          <w:sz w:val="24"/>
          <w:szCs w:val="24"/>
        </w:rPr>
        <w:t>. 20</w:t>
      </w:r>
      <w:r w:rsidR="00B63DB0">
        <w:rPr>
          <w:rFonts w:ascii="Times New Roman" w:hAnsi="Times New Roman" w:cs="Times New Roman"/>
          <w:noProof/>
          <w:sz w:val="24"/>
          <w:szCs w:val="24"/>
        </w:rPr>
        <w:t>20;4,384-90</w:t>
      </w:r>
    </w:p>
    <w:p w14:paraId="003E3FCC" w14:textId="77777777" w:rsidR="00B453F0"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34</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Evans HE, De Lahunta A. Miller's anatomy of the dog</w:t>
      </w:r>
      <w:r>
        <w:rPr>
          <w:rFonts w:ascii="Times New Roman" w:hAnsi="Times New Roman" w:cs="Times New Roman"/>
          <w:noProof/>
          <w:sz w:val="24"/>
          <w:szCs w:val="24"/>
        </w:rPr>
        <w:t>.</w:t>
      </w:r>
      <w:r w:rsidRPr="00C57B82">
        <w:rPr>
          <w:rFonts w:ascii="Times New Roman" w:hAnsi="Times New Roman" w:cs="Times New Roman"/>
          <w:noProof/>
          <w:sz w:val="24"/>
          <w:szCs w:val="24"/>
        </w:rPr>
        <w:t xml:space="preserve"> </w:t>
      </w:r>
      <w:r>
        <w:rPr>
          <w:rFonts w:ascii="Times New Roman" w:hAnsi="Times New Roman" w:cs="Times New Roman"/>
          <w:noProof/>
          <w:sz w:val="24"/>
          <w:szCs w:val="24"/>
        </w:rPr>
        <w:t>4</w:t>
      </w:r>
      <w:r w:rsidRPr="00B00F12">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ed. Philipelphia, Saunders </w:t>
      </w:r>
      <w:r w:rsidRPr="00C57B82">
        <w:rPr>
          <w:rFonts w:ascii="Times New Roman" w:hAnsi="Times New Roman" w:cs="Times New Roman"/>
          <w:noProof/>
          <w:sz w:val="24"/>
          <w:szCs w:val="24"/>
        </w:rPr>
        <w:t>2013.</w:t>
      </w:r>
    </w:p>
    <w:p w14:paraId="6F2232FF" w14:textId="77777777" w:rsidR="00B453F0"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lastRenderedPageBreak/>
        <w:t>3</w:t>
      </w:r>
      <w:r>
        <w:rPr>
          <w:rFonts w:ascii="Times New Roman" w:hAnsi="Times New Roman" w:cs="Times New Roman"/>
          <w:noProof/>
          <w:sz w:val="24"/>
          <w:szCs w:val="24"/>
        </w:rPr>
        <w:t>5</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Cariou M, Lipscomb V, Brockman D, Gregory S, Baines S. Spontaneous gastroduodenal perforations in dogs—a retrospective study of 15 cases. </w:t>
      </w:r>
      <w:r w:rsidRPr="00B00F12">
        <w:rPr>
          <w:rFonts w:ascii="Times New Roman" w:hAnsi="Times New Roman" w:cs="Times New Roman"/>
          <w:i/>
          <w:iCs/>
          <w:noProof/>
          <w:sz w:val="24"/>
          <w:szCs w:val="24"/>
        </w:rPr>
        <w:t>Veterinary Record</w:t>
      </w:r>
      <w:r w:rsidRPr="00C57B82">
        <w:rPr>
          <w:rFonts w:ascii="Times New Roman" w:hAnsi="Times New Roman" w:cs="Times New Roman"/>
          <w:noProof/>
          <w:sz w:val="24"/>
          <w:szCs w:val="24"/>
        </w:rPr>
        <w:t>. 2009;165:436-41.</w:t>
      </w:r>
    </w:p>
    <w:p w14:paraId="0E0B6231"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3</w:t>
      </w:r>
      <w:r>
        <w:rPr>
          <w:rFonts w:ascii="Times New Roman" w:hAnsi="Times New Roman" w:cs="Times New Roman"/>
          <w:noProof/>
          <w:sz w:val="24"/>
          <w:szCs w:val="24"/>
        </w:rPr>
        <w:t>6</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Patnaik A, Hurvitz A, Johnson G. Canine gastric adenocarcinoma. </w:t>
      </w:r>
      <w:r w:rsidRPr="00B00F12">
        <w:rPr>
          <w:rFonts w:ascii="Times New Roman" w:hAnsi="Times New Roman" w:cs="Times New Roman"/>
          <w:i/>
          <w:iCs/>
          <w:noProof/>
          <w:sz w:val="24"/>
          <w:szCs w:val="24"/>
        </w:rPr>
        <w:t xml:space="preserve">Veterinary </w:t>
      </w:r>
      <w:r>
        <w:rPr>
          <w:rFonts w:ascii="Times New Roman" w:hAnsi="Times New Roman" w:cs="Times New Roman"/>
          <w:i/>
          <w:iCs/>
          <w:noProof/>
          <w:sz w:val="24"/>
          <w:szCs w:val="24"/>
        </w:rPr>
        <w:t>P</w:t>
      </w:r>
      <w:r w:rsidRPr="00B00F12">
        <w:rPr>
          <w:rFonts w:ascii="Times New Roman" w:hAnsi="Times New Roman" w:cs="Times New Roman"/>
          <w:i/>
          <w:iCs/>
          <w:noProof/>
          <w:sz w:val="24"/>
          <w:szCs w:val="24"/>
        </w:rPr>
        <w:t>athology</w:t>
      </w:r>
      <w:r w:rsidRPr="00C57B82">
        <w:rPr>
          <w:rFonts w:ascii="Times New Roman" w:hAnsi="Times New Roman" w:cs="Times New Roman"/>
          <w:noProof/>
          <w:sz w:val="24"/>
          <w:szCs w:val="24"/>
        </w:rPr>
        <w:t>. 1978;15:600-7.</w:t>
      </w:r>
    </w:p>
    <w:p w14:paraId="65C2B5E9"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3</w:t>
      </w:r>
      <w:r>
        <w:rPr>
          <w:rFonts w:ascii="Times New Roman" w:hAnsi="Times New Roman" w:cs="Times New Roman"/>
          <w:noProof/>
          <w:sz w:val="24"/>
          <w:szCs w:val="24"/>
        </w:rPr>
        <w:t>7</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Scanziani E, Giusti A, Gualtieri M, Fonda D. Gastric carcinoma in the Belgian shepherd dog. </w:t>
      </w:r>
      <w:r w:rsidRPr="00B00F12">
        <w:rPr>
          <w:rFonts w:ascii="Times New Roman" w:hAnsi="Times New Roman" w:cs="Times New Roman"/>
          <w:i/>
          <w:iCs/>
          <w:noProof/>
          <w:sz w:val="24"/>
          <w:szCs w:val="24"/>
        </w:rPr>
        <w:t>Journal of Small Animal Practice.</w:t>
      </w:r>
      <w:r w:rsidRPr="00C57B82">
        <w:rPr>
          <w:rFonts w:ascii="Times New Roman" w:hAnsi="Times New Roman" w:cs="Times New Roman"/>
          <w:noProof/>
          <w:sz w:val="24"/>
          <w:szCs w:val="24"/>
        </w:rPr>
        <w:t xml:space="preserve"> 1991;32:465-9.</w:t>
      </w:r>
    </w:p>
    <w:p w14:paraId="79C989C0"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3</w:t>
      </w:r>
      <w:r>
        <w:rPr>
          <w:rFonts w:ascii="Times New Roman" w:hAnsi="Times New Roman" w:cs="Times New Roman"/>
          <w:noProof/>
          <w:sz w:val="24"/>
          <w:szCs w:val="24"/>
        </w:rPr>
        <w:t>8</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Swann HM, Holt DE. Canine gastric adenocarcinoma and leiomyosarcoma: a retrospective study of 21 cases (1986–1999) and literature review. </w:t>
      </w:r>
      <w:r w:rsidRPr="00B00F12">
        <w:rPr>
          <w:rFonts w:ascii="Times New Roman" w:hAnsi="Times New Roman" w:cs="Times New Roman"/>
          <w:i/>
          <w:iCs/>
          <w:noProof/>
          <w:sz w:val="24"/>
          <w:szCs w:val="24"/>
        </w:rPr>
        <w:t>Journal of the American Animal Hospital Association</w:t>
      </w:r>
      <w:r w:rsidRPr="00C57B82">
        <w:rPr>
          <w:rFonts w:ascii="Times New Roman" w:hAnsi="Times New Roman" w:cs="Times New Roman"/>
          <w:noProof/>
          <w:sz w:val="24"/>
          <w:szCs w:val="24"/>
        </w:rPr>
        <w:t>. 2002;38:157-64.</w:t>
      </w:r>
    </w:p>
    <w:p w14:paraId="43B69059"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3</w:t>
      </w:r>
      <w:r>
        <w:rPr>
          <w:rFonts w:ascii="Times New Roman" w:hAnsi="Times New Roman" w:cs="Times New Roman"/>
          <w:noProof/>
          <w:sz w:val="24"/>
          <w:szCs w:val="24"/>
        </w:rPr>
        <w:t>9</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Terragni R, Vignoli M, Rossi F, Laganga P, Leone VF, Graham JP, et al. Stomach wall evaluation using helical hydro‐computed tomography. </w:t>
      </w:r>
      <w:r w:rsidRPr="00B00F12">
        <w:rPr>
          <w:rFonts w:ascii="Times New Roman" w:hAnsi="Times New Roman" w:cs="Times New Roman"/>
          <w:i/>
          <w:iCs/>
          <w:noProof/>
          <w:sz w:val="24"/>
          <w:szCs w:val="24"/>
        </w:rPr>
        <w:t>Veterinary Radiology &amp; Ultrasound.</w:t>
      </w:r>
      <w:r w:rsidRPr="00C57B82">
        <w:rPr>
          <w:rFonts w:ascii="Times New Roman" w:hAnsi="Times New Roman" w:cs="Times New Roman"/>
          <w:noProof/>
          <w:sz w:val="24"/>
          <w:szCs w:val="24"/>
        </w:rPr>
        <w:t xml:space="preserve"> 2012;53:402-5.</w:t>
      </w:r>
    </w:p>
    <w:p w14:paraId="4DCC7B13" w14:textId="77777777" w:rsidR="00B453F0"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40</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Bunch SE, Johnson SE, Cullen JM. Idiopathic noncirrhotic portal hypertension in dogs: 33 cases (1982–1998). </w:t>
      </w:r>
      <w:r w:rsidRPr="00B00F12">
        <w:rPr>
          <w:rFonts w:ascii="Times New Roman" w:hAnsi="Times New Roman" w:cs="Times New Roman"/>
          <w:i/>
          <w:iCs/>
          <w:noProof/>
          <w:sz w:val="24"/>
          <w:szCs w:val="24"/>
        </w:rPr>
        <w:t>Journal of the American Veterinary Medical Association.</w:t>
      </w:r>
      <w:r w:rsidRPr="00C57B82">
        <w:rPr>
          <w:rFonts w:ascii="Times New Roman" w:hAnsi="Times New Roman" w:cs="Times New Roman"/>
          <w:noProof/>
          <w:sz w:val="24"/>
          <w:szCs w:val="24"/>
        </w:rPr>
        <w:t xml:space="preserve"> 2001;218:392-9.</w:t>
      </w:r>
    </w:p>
    <w:p w14:paraId="389A7273"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4</w:t>
      </w:r>
      <w:r>
        <w:rPr>
          <w:rFonts w:ascii="Times New Roman" w:hAnsi="Times New Roman" w:cs="Times New Roman"/>
          <w:noProof/>
          <w:sz w:val="24"/>
          <w:szCs w:val="24"/>
        </w:rPr>
        <w:t>1</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Sautter J, Hanlon G. Gastric neoplasms in the dog: a report of 20 cases. </w:t>
      </w:r>
      <w:r w:rsidRPr="0085066E">
        <w:rPr>
          <w:rFonts w:ascii="Times New Roman" w:hAnsi="Times New Roman" w:cs="Times New Roman"/>
          <w:i/>
          <w:iCs/>
          <w:noProof/>
          <w:sz w:val="24"/>
          <w:szCs w:val="24"/>
        </w:rPr>
        <w:t>Journal of the American Veterinary Medical Association.</w:t>
      </w:r>
      <w:r w:rsidRPr="00C57B82">
        <w:rPr>
          <w:rFonts w:ascii="Times New Roman" w:hAnsi="Times New Roman" w:cs="Times New Roman"/>
          <w:noProof/>
          <w:sz w:val="24"/>
          <w:szCs w:val="24"/>
        </w:rPr>
        <w:t xml:space="preserve"> 1975;166:691-6.</w:t>
      </w:r>
    </w:p>
    <w:p w14:paraId="18258ADC"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42</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Sullivan M, Lee R, Fisher E, Nash A, McCandlish I. A study of 31 cases of gastric carcinoma in dogs. </w:t>
      </w:r>
      <w:r w:rsidRPr="00B00F12">
        <w:rPr>
          <w:rFonts w:ascii="Times New Roman" w:hAnsi="Times New Roman" w:cs="Times New Roman"/>
          <w:i/>
          <w:iCs/>
          <w:noProof/>
          <w:sz w:val="24"/>
          <w:szCs w:val="24"/>
        </w:rPr>
        <w:t>Veterinary Record.</w:t>
      </w:r>
      <w:r w:rsidRPr="00C57B82">
        <w:rPr>
          <w:rFonts w:ascii="Times New Roman" w:hAnsi="Times New Roman" w:cs="Times New Roman"/>
          <w:noProof/>
          <w:sz w:val="24"/>
          <w:szCs w:val="24"/>
        </w:rPr>
        <w:t xml:space="preserve"> 1987;120:79-83.</w:t>
      </w:r>
    </w:p>
    <w:p w14:paraId="734CCEAB"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sidRPr="00C57B82">
        <w:rPr>
          <w:rFonts w:ascii="Times New Roman" w:hAnsi="Times New Roman" w:cs="Times New Roman"/>
          <w:noProof/>
          <w:sz w:val="24"/>
          <w:szCs w:val="24"/>
        </w:rPr>
        <w:t>4</w:t>
      </w:r>
      <w:r>
        <w:rPr>
          <w:rFonts w:ascii="Times New Roman" w:hAnsi="Times New Roman" w:cs="Times New Roman"/>
          <w:noProof/>
          <w:sz w:val="24"/>
          <w:szCs w:val="24"/>
        </w:rPr>
        <w:t>3</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 xml:space="preserve">Hugen S, Thomas R, German A, Burgener I, Mandigers P. Gastric carcinoma in canines and humans, a review. </w:t>
      </w:r>
      <w:r w:rsidRPr="0085066E">
        <w:rPr>
          <w:rFonts w:ascii="Times New Roman" w:hAnsi="Times New Roman" w:cs="Times New Roman"/>
          <w:i/>
          <w:iCs/>
          <w:noProof/>
          <w:sz w:val="24"/>
          <w:szCs w:val="24"/>
        </w:rPr>
        <w:t>Veterinary and Comparative Oncology.</w:t>
      </w:r>
      <w:r w:rsidRPr="00C57B82">
        <w:rPr>
          <w:rFonts w:ascii="Times New Roman" w:hAnsi="Times New Roman" w:cs="Times New Roman"/>
          <w:noProof/>
          <w:sz w:val="24"/>
          <w:szCs w:val="24"/>
        </w:rPr>
        <w:t xml:space="preserve"> 2017;15:692-705.</w:t>
      </w:r>
    </w:p>
    <w:p w14:paraId="64A17187" w14:textId="77777777" w:rsidR="00B453F0" w:rsidRPr="00C57B82" w:rsidRDefault="00B453F0" w:rsidP="00B453F0">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44</w:t>
      </w:r>
      <w:r w:rsidRPr="00C57B82">
        <w:rPr>
          <w:rFonts w:ascii="Times New Roman" w:hAnsi="Times New Roman" w:cs="Times New Roman"/>
          <w:noProof/>
          <w:sz w:val="24"/>
          <w:szCs w:val="24"/>
        </w:rPr>
        <w:t>.</w:t>
      </w:r>
      <w:r w:rsidRPr="00C57B82">
        <w:rPr>
          <w:rFonts w:ascii="Times New Roman" w:hAnsi="Times New Roman" w:cs="Times New Roman"/>
          <w:noProof/>
          <w:sz w:val="24"/>
          <w:szCs w:val="24"/>
        </w:rPr>
        <w:tab/>
        <w:t>Hinton LE, McLoughlin MA, Johnson SE, Weisbrode SE. Spontaneous gastroduodenal perforation in 16 dogs and seven cats (1982–1999).</w:t>
      </w:r>
      <w:r w:rsidRPr="00B00F12">
        <w:rPr>
          <w:rFonts w:ascii="Times New Roman" w:hAnsi="Times New Roman" w:cs="Times New Roman"/>
          <w:i/>
          <w:iCs/>
          <w:noProof/>
          <w:sz w:val="24"/>
          <w:szCs w:val="24"/>
        </w:rPr>
        <w:t xml:space="preserve"> Journal of the American Animal Hospital Association.</w:t>
      </w:r>
      <w:r w:rsidRPr="00C57B82">
        <w:rPr>
          <w:rFonts w:ascii="Times New Roman" w:hAnsi="Times New Roman" w:cs="Times New Roman"/>
          <w:noProof/>
          <w:sz w:val="24"/>
          <w:szCs w:val="24"/>
        </w:rPr>
        <w:t xml:space="preserve"> 2002;38:176-87.</w:t>
      </w:r>
    </w:p>
    <w:p w14:paraId="023ED1A3" w14:textId="77777777" w:rsidR="00B453F0" w:rsidRPr="00C57B82" w:rsidRDefault="00B453F0" w:rsidP="00076890">
      <w:pPr>
        <w:tabs>
          <w:tab w:val="left" w:pos="2320"/>
        </w:tabs>
        <w:spacing w:line="480" w:lineRule="auto"/>
        <w:jc w:val="both"/>
        <w:rPr>
          <w:rFonts w:ascii="Times New Roman" w:hAnsi="Times New Roman" w:cs="Times New Roman"/>
          <w:b/>
          <w:sz w:val="24"/>
          <w:szCs w:val="24"/>
        </w:rPr>
      </w:pPr>
    </w:p>
    <w:p w14:paraId="06805410" w14:textId="143D70AE" w:rsidR="0042672C" w:rsidRDefault="0042672C" w:rsidP="00076890">
      <w:pPr>
        <w:tabs>
          <w:tab w:val="left" w:pos="2320"/>
        </w:tabs>
        <w:spacing w:line="480" w:lineRule="auto"/>
        <w:jc w:val="both"/>
        <w:rPr>
          <w:rFonts w:ascii="Times New Roman" w:hAnsi="Times New Roman" w:cs="Times New Roman"/>
          <w:sz w:val="24"/>
          <w:szCs w:val="24"/>
        </w:rPr>
      </w:pPr>
    </w:p>
    <w:p w14:paraId="5B437B1F" w14:textId="65349260" w:rsidR="002F2727" w:rsidRDefault="002F2727">
      <w:pPr>
        <w:rPr>
          <w:rFonts w:ascii="Times New Roman" w:hAnsi="Times New Roman" w:cs="Times New Roman"/>
          <w:sz w:val="24"/>
          <w:szCs w:val="24"/>
        </w:rPr>
      </w:pPr>
      <w:r>
        <w:rPr>
          <w:rFonts w:ascii="Times New Roman" w:hAnsi="Times New Roman" w:cs="Times New Roman"/>
          <w:sz w:val="24"/>
          <w:szCs w:val="24"/>
        </w:rPr>
        <w:br w:type="page"/>
      </w:r>
    </w:p>
    <w:p w14:paraId="2CE0631D" w14:textId="77777777" w:rsidR="002F2727" w:rsidRDefault="002F2727" w:rsidP="00076890">
      <w:pPr>
        <w:tabs>
          <w:tab w:val="left" w:pos="2320"/>
        </w:tabs>
        <w:spacing w:line="480" w:lineRule="auto"/>
        <w:jc w:val="both"/>
        <w:rPr>
          <w:rFonts w:ascii="Times New Roman" w:hAnsi="Times New Roman" w:cs="Times New Roman"/>
          <w:sz w:val="24"/>
          <w:szCs w:val="24"/>
        </w:rPr>
      </w:pPr>
    </w:p>
    <w:p w14:paraId="55CB84D9" w14:textId="2B45D80D" w:rsidR="002F2727" w:rsidRDefault="002F2727" w:rsidP="002F2727">
      <w:pPr>
        <w:spacing w:line="480" w:lineRule="auto"/>
        <w:contextualSpacing/>
        <w:rPr>
          <w:rFonts w:ascii="Times New Roman" w:hAnsi="Times New Roman" w:cs="Times New Roman"/>
          <w:sz w:val="24"/>
          <w:szCs w:val="24"/>
          <w:lang w:val="en-US"/>
        </w:rPr>
      </w:pPr>
      <w:r w:rsidRPr="002F2727">
        <w:rPr>
          <w:rFonts w:ascii="Times New Roman" w:hAnsi="Times New Roman" w:cs="Times New Roman"/>
          <w:sz w:val="24"/>
          <w:szCs w:val="24"/>
          <w:lang w:val="en-US"/>
        </w:rPr>
        <w:t>Fig</w:t>
      </w:r>
      <w:r>
        <w:rPr>
          <w:rFonts w:ascii="Times New Roman" w:hAnsi="Times New Roman" w:cs="Times New Roman"/>
          <w:sz w:val="24"/>
          <w:szCs w:val="24"/>
          <w:lang w:val="en-US"/>
        </w:rPr>
        <w:t xml:space="preserve">ure </w:t>
      </w:r>
      <w:r w:rsidRPr="002F2727">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2F2727">
        <w:rPr>
          <w:rFonts w:ascii="Times New Roman" w:hAnsi="Times New Roman" w:cs="Times New Roman"/>
          <w:sz w:val="24"/>
          <w:szCs w:val="24"/>
          <w:lang w:val="en-US"/>
        </w:rPr>
        <w:t xml:space="preserve">Confirmed gastric ulceration in an 11-year-old, female neutered, German Shorthaired Pointer with a gastric adenocarcinoma. Note the thickening and homogeneous </w:t>
      </w:r>
      <w:r w:rsidR="004D634F" w:rsidRPr="002F2727">
        <w:rPr>
          <w:rFonts w:ascii="Times New Roman" w:hAnsi="Times New Roman" w:cs="Times New Roman"/>
          <w:sz w:val="24"/>
          <w:szCs w:val="24"/>
          <w:lang w:val="en-US"/>
        </w:rPr>
        <w:t>hypoechogenic</w:t>
      </w:r>
      <w:r w:rsidR="004D634F">
        <w:rPr>
          <w:rFonts w:ascii="Times New Roman" w:hAnsi="Times New Roman" w:cs="Times New Roman"/>
          <w:sz w:val="24"/>
          <w:szCs w:val="24"/>
          <w:lang w:val="en-US"/>
        </w:rPr>
        <w:t>i</w:t>
      </w:r>
      <w:r w:rsidR="004D634F" w:rsidRPr="002F2727">
        <w:rPr>
          <w:rFonts w:ascii="Times New Roman" w:hAnsi="Times New Roman" w:cs="Times New Roman"/>
          <w:sz w:val="24"/>
          <w:szCs w:val="24"/>
          <w:lang w:val="en-US"/>
        </w:rPr>
        <w:t>ty</w:t>
      </w:r>
      <w:r w:rsidRPr="002F2727">
        <w:rPr>
          <w:rFonts w:ascii="Times New Roman" w:hAnsi="Times New Roman" w:cs="Times New Roman"/>
          <w:sz w:val="24"/>
          <w:szCs w:val="24"/>
          <w:lang w:val="en-US"/>
        </w:rPr>
        <w:t xml:space="preserve"> of the gastric wall, with associated loss of layering. A focal, crater-like wall defect consistent with gastric ulceration is present </w:t>
      </w:r>
      <w:r w:rsidR="0084188B">
        <w:rPr>
          <w:rFonts w:ascii="Times New Roman" w:hAnsi="Times New Roman" w:cs="Times New Roman"/>
          <w:sz w:val="24"/>
          <w:szCs w:val="24"/>
          <w:lang w:val="en-US"/>
        </w:rPr>
        <w:t xml:space="preserve">in the mucosa of the gastric fundus </w:t>
      </w:r>
      <w:r w:rsidRPr="002F2727">
        <w:rPr>
          <w:rFonts w:ascii="Times New Roman" w:hAnsi="Times New Roman" w:cs="Times New Roman"/>
          <w:sz w:val="24"/>
          <w:szCs w:val="24"/>
          <w:lang w:val="en-US"/>
        </w:rPr>
        <w:t xml:space="preserve">(white arrow). </w:t>
      </w:r>
      <w:r w:rsidR="00295F1B">
        <w:rPr>
          <w:rFonts w:ascii="Times New Roman" w:hAnsi="Times New Roman" w:cs="Times New Roman"/>
          <w:sz w:val="24"/>
          <w:szCs w:val="24"/>
          <w:lang w:val="en-US"/>
        </w:rPr>
        <w:t xml:space="preserve">The image was acquired with a 12MHz </w:t>
      </w:r>
      <w:r w:rsidR="0019301B">
        <w:rPr>
          <w:rFonts w:ascii="Times New Roman" w:hAnsi="Times New Roman" w:cs="Times New Roman"/>
          <w:sz w:val="24"/>
          <w:szCs w:val="24"/>
          <w:lang w:val="en-US"/>
        </w:rPr>
        <w:t xml:space="preserve">Linear Array probe. </w:t>
      </w:r>
    </w:p>
    <w:p w14:paraId="5248032E" w14:textId="6D7769E6" w:rsidR="00295F1B" w:rsidRDefault="00295F1B" w:rsidP="002F2727">
      <w:pPr>
        <w:spacing w:line="480" w:lineRule="auto"/>
        <w:contextualSpacing/>
        <w:rPr>
          <w:rFonts w:ascii="Times New Roman" w:hAnsi="Times New Roman" w:cs="Times New Roman"/>
          <w:sz w:val="24"/>
          <w:szCs w:val="24"/>
          <w:lang w:val="en-US"/>
        </w:rPr>
      </w:pPr>
    </w:p>
    <w:p w14:paraId="1926A11B" w14:textId="6F6827D1" w:rsidR="00295F1B" w:rsidRPr="002F2727" w:rsidRDefault="00295F1B" w:rsidP="002F2727">
      <w:pPr>
        <w:spacing w:line="480" w:lineRule="auto"/>
        <w:contextualSpacing/>
        <w:rPr>
          <w:rFonts w:ascii="Times New Roman" w:hAnsi="Times New Roman" w:cs="Times New Roman"/>
          <w:sz w:val="24"/>
          <w:szCs w:val="24"/>
        </w:rPr>
      </w:pPr>
      <w:r>
        <w:rPr>
          <w:rFonts w:ascii="Times New Roman" w:hAnsi="Times New Roman" w:cs="Times New Roman"/>
          <w:sz w:val="24"/>
          <w:szCs w:val="24"/>
          <w:lang w:val="en-US"/>
        </w:rPr>
        <w:t xml:space="preserve">Figure 2: Confirmed gastric ulceration in A) 6-year-old, male neutered Lhasa Apso, and B) 12-year-old male neutered Labrador </w:t>
      </w:r>
      <w:r w:rsidR="00263FE4">
        <w:rPr>
          <w:rFonts w:ascii="Times New Roman" w:hAnsi="Times New Roman" w:cs="Times New Roman"/>
          <w:sz w:val="24"/>
          <w:szCs w:val="24"/>
          <w:lang w:val="en-US"/>
        </w:rPr>
        <w:t xml:space="preserve">retriever </w:t>
      </w:r>
      <w:r>
        <w:rPr>
          <w:rFonts w:ascii="Times New Roman" w:hAnsi="Times New Roman" w:cs="Times New Roman"/>
          <w:sz w:val="24"/>
          <w:szCs w:val="24"/>
          <w:lang w:val="en-US"/>
        </w:rPr>
        <w:t>both with severe ulcerative gastritis. In both cases, focal, crater like defects containing gaseous microbubbles are present</w:t>
      </w:r>
      <w:r w:rsidR="0084188B">
        <w:rPr>
          <w:rFonts w:ascii="Times New Roman" w:hAnsi="Times New Roman" w:cs="Times New Roman"/>
          <w:sz w:val="24"/>
          <w:szCs w:val="24"/>
          <w:lang w:val="en-US"/>
        </w:rPr>
        <w:t xml:space="preserve"> </w:t>
      </w:r>
      <w:r>
        <w:rPr>
          <w:rFonts w:ascii="Times New Roman" w:hAnsi="Times New Roman" w:cs="Times New Roman"/>
          <w:sz w:val="24"/>
          <w:szCs w:val="24"/>
          <w:lang w:val="en-US"/>
        </w:rPr>
        <w:t>(white arrow</w:t>
      </w:r>
      <w:r w:rsidR="000A4990">
        <w:rPr>
          <w:rFonts w:ascii="Times New Roman" w:hAnsi="Times New Roman" w:cs="Times New Roman"/>
          <w:sz w:val="24"/>
          <w:szCs w:val="24"/>
          <w:lang w:val="en-US"/>
        </w:rPr>
        <w:t>s</w:t>
      </w:r>
      <w:r>
        <w:rPr>
          <w:rFonts w:ascii="Times New Roman" w:hAnsi="Times New Roman" w:cs="Times New Roman"/>
          <w:sz w:val="24"/>
          <w:szCs w:val="24"/>
          <w:lang w:val="en-US"/>
        </w:rPr>
        <w:t>)</w:t>
      </w:r>
      <w:r w:rsidR="0084188B">
        <w:rPr>
          <w:rFonts w:ascii="Times New Roman" w:hAnsi="Times New Roman" w:cs="Times New Roman"/>
          <w:sz w:val="24"/>
          <w:szCs w:val="24"/>
          <w:lang w:val="en-US"/>
        </w:rPr>
        <w:t xml:space="preserve"> within the mucosa of the gastric body. There is </w:t>
      </w:r>
      <w:r>
        <w:rPr>
          <w:rFonts w:ascii="Times New Roman" w:hAnsi="Times New Roman" w:cs="Times New Roman"/>
          <w:sz w:val="24"/>
          <w:szCs w:val="24"/>
          <w:lang w:val="en-US"/>
        </w:rPr>
        <w:t>moderate</w:t>
      </w:r>
      <w:r w:rsidR="00904E12">
        <w:rPr>
          <w:rFonts w:ascii="Times New Roman" w:hAnsi="Times New Roman" w:cs="Times New Roman"/>
          <w:sz w:val="24"/>
          <w:szCs w:val="24"/>
          <w:lang w:val="en-US"/>
        </w:rPr>
        <w:t xml:space="preserve"> to </w:t>
      </w:r>
      <w:r>
        <w:rPr>
          <w:rFonts w:ascii="Times New Roman" w:hAnsi="Times New Roman" w:cs="Times New Roman"/>
          <w:sz w:val="24"/>
          <w:szCs w:val="24"/>
          <w:lang w:val="en-US"/>
        </w:rPr>
        <w:t>marked thickening</w:t>
      </w:r>
      <w:r w:rsidR="00904E12">
        <w:rPr>
          <w:rFonts w:ascii="Times New Roman" w:hAnsi="Times New Roman" w:cs="Times New Roman"/>
          <w:sz w:val="24"/>
          <w:szCs w:val="24"/>
          <w:lang w:val="en-US"/>
        </w:rPr>
        <w:t xml:space="preserve"> and</w:t>
      </w:r>
      <w:r w:rsidR="0084188B">
        <w:rPr>
          <w:rFonts w:ascii="Times New Roman" w:hAnsi="Times New Roman" w:cs="Times New Roman"/>
          <w:sz w:val="24"/>
          <w:szCs w:val="24"/>
          <w:lang w:val="en-US"/>
        </w:rPr>
        <w:t xml:space="preserve"> loss of layering</w:t>
      </w:r>
      <w:r w:rsidR="007D7FC5">
        <w:rPr>
          <w:rFonts w:ascii="Times New Roman" w:hAnsi="Times New Roman" w:cs="Times New Roman"/>
          <w:sz w:val="24"/>
          <w:szCs w:val="24"/>
          <w:lang w:val="en-US"/>
        </w:rPr>
        <w:t xml:space="preserve"> </w:t>
      </w:r>
      <w:r w:rsidR="0084188B">
        <w:rPr>
          <w:rFonts w:ascii="Times New Roman" w:hAnsi="Times New Roman" w:cs="Times New Roman"/>
          <w:sz w:val="24"/>
          <w:szCs w:val="24"/>
          <w:lang w:val="en-US"/>
        </w:rPr>
        <w:t>of the gastric wall</w:t>
      </w:r>
      <w:r w:rsidR="007D7FC5">
        <w:rPr>
          <w:rFonts w:ascii="Times New Roman" w:hAnsi="Times New Roman" w:cs="Times New Roman"/>
          <w:sz w:val="24"/>
          <w:szCs w:val="24"/>
          <w:lang w:val="en-US"/>
        </w:rPr>
        <w:t xml:space="preserve"> in both images</w:t>
      </w:r>
      <w:r w:rsidR="00904E12">
        <w:rPr>
          <w:rFonts w:ascii="Times New Roman" w:hAnsi="Times New Roman" w:cs="Times New Roman"/>
          <w:sz w:val="24"/>
          <w:szCs w:val="24"/>
          <w:lang w:val="en-US"/>
        </w:rPr>
        <w:t xml:space="preserve"> and in (B),</w:t>
      </w:r>
      <w:r w:rsidR="007D7FC5">
        <w:rPr>
          <w:rFonts w:ascii="Times New Roman" w:hAnsi="Times New Roman" w:cs="Times New Roman"/>
          <w:sz w:val="24"/>
          <w:szCs w:val="24"/>
          <w:lang w:val="en-US"/>
        </w:rPr>
        <w:t xml:space="preserve"> diffuse </w:t>
      </w:r>
      <w:proofErr w:type="spellStart"/>
      <w:r w:rsidR="007D7FC5">
        <w:rPr>
          <w:rFonts w:ascii="Times New Roman" w:hAnsi="Times New Roman" w:cs="Times New Roman"/>
          <w:sz w:val="24"/>
          <w:szCs w:val="24"/>
          <w:lang w:val="en-US"/>
        </w:rPr>
        <w:t>hyperechogencity</w:t>
      </w:r>
      <w:proofErr w:type="spellEnd"/>
      <w:r w:rsidR="007D7FC5">
        <w:rPr>
          <w:rFonts w:ascii="Times New Roman" w:hAnsi="Times New Roman" w:cs="Times New Roman"/>
          <w:sz w:val="24"/>
          <w:szCs w:val="24"/>
          <w:lang w:val="en-US"/>
        </w:rPr>
        <w:t xml:space="preserve"> of the wall</w:t>
      </w:r>
      <w:r w:rsidR="00904E12">
        <w:rPr>
          <w:rFonts w:ascii="Times New Roman" w:hAnsi="Times New Roman" w:cs="Times New Roman"/>
          <w:sz w:val="24"/>
          <w:szCs w:val="24"/>
          <w:lang w:val="en-US"/>
        </w:rPr>
        <w:t xml:space="preserve"> is also noted (asterisk). </w:t>
      </w:r>
      <w:r w:rsidR="0084188B">
        <w:rPr>
          <w:rFonts w:ascii="Times New Roman" w:hAnsi="Times New Roman" w:cs="Times New Roman"/>
          <w:sz w:val="24"/>
          <w:szCs w:val="24"/>
          <w:lang w:val="en-US"/>
        </w:rPr>
        <w:t xml:space="preserve">The </w:t>
      </w:r>
      <w:r w:rsidR="00263FE4">
        <w:rPr>
          <w:rFonts w:ascii="Times New Roman" w:hAnsi="Times New Roman" w:cs="Times New Roman"/>
          <w:sz w:val="24"/>
          <w:szCs w:val="24"/>
          <w:lang w:val="en-US"/>
        </w:rPr>
        <w:t>i</w:t>
      </w:r>
      <w:r>
        <w:rPr>
          <w:rFonts w:ascii="Times New Roman" w:hAnsi="Times New Roman" w:cs="Times New Roman"/>
          <w:sz w:val="24"/>
          <w:szCs w:val="24"/>
          <w:lang w:val="en-US"/>
        </w:rPr>
        <w:t xml:space="preserve">mages were acquired with a 14MHz </w:t>
      </w:r>
      <w:r w:rsidR="00263FE4">
        <w:rPr>
          <w:rFonts w:ascii="Times New Roman" w:hAnsi="Times New Roman" w:cs="Times New Roman"/>
          <w:sz w:val="24"/>
          <w:szCs w:val="24"/>
          <w:lang w:val="en-US"/>
        </w:rPr>
        <w:t>l</w:t>
      </w:r>
      <w:r>
        <w:rPr>
          <w:rFonts w:ascii="Times New Roman" w:hAnsi="Times New Roman" w:cs="Times New Roman"/>
          <w:sz w:val="24"/>
          <w:szCs w:val="24"/>
          <w:lang w:val="en-US"/>
        </w:rPr>
        <w:t xml:space="preserve">inear </w:t>
      </w:r>
      <w:r w:rsidR="00263FE4">
        <w:rPr>
          <w:rFonts w:ascii="Times New Roman" w:hAnsi="Times New Roman" w:cs="Times New Roman"/>
          <w:sz w:val="24"/>
          <w:szCs w:val="24"/>
          <w:lang w:val="en-US"/>
        </w:rPr>
        <w:t>a</w:t>
      </w:r>
      <w:r>
        <w:rPr>
          <w:rFonts w:ascii="Times New Roman" w:hAnsi="Times New Roman" w:cs="Times New Roman"/>
          <w:sz w:val="24"/>
          <w:szCs w:val="24"/>
          <w:lang w:val="en-US"/>
        </w:rPr>
        <w:t>rray probe (A), and 10</w:t>
      </w:r>
      <w:r w:rsidR="00263F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MHz </w:t>
      </w:r>
      <w:r w:rsidR="00263FE4">
        <w:rPr>
          <w:rFonts w:ascii="Times New Roman" w:hAnsi="Times New Roman" w:cs="Times New Roman"/>
          <w:sz w:val="24"/>
          <w:szCs w:val="24"/>
          <w:lang w:val="en-US"/>
        </w:rPr>
        <w:t>m</w:t>
      </w:r>
      <w:r>
        <w:rPr>
          <w:rFonts w:ascii="Times New Roman" w:hAnsi="Times New Roman" w:cs="Times New Roman"/>
          <w:sz w:val="24"/>
          <w:szCs w:val="24"/>
          <w:lang w:val="en-US"/>
        </w:rPr>
        <w:t xml:space="preserve">acro-convex probe (B). </w:t>
      </w:r>
    </w:p>
    <w:p w14:paraId="32AFBDD1" w14:textId="34FE35C4" w:rsidR="002F2727" w:rsidRDefault="002F2727" w:rsidP="00076890">
      <w:pPr>
        <w:tabs>
          <w:tab w:val="left" w:pos="2320"/>
        </w:tabs>
        <w:spacing w:line="480" w:lineRule="auto"/>
        <w:jc w:val="both"/>
        <w:rPr>
          <w:rFonts w:ascii="Times New Roman" w:hAnsi="Times New Roman" w:cs="Times New Roman"/>
          <w:sz w:val="24"/>
          <w:szCs w:val="24"/>
        </w:rPr>
      </w:pPr>
    </w:p>
    <w:p w14:paraId="31E3143B" w14:textId="4449AC79" w:rsidR="002F2727" w:rsidRDefault="002F2727">
      <w:pPr>
        <w:rPr>
          <w:rFonts w:ascii="Times New Roman" w:hAnsi="Times New Roman" w:cs="Times New Roman"/>
          <w:sz w:val="24"/>
          <w:szCs w:val="24"/>
        </w:rPr>
      </w:pPr>
      <w:r>
        <w:rPr>
          <w:rFonts w:ascii="Times New Roman" w:hAnsi="Times New Roman" w:cs="Times New Roman"/>
          <w:sz w:val="24"/>
          <w:szCs w:val="24"/>
        </w:rPr>
        <w:br w:type="page"/>
      </w:r>
    </w:p>
    <w:p w14:paraId="596A7E77" w14:textId="77777777" w:rsidR="002F2727" w:rsidRDefault="002F2727" w:rsidP="00076890">
      <w:pPr>
        <w:tabs>
          <w:tab w:val="left" w:pos="2320"/>
        </w:tabs>
        <w:spacing w:line="480" w:lineRule="auto"/>
        <w:jc w:val="both"/>
        <w:rPr>
          <w:rFonts w:ascii="Times New Roman" w:hAnsi="Times New Roman" w:cs="Times New Roman"/>
          <w:sz w:val="24"/>
          <w:szCs w:val="24"/>
        </w:rPr>
      </w:pPr>
    </w:p>
    <w:p w14:paraId="212334FD" w14:textId="4AFBB9DD" w:rsidR="001C348B" w:rsidRPr="00991255" w:rsidRDefault="004E2999" w:rsidP="00076890">
      <w:pPr>
        <w:spacing w:line="480" w:lineRule="auto"/>
        <w:contextualSpacing/>
        <w:rPr>
          <w:rFonts w:ascii="Times New Roman" w:hAnsi="Times New Roman" w:cs="Times New Roman"/>
          <w:sz w:val="24"/>
          <w:szCs w:val="24"/>
        </w:rPr>
      </w:pPr>
      <w:r w:rsidRPr="00991255">
        <w:rPr>
          <w:rFonts w:ascii="Times New Roman" w:hAnsi="Times New Roman" w:cs="Times New Roman"/>
          <w:sz w:val="24"/>
          <w:szCs w:val="24"/>
        </w:rPr>
        <w:t xml:space="preserve"> </w:t>
      </w:r>
      <w:r w:rsidR="001C348B" w:rsidRPr="00991255">
        <w:rPr>
          <w:rFonts w:ascii="Times New Roman" w:hAnsi="Times New Roman" w:cs="Times New Roman"/>
          <w:sz w:val="24"/>
          <w:szCs w:val="24"/>
        </w:rPr>
        <w:t>Table 1:</w:t>
      </w:r>
      <w:r w:rsidRPr="00991255">
        <w:rPr>
          <w:rFonts w:ascii="Times New Roman" w:hAnsi="Times New Roman" w:cs="Times New Roman"/>
          <w:sz w:val="24"/>
          <w:szCs w:val="24"/>
        </w:rPr>
        <w:t xml:space="preserve"> The location of ulcers and proportion of those detected by ultrasound at each location.</w:t>
      </w:r>
    </w:p>
    <w:p w14:paraId="36162508" w14:textId="1CBC29F9" w:rsidR="002F2727" w:rsidRPr="00991255" w:rsidRDefault="002F2727" w:rsidP="00076890">
      <w:pPr>
        <w:spacing w:line="480" w:lineRule="auto"/>
        <w:contextualSpacing/>
        <w:rPr>
          <w:rFonts w:ascii="Times New Roman" w:hAnsi="Times New Roman" w:cs="Times New Roman"/>
          <w:sz w:val="24"/>
          <w:szCs w:val="24"/>
        </w:rPr>
      </w:pPr>
    </w:p>
    <w:tbl>
      <w:tblPr>
        <w:tblpPr w:leftFromText="180" w:rightFromText="180" w:vertAnchor="page" w:horzAnchor="margin" w:tblpXSpec="center" w:tblpY="2368"/>
        <w:tblW w:w="7405" w:type="dxa"/>
        <w:tblLayout w:type="fixed"/>
        <w:tblLook w:val="04A0" w:firstRow="1" w:lastRow="0" w:firstColumn="1" w:lastColumn="0" w:noHBand="0" w:noVBand="1"/>
      </w:tblPr>
      <w:tblGrid>
        <w:gridCol w:w="2443"/>
        <w:gridCol w:w="1654"/>
        <w:gridCol w:w="1654"/>
        <w:gridCol w:w="1654"/>
      </w:tblGrid>
      <w:tr w:rsidR="00991255" w:rsidRPr="00991255" w14:paraId="407B68CD" w14:textId="77777777" w:rsidTr="00934EAE">
        <w:trPr>
          <w:trHeight w:val="315"/>
        </w:trPr>
        <w:tc>
          <w:tcPr>
            <w:tcW w:w="2443" w:type="dxa"/>
            <w:vMerge w:val="restart"/>
            <w:tcBorders>
              <w:top w:val="single" w:sz="12" w:space="0" w:color="auto"/>
            </w:tcBorders>
            <w:shd w:val="clear" w:color="auto" w:fill="auto"/>
            <w:vAlign w:val="center"/>
            <w:hideMark/>
          </w:tcPr>
          <w:p w14:paraId="2AF5104E" w14:textId="77777777" w:rsidR="00991255" w:rsidRPr="009156DF" w:rsidRDefault="00991255" w:rsidP="00934EAE">
            <w:pP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Ulcer location </w:t>
            </w:r>
          </w:p>
        </w:tc>
        <w:tc>
          <w:tcPr>
            <w:tcW w:w="3308" w:type="dxa"/>
            <w:gridSpan w:val="2"/>
            <w:tcBorders>
              <w:top w:val="single" w:sz="12" w:space="0" w:color="auto"/>
              <w:bottom w:val="single" w:sz="8" w:space="0" w:color="auto"/>
            </w:tcBorders>
            <w:shd w:val="clear" w:color="auto" w:fill="auto"/>
            <w:vAlign w:val="center"/>
            <w:hideMark/>
          </w:tcPr>
          <w:p w14:paraId="167F3790"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Ulcer detected</w:t>
            </w:r>
          </w:p>
        </w:tc>
        <w:tc>
          <w:tcPr>
            <w:tcW w:w="1654" w:type="dxa"/>
            <w:vMerge w:val="restart"/>
            <w:tcBorders>
              <w:top w:val="single" w:sz="12" w:space="0" w:color="auto"/>
            </w:tcBorders>
            <w:shd w:val="clear" w:color="auto" w:fill="auto"/>
            <w:vAlign w:val="center"/>
            <w:hideMark/>
          </w:tcPr>
          <w:p w14:paraId="29833DC5"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Total</w:t>
            </w:r>
          </w:p>
          <w:p w14:paraId="2AE579B9" w14:textId="77777777" w:rsidR="00991255" w:rsidRPr="009156DF" w:rsidRDefault="00991255" w:rsidP="00934EAE">
            <w:pPr>
              <w:jc w:val="center"/>
              <w:rPr>
                <w:rFonts w:ascii="Times New Roman" w:hAnsi="Times New Roman" w:cs="Times New Roman"/>
                <w:b/>
                <w:color w:val="000000"/>
                <w:sz w:val="24"/>
                <w:szCs w:val="24"/>
              </w:rPr>
            </w:pPr>
          </w:p>
        </w:tc>
      </w:tr>
      <w:tr w:rsidR="00991255" w:rsidRPr="00991255" w14:paraId="5D36BC47" w14:textId="77777777" w:rsidTr="00934EAE">
        <w:trPr>
          <w:trHeight w:val="315"/>
        </w:trPr>
        <w:tc>
          <w:tcPr>
            <w:tcW w:w="2443" w:type="dxa"/>
            <w:vMerge/>
            <w:tcBorders>
              <w:bottom w:val="single" w:sz="8" w:space="0" w:color="auto"/>
            </w:tcBorders>
            <w:shd w:val="clear" w:color="auto" w:fill="auto"/>
            <w:vAlign w:val="center"/>
            <w:hideMark/>
          </w:tcPr>
          <w:p w14:paraId="59705BF5" w14:textId="77777777" w:rsidR="00991255" w:rsidRPr="009156DF" w:rsidRDefault="00991255" w:rsidP="00934EAE">
            <w:pPr>
              <w:rPr>
                <w:rFonts w:ascii="Times New Roman" w:hAnsi="Times New Roman" w:cs="Times New Roman"/>
                <w:color w:val="000000"/>
                <w:sz w:val="24"/>
                <w:szCs w:val="24"/>
              </w:rPr>
            </w:pPr>
          </w:p>
        </w:tc>
        <w:tc>
          <w:tcPr>
            <w:tcW w:w="1654" w:type="dxa"/>
            <w:tcBorders>
              <w:top w:val="single" w:sz="8" w:space="0" w:color="auto"/>
              <w:bottom w:val="single" w:sz="8" w:space="0" w:color="auto"/>
            </w:tcBorders>
            <w:shd w:val="clear" w:color="auto" w:fill="auto"/>
            <w:noWrap/>
            <w:vAlign w:val="center"/>
            <w:hideMark/>
          </w:tcPr>
          <w:p w14:paraId="4684BDE4"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No</w:t>
            </w:r>
          </w:p>
        </w:tc>
        <w:tc>
          <w:tcPr>
            <w:tcW w:w="1654" w:type="dxa"/>
            <w:tcBorders>
              <w:top w:val="single" w:sz="8" w:space="0" w:color="auto"/>
              <w:bottom w:val="single" w:sz="8" w:space="0" w:color="auto"/>
            </w:tcBorders>
            <w:shd w:val="clear" w:color="auto" w:fill="auto"/>
            <w:noWrap/>
            <w:vAlign w:val="center"/>
            <w:hideMark/>
          </w:tcPr>
          <w:p w14:paraId="6D759F47"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Yes</w:t>
            </w:r>
          </w:p>
        </w:tc>
        <w:tc>
          <w:tcPr>
            <w:tcW w:w="1654" w:type="dxa"/>
            <w:vMerge/>
            <w:tcBorders>
              <w:bottom w:val="single" w:sz="8" w:space="0" w:color="auto"/>
            </w:tcBorders>
            <w:shd w:val="clear" w:color="auto" w:fill="auto"/>
            <w:vAlign w:val="center"/>
            <w:hideMark/>
          </w:tcPr>
          <w:p w14:paraId="546C639F" w14:textId="77777777" w:rsidR="00991255" w:rsidRPr="009156DF" w:rsidRDefault="00991255" w:rsidP="00934EAE">
            <w:pPr>
              <w:jc w:val="center"/>
              <w:rPr>
                <w:rFonts w:ascii="Times New Roman" w:hAnsi="Times New Roman" w:cs="Times New Roman"/>
                <w:b/>
                <w:color w:val="000000"/>
                <w:sz w:val="24"/>
                <w:szCs w:val="24"/>
              </w:rPr>
            </w:pPr>
          </w:p>
        </w:tc>
      </w:tr>
      <w:tr w:rsidR="00991255" w:rsidRPr="00991255" w14:paraId="22BA0603" w14:textId="77777777" w:rsidTr="00934EAE">
        <w:trPr>
          <w:trHeight w:val="315"/>
        </w:trPr>
        <w:tc>
          <w:tcPr>
            <w:tcW w:w="2443" w:type="dxa"/>
            <w:vMerge w:val="restart"/>
            <w:tcBorders>
              <w:top w:val="single" w:sz="8" w:space="0" w:color="auto"/>
            </w:tcBorders>
            <w:shd w:val="clear" w:color="auto" w:fill="auto"/>
            <w:vAlign w:val="center"/>
            <w:hideMark/>
          </w:tcPr>
          <w:p w14:paraId="17E1D0C1" w14:textId="77777777" w:rsidR="00991255" w:rsidRPr="009156DF" w:rsidRDefault="00991255" w:rsidP="00934EAE">
            <w:pP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Duodenum</w:t>
            </w:r>
          </w:p>
        </w:tc>
        <w:tc>
          <w:tcPr>
            <w:tcW w:w="1654" w:type="dxa"/>
            <w:tcBorders>
              <w:top w:val="single" w:sz="8" w:space="0" w:color="auto"/>
            </w:tcBorders>
            <w:shd w:val="clear" w:color="auto" w:fill="auto"/>
            <w:noWrap/>
            <w:hideMark/>
          </w:tcPr>
          <w:p w14:paraId="4D12313D"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13</w:t>
            </w:r>
          </w:p>
        </w:tc>
        <w:tc>
          <w:tcPr>
            <w:tcW w:w="1654" w:type="dxa"/>
            <w:tcBorders>
              <w:top w:val="single" w:sz="8" w:space="0" w:color="auto"/>
            </w:tcBorders>
            <w:shd w:val="clear" w:color="auto" w:fill="auto"/>
            <w:noWrap/>
            <w:hideMark/>
          </w:tcPr>
          <w:p w14:paraId="4DF7C2AE"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3</w:t>
            </w:r>
          </w:p>
        </w:tc>
        <w:tc>
          <w:tcPr>
            <w:tcW w:w="1654" w:type="dxa"/>
            <w:vMerge w:val="restart"/>
            <w:tcBorders>
              <w:top w:val="single" w:sz="8" w:space="0" w:color="auto"/>
            </w:tcBorders>
            <w:shd w:val="clear" w:color="auto" w:fill="auto"/>
            <w:noWrap/>
            <w:vAlign w:val="center"/>
            <w:hideMark/>
          </w:tcPr>
          <w:p w14:paraId="34F47F07"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16</w:t>
            </w:r>
          </w:p>
        </w:tc>
      </w:tr>
      <w:tr w:rsidR="00991255" w:rsidRPr="00991255" w14:paraId="2B1FB9D0" w14:textId="77777777" w:rsidTr="00934EAE">
        <w:trPr>
          <w:trHeight w:val="300"/>
        </w:trPr>
        <w:tc>
          <w:tcPr>
            <w:tcW w:w="2443" w:type="dxa"/>
            <w:vMerge/>
            <w:shd w:val="clear" w:color="auto" w:fill="auto"/>
            <w:vAlign w:val="center"/>
            <w:hideMark/>
          </w:tcPr>
          <w:p w14:paraId="55856C18" w14:textId="77777777" w:rsidR="00991255" w:rsidRPr="009156DF" w:rsidRDefault="00991255" w:rsidP="00934EAE">
            <w:pPr>
              <w:rPr>
                <w:rFonts w:ascii="Times New Roman" w:hAnsi="Times New Roman" w:cs="Times New Roman"/>
                <w:b/>
                <w:color w:val="000000"/>
                <w:sz w:val="24"/>
                <w:szCs w:val="24"/>
              </w:rPr>
            </w:pPr>
          </w:p>
        </w:tc>
        <w:tc>
          <w:tcPr>
            <w:tcW w:w="1654" w:type="dxa"/>
            <w:shd w:val="clear" w:color="auto" w:fill="auto"/>
            <w:noWrap/>
            <w:hideMark/>
          </w:tcPr>
          <w:p w14:paraId="7A90A7BC"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(81.3%)</w:t>
            </w:r>
          </w:p>
        </w:tc>
        <w:tc>
          <w:tcPr>
            <w:tcW w:w="1654" w:type="dxa"/>
            <w:shd w:val="clear" w:color="auto" w:fill="auto"/>
            <w:noWrap/>
            <w:hideMark/>
          </w:tcPr>
          <w:p w14:paraId="1A7FE164"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(18.8%)</w:t>
            </w:r>
          </w:p>
        </w:tc>
        <w:tc>
          <w:tcPr>
            <w:tcW w:w="1654" w:type="dxa"/>
            <w:vMerge/>
            <w:shd w:val="clear" w:color="auto" w:fill="auto"/>
            <w:noWrap/>
            <w:vAlign w:val="center"/>
            <w:hideMark/>
          </w:tcPr>
          <w:p w14:paraId="36F68A2D" w14:textId="77777777" w:rsidR="00991255" w:rsidRPr="009156DF" w:rsidRDefault="00991255" w:rsidP="00934EAE">
            <w:pPr>
              <w:jc w:val="center"/>
              <w:rPr>
                <w:rFonts w:ascii="Times New Roman" w:hAnsi="Times New Roman" w:cs="Times New Roman"/>
                <w:b/>
                <w:color w:val="000000"/>
                <w:sz w:val="24"/>
                <w:szCs w:val="24"/>
              </w:rPr>
            </w:pPr>
          </w:p>
        </w:tc>
      </w:tr>
      <w:tr w:rsidR="00991255" w:rsidRPr="00991255" w14:paraId="691744E8" w14:textId="77777777" w:rsidTr="00934EAE">
        <w:trPr>
          <w:trHeight w:val="300"/>
        </w:trPr>
        <w:tc>
          <w:tcPr>
            <w:tcW w:w="2443" w:type="dxa"/>
            <w:vMerge w:val="restart"/>
            <w:shd w:val="clear" w:color="auto" w:fill="auto"/>
            <w:vAlign w:val="center"/>
            <w:hideMark/>
          </w:tcPr>
          <w:p w14:paraId="7B2835C1" w14:textId="77777777" w:rsidR="00991255" w:rsidRPr="009156DF" w:rsidRDefault="00991255" w:rsidP="00934EAE">
            <w:pP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Fundus</w:t>
            </w:r>
          </w:p>
        </w:tc>
        <w:tc>
          <w:tcPr>
            <w:tcW w:w="1654" w:type="dxa"/>
            <w:shd w:val="clear" w:color="auto" w:fill="auto"/>
            <w:noWrap/>
            <w:hideMark/>
          </w:tcPr>
          <w:p w14:paraId="50A31B1B"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3</w:t>
            </w:r>
          </w:p>
        </w:tc>
        <w:tc>
          <w:tcPr>
            <w:tcW w:w="1654" w:type="dxa"/>
            <w:shd w:val="clear" w:color="auto" w:fill="auto"/>
            <w:noWrap/>
            <w:hideMark/>
          </w:tcPr>
          <w:p w14:paraId="1C53CD87"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0</w:t>
            </w:r>
          </w:p>
        </w:tc>
        <w:tc>
          <w:tcPr>
            <w:tcW w:w="1654" w:type="dxa"/>
            <w:vMerge w:val="restart"/>
            <w:shd w:val="clear" w:color="auto" w:fill="auto"/>
            <w:noWrap/>
            <w:vAlign w:val="center"/>
            <w:hideMark/>
          </w:tcPr>
          <w:p w14:paraId="56006B0A"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3</w:t>
            </w:r>
          </w:p>
        </w:tc>
      </w:tr>
      <w:tr w:rsidR="00991255" w:rsidRPr="00991255" w14:paraId="42E73B3C" w14:textId="77777777" w:rsidTr="00934EAE">
        <w:trPr>
          <w:trHeight w:val="300"/>
        </w:trPr>
        <w:tc>
          <w:tcPr>
            <w:tcW w:w="2443" w:type="dxa"/>
            <w:vMerge/>
            <w:shd w:val="clear" w:color="auto" w:fill="auto"/>
            <w:vAlign w:val="center"/>
            <w:hideMark/>
          </w:tcPr>
          <w:p w14:paraId="3CBB7629" w14:textId="77777777" w:rsidR="00991255" w:rsidRPr="009156DF" w:rsidRDefault="00991255" w:rsidP="00934EAE">
            <w:pPr>
              <w:rPr>
                <w:rFonts w:ascii="Times New Roman" w:hAnsi="Times New Roman" w:cs="Times New Roman"/>
                <w:b/>
                <w:color w:val="000000"/>
                <w:sz w:val="24"/>
                <w:szCs w:val="24"/>
              </w:rPr>
            </w:pPr>
          </w:p>
        </w:tc>
        <w:tc>
          <w:tcPr>
            <w:tcW w:w="1654" w:type="dxa"/>
            <w:shd w:val="clear" w:color="auto" w:fill="auto"/>
            <w:noWrap/>
            <w:hideMark/>
          </w:tcPr>
          <w:p w14:paraId="7EB0E2B9"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(100%)</w:t>
            </w:r>
          </w:p>
        </w:tc>
        <w:tc>
          <w:tcPr>
            <w:tcW w:w="1654" w:type="dxa"/>
            <w:shd w:val="clear" w:color="auto" w:fill="auto"/>
            <w:noWrap/>
            <w:hideMark/>
          </w:tcPr>
          <w:p w14:paraId="62F6DF9F"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(0%)</w:t>
            </w:r>
          </w:p>
        </w:tc>
        <w:tc>
          <w:tcPr>
            <w:tcW w:w="1654" w:type="dxa"/>
            <w:vMerge/>
            <w:shd w:val="clear" w:color="auto" w:fill="auto"/>
            <w:noWrap/>
            <w:vAlign w:val="center"/>
            <w:hideMark/>
          </w:tcPr>
          <w:p w14:paraId="33EDBFE3" w14:textId="77777777" w:rsidR="00991255" w:rsidRPr="009156DF" w:rsidRDefault="00991255" w:rsidP="00934EAE">
            <w:pPr>
              <w:jc w:val="center"/>
              <w:rPr>
                <w:rFonts w:ascii="Times New Roman" w:hAnsi="Times New Roman" w:cs="Times New Roman"/>
                <w:b/>
                <w:color w:val="000000"/>
                <w:sz w:val="24"/>
                <w:szCs w:val="24"/>
              </w:rPr>
            </w:pPr>
          </w:p>
        </w:tc>
      </w:tr>
      <w:tr w:rsidR="00991255" w:rsidRPr="00991255" w14:paraId="6A1466AA" w14:textId="77777777" w:rsidTr="00934EAE">
        <w:trPr>
          <w:trHeight w:val="300"/>
        </w:trPr>
        <w:tc>
          <w:tcPr>
            <w:tcW w:w="2443" w:type="dxa"/>
            <w:vMerge w:val="restart"/>
            <w:shd w:val="clear" w:color="auto" w:fill="auto"/>
            <w:vAlign w:val="center"/>
            <w:hideMark/>
          </w:tcPr>
          <w:p w14:paraId="3BD8497C" w14:textId="77777777" w:rsidR="00991255" w:rsidRPr="009156DF" w:rsidRDefault="00991255" w:rsidP="00934EAE">
            <w:pP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Greater curvature</w:t>
            </w:r>
          </w:p>
        </w:tc>
        <w:tc>
          <w:tcPr>
            <w:tcW w:w="1654" w:type="dxa"/>
            <w:shd w:val="clear" w:color="auto" w:fill="auto"/>
            <w:noWrap/>
            <w:hideMark/>
          </w:tcPr>
          <w:p w14:paraId="7387E7F8"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1</w:t>
            </w:r>
          </w:p>
        </w:tc>
        <w:tc>
          <w:tcPr>
            <w:tcW w:w="1654" w:type="dxa"/>
            <w:shd w:val="clear" w:color="auto" w:fill="auto"/>
            <w:noWrap/>
            <w:hideMark/>
          </w:tcPr>
          <w:p w14:paraId="3FDB11B3"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1</w:t>
            </w:r>
          </w:p>
        </w:tc>
        <w:tc>
          <w:tcPr>
            <w:tcW w:w="1654" w:type="dxa"/>
            <w:vMerge w:val="restart"/>
            <w:shd w:val="clear" w:color="auto" w:fill="auto"/>
            <w:noWrap/>
            <w:vAlign w:val="center"/>
            <w:hideMark/>
          </w:tcPr>
          <w:p w14:paraId="5242DC90"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2</w:t>
            </w:r>
          </w:p>
        </w:tc>
      </w:tr>
      <w:tr w:rsidR="00991255" w:rsidRPr="00991255" w14:paraId="6C9FB47C" w14:textId="77777777" w:rsidTr="00934EAE">
        <w:trPr>
          <w:trHeight w:val="300"/>
        </w:trPr>
        <w:tc>
          <w:tcPr>
            <w:tcW w:w="2443" w:type="dxa"/>
            <w:vMerge/>
            <w:shd w:val="clear" w:color="auto" w:fill="auto"/>
            <w:vAlign w:val="center"/>
            <w:hideMark/>
          </w:tcPr>
          <w:p w14:paraId="2BB3663E" w14:textId="77777777" w:rsidR="00991255" w:rsidRPr="009156DF" w:rsidRDefault="00991255" w:rsidP="00934EAE">
            <w:pPr>
              <w:rPr>
                <w:rFonts w:ascii="Times New Roman" w:hAnsi="Times New Roman" w:cs="Times New Roman"/>
                <w:b/>
                <w:color w:val="000000"/>
                <w:sz w:val="24"/>
                <w:szCs w:val="24"/>
              </w:rPr>
            </w:pPr>
          </w:p>
        </w:tc>
        <w:tc>
          <w:tcPr>
            <w:tcW w:w="1654" w:type="dxa"/>
            <w:shd w:val="clear" w:color="auto" w:fill="auto"/>
            <w:noWrap/>
            <w:hideMark/>
          </w:tcPr>
          <w:p w14:paraId="1C66343D"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(50.0%)</w:t>
            </w:r>
          </w:p>
        </w:tc>
        <w:tc>
          <w:tcPr>
            <w:tcW w:w="1654" w:type="dxa"/>
            <w:shd w:val="clear" w:color="auto" w:fill="auto"/>
            <w:noWrap/>
            <w:hideMark/>
          </w:tcPr>
          <w:p w14:paraId="17EEC83A"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(50.0%)</w:t>
            </w:r>
          </w:p>
        </w:tc>
        <w:tc>
          <w:tcPr>
            <w:tcW w:w="1654" w:type="dxa"/>
            <w:vMerge/>
            <w:shd w:val="clear" w:color="auto" w:fill="auto"/>
            <w:noWrap/>
            <w:vAlign w:val="center"/>
            <w:hideMark/>
          </w:tcPr>
          <w:p w14:paraId="3E841829" w14:textId="77777777" w:rsidR="00991255" w:rsidRPr="009156DF" w:rsidRDefault="00991255" w:rsidP="00934EAE">
            <w:pPr>
              <w:jc w:val="center"/>
              <w:rPr>
                <w:rFonts w:ascii="Times New Roman" w:hAnsi="Times New Roman" w:cs="Times New Roman"/>
                <w:b/>
                <w:color w:val="000000"/>
                <w:sz w:val="24"/>
                <w:szCs w:val="24"/>
              </w:rPr>
            </w:pPr>
          </w:p>
        </w:tc>
      </w:tr>
      <w:tr w:rsidR="00991255" w:rsidRPr="00991255" w14:paraId="2B3659DC" w14:textId="77777777" w:rsidTr="00934EAE">
        <w:trPr>
          <w:trHeight w:val="300"/>
        </w:trPr>
        <w:tc>
          <w:tcPr>
            <w:tcW w:w="2443" w:type="dxa"/>
            <w:vMerge w:val="restart"/>
            <w:shd w:val="clear" w:color="auto" w:fill="auto"/>
            <w:vAlign w:val="center"/>
            <w:hideMark/>
          </w:tcPr>
          <w:p w14:paraId="45DBDFD9" w14:textId="77777777" w:rsidR="00991255" w:rsidRPr="009156DF" w:rsidRDefault="00991255" w:rsidP="00934EAE">
            <w:pP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Lesser curvature</w:t>
            </w:r>
          </w:p>
        </w:tc>
        <w:tc>
          <w:tcPr>
            <w:tcW w:w="1654" w:type="dxa"/>
            <w:shd w:val="clear" w:color="auto" w:fill="auto"/>
            <w:noWrap/>
            <w:hideMark/>
          </w:tcPr>
          <w:p w14:paraId="1F2769C4"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8</w:t>
            </w:r>
          </w:p>
        </w:tc>
        <w:tc>
          <w:tcPr>
            <w:tcW w:w="1654" w:type="dxa"/>
            <w:shd w:val="clear" w:color="auto" w:fill="auto"/>
            <w:noWrap/>
            <w:hideMark/>
          </w:tcPr>
          <w:p w14:paraId="46114730"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1</w:t>
            </w:r>
          </w:p>
        </w:tc>
        <w:tc>
          <w:tcPr>
            <w:tcW w:w="1654" w:type="dxa"/>
            <w:vMerge w:val="restart"/>
            <w:shd w:val="clear" w:color="auto" w:fill="auto"/>
            <w:noWrap/>
            <w:vAlign w:val="center"/>
            <w:hideMark/>
          </w:tcPr>
          <w:p w14:paraId="1FE4E51D"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9</w:t>
            </w:r>
          </w:p>
        </w:tc>
      </w:tr>
      <w:tr w:rsidR="00991255" w:rsidRPr="00991255" w14:paraId="503543C3" w14:textId="77777777" w:rsidTr="00934EAE">
        <w:trPr>
          <w:trHeight w:val="300"/>
        </w:trPr>
        <w:tc>
          <w:tcPr>
            <w:tcW w:w="2443" w:type="dxa"/>
            <w:vMerge/>
            <w:shd w:val="clear" w:color="auto" w:fill="auto"/>
            <w:vAlign w:val="center"/>
            <w:hideMark/>
          </w:tcPr>
          <w:p w14:paraId="5F221BF8" w14:textId="77777777" w:rsidR="00991255" w:rsidRPr="009156DF" w:rsidRDefault="00991255" w:rsidP="00934EAE">
            <w:pPr>
              <w:rPr>
                <w:rFonts w:ascii="Times New Roman" w:hAnsi="Times New Roman" w:cs="Times New Roman"/>
                <w:b/>
                <w:color w:val="000000"/>
                <w:sz w:val="24"/>
                <w:szCs w:val="24"/>
              </w:rPr>
            </w:pPr>
          </w:p>
        </w:tc>
        <w:tc>
          <w:tcPr>
            <w:tcW w:w="1654" w:type="dxa"/>
            <w:shd w:val="clear" w:color="auto" w:fill="auto"/>
            <w:noWrap/>
            <w:hideMark/>
          </w:tcPr>
          <w:p w14:paraId="3A97EB23"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(88.9%)</w:t>
            </w:r>
          </w:p>
        </w:tc>
        <w:tc>
          <w:tcPr>
            <w:tcW w:w="1654" w:type="dxa"/>
            <w:shd w:val="clear" w:color="auto" w:fill="auto"/>
            <w:noWrap/>
            <w:hideMark/>
          </w:tcPr>
          <w:p w14:paraId="712462B9"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(11.1%)</w:t>
            </w:r>
          </w:p>
        </w:tc>
        <w:tc>
          <w:tcPr>
            <w:tcW w:w="1654" w:type="dxa"/>
            <w:vMerge/>
            <w:shd w:val="clear" w:color="auto" w:fill="auto"/>
            <w:noWrap/>
            <w:vAlign w:val="center"/>
            <w:hideMark/>
          </w:tcPr>
          <w:p w14:paraId="1BEC3837" w14:textId="77777777" w:rsidR="00991255" w:rsidRPr="009156DF" w:rsidRDefault="00991255" w:rsidP="00934EAE">
            <w:pPr>
              <w:jc w:val="center"/>
              <w:rPr>
                <w:rFonts w:ascii="Times New Roman" w:hAnsi="Times New Roman" w:cs="Times New Roman"/>
                <w:b/>
                <w:color w:val="000000"/>
                <w:sz w:val="24"/>
                <w:szCs w:val="24"/>
              </w:rPr>
            </w:pPr>
          </w:p>
        </w:tc>
      </w:tr>
      <w:tr w:rsidR="00991255" w:rsidRPr="00991255" w14:paraId="64CD10EE" w14:textId="77777777" w:rsidTr="00934EAE">
        <w:trPr>
          <w:trHeight w:val="300"/>
        </w:trPr>
        <w:tc>
          <w:tcPr>
            <w:tcW w:w="2443" w:type="dxa"/>
            <w:vMerge w:val="restart"/>
            <w:shd w:val="clear" w:color="auto" w:fill="auto"/>
            <w:vAlign w:val="center"/>
            <w:hideMark/>
          </w:tcPr>
          <w:p w14:paraId="26756902" w14:textId="77777777" w:rsidR="00991255" w:rsidRPr="009156DF" w:rsidRDefault="00991255" w:rsidP="00934EAE">
            <w:pP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Pylorus/pyloric antrum</w:t>
            </w:r>
          </w:p>
        </w:tc>
        <w:tc>
          <w:tcPr>
            <w:tcW w:w="1654" w:type="dxa"/>
            <w:shd w:val="clear" w:color="auto" w:fill="auto"/>
            <w:noWrap/>
            <w:hideMark/>
          </w:tcPr>
          <w:p w14:paraId="014A2B0D"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13</w:t>
            </w:r>
          </w:p>
        </w:tc>
        <w:tc>
          <w:tcPr>
            <w:tcW w:w="1654" w:type="dxa"/>
            <w:shd w:val="clear" w:color="auto" w:fill="auto"/>
            <w:noWrap/>
            <w:hideMark/>
          </w:tcPr>
          <w:p w14:paraId="1562437A"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11</w:t>
            </w:r>
          </w:p>
        </w:tc>
        <w:tc>
          <w:tcPr>
            <w:tcW w:w="1654" w:type="dxa"/>
            <w:vMerge w:val="restart"/>
            <w:shd w:val="clear" w:color="auto" w:fill="auto"/>
            <w:noWrap/>
            <w:vAlign w:val="center"/>
            <w:hideMark/>
          </w:tcPr>
          <w:p w14:paraId="75C36A2C"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24</w:t>
            </w:r>
          </w:p>
        </w:tc>
      </w:tr>
      <w:tr w:rsidR="00991255" w:rsidRPr="00991255" w14:paraId="6113982E" w14:textId="77777777" w:rsidTr="00934EAE">
        <w:trPr>
          <w:trHeight w:val="300"/>
        </w:trPr>
        <w:tc>
          <w:tcPr>
            <w:tcW w:w="2443" w:type="dxa"/>
            <w:vMerge/>
            <w:shd w:val="clear" w:color="auto" w:fill="auto"/>
            <w:vAlign w:val="center"/>
            <w:hideMark/>
          </w:tcPr>
          <w:p w14:paraId="2A0F751F" w14:textId="77777777" w:rsidR="00991255" w:rsidRPr="009156DF" w:rsidRDefault="00991255" w:rsidP="00934EAE">
            <w:pPr>
              <w:rPr>
                <w:rFonts w:ascii="Times New Roman" w:hAnsi="Times New Roman" w:cs="Times New Roman"/>
                <w:b/>
                <w:color w:val="000000"/>
                <w:sz w:val="24"/>
                <w:szCs w:val="24"/>
              </w:rPr>
            </w:pPr>
          </w:p>
        </w:tc>
        <w:tc>
          <w:tcPr>
            <w:tcW w:w="1654" w:type="dxa"/>
            <w:shd w:val="clear" w:color="auto" w:fill="auto"/>
            <w:noWrap/>
            <w:hideMark/>
          </w:tcPr>
          <w:p w14:paraId="2E0CE700"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(54.2%)</w:t>
            </w:r>
          </w:p>
        </w:tc>
        <w:tc>
          <w:tcPr>
            <w:tcW w:w="1654" w:type="dxa"/>
            <w:shd w:val="clear" w:color="auto" w:fill="auto"/>
            <w:noWrap/>
            <w:hideMark/>
          </w:tcPr>
          <w:p w14:paraId="4006C271"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(45.8%)</w:t>
            </w:r>
          </w:p>
        </w:tc>
        <w:tc>
          <w:tcPr>
            <w:tcW w:w="1654" w:type="dxa"/>
            <w:vMerge/>
            <w:shd w:val="clear" w:color="auto" w:fill="auto"/>
            <w:noWrap/>
            <w:vAlign w:val="center"/>
            <w:hideMark/>
          </w:tcPr>
          <w:p w14:paraId="5E5E41EA" w14:textId="77777777" w:rsidR="00991255" w:rsidRPr="009156DF" w:rsidRDefault="00991255" w:rsidP="00934EAE">
            <w:pPr>
              <w:jc w:val="center"/>
              <w:rPr>
                <w:rFonts w:ascii="Times New Roman" w:hAnsi="Times New Roman" w:cs="Times New Roman"/>
                <w:b/>
                <w:color w:val="000000"/>
                <w:sz w:val="24"/>
                <w:szCs w:val="24"/>
              </w:rPr>
            </w:pPr>
          </w:p>
        </w:tc>
      </w:tr>
      <w:tr w:rsidR="00991255" w:rsidRPr="00991255" w14:paraId="29CCCE52" w14:textId="77777777" w:rsidTr="00934EAE">
        <w:trPr>
          <w:trHeight w:val="300"/>
        </w:trPr>
        <w:tc>
          <w:tcPr>
            <w:tcW w:w="2443" w:type="dxa"/>
            <w:vMerge w:val="restart"/>
            <w:shd w:val="clear" w:color="auto" w:fill="auto"/>
            <w:vAlign w:val="center"/>
            <w:hideMark/>
          </w:tcPr>
          <w:p w14:paraId="47C20550" w14:textId="77777777" w:rsidR="00991255" w:rsidRPr="009156DF" w:rsidRDefault="00991255" w:rsidP="00934EAE">
            <w:pP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Unspecified stomach</w:t>
            </w:r>
          </w:p>
        </w:tc>
        <w:tc>
          <w:tcPr>
            <w:tcW w:w="1654" w:type="dxa"/>
            <w:shd w:val="clear" w:color="auto" w:fill="auto"/>
            <w:noWrap/>
            <w:hideMark/>
          </w:tcPr>
          <w:p w14:paraId="7952976A"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2</w:t>
            </w:r>
          </w:p>
        </w:tc>
        <w:tc>
          <w:tcPr>
            <w:tcW w:w="1654" w:type="dxa"/>
            <w:shd w:val="clear" w:color="auto" w:fill="auto"/>
            <w:noWrap/>
            <w:hideMark/>
          </w:tcPr>
          <w:p w14:paraId="7087B70A"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2</w:t>
            </w:r>
          </w:p>
        </w:tc>
        <w:tc>
          <w:tcPr>
            <w:tcW w:w="1654" w:type="dxa"/>
            <w:vMerge w:val="restart"/>
            <w:shd w:val="clear" w:color="auto" w:fill="auto"/>
            <w:noWrap/>
            <w:vAlign w:val="center"/>
            <w:hideMark/>
          </w:tcPr>
          <w:p w14:paraId="2185EC73"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4</w:t>
            </w:r>
          </w:p>
        </w:tc>
      </w:tr>
      <w:tr w:rsidR="00991255" w:rsidRPr="00991255" w14:paraId="1FBA8C66" w14:textId="77777777" w:rsidTr="00934EAE">
        <w:trPr>
          <w:trHeight w:val="300"/>
        </w:trPr>
        <w:tc>
          <w:tcPr>
            <w:tcW w:w="2443" w:type="dxa"/>
            <w:vMerge/>
            <w:shd w:val="clear" w:color="auto" w:fill="auto"/>
            <w:vAlign w:val="center"/>
            <w:hideMark/>
          </w:tcPr>
          <w:p w14:paraId="3113F1C3" w14:textId="77777777" w:rsidR="00991255" w:rsidRPr="009156DF" w:rsidRDefault="00991255" w:rsidP="00934EAE">
            <w:pPr>
              <w:rPr>
                <w:rFonts w:ascii="Times New Roman" w:hAnsi="Times New Roman" w:cs="Times New Roman"/>
                <w:b/>
                <w:color w:val="000000"/>
                <w:sz w:val="24"/>
                <w:szCs w:val="24"/>
              </w:rPr>
            </w:pPr>
          </w:p>
        </w:tc>
        <w:tc>
          <w:tcPr>
            <w:tcW w:w="1654" w:type="dxa"/>
            <w:shd w:val="clear" w:color="auto" w:fill="auto"/>
            <w:noWrap/>
            <w:hideMark/>
          </w:tcPr>
          <w:p w14:paraId="652E94BD"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(50.0%)</w:t>
            </w:r>
          </w:p>
        </w:tc>
        <w:tc>
          <w:tcPr>
            <w:tcW w:w="1654" w:type="dxa"/>
            <w:shd w:val="clear" w:color="auto" w:fill="auto"/>
            <w:noWrap/>
            <w:hideMark/>
          </w:tcPr>
          <w:p w14:paraId="470CFAC4" w14:textId="77777777" w:rsidR="00991255" w:rsidRPr="009156DF" w:rsidRDefault="00991255" w:rsidP="00934EAE">
            <w:pPr>
              <w:jc w:val="center"/>
              <w:rPr>
                <w:rFonts w:ascii="Times New Roman" w:hAnsi="Times New Roman" w:cs="Times New Roman"/>
                <w:color w:val="000000"/>
                <w:sz w:val="24"/>
                <w:szCs w:val="24"/>
              </w:rPr>
            </w:pPr>
            <w:r w:rsidRPr="009156DF">
              <w:rPr>
                <w:rFonts w:ascii="Times New Roman" w:hAnsi="Times New Roman" w:cs="Times New Roman"/>
                <w:sz w:val="24"/>
                <w:szCs w:val="24"/>
              </w:rPr>
              <w:t>(50.0%)</w:t>
            </w:r>
          </w:p>
        </w:tc>
        <w:tc>
          <w:tcPr>
            <w:tcW w:w="1654" w:type="dxa"/>
            <w:vMerge/>
            <w:shd w:val="clear" w:color="auto" w:fill="auto"/>
            <w:noWrap/>
            <w:vAlign w:val="center"/>
            <w:hideMark/>
          </w:tcPr>
          <w:p w14:paraId="57FCFE74" w14:textId="77777777" w:rsidR="00991255" w:rsidRPr="009156DF" w:rsidRDefault="00991255" w:rsidP="00934EAE">
            <w:pPr>
              <w:jc w:val="center"/>
              <w:rPr>
                <w:rFonts w:ascii="Times New Roman" w:hAnsi="Times New Roman" w:cs="Times New Roman"/>
                <w:b/>
                <w:color w:val="000000"/>
                <w:sz w:val="24"/>
                <w:szCs w:val="24"/>
              </w:rPr>
            </w:pPr>
          </w:p>
        </w:tc>
      </w:tr>
      <w:tr w:rsidR="00991255" w:rsidRPr="00991255" w14:paraId="179AF260" w14:textId="77777777" w:rsidTr="00934EAE">
        <w:trPr>
          <w:trHeight w:val="300"/>
        </w:trPr>
        <w:tc>
          <w:tcPr>
            <w:tcW w:w="2443" w:type="dxa"/>
            <w:vMerge w:val="restart"/>
            <w:shd w:val="clear" w:color="auto" w:fill="auto"/>
            <w:vAlign w:val="center"/>
            <w:hideMark/>
          </w:tcPr>
          <w:p w14:paraId="52A8D9E1" w14:textId="77777777" w:rsidR="00991255" w:rsidRPr="009156DF" w:rsidRDefault="00991255" w:rsidP="00934EAE">
            <w:pP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Total</w:t>
            </w:r>
          </w:p>
        </w:tc>
        <w:tc>
          <w:tcPr>
            <w:tcW w:w="1654" w:type="dxa"/>
            <w:shd w:val="clear" w:color="auto" w:fill="auto"/>
            <w:noWrap/>
            <w:hideMark/>
          </w:tcPr>
          <w:p w14:paraId="32BB68C0"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sz w:val="24"/>
                <w:szCs w:val="24"/>
              </w:rPr>
              <w:t>40</w:t>
            </w:r>
          </w:p>
        </w:tc>
        <w:tc>
          <w:tcPr>
            <w:tcW w:w="1654" w:type="dxa"/>
            <w:shd w:val="clear" w:color="auto" w:fill="auto"/>
            <w:noWrap/>
            <w:hideMark/>
          </w:tcPr>
          <w:p w14:paraId="5AAE69B0"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sz w:val="24"/>
                <w:szCs w:val="24"/>
              </w:rPr>
              <w:t>18</w:t>
            </w:r>
          </w:p>
        </w:tc>
        <w:tc>
          <w:tcPr>
            <w:tcW w:w="1654" w:type="dxa"/>
            <w:vMerge w:val="restart"/>
            <w:shd w:val="clear" w:color="auto" w:fill="auto"/>
            <w:noWrap/>
            <w:vAlign w:val="center"/>
            <w:hideMark/>
          </w:tcPr>
          <w:p w14:paraId="701959E7"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b/>
                <w:color w:val="000000"/>
                <w:sz w:val="24"/>
                <w:szCs w:val="24"/>
              </w:rPr>
              <w:t>58</w:t>
            </w:r>
          </w:p>
        </w:tc>
      </w:tr>
      <w:tr w:rsidR="00991255" w:rsidRPr="00991255" w14:paraId="5310E6F4" w14:textId="77777777" w:rsidTr="00934EAE">
        <w:trPr>
          <w:trHeight w:val="315"/>
        </w:trPr>
        <w:tc>
          <w:tcPr>
            <w:tcW w:w="2443" w:type="dxa"/>
            <w:vMerge/>
            <w:tcBorders>
              <w:bottom w:val="single" w:sz="12" w:space="0" w:color="auto"/>
            </w:tcBorders>
            <w:shd w:val="clear" w:color="auto" w:fill="auto"/>
            <w:hideMark/>
          </w:tcPr>
          <w:p w14:paraId="2E50FF4E" w14:textId="77777777" w:rsidR="00991255" w:rsidRPr="009156DF" w:rsidRDefault="00991255" w:rsidP="00934EAE">
            <w:pPr>
              <w:rPr>
                <w:rFonts w:ascii="Times New Roman" w:hAnsi="Times New Roman" w:cs="Times New Roman"/>
                <w:color w:val="000000"/>
                <w:sz w:val="24"/>
                <w:szCs w:val="24"/>
              </w:rPr>
            </w:pPr>
          </w:p>
        </w:tc>
        <w:tc>
          <w:tcPr>
            <w:tcW w:w="1654" w:type="dxa"/>
            <w:tcBorders>
              <w:bottom w:val="single" w:sz="12" w:space="0" w:color="auto"/>
            </w:tcBorders>
            <w:shd w:val="clear" w:color="auto" w:fill="auto"/>
            <w:noWrap/>
            <w:hideMark/>
          </w:tcPr>
          <w:p w14:paraId="745F102D"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sz w:val="24"/>
                <w:szCs w:val="24"/>
              </w:rPr>
              <w:t>(69.0%)</w:t>
            </w:r>
          </w:p>
        </w:tc>
        <w:tc>
          <w:tcPr>
            <w:tcW w:w="1654" w:type="dxa"/>
            <w:tcBorders>
              <w:bottom w:val="single" w:sz="12" w:space="0" w:color="auto"/>
            </w:tcBorders>
            <w:shd w:val="clear" w:color="auto" w:fill="auto"/>
            <w:noWrap/>
            <w:hideMark/>
          </w:tcPr>
          <w:p w14:paraId="7DFC7B11" w14:textId="77777777" w:rsidR="00991255" w:rsidRPr="009156DF" w:rsidRDefault="00991255" w:rsidP="00934EAE">
            <w:pPr>
              <w:jc w:val="center"/>
              <w:rPr>
                <w:rFonts w:ascii="Times New Roman" w:hAnsi="Times New Roman" w:cs="Times New Roman"/>
                <w:b/>
                <w:color w:val="000000"/>
                <w:sz w:val="24"/>
                <w:szCs w:val="24"/>
              </w:rPr>
            </w:pPr>
            <w:r w:rsidRPr="009156DF">
              <w:rPr>
                <w:rFonts w:ascii="Times New Roman" w:hAnsi="Times New Roman" w:cs="Times New Roman"/>
                <w:sz w:val="24"/>
                <w:szCs w:val="24"/>
              </w:rPr>
              <w:t>(31.0%)</w:t>
            </w:r>
          </w:p>
        </w:tc>
        <w:tc>
          <w:tcPr>
            <w:tcW w:w="1654" w:type="dxa"/>
            <w:vMerge/>
            <w:tcBorders>
              <w:bottom w:val="single" w:sz="12" w:space="0" w:color="auto"/>
            </w:tcBorders>
            <w:shd w:val="clear" w:color="auto" w:fill="auto"/>
            <w:noWrap/>
            <w:vAlign w:val="center"/>
            <w:hideMark/>
          </w:tcPr>
          <w:p w14:paraId="5A0A2A98" w14:textId="77777777" w:rsidR="00991255" w:rsidRPr="009156DF" w:rsidRDefault="00991255" w:rsidP="00934EAE">
            <w:pPr>
              <w:rPr>
                <w:rFonts w:ascii="Times New Roman" w:hAnsi="Times New Roman" w:cs="Times New Roman"/>
                <w:color w:val="000000"/>
                <w:sz w:val="24"/>
                <w:szCs w:val="24"/>
              </w:rPr>
            </w:pPr>
          </w:p>
        </w:tc>
      </w:tr>
    </w:tbl>
    <w:p w14:paraId="0FEA925C" w14:textId="77777777" w:rsidR="002F2727" w:rsidRPr="00991255" w:rsidRDefault="002F2727" w:rsidP="00076890">
      <w:pPr>
        <w:spacing w:line="480" w:lineRule="auto"/>
        <w:contextualSpacing/>
        <w:rPr>
          <w:rFonts w:ascii="Times New Roman" w:hAnsi="Times New Roman" w:cs="Times New Roman"/>
          <w:sz w:val="24"/>
          <w:szCs w:val="24"/>
        </w:rPr>
      </w:pPr>
    </w:p>
    <w:sectPr w:rsidR="002F2727" w:rsidRPr="00991255" w:rsidSect="00D037F0">
      <w:footerReference w:type="even" r:id="rId10"/>
      <w:footerReference w:type="default" r:id="rId11"/>
      <w:pgSz w:w="11906" w:h="16838"/>
      <w:pgMar w:top="720" w:right="720" w:bottom="720" w:left="720" w:header="708" w:footer="708" w:gutter="0"/>
      <w:lnNumType w:countBy="1"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30D7" w14:textId="77777777" w:rsidR="003B365B" w:rsidRDefault="003B365B" w:rsidP="00575B42">
      <w:pPr>
        <w:spacing w:after="0" w:line="240" w:lineRule="auto"/>
      </w:pPr>
      <w:r>
        <w:separator/>
      </w:r>
    </w:p>
  </w:endnote>
  <w:endnote w:type="continuationSeparator" w:id="0">
    <w:p w14:paraId="7FDD042C" w14:textId="77777777" w:rsidR="003B365B" w:rsidRDefault="003B365B" w:rsidP="0057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4383228"/>
      <w:docPartObj>
        <w:docPartGallery w:val="Page Numbers (Bottom of Page)"/>
        <w:docPartUnique/>
      </w:docPartObj>
    </w:sdtPr>
    <w:sdtContent>
      <w:p w14:paraId="61600BC1" w14:textId="41CCAC27" w:rsidR="00295F1B" w:rsidRDefault="00295F1B" w:rsidP="00BA41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42D06" w14:textId="77777777" w:rsidR="00295F1B" w:rsidRDefault="00295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37643"/>
      <w:docPartObj>
        <w:docPartGallery w:val="Page Numbers (Bottom of Page)"/>
        <w:docPartUnique/>
      </w:docPartObj>
    </w:sdtPr>
    <w:sdtContent>
      <w:p w14:paraId="6B41093C" w14:textId="5E07F6B7" w:rsidR="00295F1B" w:rsidRDefault="00295F1B" w:rsidP="00BA41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7FA745" w14:textId="77777777" w:rsidR="00295F1B" w:rsidRDefault="0029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FFC3" w14:textId="77777777" w:rsidR="003B365B" w:rsidRDefault="003B365B" w:rsidP="00575B42">
      <w:pPr>
        <w:spacing w:after="0" w:line="240" w:lineRule="auto"/>
      </w:pPr>
      <w:r>
        <w:separator/>
      </w:r>
    </w:p>
  </w:footnote>
  <w:footnote w:type="continuationSeparator" w:id="0">
    <w:p w14:paraId="3E79B385" w14:textId="77777777" w:rsidR="003B365B" w:rsidRDefault="003B365B" w:rsidP="00575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7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EC5200"/>
    <w:multiLevelType w:val="hybridMultilevel"/>
    <w:tmpl w:val="FD20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573A7"/>
    <w:multiLevelType w:val="hybridMultilevel"/>
    <w:tmpl w:val="5C80F386"/>
    <w:lvl w:ilvl="0" w:tplc="F09C2902">
      <w:start w:val="1"/>
      <w:numFmt w:val="bullet"/>
      <w:lvlText w:val="●"/>
      <w:lvlJc w:val="left"/>
      <w:pPr>
        <w:tabs>
          <w:tab w:val="num" w:pos="720"/>
        </w:tabs>
        <w:ind w:left="720" w:hanging="360"/>
      </w:pPr>
      <w:rPr>
        <w:rFonts w:ascii="Arial" w:hAnsi="Arial" w:hint="default"/>
      </w:rPr>
    </w:lvl>
    <w:lvl w:ilvl="1" w:tplc="ACACBD92" w:tentative="1">
      <w:start w:val="1"/>
      <w:numFmt w:val="bullet"/>
      <w:lvlText w:val="●"/>
      <w:lvlJc w:val="left"/>
      <w:pPr>
        <w:tabs>
          <w:tab w:val="num" w:pos="1440"/>
        </w:tabs>
        <w:ind w:left="1440" w:hanging="360"/>
      </w:pPr>
      <w:rPr>
        <w:rFonts w:ascii="Arial" w:hAnsi="Arial" w:hint="default"/>
      </w:rPr>
    </w:lvl>
    <w:lvl w:ilvl="2" w:tplc="3A22A9B4" w:tentative="1">
      <w:start w:val="1"/>
      <w:numFmt w:val="bullet"/>
      <w:lvlText w:val="●"/>
      <w:lvlJc w:val="left"/>
      <w:pPr>
        <w:tabs>
          <w:tab w:val="num" w:pos="2160"/>
        </w:tabs>
        <w:ind w:left="2160" w:hanging="360"/>
      </w:pPr>
      <w:rPr>
        <w:rFonts w:ascii="Arial" w:hAnsi="Arial" w:hint="default"/>
      </w:rPr>
    </w:lvl>
    <w:lvl w:ilvl="3" w:tplc="F8128BEC" w:tentative="1">
      <w:start w:val="1"/>
      <w:numFmt w:val="bullet"/>
      <w:lvlText w:val="●"/>
      <w:lvlJc w:val="left"/>
      <w:pPr>
        <w:tabs>
          <w:tab w:val="num" w:pos="2880"/>
        </w:tabs>
        <w:ind w:left="2880" w:hanging="360"/>
      </w:pPr>
      <w:rPr>
        <w:rFonts w:ascii="Arial" w:hAnsi="Arial" w:hint="default"/>
      </w:rPr>
    </w:lvl>
    <w:lvl w:ilvl="4" w:tplc="818EB6FE" w:tentative="1">
      <w:start w:val="1"/>
      <w:numFmt w:val="bullet"/>
      <w:lvlText w:val="●"/>
      <w:lvlJc w:val="left"/>
      <w:pPr>
        <w:tabs>
          <w:tab w:val="num" w:pos="3600"/>
        </w:tabs>
        <w:ind w:left="3600" w:hanging="360"/>
      </w:pPr>
      <w:rPr>
        <w:rFonts w:ascii="Arial" w:hAnsi="Arial" w:hint="default"/>
      </w:rPr>
    </w:lvl>
    <w:lvl w:ilvl="5" w:tplc="9C6EC506" w:tentative="1">
      <w:start w:val="1"/>
      <w:numFmt w:val="bullet"/>
      <w:lvlText w:val="●"/>
      <w:lvlJc w:val="left"/>
      <w:pPr>
        <w:tabs>
          <w:tab w:val="num" w:pos="4320"/>
        </w:tabs>
        <w:ind w:left="4320" w:hanging="360"/>
      </w:pPr>
      <w:rPr>
        <w:rFonts w:ascii="Arial" w:hAnsi="Arial" w:hint="default"/>
      </w:rPr>
    </w:lvl>
    <w:lvl w:ilvl="6" w:tplc="FC502440" w:tentative="1">
      <w:start w:val="1"/>
      <w:numFmt w:val="bullet"/>
      <w:lvlText w:val="●"/>
      <w:lvlJc w:val="left"/>
      <w:pPr>
        <w:tabs>
          <w:tab w:val="num" w:pos="5040"/>
        </w:tabs>
        <w:ind w:left="5040" w:hanging="360"/>
      </w:pPr>
      <w:rPr>
        <w:rFonts w:ascii="Arial" w:hAnsi="Arial" w:hint="default"/>
      </w:rPr>
    </w:lvl>
    <w:lvl w:ilvl="7" w:tplc="14C42088" w:tentative="1">
      <w:start w:val="1"/>
      <w:numFmt w:val="bullet"/>
      <w:lvlText w:val="●"/>
      <w:lvlJc w:val="left"/>
      <w:pPr>
        <w:tabs>
          <w:tab w:val="num" w:pos="5760"/>
        </w:tabs>
        <w:ind w:left="5760" w:hanging="360"/>
      </w:pPr>
      <w:rPr>
        <w:rFonts w:ascii="Arial" w:hAnsi="Arial" w:hint="default"/>
      </w:rPr>
    </w:lvl>
    <w:lvl w:ilvl="8" w:tplc="499096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7553FC"/>
    <w:multiLevelType w:val="hybridMultilevel"/>
    <w:tmpl w:val="7982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060D8"/>
    <w:multiLevelType w:val="hybridMultilevel"/>
    <w:tmpl w:val="C302B4CC"/>
    <w:lvl w:ilvl="0" w:tplc="86B8EA9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E415C"/>
    <w:multiLevelType w:val="hybridMultilevel"/>
    <w:tmpl w:val="2E20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E1CD6"/>
    <w:multiLevelType w:val="hybridMultilevel"/>
    <w:tmpl w:val="D100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22031"/>
    <w:multiLevelType w:val="hybridMultilevel"/>
    <w:tmpl w:val="4BF0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60AF3"/>
    <w:multiLevelType w:val="hybridMultilevel"/>
    <w:tmpl w:val="7BCA8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253030">
    <w:abstractNumId w:val="8"/>
  </w:num>
  <w:num w:numId="2" w16cid:durableId="2112237128">
    <w:abstractNumId w:val="3"/>
  </w:num>
  <w:num w:numId="3" w16cid:durableId="141309513">
    <w:abstractNumId w:val="7"/>
  </w:num>
  <w:num w:numId="4" w16cid:durableId="1198010882">
    <w:abstractNumId w:val="6"/>
  </w:num>
  <w:num w:numId="5" w16cid:durableId="698774963">
    <w:abstractNumId w:val="0"/>
  </w:num>
  <w:num w:numId="6" w16cid:durableId="691961082">
    <w:abstractNumId w:val="4"/>
  </w:num>
  <w:num w:numId="7" w16cid:durableId="236208817">
    <w:abstractNumId w:val="2"/>
  </w:num>
  <w:num w:numId="8" w16cid:durableId="38601004">
    <w:abstractNumId w:val="1"/>
  </w:num>
  <w:num w:numId="9" w16cid:durableId="1766415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B24D6"/>
    <w:rsid w:val="000028EC"/>
    <w:rsid w:val="0000338B"/>
    <w:rsid w:val="000079E1"/>
    <w:rsid w:val="00007C04"/>
    <w:rsid w:val="00011A46"/>
    <w:rsid w:val="000159A3"/>
    <w:rsid w:val="00034816"/>
    <w:rsid w:val="00035481"/>
    <w:rsid w:val="0004407F"/>
    <w:rsid w:val="00044823"/>
    <w:rsid w:val="000515FE"/>
    <w:rsid w:val="000529E0"/>
    <w:rsid w:val="00052D8F"/>
    <w:rsid w:val="00056386"/>
    <w:rsid w:val="000564DF"/>
    <w:rsid w:val="00056B96"/>
    <w:rsid w:val="00056C54"/>
    <w:rsid w:val="000604EC"/>
    <w:rsid w:val="000637C9"/>
    <w:rsid w:val="00064CD3"/>
    <w:rsid w:val="000678C1"/>
    <w:rsid w:val="000707CF"/>
    <w:rsid w:val="00070CA8"/>
    <w:rsid w:val="00070E62"/>
    <w:rsid w:val="0007273F"/>
    <w:rsid w:val="00075C60"/>
    <w:rsid w:val="00076890"/>
    <w:rsid w:val="00083EC6"/>
    <w:rsid w:val="00083EFA"/>
    <w:rsid w:val="000872CF"/>
    <w:rsid w:val="000A4990"/>
    <w:rsid w:val="000A4A71"/>
    <w:rsid w:val="000B0BF7"/>
    <w:rsid w:val="000B2F6E"/>
    <w:rsid w:val="000B307F"/>
    <w:rsid w:val="000B317E"/>
    <w:rsid w:val="000B3D4C"/>
    <w:rsid w:val="000B4780"/>
    <w:rsid w:val="000B6849"/>
    <w:rsid w:val="000B689C"/>
    <w:rsid w:val="000B7CB5"/>
    <w:rsid w:val="000C0116"/>
    <w:rsid w:val="000C36EA"/>
    <w:rsid w:val="000C62AD"/>
    <w:rsid w:val="000C6B4F"/>
    <w:rsid w:val="000D079B"/>
    <w:rsid w:val="000D0E67"/>
    <w:rsid w:val="000D4131"/>
    <w:rsid w:val="000D7E95"/>
    <w:rsid w:val="000E3D18"/>
    <w:rsid w:val="000E5323"/>
    <w:rsid w:val="000E5739"/>
    <w:rsid w:val="000F0212"/>
    <w:rsid w:val="000F0F95"/>
    <w:rsid w:val="000F1331"/>
    <w:rsid w:val="000F1F5E"/>
    <w:rsid w:val="000F47DC"/>
    <w:rsid w:val="000F5C97"/>
    <w:rsid w:val="00100CF8"/>
    <w:rsid w:val="00104E6F"/>
    <w:rsid w:val="00105879"/>
    <w:rsid w:val="00107C6B"/>
    <w:rsid w:val="00110E31"/>
    <w:rsid w:val="00110F30"/>
    <w:rsid w:val="00113894"/>
    <w:rsid w:val="00115F79"/>
    <w:rsid w:val="00116D36"/>
    <w:rsid w:val="00117C75"/>
    <w:rsid w:val="00117D1F"/>
    <w:rsid w:val="00120C93"/>
    <w:rsid w:val="0012225F"/>
    <w:rsid w:val="001243F2"/>
    <w:rsid w:val="001245AA"/>
    <w:rsid w:val="00125EF9"/>
    <w:rsid w:val="00125F00"/>
    <w:rsid w:val="001266F3"/>
    <w:rsid w:val="00126771"/>
    <w:rsid w:val="00130A08"/>
    <w:rsid w:val="00131080"/>
    <w:rsid w:val="00131953"/>
    <w:rsid w:val="00131FAF"/>
    <w:rsid w:val="0013240F"/>
    <w:rsid w:val="00134F56"/>
    <w:rsid w:val="00135597"/>
    <w:rsid w:val="00136178"/>
    <w:rsid w:val="00137BA7"/>
    <w:rsid w:val="00140813"/>
    <w:rsid w:val="001430D0"/>
    <w:rsid w:val="001442A2"/>
    <w:rsid w:val="001447F7"/>
    <w:rsid w:val="001450AC"/>
    <w:rsid w:val="0015006A"/>
    <w:rsid w:val="001540CC"/>
    <w:rsid w:val="001606F5"/>
    <w:rsid w:val="00161AB3"/>
    <w:rsid w:val="00163729"/>
    <w:rsid w:val="00164859"/>
    <w:rsid w:val="00166017"/>
    <w:rsid w:val="00166347"/>
    <w:rsid w:val="00170D0A"/>
    <w:rsid w:val="001767F8"/>
    <w:rsid w:val="00180180"/>
    <w:rsid w:val="00182D83"/>
    <w:rsid w:val="00185AE2"/>
    <w:rsid w:val="001901C1"/>
    <w:rsid w:val="001912A3"/>
    <w:rsid w:val="0019301B"/>
    <w:rsid w:val="00196305"/>
    <w:rsid w:val="001A08EF"/>
    <w:rsid w:val="001A23FD"/>
    <w:rsid w:val="001A332C"/>
    <w:rsid w:val="001A3BC1"/>
    <w:rsid w:val="001A6774"/>
    <w:rsid w:val="001A6AB3"/>
    <w:rsid w:val="001A6CDD"/>
    <w:rsid w:val="001A743D"/>
    <w:rsid w:val="001B062C"/>
    <w:rsid w:val="001B3FB1"/>
    <w:rsid w:val="001B7E31"/>
    <w:rsid w:val="001C0E95"/>
    <w:rsid w:val="001C348B"/>
    <w:rsid w:val="001C469B"/>
    <w:rsid w:val="001C59FE"/>
    <w:rsid w:val="001C5D54"/>
    <w:rsid w:val="001C7040"/>
    <w:rsid w:val="001D0D0B"/>
    <w:rsid w:val="001D43AA"/>
    <w:rsid w:val="001D45C4"/>
    <w:rsid w:val="001D6506"/>
    <w:rsid w:val="001D7F40"/>
    <w:rsid w:val="001E064B"/>
    <w:rsid w:val="001E4774"/>
    <w:rsid w:val="001E7EB5"/>
    <w:rsid w:val="00202FC1"/>
    <w:rsid w:val="00211897"/>
    <w:rsid w:val="0021447F"/>
    <w:rsid w:val="00216C7C"/>
    <w:rsid w:val="002176C9"/>
    <w:rsid w:val="00220921"/>
    <w:rsid w:val="0022109E"/>
    <w:rsid w:val="0022417D"/>
    <w:rsid w:val="00224C9B"/>
    <w:rsid w:val="00231B8E"/>
    <w:rsid w:val="00234C9D"/>
    <w:rsid w:val="002377C4"/>
    <w:rsid w:val="002406C7"/>
    <w:rsid w:val="002406EB"/>
    <w:rsid w:val="002409A1"/>
    <w:rsid w:val="002434E8"/>
    <w:rsid w:val="00245654"/>
    <w:rsid w:val="00246B77"/>
    <w:rsid w:val="00250E4C"/>
    <w:rsid w:val="00251DDB"/>
    <w:rsid w:val="00253182"/>
    <w:rsid w:val="00255BFD"/>
    <w:rsid w:val="00262A8E"/>
    <w:rsid w:val="00262F12"/>
    <w:rsid w:val="00263FE4"/>
    <w:rsid w:val="0026431D"/>
    <w:rsid w:val="00264A3F"/>
    <w:rsid w:val="00265719"/>
    <w:rsid w:val="00266D5A"/>
    <w:rsid w:val="00266FB3"/>
    <w:rsid w:val="002706F2"/>
    <w:rsid w:val="00271C14"/>
    <w:rsid w:val="002729DF"/>
    <w:rsid w:val="00276131"/>
    <w:rsid w:val="0027653D"/>
    <w:rsid w:val="00276E71"/>
    <w:rsid w:val="00280ED0"/>
    <w:rsid w:val="00281037"/>
    <w:rsid w:val="00282C67"/>
    <w:rsid w:val="00285B02"/>
    <w:rsid w:val="002862D5"/>
    <w:rsid w:val="002877AF"/>
    <w:rsid w:val="002903B1"/>
    <w:rsid w:val="0029418D"/>
    <w:rsid w:val="00295F1B"/>
    <w:rsid w:val="002A0D98"/>
    <w:rsid w:val="002A63AA"/>
    <w:rsid w:val="002A7602"/>
    <w:rsid w:val="002A7828"/>
    <w:rsid w:val="002B0441"/>
    <w:rsid w:val="002B2B43"/>
    <w:rsid w:val="002B5616"/>
    <w:rsid w:val="002B56D0"/>
    <w:rsid w:val="002B6B23"/>
    <w:rsid w:val="002C0BA5"/>
    <w:rsid w:val="002C3021"/>
    <w:rsid w:val="002C424D"/>
    <w:rsid w:val="002D42B4"/>
    <w:rsid w:val="002D491E"/>
    <w:rsid w:val="002D7C5F"/>
    <w:rsid w:val="002E1053"/>
    <w:rsid w:val="002E368A"/>
    <w:rsid w:val="002F2727"/>
    <w:rsid w:val="002F6AFF"/>
    <w:rsid w:val="002F7589"/>
    <w:rsid w:val="003009FC"/>
    <w:rsid w:val="00302476"/>
    <w:rsid w:val="00303C4C"/>
    <w:rsid w:val="00306346"/>
    <w:rsid w:val="0031306C"/>
    <w:rsid w:val="00313463"/>
    <w:rsid w:val="0031402E"/>
    <w:rsid w:val="00315DED"/>
    <w:rsid w:val="00315FFF"/>
    <w:rsid w:val="00320313"/>
    <w:rsid w:val="003216F4"/>
    <w:rsid w:val="00321F6D"/>
    <w:rsid w:val="003230F8"/>
    <w:rsid w:val="00323618"/>
    <w:rsid w:val="003239FF"/>
    <w:rsid w:val="00324BA8"/>
    <w:rsid w:val="003279F4"/>
    <w:rsid w:val="0033037E"/>
    <w:rsid w:val="00332B62"/>
    <w:rsid w:val="00347013"/>
    <w:rsid w:val="003510E2"/>
    <w:rsid w:val="00352653"/>
    <w:rsid w:val="003532BB"/>
    <w:rsid w:val="00355C67"/>
    <w:rsid w:val="0036081D"/>
    <w:rsid w:val="00360992"/>
    <w:rsid w:val="003627C0"/>
    <w:rsid w:val="003725F2"/>
    <w:rsid w:val="003729DF"/>
    <w:rsid w:val="0037369C"/>
    <w:rsid w:val="00375C62"/>
    <w:rsid w:val="00377694"/>
    <w:rsid w:val="00384C9B"/>
    <w:rsid w:val="00390461"/>
    <w:rsid w:val="00390955"/>
    <w:rsid w:val="00393C1E"/>
    <w:rsid w:val="003A2D52"/>
    <w:rsid w:val="003A31A7"/>
    <w:rsid w:val="003A348C"/>
    <w:rsid w:val="003A3E90"/>
    <w:rsid w:val="003A4475"/>
    <w:rsid w:val="003A4D40"/>
    <w:rsid w:val="003B0CAF"/>
    <w:rsid w:val="003B3006"/>
    <w:rsid w:val="003B365B"/>
    <w:rsid w:val="003B48D3"/>
    <w:rsid w:val="003B5177"/>
    <w:rsid w:val="003C0AAD"/>
    <w:rsid w:val="003C2A3F"/>
    <w:rsid w:val="003C4AA8"/>
    <w:rsid w:val="003C5F2E"/>
    <w:rsid w:val="003D0241"/>
    <w:rsid w:val="003D1378"/>
    <w:rsid w:val="003D59DF"/>
    <w:rsid w:val="003D6B27"/>
    <w:rsid w:val="003D78B3"/>
    <w:rsid w:val="003D7FDA"/>
    <w:rsid w:val="003E0429"/>
    <w:rsid w:val="003E08E0"/>
    <w:rsid w:val="003E0A55"/>
    <w:rsid w:val="003E6CEE"/>
    <w:rsid w:val="003F1C8C"/>
    <w:rsid w:val="003F353A"/>
    <w:rsid w:val="003F3BA0"/>
    <w:rsid w:val="003F426A"/>
    <w:rsid w:val="003F769D"/>
    <w:rsid w:val="003F7878"/>
    <w:rsid w:val="00401913"/>
    <w:rsid w:val="0040309C"/>
    <w:rsid w:val="0040366D"/>
    <w:rsid w:val="0040417D"/>
    <w:rsid w:val="00404DAD"/>
    <w:rsid w:val="0040500B"/>
    <w:rsid w:val="0040516C"/>
    <w:rsid w:val="00405537"/>
    <w:rsid w:val="00422883"/>
    <w:rsid w:val="004260ED"/>
    <w:rsid w:val="0042672C"/>
    <w:rsid w:val="00427560"/>
    <w:rsid w:val="004278F7"/>
    <w:rsid w:val="00430F8D"/>
    <w:rsid w:val="0043191D"/>
    <w:rsid w:val="00433AC3"/>
    <w:rsid w:val="00436FB6"/>
    <w:rsid w:val="004372BD"/>
    <w:rsid w:val="00437663"/>
    <w:rsid w:val="00442D32"/>
    <w:rsid w:val="00443293"/>
    <w:rsid w:val="004455DA"/>
    <w:rsid w:val="00445AD5"/>
    <w:rsid w:val="00446E2B"/>
    <w:rsid w:val="0044718C"/>
    <w:rsid w:val="0045166D"/>
    <w:rsid w:val="00452993"/>
    <w:rsid w:val="00453A4E"/>
    <w:rsid w:val="00455D83"/>
    <w:rsid w:val="004571C1"/>
    <w:rsid w:val="0046053C"/>
    <w:rsid w:val="00460EB2"/>
    <w:rsid w:val="00460EF7"/>
    <w:rsid w:val="004650D6"/>
    <w:rsid w:val="004662F4"/>
    <w:rsid w:val="00466906"/>
    <w:rsid w:val="00467635"/>
    <w:rsid w:val="00467ADF"/>
    <w:rsid w:val="004739E1"/>
    <w:rsid w:val="004744CC"/>
    <w:rsid w:val="00482A52"/>
    <w:rsid w:val="004870E9"/>
    <w:rsid w:val="00493B35"/>
    <w:rsid w:val="00495FCD"/>
    <w:rsid w:val="00496A97"/>
    <w:rsid w:val="00497D15"/>
    <w:rsid w:val="004A00D7"/>
    <w:rsid w:val="004A0807"/>
    <w:rsid w:val="004A404C"/>
    <w:rsid w:val="004A59D2"/>
    <w:rsid w:val="004B0465"/>
    <w:rsid w:val="004B129F"/>
    <w:rsid w:val="004B12CB"/>
    <w:rsid w:val="004B578A"/>
    <w:rsid w:val="004B61BE"/>
    <w:rsid w:val="004B7C34"/>
    <w:rsid w:val="004C3C34"/>
    <w:rsid w:val="004C4667"/>
    <w:rsid w:val="004C469E"/>
    <w:rsid w:val="004C6794"/>
    <w:rsid w:val="004C7385"/>
    <w:rsid w:val="004D09A6"/>
    <w:rsid w:val="004D3B97"/>
    <w:rsid w:val="004D41A3"/>
    <w:rsid w:val="004D634F"/>
    <w:rsid w:val="004E1F71"/>
    <w:rsid w:val="004E211E"/>
    <w:rsid w:val="004E2999"/>
    <w:rsid w:val="004E595E"/>
    <w:rsid w:val="005019CD"/>
    <w:rsid w:val="005026F4"/>
    <w:rsid w:val="00504401"/>
    <w:rsid w:val="005070E8"/>
    <w:rsid w:val="00513CFD"/>
    <w:rsid w:val="00514128"/>
    <w:rsid w:val="00520AB3"/>
    <w:rsid w:val="0052184E"/>
    <w:rsid w:val="005319A4"/>
    <w:rsid w:val="00537879"/>
    <w:rsid w:val="005456C0"/>
    <w:rsid w:val="00546028"/>
    <w:rsid w:val="00546697"/>
    <w:rsid w:val="0055001D"/>
    <w:rsid w:val="00550906"/>
    <w:rsid w:val="00552ACD"/>
    <w:rsid w:val="0055317A"/>
    <w:rsid w:val="0056638D"/>
    <w:rsid w:val="00566E0F"/>
    <w:rsid w:val="00571DF8"/>
    <w:rsid w:val="00573AC1"/>
    <w:rsid w:val="00575B42"/>
    <w:rsid w:val="0057774D"/>
    <w:rsid w:val="00577807"/>
    <w:rsid w:val="00581FBC"/>
    <w:rsid w:val="0058210E"/>
    <w:rsid w:val="00583589"/>
    <w:rsid w:val="0059052D"/>
    <w:rsid w:val="0059210E"/>
    <w:rsid w:val="0059494B"/>
    <w:rsid w:val="00596086"/>
    <w:rsid w:val="005A0A74"/>
    <w:rsid w:val="005A39D3"/>
    <w:rsid w:val="005C1180"/>
    <w:rsid w:val="005C1903"/>
    <w:rsid w:val="005C2915"/>
    <w:rsid w:val="005C2F31"/>
    <w:rsid w:val="005C44C8"/>
    <w:rsid w:val="005C5267"/>
    <w:rsid w:val="005C5B9A"/>
    <w:rsid w:val="005C7D73"/>
    <w:rsid w:val="005D5574"/>
    <w:rsid w:val="005E053E"/>
    <w:rsid w:val="005E1A25"/>
    <w:rsid w:val="005E7BE4"/>
    <w:rsid w:val="005F065B"/>
    <w:rsid w:val="005F0FA4"/>
    <w:rsid w:val="005F127C"/>
    <w:rsid w:val="005F1649"/>
    <w:rsid w:val="005F491A"/>
    <w:rsid w:val="005F698E"/>
    <w:rsid w:val="005F79C7"/>
    <w:rsid w:val="006031AC"/>
    <w:rsid w:val="006047B2"/>
    <w:rsid w:val="00605D6C"/>
    <w:rsid w:val="006112E4"/>
    <w:rsid w:val="006211CD"/>
    <w:rsid w:val="00625167"/>
    <w:rsid w:val="0063229B"/>
    <w:rsid w:val="00633979"/>
    <w:rsid w:val="00637936"/>
    <w:rsid w:val="00643B07"/>
    <w:rsid w:val="00643FD7"/>
    <w:rsid w:val="00650A41"/>
    <w:rsid w:val="006528E5"/>
    <w:rsid w:val="00652C2C"/>
    <w:rsid w:val="00652DB4"/>
    <w:rsid w:val="00656301"/>
    <w:rsid w:val="006612A0"/>
    <w:rsid w:val="00666DE3"/>
    <w:rsid w:val="00666E30"/>
    <w:rsid w:val="00670535"/>
    <w:rsid w:val="006714B5"/>
    <w:rsid w:val="00672835"/>
    <w:rsid w:val="00672DB3"/>
    <w:rsid w:val="00675902"/>
    <w:rsid w:val="006803C1"/>
    <w:rsid w:val="00680FD1"/>
    <w:rsid w:val="00681FDC"/>
    <w:rsid w:val="00682E0F"/>
    <w:rsid w:val="00685A98"/>
    <w:rsid w:val="0069126B"/>
    <w:rsid w:val="006949F9"/>
    <w:rsid w:val="006A2D0B"/>
    <w:rsid w:val="006A5FEF"/>
    <w:rsid w:val="006A66E2"/>
    <w:rsid w:val="006B04DE"/>
    <w:rsid w:val="006B2B39"/>
    <w:rsid w:val="006B5B49"/>
    <w:rsid w:val="006B5BF9"/>
    <w:rsid w:val="006B5CA8"/>
    <w:rsid w:val="006C08C4"/>
    <w:rsid w:val="006C1CA3"/>
    <w:rsid w:val="006C3226"/>
    <w:rsid w:val="006C6BA0"/>
    <w:rsid w:val="006C6C54"/>
    <w:rsid w:val="006D127F"/>
    <w:rsid w:val="006D24B3"/>
    <w:rsid w:val="006D3CC2"/>
    <w:rsid w:val="006D46B7"/>
    <w:rsid w:val="006E04F8"/>
    <w:rsid w:val="006E1C91"/>
    <w:rsid w:val="006E29D9"/>
    <w:rsid w:val="006E5864"/>
    <w:rsid w:val="006F0C07"/>
    <w:rsid w:val="006F1C24"/>
    <w:rsid w:val="006F201F"/>
    <w:rsid w:val="006F4139"/>
    <w:rsid w:val="006F53B1"/>
    <w:rsid w:val="006F5C5A"/>
    <w:rsid w:val="007022A6"/>
    <w:rsid w:val="00702AAB"/>
    <w:rsid w:val="007033F5"/>
    <w:rsid w:val="00703FAF"/>
    <w:rsid w:val="00711D78"/>
    <w:rsid w:val="00712781"/>
    <w:rsid w:val="0071322A"/>
    <w:rsid w:val="007140B1"/>
    <w:rsid w:val="007144C5"/>
    <w:rsid w:val="00716B6B"/>
    <w:rsid w:val="0071762D"/>
    <w:rsid w:val="0072356B"/>
    <w:rsid w:val="00725F52"/>
    <w:rsid w:val="0072639E"/>
    <w:rsid w:val="007270DC"/>
    <w:rsid w:val="00730ACE"/>
    <w:rsid w:val="00733401"/>
    <w:rsid w:val="007348A8"/>
    <w:rsid w:val="00735BD1"/>
    <w:rsid w:val="0075151C"/>
    <w:rsid w:val="0075408D"/>
    <w:rsid w:val="007541B7"/>
    <w:rsid w:val="0075740B"/>
    <w:rsid w:val="007578DA"/>
    <w:rsid w:val="00760CEB"/>
    <w:rsid w:val="00762C58"/>
    <w:rsid w:val="00765461"/>
    <w:rsid w:val="00772EEE"/>
    <w:rsid w:val="0077545A"/>
    <w:rsid w:val="0077708A"/>
    <w:rsid w:val="007773D2"/>
    <w:rsid w:val="0078091D"/>
    <w:rsid w:val="00780E70"/>
    <w:rsid w:val="00786063"/>
    <w:rsid w:val="00790C07"/>
    <w:rsid w:val="0079558E"/>
    <w:rsid w:val="00795CA7"/>
    <w:rsid w:val="00796BB7"/>
    <w:rsid w:val="007A1C95"/>
    <w:rsid w:val="007A2006"/>
    <w:rsid w:val="007A25D1"/>
    <w:rsid w:val="007A3652"/>
    <w:rsid w:val="007A44F9"/>
    <w:rsid w:val="007A4E72"/>
    <w:rsid w:val="007B0853"/>
    <w:rsid w:val="007B130A"/>
    <w:rsid w:val="007B21DF"/>
    <w:rsid w:val="007B3158"/>
    <w:rsid w:val="007B449C"/>
    <w:rsid w:val="007B6E46"/>
    <w:rsid w:val="007C02C7"/>
    <w:rsid w:val="007C09BC"/>
    <w:rsid w:val="007D077D"/>
    <w:rsid w:val="007D3F74"/>
    <w:rsid w:val="007D5E05"/>
    <w:rsid w:val="007D7FC5"/>
    <w:rsid w:val="007E09A0"/>
    <w:rsid w:val="007E756C"/>
    <w:rsid w:val="007F589C"/>
    <w:rsid w:val="007F68F1"/>
    <w:rsid w:val="007F69FD"/>
    <w:rsid w:val="007F6A0B"/>
    <w:rsid w:val="007F6C2E"/>
    <w:rsid w:val="008050F6"/>
    <w:rsid w:val="00812216"/>
    <w:rsid w:val="00815723"/>
    <w:rsid w:val="00820DBE"/>
    <w:rsid w:val="008212E9"/>
    <w:rsid w:val="00823C85"/>
    <w:rsid w:val="00827199"/>
    <w:rsid w:val="00833FCF"/>
    <w:rsid w:val="0084188B"/>
    <w:rsid w:val="008425AE"/>
    <w:rsid w:val="00842A92"/>
    <w:rsid w:val="008433FC"/>
    <w:rsid w:val="0084584E"/>
    <w:rsid w:val="0084595B"/>
    <w:rsid w:val="008477BB"/>
    <w:rsid w:val="0085066E"/>
    <w:rsid w:val="008561E9"/>
    <w:rsid w:val="00861C52"/>
    <w:rsid w:val="00862809"/>
    <w:rsid w:val="00862986"/>
    <w:rsid w:val="0086384F"/>
    <w:rsid w:val="008654EC"/>
    <w:rsid w:val="0086642A"/>
    <w:rsid w:val="00866845"/>
    <w:rsid w:val="00870BB7"/>
    <w:rsid w:val="00873661"/>
    <w:rsid w:val="008745B0"/>
    <w:rsid w:val="00876D25"/>
    <w:rsid w:val="0088004A"/>
    <w:rsid w:val="0088201E"/>
    <w:rsid w:val="00884E67"/>
    <w:rsid w:val="0089006C"/>
    <w:rsid w:val="008A01C0"/>
    <w:rsid w:val="008A490E"/>
    <w:rsid w:val="008A7456"/>
    <w:rsid w:val="008B1484"/>
    <w:rsid w:val="008B4277"/>
    <w:rsid w:val="008C01C5"/>
    <w:rsid w:val="008C05D1"/>
    <w:rsid w:val="008C2161"/>
    <w:rsid w:val="008C3855"/>
    <w:rsid w:val="008C43C0"/>
    <w:rsid w:val="008C5936"/>
    <w:rsid w:val="008C6D33"/>
    <w:rsid w:val="008C716F"/>
    <w:rsid w:val="008C7C95"/>
    <w:rsid w:val="008D09FF"/>
    <w:rsid w:val="008D2DB7"/>
    <w:rsid w:val="008D4D4D"/>
    <w:rsid w:val="008E1B07"/>
    <w:rsid w:val="008E32DC"/>
    <w:rsid w:val="008E3C71"/>
    <w:rsid w:val="008E44D5"/>
    <w:rsid w:val="008E4976"/>
    <w:rsid w:val="008E4EDA"/>
    <w:rsid w:val="008E61B9"/>
    <w:rsid w:val="008F3B6D"/>
    <w:rsid w:val="008F489C"/>
    <w:rsid w:val="008F7749"/>
    <w:rsid w:val="0090132C"/>
    <w:rsid w:val="00904475"/>
    <w:rsid w:val="00904E12"/>
    <w:rsid w:val="009050CE"/>
    <w:rsid w:val="00905AEF"/>
    <w:rsid w:val="0090632F"/>
    <w:rsid w:val="00911A12"/>
    <w:rsid w:val="00913548"/>
    <w:rsid w:val="00914661"/>
    <w:rsid w:val="009156DF"/>
    <w:rsid w:val="00920575"/>
    <w:rsid w:val="00925C5A"/>
    <w:rsid w:val="00925D53"/>
    <w:rsid w:val="00930314"/>
    <w:rsid w:val="00931B8A"/>
    <w:rsid w:val="00933780"/>
    <w:rsid w:val="00934EAE"/>
    <w:rsid w:val="009367DB"/>
    <w:rsid w:val="00940650"/>
    <w:rsid w:val="00940B77"/>
    <w:rsid w:val="00941976"/>
    <w:rsid w:val="00942506"/>
    <w:rsid w:val="00942604"/>
    <w:rsid w:val="00942BC3"/>
    <w:rsid w:val="00942EC7"/>
    <w:rsid w:val="00943BE8"/>
    <w:rsid w:val="00946035"/>
    <w:rsid w:val="00947137"/>
    <w:rsid w:val="00947E25"/>
    <w:rsid w:val="00950D20"/>
    <w:rsid w:val="00951063"/>
    <w:rsid w:val="009541F5"/>
    <w:rsid w:val="0095662C"/>
    <w:rsid w:val="00957062"/>
    <w:rsid w:val="00962053"/>
    <w:rsid w:val="009624C7"/>
    <w:rsid w:val="00963489"/>
    <w:rsid w:val="00965569"/>
    <w:rsid w:val="009663B8"/>
    <w:rsid w:val="00966ABF"/>
    <w:rsid w:val="00967515"/>
    <w:rsid w:val="0097036D"/>
    <w:rsid w:val="009704A3"/>
    <w:rsid w:val="009709F3"/>
    <w:rsid w:val="00970F9C"/>
    <w:rsid w:val="00971622"/>
    <w:rsid w:val="00980474"/>
    <w:rsid w:val="00981FAD"/>
    <w:rsid w:val="00982421"/>
    <w:rsid w:val="009847EC"/>
    <w:rsid w:val="00985395"/>
    <w:rsid w:val="00985D50"/>
    <w:rsid w:val="009861C0"/>
    <w:rsid w:val="0098709D"/>
    <w:rsid w:val="00991255"/>
    <w:rsid w:val="009926A8"/>
    <w:rsid w:val="00994F23"/>
    <w:rsid w:val="009A0E33"/>
    <w:rsid w:val="009A17FB"/>
    <w:rsid w:val="009A3CE0"/>
    <w:rsid w:val="009A425D"/>
    <w:rsid w:val="009A753B"/>
    <w:rsid w:val="009B3893"/>
    <w:rsid w:val="009C1E16"/>
    <w:rsid w:val="009C383D"/>
    <w:rsid w:val="009C4E30"/>
    <w:rsid w:val="009C514A"/>
    <w:rsid w:val="009C680A"/>
    <w:rsid w:val="009D2CB5"/>
    <w:rsid w:val="009D2D23"/>
    <w:rsid w:val="009D4DB7"/>
    <w:rsid w:val="009E07ED"/>
    <w:rsid w:val="009E14F5"/>
    <w:rsid w:val="009E2B65"/>
    <w:rsid w:val="009E4568"/>
    <w:rsid w:val="009E531C"/>
    <w:rsid w:val="009E6B7B"/>
    <w:rsid w:val="009E744B"/>
    <w:rsid w:val="009E7C8C"/>
    <w:rsid w:val="009F0D19"/>
    <w:rsid w:val="009F4559"/>
    <w:rsid w:val="009F563F"/>
    <w:rsid w:val="009F5A1A"/>
    <w:rsid w:val="00A0003B"/>
    <w:rsid w:val="00A000FA"/>
    <w:rsid w:val="00A001DD"/>
    <w:rsid w:val="00A03996"/>
    <w:rsid w:val="00A06AFD"/>
    <w:rsid w:val="00A07118"/>
    <w:rsid w:val="00A0732C"/>
    <w:rsid w:val="00A10255"/>
    <w:rsid w:val="00A13514"/>
    <w:rsid w:val="00A14FB4"/>
    <w:rsid w:val="00A15425"/>
    <w:rsid w:val="00A16C68"/>
    <w:rsid w:val="00A2205A"/>
    <w:rsid w:val="00A239A2"/>
    <w:rsid w:val="00A2438A"/>
    <w:rsid w:val="00A319FD"/>
    <w:rsid w:val="00A3206E"/>
    <w:rsid w:val="00A32098"/>
    <w:rsid w:val="00A32905"/>
    <w:rsid w:val="00A33B0B"/>
    <w:rsid w:val="00A375BA"/>
    <w:rsid w:val="00A4502F"/>
    <w:rsid w:val="00A4637B"/>
    <w:rsid w:val="00A46F6E"/>
    <w:rsid w:val="00A50BC6"/>
    <w:rsid w:val="00A526B1"/>
    <w:rsid w:val="00A53239"/>
    <w:rsid w:val="00A55404"/>
    <w:rsid w:val="00A60D38"/>
    <w:rsid w:val="00A637B8"/>
    <w:rsid w:val="00A641F2"/>
    <w:rsid w:val="00A64CD5"/>
    <w:rsid w:val="00A70768"/>
    <w:rsid w:val="00A70E2D"/>
    <w:rsid w:val="00A75A93"/>
    <w:rsid w:val="00A965BC"/>
    <w:rsid w:val="00AA0119"/>
    <w:rsid w:val="00AA05F6"/>
    <w:rsid w:val="00AA2F37"/>
    <w:rsid w:val="00AB2BB6"/>
    <w:rsid w:val="00AB7A0A"/>
    <w:rsid w:val="00AC18BC"/>
    <w:rsid w:val="00AC3B9C"/>
    <w:rsid w:val="00AD3DDF"/>
    <w:rsid w:val="00AD533F"/>
    <w:rsid w:val="00AD73FA"/>
    <w:rsid w:val="00AE1762"/>
    <w:rsid w:val="00AE2FBC"/>
    <w:rsid w:val="00AE4965"/>
    <w:rsid w:val="00AF01D2"/>
    <w:rsid w:val="00AF07B3"/>
    <w:rsid w:val="00AF2639"/>
    <w:rsid w:val="00AF4CE9"/>
    <w:rsid w:val="00AF4DED"/>
    <w:rsid w:val="00AF7571"/>
    <w:rsid w:val="00B00AED"/>
    <w:rsid w:val="00B00F12"/>
    <w:rsid w:val="00B06934"/>
    <w:rsid w:val="00B102FC"/>
    <w:rsid w:val="00B13537"/>
    <w:rsid w:val="00B156E3"/>
    <w:rsid w:val="00B17C41"/>
    <w:rsid w:val="00B22195"/>
    <w:rsid w:val="00B24183"/>
    <w:rsid w:val="00B24A20"/>
    <w:rsid w:val="00B2749E"/>
    <w:rsid w:val="00B334D6"/>
    <w:rsid w:val="00B365A5"/>
    <w:rsid w:val="00B366EB"/>
    <w:rsid w:val="00B41942"/>
    <w:rsid w:val="00B448D6"/>
    <w:rsid w:val="00B453F0"/>
    <w:rsid w:val="00B4705D"/>
    <w:rsid w:val="00B4779B"/>
    <w:rsid w:val="00B5310F"/>
    <w:rsid w:val="00B60716"/>
    <w:rsid w:val="00B62A9C"/>
    <w:rsid w:val="00B6312D"/>
    <w:rsid w:val="00B63DB0"/>
    <w:rsid w:val="00B64A8B"/>
    <w:rsid w:val="00B660D9"/>
    <w:rsid w:val="00B66816"/>
    <w:rsid w:val="00B66AEE"/>
    <w:rsid w:val="00B72F45"/>
    <w:rsid w:val="00B740EB"/>
    <w:rsid w:val="00B77193"/>
    <w:rsid w:val="00B83409"/>
    <w:rsid w:val="00B84A96"/>
    <w:rsid w:val="00B8529A"/>
    <w:rsid w:val="00B87DF7"/>
    <w:rsid w:val="00B9040F"/>
    <w:rsid w:val="00B92729"/>
    <w:rsid w:val="00B96141"/>
    <w:rsid w:val="00B96B8A"/>
    <w:rsid w:val="00BA2361"/>
    <w:rsid w:val="00BA28A6"/>
    <w:rsid w:val="00BA4150"/>
    <w:rsid w:val="00BA4C73"/>
    <w:rsid w:val="00BA638F"/>
    <w:rsid w:val="00BB2E24"/>
    <w:rsid w:val="00BB3E4D"/>
    <w:rsid w:val="00BB431E"/>
    <w:rsid w:val="00BB56DC"/>
    <w:rsid w:val="00BB70C5"/>
    <w:rsid w:val="00BC11D0"/>
    <w:rsid w:val="00BC16CC"/>
    <w:rsid w:val="00BC5E2A"/>
    <w:rsid w:val="00BC7506"/>
    <w:rsid w:val="00BC78F0"/>
    <w:rsid w:val="00BD1CA1"/>
    <w:rsid w:val="00BD5329"/>
    <w:rsid w:val="00BD63A1"/>
    <w:rsid w:val="00BD7112"/>
    <w:rsid w:val="00BD7894"/>
    <w:rsid w:val="00BD7E41"/>
    <w:rsid w:val="00BE1794"/>
    <w:rsid w:val="00BE18A8"/>
    <w:rsid w:val="00BE2645"/>
    <w:rsid w:val="00BE39FA"/>
    <w:rsid w:val="00BE5FC2"/>
    <w:rsid w:val="00BF19AC"/>
    <w:rsid w:val="00BF2FF7"/>
    <w:rsid w:val="00BF3A7D"/>
    <w:rsid w:val="00BF7143"/>
    <w:rsid w:val="00BF7B7E"/>
    <w:rsid w:val="00C00B35"/>
    <w:rsid w:val="00C02007"/>
    <w:rsid w:val="00C0731D"/>
    <w:rsid w:val="00C12612"/>
    <w:rsid w:val="00C1359E"/>
    <w:rsid w:val="00C1635B"/>
    <w:rsid w:val="00C163C9"/>
    <w:rsid w:val="00C17129"/>
    <w:rsid w:val="00C2037E"/>
    <w:rsid w:val="00C207FA"/>
    <w:rsid w:val="00C20E5C"/>
    <w:rsid w:val="00C21D0F"/>
    <w:rsid w:val="00C22818"/>
    <w:rsid w:val="00C365F8"/>
    <w:rsid w:val="00C36FF9"/>
    <w:rsid w:val="00C41145"/>
    <w:rsid w:val="00C476EA"/>
    <w:rsid w:val="00C51A41"/>
    <w:rsid w:val="00C51B10"/>
    <w:rsid w:val="00C548BB"/>
    <w:rsid w:val="00C55DC9"/>
    <w:rsid w:val="00C57B82"/>
    <w:rsid w:val="00C6137B"/>
    <w:rsid w:val="00C64518"/>
    <w:rsid w:val="00C64FF2"/>
    <w:rsid w:val="00C66A9F"/>
    <w:rsid w:val="00C70770"/>
    <w:rsid w:val="00C71E7D"/>
    <w:rsid w:val="00C75411"/>
    <w:rsid w:val="00C76881"/>
    <w:rsid w:val="00C8010B"/>
    <w:rsid w:val="00C80992"/>
    <w:rsid w:val="00C8261E"/>
    <w:rsid w:val="00C82801"/>
    <w:rsid w:val="00C85007"/>
    <w:rsid w:val="00C8520C"/>
    <w:rsid w:val="00C85998"/>
    <w:rsid w:val="00C87693"/>
    <w:rsid w:val="00C92E18"/>
    <w:rsid w:val="00C9564A"/>
    <w:rsid w:val="00CA054D"/>
    <w:rsid w:val="00CA0B7D"/>
    <w:rsid w:val="00CA1EFF"/>
    <w:rsid w:val="00CA204A"/>
    <w:rsid w:val="00CA2CDB"/>
    <w:rsid w:val="00CA3903"/>
    <w:rsid w:val="00CA7C61"/>
    <w:rsid w:val="00CB14C1"/>
    <w:rsid w:val="00CB2256"/>
    <w:rsid w:val="00CB2E86"/>
    <w:rsid w:val="00CB3C5D"/>
    <w:rsid w:val="00CB461C"/>
    <w:rsid w:val="00CB5B31"/>
    <w:rsid w:val="00CC29C5"/>
    <w:rsid w:val="00CC3D76"/>
    <w:rsid w:val="00CC652F"/>
    <w:rsid w:val="00CD0A52"/>
    <w:rsid w:val="00CD6C80"/>
    <w:rsid w:val="00CE133C"/>
    <w:rsid w:val="00CE3573"/>
    <w:rsid w:val="00CE56A7"/>
    <w:rsid w:val="00CE7DD1"/>
    <w:rsid w:val="00D02939"/>
    <w:rsid w:val="00D037F0"/>
    <w:rsid w:val="00D04F09"/>
    <w:rsid w:val="00D05779"/>
    <w:rsid w:val="00D1182F"/>
    <w:rsid w:val="00D16E97"/>
    <w:rsid w:val="00D17FE3"/>
    <w:rsid w:val="00D23591"/>
    <w:rsid w:val="00D2456A"/>
    <w:rsid w:val="00D2727F"/>
    <w:rsid w:val="00D31338"/>
    <w:rsid w:val="00D32733"/>
    <w:rsid w:val="00D32CA3"/>
    <w:rsid w:val="00D331F7"/>
    <w:rsid w:val="00D33E96"/>
    <w:rsid w:val="00D34B62"/>
    <w:rsid w:val="00D365B6"/>
    <w:rsid w:val="00D445C3"/>
    <w:rsid w:val="00D4478F"/>
    <w:rsid w:val="00D44F15"/>
    <w:rsid w:val="00D464AF"/>
    <w:rsid w:val="00D472DA"/>
    <w:rsid w:val="00D50878"/>
    <w:rsid w:val="00D51BEA"/>
    <w:rsid w:val="00D542E4"/>
    <w:rsid w:val="00D61A90"/>
    <w:rsid w:val="00D65718"/>
    <w:rsid w:val="00D670FC"/>
    <w:rsid w:val="00D67ED5"/>
    <w:rsid w:val="00D743A0"/>
    <w:rsid w:val="00D74B45"/>
    <w:rsid w:val="00D766AF"/>
    <w:rsid w:val="00D77E73"/>
    <w:rsid w:val="00D836CE"/>
    <w:rsid w:val="00D83DAC"/>
    <w:rsid w:val="00D83E4B"/>
    <w:rsid w:val="00D84692"/>
    <w:rsid w:val="00D875EB"/>
    <w:rsid w:val="00D908C1"/>
    <w:rsid w:val="00D90C58"/>
    <w:rsid w:val="00D91B49"/>
    <w:rsid w:val="00D92FD9"/>
    <w:rsid w:val="00DA355C"/>
    <w:rsid w:val="00DA4D86"/>
    <w:rsid w:val="00DB0CB4"/>
    <w:rsid w:val="00DB1FA8"/>
    <w:rsid w:val="00DB433B"/>
    <w:rsid w:val="00DB4992"/>
    <w:rsid w:val="00DB7769"/>
    <w:rsid w:val="00DC0D8B"/>
    <w:rsid w:val="00DC403A"/>
    <w:rsid w:val="00DC51E6"/>
    <w:rsid w:val="00DD44BB"/>
    <w:rsid w:val="00DD48D5"/>
    <w:rsid w:val="00DD511A"/>
    <w:rsid w:val="00DD65AC"/>
    <w:rsid w:val="00DE4E07"/>
    <w:rsid w:val="00DE5A93"/>
    <w:rsid w:val="00DE6196"/>
    <w:rsid w:val="00DF496A"/>
    <w:rsid w:val="00DF61C4"/>
    <w:rsid w:val="00E05F54"/>
    <w:rsid w:val="00E07573"/>
    <w:rsid w:val="00E10991"/>
    <w:rsid w:val="00E1338A"/>
    <w:rsid w:val="00E141C5"/>
    <w:rsid w:val="00E17568"/>
    <w:rsid w:val="00E228B6"/>
    <w:rsid w:val="00E27310"/>
    <w:rsid w:val="00E2757A"/>
    <w:rsid w:val="00E27DC9"/>
    <w:rsid w:val="00E31FE1"/>
    <w:rsid w:val="00E35E9D"/>
    <w:rsid w:val="00E36B70"/>
    <w:rsid w:val="00E40F1D"/>
    <w:rsid w:val="00E42349"/>
    <w:rsid w:val="00E45073"/>
    <w:rsid w:val="00E45E3A"/>
    <w:rsid w:val="00E47D73"/>
    <w:rsid w:val="00E5231D"/>
    <w:rsid w:val="00E5671E"/>
    <w:rsid w:val="00E632D8"/>
    <w:rsid w:val="00E700D0"/>
    <w:rsid w:val="00E73D89"/>
    <w:rsid w:val="00E74462"/>
    <w:rsid w:val="00E74474"/>
    <w:rsid w:val="00E81C8E"/>
    <w:rsid w:val="00E82936"/>
    <w:rsid w:val="00E83A21"/>
    <w:rsid w:val="00E84DED"/>
    <w:rsid w:val="00E87721"/>
    <w:rsid w:val="00E93116"/>
    <w:rsid w:val="00E93812"/>
    <w:rsid w:val="00E9477C"/>
    <w:rsid w:val="00E947B5"/>
    <w:rsid w:val="00EA1D69"/>
    <w:rsid w:val="00EA3502"/>
    <w:rsid w:val="00EA6202"/>
    <w:rsid w:val="00EB2633"/>
    <w:rsid w:val="00EB344F"/>
    <w:rsid w:val="00EC0634"/>
    <w:rsid w:val="00EC2866"/>
    <w:rsid w:val="00EC3377"/>
    <w:rsid w:val="00ED09D9"/>
    <w:rsid w:val="00ED1BDD"/>
    <w:rsid w:val="00ED6C87"/>
    <w:rsid w:val="00ED6D41"/>
    <w:rsid w:val="00EE1D60"/>
    <w:rsid w:val="00EE2EEB"/>
    <w:rsid w:val="00EE5A1A"/>
    <w:rsid w:val="00EE5D94"/>
    <w:rsid w:val="00EE5E07"/>
    <w:rsid w:val="00EE69BF"/>
    <w:rsid w:val="00EE6C7F"/>
    <w:rsid w:val="00EF095B"/>
    <w:rsid w:val="00EF3A3C"/>
    <w:rsid w:val="00EF5499"/>
    <w:rsid w:val="00F03B1B"/>
    <w:rsid w:val="00F07D41"/>
    <w:rsid w:val="00F10A89"/>
    <w:rsid w:val="00F11A24"/>
    <w:rsid w:val="00F11A6F"/>
    <w:rsid w:val="00F20911"/>
    <w:rsid w:val="00F221A1"/>
    <w:rsid w:val="00F22C0A"/>
    <w:rsid w:val="00F30F28"/>
    <w:rsid w:val="00F32E11"/>
    <w:rsid w:val="00F3536C"/>
    <w:rsid w:val="00F45A5E"/>
    <w:rsid w:val="00F51A4C"/>
    <w:rsid w:val="00F55BFF"/>
    <w:rsid w:val="00F560F1"/>
    <w:rsid w:val="00F57266"/>
    <w:rsid w:val="00F615E5"/>
    <w:rsid w:val="00F63C15"/>
    <w:rsid w:val="00F63E65"/>
    <w:rsid w:val="00F640B1"/>
    <w:rsid w:val="00F64CB6"/>
    <w:rsid w:val="00F71C56"/>
    <w:rsid w:val="00F7351B"/>
    <w:rsid w:val="00F736F7"/>
    <w:rsid w:val="00F73D54"/>
    <w:rsid w:val="00F75D4C"/>
    <w:rsid w:val="00F76103"/>
    <w:rsid w:val="00F80ED1"/>
    <w:rsid w:val="00F813AD"/>
    <w:rsid w:val="00F81D02"/>
    <w:rsid w:val="00F83D8D"/>
    <w:rsid w:val="00F84869"/>
    <w:rsid w:val="00F85993"/>
    <w:rsid w:val="00F87F0E"/>
    <w:rsid w:val="00F91752"/>
    <w:rsid w:val="00F92916"/>
    <w:rsid w:val="00F93221"/>
    <w:rsid w:val="00F93887"/>
    <w:rsid w:val="00F976EA"/>
    <w:rsid w:val="00FA50EF"/>
    <w:rsid w:val="00FA7134"/>
    <w:rsid w:val="00FA7EBA"/>
    <w:rsid w:val="00FA7FB7"/>
    <w:rsid w:val="00FB0253"/>
    <w:rsid w:val="00FB24D6"/>
    <w:rsid w:val="00FB3721"/>
    <w:rsid w:val="00FB3B2E"/>
    <w:rsid w:val="00FB78E2"/>
    <w:rsid w:val="00FC2582"/>
    <w:rsid w:val="00FC2DAC"/>
    <w:rsid w:val="00FC2DEE"/>
    <w:rsid w:val="00FC458D"/>
    <w:rsid w:val="00FC56FC"/>
    <w:rsid w:val="00FC7B06"/>
    <w:rsid w:val="00FD1380"/>
    <w:rsid w:val="00FD1B5F"/>
    <w:rsid w:val="00FD3AD7"/>
    <w:rsid w:val="00FE0FE2"/>
    <w:rsid w:val="00FE3C59"/>
    <w:rsid w:val="00FE6B50"/>
    <w:rsid w:val="00FF31BB"/>
    <w:rsid w:val="00FF345F"/>
    <w:rsid w:val="00FF4680"/>
    <w:rsid w:val="00FF72C4"/>
    <w:rsid w:val="00FF737A"/>
    <w:rsid w:val="00FF75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03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632F"/>
  </w:style>
  <w:style w:type="paragraph" w:styleId="Heading1">
    <w:name w:val="heading 1"/>
    <w:basedOn w:val="Normal"/>
    <w:next w:val="Normal"/>
    <w:link w:val="Heading1Char"/>
    <w:uiPriority w:val="9"/>
    <w:qFormat/>
    <w:rsid w:val="009E6B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D6"/>
    <w:pPr>
      <w:ind w:left="720"/>
      <w:contextualSpacing/>
    </w:pPr>
  </w:style>
  <w:style w:type="character" w:styleId="Hyperlink">
    <w:name w:val="Hyperlink"/>
    <w:basedOn w:val="DefaultParagraphFont"/>
    <w:uiPriority w:val="99"/>
    <w:unhideWhenUsed/>
    <w:rsid w:val="00B24A20"/>
    <w:rPr>
      <w:color w:val="0000FF"/>
      <w:u w:val="single"/>
    </w:rPr>
  </w:style>
  <w:style w:type="character" w:customStyle="1" w:styleId="Heading1Char">
    <w:name w:val="Heading 1 Char"/>
    <w:basedOn w:val="DefaultParagraphFont"/>
    <w:link w:val="Heading1"/>
    <w:uiPriority w:val="9"/>
    <w:rsid w:val="009E6B7B"/>
    <w:rPr>
      <w:rFonts w:asciiTheme="majorHAnsi" w:eastAsiaTheme="majorEastAsia" w:hAnsiTheme="majorHAnsi" w:cstheme="majorBidi"/>
      <w:color w:val="365F91" w:themeColor="accent1" w:themeShade="BF"/>
      <w:sz w:val="32"/>
      <w:szCs w:val="32"/>
    </w:rPr>
  </w:style>
  <w:style w:type="paragraph" w:customStyle="1" w:styleId="EndNoteBibliographyTitle">
    <w:name w:val="EndNote Bibliography Title"/>
    <w:basedOn w:val="Normal"/>
    <w:rsid w:val="004C469E"/>
    <w:pPr>
      <w:spacing w:after="0"/>
      <w:jc w:val="center"/>
    </w:pPr>
    <w:rPr>
      <w:rFonts w:ascii="Calibri" w:hAnsi="Calibri" w:cs="Calibri"/>
      <w:lang w:val="en-US"/>
    </w:rPr>
  </w:style>
  <w:style w:type="paragraph" w:customStyle="1" w:styleId="EndNoteBibliography">
    <w:name w:val="EndNote Bibliography"/>
    <w:basedOn w:val="Normal"/>
    <w:rsid w:val="004C469E"/>
    <w:pPr>
      <w:spacing w:line="240" w:lineRule="auto"/>
      <w:jc w:val="both"/>
    </w:pPr>
    <w:rPr>
      <w:rFonts w:ascii="Calibri" w:hAnsi="Calibri" w:cs="Calibri"/>
      <w:lang w:val="en-US"/>
    </w:rPr>
  </w:style>
  <w:style w:type="character" w:styleId="CommentReference">
    <w:name w:val="annotation reference"/>
    <w:basedOn w:val="DefaultParagraphFont"/>
    <w:semiHidden/>
    <w:unhideWhenUsed/>
    <w:rsid w:val="006D3CC2"/>
    <w:rPr>
      <w:sz w:val="16"/>
      <w:szCs w:val="16"/>
    </w:rPr>
  </w:style>
  <w:style w:type="paragraph" w:styleId="CommentText">
    <w:name w:val="annotation text"/>
    <w:basedOn w:val="Normal"/>
    <w:link w:val="CommentTextChar"/>
    <w:semiHidden/>
    <w:unhideWhenUsed/>
    <w:rsid w:val="006D3CC2"/>
    <w:pPr>
      <w:spacing w:line="240" w:lineRule="auto"/>
    </w:pPr>
    <w:rPr>
      <w:sz w:val="20"/>
      <w:szCs w:val="20"/>
    </w:rPr>
  </w:style>
  <w:style w:type="character" w:customStyle="1" w:styleId="CommentTextChar">
    <w:name w:val="Comment Text Char"/>
    <w:basedOn w:val="DefaultParagraphFont"/>
    <w:link w:val="CommentText"/>
    <w:semiHidden/>
    <w:rsid w:val="006D3CC2"/>
    <w:rPr>
      <w:sz w:val="20"/>
      <w:szCs w:val="20"/>
    </w:rPr>
  </w:style>
  <w:style w:type="paragraph" w:styleId="CommentSubject">
    <w:name w:val="annotation subject"/>
    <w:basedOn w:val="CommentText"/>
    <w:next w:val="CommentText"/>
    <w:link w:val="CommentSubjectChar"/>
    <w:uiPriority w:val="99"/>
    <w:semiHidden/>
    <w:unhideWhenUsed/>
    <w:rsid w:val="006D3CC2"/>
    <w:rPr>
      <w:b/>
      <w:bCs/>
    </w:rPr>
  </w:style>
  <w:style w:type="character" w:customStyle="1" w:styleId="CommentSubjectChar">
    <w:name w:val="Comment Subject Char"/>
    <w:basedOn w:val="CommentTextChar"/>
    <w:link w:val="CommentSubject"/>
    <w:uiPriority w:val="99"/>
    <w:semiHidden/>
    <w:rsid w:val="006D3CC2"/>
    <w:rPr>
      <w:b/>
      <w:bCs/>
      <w:sz w:val="20"/>
      <w:szCs w:val="20"/>
    </w:rPr>
  </w:style>
  <w:style w:type="paragraph" w:styleId="BalloonText">
    <w:name w:val="Balloon Text"/>
    <w:basedOn w:val="Normal"/>
    <w:link w:val="BalloonTextChar"/>
    <w:uiPriority w:val="99"/>
    <w:semiHidden/>
    <w:unhideWhenUsed/>
    <w:rsid w:val="006D3C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CC2"/>
    <w:rPr>
      <w:rFonts w:ascii="Times New Roman" w:hAnsi="Times New Roman" w:cs="Times New Roman"/>
      <w:sz w:val="18"/>
      <w:szCs w:val="18"/>
    </w:rPr>
  </w:style>
  <w:style w:type="character" w:styleId="LineNumber">
    <w:name w:val="line number"/>
    <w:basedOn w:val="DefaultParagraphFont"/>
    <w:uiPriority w:val="99"/>
    <w:semiHidden/>
    <w:unhideWhenUsed/>
    <w:rsid w:val="00D037F0"/>
  </w:style>
  <w:style w:type="paragraph" w:styleId="Revision">
    <w:name w:val="Revision"/>
    <w:hidden/>
    <w:uiPriority w:val="99"/>
    <w:semiHidden/>
    <w:rsid w:val="00393C1E"/>
    <w:pPr>
      <w:spacing w:after="0" w:line="240" w:lineRule="auto"/>
    </w:pPr>
  </w:style>
  <w:style w:type="paragraph" w:styleId="Footer">
    <w:name w:val="footer"/>
    <w:basedOn w:val="Normal"/>
    <w:link w:val="FooterChar"/>
    <w:uiPriority w:val="99"/>
    <w:unhideWhenUsed/>
    <w:rsid w:val="0057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42"/>
  </w:style>
  <w:style w:type="character" w:styleId="PageNumber">
    <w:name w:val="page number"/>
    <w:basedOn w:val="DefaultParagraphFont"/>
    <w:uiPriority w:val="99"/>
    <w:semiHidden/>
    <w:unhideWhenUsed/>
    <w:rsid w:val="00575B42"/>
  </w:style>
  <w:style w:type="paragraph" w:styleId="NormalWeb">
    <w:name w:val="Normal (Web)"/>
    <w:basedOn w:val="Normal"/>
    <w:uiPriority w:val="99"/>
    <w:unhideWhenUsed/>
    <w:rsid w:val="00C57B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1B7E31"/>
    <w:rPr>
      <w:color w:val="605E5C"/>
      <w:shd w:val="clear" w:color="auto" w:fill="E1DFDD"/>
    </w:rPr>
  </w:style>
  <w:style w:type="character" w:styleId="FollowedHyperlink">
    <w:name w:val="FollowedHyperlink"/>
    <w:basedOn w:val="DefaultParagraphFont"/>
    <w:uiPriority w:val="99"/>
    <w:semiHidden/>
    <w:unhideWhenUsed/>
    <w:rsid w:val="001B7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7121">
      <w:bodyDiv w:val="1"/>
      <w:marLeft w:val="0"/>
      <w:marRight w:val="0"/>
      <w:marTop w:val="0"/>
      <w:marBottom w:val="0"/>
      <w:divBdr>
        <w:top w:val="none" w:sz="0" w:space="0" w:color="auto"/>
        <w:left w:val="none" w:sz="0" w:space="0" w:color="auto"/>
        <w:bottom w:val="none" w:sz="0" w:space="0" w:color="auto"/>
        <w:right w:val="none" w:sz="0" w:space="0" w:color="auto"/>
      </w:divBdr>
    </w:div>
    <w:div w:id="369846227">
      <w:bodyDiv w:val="1"/>
      <w:marLeft w:val="0"/>
      <w:marRight w:val="0"/>
      <w:marTop w:val="0"/>
      <w:marBottom w:val="0"/>
      <w:divBdr>
        <w:top w:val="none" w:sz="0" w:space="0" w:color="auto"/>
        <w:left w:val="none" w:sz="0" w:space="0" w:color="auto"/>
        <w:bottom w:val="none" w:sz="0" w:space="0" w:color="auto"/>
        <w:right w:val="none" w:sz="0" w:space="0" w:color="auto"/>
      </w:divBdr>
    </w:div>
    <w:div w:id="531303910">
      <w:bodyDiv w:val="1"/>
      <w:marLeft w:val="0"/>
      <w:marRight w:val="0"/>
      <w:marTop w:val="0"/>
      <w:marBottom w:val="0"/>
      <w:divBdr>
        <w:top w:val="none" w:sz="0" w:space="0" w:color="auto"/>
        <w:left w:val="none" w:sz="0" w:space="0" w:color="auto"/>
        <w:bottom w:val="none" w:sz="0" w:space="0" w:color="auto"/>
        <w:right w:val="none" w:sz="0" w:space="0" w:color="auto"/>
      </w:divBdr>
    </w:div>
    <w:div w:id="654140569">
      <w:bodyDiv w:val="1"/>
      <w:marLeft w:val="0"/>
      <w:marRight w:val="0"/>
      <w:marTop w:val="0"/>
      <w:marBottom w:val="0"/>
      <w:divBdr>
        <w:top w:val="none" w:sz="0" w:space="0" w:color="auto"/>
        <w:left w:val="none" w:sz="0" w:space="0" w:color="auto"/>
        <w:bottom w:val="none" w:sz="0" w:space="0" w:color="auto"/>
        <w:right w:val="none" w:sz="0" w:space="0" w:color="auto"/>
      </w:divBdr>
      <w:divsChild>
        <w:div w:id="258569218">
          <w:marLeft w:val="0"/>
          <w:marRight w:val="0"/>
          <w:marTop w:val="0"/>
          <w:marBottom w:val="0"/>
          <w:divBdr>
            <w:top w:val="none" w:sz="0" w:space="0" w:color="auto"/>
            <w:left w:val="none" w:sz="0" w:space="0" w:color="auto"/>
            <w:bottom w:val="none" w:sz="0" w:space="0" w:color="auto"/>
            <w:right w:val="none" w:sz="0" w:space="0" w:color="auto"/>
          </w:divBdr>
          <w:divsChild>
            <w:div w:id="1936471604">
              <w:marLeft w:val="0"/>
              <w:marRight w:val="0"/>
              <w:marTop w:val="0"/>
              <w:marBottom w:val="0"/>
              <w:divBdr>
                <w:top w:val="none" w:sz="0" w:space="0" w:color="auto"/>
                <w:left w:val="none" w:sz="0" w:space="0" w:color="auto"/>
                <w:bottom w:val="none" w:sz="0" w:space="0" w:color="auto"/>
                <w:right w:val="none" w:sz="0" w:space="0" w:color="auto"/>
              </w:divBdr>
              <w:divsChild>
                <w:div w:id="20267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0714">
      <w:bodyDiv w:val="1"/>
      <w:marLeft w:val="0"/>
      <w:marRight w:val="0"/>
      <w:marTop w:val="0"/>
      <w:marBottom w:val="0"/>
      <w:divBdr>
        <w:top w:val="none" w:sz="0" w:space="0" w:color="auto"/>
        <w:left w:val="none" w:sz="0" w:space="0" w:color="auto"/>
        <w:bottom w:val="none" w:sz="0" w:space="0" w:color="auto"/>
        <w:right w:val="none" w:sz="0" w:space="0" w:color="auto"/>
      </w:divBdr>
    </w:div>
    <w:div w:id="1068962912">
      <w:bodyDiv w:val="1"/>
      <w:marLeft w:val="0"/>
      <w:marRight w:val="0"/>
      <w:marTop w:val="0"/>
      <w:marBottom w:val="0"/>
      <w:divBdr>
        <w:top w:val="none" w:sz="0" w:space="0" w:color="auto"/>
        <w:left w:val="none" w:sz="0" w:space="0" w:color="auto"/>
        <w:bottom w:val="none" w:sz="0" w:space="0" w:color="auto"/>
        <w:right w:val="none" w:sz="0" w:space="0" w:color="auto"/>
      </w:divBdr>
      <w:divsChild>
        <w:div w:id="385374369">
          <w:marLeft w:val="547"/>
          <w:marRight w:val="0"/>
          <w:marTop w:val="120"/>
          <w:marBottom w:val="120"/>
          <w:divBdr>
            <w:top w:val="none" w:sz="0" w:space="0" w:color="auto"/>
            <w:left w:val="none" w:sz="0" w:space="0" w:color="auto"/>
            <w:bottom w:val="none" w:sz="0" w:space="0" w:color="auto"/>
            <w:right w:val="none" w:sz="0" w:space="0" w:color="auto"/>
          </w:divBdr>
        </w:div>
      </w:divsChild>
    </w:div>
    <w:div w:id="1099526520">
      <w:bodyDiv w:val="1"/>
      <w:marLeft w:val="0"/>
      <w:marRight w:val="0"/>
      <w:marTop w:val="0"/>
      <w:marBottom w:val="0"/>
      <w:divBdr>
        <w:top w:val="none" w:sz="0" w:space="0" w:color="auto"/>
        <w:left w:val="none" w:sz="0" w:space="0" w:color="auto"/>
        <w:bottom w:val="none" w:sz="0" w:space="0" w:color="auto"/>
        <w:right w:val="none" w:sz="0" w:space="0" w:color="auto"/>
      </w:divBdr>
    </w:div>
    <w:div w:id="1239562735">
      <w:bodyDiv w:val="1"/>
      <w:marLeft w:val="0"/>
      <w:marRight w:val="0"/>
      <w:marTop w:val="0"/>
      <w:marBottom w:val="0"/>
      <w:divBdr>
        <w:top w:val="none" w:sz="0" w:space="0" w:color="auto"/>
        <w:left w:val="none" w:sz="0" w:space="0" w:color="auto"/>
        <w:bottom w:val="none" w:sz="0" w:space="0" w:color="auto"/>
        <w:right w:val="none" w:sz="0" w:space="0" w:color="auto"/>
      </w:divBdr>
    </w:div>
    <w:div w:id="1278414479">
      <w:bodyDiv w:val="1"/>
      <w:marLeft w:val="0"/>
      <w:marRight w:val="0"/>
      <w:marTop w:val="0"/>
      <w:marBottom w:val="0"/>
      <w:divBdr>
        <w:top w:val="none" w:sz="0" w:space="0" w:color="auto"/>
        <w:left w:val="none" w:sz="0" w:space="0" w:color="auto"/>
        <w:bottom w:val="none" w:sz="0" w:space="0" w:color="auto"/>
        <w:right w:val="none" w:sz="0" w:space="0" w:color="auto"/>
      </w:divBdr>
    </w:div>
    <w:div w:id="1289317334">
      <w:bodyDiv w:val="1"/>
      <w:marLeft w:val="0"/>
      <w:marRight w:val="0"/>
      <w:marTop w:val="0"/>
      <w:marBottom w:val="0"/>
      <w:divBdr>
        <w:top w:val="none" w:sz="0" w:space="0" w:color="auto"/>
        <w:left w:val="none" w:sz="0" w:space="0" w:color="auto"/>
        <w:bottom w:val="none" w:sz="0" w:space="0" w:color="auto"/>
        <w:right w:val="none" w:sz="0" w:space="0" w:color="auto"/>
      </w:divBdr>
    </w:div>
    <w:div w:id="1344625091">
      <w:bodyDiv w:val="1"/>
      <w:marLeft w:val="0"/>
      <w:marRight w:val="0"/>
      <w:marTop w:val="0"/>
      <w:marBottom w:val="0"/>
      <w:divBdr>
        <w:top w:val="none" w:sz="0" w:space="0" w:color="auto"/>
        <w:left w:val="none" w:sz="0" w:space="0" w:color="auto"/>
        <w:bottom w:val="none" w:sz="0" w:space="0" w:color="auto"/>
        <w:right w:val="none" w:sz="0" w:space="0" w:color="auto"/>
      </w:divBdr>
      <w:divsChild>
        <w:div w:id="1035496287">
          <w:marLeft w:val="0"/>
          <w:marRight w:val="0"/>
          <w:marTop w:val="0"/>
          <w:marBottom w:val="0"/>
          <w:divBdr>
            <w:top w:val="none" w:sz="0" w:space="0" w:color="auto"/>
            <w:left w:val="none" w:sz="0" w:space="0" w:color="auto"/>
            <w:bottom w:val="none" w:sz="0" w:space="0" w:color="auto"/>
            <w:right w:val="none" w:sz="0" w:space="0" w:color="auto"/>
          </w:divBdr>
          <w:divsChild>
            <w:div w:id="875234733">
              <w:marLeft w:val="0"/>
              <w:marRight w:val="0"/>
              <w:marTop w:val="0"/>
              <w:marBottom w:val="0"/>
              <w:divBdr>
                <w:top w:val="none" w:sz="0" w:space="0" w:color="auto"/>
                <w:left w:val="none" w:sz="0" w:space="0" w:color="auto"/>
                <w:bottom w:val="none" w:sz="0" w:space="0" w:color="auto"/>
                <w:right w:val="none" w:sz="0" w:space="0" w:color="auto"/>
              </w:divBdr>
              <w:divsChild>
                <w:div w:id="1230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6960">
      <w:bodyDiv w:val="1"/>
      <w:marLeft w:val="0"/>
      <w:marRight w:val="0"/>
      <w:marTop w:val="0"/>
      <w:marBottom w:val="0"/>
      <w:divBdr>
        <w:top w:val="none" w:sz="0" w:space="0" w:color="auto"/>
        <w:left w:val="none" w:sz="0" w:space="0" w:color="auto"/>
        <w:bottom w:val="none" w:sz="0" w:space="0" w:color="auto"/>
        <w:right w:val="none" w:sz="0" w:space="0" w:color="auto"/>
      </w:divBdr>
    </w:div>
    <w:div w:id="1393236694">
      <w:bodyDiv w:val="1"/>
      <w:marLeft w:val="0"/>
      <w:marRight w:val="0"/>
      <w:marTop w:val="0"/>
      <w:marBottom w:val="0"/>
      <w:divBdr>
        <w:top w:val="none" w:sz="0" w:space="0" w:color="auto"/>
        <w:left w:val="none" w:sz="0" w:space="0" w:color="auto"/>
        <w:bottom w:val="none" w:sz="0" w:space="0" w:color="auto"/>
        <w:right w:val="none" w:sz="0" w:space="0" w:color="auto"/>
      </w:divBdr>
    </w:div>
    <w:div w:id="1452095945">
      <w:bodyDiv w:val="1"/>
      <w:marLeft w:val="0"/>
      <w:marRight w:val="0"/>
      <w:marTop w:val="0"/>
      <w:marBottom w:val="0"/>
      <w:divBdr>
        <w:top w:val="none" w:sz="0" w:space="0" w:color="auto"/>
        <w:left w:val="none" w:sz="0" w:space="0" w:color="auto"/>
        <w:bottom w:val="none" w:sz="0" w:space="0" w:color="auto"/>
        <w:right w:val="none" w:sz="0" w:space="0" w:color="auto"/>
      </w:divBdr>
    </w:div>
    <w:div w:id="1627738300">
      <w:bodyDiv w:val="1"/>
      <w:marLeft w:val="0"/>
      <w:marRight w:val="0"/>
      <w:marTop w:val="0"/>
      <w:marBottom w:val="0"/>
      <w:divBdr>
        <w:top w:val="none" w:sz="0" w:space="0" w:color="auto"/>
        <w:left w:val="none" w:sz="0" w:space="0" w:color="auto"/>
        <w:bottom w:val="none" w:sz="0" w:space="0" w:color="auto"/>
        <w:right w:val="none" w:sz="0" w:space="0" w:color="auto"/>
      </w:divBdr>
    </w:div>
    <w:div w:id="1679457142">
      <w:bodyDiv w:val="1"/>
      <w:marLeft w:val="0"/>
      <w:marRight w:val="0"/>
      <w:marTop w:val="0"/>
      <w:marBottom w:val="0"/>
      <w:divBdr>
        <w:top w:val="none" w:sz="0" w:space="0" w:color="auto"/>
        <w:left w:val="none" w:sz="0" w:space="0" w:color="auto"/>
        <w:bottom w:val="none" w:sz="0" w:space="0" w:color="auto"/>
        <w:right w:val="none" w:sz="0" w:space="0" w:color="auto"/>
      </w:divBdr>
    </w:div>
    <w:div w:id="1796407721">
      <w:bodyDiv w:val="1"/>
      <w:marLeft w:val="0"/>
      <w:marRight w:val="0"/>
      <w:marTop w:val="0"/>
      <w:marBottom w:val="0"/>
      <w:divBdr>
        <w:top w:val="none" w:sz="0" w:space="0" w:color="auto"/>
        <w:left w:val="none" w:sz="0" w:space="0" w:color="auto"/>
        <w:bottom w:val="none" w:sz="0" w:space="0" w:color="auto"/>
        <w:right w:val="none" w:sz="0" w:space="0" w:color="auto"/>
      </w:divBdr>
    </w:div>
    <w:div w:id="18530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hilippa.weston@willows.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1495A6-BF84-6C4F-AE90-527A9C0F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5375</Words>
  <Characters>30642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Philippa Weston</dc:creator>
  <cp:keywords/>
  <cp:lastModifiedBy>Philippa Weston</cp:lastModifiedBy>
  <cp:revision>2</cp:revision>
  <dcterms:created xsi:type="dcterms:W3CDTF">2023-03-28T20:11:00Z</dcterms:created>
  <dcterms:modified xsi:type="dcterms:W3CDTF">2023-03-28T20:11:00Z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625402</vt:lpwstr>
  </property>
  <property fmtid="{D5CDD505-2E9C-101B-9397-08002B2CF9AE}" pid="3" name="WnCSubscriberId">
    <vt:lpwstr>1002</vt:lpwstr>
  </property>
  <property fmtid="{D5CDD505-2E9C-101B-9397-08002B2CF9AE}" pid="4" name="WnCOutputStyleId">
    <vt:lpwstr>166</vt:lpwstr>
  </property>
  <property fmtid="{D5CDD505-2E9C-101B-9397-08002B2CF9AE}" pid="5" name="RWProductId">
    <vt:lpwstr>WnC</vt:lpwstr>
  </property>
  <property fmtid="{D5CDD505-2E9C-101B-9397-08002B2CF9AE}" pid="6" name="WnCUser">
    <vt:lpwstr>philippa.weston_1002</vt:lpwstr>
  </property>
  <property fmtid="{D5CDD505-2E9C-101B-9397-08002B2CF9AE}" pid="7" name="WnC4Folder">
    <vt:lpwstr>Documents///Intro + method First Draft Ulcer Study</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(deprecated)</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8th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ies>
</file>