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3F2A" w14:textId="34693AA6" w:rsidR="00354C09" w:rsidRPr="00502EAB" w:rsidRDefault="00002EC9" w:rsidP="00B7208A">
      <w:pPr>
        <w:spacing w:line="480" w:lineRule="auto"/>
        <w:jc w:val="both"/>
        <w:rPr>
          <w:rFonts w:asciiTheme="majorBidi" w:hAnsiTheme="majorBidi" w:cstheme="majorBidi"/>
          <w:b/>
          <w:bCs/>
          <w:color w:val="000000" w:themeColor="text1"/>
        </w:rPr>
      </w:pPr>
      <w:r w:rsidRPr="00502EAB">
        <w:rPr>
          <w:rFonts w:asciiTheme="majorBidi" w:hAnsiTheme="majorBidi" w:cstheme="majorBidi"/>
          <w:b/>
          <w:bCs/>
          <w:color w:val="000000" w:themeColor="text1"/>
        </w:rPr>
        <w:t>P</w:t>
      </w:r>
      <w:r w:rsidR="00C07F0D" w:rsidRPr="00502EAB">
        <w:rPr>
          <w:rFonts w:asciiTheme="majorBidi" w:hAnsiTheme="majorBidi" w:cstheme="majorBidi"/>
          <w:b/>
          <w:bCs/>
          <w:color w:val="000000" w:themeColor="text1"/>
        </w:rPr>
        <w:t xml:space="preserve">erceived </w:t>
      </w:r>
      <w:r w:rsidR="00B25C6E" w:rsidRPr="00502EAB">
        <w:rPr>
          <w:rFonts w:asciiTheme="majorBidi" w:hAnsiTheme="majorBidi" w:cstheme="majorBidi"/>
          <w:b/>
          <w:bCs/>
          <w:color w:val="000000" w:themeColor="text1"/>
        </w:rPr>
        <w:t>s</w:t>
      </w:r>
      <w:r w:rsidR="00C07F0D" w:rsidRPr="00502EAB">
        <w:rPr>
          <w:rFonts w:asciiTheme="majorBidi" w:hAnsiTheme="majorBidi" w:cstheme="majorBidi"/>
          <w:b/>
          <w:bCs/>
          <w:color w:val="000000" w:themeColor="text1"/>
        </w:rPr>
        <w:t>ocial support and women’s empowerment and their associations with pregnancy experiences in anxious wo</w:t>
      </w:r>
      <w:r w:rsidR="006A0F80" w:rsidRPr="00502EAB">
        <w:rPr>
          <w:rFonts w:asciiTheme="majorBidi" w:hAnsiTheme="majorBidi" w:cstheme="majorBidi"/>
          <w:b/>
          <w:bCs/>
          <w:color w:val="000000" w:themeColor="text1"/>
        </w:rPr>
        <w:t>men: A study from urban Pakistan</w:t>
      </w:r>
    </w:p>
    <w:p w14:paraId="1CC5A3D9" w14:textId="77777777" w:rsidR="00502EAB" w:rsidRPr="00502EAB" w:rsidRDefault="00502EAB" w:rsidP="00502EAB">
      <w:pPr>
        <w:spacing w:line="480" w:lineRule="auto"/>
        <w:jc w:val="both"/>
        <w:rPr>
          <w:rFonts w:asciiTheme="majorBidi" w:hAnsiTheme="majorBidi" w:cstheme="majorBidi"/>
          <w:color w:val="000000" w:themeColor="text1"/>
        </w:rPr>
      </w:pPr>
    </w:p>
    <w:p w14:paraId="267FB418" w14:textId="436BE1E3" w:rsidR="00502EAB" w:rsidRPr="00502EAB" w:rsidRDefault="00502EAB" w:rsidP="00502EAB">
      <w:pPr>
        <w:spacing w:line="480" w:lineRule="auto"/>
        <w:jc w:val="both"/>
        <w:rPr>
          <w:rFonts w:asciiTheme="majorBidi" w:hAnsiTheme="majorBidi" w:cstheme="majorBidi"/>
          <w:color w:val="000000" w:themeColor="text1"/>
        </w:rPr>
      </w:pPr>
      <w:r w:rsidRPr="00502EAB">
        <w:rPr>
          <w:rFonts w:asciiTheme="majorBidi" w:hAnsiTheme="majorBidi" w:cstheme="majorBidi"/>
          <w:color w:val="000000" w:themeColor="text1"/>
        </w:rPr>
        <w:t xml:space="preserve">Abid Malik, </w:t>
      </w:r>
      <w:proofErr w:type="spellStart"/>
      <w:r w:rsidRPr="00502EAB">
        <w:rPr>
          <w:rFonts w:asciiTheme="majorBidi" w:hAnsiTheme="majorBidi" w:cstheme="majorBidi"/>
          <w:color w:val="000000" w:themeColor="text1"/>
        </w:rPr>
        <w:t>Soim</w:t>
      </w:r>
      <w:proofErr w:type="spellEnd"/>
      <w:r w:rsidRPr="00502EAB">
        <w:rPr>
          <w:rFonts w:asciiTheme="majorBidi" w:hAnsiTheme="majorBidi" w:cstheme="majorBidi"/>
          <w:color w:val="000000" w:themeColor="text1"/>
        </w:rPr>
        <w:t xml:space="preserve"> Park, Sidra Mumtaz, Armaan </w:t>
      </w:r>
      <w:proofErr w:type="spellStart"/>
      <w:r w:rsidRPr="00502EAB">
        <w:rPr>
          <w:rFonts w:asciiTheme="majorBidi" w:hAnsiTheme="majorBidi" w:cstheme="majorBidi"/>
          <w:color w:val="000000" w:themeColor="text1"/>
        </w:rPr>
        <w:t>Rowther</w:t>
      </w:r>
      <w:proofErr w:type="spellEnd"/>
      <w:r w:rsidRPr="00502EAB">
        <w:rPr>
          <w:rFonts w:asciiTheme="majorBidi" w:hAnsiTheme="majorBidi" w:cstheme="majorBidi"/>
          <w:color w:val="000000" w:themeColor="text1"/>
        </w:rPr>
        <w:t xml:space="preserve">, </w:t>
      </w:r>
      <w:proofErr w:type="spellStart"/>
      <w:r w:rsidRPr="00502EAB">
        <w:rPr>
          <w:rFonts w:asciiTheme="majorBidi" w:hAnsiTheme="majorBidi" w:cstheme="majorBidi"/>
          <w:color w:val="000000" w:themeColor="text1"/>
        </w:rPr>
        <w:t>Shaffaq</w:t>
      </w:r>
      <w:proofErr w:type="spellEnd"/>
      <w:r w:rsidRPr="00502EAB">
        <w:rPr>
          <w:rFonts w:asciiTheme="majorBidi" w:hAnsiTheme="majorBidi" w:cstheme="majorBidi"/>
          <w:color w:val="000000" w:themeColor="text1"/>
        </w:rPr>
        <w:t xml:space="preserve"> Zulfiqar, Jamie </w:t>
      </w:r>
      <w:proofErr w:type="spellStart"/>
      <w:r w:rsidRPr="00502EAB">
        <w:rPr>
          <w:rFonts w:asciiTheme="majorBidi" w:hAnsiTheme="majorBidi" w:cstheme="majorBidi"/>
          <w:color w:val="000000" w:themeColor="text1"/>
        </w:rPr>
        <w:t>Perin</w:t>
      </w:r>
      <w:proofErr w:type="spellEnd"/>
      <w:r w:rsidRPr="00502EAB">
        <w:rPr>
          <w:rFonts w:asciiTheme="majorBidi" w:hAnsiTheme="majorBidi" w:cstheme="majorBidi"/>
          <w:color w:val="000000" w:themeColor="text1"/>
        </w:rPr>
        <w:t xml:space="preserve">, Ahmed Zaidi, </w:t>
      </w:r>
      <w:proofErr w:type="spellStart"/>
      <w:r w:rsidRPr="00502EAB">
        <w:rPr>
          <w:rFonts w:asciiTheme="majorBidi" w:hAnsiTheme="majorBidi" w:cstheme="majorBidi"/>
          <w:color w:val="000000" w:themeColor="text1"/>
        </w:rPr>
        <w:t>Najia</w:t>
      </w:r>
      <w:proofErr w:type="spellEnd"/>
      <w:r w:rsidRPr="00502EAB">
        <w:rPr>
          <w:rFonts w:asciiTheme="majorBidi" w:hAnsiTheme="majorBidi" w:cstheme="majorBidi"/>
          <w:color w:val="000000" w:themeColor="text1"/>
        </w:rPr>
        <w:t xml:space="preserve"> Atif, Atif Rahman &amp; Pamela J. </w:t>
      </w:r>
      <w:proofErr w:type="spellStart"/>
      <w:r w:rsidRPr="00502EAB">
        <w:rPr>
          <w:rFonts w:asciiTheme="majorBidi" w:hAnsiTheme="majorBidi" w:cstheme="majorBidi"/>
          <w:color w:val="000000" w:themeColor="text1"/>
        </w:rPr>
        <w:t>Surkan</w:t>
      </w:r>
      <w:proofErr w:type="spellEnd"/>
    </w:p>
    <w:p w14:paraId="29A3FD82" w14:textId="77777777" w:rsidR="00502EAB" w:rsidRDefault="00502EAB" w:rsidP="00502EAB">
      <w:pPr>
        <w:spacing w:line="480" w:lineRule="auto"/>
        <w:jc w:val="both"/>
        <w:rPr>
          <w:rFonts w:asciiTheme="majorBidi" w:hAnsiTheme="majorBidi" w:cstheme="majorBidi"/>
          <w:b/>
          <w:bCs/>
          <w:color w:val="000000" w:themeColor="text1"/>
        </w:rPr>
      </w:pPr>
    </w:p>
    <w:p w14:paraId="08355E7B" w14:textId="1341402B" w:rsidR="00502EAB" w:rsidRPr="00502EAB" w:rsidRDefault="00502EAB" w:rsidP="00502EAB">
      <w:pPr>
        <w:spacing w:line="480" w:lineRule="auto"/>
        <w:jc w:val="both"/>
        <w:rPr>
          <w:rFonts w:asciiTheme="majorBidi" w:hAnsiTheme="majorBidi" w:cstheme="majorBidi"/>
          <w:b/>
          <w:bCs/>
          <w:color w:val="000000" w:themeColor="text1"/>
        </w:rPr>
      </w:pPr>
      <w:r>
        <w:rPr>
          <w:rFonts w:asciiTheme="majorBidi" w:hAnsiTheme="majorBidi" w:cstheme="majorBidi"/>
          <w:b/>
          <w:bCs/>
          <w:color w:val="000000" w:themeColor="text1"/>
        </w:rPr>
        <w:t>ABSTRACT</w:t>
      </w:r>
    </w:p>
    <w:p w14:paraId="02765C05" w14:textId="77777777" w:rsidR="00502EAB" w:rsidRPr="00502EAB" w:rsidRDefault="00502EAB" w:rsidP="00502EAB">
      <w:pPr>
        <w:spacing w:line="480" w:lineRule="auto"/>
        <w:jc w:val="both"/>
        <w:rPr>
          <w:rFonts w:asciiTheme="majorBidi" w:hAnsiTheme="majorBidi" w:cstheme="majorBidi"/>
          <w:b/>
          <w:bCs/>
          <w:color w:val="000000" w:themeColor="text1"/>
        </w:rPr>
      </w:pPr>
      <w:r w:rsidRPr="00502EAB">
        <w:rPr>
          <w:rFonts w:asciiTheme="majorBidi" w:hAnsiTheme="majorBidi" w:cstheme="majorBidi"/>
          <w:b/>
          <w:bCs/>
          <w:color w:val="000000" w:themeColor="text1"/>
        </w:rPr>
        <w:t>Objectives</w:t>
      </w:r>
    </w:p>
    <w:p w14:paraId="11B4DC4C" w14:textId="77777777" w:rsidR="00502EAB" w:rsidRPr="00502EAB" w:rsidRDefault="00502EAB" w:rsidP="00502EAB">
      <w:pPr>
        <w:spacing w:line="480" w:lineRule="auto"/>
        <w:jc w:val="both"/>
        <w:rPr>
          <w:rFonts w:asciiTheme="majorBidi" w:hAnsiTheme="majorBidi" w:cstheme="majorBidi"/>
          <w:color w:val="000000" w:themeColor="text1"/>
        </w:rPr>
      </w:pPr>
      <w:r w:rsidRPr="00502EAB">
        <w:rPr>
          <w:rFonts w:asciiTheme="majorBidi" w:hAnsiTheme="majorBidi" w:cstheme="majorBidi"/>
          <w:color w:val="000000" w:themeColor="text1"/>
        </w:rPr>
        <w:t>Psychological distress in pregnancy is associated with adverse postnatal outcomes. We aimed to identify how social support and women’s empowerment are associated with pregnancy-specific daily experiences among women suffering antenatal anxiety in Pakistan.</w:t>
      </w:r>
    </w:p>
    <w:p w14:paraId="1AA6C924" w14:textId="77777777" w:rsidR="00502EAB" w:rsidRPr="00502EAB" w:rsidRDefault="00502EAB" w:rsidP="00502EAB">
      <w:pPr>
        <w:spacing w:line="480" w:lineRule="auto"/>
        <w:jc w:val="both"/>
        <w:rPr>
          <w:rFonts w:asciiTheme="majorBidi" w:hAnsiTheme="majorBidi" w:cstheme="majorBidi"/>
          <w:b/>
          <w:bCs/>
          <w:color w:val="000000" w:themeColor="text1"/>
        </w:rPr>
      </w:pPr>
      <w:r w:rsidRPr="00502EAB">
        <w:rPr>
          <w:rFonts w:asciiTheme="majorBidi" w:hAnsiTheme="majorBidi" w:cstheme="majorBidi"/>
          <w:b/>
          <w:bCs/>
          <w:color w:val="000000" w:themeColor="text1"/>
        </w:rPr>
        <w:t>Methods</w:t>
      </w:r>
    </w:p>
    <w:p w14:paraId="0B7F2041" w14:textId="77777777" w:rsidR="00502EAB" w:rsidRPr="00502EAB" w:rsidRDefault="00502EAB" w:rsidP="00502EAB">
      <w:pPr>
        <w:spacing w:line="480" w:lineRule="auto"/>
        <w:jc w:val="both"/>
        <w:rPr>
          <w:rFonts w:asciiTheme="majorBidi" w:hAnsiTheme="majorBidi" w:cstheme="majorBidi"/>
          <w:color w:val="000000" w:themeColor="text1"/>
        </w:rPr>
      </w:pPr>
      <w:r w:rsidRPr="00502EAB">
        <w:rPr>
          <w:rFonts w:asciiTheme="majorBidi" w:hAnsiTheme="majorBidi" w:cstheme="majorBidi"/>
          <w:color w:val="000000" w:themeColor="text1"/>
        </w:rPr>
        <w:t>Data were collected as part of a randomized controlled trial of a psychosocial intervention for antenatal anxiety in a tertiary hospital in Pakistan. We included 594 women in early pregnancy (</w:t>
      </w:r>
      <w:r w:rsidRPr="00502EAB">
        <w:rPr>
          <w:rFonts w:asciiTheme="majorBidi" w:hAnsiTheme="majorBidi" w:cstheme="majorBidi" w:hint="eastAsia"/>
          <w:color w:val="000000" w:themeColor="text1"/>
        </w:rPr>
        <w:t>≤</w:t>
      </w:r>
      <w:r w:rsidRPr="00502EAB">
        <w:rPr>
          <w:rFonts w:asciiTheme="majorBidi" w:hAnsiTheme="majorBidi" w:cstheme="majorBidi"/>
          <w:color w:val="000000" w:themeColor="text1"/>
        </w:rPr>
        <w:t> 22 weeks) who endorsed mild to severe anxiety symptoms. Generalized linear regression models were used to analyze the associations of perceived social support and women’s empowerment in relation to pregnancy-specific daily hassles and uplifts using a culturally adapted and psychometrically validated version of the Pregnancy Experience Scale-Brief.</w:t>
      </w:r>
    </w:p>
    <w:p w14:paraId="0A4D7B6F" w14:textId="77777777" w:rsidR="00502EAB" w:rsidRPr="00502EAB" w:rsidRDefault="00502EAB" w:rsidP="00502EAB">
      <w:pPr>
        <w:spacing w:line="480" w:lineRule="auto"/>
        <w:jc w:val="both"/>
        <w:rPr>
          <w:rFonts w:asciiTheme="majorBidi" w:hAnsiTheme="majorBidi" w:cstheme="majorBidi"/>
          <w:b/>
          <w:bCs/>
          <w:color w:val="000000" w:themeColor="text1"/>
        </w:rPr>
      </w:pPr>
      <w:r w:rsidRPr="00502EAB">
        <w:rPr>
          <w:rFonts w:asciiTheme="majorBidi" w:hAnsiTheme="majorBidi" w:cstheme="majorBidi"/>
          <w:b/>
          <w:bCs/>
          <w:color w:val="000000" w:themeColor="text1"/>
        </w:rPr>
        <w:t>Results</w:t>
      </w:r>
    </w:p>
    <w:p w14:paraId="598506AC" w14:textId="77777777" w:rsidR="00502EAB" w:rsidRPr="00502EAB" w:rsidRDefault="00502EAB" w:rsidP="00502EAB">
      <w:pPr>
        <w:spacing w:line="480" w:lineRule="auto"/>
        <w:jc w:val="both"/>
        <w:rPr>
          <w:rFonts w:asciiTheme="majorBidi" w:hAnsiTheme="majorBidi" w:cstheme="majorBidi"/>
          <w:color w:val="000000" w:themeColor="text1"/>
        </w:rPr>
      </w:pPr>
      <w:r w:rsidRPr="00502EAB">
        <w:rPr>
          <w:rFonts w:asciiTheme="majorBidi" w:hAnsiTheme="majorBidi" w:cstheme="majorBidi"/>
          <w:color w:val="000000" w:themeColor="text1"/>
        </w:rPr>
        <w:t xml:space="preserve">High social support was positively associated with frequency and intensity of positive pregnancy-specific experiences (B = 0.39, 95% CI 0.23–0.54 uplifts frequency; and B = 0.17, 95% CI 0.12–0.22 uplifts intensity), and was inversely associated with frequency of negative pregnancy-specific experiences (B = − 0.44, 95% CI − 0.66, − 0.22). Women’s household empowerment was associated with greater uplifts frequency and intensity (B = 0.55, 95% CI </w:t>
      </w:r>
      <w:r w:rsidRPr="00502EAB">
        <w:rPr>
          <w:rFonts w:asciiTheme="majorBidi" w:hAnsiTheme="majorBidi" w:cstheme="majorBidi"/>
          <w:color w:val="000000" w:themeColor="text1"/>
        </w:rPr>
        <w:lastRenderedPageBreak/>
        <w:t>0.20–0.90 frequency; and B = 0.28, 95% CI 0.17–0.40 intensity). High social support and household empowerment were inversely related to PES hassle-to-uplift ratio scores.</w:t>
      </w:r>
    </w:p>
    <w:p w14:paraId="5F5DDAE9" w14:textId="77777777" w:rsidR="00502EAB" w:rsidRPr="00502EAB" w:rsidRDefault="00502EAB" w:rsidP="00502EAB">
      <w:pPr>
        <w:spacing w:line="480" w:lineRule="auto"/>
        <w:jc w:val="both"/>
        <w:rPr>
          <w:rFonts w:asciiTheme="majorBidi" w:hAnsiTheme="majorBidi" w:cstheme="majorBidi"/>
          <w:b/>
          <w:bCs/>
          <w:color w:val="000000" w:themeColor="text1"/>
        </w:rPr>
      </w:pPr>
    </w:p>
    <w:p w14:paraId="2EA40219" w14:textId="77777777" w:rsidR="00502EAB" w:rsidRPr="00502EAB" w:rsidRDefault="00502EAB" w:rsidP="00502EAB">
      <w:pPr>
        <w:spacing w:line="480" w:lineRule="auto"/>
        <w:jc w:val="both"/>
        <w:rPr>
          <w:rFonts w:asciiTheme="majorBidi" w:hAnsiTheme="majorBidi" w:cstheme="majorBidi"/>
          <w:b/>
          <w:bCs/>
          <w:color w:val="000000" w:themeColor="text1"/>
        </w:rPr>
      </w:pPr>
      <w:r w:rsidRPr="00502EAB">
        <w:rPr>
          <w:rFonts w:asciiTheme="majorBidi" w:hAnsiTheme="majorBidi" w:cstheme="majorBidi"/>
          <w:b/>
          <w:bCs/>
          <w:color w:val="000000" w:themeColor="text1"/>
        </w:rPr>
        <w:t>Conclusions for Practice</w:t>
      </w:r>
    </w:p>
    <w:p w14:paraId="2D6FE373" w14:textId="77777777" w:rsidR="00502EAB" w:rsidRPr="00502EAB" w:rsidRDefault="00502EAB" w:rsidP="00502EAB">
      <w:pPr>
        <w:spacing w:line="480" w:lineRule="auto"/>
        <w:jc w:val="both"/>
        <w:rPr>
          <w:rFonts w:asciiTheme="majorBidi" w:hAnsiTheme="majorBidi" w:cstheme="majorBidi"/>
          <w:color w:val="000000" w:themeColor="text1"/>
        </w:rPr>
      </w:pPr>
      <w:r w:rsidRPr="00502EAB">
        <w:rPr>
          <w:rFonts w:asciiTheme="majorBidi" w:hAnsiTheme="majorBidi" w:cstheme="majorBidi"/>
          <w:color w:val="000000" w:themeColor="text1"/>
        </w:rPr>
        <w:t>Greater social support and household empowerment were associated with positive pregnancy-specific experiences in the context of antenatal anxiety in Pakistan.</w:t>
      </w:r>
    </w:p>
    <w:p w14:paraId="2948AA88" w14:textId="77777777" w:rsidR="00502EAB" w:rsidRDefault="00502EAB" w:rsidP="00502EAB">
      <w:pPr>
        <w:spacing w:line="480" w:lineRule="auto"/>
        <w:jc w:val="both"/>
        <w:rPr>
          <w:rFonts w:asciiTheme="majorBidi" w:hAnsiTheme="majorBidi" w:cstheme="majorBidi"/>
          <w:b/>
          <w:bCs/>
          <w:color w:val="000000" w:themeColor="text1"/>
        </w:rPr>
      </w:pPr>
    </w:p>
    <w:p w14:paraId="0C6C5DEC" w14:textId="0B8C87F6" w:rsidR="007704E4" w:rsidRPr="00FD5ED2" w:rsidRDefault="002647F6" w:rsidP="00502EAB">
      <w:pPr>
        <w:spacing w:line="480" w:lineRule="auto"/>
        <w:jc w:val="both"/>
        <w:rPr>
          <w:rFonts w:asciiTheme="majorBidi" w:hAnsiTheme="majorBidi" w:cstheme="majorBidi"/>
          <w:b/>
          <w:bCs/>
          <w:color w:val="000000" w:themeColor="text1"/>
        </w:rPr>
      </w:pPr>
      <w:r w:rsidRPr="00FD5ED2">
        <w:rPr>
          <w:rFonts w:asciiTheme="majorBidi" w:hAnsiTheme="majorBidi" w:cstheme="majorBidi"/>
          <w:b/>
          <w:bCs/>
          <w:color w:val="000000" w:themeColor="text1"/>
        </w:rPr>
        <w:t>I</w:t>
      </w:r>
      <w:r>
        <w:rPr>
          <w:rFonts w:asciiTheme="majorBidi" w:hAnsiTheme="majorBidi" w:cstheme="majorBidi"/>
          <w:b/>
          <w:bCs/>
          <w:color w:val="000000" w:themeColor="text1"/>
        </w:rPr>
        <w:t>NTRODUCTION</w:t>
      </w:r>
    </w:p>
    <w:p w14:paraId="4FABBE05" w14:textId="167D27D1" w:rsidR="00FA0F26" w:rsidRDefault="00C07F0D" w:rsidP="009529A9">
      <w:pPr>
        <w:pStyle w:val="CommentText"/>
        <w:spacing w:line="480" w:lineRule="auto"/>
        <w:ind w:firstLine="720"/>
        <w:rPr>
          <w:rFonts w:asciiTheme="majorBidi" w:hAnsiTheme="majorBidi" w:cstheme="majorBidi"/>
          <w:color w:val="000000" w:themeColor="text1"/>
        </w:rPr>
      </w:pPr>
      <w:r w:rsidRPr="00FD5ED2">
        <w:rPr>
          <w:rFonts w:asciiTheme="majorBidi" w:hAnsiTheme="majorBidi" w:cstheme="majorBidi"/>
          <w:color w:val="000000" w:themeColor="text1"/>
          <w:sz w:val="24"/>
          <w:szCs w:val="24"/>
        </w:rPr>
        <w:t>Social support</w:t>
      </w:r>
      <w:r w:rsidR="006108EA" w:rsidRPr="00FD5ED2">
        <w:rPr>
          <w:rFonts w:asciiTheme="majorBidi" w:hAnsiTheme="majorBidi" w:cstheme="majorBidi"/>
          <w:color w:val="000000" w:themeColor="text1"/>
          <w:sz w:val="24"/>
          <w:szCs w:val="24"/>
        </w:rPr>
        <w:t xml:space="preserve"> and women’s empowerment have</w:t>
      </w:r>
      <w:r w:rsidR="00963579">
        <w:rPr>
          <w:rFonts w:asciiTheme="majorBidi" w:hAnsiTheme="majorBidi" w:cstheme="majorBidi"/>
          <w:color w:val="000000" w:themeColor="text1"/>
          <w:sz w:val="24"/>
          <w:szCs w:val="24"/>
        </w:rPr>
        <w:t xml:space="preserve"> recently</w:t>
      </w:r>
      <w:r w:rsidR="006108EA" w:rsidRPr="00FD5ED2">
        <w:rPr>
          <w:rFonts w:asciiTheme="majorBidi" w:hAnsiTheme="majorBidi" w:cstheme="majorBidi"/>
          <w:color w:val="000000" w:themeColor="text1"/>
          <w:sz w:val="24"/>
          <w:szCs w:val="24"/>
        </w:rPr>
        <w:t xml:space="preserve"> garnered much</w:t>
      </w:r>
      <w:r w:rsidR="002D1E39">
        <w:rPr>
          <w:rFonts w:asciiTheme="majorBidi" w:hAnsiTheme="majorBidi" w:cstheme="majorBidi"/>
          <w:color w:val="000000" w:themeColor="text1"/>
          <w:sz w:val="24"/>
          <w:szCs w:val="24"/>
        </w:rPr>
        <w:t xml:space="preserve"> </w:t>
      </w:r>
      <w:r w:rsidR="002C64AA" w:rsidRPr="00FD5ED2">
        <w:rPr>
          <w:rFonts w:asciiTheme="majorBidi" w:hAnsiTheme="majorBidi" w:cstheme="majorBidi"/>
          <w:color w:val="000000" w:themeColor="text1"/>
          <w:sz w:val="24"/>
          <w:szCs w:val="24"/>
        </w:rPr>
        <w:t xml:space="preserve">interest </w:t>
      </w:r>
      <w:r w:rsidR="006108EA" w:rsidRPr="00FD5ED2">
        <w:rPr>
          <w:rFonts w:asciiTheme="majorBidi" w:hAnsiTheme="majorBidi" w:cstheme="majorBidi"/>
          <w:color w:val="000000" w:themeColor="text1"/>
          <w:sz w:val="24"/>
          <w:szCs w:val="24"/>
        </w:rPr>
        <w:t xml:space="preserve">given </w:t>
      </w:r>
      <w:r w:rsidR="00052E24">
        <w:rPr>
          <w:rFonts w:asciiTheme="majorBidi" w:hAnsiTheme="majorBidi" w:cstheme="majorBidi"/>
          <w:color w:val="000000" w:themeColor="text1"/>
          <w:sz w:val="24"/>
          <w:szCs w:val="24"/>
        </w:rPr>
        <w:t xml:space="preserve">their </w:t>
      </w:r>
      <w:r w:rsidR="006108EA" w:rsidRPr="00FD5ED2">
        <w:rPr>
          <w:rFonts w:asciiTheme="majorBidi" w:hAnsiTheme="majorBidi" w:cstheme="majorBidi"/>
          <w:color w:val="000000" w:themeColor="text1"/>
          <w:sz w:val="24"/>
          <w:szCs w:val="24"/>
        </w:rPr>
        <w:t xml:space="preserve">positive associations with a variety of outcomes </w:t>
      </w:r>
      <w:r w:rsidR="00052E24">
        <w:rPr>
          <w:rFonts w:asciiTheme="majorBidi" w:hAnsiTheme="majorBidi" w:cstheme="majorBidi"/>
          <w:color w:val="000000" w:themeColor="text1"/>
          <w:sz w:val="24"/>
          <w:szCs w:val="24"/>
        </w:rPr>
        <w:t>related to</w:t>
      </w:r>
      <w:r w:rsidR="00052E24" w:rsidRPr="00FD5ED2">
        <w:rPr>
          <w:rFonts w:asciiTheme="majorBidi" w:hAnsiTheme="majorBidi" w:cstheme="majorBidi"/>
          <w:color w:val="000000" w:themeColor="text1"/>
          <w:sz w:val="24"/>
          <w:szCs w:val="24"/>
        </w:rPr>
        <w:t xml:space="preserve"> </w:t>
      </w:r>
      <w:r w:rsidR="006108EA" w:rsidRPr="00FD5ED2">
        <w:rPr>
          <w:rFonts w:asciiTheme="majorBidi" w:hAnsiTheme="majorBidi" w:cstheme="majorBidi"/>
          <w:color w:val="000000" w:themeColor="text1"/>
          <w:sz w:val="24"/>
          <w:szCs w:val="24"/>
        </w:rPr>
        <w:t>pregnancy and mental health</w:t>
      </w:r>
      <w:r w:rsidR="00052E24">
        <w:rPr>
          <w:rFonts w:asciiTheme="majorBidi" w:hAnsiTheme="majorBidi" w:cstheme="majorBidi"/>
          <w:color w:val="000000" w:themeColor="text1"/>
          <w:sz w:val="24"/>
          <w:szCs w:val="24"/>
        </w:rPr>
        <w:t xml:space="preserve"> </w:t>
      </w:r>
      <w:r w:rsidR="00052E24">
        <w:rPr>
          <w:rFonts w:asciiTheme="majorBidi" w:hAnsiTheme="majorBidi" w:cstheme="majorBidi"/>
          <w:color w:val="000000" w:themeColor="text1"/>
          <w:sz w:val="24"/>
          <w:szCs w:val="24"/>
        </w:rPr>
        <w:fldChar w:fldCharType="begin">
          <w:fldData xml:space="preserve">PEVuZE5vdGU+PENpdGU+PEF1dGhvcj5Sb3d0aGVyPC9BdXRob3I+PFllYXI+MjAyMDwvWWVhcj48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=
</w:fldData>
        </w:fldChar>
      </w:r>
      <w:r w:rsidR="003D52D7">
        <w:rPr>
          <w:rFonts w:asciiTheme="majorBidi" w:hAnsiTheme="majorBidi" w:cstheme="majorBidi"/>
          <w:color w:val="000000" w:themeColor="text1"/>
          <w:sz w:val="24"/>
          <w:szCs w:val="24"/>
        </w:rPr>
        <w:instrText xml:space="preserve"> ADDIN EN.CITE </w:instrText>
      </w:r>
      <w:r w:rsidR="003D52D7">
        <w:rPr>
          <w:rFonts w:asciiTheme="majorBidi" w:hAnsiTheme="majorBidi" w:cstheme="majorBidi"/>
          <w:color w:val="000000" w:themeColor="text1"/>
          <w:sz w:val="24"/>
          <w:szCs w:val="24"/>
        </w:rPr>
        <w:fldChar w:fldCharType="begin">
          <w:fldData xml:space="preserve">PEVuZE5vdGU+PENpdGU+PEF1dGhvcj5Sb3d0aGVyPC9BdXRob3I+PFllYXI+MjAyMDwvWWVhcj48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=
</w:fldData>
        </w:fldChar>
      </w:r>
      <w:r w:rsidR="003D52D7">
        <w:rPr>
          <w:rFonts w:asciiTheme="majorBidi" w:hAnsiTheme="majorBidi" w:cstheme="majorBidi"/>
          <w:color w:val="000000" w:themeColor="text1"/>
          <w:sz w:val="24"/>
          <w:szCs w:val="24"/>
        </w:rPr>
        <w:instrText xml:space="preserve"> ADDIN EN.CITE.DATA </w:instrText>
      </w:r>
      <w:r w:rsidR="003D52D7">
        <w:rPr>
          <w:rFonts w:asciiTheme="majorBidi" w:hAnsiTheme="majorBidi" w:cstheme="majorBidi"/>
          <w:color w:val="000000" w:themeColor="text1"/>
          <w:sz w:val="24"/>
          <w:szCs w:val="24"/>
        </w:rPr>
      </w:r>
      <w:r w:rsidR="003D52D7">
        <w:rPr>
          <w:rFonts w:asciiTheme="majorBidi" w:hAnsiTheme="majorBidi" w:cstheme="majorBidi"/>
          <w:color w:val="000000" w:themeColor="text1"/>
          <w:sz w:val="24"/>
          <w:szCs w:val="24"/>
        </w:rPr>
        <w:fldChar w:fldCharType="end"/>
      </w:r>
      <w:r w:rsidR="00052E24">
        <w:rPr>
          <w:rFonts w:asciiTheme="majorBidi" w:hAnsiTheme="majorBidi" w:cstheme="majorBidi"/>
          <w:color w:val="000000" w:themeColor="text1"/>
          <w:sz w:val="24"/>
          <w:szCs w:val="24"/>
        </w:rPr>
      </w:r>
      <w:r w:rsidR="00052E24">
        <w:rPr>
          <w:rFonts w:asciiTheme="majorBidi" w:hAnsiTheme="majorBidi" w:cstheme="majorBidi"/>
          <w:color w:val="000000" w:themeColor="text1"/>
          <w:sz w:val="24"/>
          <w:szCs w:val="24"/>
        </w:rPr>
        <w:fldChar w:fldCharType="separate"/>
      </w:r>
      <w:r w:rsidR="003D52D7">
        <w:rPr>
          <w:rFonts w:asciiTheme="majorBidi" w:hAnsiTheme="majorBidi" w:cstheme="majorBidi"/>
          <w:noProof/>
          <w:color w:val="000000" w:themeColor="text1"/>
          <w:sz w:val="24"/>
          <w:szCs w:val="24"/>
        </w:rPr>
        <w:t>(1-9)</w:t>
      </w:r>
      <w:r w:rsidR="00052E24">
        <w:rPr>
          <w:rFonts w:asciiTheme="majorBidi" w:hAnsiTheme="majorBidi" w:cstheme="majorBidi"/>
          <w:color w:val="000000" w:themeColor="text1"/>
          <w:sz w:val="24"/>
          <w:szCs w:val="24"/>
        </w:rPr>
        <w:fldChar w:fldCharType="end"/>
      </w:r>
      <w:r w:rsidR="002C64AA" w:rsidRPr="00FD5ED2">
        <w:rPr>
          <w:rFonts w:asciiTheme="majorBidi" w:hAnsiTheme="majorBidi" w:cstheme="majorBidi"/>
          <w:color w:val="000000" w:themeColor="text1"/>
          <w:sz w:val="24"/>
          <w:szCs w:val="24"/>
        </w:rPr>
        <w:t xml:space="preserve">. </w:t>
      </w:r>
      <w:r w:rsidR="00D62301">
        <w:rPr>
          <w:rFonts w:asciiTheme="majorBidi" w:hAnsiTheme="majorBidi" w:cstheme="majorBidi"/>
          <w:color w:val="000000" w:themeColor="text1"/>
          <w:sz w:val="24"/>
          <w:szCs w:val="24"/>
        </w:rPr>
        <w:t xml:space="preserve">Women’s empowerment is defined as </w:t>
      </w:r>
      <w:r w:rsidR="00122E3A">
        <w:rPr>
          <w:rFonts w:asciiTheme="majorBidi" w:hAnsiTheme="majorBidi" w:cstheme="majorBidi"/>
          <w:color w:val="000000" w:themeColor="text1"/>
          <w:sz w:val="24"/>
          <w:szCs w:val="24"/>
        </w:rPr>
        <w:t xml:space="preserve">the </w:t>
      </w:r>
      <w:r w:rsidR="00D62301">
        <w:rPr>
          <w:rFonts w:asciiTheme="majorBidi" w:hAnsiTheme="majorBidi" w:cstheme="majorBidi"/>
          <w:color w:val="000000" w:themeColor="text1"/>
          <w:sz w:val="24"/>
          <w:szCs w:val="24"/>
        </w:rPr>
        <w:t xml:space="preserve">attainability of available resources which in turn can increase </w:t>
      </w:r>
      <w:r w:rsidR="004F38AA">
        <w:rPr>
          <w:rFonts w:asciiTheme="majorBidi" w:hAnsiTheme="majorBidi" w:cstheme="majorBidi"/>
          <w:color w:val="000000" w:themeColor="text1"/>
          <w:sz w:val="24"/>
          <w:szCs w:val="24"/>
        </w:rPr>
        <w:t xml:space="preserve">one’s </w:t>
      </w:r>
      <w:r w:rsidR="00D62301">
        <w:rPr>
          <w:rFonts w:asciiTheme="majorBidi" w:hAnsiTheme="majorBidi" w:cstheme="majorBidi"/>
          <w:color w:val="000000" w:themeColor="text1"/>
          <w:sz w:val="24"/>
          <w:szCs w:val="24"/>
        </w:rPr>
        <w:t xml:space="preserve">ability to make important life decisions despite </w:t>
      </w:r>
      <w:r w:rsidR="00FA0F26">
        <w:rPr>
          <w:rFonts w:asciiTheme="majorBidi" w:hAnsiTheme="majorBidi" w:cstheme="majorBidi"/>
          <w:color w:val="000000" w:themeColor="text1"/>
          <w:sz w:val="24"/>
          <w:szCs w:val="24"/>
        </w:rPr>
        <w:t xml:space="preserve">societal </w:t>
      </w:r>
      <w:r w:rsidR="00D62301">
        <w:rPr>
          <w:rFonts w:asciiTheme="majorBidi" w:hAnsiTheme="majorBidi" w:cstheme="majorBidi"/>
          <w:color w:val="000000" w:themeColor="text1"/>
          <w:sz w:val="24"/>
          <w:szCs w:val="24"/>
        </w:rPr>
        <w:t xml:space="preserve">constraints such as gender roles </w:t>
      </w:r>
      <w:r w:rsidR="00D62301">
        <w:rPr>
          <w:rFonts w:asciiTheme="majorBidi" w:hAnsiTheme="majorBidi" w:cstheme="majorBidi"/>
          <w:color w:val="000000" w:themeColor="text1"/>
          <w:sz w:val="24"/>
          <w:szCs w:val="24"/>
        </w:rPr>
        <w:fldChar w:fldCharType="begin"/>
      </w:r>
      <w:r w:rsidR="003D52D7">
        <w:rPr>
          <w:rFonts w:asciiTheme="majorBidi" w:hAnsiTheme="majorBidi" w:cstheme="majorBidi"/>
          <w:color w:val="000000" w:themeColor="text1"/>
          <w:sz w:val="24"/>
          <w:szCs w:val="24"/>
        </w:rPr>
        <w:instrText xml:space="preserve"> ADDIN EN.CITE &lt;EndNote&gt;&lt;Cite&gt;&lt;Author&gt;Mahmud&lt;/Author&gt;&lt;Year&gt;2012&lt;/Year&gt;&lt;RecNum&gt;0&lt;/RecNum&gt;&lt;IDText&gt;Measurement of Women&amp;apos;s Empowerment in Rural Bangladesh&lt;/IDText&gt;&lt;DisplayText&gt;(10)&lt;/DisplayText&gt;&lt;record&gt;&lt;dates&gt;&lt;pub-dates&gt;&lt;date&gt;Mar 1&lt;/date&gt;&lt;/pub-dates&gt;&lt;year&gt;2012&lt;/year&gt;&lt;/dates&gt;&lt;keywords&gt;&lt;keyword&gt;Bangladesh&lt;/keyword&gt;&lt;keyword&gt;Empowerment&lt;/keyword&gt;&lt;keyword&gt;South Asia&lt;/keyword&gt;&lt;keyword&gt;choice&lt;/keyword&gt;&lt;keyword&gt;measurement&lt;/keyword&gt;&lt;keyword&gt;self-esteem&lt;/keyword&gt;&lt;/keywords&gt;&lt;isbn&gt;0305-750X (Print)&amp;#xD;0305-750x&lt;/isbn&gt;&lt;custom2&gt;PMC3639002&lt;/custom2&gt;&lt;titles&gt;&lt;title&gt;Measurement of Women&amp;apos;s Empowerment in Rural Bangladesh&lt;/title&gt;&lt;secondary-title&gt;World Dev&lt;/secondary-title&gt;&lt;/titles&gt;&lt;pages&gt;610-619&lt;/pages&gt;&lt;number&gt;3&lt;/number&gt;&lt;contributors&gt;&lt;authors&gt;&lt;author&gt;Mahmud, S.&lt;/author&gt;&lt;author&gt;Shah, N. M.&lt;/author&gt;&lt;author&gt;Becker, S.&lt;/author&gt;&lt;/authors&gt;&lt;/contributors&gt;&lt;edition&gt;2012/03/01&lt;/edition&gt;&lt;language&gt;eng&lt;/language&gt;&lt;added-date format="utc"&gt;1612770180&lt;/added-date&gt;&lt;ref-type name="Journal Article"&gt;17&lt;/ref-type&gt;&lt;auth-address&gt;BRAC University, Dhaka, Bangladesh, House 57, Road 6A, Dhanmondi R A, Dhaka 1209, Bangladesh, , ext 4121.&lt;/auth-address&gt;&lt;remote-database-provider&gt;NLM&lt;/remote-database-provider&gt;&lt;rec-number&gt;170&lt;/rec-number&gt;&lt;last-updated-date format="utc"&gt;1612770180&lt;/last-updated-date&gt;&lt;accession-num&gt;23637468&lt;/accession-num&gt;&lt;custom6&gt;NIHMS327950&lt;/custom6&gt;&lt;electronic-resource-num&gt;10.1016/j.worlddev.2011.08.003&lt;/electronic-resource-num&gt;&lt;volume&gt;40&lt;/volume&gt;&lt;/record&gt;&lt;/Cite&gt;&lt;/EndNote&gt;</w:instrText>
      </w:r>
      <w:r w:rsidR="00D62301">
        <w:rPr>
          <w:rFonts w:asciiTheme="majorBidi" w:hAnsiTheme="majorBidi" w:cstheme="majorBidi"/>
          <w:color w:val="000000" w:themeColor="text1"/>
          <w:sz w:val="24"/>
          <w:szCs w:val="24"/>
        </w:rPr>
        <w:fldChar w:fldCharType="separate"/>
      </w:r>
      <w:r w:rsidR="003D52D7">
        <w:rPr>
          <w:rFonts w:asciiTheme="majorBidi" w:hAnsiTheme="majorBidi" w:cstheme="majorBidi"/>
          <w:noProof/>
          <w:color w:val="000000" w:themeColor="text1"/>
          <w:sz w:val="24"/>
          <w:szCs w:val="24"/>
        </w:rPr>
        <w:t>(10)</w:t>
      </w:r>
      <w:r w:rsidR="00D62301">
        <w:rPr>
          <w:rFonts w:asciiTheme="majorBidi" w:hAnsiTheme="majorBidi" w:cstheme="majorBidi"/>
          <w:color w:val="000000" w:themeColor="text1"/>
          <w:sz w:val="24"/>
          <w:szCs w:val="24"/>
        </w:rPr>
        <w:fldChar w:fldCharType="end"/>
      </w:r>
      <w:r w:rsidR="00D62301">
        <w:rPr>
          <w:rFonts w:asciiTheme="majorBidi" w:hAnsiTheme="majorBidi" w:cstheme="majorBidi"/>
          <w:color w:val="000000" w:themeColor="text1"/>
          <w:sz w:val="24"/>
          <w:szCs w:val="24"/>
        </w:rPr>
        <w:t>. P</w:t>
      </w:r>
      <w:r w:rsidR="00100CA7">
        <w:rPr>
          <w:rFonts w:asciiTheme="majorBidi" w:hAnsiTheme="majorBidi" w:cstheme="majorBidi"/>
          <w:color w:val="000000" w:themeColor="text1"/>
          <w:sz w:val="24"/>
          <w:szCs w:val="24"/>
        </w:rPr>
        <w:t xml:space="preserve">regnancy </w:t>
      </w:r>
      <w:r w:rsidR="00D62301">
        <w:rPr>
          <w:rFonts w:asciiTheme="majorBidi" w:hAnsiTheme="majorBidi" w:cstheme="majorBidi"/>
          <w:color w:val="000000" w:themeColor="text1"/>
          <w:sz w:val="24"/>
          <w:szCs w:val="24"/>
        </w:rPr>
        <w:t>is an important time in women</w:t>
      </w:r>
      <w:r w:rsidR="00122E3A">
        <w:rPr>
          <w:rFonts w:asciiTheme="majorBidi" w:hAnsiTheme="majorBidi" w:cstheme="majorBidi"/>
          <w:color w:val="000000" w:themeColor="text1"/>
          <w:sz w:val="24"/>
          <w:szCs w:val="24"/>
        </w:rPr>
        <w:t>'s</w:t>
      </w:r>
      <w:r w:rsidR="00D62301">
        <w:rPr>
          <w:rFonts w:asciiTheme="majorBidi" w:hAnsiTheme="majorBidi" w:cstheme="majorBidi"/>
          <w:color w:val="000000" w:themeColor="text1"/>
          <w:sz w:val="24"/>
          <w:szCs w:val="24"/>
        </w:rPr>
        <w:t xml:space="preserve"> lives </w:t>
      </w:r>
      <w:r w:rsidR="00FA0F26">
        <w:rPr>
          <w:rFonts w:asciiTheme="majorBidi" w:hAnsiTheme="majorBidi" w:cstheme="majorBidi"/>
          <w:color w:val="000000" w:themeColor="text1"/>
          <w:sz w:val="24"/>
          <w:szCs w:val="24"/>
        </w:rPr>
        <w:t xml:space="preserve">that </w:t>
      </w:r>
      <w:r w:rsidR="00333E48">
        <w:rPr>
          <w:rFonts w:asciiTheme="majorBidi" w:hAnsiTheme="majorBidi" w:cstheme="majorBidi"/>
          <w:color w:val="000000" w:themeColor="text1"/>
          <w:sz w:val="24"/>
          <w:szCs w:val="24"/>
        </w:rPr>
        <w:t>is associated with</w:t>
      </w:r>
      <w:r w:rsidR="00100CA7">
        <w:rPr>
          <w:rFonts w:asciiTheme="majorBidi" w:hAnsiTheme="majorBidi" w:cstheme="majorBidi"/>
          <w:color w:val="000000" w:themeColor="text1"/>
          <w:sz w:val="24"/>
          <w:szCs w:val="24"/>
        </w:rPr>
        <w:t xml:space="preserve"> joy and positive expectations</w:t>
      </w:r>
      <w:r w:rsidR="00333E48">
        <w:rPr>
          <w:rFonts w:asciiTheme="majorBidi" w:hAnsiTheme="majorBidi" w:cstheme="majorBidi"/>
          <w:color w:val="000000" w:themeColor="text1"/>
          <w:sz w:val="24"/>
          <w:szCs w:val="24"/>
        </w:rPr>
        <w:t xml:space="preserve"> for many</w:t>
      </w:r>
      <w:r w:rsidR="00100CA7">
        <w:rPr>
          <w:rFonts w:asciiTheme="majorBidi" w:hAnsiTheme="majorBidi" w:cstheme="majorBidi"/>
          <w:color w:val="000000" w:themeColor="text1"/>
          <w:sz w:val="24"/>
          <w:szCs w:val="24"/>
        </w:rPr>
        <w:t xml:space="preserve">, </w:t>
      </w:r>
      <w:r w:rsidR="00FA0F26">
        <w:rPr>
          <w:rFonts w:asciiTheme="majorBidi" w:hAnsiTheme="majorBidi" w:cstheme="majorBidi"/>
          <w:color w:val="000000" w:themeColor="text1"/>
          <w:sz w:val="24"/>
          <w:szCs w:val="24"/>
        </w:rPr>
        <w:t xml:space="preserve">however, </w:t>
      </w:r>
      <w:r w:rsidR="00100CA7">
        <w:rPr>
          <w:rFonts w:asciiTheme="majorBidi" w:hAnsiTheme="majorBidi" w:cstheme="majorBidi"/>
          <w:color w:val="000000" w:themeColor="text1"/>
          <w:sz w:val="24"/>
          <w:szCs w:val="24"/>
        </w:rPr>
        <w:t xml:space="preserve">it </w:t>
      </w:r>
      <w:r w:rsidR="00E3721C">
        <w:rPr>
          <w:rFonts w:asciiTheme="majorBidi" w:hAnsiTheme="majorBidi" w:cstheme="majorBidi"/>
          <w:color w:val="000000" w:themeColor="text1"/>
          <w:sz w:val="24"/>
          <w:szCs w:val="24"/>
        </w:rPr>
        <w:t>is</w:t>
      </w:r>
      <w:r w:rsidR="00FA0F26">
        <w:rPr>
          <w:rFonts w:asciiTheme="majorBidi" w:hAnsiTheme="majorBidi" w:cstheme="majorBidi"/>
          <w:color w:val="000000" w:themeColor="text1"/>
          <w:sz w:val="24"/>
          <w:szCs w:val="24"/>
        </w:rPr>
        <w:t xml:space="preserve"> also</w:t>
      </w:r>
      <w:r w:rsidR="00E3721C">
        <w:rPr>
          <w:rFonts w:asciiTheme="majorBidi" w:hAnsiTheme="majorBidi" w:cstheme="majorBidi"/>
          <w:color w:val="000000" w:themeColor="text1"/>
          <w:sz w:val="24"/>
          <w:szCs w:val="24"/>
        </w:rPr>
        <w:t xml:space="preserve"> </w:t>
      </w:r>
      <w:r w:rsidR="00A42E5E">
        <w:rPr>
          <w:rFonts w:asciiTheme="majorBidi" w:hAnsiTheme="majorBidi" w:cstheme="majorBidi"/>
          <w:color w:val="000000" w:themeColor="text1"/>
          <w:sz w:val="24"/>
          <w:szCs w:val="24"/>
        </w:rPr>
        <w:t>commonly</w:t>
      </w:r>
      <w:r w:rsidR="00E3721C">
        <w:rPr>
          <w:rFonts w:asciiTheme="majorBidi" w:hAnsiTheme="majorBidi" w:cstheme="majorBidi"/>
          <w:color w:val="000000" w:themeColor="text1"/>
          <w:sz w:val="24"/>
          <w:szCs w:val="24"/>
        </w:rPr>
        <w:t xml:space="preserve"> stressful </w:t>
      </w:r>
      <w:r w:rsidR="00A5070A">
        <w:rPr>
          <w:rFonts w:asciiTheme="majorBidi" w:hAnsiTheme="majorBidi" w:cstheme="majorBidi"/>
          <w:color w:val="000000" w:themeColor="text1"/>
          <w:sz w:val="24"/>
          <w:szCs w:val="24"/>
        </w:rPr>
        <w:fldChar w:fldCharType="begin"/>
      </w:r>
      <w:r w:rsidR="003D52D7">
        <w:rPr>
          <w:rFonts w:asciiTheme="majorBidi" w:hAnsiTheme="majorBidi" w:cstheme="majorBidi"/>
          <w:color w:val="000000" w:themeColor="text1"/>
          <w:sz w:val="24"/>
          <w:szCs w:val="24"/>
        </w:rPr>
        <w:instrText xml:space="preserve"> ADDIN EN.CITE &lt;EndNote&gt;&lt;Cite&gt;&lt;Author&gt;Cardwell&lt;/Author&gt;&lt;Year&gt;2013&lt;/Year&gt;&lt;RecNum&gt;0&lt;/RecNum&gt;&lt;IDText&gt;Stress: pregnancy considerations&lt;/IDText&gt;&lt;DisplayText&gt;(11)&lt;/DisplayText&gt;&lt;record&gt;&lt;isbn&gt;0029-7828&lt;/isbn&gt;&lt;titles&gt;&lt;title&gt;Stress: pregnancy considerations&lt;/title&gt;&lt;secondary-title&gt;Obstetrical &amp;amp; gynecological survey&lt;/secondary-title&gt;&lt;/titles&gt;&lt;pages&gt;119-129&lt;/pages&gt;&lt;number&gt;2&lt;/number&gt;&lt;contributors&gt;&lt;authors&gt;&lt;author&gt;Cardwell, Michael S&lt;/author&gt;&lt;/authors&gt;&lt;/contributors&gt;&lt;added-date format="utc"&gt;1610211242&lt;/added-date&gt;&lt;ref-type name="Journal Article"&gt;17&lt;/ref-type&gt;&lt;dates&gt;&lt;year&gt;2013&lt;/year&gt;&lt;/dates&gt;&lt;rec-number&gt;337&lt;/rec-number&gt;&lt;last-updated-date format="utc"&gt;1610211242&lt;/last-updated-date&gt;&lt;volume&gt;68&lt;/volume&gt;&lt;/record&gt;&lt;/Cite&gt;&lt;/EndNote&gt;</w:instrText>
      </w:r>
      <w:r w:rsidR="00A5070A">
        <w:rPr>
          <w:rFonts w:asciiTheme="majorBidi" w:hAnsiTheme="majorBidi" w:cstheme="majorBidi"/>
          <w:color w:val="000000" w:themeColor="text1"/>
          <w:sz w:val="24"/>
          <w:szCs w:val="24"/>
        </w:rPr>
        <w:fldChar w:fldCharType="separate"/>
      </w:r>
      <w:r w:rsidR="003D52D7">
        <w:rPr>
          <w:rFonts w:asciiTheme="majorBidi" w:hAnsiTheme="majorBidi" w:cstheme="majorBidi"/>
          <w:noProof/>
          <w:color w:val="000000" w:themeColor="text1"/>
          <w:sz w:val="24"/>
          <w:szCs w:val="24"/>
        </w:rPr>
        <w:t>(11)</w:t>
      </w:r>
      <w:r w:rsidR="00A5070A">
        <w:rPr>
          <w:rFonts w:asciiTheme="majorBidi" w:hAnsiTheme="majorBidi" w:cstheme="majorBidi"/>
          <w:color w:val="000000" w:themeColor="text1"/>
          <w:sz w:val="24"/>
          <w:szCs w:val="24"/>
        </w:rPr>
        <w:fldChar w:fldCharType="end"/>
      </w:r>
      <w:r w:rsidR="00D62301">
        <w:rPr>
          <w:rFonts w:asciiTheme="majorBidi" w:hAnsiTheme="majorBidi" w:cstheme="majorBidi"/>
          <w:color w:val="000000" w:themeColor="text1"/>
          <w:sz w:val="24"/>
          <w:szCs w:val="24"/>
        </w:rPr>
        <w:t xml:space="preserve"> and may be associated with changes in women</w:t>
      </w:r>
      <w:r w:rsidR="00122E3A">
        <w:rPr>
          <w:rFonts w:asciiTheme="majorBidi" w:hAnsiTheme="majorBidi" w:cstheme="majorBidi"/>
          <w:color w:val="000000" w:themeColor="text1"/>
          <w:sz w:val="24"/>
          <w:szCs w:val="24"/>
        </w:rPr>
        <w:t>'s</w:t>
      </w:r>
      <w:r w:rsidR="00D62301">
        <w:rPr>
          <w:rFonts w:asciiTheme="majorBidi" w:hAnsiTheme="majorBidi" w:cstheme="majorBidi"/>
          <w:color w:val="000000" w:themeColor="text1"/>
          <w:sz w:val="24"/>
          <w:szCs w:val="24"/>
        </w:rPr>
        <w:t xml:space="preserve"> empowerment</w:t>
      </w:r>
      <w:r w:rsidR="00100CA7">
        <w:rPr>
          <w:rFonts w:asciiTheme="majorBidi" w:hAnsiTheme="majorBidi" w:cstheme="majorBidi"/>
          <w:color w:val="000000" w:themeColor="text1"/>
          <w:sz w:val="24"/>
          <w:szCs w:val="24"/>
        </w:rPr>
        <w:t>.</w:t>
      </w:r>
      <w:r w:rsidR="00100CA7" w:rsidRPr="00FD5ED2">
        <w:rPr>
          <w:rFonts w:asciiTheme="majorBidi" w:hAnsiTheme="majorBidi" w:cstheme="majorBidi"/>
          <w:color w:val="000000" w:themeColor="text1"/>
        </w:rPr>
        <w:t xml:space="preserve"> </w:t>
      </w:r>
    </w:p>
    <w:p w14:paraId="75E4911F" w14:textId="0251E6B4" w:rsidR="00F63038" w:rsidRPr="00FD5ED2" w:rsidRDefault="00100CA7" w:rsidP="009529A9">
      <w:pPr>
        <w:pStyle w:val="CommentText"/>
        <w:spacing w:line="480" w:lineRule="auto"/>
        <w:ind w:firstLine="720"/>
        <w:rPr>
          <w:rFonts w:asciiTheme="majorBidi" w:hAnsiTheme="majorBidi" w:cstheme="majorBidi"/>
          <w:color w:val="000000" w:themeColor="text1"/>
          <w:sz w:val="24"/>
          <w:szCs w:val="24"/>
        </w:rPr>
      </w:pPr>
      <w:r w:rsidRPr="00FD5ED2">
        <w:rPr>
          <w:rFonts w:asciiTheme="majorBidi" w:hAnsiTheme="majorBidi" w:cstheme="majorBidi"/>
          <w:color w:val="000000" w:themeColor="text1"/>
          <w:sz w:val="24"/>
          <w:szCs w:val="24"/>
        </w:rPr>
        <w:t xml:space="preserve">Perceived social support is an important resource for dealing with stressful experiences </w:t>
      </w:r>
      <w:r w:rsidRPr="00FD5ED2">
        <w:rPr>
          <w:rFonts w:asciiTheme="majorBidi" w:hAnsiTheme="majorBidi" w:cstheme="majorBidi"/>
          <w:color w:val="000000" w:themeColor="text1"/>
          <w:sz w:val="24"/>
          <w:szCs w:val="24"/>
        </w:rPr>
        <w:fldChar w:fldCharType="begin"/>
      </w:r>
      <w:r w:rsidR="003D52D7">
        <w:rPr>
          <w:rFonts w:asciiTheme="majorBidi" w:hAnsiTheme="majorBidi" w:cstheme="majorBidi"/>
          <w:color w:val="000000" w:themeColor="text1"/>
          <w:sz w:val="24"/>
          <w:szCs w:val="24"/>
        </w:rPr>
        <w:instrText xml:space="preserve"> ADDIN EN.CITE &lt;EndNote&gt;&lt;Cite&gt;&lt;Author&gt;Stapleton&lt;/Author&gt;&lt;Year&gt;2012&lt;/Year&gt;&lt;RecNum&gt;0&lt;/RecNum&gt;&lt;IDText&gt;Perceived partner support in pregnancy predicts lower maternal and infant distress&lt;/IDText&gt;&lt;DisplayText&gt;(12)&lt;/DisplayText&gt;&lt;record&gt;&lt;isbn&gt;1939-1293&lt;/isbn&gt;&lt;titles&gt;&lt;title&gt;Perceived partner support in pregnancy predicts lower maternal and infant distress&lt;/title&gt;&lt;secondary-title&gt;Journal of family psychology&lt;/secondary-title&gt;&lt;/titles&gt;&lt;pages&gt;453&lt;/pages&gt;&lt;number&gt;3&lt;/number&gt;&lt;contributors&gt;&lt;authors&gt;&lt;author&gt;Stapleton, Lynlee R Tanner&lt;/author&gt;&lt;author&gt;Schetter, Christine Dunkel&lt;/author&gt;&lt;author&gt;Westling, Erika&lt;/author&gt;&lt;author&gt;Rini, Christine&lt;/author&gt;&lt;author&gt;Glynn, Laura M&lt;/author&gt;&lt;author&gt;Hobel, Calvin J&lt;/author&gt;&lt;author&gt;Sandman, Curt A&lt;/author&gt;&lt;/authors&gt;&lt;/contributors&gt;&lt;added-date format="utc"&gt;1607023923&lt;/added-date&gt;&lt;ref-type name="Journal Article"&gt;17&lt;/ref-type&gt;&lt;dates&gt;&lt;year&gt;2012&lt;/year&gt;&lt;/dates&gt;&lt;rec-number&gt;311&lt;/rec-number&gt;&lt;last-updated-date format="utc"&gt;1607023923&lt;/last-updated-date&gt;&lt;volume&gt;26&lt;/volume&gt;&lt;/record&gt;&lt;/Cite&gt;&lt;/EndNote&gt;</w:instrText>
      </w:r>
      <w:r w:rsidRPr="00FD5ED2">
        <w:rPr>
          <w:rFonts w:asciiTheme="majorBidi" w:hAnsiTheme="majorBidi" w:cstheme="majorBidi"/>
          <w:color w:val="000000" w:themeColor="text1"/>
          <w:sz w:val="24"/>
          <w:szCs w:val="24"/>
        </w:rPr>
        <w:fldChar w:fldCharType="separate"/>
      </w:r>
      <w:r w:rsidR="003D52D7">
        <w:rPr>
          <w:rFonts w:asciiTheme="majorBidi" w:hAnsiTheme="majorBidi" w:cstheme="majorBidi"/>
          <w:noProof/>
          <w:color w:val="000000" w:themeColor="text1"/>
          <w:sz w:val="24"/>
          <w:szCs w:val="24"/>
        </w:rPr>
        <w:t>(12)</w:t>
      </w:r>
      <w:r w:rsidRPr="00FD5ED2">
        <w:rPr>
          <w:rFonts w:asciiTheme="majorBidi" w:hAnsiTheme="majorBidi" w:cstheme="majorBidi"/>
          <w:color w:val="000000" w:themeColor="text1"/>
          <w:sz w:val="24"/>
          <w:szCs w:val="24"/>
        </w:rPr>
        <w:fldChar w:fldCharType="end"/>
      </w:r>
      <w:r w:rsidRPr="00FD5ED2">
        <w:rPr>
          <w:rFonts w:asciiTheme="majorBidi" w:hAnsiTheme="majorBidi" w:cstheme="majorBidi"/>
          <w:color w:val="000000" w:themeColor="text1"/>
          <w:sz w:val="24"/>
          <w:szCs w:val="24"/>
        </w:rPr>
        <w:t>.</w:t>
      </w:r>
      <w:r>
        <w:rPr>
          <w:rFonts w:asciiTheme="majorBidi" w:hAnsiTheme="majorBidi" w:cstheme="majorBidi"/>
          <w:color w:val="000000" w:themeColor="text1"/>
          <w:sz w:val="24"/>
          <w:szCs w:val="24"/>
        </w:rPr>
        <w:t xml:space="preserve"> </w:t>
      </w:r>
      <w:r w:rsidR="007E0047" w:rsidRPr="00FD5ED2">
        <w:rPr>
          <w:rFonts w:asciiTheme="majorBidi" w:hAnsiTheme="majorBidi" w:cstheme="majorBidi"/>
          <w:color w:val="000000" w:themeColor="text1"/>
          <w:sz w:val="24"/>
          <w:szCs w:val="24"/>
        </w:rPr>
        <w:t>L</w:t>
      </w:r>
      <w:r w:rsidR="007E0047">
        <w:rPr>
          <w:rFonts w:asciiTheme="majorBidi" w:hAnsiTheme="majorBidi" w:cstheme="majorBidi"/>
          <w:color w:val="000000" w:themeColor="text1"/>
          <w:sz w:val="24"/>
          <w:szCs w:val="24"/>
        </w:rPr>
        <w:t>ow</w:t>
      </w:r>
      <w:r w:rsidR="007E0047" w:rsidRPr="00FD5ED2">
        <w:rPr>
          <w:rFonts w:asciiTheme="majorBidi" w:hAnsiTheme="majorBidi" w:cstheme="majorBidi"/>
          <w:color w:val="000000" w:themeColor="text1"/>
          <w:sz w:val="24"/>
          <w:szCs w:val="24"/>
        </w:rPr>
        <w:t xml:space="preserve"> </w:t>
      </w:r>
      <w:r w:rsidR="00C07F0D" w:rsidRPr="00FD5ED2">
        <w:rPr>
          <w:rFonts w:asciiTheme="majorBidi" w:hAnsiTheme="majorBidi" w:cstheme="majorBidi"/>
          <w:color w:val="000000" w:themeColor="text1"/>
          <w:sz w:val="24"/>
          <w:szCs w:val="24"/>
        </w:rPr>
        <w:t xml:space="preserve">social support </w:t>
      </w:r>
      <w:r w:rsidR="007E0047">
        <w:rPr>
          <w:rFonts w:asciiTheme="majorBidi" w:hAnsiTheme="majorBidi" w:cstheme="majorBidi"/>
          <w:color w:val="000000" w:themeColor="text1"/>
          <w:sz w:val="24"/>
          <w:szCs w:val="24"/>
        </w:rPr>
        <w:t>during</w:t>
      </w:r>
      <w:r w:rsidR="00C07F0D" w:rsidRPr="00FD5ED2">
        <w:rPr>
          <w:rFonts w:asciiTheme="majorBidi" w:hAnsiTheme="majorBidi" w:cstheme="majorBidi"/>
          <w:color w:val="000000" w:themeColor="text1"/>
          <w:sz w:val="24"/>
          <w:szCs w:val="24"/>
        </w:rPr>
        <w:t xml:space="preserve"> times of stress may have an impact on </w:t>
      </w:r>
      <w:r w:rsidR="002D1E39">
        <w:rPr>
          <w:rFonts w:asciiTheme="majorBidi" w:hAnsiTheme="majorBidi" w:cstheme="majorBidi"/>
          <w:color w:val="000000" w:themeColor="text1"/>
          <w:sz w:val="24"/>
          <w:szCs w:val="24"/>
        </w:rPr>
        <w:t xml:space="preserve">an individual’s </w:t>
      </w:r>
      <w:r w:rsidR="00C07F0D" w:rsidRPr="00FD5ED2">
        <w:rPr>
          <w:rFonts w:asciiTheme="majorBidi" w:hAnsiTheme="majorBidi" w:cstheme="majorBidi"/>
          <w:color w:val="000000" w:themeColor="text1"/>
          <w:sz w:val="24"/>
          <w:szCs w:val="24"/>
        </w:rPr>
        <w:t>self-confidence, coping abilities</w:t>
      </w:r>
      <w:r w:rsidR="00122E3A">
        <w:rPr>
          <w:rFonts w:asciiTheme="majorBidi" w:hAnsiTheme="majorBidi" w:cstheme="majorBidi"/>
          <w:color w:val="000000" w:themeColor="text1"/>
          <w:sz w:val="24"/>
          <w:szCs w:val="24"/>
        </w:rPr>
        <w:t>,</w:t>
      </w:r>
      <w:r w:rsidR="00C07F0D" w:rsidRPr="00FD5ED2">
        <w:rPr>
          <w:rFonts w:asciiTheme="majorBidi" w:hAnsiTheme="majorBidi" w:cstheme="majorBidi"/>
          <w:color w:val="000000" w:themeColor="text1"/>
          <w:sz w:val="24"/>
          <w:szCs w:val="24"/>
        </w:rPr>
        <w:t xml:space="preserve"> and physical and mental health </w:t>
      </w:r>
      <w:r w:rsidR="00BA095F" w:rsidRPr="00FD5ED2">
        <w:rPr>
          <w:rFonts w:asciiTheme="majorBidi" w:hAnsiTheme="majorBidi" w:cstheme="majorBidi"/>
          <w:color w:val="000000" w:themeColor="text1"/>
          <w:sz w:val="24"/>
          <w:szCs w:val="24"/>
        </w:rPr>
        <w:fldChar w:fldCharType="begin"/>
      </w:r>
      <w:r w:rsidR="003D52D7">
        <w:rPr>
          <w:rFonts w:asciiTheme="majorBidi" w:hAnsiTheme="majorBidi" w:cstheme="majorBidi"/>
          <w:color w:val="000000" w:themeColor="text1"/>
          <w:sz w:val="24"/>
          <w:szCs w:val="24"/>
        </w:rPr>
        <w:instrText xml:space="preserve"> ADDIN EN.CITE &lt;EndNote&gt;&lt;Cite&gt;&lt;Author&gt;Hughes&lt;/Author&gt;&lt;Year&gt;2002&lt;/Year&gt;&lt;RecNum&gt;0&lt;/RecNum&gt;&lt;IDText&gt;Research on psychometrically evaluated social support and cardiovascular reactivity to stress: Accumulated findings and implications&lt;/IDText&gt;&lt;DisplayText&gt;(13)&lt;/DisplayText&gt;&lt;record&gt;&lt;isbn&gt;0039-3320&lt;/isbn&gt;&lt;titles&gt;&lt;title&gt;Research on psychometrically evaluated social support and cardiovascular reactivity to stress: Accumulated findings and implications&lt;/title&gt;&lt;secondary-title&gt;Studia Psychologica&lt;/secondary-title&gt;&lt;/titles&gt;&lt;pages&gt;311-326&lt;/pages&gt;&lt;number&gt;4&lt;/number&gt;&lt;contributors&gt;&lt;authors&gt;&lt;author&gt;Hughes, Brian M&lt;/author&gt;&lt;/authors&gt;&lt;/contributors&gt;&lt;added-date format="utc"&gt;1607023836&lt;/added-date&gt;&lt;ref-type name="Journal Article"&gt;17&lt;/ref-type&gt;&lt;dates&gt;&lt;year&gt;2002&lt;/year&gt;&lt;/dates&gt;&lt;rec-number&gt;308&lt;/rec-number&gt;&lt;last-updated-date format="utc"&gt;1607023836&lt;/last-updated-date&gt;&lt;volume&gt;44&lt;/volume&gt;&lt;/record&gt;&lt;/Cite&gt;&lt;/EndNote&gt;</w:instrText>
      </w:r>
      <w:r w:rsidR="00BA095F" w:rsidRPr="00FD5ED2">
        <w:rPr>
          <w:rFonts w:asciiTheme="majorBidi" w:hAnsiTheme="majorBidi" w:cstheme="majorBidi"/>
          <w:color w:val="000000" w:themeColor="text1"/>
          <w:sz w:val="24"/>
          <w:szCs w:val="24"/>
        </w:rPr>
        <w:fldChar w:fldCharType="separate"/>
      </w:r>
      <w:r w:rsidR="003D52D7">
        <w:rPr>
          <w:rFonts w:asciiTheme="majorBidi" w:hAnsiTheme="majorBidi" w:cstheme="majorBidi"/>
          <w:noProof/>
          <w:color w:val="000000" w:themeColor="text1"/>
          <w:sz w:val="24"/>
          <w:szCs w:val="24"/>
        </w:rPr>
        <w:t>(13)</w:t>
      </w:r>
      <w:r w:rsidR="00BA095F" w:rsidRPr="00FD5ED2">
        <w:rPr>
          <w:rFonts w:asciiTheme="majorBidi" w:hAnsiTheme="majorBidi" w:cstheme="majorBidi"/>
          <w:color w:val="000000" w:themeColor="text1"/>
          <w:sz w:val="24"/>
          <w:szCs w:val="24"/>
        </w:rPr>
        <w:fldChar w:fldCharType="end"/>
      </w:r>
      <w:r w:rsidR="00C07F0D" w:rsidRPr="00FD5ED2">
        <w:rPr>
          <w:rFonts w:asciiTheme="majorBidi" w:hAnsiTheme="majorBidi" w:cstheme="majorBidi"/>
          <w:color w:val="000000" w:themeColor="text1"/>
          <w:sz w:val="24"/>
          <w:szCs w:val="24"/>
        </w:rPr>
        <w:t>.</w:t>
      </w:r>
      <w:r w:rsidR="002D1E39">
        <w:rPr>
          <w:rFonts w:asciiTheme="majorBidi" w:hAnsiTheme="majorBidi" w:cstheme="majorBidi"/>
          <w:color w:val="000000" w:themeColor="text1"/>
          <w:sz w:val="24"/>
          <w:szCs w:val="24"/>
        </w:rPr>
        <w:t xml:space="preserve"> </w:t>
      </w:r>
      <w:r w:rsidR="00F63038" w:rsidRPr="00FD5ED2">
        <w:rPr>
          <w:rFonts w:asciiTheme="majorBidi" w:hAnsiTheme="majorBidi" w:cstheme="majorBidi"/>
          <w:color w:val="000000" w:themeColor="text1"/>
          <w:sz w:val="24"/>
          <w:szCs w:val="24"/>
        </w:rPr>
        <w:t>Likewise,</w:t>
      </w:r>
      <w:r w:rsidR="00B13ACE" w:rsidRPr="00FD5ED2">
        <w:rPr>
          <w:rFonts w:asciiTheme="majorBidi" w:hAnsiTheme="majorBidi" w:cstheme="majorBidi"/>
          <w:color w:val="000000" w:themeColor="text1"/>
          <w:sz w:val="24"/>
          <w:szCs w:val="24"/>
        </w:rPr>
        <w:t xml:space="preserve"> </w:t>
      </w:r>
      <w:r w:rsidR="006108EA" w:rsidRPr="00FD5ED2">
        <w:rPr>
          <w:rFonts w:asciiTheme="majorBidi" w:hAnsiTheme="majorBidi" w:cstheme="majorBidi"/>
          <w:color w:val="000000" w:themeColor="text1"/>
          <w:sz w:val="24"/>
          <w:szCs w:val="24"/>
        </w:rPr>
        <w:t xml:space="preserve">less empowered </w:t>
      </w:r>
      <w:r w:rsidR="00E3721C">
        <w:rPr>
          <w:rFonts w:asciiTheme="majorBidi" w:hAnsiTheme="majorBidi" w:cstheme="majorBidi"/>
          <w:color w:val="000000" w:themeColor="text1"/>
          <w:sz w:val="24"/>
          <w:szCs w:val="24"/>
        </w:rPr>
        <w:t xml:space="preserve">women </w:t>
      </w:r>
      <w:r w:rsidR="00A42E5E">
        <w:rPr>
          <w:rFonts w:asciiTheme="majorBidi" w:hAnsiTheme="majorBidi" w:cstheme="majorBidi"/>
          <w:color w:val="000000" w:themeColor="text1"/>
          <w:sz w:val="24"/>
          <w:szCs w:val="24"/>
        </w:rPr>
        <w:t xml:space="preserve">tend to </w:t>
      </w:r>
      <w:r w:rsidR="00D2428C" w:rsidRPr="00FD5ED2">
        <w:rPr>
          <w:rFonts w:asciiTheme="majorBidi" w:hAnsiTheme="majorBidi" w:cstheme="majorBidi"/>
          <w:color w:val="000000" w:themeColor="text1"/>
          <w:sz w:val="24"/>
          <w:szCs w:val="24"/>
        </w:rPr>
        <w:t>suffer</w:t>
      </w:r>
      <w:r w:rsidR="00FA0F26">
        <w:rPr>
          <w:rFonts w:asciiTheme="majorBidi" w:hAnsiTheme="majorBidi" w:cstheme="majorBidi"/>
          <w:color w:val="000000" w:themeColor="text1"/>
          <w:sz w:val="24"/>
          <w:szCs w:val="24"/>
        </w:rPr>
        <w:t xml:space="preserve"> more</w:t>
      </w:r>
      <w:r w:rsidR="00D2428C" w:rsidRPr="00FD5ED2">
        <w:rPr>
          <w:rFonts w:asciiTheme="majorBidi" w:hAnsiTheme="majorBidi" w:cstheme="majorBidi"/>
          <w:color w:val="000000" w:themeColor="text1"/>
          <w:sz w:val="24"/>
          <w:szCs w:val="24"/>
        </w:rPr>
        <w:t xml:space="preserve"> from common mental disorders</w:t>
      </w:r>
      <w:r w:rsidR="00FE303B" w:rsidRPr="00FD5ED2">
        <w:rPr>
          <w:rFonts w:asciiTheme="majorBidi" w:hAnsiTheme="majorBidi" w:cstheme="majorBidi"/>
          <w:color w:val="000000" w:themeColor="text1"/>
          <w:sz w:val="24"/>
          <w:szCs w:val="24"/>
        </w:rPr>
        <w:t xml:space="preserve"> </w:t>
      </w:r>
      <w:r w:rsidR="00D2428C" w:rsidRPr="00FD5ED2">
        <w:rPr>
          <w:rFonts w:asciiTheme="majorBidi" w:hAnsiTheme="majorBidi" w:cstheme="majorBidi"/>
          <w:color w:val="000000" w:themeColor="text1"/>
          <w:sz w:val="24"/>
          <w:szCs w:val="24"/>
        </w:rPr>
        <w:fldChar w:fldCharType="begin"/>
      </w:r>
      <w:r w:rsidR="003D52D7">
        <w:rPr>
          <w:rFonts w:asciiTheme="majorBidi" w:hAnsiTheme="majorBidi" w:cstheme="majorBidi"/>
          <w:color w:val="000000" w:themeColor="text1"/>
          <w:sz w:val="24"/>
          <w:szCs w:val="24"/>
        </w:rPr>
        <w:instrText xml:space="preserve"> ADDIN EN.CITE &lt;EndNote&gt;&lt;Cite&gt;&lt;Author&gt;Rahman&lt;/Author&gt;&lt;Year&gt;2012&lt;/Year&gt;&lt;RecNum&gt;0&lt;/RecNum&gt;&lt;IDText&gt;Effective treatment of perinatal depression for women in debt and lacking financial empowerment in a low-income country&lt;/IDText&gt;&lt;DisplayText&gt;(14)&lt;/DisplayText&gt;&lt;record&gt;&lt;isbn&gt;0007-1250&lt;/isbn&gt;&lt;titles&gt;&lt;title&gt;Effective treatment of perinatal depression for women in debt and lacking financial empowerment in a low-income country&lt;/title&gt;&lt;secondary-title&gt;The British Journal of Psychiatry&lt;/secondary-title&gt;&lt;/titles&gt;&lt;pages&gt;451-457&lt;/pages&gt;&lt;number&gt;6&lt;/number&gt;&lt;contributors&gt;&lt;authors&gt;&lt;author&gt;Rahman, Atif&lt;/author&gt;&lt;author&gt;Sikander, Siham&lt;/author&gt;&lt;author&gt;Malik, Abid&lt;/author&gt;&lt;author&gt;Ahmed, Ikhlaque&lt;/author&gt;&lt;author&gt;Tomenson, Barbara&lt;/author&gt;&lt;author&gt;Creed, Francis&lt;/author&gt;&lt;/authors&gt;&lt;/contributors&gt;&lt;added-date format="utc"&gt;1566170383&lt;/added-date&gt;&lt;ref-type name="Journal Article"&gt;17&lt;/ref-type&gt;&lt;dates&gt;&lt;year&gt;2012&lt;/year&gt;&lt;/dates&gt;&lt;rec-number&gt;186&lt;/rec-number&gt;&lt;last-updated-date format="utc"&gt;1566171000&lt;/last-updated-date&gt;&lt;volume&gt;201&lt;/volume&gt;&lt;/record&gt;&lt;/Cite&gt;&lt;/EndNote&gt;</w:instrText>
      </w:r>
      <w:r w:rsidR="00D2428C" w:rsidRPr="00FD5ED2">
        <w:rPr>
          <w:rFonts w:asciiTheme="majorBidi" w:hAnsiTheme="majorBidi" w:cstheme="majorBidi"/>
          <w:color w:val="000000" w:themeColor="text1"/>
          <w:sz w:val="24"/>
          <w:szCs w:val="24"/>
        </w:rPr>
        <w:fldChar w:fldCharType="separate"/>
      </w:r>
      <w:r w:rsidR="003D52D7">
        <w:rPr>
          <w:rFonts w:asciiTheme="majorBidi" w:hAnsiTheme="majorBidi" w:cstheme="majorBidi"/>
          <w:noProof/>
          <w:color w:val="000000" w:themeColor="text1"/>
          <w:sz w:val="24"/>
          <w:szCs w:val="24"/>
        </w:rPr>
        <w:t>(14)</w:t>
      </w:r>
      <w:r w:rsidR="00D2428C" w:rsidRPr="00FD5ED2">
        <w:rPr>
          <w:rFonts w:asciiTheme="majorBidi" w:hAnsiTheme="majorBidi" w:cstheme="majorBidi"/>
          <w:color w:val="000000" w:themeColor="text1"/>
          <w:sz w:val="24"/>
          <w:szCs w:val="24"/>
        </w:rPr>
        <w:fldChar w:fldCharType="end"/>
      </w:r>
      <w:r w:rsidR="002C64AA" w:rsidRPr="00FD5ED2">
        <w:rPr>
          <w:rFonts w:asciiTheme="majorBidi" w:hAnsiTheme="majorBidi" w:cstheme="majorBidi"/>
          <w:color w:val="000000" w:themeColor="text1"/>
          <w:sz w:val="24"/>
          <w:szCs w:val="24"/>
        </w:rPr>
        <w:t>.</w:t>
      </w:r>
      <w:r w:rsidR="006108EA" w:rsidRPr="00FD5ED2">
        <w:rPr>
          <w:rFonts w:asciiTheme="majorBidi" w:hAnsiTheme="majorBidi" w:cstheme="majorBidi"/>
          <w:color w:val="000000" w:themeColor="text1"/>
          <w:sz w:val="24"/>
          <w:szCs w:val="24"/>
        </w:rPr>
        <w:t xml:space="preserve"> </w:t>
      </w:r>
      <w:r w:rsidR="00FA0F26">
        <w:rPr>
          <w:rFonts w:asciiTheme="majorBidi" w:hAnsiTheme="majorBidi" w:cstheme="majorBidi"/>
          <w:color w:val="000000" w:themeColor="text1"/>
          <w:sz w:val="24"/>
          <w:szCs w:val="24"/>
        </w:rPr>
        <w:t>D</w:t>
      </w:r>
      <w:r w:rsidR="00122E3A">
        <w:rPr>
          <w:rFonts w:asciiTheme="majorBidi" w:hAnsiTheme="majorBidi" w:cstheme="majorBidi"/>
          <w:color w:val="000000" w:themeColor="text1"/>
          <w:sz w:val="24"/>
          <w:szCs w:val="24"/>
        </w:rPr>
        <w:t>espite</w:t>
      </w:r>
      <w:r>
        <w:rPr>
          <w:rFonts w:asciiTheme="majorBidi" w:hAnsiTheme="majorBidi" w:cstheme="majorBidi"/>
          <w:color w:val="000000" w:themeColor="text1"/>
          <w:sz w:val="24"/>
          <w:szCs w:val="24"/>
        </w:rPr>
        <w:t xml:space="preserve"> this </w:t>
      </w:r>
      <w:r w:rsidR="00E3721C">
        <w:rPr>
          <w:rFonts w:asciiTheme="majorBidi" w:hAnsiTheme="majorBidi" w:cstheme="majorBidi"/>
          <w:color w:val="000000" w:themeColor="text1"/>
          <w:sz w:val="24"/>
          <w:szCs w:val="24"/>
        </w:rPr>
        <w:t>situation</w:t>
      </w:r>
      <w:r>
        <w:rPr>
          <w:rFonts w:asciiTheme="majorBidi" w:hAnsiTheme="majorBidi" w:cstheme="majorBidi"/>
          <w:color w:val="000000" w:themeColor="text1"/>
          <w:sz w:val="24"/>
          <w:szCs w:val="24"/>
        </w:rPr>
        <w:t>, t</w:t>
      </w:r>
      <w:r w:rsidRPr="00FD5ED2">
        <w:rPr>
          <w:rFonts w:asciiTheme="majorBidi" w:hAnsiTheme="majorBidi" w:cstheme="majorBidi"/>
          <w:color w:val="000000" w:themeColor="text1"/>
          <w:sz w:val="24"/>
          <w:szCs w:val="24"/>
        </w:rPr>
        <w:t xml:space="preserve">he fundamental characteristics of social support and </w:t>
      </w:r>
      <w:r w:rsidR="00E3721C">
        <w:rPr>
          <w:rFonts w:asciiTheme="majorBidi" w:hAnsiTheme="majorBidi" w:cstheme="majorBidi"/>
          <w:color w:val="000000" w:themeColor="text1"/>
          <w:sz w:val="24"/>
          <w:szCs w:val="24"/>
        </w:rPr>
        <w:t xml:space="preserve">women’s </w:t>
      </w:r>
      <w:r w:rsidRPr="00FD5ED2">
        <w:rPr>
          <w:rFonts w:asciiTheme="majorBidi" w:hAnsiTheme="majorBidi" w:cstheme="majorBidi"/>
          <w:color w:val="000000" w:themeColor="text1"/>
          <w:sz w:val="24"/>
          <w:szCs w:val="24"/>
        </w:rPr>
        <w:t xml:space="preserve">empowerment have not been studied in depth in the broader context of stress </w:t>
      </w:r>
      <w:r w:rsidRPr="00FD5ED2">
        <w:rPr>
          <w:rFonts w:asciiTheme="majorBidi" w:hAnsiTheme="majorBidi" w:cstheme="majorBidi"/>
          <w:color w:val="000000" w:themeColor="text1"/>
          <w:sz w:val="24"/>
          <w:szCs w:val="24"/>
        </w:rPr>
        <w:fldChar w:fldCharType="begin"/>
      </w:r>
      <w:r w:rsidR="003D52D7">
        <w:rPr>
          <w:rFonts w:asciiTheme="majorBidi" w:hAnsiTheme="majorBidi" w:cstheme="majorBidi"/>
          <w:color w:val="000000" w:themeColor="text1"/>
          <w:sz w:val="24"/>
          <w:szCs w:val="24"/>
        </w:rPr>
        <w:instrText xml:space="preserve"> ADDIN EN.CITE &lt;EndNote&gt;&lt;Cite&gt;&lt;Author&gt;Zimet&lt;/Author&gt;&lt;Year&gt;1988&lt;/Year&gt;&lt;RecNum&gt;0&lt;/RecNum&gt;&lt;IDText&gt;The multidimensional scale of perceived social support&lt;/IDText&gt;&lt;DisplayText&gt;(15)&lt;/DisplayText&gt;&lt;record&gt;&lt;isbn&gt;0022-3891&lt;/isbn&gt;&lt;titles&gt;&lt;title&gt;The multidimensional scale of perceived social support&lt;/title&gt;&lt;secondary-title&gt;Journal of personality assessment&lt;/secondary-title&gt;&lt;/titles&gt;&lt;pages&gt;30-41&lt;/pages&gt;&lt;number&gt;1&lt;/number&gt;&lt;contributors&gt;&lt;authors&gt;&lt;author&gt;Zimet, Gregory D&lt;/author&gt;&lt;author&gt;Dahlem, Nancy W&lt;/author&gt;&lt;author&gt;Zimet, Sara G&lt;/author&gt;&lt;author&gt;Farley, Gordon K&lt;/author&gt;&lt;/authors&gt;&lt;/contributors&gt;&lt;added-date format="utc"&gt;1607023754&lt;/added-date&gt;&lt;ref-type name="Journal Article"&gt;17&lt;/ref-type&gt;&lt;dates&gt;&lt;year&gt;1988&lt;/year&gt;&lt;/dates&gt;&lt;rec-number&gt;306&lt;/rec-number&gt;&lt;last-updated-date format="utc"&gt;1607023754&lt;/last-updated-date&gt;&lt;volume&gt;52&lt;/volume&gt;&lt;/record&gt;&lt;/Cite&gt;&lt;/EndNote&gt;</w:instrText>
      </w:r>
      <w:r w:rsidRPr="00FD5ED2">
        <w:rPr>
          <w:rFonts w:asciiTheme="majorBidi" w:hAnsiTheme="majorBidi" w:cstheme="majorBidi"/>
          <w:color w:val="000000" w:themeColor="text1"/>
          <w:sz w:val="24"/>
          <w:szCs w:val="24"/>
        </w:rPr>
        <w:fldChar w:fldCharType="separate"/>
      </w:r>
      <w:r w:rsidR="003D52D7">
        <w:rPr>
          <w:rFonts w:asciiTheme="majorBidi" w:hAnsiTheme="majorBidi" w:cstheme="majorBidi"/>
          <w:noProof/>
          <w:color w:val="000000" w:themeColor="text1"/>
          <w:sz w:val="24"/>
          <w:szCs w:val="24"/>
        </w:rPr>
        <w:t>(15)</w:t>
      </w:r>
      <w:r w:rsidRPr="00FD5ED2">
        <w:rPr>
          <w:rFonts w:asciiTheme="majorBidi" w:hAnsiTheme="majorBidi" w:cstheme="majorBidi"/>
          <w:color w:val="000000" w:themeColor="text1"/>
          <w:sz w:val="24"/>
          <w:szCs w:val="24"/>
        </w:rPr>
        <w:fldChar w:fldCharType="end"/>
      </w:r>
      <w:r w:rsidR="00E3721C">
        <w:rPr>
          <w:rFonts w:asciiTheme="majorBidi" w:hAnsiTheme="majorBidi" w:cstheme="majorBidi"/>
          <w:color w:val="000000" w:themeColor="text1"/>
          <w:sz w:val="24"/>
          <w:szCs w:val="24"/>
        </w:rPr>
        <w:t>. Specifically,</w:t>
      </w:r>
      <w:r>
        <w:rPr>
          <w:rFonts w:asciiTheme="majorBidi" w:hAnsiTheme="majorBidi" w:cstheme="majorBidi"/>
          <w:color w:val="000000" w:themeColor="text1"/>
          <w:sz w:val="24"/>
          <w:szCs w:val="24"/>
        </w:rPr>
        <w:t xml:space="preserve"> </w:t>
      </w:r>
      <w:r w:rsidR="00FA0F26">
        <w:rPr>
          <w:rFonts w:asciiTheme="majorBidi" w:hAnsiTheme="majorBidi" w:cstheme="majorBidi"/>
          <w:color w:val="000000" w:themeColor="text1"/>
          <w:sz w:val="24"/>
          <w:szCs w:val="24"/>
        </w:rPr>
        <w:t>the</w:t>
      </w:r>
      <w:r>
        <w:rPr>
          <w:rFonts w:asciiTheme="majorBidi" w:hAnsiTheme="majorBidi" w:cstheme="majorBidi"/>
          <w:color w:val="000000" w:themeColor="text1"/>
          <w:sz w:val="24"/>
          <w:szCs w:val="24"/>
        </w:rPr>
        <w:t xml:space="preserve"> role</w:t>
      </w:r>
      <w:r w:rsidR="00333E48">
        <w:rPr>
          <w:rFonts w:asciiTheme="majorBidi" w:hAnsiTheme="majorBidi" w:cstheme="majorBidi"/>
          <w:color w:val="000000" w:themeColor="text1"/>
          <w:sz w:val="24"/>
          <w:szCs w:val="24"/>
        </w:rPr>
        <w:t xml:space="preserve"> social support and empowerment </w:t>
      </w:r>
      <w:r w:rsidR="004F38AA">
        <w:rPr>
          <w:rFonts w:asciiTheme="majorBidi" w:hAnsiTheme="majorBidi" w:cstheme="majorBidi"/>
          <w:color w:val="000000" w:themeColor="text1"/>
          <w:sz w:val="24"/>
          <w:szCs w:val="24"/>
        </w:rPr>
        <w:t xml:space="preserve">play </w:t>
      </w:r>
      <w:r>
        <w:rPr>
          <w:rFonts w:asciiTheme="majorBidi" w:hAnsiTheme="majorBidi" w:cstheme="majorBidi"/>
          <w:color w:val="000000" w:themeColor="text1"/>
          <w:sz w:val="24"/>
          <w:szCs w:val="24"/>
        </w:rPr>
        <w:t>in the</w:t>
      </w:r>
      <w:r w:rsidR="00333E48">
        <w:rPr>
          <w:rFonts w:asciiTheme="majorBidi" w:hAnsiTheme="majorBidi" w:cstheme="majorBidi"/>
          <w:color w:val="000000" w:themeColor="text1"/>
          <w:sz w:val="24"/>
          <w:szCs w:val="24"/>
        </w:rPr>
        <w:t xml:space="preserve"> pregnancy</w:t>
      </w:r>
      <w:r>
        <w:rPr>
          <w:rFonts w:asciiTheme="majorBidi" w:hAnsiTheme="majorBidi" w:cstheme="majorBidi"/>
          <w:color w:val="000000" w:themeColor="text1"/>
          <w:sz w:val="24"/>
          <w:szCs w:val="24"/>
        </w:rPr>
        <w:t xml:space="preserve"> experiences of women with </w:t>
      </w:r>
      <w:r w:rsidR="00A42E5E">
        <w:rPr>
          <w:rFonts w:asciiTheme="majorBidi" w:hAnsiTheme="majorBidi" w:cstheme="majorBidi"/>
          <w:color w:val="000000" w:themeColor="text1"/>
          <w:sz w:val="24"/>
          <w:szCs w:val="24"/>
        </w:rPr>
        <w:t xml:space="preserve">symptoms of </w:t>
      </w:r>
      <w:r>
        <w:rPr>
          <w:rFonts w:asciiTheme="majorBidi" w:hAnsiTheme="majorBidi" w:cstheme="majorBidi"/>
          <w:color w:val="000000" w:themeColor="text1"/>
          <w:sz w:val="24"/>
          <w:szCs w:val="24"/>
        </w:rPr>
        <w:t>anxiety</w:t>
      </w:r>
      <w:r w:rsidR="00FA0F26">
        <w:rPr>
          <w:rFonts w:asciiTheme="majorBidi" w:hAnsiTheme="majorBidi" w:cstheme="majorBidi"/>
          <w:color w:val="000000" w:themeColor="text1"/>
          <w:sz w:val="24"/>
          <w:szCs w:val="24"/>
        </w:rPr>
        <w:t xml:space="preserve"> is not well understood.</w:t>
      </w:r>
    </w:p>
    <w:p w14:paraId="4391B273" w14:textId="4349B988" w:rsidR="00C07F0D" w:rsidRPr="00FD5ED2" w:rsidRDefault="00EA57BB" w:rsidP="009529A9">
      <w:pPr>
        <w:spacing w:line="480" w:lineRule="auto"/>
        <w:ind w:firstLine="720"/>
        <w:rPr>
          <w:rFonts w:asciiTheme="majorBidi" w:hAnsiTheme="majorBidi" w:cstheme="majorBidi"/>
          <w:color w:val="000000" w:themeColor="text1"/>
        </w:rPr>
      </w:pPr>
      <w:r>
        <w:rPr>
          <w:rFonts w:ascii="Times New Roman" w:eastAsia="Calibri" w:hAnsi="Times New Roman" w:cs="Times New Roman"/>
          <w:color w:val="000000" w:themeColor="text1"/>
          <w:shd w:val="clear" w:color="auto" w:fill="FFFFFF"/>
        </w:rPr>
        <w:t>Research from Pakistan suggests that p</w:t>
      </w:r>
      <w:r w:rsidR="00C07F0D" w:rsidRPr="00FD5ED2">
        <w:rPr>
          <w:rFonts w:ascii="Times New Roman" w:eastAsia="Calibri" w:hAnsi="Times New Roman" w:cs="Times New Roman"/>
          <w:color w:val="000000" w:themeColor="text1"/>
          <w:shd w:val="clear" w:color="auto" w:fill="FFFFFF"/>
        </w:rPr>
        <w:t xml:space="preserve">erceived social support in pregnant </w:t>
      </w:r>
      <w:r w:rsidR="00F63038" w:rsidRPr="00FD5ED2">
        <w:rPr>
          <w:rFonts w:ascii="Times New Roman" w:eastAsia="Calibri" w:hAnsi="Times New Roman" w:cs="Times New Roman"/>
          <w:color w:val="000000" w:themeColor="text1"/>
          <w:shd w:val="clear" w:color="auto" w:fill="FFFFFF"/>
        </w:rPr>
        <w:t>women</w:t>
      </w:r>
      <w:r w:rsidR="00C07F0D" w:rsidRPr="00FD5ED2">
        <w:rPr>
          <w:rFonts w:ascii="Times New Roman" w:eastAsia="Calibri" w:hAnsi="Times New Roman" w:cs="Times New Roman"/>
          <w:color w:val="000000" w:themeColor="text1"/>
          <w:shd w:val="clear" w:color="auto" w:fill="FFFFFF"/>
        </w:rPr>
        <w:t xml:space="preserve"> who suffer from common mental disorders is </w:t>
      </w:r>
      <w:r w:rsidR="00D40052">
        <w:rPr>
          <w:rFonts w:ascii="Times New Roman" w:eastAsia="Calibri" w:hAnsi="Times New Roman" w:cs="Times New Roman"/>
          <w:color w:val="000000" w:themeColor="text1"/>
          <w:shd w:val="clear" w:color="auto" w:fill="FFFFFF"/>
        </w:rPr>
        <w:t>associated</w:t>
      </w:r>
      <w:r w:rsidR="00FE303B" w:rsidRPr="00FD5ED2">
        <w:rPr>
          <w:rFonts w:ascii="Times New Roman" w:eastAsia="Calibri" w:hAnsi="Times New Roman" w:cs="Times New Roman"/>
          <w:color w:val="000000" w:themeColor="text1"/>
          <w:shd w:val="clear" w:color="auto" w:fill="FFFFFF"/>
        </w:rPr>
        <w:t xml:space="preserve"> </w:t>
      </w:r>
      <w:r w:rsidR="00122E3A">
        <w:rPr>
          <w:rFonts w:ascii="Times New Roman" w:eastAsia="Calibri" w:hAnsi="Times New Roman" w:cs="Times New Roman"/>
          <w:color w:val="000000" w:themeColor="text1"/>
          <w:shd w:val="clear" w:color="auto" w:fill="FFFFFF"/>
        </w:rPr>
        <w:t>with</w:t>
      </w:r>
      <w:r w:rsidR="00FE303B" w:rsidRPr="00FD5ED2">
        <w:rPr>
          <w:rFonts w:ascii="Times New Roman" w:eastAsia="Calibri" w:hAnsi="Times New Roman" w:cs="Times New Roman"/>
          <w:color w:val="000000" w:themeColor="text1"/>
          <w:shd w:val="clear" w:color="auto" w:fill="FFFFFF"/>
        </w:rPr>
        <w:t xml:space="preserve"> </w:t>
      </w:r>
      <w:r w:rsidR="00D40052">
        <w:rPr>
          <w:rFonts w:ascii="Times New Roman" w:eastAsia="Calibri" w:hAnsi="Times New Roman" w:cs="Times New Roman"/>
          <w:color w:val="000000" w:themeColor="text1"/>
          <w:shd w:val="clear" w:color="auto" w:fill="FFFFFF"/>
        </w:rPr>
        <w:t xml:space="preserve">a </w:t>
      </w:r>
      <w:r w:rsidR="00FE303B" w:rsidRPr="00FD5ED2">
        <w:rPr>
          <w:rFonts w:ascii="Times New Roman" w:eastAsia="Calibri" w:hAnsi="Times New Roman" w:cs="Times New Roman"/>
          <w:color w:val="000000" w:themeColor="text1"/>
          <w:shd w:val="clear" w:color="auto" w:fill="FFFFFF"/>
        </w:rPr>
        <w:t xml:space="preserve">variety of risk factors </w:t>
      </w:r>
      <w:r w:rsidR="00100CA7">
        <w:rPr>
          <w:rFonts w:ascii="Times New Roman" w:eastAsia="Calibri" w:hAnsi="Times New Roman" w:cs="Times New Roman"/>
          <w:color w:val="000000" w:themeColor="text1"/>
          <w:shd w:val="clear" w:color="auto" w:fill="FFFFFF"/>
        </w:rPr>
        <w:t>related to an</w:t>
      </w:r>
      <w:r w:rsidR="00FE303B" w:rsidRPr="00FD5ED2">
        <w:rPr>
          <w:rFonts w:ascii="Times New Roman" w:eastAsia="Calibri" w:hAnsi="Times New Roman" w:cs="Times New Roman"/>
          <w:color w:val="000000" w:themeColor="text1"/>
          <w:shd w:val="clear" w:color="auto" w:fill="FFFFFF"/>
        </w:rPr>
        <w:t xml:space="preserve"> adverse </w:t>
      </w:r>
      <w:r w:rsidR="00C07F0D" w:rsidRPr="00FD5ED2">
        <w:rPr>
          <w:rFonts w:ascii="Times New Roman" w:eastAsia="Calibri" w:hAnsi="Times New Roman" w:cs="Times New Roman"/>
          <w:color w:val="000000" w:themeColor="text1"/>
          <w:shd w:val="clear" w:color="auto" w:fill="FFFFFF"/>
        </w:rPr>
        <w:t>socioeconomic environment</w:t>
      </w:r>
      <w:r>
        <w:rPr>
          <w:rFonts w:ascii="Times New Roman" w:eastAsia="Calibri" w:hAnsi="Times New Roman" w:cs="Times New Roman"/>
          <w:color w:val="000000" w:themeColor="text1"/>
          <w:shd w:val="clear" w:color="auto" w:fill="FFFFFF"/>
        </w:rPr>
        <w:t xml:space="preserve"> </w:t>
      </w:r>
      <w:r w:rsidR="00F42AD3" w:rsidRPr="00FD5ED2">
        <w:rPr>
          <w:rFonts w:ascii="Times New Roman" w:eastAsia="Calibri" w:hAnsi="Times New Roman" w:cs="Times New Roman"/>
          <w:color w:val="000000" w:themeColor="text1"/>
          <w:shd w:val="clear" w:color="auto" w:fill="FFFFFF"/>
        </w:rPr>
        <w:fldChar w:fldCharType="begin"/>
      </w:r>
      <w:r w:rsidR="003D52D7">
        <w:rPr>
          <w:rFonts w:ascii="Times New Roman" w:eastAsia="Calibri" w:hAnsi="Times New Roman" w:cs="Times New Roman"/>
          <w:color w:val="000000" w:themeColor="text1"/>
          <w:shd w:val="clear" w:color="auto" w:fill="FFFFFF"/>
        </w:rPr>
        <w:instrText xml:space="preserve"> ADDIN EN.CITE &lt;EndNote&gt;&lt;Cite&gt;&lt;Author&gt;Waqas&lt;/Author&gt;&lt;Year&gt;2015&lt;/Year&gt;&lt;RecNum&gt;0&lt;/RecNum&gt;&lt;IDText&gt;Psychosocial factors of antenatal anxiety and depression in Pakistan: is social support a mediator?&lt;/IDText&gt;&lt;DisplayText&gt;(16, 17)&lt;/DisplayText&gt;&lt;record&gt;&lt;isbn&gt;1932-6203&lt;/isbn&gt;&lt;titles&gt;&lt;title&gt;Psychosocial factors of antenatal anxiety and depression in Pakistan: is social support a mediator?&lt;/title&gt;&lt;secondary-title&gt;PloS one&lt;/secondary-title&gt;&lt;/titles&gt;&lt;pages&gt;e0116510&lt;/pages&gt;&lt;number&gt;1&lt;/number&gt;&lt;contributors&gt;&lt;authors&gt;&lt;author&gt;Waqas, Ahmed&lt;/author&gt;&lt;author&gt;Raza, Nahal&lt;/author&gt;&lt;author&gt;Lodhi, Haneen Wajid&lt;/author&gt;&lt;author&gt;Muhammad, Zerwah&lt;/author&gt;&lt;author&gt;Jamal, Mehak&lt;/author&gt;&lt;author&gt;Rehman, Abdul&lt;/author&gt;&lt;/authors&gt;&lt;/contributors&gt;&lt;added-date format="utc"&gt;1601442591&lt;/added-date&gt;&lt;ref-type name="Journal Article"&gt;17&lt;/ref-type&gt;&lt;dates&gt;&lt;year&gt;2015&lt;/year&gt;&lt;/dates&gt;&lt;rec-number&gt;278&lt;/rec-number&gt;&lt;last-updated-date format="utc"&gt;1601442630&lt;/last-updated-date&gt;&lt;volume&gt;10&lt;/volume&gt;&lt;/record&gt;&lt;/Cite&gt;&lt;Cite&gt;&lt;Author&gt;Rahman&lt;/Author&gt;&lt;Year&gt;2007&lt;/Year&gt;&lt;RecNum&gt;0&lt;/RecNum&gt;&lt;IDText&gt;Outcome of prenatal depression and risk factors associated with persistence in the first postnatal year: Prospective study from Rawalpindi, Pakistan&lt;/IDText&gt;&lt;record&gt;&lt;isbn&gt;0165-0327&lt;/isbn&gt;&lt;titles&gt;&lt;title&gt;Outcome of prenatal depression and risk factors associated with persistence in the first postnatal year: Prospective study from Rawalpindi, Pakistan&lt;/title&gt;&lt;secondary-title&gt;Journal of affective disorders&lt;/secondary-title&gt;&lt;/titles&gt;&lt;pages&gt;115-121&lt;/pages&gt;&lt;number&gt;1-3&lt;/number&gt;&lt;contributors&gt;&lt;authors&gt;&lt;author&gt;Rahman, Atif&lt;/author&gt;&lt;author&gt;Creed, Francis&lt;/author&gt;&lt;/authors&gt;&lt;/contributors&gt;&lt;added-date format="utc"&gt;1607024088&lt;/added-date&gt;&lt;ref-type name="Journal Article"&gt;17&lt;/ref-type&gt;&lt;dates&gt;&lt;year&gt;2007&lt;/year&gt;&lt;/dates&gt;&lt;rec-number&gt;316&lt;/rec-number&gt;&lt;last-updated-date format="utc"&gt;1607024088&lt;/last-updated-date&gt;&lt;volume&gt;100&lt;/volume&gt;&lt;/record&gt;&lt;/Cite&gt;&lt;/EndNote&gt;</w:instrText>
      </w:r>
      <w:r w:rsidR="00F42AD3" w:rsidRPr="00FD5ED2">
        <w:rPr>
          <w:rFonts w:ascii="Times New Roman" w:eastAsia="Calibri" w:hAnsi="Times New Roman" w:cs="Times New Roman"/>
          <w:color w:val="000000" w:themeColor="text1"/>
          <w:shd w:val="clear" w:color="auto" w:fill="FFFFFF"/>
        </w:rPr>
        <w:fldChar w:fldCharType="separate"/>
      </w:r>
      <w:r w:rsidR="003D52D7">
        <w:rPr>
          <w:rFonts w:ascii="Times New Roman" w:eastAsia="Calibri" w:hAnsi="Times New Roman" w:cs="Times New Roman"/>
          <w:noProof/>
          <w:color w:val="000000" w:themeColor="text1"/>
          <w:shd w:val="clear" w:color="auto" w:fill="FFFFFF"/>
        </w:rPr>
        <w:t>(16, 17)</w:t>
      </w:r>
      <w:r w:rsidR="00F42AD3" w:rsidRPr="00FD5ED2">
        <w:rPr>
          <w:rFonts w:ascii="Times New Roman" w:eastAsia="Calibri" w:hAnsi="Times New Roman" w:cs="Times New Roman"/>
          <w:color w:val="000000" w:themeColor="text1"/>
          <w:shd w:val="clear" w:color="auto" w:fill="FFFFFF"/>
        </w:rPr>
        <w:fldChar w:fldCharType="end"/>
      </w:r>
      <w:r w:rsidR="00C07F0D" w:rsidRPr="00FD5ED2">
        <w:rPr>
          <w:rFonts w:ascii="Times New Roman" w:eastAsia="Calibri" w:hAnsi="Times New Roman" w:cs="Times New Roman"/>
          <w:color w:val="000000" w:themeColor="text1"/>
          <w:shd w:val="clear" w:color="auto" w:fill="FFFFFF"/>
        </w:rPr>
        <w:t xml:space="preserve">. Studies </w:t>
      </w:r>
      <w:r w:rsidR="0029661D" w:rsidRPr="00FD5ED2">
        <w:rPr>
          <w:rFonts w:ascii="Times New Roman" w:eastAsia="Calibri" w:hAnsi="Times New Roman" w:cs="Times New Roman"/>
          <w:color w:val="000000" w:themeColor="text1"/>
          <w:shd w:val="clear" w:color="auto" w:fill="FFFFFF"/>
        </w:rPr>
        <w:t>in low</w:t>
      </w:r>
      <w:r w:rsidR="005C32A2">
        <w:rPr>
          <w:rFonts w:ascii="Times New Roman" w:eastAsia="Calibri" w:hAnsi="Times New Roman" w:cs="Times New Roman"/>
          <w:color w:val="000000" w:themeColor="text1"/>
          <w:shd w:val="clear" w:color="auto" w:fill="FFFFFF"/>
        </w:rPr>
        <w:t xml:space="preserve"> </w:t>
      </w:r>
      <w:r w:rsidR="0029661D" w:rsidRPr="00FD5ED2">
        <w:rPr>
          <w:rFonts w:ascii="Times New Roman" w:eastAsia="Calibri" w:hAnsi="Times New Roman" w:cs="Times New Roman"/>
          <w:color w:val="000000" w:themeColor="text1"/>
          <w:shd w:val="clear" w:color="auto" w:fill="FFFFFF"/>
        </w:rPr>
        <w:t xml:space="preserve">and middle-income </w:t>
      </w:r>
      <w:r w:rsidR="0029661D" w:rsidRPr="00FD5ED2">
        <w:rPr>
          <w:rFonts w:ascii="Times New Roman" w:eastAsia="Calibri" w:hAnsi="Times New Roman" w:cs="Times New Roman"/>
          <w:color w:val="000000" w:themeColor="text1"/>
          <w:shd w:val="clear" w:color="auto" w:fill="FFFFFF"/>
        </w:rPr>
        <w:lastRenderedPageBreak/>
        <w:t>countries</w:t>
      </w:r>
      <w:r w:rsidR="0029661D">
        <w:rPr>
          <w:rFonts w:ascii="Times New Roman" w:eastAsia="Calibri" w:hAnsi="Times New Roman" w:cs="Times New Roman"/>
          <w:color w:val="000000" w:themeColor="text1"/>
          <w:shd w:val="clear" w:color="auto" w:fill="FFFFFF"/>
        </w:rPr>
        <w:t xml:space="preserve"> (LMICs)</w:t>
      </w:r>
      <w:r w:rsidR="00100CA7">
        <w:rPr>
          <w:rFonts w:ascii="Times New Roman" w:eastAsia="Calibri" w:hAnsi="Times New Roman" w:cs="Times New Roman"/>
          <w:color w:val="000000" w:themeColor="text1"/>
          <w:shd w:val="clear" w:color="auto" w:fill="FFFFFF"/>
        </w:rPr>
        <w:t xml:space="preserve"> </w:t>
      </w:r>
      <w:r w:rsidR="00C07F0D" w:rsidRPr="00FD5ED2">
        <w:rPr>
          <w:rFonts w:ascii="Times New Roman" w:eastAsia="Calibri" w:hAnsi="Times New Roman" w:cs="Times New Roman"/>
          <w:color w:val="000000" w:themeColor="text1"/>
          <w:shd w:val="clear" w:color="auto" w:fill="FFFFFF"/>
        </w:rPr>
        <w:t xml:space="preserve">have also shown that </w:t>
      </w:r>
      <w:r w:rsidR="007E0047">
        <w:rPr>
          <w:rFonts w:ascii="Times New Roman" w:eastAsia="Calibri" w:hAnsi="Times New Roman" w:cs="Times New Roman"/>
          <w:color w:val="000000" w:themeColor="text1"/>
          <w:shd w:val="clear" w:color="auto" w:fill="FFFFFF"/>
        </w:rPr>
        <w:t>less</w:t>
      </w:r>
      <w:r w:rsidR="007E0047" w:rsidRPr="00FD5ED2">
        <w:rPr>
          <w:rFonts w:ascii="Times New Roman" w:eastAsia="Calibri" w:hAnsi="Times New Roman" w:cs="Times New Roman"/>
          <w:color w:val="000000" w:themeColor="text1"/>
          <w:shd w:val="clear" w:color="auto" w:fill="FFFFFF"/>
        </w:rPr>
        <w:t xml:space="preserve"> </w:t>
      </w:r>
      <w:r w:rsidR="00C07F0D" w:rsidRPr="00FD5ED2">
        <w:rPr>
          <w:rFonts w:ascii="Times New Roman" w:eastAsia="Calibri" w:hAnsi="Times New Roman" w:cs="Times New Roman"/>
          <w:color w:val="000000" w:themeColor="text1"/>
          <w:shd w:val="clear" w:color="auto" w:fill="FFFFFF"/>
        </w:rPr>
        <w:t>women</w:t>
      </w:r>
      <w:r w:rsidR="0029661D">
        <w:rPr>
          <w:rFonts w:ascii="Times New Roman" w:eastAsia="Calibri" w:hAnsi="Times New Roman" w:cs="Times New Roman"/>
          <w:color w:val="000000" w:themeColor="text1"/>
          <w:shd w:val="clear" w:color="auto" w:fill="FFFFFF"/>
        </w:rPr>
        <w:t>’s</w:t>
      </w:r>
      <w:r w:rsidR="00C07F0D" w:rsidRPr="00FD5ED2">
        <w:rPr>
          <w:rFonts w:ascii="Times New Roman" w:eastAsia="Calibri" w:hAnsi="Times New Roman" w:cs="Times New Roman"/>
          <w:color w:val="000000" w:themeColor="text1"/>
          <w:shd w:val="clear" w:color="auto" w:fill="FFFFFF"/>
        </w:rPr>
        <w:t xml:space="preserve"> empowe</w:t>
      </w:r>
      <w:r w:rsidR="00623957" w:rsidRPr="00FD5ED2">
        <w:rPr>
          <w:rFonts w:ascii="Times New Roman" w:eastAsia="Calibri" w:hAnsi="Times New Roman" w:cs="Times New Roman"/>
          <w:color w:val="000000" w:themeColor="text1"/>
          <w:shd w:val="clear" w:color="auto" w:fill="FFFFFF"/>
        </w:rPr>
        <w:t>rment and mental ill</w:t>
      </w:r>
      <w:r w:rsidR="00FD5ED2" w:rsidRPr="00FD5ED2">
        <w:rPr>
          <w:rFonts w:ascii="Times New Roman" w:eastAsia="Calibri" w:hAnsi="Times New Roman" w:cs="Times New Roman"/>
          <w:color w:val="000000" w:themeColor="text1"/>
          <w:shd w:val="clear" w:color="auto" w:fill="FFFFFF"/>
        </w:rPr>
        <w:t>ness</w:t>
      </w:r>
      <w:r w:rsidR="006108EA" w:rsidRPr="00FD5ED2">
        <w:rPr>
          <w:rFonts w:ascii="Times New Roman" w:eastAsia="Calibri" w:hAnsi="Times New Roman" w:cs="Times New Roman"/>
          <w:color w:val="000000" w:themeColor="text1"/>
          <w:shd w:val="clear" w:color="auto" w:fill="FFFFFF"/>
        </w:rPr>
        <w:t xml:space="preserve"> can lead to </w:t>
      </w:r>
      <w:r w:rsidR="0029661D">
        <w:rPr>
          <w:rFonts w:ascii="Times New Roman" w:eastAsia="Calibri" w:hAnsi="Times New Roman" w:cs="Times New Roman"/>
          <w:color w:val="000000" w:themeColor="text1"/>
          <w:shd w:val="clear" w:color="auto" w:fill="FFFFFF"/>
        </w:rPr>
        <w:t xml:space="preserve">a </w:t>
      </w:r>
      <w:r w:rsidR="00C07F0D" w:rsidRPr="00FD5ED2">
        <w:rPr>
          <w:rFonts w:ascii="Times New Roman" w:eastAsia="Calibri" w:hAnsi="Times New Roman" w:cs="Times New Roman"/>
          <w:color w:val="000000" w:themeColor="text1"/>
          <w:shd w:val="clear" w:color="auto" w:fill="FFFFFF"/>
        </w:rPr>
        <w:t xml:space="preserve">negative cycle, whereas an increase in </w:t>
      </w:r>
      <w:r w:rsidR="00E3721C">
        <w:rPr>
          <w:rFonts w:ascii="Times New Roman" w:eastAsia="Calibri" w:hAnsi="Times New Roman" w:cs="Times New Roman"/>
          <w:color w:val="000000" w:themeColor="text1"/>
          <w:shd w:val="clear" w:color="auto" w:fill="FFFFFF"/>
        </w:rPr>
        <w:t xml:space="preserve">women’s </w:t>
      </w:r>
      <w:r w:rsidR="00C07F0D" w:rsidRPr="00FD5ED2">
        <w:rPr>
          <w:rFonts w:ascii="Times New Roman" w:eastAsia="Calibri" w:hAnsi="Times New Roman" w:cs="Times New Roman"/>
          <w:color w:val="000000" w:themeColor="text1"/>
          <w:shd w:val="clear" w:color="auto" w:fill="FFFFFF"/>
        </w:rPr>
        <w:t>empowerment and family</w:t>
      </w:r>
      <w:r w:rsidR="004F38AA">
        <w:rPr>
          <w:rFonts w:ascii="Times New Roman" w:eastAsia="Calibri" w:hAnsi="Times New Roman" w:cs="Times New Roman"/>
          <w:color w:val="000000" w:themeColor="text1"/>
          <w:shd w:val="clear" w:color="auto" w:fill="FFFFFF"/>
        </w:rPr>
        <w:t xml:space="preserve"> </w:t>
      </w:r>
      <w:r w:rsidR="00C07F0D" w:rsidRPr="00FD5ED2">
        <w:rPr>
          <w:rFonts w:ascii="Times New Roman" w:eastAsia="Calibri" w:hAnsi="Times New Roman" w:cs="Times New Roman"/>
          <w:color w:val="000000" w:themeColor="text1"/>
          <w:shd w:val="clear" w:color="auto" w:fill="FFFFFF"/>
        </w:rPr>
        <w:t xml:space="preserve">support can reduce depression and stress during pregnancy </w:t>
      </w:r>
      <w:r w:rsidR="00623957" w:rsidRPr="00FD5ED2">
        <w:rPr>
          <w:rFonts w:ascii="Times New Roman" w:eastAsia="Calibri" w:hAnsi="Times New Roman" w:cs="Times New Roman"/>
          <w:color w:val="000000" w:themeColor="text1"/>
          <w:shd w:val="clear" w:color="auto" w:fill="FFFFFF"/>
        </w:rPr>
        <w:fldChar w:fldCharType="begin"/>
      </w:r>
      <w:r w:rsidR="003D52D7">
        <w:rPr>
          <w:rFonts w:ascii="Times New Roman" w:eastAsia="Calibri" w:hAnsi="Times New Roman" w:cs="Times New Roman"/>
          <w:color w:val="000000" w:themeColor="text1"/>
          <w:shd w:val="clear" w:color="auto" w:fill="FFFFFF"/>
        </w:rPr>
        <w:instrText xml:space="preserve"> ADDIN EN.CITE &lt;EndNote&gt;&lt;Cite&gt;&lt;Author&gt;Mumford&lt;/Author&gt;&lt;Year&gt;1991&lt;/Year&gt;&lt;RecNum&gt;0&lt;/RecNum&gt;&lt;IDText&gt;The translation and evaluation of an Urdu version of the Hospital Anxiety and Depression Scale&lt;/IDText&gt;&lt;DisplayText&gt;(18)&lt;/DisplayText&gt;&lt;record&gt;&lt;dates&gt;&lt;pub-dates&gt;&lt;date&gt;Feb&lt;/date&gt;&lt;/pub-dates&gt;&lt;year&gt;1991&lt;/year&gt;&lt;/dates&gt;&lt;keywords&gt;&lt;keyword&gt;Adult&lt;/keyword&gt;&lt;keyword&gt;Anxiety Disorders/*diagnosis/psychology&lt;/keyword&gt;&lt;keyword&gt;*Cross-Cultural Comparison&lt;/keyword&gt;&lt;keyword&gt;Depressive Disorder/*diagnosis/psychology&lt;/keyword&gt;&lt;keyword&gt;Humans&lt;/keyword&gt;&lt;keyword&gt;*Language&lt;/keyword&gt;&lt;keyword&gt;Pakistan&lt;/keyword&gt;&lt;keyword&gt;Personality Tests/*statistics &amp;amp; numerical data&lt;/keyword&gt;&lt;keyword&gt;Psychometrics&lt;/keyword&gt;&lt;keyword&gt;*Translations&lt;/keyword&gt;&lt;/keywords&gt;&lt;urls&gt;&lt;related-urls&gt;&lt;url&gt;http://www.ncbi.nlm.nih.gov/pubmed/2017915&lt;/url&gt;&lt;/related-urls&gt;&lt;/urls&gt;&lt;isbn&gt;0001-690X (Print)&amp;#xD;0001-690X (Linking)&lt;/isbn&gt;&lt;titles&gt;&lt;title&gt;The translation and evaluation of an Urdu version of the Hospital Anxiety and Depression Scale&lt;/title&gt;&lt;secondary-title&gt;Acta Psychiatr Scand&lt;/secondary-title&gt;&lt;/titles&gt;&lt;pages&gt;81-5&lt;/pages&gt;&lt;number&gt;2&lt;/number&gt;&lt;contributors&gt;&lt;authors&gt;&lt;author&gt;Mumford, D. B.&lt;/author&gt;&lt;author&gt;Tareen, I. A.&lt;/author&gt;&lt;author&gt;Bajwa, M. A.&lt;/author&gt;&lt;author&gt;Bhatti, M. R.&lt;/author&gt;&lt;author&gt;Karim, R.&lt;/author&gt;&lt;/authors&gt;&lt;/contributors&gt;&lt;added-date format="utc"&gt;1566170382&lt;/added-date&gt;&lt;ref-type name="Journal Article"&gt;17&lt;/ref-type&gt;&lt;auth-address&gt;Department of Psychiatry, University of Leeds, Yorkshire, United Kingdom.&lt;/auth-address&gt;&lt;rec-number&gt;156&lt;/rec-number&gt;&lt;last-updated-date format="utc"&gt;1566171000&lt;/last-updated-date&gt;&lt;accession-num&gt;2017915&lt;/accession-num&gt;&lt;volume&gt;83&lt;/volume&gt;&lt;/record&gt;&lt;/Cite&gt;&lt;/EndNote&gt;</w:instrText>
      </w:r>
      <w:r w:rsidR="00623957" w:rsidRPr="00FD5ED2">
        <w:rPr>
          <w:rFonts w:ascii="Times New Roman" w:eastAsia="Calibri" w:hAnsi="Times New Roman" w:cs="Times New Roman"/>
          <w:color w:val="000000" w:themeColor="text1"/>
          <w:shd w:val="clear" w:color="auto" w:fill="FFFFFF"/>
        </w:rPr>
        <w:fldChar w:fldCharType="separate"/>
      </w:r>
      <w:r w:rsidR="003D52D7">
        <w:rPr>
          <w:rFonts w:ascii="Times New Roman" w:eastAsia="Calibri" w:hAnsi="Times New Roman" w:cs="Times New Roman"/>
          <w:noProof/>
          <w:color w:val="000000" w:themeColor="text1"/>
          <w:shd w:val="clear" w:color="auto" w:fill="FFFFFF"/>
        </w:rPr>
        <w:t>(18)</w:t>
      </w:r>
      <w:r w:rsidR="00623957" w:rsidRPr="00FD5ED2">
        <w:rPr>
          <w:rFonts w:ascii="Times New Roman" w:eastAsia="Calibri" w:hAnsi="Times New Roman" w:cs="Times New Roman"/>
          <w:color w:val="000000" w:themeColor="text1"/>
          <w:shd w:val="clear" w:color="auto" w:fill="FFFFFF"/>
        </w:rPr>
        <w:fldChar w:fldCharType="end"/>
      </w:r>
      <w:r w:rsidR="002C64AA" w:rsidRPr="00FD5ED2">
        <w:rPr>
          <w:rFonts w:ascii="Times New Roman" w:eastAsia="Calibri" w:hAnsi="Times New Roman" w:cs="Times New Roman"/>
          <w:color w:val="000000" w:themeColor="text1"/>
          <w:shd w:val="clear" w:color="auto" w:fill="FFFFFF"/>
        </w:rPr>
        <w:t>.</w:t>
      </w:r>
      <w:r w:rsidR="00C07F0D" w:rsidRPr="00FD5ED2">
        <w:rPr>
          <w:rFonts w:ascii="Times New Roman" w:eastAsia="Calibri" w:hAnsi="Times New Roman" w:cs="Times New Roman"/>
          <w:color w:val="000000" w:themeColor="text1"/>
          <w:shd w:val="clear" w:color="auto" w:fill="FFFFFF"/>
        </w:rPr>
        <w:t xml:space="preserve"> </w:t>
      </w:r>
      <w:r w:rsidR="00DD1E8D">
        <w:rPr>
          <w:rFonts w:asciiTheme="majorBidi" w:hAnsiTheme="majorBidi" w:cstheme="majorBidi"/>
          <w:color w:val="000000" w:themeColor="text1"/>
        </w:rPr>
        <w:t>W</w:t>
      </w:r>
      <w:r w:rsidR="00C07F0D" w:rsidRPr="00FD5ED2">
        <w:rPr>
          <w:rFonts w:asciiTheme="majorBidi" w:hAnsiTheme="majorBidi" w:cstheme="majorBidi"/>
          <w:color w:val="000000" w:themeColor="text1"/>
        </w:rPr>
        <w:t xml:space="preserve">omen who perceive </w:t>
      </w:r>
      <w:r w:rsidR="00D40052">
        <w:rPr>
          <w:rFonts w:asciiTheme="majorBidi" w:hAnsiTheme="majorBidi" w:cstheme="majorBidi"/>
          <w:color w:val="000000" w:themeColor="text1"/>
        </w:rPr>
        <w:t xml:space="preserve">themselves as having </w:t>
      </w:r>
      <w:r w:rsidR="00C07F0D" w:rsidRPr="00FD5ED2">
        <w:rPr>
          <w:rFonts w:asciiTheme="majorBidi" w:hAnsiTheme="majorBidi" w:cstheme="majorBidi"/>
          <w:color w:val="000000" w:themeColor="text1"/>
        </w:rPr>
        <w:t xml:space="preserve">more social support during </w:t>
      </w:r>
      <w:r w:rsidR="00122E3A">
        <w:rPr>
          <w:rFonts w:asciiTheme="majorBidi" w:hAnsiTheme="majorBidi" w:cstheme="majorBidi"/>
          <w:color w:val="000000" w:themeColor="text1"/>
        </w:rPr>
        <w:t xml:space="preserve">the </w:t>
      </w:r>
      <w:r w:rsidR="00C07F0D" w:rsidRPr="00FD5ED2">
        <w:rPr>
          <w:rFonts w:asciiTheme="majorBidi" w:hAnsiTheme="majorBidi" w:cstheme="majorBidi"/>
          <w:color w:val="000000" w:themeColor="text1"/>
        </w:rPr>
        <w:t>pre-natal and post-natal period</w:t>
      </w:r>
      <w:r w:rsidR="00122E3A">
        <w:rPr>
          <w:rFonts w:asciiTheme="majorBidi" w:hAnsiTheme="majorBidi" w:cstheme="majorBidi"/>
          <w:color w:val="000000" w:themeColor="text1"/>
        </w:rPr>
        <w:t>s</w:t>
      </w:r>
      <w:r w:rsidR="00C07F0D" w:rsidRPr="00FD5ED2">
        <w:rPr>
          <w:rFonts w:asciiTheme="majorBidi" w:hAnsiTheme="majorBidi" w:cstheme="majorBidi"/>
          <w:color w:val="000000" w:themeColor="text1"/>
        </w:rPr>
        <w:t xml:space="preserve"> </w:t>
      </w:r>
      <w:r w:rsidR="00F63038" w:rsidRPr="00FD5ED2">
        <w:rPr>
          <w:rFonts w:asciiTheme="majorBidi" w:hAnsiTheme="majorBidi" w:cstheme="majorBidi"/>
          <w:color w:val="000000" w:themeColor="text1"/>
        </w:rPr>
        <w:t>have</w:t>
      </w:r>
      <w:r w:rsidR="00C07F0D" w:rsidRPr="00FD5ED2">
        <w:rPr>
          <w:rFonts w:asciiTheme="majorBidi" w:hAnsiTheme="majorBidi" w:cstheme="majorBidi"/>
          <w:color w:val="000000" w:themeColor="text1"/>
        </w:rPr>
        <w:t xml:space="preserve"> less perinatal depression and better emotional well-being </w:t>
      </w:r>
      <w:r w:rsidR="008428BA" w:rsidRPr="00FD5ED2">
        <w:rPr>
          <w:rFonts w:asciiTheme="majorBidi" w:hAnsiTheme="majorBidi" w:cstheme="majorBidi"/>
          <w:color w:val="000000" w:themeColor="text1"/>
        </w:rPr>
        <w:fldChar w:fldCharType="begin"/>
      </w:r>
      <w:r w:rsidR="003D52D7">
        <w:rPr>
          <w:rFonts w:asciiTheme="majorBidi" w:hAnsiTheme="majorBidi" w:cstheme="majorBidi"/>
          <w:color w:val="000000" w:themeColor="text1"/>
        </w:rPr>
        <w:instrText xml:space="preserve"> ADDIN EN.CITE &lt;EndNote&gt;&lt;Cite&gt;&lt;Author&gt;Khan&lt;/Author&gt;&lt;Year&gt;2018&lt;/Year&gt;&lt;RecNum&gt;0&lt;/RecNum&gt;&lt;IDText&gt;MATERNAL WELL-BEING THERAPY IN TREATING DEPRESSION IN JOHOR CITY OF MALAYSIA&lt;/IDText&gt;&lt;DisplayText&gt;(19)&lt;/DisplayText&gt;&lt;record&gt;&lt;isbn&gt;2617-1635&lt;/isbn&gt;&lt;titles&gt;&lt;title&gt;MATERNAL WELL-BEING THERAPY IN TREATING DEPRESSION IN JOHOR CITY OF MALAYSIA&lt;/title&gt;&lt;secondary-title&gt;BAU Journal-Health and Wellbeing&lt;/secondary-title&gt;&lt;/titles&gt;&lt;pages&gt;1&lt;/pages&gt;&lt;number&gt;1&lt;/number&gt;&lt;contributors&gt;&lt;authors&gt;&lt;author&gt;Khan, Akeel&lt;/author&gt;&lt;author&gt;Marappan, Deviga&lt;/author&gt;&lt;author&gt;Abdul Latif, Adibah&lt;/author&gt;&lt;/authors&gt;&lt;/contributors&gt;&lt;added-date format="utc"&gt;1607024114&lt;/added-date&gt;&lt;ref-type name="Journal Article"&gt;17&lt;/ref-type&gt;&lt;dates&gt;&lt;year&gt;2018&lt;/year&gt;&lt;/dates&gt;&lt;rec-number&gt;317&lt;/rec-number&gt;&lt;last-updated-date format="utc"&gt;1607024114&lt;/last-updated-date&gt;&lt;volume&gt;1&lt;/volume&gt;&lt;/record&gt;&lt;/Cite&gt;&lt;/EndNote&gt;</w:instrText>
      </w:r>
      <w:r w:rsidR="008428BA" w:rsidRPr="00FD5ED2">
        <w:rPr>
          <w:rFonts w:asciiTheme="majorBidi" w:hAnsiTheme="majorBidi" w:cstheme="majorBidi"/>
          <w:color w:val="000000" w:themeColor="text1"/>
        </w:rPr>
        <w:fldChar w:fldCharType="separate"/>
      </w:r>
      <w:r w:rsidR="003D52D7">
        <w:rPr>
          <w:rFonts w:asciiTheme="majorBidi" w:hAnsiTheme="majorBidi" w:cstheme="majorBidi"/>
          <w:noProof/>
          <w:color w:val="000000" w:themeColor="text1"/>
        </w:rPr>
        <w:t>(19)</w:t>
      </w:r>
      <w:r w:rsidR="008428BA" w:rsidRPr="00FD5ED2">
        <w:rPr>
          <w:rFonts w:asciiTheme="majorBidi" w:hAnsiTheme="majorBidi" w:cstheme="majorBidi"/>
          <w:color w:val="000000" w:themeColor="text1"/>
        </w:rPr>
        <w:fldChar w:fldCharType="end"/>
      </w:r>
      <w:r w:rsidR="00C07F0D" w:rsidRPr="00FD5ED2">
        <w:rPr>
          <w:rFonts w:asciiTheme="majorBidi" w:hAnsiTheme="majorBidi" w:cstheme="majorBidi"/>
          <w:color w:val="000000" w:themeColor="text1"/>
        </w:rPr>
        <w:t xml:space="preserve">. </w:t>
      </w:r>
    </w:p>
    <w:p w14:paraId="56107850" w14:textId="2D0EC1D2" w:rsidR="00C07F0D" w:rsidRPr="00FD5ED2" w:rsidRDefault="00E3721C" w:rsidP="002931F5">
      <w:pPr>
        <w:spacing w:line="480" w:lineRule="auto"/>
        <w:ind w:firstLine="720"/>
        <w:rPr>
          <w:rFonts w:asciiTheme="majorBidi" w:hAnsiTheme="majorBidi" w:cstheme="majorBidi"/>
          <w:color w:val="000000" w:themeColor="text1"/>
        </w:rPr>
      </w:pPr>
      <w:r>
        <w:rPr>
          <w:rFonts w:asciiTheme="majorBidi" w:hAnsiTheme="majorBidi" w:cstheme="majorBidi"/>
          <w:color w:val="000000" w:themeColor="text1"/>
        </w:rPr>
        <w:t xml:space="preserve">Given this close relationship between pregnant women’s social support and empowerment </w:t>
      </w:r>
      <w:r w:rsidR="00DD1E8D">
        <w:rPr>
          <w:rFonts w:asciiTheme="majorBidi" w:hAnsiTheme="majorBidi" w:cstheme="majorBidi"/>
          <w:color w:val="000000" w:themeColor="text1"/>
        </w:rPr>
        <w:t xml:space="preserve">with </w:t>
      </w:r>
      <w:r>
        <w:rPr>
          <w:rFonts w:asciiTheme="majorBidi" w:hAnsiTheme="majorBidi" w:cstheme="majorBidi"/>
          <w:color w:val="000000" w:themeColor="text1"/>
        </w:rPr>
        <w:t>mental health, i</w:t>
      </w:r>
      <w:r w:rsidR="00C07F0D" w:rsidRPr="00FD5ED2">
        <w:rPr>
          <w:rFonts w:asciiTheme="majorBidi" w:hAnsiTheme="majorBidi" w:cstheme="majorBidi"/>
          <w:color w:val="000000" w:themeColor="text1"/>
        </w:rPr>
        <w:t xml:space="preserve">t is important to understand the role </w:t>
      </w:r>
      <w:r>
        <w:rPr>
          <w:rFonts w:asciiTheme="majorBidi" w:hAnsiTheme="majorBidi" w:cstheme="majorBidi"/>
          <w:color w:val="000000" w:themeColor="text1"/>
        </w:rPr>
        <w:t>these factors play among women</w:t>
      </w:r>
      <w:r w:rsidR="002C64AA" w:rsidRPr="00FD5ED2">
        <w:rPr>
          <w:rFonts w:asciiTheme="majorBidi" w:hAnsiTheme="majorBidi" w:cstheme="majorBidi"/>
          <w:color w:val="000000" w:themeColor="text1"/>
        </w:rPr>
        <w:t xml:space="preserve"> </w:t>
      </w:r>
      <w:r w:rsidR="00C07F0D" w:rsidRPr="00FD5ED2">
        <w:rPr>
          <w:rFonts w:asciiTheme="majorBidi" w:hAnsiTheme="majorBidi" w:cstheme="majorBidi"/>
          <w:color w:val="000000" w:themeColor="text1"/>
        </w:rPr>
        <w:t xml:space="preserve">who </w:t>
      </w:r>
      <w:r w:rsidR="00A42E5E">
        <w:rPr>
          <w:rFonts w:asciiTheme="majorBidi" w:hAnsiTheme="majorBidi" w:cstheme="majorBidi"/>
          <w:color w:val="000000" w:themeColor="text1"/>
        </w:rPr>
        <w:t>already display</w:t>
      </w:r>
      <w:r w:rsidR="00C07F0D" w:rsidRPr="00FD5ED2">
        <w:rPr>
          <w:rFonts w:asciiTheme="majorBidi" w:hAnsiTheme="majorBidi" w:cstheme="majorBidi"/>
          <w:color w:val="000000" w:themeColor="text1"/>
        </w:rPr>
        <w:t xml:space="preserve"> </w:t>
      </w:r>
      <w:r w:rsidR="00DD1E8D">
        <w:rPr>
          <w:rFonts w:asciiTheme="majorBidi" w:hAnsiTheme="majorBidi" w:cstheme="majorBidi"/>
          <w:color w:val="000000" w:themeColor="text1"/>
        </w:rPr>
        <w:t xml:space="preserve">symptoms of </w:t>
      </w:r>
      <w:r w:rsidR="00A42E5E">
        <w:rPr>
          <w:rFonts w:asciiTheme="majorBidi" w:hAnsiTheme="majorBidi" w:cstheme="majorBidi"/>
          <w:color w:val="000000" w:themeColor="text1"/>
        </w:rPr>
        <w:t>anxiety</w:t>
      </w:r>
      <w:r>
        <w:rPr>
          <w:rFonts w:asciiTheme="majorBidi" w:hAnsiTheme="majorBidi" w:cstheme="majorBidi"/>
          <w:color w:val="000000" w:themeColor="text1"/>
        </w:rPr>
        <w:t>,</w:t>
      </w:r>
      <w:r w:rsidR="00C07F0D" w:rsidRPr="00FD5ED2">
        <w:rPr>
          <w:rFonts w:asciiTheme="majorBidi" w:hAnsiTheme="majorBidi" w:cstheme="majorBidi"/>
          <w:color w:val="000000" w:themeColor="text1"/>
        </w:rPr>
        <w:t xml:space="preserve"> as their perception and </w:t>
      </w:r>
      <w:r w:rsidR="007E0047">
        <w:rPr>
          <w:rFonts w:asciiTheme="majorBidi" w:hAnsiTheme="majorBidi" w:cstheme="majorBidi"/>
          <w:color w:val="000000" w:themeColor="text1"/>
        </w:rPr>
        <w:t xml:space="preserve">pregnancy </w:t>
      </w:r>
      <w:r w:rsidR="00C07F0D" w:rsidRPr="00FD5ED2">
        <w:rPr>
          <w:rFonts w:asciiTheme="majorBidi" w:hAnsiTheme="majorBidi" w:cstheme="majorBidi"/>
          <w:color w:val="000000" w:themeColor="text1"/>
        </w:rPr>
        <w:t xml:space="preserve">experiences might differ </w:t>
      </w:r>
      <w:r w:rsidR="00122E3A">
        <w:rPr>
          <w:rFonts w:asciiTheme="majorBidi" w:hAnsiTheme="majorBidi" w:cstheme="majorBidi"/>
          <w:color w:val="000000" w:themeColor="text1"/>
        </w:rPr>
        <w:t>from</w:t>
      </w:r>
      <w:r w:rsidR="00C07F0D" w:rsidRPr="00FD5ED2">
        <w:rPr>
          <w:rFonts w:asciiTheme="majorBidi" w:hAnsiTheme="majorBidi" w:cstheme="majorBidi"/>
          <w:color w:val="000000" w:themeColor="text1"/>
        </w:rPr>
        <w:t xml:space="preserve"> </w:t>
      </w:r>
      <w:r w:rsidR="00D91B1A" w:rsidRPr="00FD5ED2">
        <w:rPr>
          <w:rFonts w:asciiTheme="majorBidi" w:hAnsiTheme="majorBidi" w:cstheme="majorBidi"/>
          <w:color w:val="000000" w:themeColor="text1"/>
        </w:rPr>
        <w:t xml:space="preserve">other mothers. </w:t>
      </w:r>
      <w:r w:rsidR="009E6148">
        <w:rPr>
          <w:rFonts w:asciiTheme="majorBidi" w:hAnsiTheme="majorBidi" w:cstheme="majorBidi"/>
          <w:color w:val="000000" w:themeColor="text1"/>
        </w:rPr>
        <w:t>Setting-specific f</w:t>
      </w:r>
      <w:r w:rsidR="00085B2D" w:rsidRPr="00FD5ED2">
        <w:rPr>
          <w:rFonts w:asciiTheme="majorBidi" w:hAnsiTheme="majorBidi" w:cstheme="majorBidi"/>
          <w:color w:val="000000" w:themeColor="text1"/>
        </w:rPr>
        <w:t xml:space="preserve">actors </w:t>
      </w:r>
      <w:r w:rsidR="00267F70">
        <w:rPr>
          <w:rFonts w:asciiTheme="majorBidi" w:hAnsiTheme="majorBidi" w:cstheme="majorBidi"/>
          <w:color w:val="000000" w:themeColor="text1"/>
        </w:rPr>
        <w:t xml:space="preserve">such as gender equality, </w:t>
      </w:r>
      <w:r w:rsidR="007E0047">
        <w:rPr>
          <w:rFonts w:asciiTheme="majorBidi" w:hAnsiTheme="majorBidi" w:cstheme="majorBidi"/>
          <w:color w:val="000000" w:themeColor="text1"/>
        </w:rPr>
        <w:t xml:space="preserve">and the </w:t>
      </w:r>
      <w:r w:rsidR="00267F70">
        <w:rPr>
          <w:rFonts w:asciiTheme="majorBidi" w:hAnsiTheme="majorBidi" w:cstheme="majorBidi"/>
          <w:color w:val="000000" w:themeColor="text1"/>
        </w:rPr>
        <w:t xml:space="preserve">socio-political </w:t>
      </w:r>
      <w:r w:rsidR="007E0047">
        <w:rPr>
          <w:rFonts w:asciiTheme="majorBidi" w:hAnsiTheme="majorBidi" w:cstheme="majorBidi"/>
          <w:color w:val="000000" w:themeColor="text1"/>
        </w:rPr>
        <w:t>context</w:t>
      </w:r>
      <w:r w:rsidR="00267F70">
        <w:rPr>
          <w:rFonts w:asciiTheme="majorBidi" w:hAnsiTheme="majorBidi" w:cstheme="majorBidi"/>
          <w:color w:val="000000" w:themeColor="text1"/>
        </w:rPr>
        <w:t xml:space="preserve">, also </w:t>
      </w:r>
      <w:r w:rsidR="007E0047">
        <w:rPr>
          <w:rFonts w:asciiTheme="majorBidi" w:hAnsiTheme="majorBidi" w:cstheme="majorBidi"/>
          <w:color w:val="000000" w:themeColor="text1"/>
        </w:rPr>
        <w:t>influence</w:t>
      </w:r>
      <w:r w:rsidR="00267F70">
        <w:rPr>
          <w:rFonts w:asciiTheme="majorBidi" w:hAnsiTheme="majorBidi" w:cstheme="majorBidi"/>
          <w:color w:val="000000" w:themeColor="text1"/>
        </w:rPr>
        <w:t xml:space="preserve"> </w:t>
      </w:r>
      <w:r w:rsidR="00085B2D" w:rsidRPr="00FD5ED2">
        <w:rPr>
          <w:rFonts w:asciiTheme="majorBidi" w:hAnsiTheme="majorBidi" w:cstheme="majorBidi"/>
          <w:color w:val="000000" w:themeColor="text1"/>
        </w:rPr>
        <w:t>women</w:t>
      </w:r>
      <w:r w:rsidR="0029661D">
        <w:rPr>
          <w:rFonts w:asciiTheme="majorBidi" w:hAnsiTheme="majorBidi" w:cstheme="majorBidi"/>
          <w:color w:val="000000" w:themeColor="text1"/>
        </w:rPr>
        <w:t>’s</w:t>
      </w:r>
      <w:r w:rsidR="00085B2D" w:rsidRPr="00FD5ED2">
        <w:rPr>
          <w:rFonts w:asciiTheme="majorBidi" w:hAnsiTheme="majorBidi" w:cstheme="majorBidi"/>
          <w:color w:val="000000" w:themeColor="text1"/>
        </w:rPr>
        <w:t xml:space="preserve"> empowerment </w:t>
      </w:r>
      <w:r w:rsidR="006108EA" w:rsidRPr="00FD5ED2">
        <w:rPr>
          <w:rFonts w:asciiTheme="majorBidi" w:hAnsiTheme="majorBidi" w:cstheme="majorBidi"/>
          <w:color w:val="000000" w:themeColor="text1"/>
        </w:rPr>
        <w:fldChar w:fldCharType="begin"/>
      </w:r>
      <w:r w:rsidR="003D52D7">
        <w:rPr>
          <w:rFonts w:asciiTheme="majorBidi" w:hAnsiTheme="majorBidi" w:cstheme="majorBidi"/>
          <w:color w:val="000000" w:themeColor="text1"/>
        </w:rPr>
        <w:instrText xml:space="preserve"> ADDIN EN.CITE &lt;EndNote&gt;&lt;Cite&gt;&lt;Author&gt;Bayeh&lt;/Author&gt;&lt;Year&gt;2016&lt;/Year&gt;&lt;RecNum&gt;0&lt;/RecNum&gt;&lt;IDText&gt; The role of empowering women and achieving gender equality to the&lt;/IDText&gt;&lt;DisplayText&gt;(20)&lt;/DisplayText&gt;&lt;record&gt;&lt;titles&gt;&lt;title&gt;&lt;style font="default" size="100%"&gt; The role of empowering women and achieving gender equality to the&amp;#xA;sustainable development of Ethiopia.  P&lt;/style&gt;&lt;style face="italic" font="default" size="100%"&gt;acific Science Review B:&amp;#xA;Humanities and Social Sciences &lt;/style&gt;&lt;style font="default" size="100%"&gt;,  2&lt;/style&gt;&lt;style face="italic" font="default" size="100%"&gt; &lt;/style&gt;&lt;style font="default" size="100%"&gt;(1), 37-42.&lt;/style&gt;&lt;/title&gt;&lt;/titles&gt;&lt;pages&gt;37-42&lt;/pages&gt;&lt;contributors&gt;&lt;authors&gt;&lt;author&gt;Bayeh,&lt;/author&gt;&lt;author&gt;E.&lt;/author&gt;&lt;/authors&gt;&lt;/contributors&gt;&lt;added-date format="utc"&gt;1609834617&lt;/added-date&gt;&lt;ref-type name="Book"&gt;6&lt;/ref-type&gt;&lt;dates&gt;&lt;year&gt;2016&lt;/year&gt;&lt;/dates&gt;&lt;rec-number&gt;64&lt;/rec-number&gt;&lt;publisher&gt;&lt;style face="italic" font="default" size="100%"&gt;Pacific&amp;#xA;Science Review B: Humanities and Social Sciences&lt;/style&gt;&lt;/publisher&gt;&lt;last-updated-date format="utc"&gt;1609834825&lt;/last-updated-date&gt;&lt;volume&gt;2 (1)&lt;/volume&gt;&lt;/record&gt;&lt;/Cite&gt;&lt;/EndNote&gt;</w:instrText>
      </w:r>
      <w:r w:rsidR="006108EA" w:rsidRPr="00FD5ED2">
        <w:rPr>
          <w:rFonts w:asciiTheme="majorBidi" w:hAnsiTheme="majorBidi" w:cstheme="majorBidi"/>
          <w:color w:val="000000" w:themeColor="text1"/>
        </w:rPr>
        <w:fldChar w:fldCharType="separate"/>
      </w:r>
      <w:r w:rsidR="003D52D7">
        <w:rPr>
          <w:rFonts w:asciiTheme="majorBidi" w:hAnsiTheme="majorBidi" w:cstheme="majorBidi"/>
          <w:noProof/>
          <w:color w:val="000000" w:themeColor="text1"/>
        </w:rPr>
        <w:t>(20)</w:t>
      </w:r>
      <w:r w:rsidR="006108EA" w:rsidRPr="00FD5ED2">
        <w:rPr>
          <w:rFonts w:asciiTheme="majorBidi" w:hAnsiTheme="majorBidi" w:cstheme="majorBidi"/>
          <w:color w:val="000000" w:themeColor="text1"/>
        </w:rPr>
        <w:fldChar w:fldCharType="end"/>
      </w:r>
      <w:r w:rsidR="006108EA" w:rsidRPr="00FD5ED2">
        <w:rPr>
          <w:rFonts w:asciiTheme="majorBidi" w:hAnsiTheme="majorBidi" w:cstheme="majorBidi"/>
          <w:color w:val="000000" w:themeColor="text1"/>
        </w:rPr>
        <w:t>.</w:t>
      </w:r>
      <w:r w:rsidR="00085B2D" w:rsidRPr="00FD5ED2">
        <w:rPr>
          <w:rFonts w:asciiTheme="majorBidi" w:hAnsiTheme="majorBidi" w:cstheme="majorBidi"/>
          <w:color w:val="000000" w:themeColor="text1"/>
        </w:rPr>
        <w:t xml:space="preserve"> </w:t>
      </w:r>
      <w:r w:rsidR="00D91B1A" w:rsidRPr="00FD5ED2">
        <w:rPr>
          <w:rFonts w:asciiTheme="majorBidi" w:hAnsiTheme="majorBidi" w:cstheme="majorBidi"/>
          <w:color w:val="000000" w:themeColor="text1"/>
        </w:rPr>
        <w:t xml:space="preserve"> </w:t>
      </w:r>
      <w:r w:rsidR="004F38AA">
        <w:rPr>
          <w:rFonts w:asciiTheme="majorBidi" w:hAnsiTheme="majorBidi" w:cstheme="majorBidi"/>
          <w:color w:val="000000" w:themeColor="text1"/>
        </w:rPr>
        <w:t>It is w</w:t>
      </w:r>
      <w:r w:rsidR="004F38AA" w:rsidRPr="00FD5ED2">
        <w:rPr>
          <w:rFonts w:asciiTheme="majorBidi" w:hAnsiTheme="majorBidi" w:cstheme="majorBidi"/>
          <w:color w:val="000000" w:themeColor="text1"/>
        </w:rPr>
        <w:t xml:space="preserve">orth </w:t>
      </w:r>
      <w:r w:rsidR="00C07F0D" w:rsidRPr="00FD5ED2">
        <w:rPr>
          <w:rFonts w:asciiTheme="majorBidi" w:hAnsiTheme="majorBidi" w:cstheme="majorBidi"/>
          <w:color w:val="000000" w:themeColor="text1"/>
        </w:rPr>
        <w:t xml:space="preserve">noting that </w:t>
      </w:r>
      <w:r w:rsidR="0029661D">
        <w:rPr>
          <w:rFonts w:asciiTheme="majorBidi" w:hAnsiTheme="majorBidi" w:cstheme="majorBidi"/>
          <w:color w:val="000000" w:themeColor="text1"/>
        </w:rPr>
        <w:t>how</w:t>
      </w:r>
      <w:r w:rsidR="00C07F0D" w:rsidRPr="00FD5ED2">
        <w:rPr>
          <w:rFonts w:asciiTheme="majorBidi" w:hAnsiTheme="majorBidi" w:cstheme="majorBidi"/>
          <w:color w:val="000000" w:themeColor="text1"/>
        </w:rPr>
        <w:t xml:space="preserve"> social support</w:t>
      </w:r>
      <w:r w:rsidR="0029661D">
        <w:rPr>
          <w:rFonts w:asciiTheme="majorBidi" w:hAnsiTheme="majorBidi" w:cstheme="majorBidi"/>
          <w:color w:val="000000" w:themeColor="text1"/>
        </w:rPr>
        <w:t xml:space="preserve"> and </w:t>
      </w:r>
      <w:r w:rsidR="00C07F0D" w:rsidRPr="00FD5ED2">
        <w:rPr>
          <w:rFonts w:asciiTheme="majorBidi" w:hAnsiTheme="majorBidi" w:cstheme="majorBidi"/>
          <w:color w:val="000000" w:themeColor="text1"/>
        </w:rPr>
        <w:t>women</w:t>
      </w:r>
      <w:r w:rsidR="0029661D">
        <w:rPr>
          <w:rFonts w:asciiTheme="majorBidi" w:hAnsiTheme="majorBidi" w:cstheme="majorBidi"/>
          <w:color w:val="000000" w:themeColor="text1"/>
        </w:rPr>
        <w:t>’s</w:t>
      </w:r>
      <w:r w:rsidR="00C07F0D" w:rsidRPr="00FD5ED2">
        <w:rPr>
          <w:rFonts w:asciiTheme="majorBidi" w:hAnsiTheme="majorBidi" w:cstheme="majorBidi"/>
          <w:color w:val="000000" w:themeColor="text1"/>
        </w:rPr>
        <w:t xml:space="preserve"> empowerment </w:t>
      </w:r>
      <w:r w:rsidR="0029661D">
        <w:rPr>
          <w:rFonts w:asciiTheme="majorBidi" w:hAnsiTheme="majorBidi" w:cstheme="majorBidi"/>
          <w:color w:val="000000" w:themeColor="text1"/>
        </w:rPr>
        <w:t xml:space="preserve">are related to </w:t>
      </w:r>
      <w:r w:rsidR="00C07F0D" w:rsidRPr="00FD5ED2">
        <w:rPr>
          <w:rFonts w:asciiTheme="majorBidi" w:hAnsiTheme="majorBidi" w:cstheme="majorBidi"/>
          <w:color w:val="000000" w:themeColor="text1"/>
        </w:rPr>
        <w:t xml:space="preserve">pregnancy experiences </w:t>
      </w:r>
      <w:r w:rsidR="007E0047">
        <w:rPr>
          <w:rFonts w:asciiTheme="majorBidi" w:hAnsiTheme="majorBidi" w:cstheme="majorBidi"/>
          <w:color w:val="000000" w:themeColor="text1"/>
        </w:rPr>
        <w:t>has</w:t>
      </w:r>
      <w:r w:rsidR="00C07F0D" w:rsidRPr="00FD5ED2">
        <w:rPr>
          <w:rFonts w:asciiTheme="majorBidi" w:hAnsiTheme="majorBidi" w:cstheme="majorBidi"/>
          <w:color w:val="000000" w:themeColor="text1"/>
        </w:rPr>
        <w:t xml:space="preserve"> not been studied in LMICs or </w:t>
      </w:r>
      <w:r w:rsidR="00DE5BAF">
        <w:rPr>
          <w:rFonts w:asciiTheme="majorBidi" w:hAnsiTheme="majorBidi" w:cstheme="majorBidi"/>
          <w:color w:val="000000" w:themeColor="text1"/>
        </w:rPr>
        <w:t>specifically</w:t>
      </w:r>
      <w:r w:rsidR="00C07F0D" w:rsidRPr="00FD5ED2">
        <w:rPr>
          <w:rFonts w:asciiTheme="majorBidi" w:hAnsiTheme="majorBidi" w:cstheme="majorBidi"/>
          <w:color w:val="000000" w:themeColor="text1"/>
        </w:rPr>
        <w:t xml:space="preserve"> among anxious pregnant mothers.</w:t>
      </w:r>
      <w:r w:rsidR="002931F5">
        <w:rPr>
          <w:rFonts w:asciiTheme="majorBidi" w:hAnsiTheme="majorBidi" w:cstheme="majorBidi"/>
          <w:color w:val="000000" w:themeColor="text1"/>
        </w:rPr>
        <w:t xml:space="preserve"> </w:t>
      </w:r>
      <w:r w:rsidR="00C07F0D" w:rsidRPr="00FD5ED2">
        <w:rPr>
          <w:rFonts w:asciiTheme="majorBidi" w:hAnsiTheme="majorBidi" w:cstheme="majorBidi"/>
          <w:color w:val="000000" w:themeColor="text1"/>
        </w:rPr>
        <w:t>Therefore, we aim</w:t>
      </w:r>
      <w:r w:rsidR="002931F5">
        <w:rPr>
          <w:rFonts w:asciiTheme="majorBidi" w:hAnsiTheme="majorBidi" w:cstheme="majorBidi"/>
          <w:color w:val="000000" w:themeColor="text1"/>
        </w:rPr>
        <w:t>ed</w:t>
      </w:r>
      <w:r w:rsidR="00C07F0D" w:rsidRPr="00FD5ED2">
        <w:rPr>
          <w:rFonts w:asciiTheme="majorBidi" w:hAnsiTheme="majorBidi" w:cstheme="majorBidi"/>
          <w:color w:val="000000" w:themeColor="text1"/>
        </w:rPr>
        <w:t xml:space="preserve"> to </w:t>
      </w:r>
      <w:r w:rsidR="004F38AA">
        <w:rPr>
          <w:rFonts w:asciiTheme="majorBidi" w:hAnsiTheme="majorBidi" w:cstheme="majorBidi"/>
          <w:color w:val="000000" w:themeColor="text1"/>
        </w:rPr>
        <w:t>study</w:t>
      </w:r>
      <w:r w:rsidR="004F38AA" w:rsidRPr="00FD5ED2">
        <w:rPr>
          <w:rFonts w:asciiTheme="majorBidi" w:hAnsiTheme="majorBidi" w:cstheme="majorBidi"/>
          <w:color w:val="000000" w:themeColor="text1"/>
        </w:rPr>
        <w:t xml:space="preserve"> </w:t>
      </w:r>
      <w:r w:rsidR="005D4CB5">
        <w:rPr>
          <w:rFonts w:asciiTheme="majorBidi" w:hAnsiTheme="majorBidi" w:cstheme="majorBidi"/>
          <w:color w:val="000000" w:themeColor="text1"/>
        </w:rPr>
        <w:t>how</w:t>
      </w:r>
      <w:r w:rsidR="00C07F0D" w:rsidRPr="00FD5ED2">
        <w:rPr>
          <w:rFonts w:asciiTheme="majorBidi" w:eastAsia="Calibri" w:hAnsiTheme="majorBidi" w:cstheme="majorBidi"/>
          <w:color w:val="000000" w:themeColor="text1"/>
          <w:shd w:val="clear" w:color="auto" w:fill="FFFFFF"/>
        </w:rPr>
        <w:t xml:space="preserve"> perceived social support</w:t>
      </w:r>
      <w:r w:rsidR="006108EA" w:rsidRPr="00FD5ED2">
        <w:rPr>
          <w:rFonts w:asciiTheme="majorBidi" w:eastAsia="Calibri" w:hAnsiTheme="majorBidi" w:cstheme="majorBidi"/>
          <w:color w:val="000000" w:themeColor="text1"/>
          <w:shd w:val="clear" w:color="auto" w:fill="FFFFFF"/>
        </w:rPr>
        <w:t xml:space="preserve"> and women’s empowerment </w:t>
      </w:r>
      <w:r w:rsidR="005D4CB5">
        <w:rPr>
          <w:rFonts w:asciiTheme="majorBidi" w:eastAsia="Calibri" w:hAnsiTheme="majorBidi" w:cstheme="majorBidi"/>
          <w:color w:val="000000" w:themeColor="text1"/>
          <w:shd w:val="clear" w:color="auto" w:fill="FFFFFF"/>
        </w:rPr>
        <w:t>are associated with</w:t>
      </w:r>
      <w:r w:rsidR="009E6148">
        <w:rPr>
          <w:rFonts w:asciiTheme="majorBidi" w:eastAsia="Calibri" w:hAnsiTheme="majorBidi" w:cstheme="majorBidi"/>
          <w:color w:val="000000" w:themeColor="text1"/>
          <w:shd w:val="clear" w:color="auto" w:fill="FFFFFF"/>
        </w:rPr>
        <w:t xml:space="preserve"> pregnancy experiences</w:t>
      </w:r>
      <w:r w:rsidR="005D4CB5" w:rsidRPr="00FD5ED2">
        <w:rPr>
          <w:rFonts w:asciiTheme="majorBidi" w:hAnsiTheme="majorBidi" w:cstheme="majorBidi"/>
          <w:color w:val="000000" w:themeColor="text1"/>
        </w:rPr>
        <w:t xml:space="preserve"> </w:t>
      </w:r>
      <w:r w:rsidR="005D4CB5">
        <w:rPr>
          <w:rFonts w:asciiTheme="majorBidi" w:eastAsia="Calibri" w:hAnsiTheme="majorBidi" w:cstheme="majorBidi"/>
          <w:color w:val="000000" w:themeColor="text1"/>
          <w:shd w:val="clear" w:color="auto" w:fill="FFFFFF"/>
        </w:rPr>
        <w:t>among</w:t>
      </w:r>
      <w:r w:rsidR="00C07F0D" w:rsidRPr="00FD5ED2">
        <w:rPr>
          <w:rFonts w:asciiTheme="majorBidi" w:eastAsia="Calibri" w:hAnsiTheme="majorBidi" w:cstheme="majorBidi"/>
          <w:color w:val="000000" w:themeColor="text1"/>
          <w:shd w:val="clear" w:color="auto" w:fill="FFFFFF"/>
        </w:rPr>
        <w:t xml:space="preserve"> anxious pregnant women </w:t>
      </w:r>
      <w:r w:rsidR="00C07F0D" w:rsidRPr="00FD5ED2">
        <w:rPr>
          <w:rFonts w:asciiTheme="majorBidi" w:hAnsiTheme="majorBidi" w:cstheme="majorBidi"/>
          <w:color w:val="000000" w:themeColor="text1"/>
        </w:rPr>
        <w:t xml:space="preserve">in urban Pakistan.  </w:t>
      </w:r>
    </w:p>
    <w:p w14:paraId="692B86CF" w14:textId="39865A84" w:rsidR="00313E58" w:rsidRPr="00FD5ED2" w:rsidRDefault="002647F6" w:rsidP="009529A9">
      <w:pPr>
        <w:spacing w:line="480" w:lineRule="auto"/>
        <w:rPr>
          <w:rFonts w:ascii="Times New Roman" w:hAnsi="Times New Roman" w:cs="Times New Roman"/>
          <w:b/>
          <w:bCs/>
          <w:color w:val="000000" w:themeColor="text1"/>
        </w:rPr>
      </w:pPr>
      <w:r w:rsidRPr="00FD5ED2">
        <w:rPr>
          <w:rFonts w:ascii="Times New Roman" w:hAnsi="Times New Roman" w:cs="Times New Roman"/>
          <w:b/>
          <w:bCs/>
          <w:color w:val="000000" w:themeColor="text1"/>
        </w:rPr>
        <w:t>M</w:t>
      </w:r>
      <w:r>
        <w:rPr>
          <w:rFonts w:ascii="Times New Roman" w:hAnsi="Times New Roman" w:cs="Times New Roman"/>
          <w:b/>
          <w:bCs/>
          <w:color w:val="000000" w:themeColor="text1"/>
        </w:rPr>
        <w:t>ETHODS</w:t>
      </w:r>
    </w:p>
    <w:p w14:paraId="2E9F6E5F" w14:textId="7200BDA5" w:rsidR="00313E58" w:rsidRPr="00FD5ED2" w:rsidRDefault="00313E58" w:rsidP="009529A9">
      <w:pPr>
        <w:spacing w:line="480" w:lineRule="auto"/>
        <w:ind w:firstLine="720"/>
        <w:rPr>
          <w:rFonts w:ascii="Times New Roman" w:hAnsi="Times New Roman" w:cs="Times New Roman"/>
          <w:color w:val="000000" w:themeColor="text1"/>
        </w:rPr>
      </w:pPr>
      <w:r w:rsidRPr="00FD5ED2">
        <w:rPr>
          <w:rFonts w:ascii="Times New Roman" w:hAnsi="Times New Roman" w:cs="Times New Roman"/>
          <w:color w:val="000000" w:themeColor="text1"/>
        </w:rPr>
        <w:t xml:space="preserve">Data </w:t>
      </w:r>
      <w:r w:rsidR="002931F5">
        <w:rPr>
          <w:rFonts w:ascii="Times New Roman" w:hAnsi="Times New Roman" w:cs="Times New Roman"/>
          <w:color w:val="000000" w:themeColor="text1"/>
        </w:rPr>
        <w:t>were</w:t>
      </w:r>
      <w:r w:rsidR="002931F5" w:rsidRPr="00FD5ED2">
        <w:rPr>
          <w:rFonts w:ascii="Times New Roman" w:hAnsi="Times New Roman" w:cs="Times New Roman"/>
          <w:color w:val="000000" w:themeColor="text1"/>
        </w:rPr>
        <w:t xml:space="preserve"> </w:t>
      </w:r>
      <w:r w:rsidR="00DE5BAF" w:rsidRPr="00FD5ED2">
        <w:rPr>
          <w:rFonts w:ascii="Times New Roman" w:hAnsi="Times New Roman" w:cs="Times New Roman"/>
          <w:color w:val="000000" w:themeColor="text1"/>
        </w:rPr>
        <w:t>co</w:t>
      </w:r>
      <w:r w:rsidR="00DE5BAF">
        <w:rPr>
          <w:rFonts w:ascii="Times New Roman" w:hAnsi="Times New Roman" w:cs="Times New Roman"/>
          <w:color w:val="000000" w:themeColor="text1"/>
        </w:rPr>
        <w:t>llected</w:t>
      </w:r>
      <w:r w:rsidR="00DE5BAF"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 xml:space="preserve">from April 2019 to March 2020 </w:t>
      </w:r>
      <w:r w:rsidR="004F38AA">
        <w:rPr>
          <w:rFonts w:ascii="Times New Roman" w:hAnsi="Times New Roman" w:cs="Times New Roman"/>
          <w:color w:val="000000" w:themeColor="text1"/>
        </w:rPr>
        <w:t>a</w:t>
      </w:r>
      <w:r w:rsidR="002931F5">
        <w:rPr>
          <w:rFonts w:ascii="Times New Roman" w:hAnsi="Times New Roman" w:cs="Times New Roman"/>
          <w:color w:val="000000" w:themeColor="text1"/>
        </w:rPr>
        <w:t xml:space="preserve">t the </w:t>
      </w:r>
      <w:r w:rsidRPr="00FD5ED2">
        <w:rPr>
          <w:rFonts w:ascii="Times New Roman" w:hAnsi="Times New Roman" w:cs="Times New Roman"/>
          <w:color w:val="000000" w:themeColor="text1"/>
        </w:rPr>
        <w:t xml:space="preserve">baseline </w:t>
      </w:r>
      <w:r w:rsidR="002931F5">
        <w:rPr>
          <w:rFonts w:ascii="Times New Roman" w:hAnsi="Times New Roman" w:cs="Times New Roman"/>
          <w:color w:val="000000" w:themeColor="text1"/>
        </w:rPr>
        <w:t xml:space="preserve">visit </w:t>
      </w:r>
      <w:r w:rsidRPr="00FD5ED2">
        <w:rPr>
          <w:rFonts w:ascii="Times New Roman" w:hAnsi="Times New Roman" w:cs="Times New Roman"/>
          <w:color w:val="000000" w:themeColor="text1"/>
        </w:rPr>
        <w:t xml:space="preserve">for a larger randomized controlled trial </w:t>
      </w:r>
      <w:r w:rsidR="002931F5">
        <w:rPr>
          <w:rFonts w:ascii="Times New Roman" w:hAnsi="Times New Roman" w:cs="Times New Roman"/>
          <w:color w:val="000000" w:themeColor="text1"/>
        </w:rPr>
        <w:t xml:space="preserve">to </w:t>
      </w:r>
      <w:r w:rsidR="002931F5" w:rsidRPr="00FD5ED2">
        <w:rPr>
          <w:rFonts w:ascii="Times New Roman" w:hAnsi="Times New Roman" w:cs="Times New Roman"/>
          <w:color w:val="000000" w:themeColor="text1"/>
        </w:rPr>
        <w:t>evaluat</w:t>
      </w:r>
      <w:r w:rsidR="002931F5">
        <w:rPr>
          <w:rFonts w:ascii="Times New Roman" w:hAnsi="Times New Roman" w:cs="Times New Roman"/>
          <w:color w:val="000000" w:themeColor="text1"/>
        </w:rPr>
        <w:t>e</w:t>
      </w:r>
      <w:r w:rsidR="002931F5"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a preventive C</w:t>
      </w:r>
      <w:r w:rsidR="004123E9">
        <w:rPr>
          <w:rFonts w:ascii="Times New Roman" w:hAnsi="Times New Roman" w:cs="Times New Roman"/>
          <w:color w:val="000000" w:themeColor="text1"/>
        </w:rPr>
        <w:t xml:space="preserve">ognitive </w:t>
      </w:r>
      <w:r w:rsidRPr="00FD5ED2">
        <w:rPr>
          <w:rFonts w:ascii="Times New Roman" w:hAnsi="Times New Roman" w:cs="Times New Roman"/>
          <w:color w:val="000000" w:themeColor="text1"/>
        </w:rPr>
        <w:t>B</w:t>
      </w:r>
      <w:r w:rsidR="004123E9">
        <w:rPr>
          <w:rFonts w:ascii="Times New Roman" w:hAnsi="Times New Roman" w:cs="Times New Roman"/>
          <w:color w:val="000000" w:themeColor="text1"/>
        </w:rPr>
        <w:t xml:space="preserve">ehavioral </w:t>
      </w:r>
      <w:r w:rsidRPr="00FD5ED2">
        <w:rPr>
          <w:rFonts w:ascii="Times New Roman" w:hAnsi="Times New Roman" w:cs="Times New Roman"/>
          <w:color w:val="000000" w:themeColor="text1"/>
        </w:rPr>
        <w:t>T</w:t>
      </w:r>
      <w:r w:rsidR="004123E9">
        <w:rPr>
          <w:rFonts w:ascii="Times New Roman" w:hAnsi="Times New Roman" w:cs="Times New Roman"/>
          <w:color w:val="000000" w:themeColor="text1"/>
        </w:rPr>
        <w:t>herapy</w:t>
      </w:r>
      <w:r w:rsidRPr="00FD5ED2">
        <w:rPr>
          <w:rFonts w:ascii="Times New Roman" w:hAnsi="Times New Roman" w:cs="Times New Roman"/>
          <w:color w:val="000000" w:themeColor="text1"/>
        </w:rPr>
        <w:t>-based intervention for perinatal anxiety among expectant women in Rawalpindi District, Pakistan</w:t>
      </w:r>
      <w:r w:rsidR="008428BA" w:rsidRPr="00FD5ED2">
        <w:rPr>
          <w:rFonts w:ascii="Times New Roman" w:hAnsi="Times New Roman" w:cs="Times New Roman"/>
          <w:color w:val="000000" w:themeColor="text1"/>
        </w:rPr>
        <w:t xml:space="preserve"> </w:t>
      </w:r>
      <w:r w:rsidR="008428BA" w:rsidRPr="00FD5ED2">
        <w:rPr>
          <w:rFonts w:ascii="Times New Roman" w:hAnsi="Times New Roman" w:cs="Times New Roman"/>
          <w:color w:val="000000" w:themeColor="text1"/>
        </w:rPr>
        <w:fldChar w:fldCharType="begin">
          <w:fldData xml:space="preserve">PEVuZE5vdGU+PENpdGU+PEF1dGhvcj5BdGlmPC9BdXRob3I+PFllYXI+MjAxOTwvWWVhcj48UmVj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</w:fldData>
        </w:fldChar>
      </w:r>
      <w:r w:rsidR="003D52D7">
        <w:rPr>
          <w:rFonts w:ascii="Times New Roman" w:hAnsi="Times New Roman" w:cs="Times New Roman"/>
          <w:color w:val="000000" w:themeColor="text1"/>
        </w:rPr>
        <w:instrText xml:space="preserve"> ADDIN EN.CITE </w:instrText>
      </w:r>
      <w:r w:rsidR="003D52D7">
        <w:rPr>
          <w:rFonts w:ascii="Times New Roman" w:hAnsi="Times New Roman" w:cs="Times New Roman"/>
          <w:color w:val="000000" w:themeColor="text1"/>
        </w:rPr>
        <w:fldChar w:fldCharType="begin">
          <w:fldData xml:space="preserve">PEVuZE5vdGU+PENpdGU+PEF1dGhvcj5BdGlmPC9BdXRob3I+PFllYXI+MjAxOTwvWWVhcj48UmVj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</w:fldData>
        </w:fldChar>
      </w:r>
      <w:r w:rsidR="003D52D7">
        <w:rPr>
          <w:rFonts w:ascii="Times New Roman" w:hAnsi="Times New Roman" w:cs="Times New Roman"/>
          <w:color w:val="000000" w:themeColor="text1"/>
        </w:rPr>
        <w:instrText xml:space="preserve"> ADDIN EN.CITE.DATA </w:instrText>
      </w:r>
      <w:r w:rsidR="003D52D7">
        <w:rPr>
          <w:rFonts w:ascii="Times New Roman" w:hAnsi="Times New Roman" w:cs="Times New Roman"/>
          <w:color w:val="000000" w:themeColor="text1"/>
        </w:rPr>
      </w:r>
      <w:r w:rsidR="003D52D7">
        <w:rPr>
          <w:rFonts w:ascii="Times New Roman" w:hAnsi="Times New Roman" w:cs="Times New Roman"/>
          <w:color w:val="000000" w:themeColor="text1"/>
        </w:rPr>
        <w:fldChar w:fldCharType="end"/>
      </w:r>
      <w:r w:rsidR="008428BA" w:rsidRPr="00FD5ED2">
        <w:rPr>
          <w:rFonts w:ascii="Times New Roman" w:hAnsi="Times New Roman" w:cs="Times New Roman"/>
          <w:color w:val="000000" w:themeColor="text1"/>
        </w:rPr>
      </w:r>
      <w:r w:rsidR="008428BA" w:rsidRPr="00FD5ED2">
        <w:rPr>
          <w:rFonts w:ascii="Times New Roman" w:hAnsi="Times New Roman" w:cs="Times New Roman"/>
          <w:color w:val="000000" w:themeColor="text1"/>
        </w:rPr>
        <w:fldChar w:fldCharType="separate"/>
      </w:r>
      <w:r w:rsidR="003D52D7">
        <w:rPr>
          <w:rFonts w:ascii="Times New Roman" w:hAnsi="Times New Roman" w:cs="Times New Roman"/>
          <w:noProof/>
          <w:color w:val="000000" w:themeColor="text1"/>
        </w:rPr>
        <w:t>(21, 22)</w:t>
      </w:r>
      <w:r w:rsidR="008428BA" w:rsidRPr="00FD5ED2">
        <w:rPr>
          <w:rFonts w:ascii="Times New Roman" w:hAnsi="Times New Roman" w:cs="Times New Roman"/>
          <w:color w:val="000000" w:themeColor="text1"/>
        </w:rPr>
        <w:fldChar w:fldCharType="end"/>
      </w:r>
      <w:r w:rsidR="008428BA"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Pakistan is a lower-middle</w:t>
      </w:r>
      <w:r w:rsidR="00122E3A">
        <w:rPr>
          <w:rFonts w:ascii="Times New Roman" w:hAnsi="Times New Roman" w:cs="Times New Roman"/>
          <w:color w:val="000000" w:themeColor="text1"/>
        </w:rPr>
        <w:t>-</w:t>
      </w:r>
      <w:r w:rsidRPr="00FD5ED2">
        <w:rPr>
          <w:rFonts w:ascii="Times New Roman" w:hAnsi="Times New Roman" w:cs="Times New Roman"/>
          <w:color w:val="000000" w:themeColor="text1"/>
        </w:rPr>
        <w:t>income country with high rates of neonatal and infant mortality (42 and 62 deaths per 1,000 live births, respectively</w:t>
      </w:r>
      <w:r w:rsidR="00DC705B" w:rsidRPr="00FD5ED2">
        <w:rPr>
          <w:rFonts w:ascii="Times New Roman" w:hAnsi="Times New Roman" w:cs="Times New Roman"/>
          <w:color w:val="000000" w:themeColor="text1"/>
        </w:rPr>
        <w:t xml:space="preserve"> </w:t>
      </w:r>
      <w:r w:rsidR="00A651F2" w:rsidRPr="00FD5ED2">
        <w:rPr>
          <w:rFonts w:ascii="Times New Roman" w:hAnsi="Times New Roman" w:cs="Times New Roman"/>
          <w:color w:val="000000" w:themeColor="text1"/>
        </w:rPr>
        <w:fldChar w:fldCharType="begin"/>
      </w:r>
      <w:r w:rsidR="003D52D7">
        <w:rPr>
          <w:rFonts w:ascii="Times New Roman" w:hAnsi="Times New Roman" w:cs="Times New Roman"/>
          <w:color w:val="000000" w:themeColor="text1"/>
        </w:rPr>
        <w:instrText xml:space="preserve"> ADDIN EN.CITE &lt;EndNote&gt;&lt;Cite&gt;&lt;Author&gt;National Institute of Population Studies - NIPS/Pakistan and ICF&lt;/Author&gt;&lt;Year&gt;2019&lt;/Year&gt;&lt;RecNum&gt;0&lt;/RecNum&gt;&lt;IDText&gt;Pakistan Demographic and Health Survey 2017-18&lt;/IDText&gt;&lt;DisplayText&gt;(23)&lt;/DisplayText&gt;&lt;record&gt;&lt;contributors&gt;&lt;tertiary-authors&gt;&lt;author&gt;NIPS and ICF,&lt;/author&gt;&lt;/tertiary-authors&gt;&lt;/contributors&gt;&lt;titles&gt;&lt;title&gt;Pakistan Demographic and Health Survey 2017-18&lt;/title&gt;&lt;/titles&gt;&lt;contributors&gt;&lt;authors&gt;&lt;author&gt;National Institute of Population Studies - NIPS/Pakistan and ICF,&lt;/author&gt;&lt;/authors&gt;&lt;/contributors&gt;&lt;added-date format="utc"&gt;1607025868&lt;/added-date&gt;&lt;pub-location&gt;Islamabad, Pakistan, and Rockville, Maryland, USA&lt;/pub-location&gt;&lt;ref-type name="Report"&gt;27&lt;/ref-type&gt;&lt;dates&gt;&lt;year&gt;2019&lt;/year&gt;&lt;/dates&gt;&lt;rec-number&gt;319&lt;/rec-number&gt;&lt;last-updated-date format="utc"&gt;1607027239&lt;/last-updated-date&gt;&lt;/record&gt;&lt;/Cite&gt;&lt;/EndNote&gt;</w:instrText>
      </w:r>
      <w:r w:rsidR="00A651F2" w:rsidRPr="00FD5ED2">
        <w:rPr>
          <w:rFonts w:ascii="Times New Roman" w:hAnsi="Times New Roman" w:cs="Times New Roman"/>
          <w:color w:val="000000" w:themeColor="text1"/>
        </w:rPr>
        <w:fldChar w:fldCharType="separate"/>
      </w:r>
      <w:r w:rsidR="003D52D7">
        <w:rPr>
          <w:rFonts w:ascii="Times New Roman" w:hAnsi="Times New Roman" w:cs="Times New Roman"/>
          <w:noProof/>
          <w:color w:val="000000" w:themeColor="text1"/>
        </w:rPr>
        <w:t>(23)</w:t>
      </w:r>
      <w:r w:rsidR="00A651F2" w:rsidRPr="00FD5ED2">
        <w:rPr>
          <w:rFonts w:ascii="Times New Roman" w:hAnsi="Times New Roman" w:cs="Times New Roman"/>
          <w:color w:val="000000" w:themeColor="text1"/>
        </w:rPr>
        <w:fldChar w:fldCharType="end"/>
      </w:r>
      <w:r w:rsidR="00A651F2" w:rsidRPr="00FD5ED2">
        <w:rPr>
          <w:rFonts w:ascii="Times New Roman" w:hAnsi="Times New Roman" w:cs="Times New Roman"/>
          <w:color w:val="000000" w:themeColor="text1"/>
        </w:rPr>
        <w:t>)</w:t>
      </w:r>
      <w:r w:rsidRPr="00FD5ED2">
        <w:rPr>
          <w:rFonts w:ascii="Times New Roman" w:hAnsi="Times New Roman" w:cs="Times New Roman"/>
          <w:color w:val="000000" w:themeColor="text1"/>
        </w:rPr>
        <w:t xml:space="preserve"> and maternal mortality (maternal mortality ratio and pregnancy-related mortality ratio of 186 and 251 deaths per 100,000 live births, respectively </w:t>
      </w:r>
      <w:r w:rsidR="00C73C59" w:rsidRPr="00FD5ED2">
        <w:rPr>
          <w:rFonts w:ascii="Times New Roman" w:hAnsi="Times New Roman" w:cs="Times New Roman"/>
          <w:color w:val="000000" w:themeColor="text1"/>
        </w:rPr>
        <w:fldChar w:fldCharType="begin"/>
      </w:r>
      <w:r w:rsidR="003D52D7">
        <w:rPr>
          <w:rFonts w:ascii="Times New Roman" w:hAnsi="Times New Roman" w:cs="Times New Roman"/>
          <w:color w:val="000000" w:themeColor="text1"/>
        </w:rPr>
        <w:instrText xml:space="preserve"> ADDIN EN.CITE &lt;EndNote&gt;&lt;Cite&gt;&lt;Author&gt;National Institute of Population Studies - NIPS/Pakistan and ICF&lt;/Author&gt;&lt;Year&gt;2020&lt;/Year&gt;&lt;RecNum&gt;0&lt;/RecNum&gt;&lt;IDText&gt;Pakistan Maternal Mortality Survey 2019&lt;/IDText&gt;&lt;DisplayText&gt;(24)&lt;/DisplayText&gt;&lt;record&gt;&lt;contributors&gt;&lt;tertiary-authors&gt;&lt;author&gt;NIPS and ICF&lt;/author&gt;&lt;/tertiary-authors&gt;&lt;/contributors&gt;&lt;titles&gt;&lt;title&gt;Pakistan Maternal Mortality Survey 2019&lt;/title&gt;&lt;/titles&gt;&lt;contributors&gt;&lt;authors&gt;&lt;author&gt;National Institute of Population Studies - NIPS/Pakistan and ICF,&lt;/author&gt;&lt;/authors&gt;&lt;/contributors&gt;&lt;added-date format="utc"&gt;1607026311&lt;/added-date&gt;&lt;pub-location&gt;Islamabad, Pakistan, and Rockville, Maryland, USA&lt;/pub-location&gt;&lt;ref-type name="Report"&gt;27&lt;/ref-type&gt;&lt;dates&gt;&lt;year&gt;2020&lt;/year&gt;&lt;/dates&gt;&lt;rec-number&gt;320&lt;/rec-number&gt;&lt;last-updated-date format="utc"&gt;1607026564&lt;/last-updated-date&gt;&lt;/record&gt;&lt;/Cite&gt;&lt;/EndNote&gt;</w:instrText>
      </w:r>
      <w:r w:rsidR="00C73C59" w:rsidRPr="00FD5ED2">
        <w:rPr>
          <w:rFonts w:ascii="Times New Roman" w:hAnsi="Times New Roman" w:cs="Times New Roman"/>
          <w:color w:val="000000" w:themeColor="text1"/>
        </w:rPr>
        <w:fldChar w:fldCharType="separate"/>
      </w:r>
      <w:r w:rsidR="003D52D7">
        <w:rPr>
          <w:rFonts w:ascii="Times New Roman" w:hAnsi="Times New Roman" w:cs="Times New Roman"/>
          <w:noProof/>
          <w:color w:val="000000" w:themeColor="text1"/>
        </w:rPr>
        <w:t>(24)</w:t>
      </w:r>
      <w:r w:rsidR="00C73C59" w:rsidRPr="00FD5ED2">
        <w:rPr>
          <w:rFonts w:ascii="Times New Roman" w:hAnsi="Times New Roman" w:cs="Times New Roman"/>
          <w:color w:val="000000" w:themeColor="text1"/>
        </w:rPr>
        <w:fldChar w:fldCharType="end"/>
      </w:r>
      <w:r w:rsidRPr="00FD5ED2">
        <w:rPr>
          <w:rFonts w:ascii="Times New Roman" w:hAnsi="Times New Roman" w:cs="Times New Roman"/>
          <w:color w:val="000000" w:themeColor="text1"/>
        </w:rPr>
        <w:t>. Rawalpindi District, located in the northern regions of Punjab Province, includes a mixture of rural, urban, and peri</w:t>
      </w:r>
      <w:r w:rsidR="006A0F80">
        <w:rPr>
          <w:rFonts w:ascii="Times New Roman" w:hAnsi="Times New Roman" w:cs="Times New Roman"/>
          <w:color w:val="000000" w:themeColor="text1"/>
        </w:rPr>
        <w:t>-</w:t>
      </w:r>
      <w:r w:rsidRPr="00FD5ED2">
        <w:rPr>
          <w:rFonts w:ascii="Times New Roman" w:hAnsi="Times New Roman" w:cs="Times New Roman"/>
          <w:color w:val="000000" w:themeColor="text1"/>
        </w:rPr>
        <w:t>urban populations typical of a South Asian country with high rates of poverty (29.5% below the poverty line), large household size (6.6 persons on average), low female literacy (46.5%) and a high total fertility rate (3.6 children per woman)</w:t>
      </w:r>
      <w:r w:rsidR="00FD5ED2" w:rsidRPr="00FD5ED2">
        <w:rPr>
          <w:rFonts w:ascii="Times New Roman" w:hAnsi="Times New Roman" w:cs="Times New Roman"/>
          <w:color w:val="000000" w:themeColor="text1"/>
        </w:rPr>
        <w:t xml:space="preserve"> </w:t>
      </w:r>
      <w:r w:rsidR="00A651F2" w:rsidRPr="00FD5ED2">
        <w:rPr>
          <w:rFonts w:ascii="Times New Roman" w:hAnsi="Times New Roman" w:cs="Times New Roman"/>
          <w:color w:val="000000" w:themeColor="text1"/>
        </w:rPr>
        <w:fldChar w:fldCharType="begin"/>
      </w:r>
      <w:r w:rsidR="003D52D7">
        <w:rPr>
          <w:rFonts w:ascii="Times New Roman" w:hAnsi="Times New Roman" w:cs="Times New Roman"/>
          <w:color w:val="000000" w:themeColor="text1"/>
        </w:rPr>
        <w:instrText xml:space="preserve"> ADDIN EN.CITE &lt;EndNote&gt;&lt;Cite&gt;&lt;Author&gt;CIA&lt;/Author&gt;&lt;Year&gt;2020&lt;/Year&gt;&lt;RecNum&gt;0&lt;/RecNum&gt;&lt;IDText&gt;Central Intelligence Agency World Factbook South Asia: Pakistan&lt;/IDText&gt;&lt;DisplayText&gt;(25)&lt;/DisplayText&gt;&lt;record&gt;&lt;urls&gt;&lt;related-urls&gt;&lt;url&gt;https://www.cia.gov/library/publications/the-world-factbook/geos/pk.html&lt;/url&gt;&lt;/related-urls&gt;&lt;/urls&gt;&lt;titles&gt;&lt;title&gt;Central Intelligence Agency World Factbook South Asia: Pakistan&lt;/title&gt;&lt;secondary-title&gt;The World Factbook&lt;/secondary-title&gt;&lt;/titles&gt;&lt;number&gt;27 November 2020&lt;/number&gt;&lt;contributors&gt;&lt;authors&gt;&lt;author&gt;CIA&lt;/author&gt;&lt;/authors&gt;&lt;/contributors&gt;&lt;added-date format="utc"&gt;1607026645&lt;/added-date&gt;&lt;ref-type name="Web Page"&gt;12&lt;/ref-type&gt;&lt;dates&gt;&lt;year&gt;2020&lt;/year&gt;&lt;/dates&gt;&lt;rec-number&gt;322&lt;/rec-number&gt;&lt;publisher&gt;Central Intelligence Agency&lt;/publisher&gt;&lt;last-updated-date format="utc"&gt;1607027060&lt;/last-updated-date&gt;&lt;volume&gt;2020&lt;/volume&gt;&lt;/record&gt;&lt;/Cite&gt;&lt;/EndNote&gt;</w:instrText>
      </w:r>
      <w:r w:rsidR="00A651F2" w:rsidRPr="00FD5ED2">
        <w:rPr>
          <w:rFonts w:ascii="Times New Roman" w:hAnsi="Times New Roman" w:cs="Times New Roman"/>
          <w:color w:val="000000" w:themeColor="text1"/>
        </w:rPr>
        <w:fldChar w:fldCharType="separate"/>
      </w:r>
      <w:r w:rsidR="003D52D7">
        <w:rPr>
          <w:rFonts w:ascii="Times New Roman" w:hAnsi="Times New Roman" w:cs="Times New Roman"/>
          <w:noProof/>
          <w:color w:val="000000" w:themeColor="text1"/>
        </w:rPr>
        <w:t>(25)</w:t>
      </w:r>
      <w:r w:rsidR="00A651F2" w:rsidRPr="00FD5ED2">
        <w:rPr>
          <w:rFonts w:ascii="Times New Roman" w:hAnsi="Times New Roman" w:cs="Times New Roman"/>
          <w:color w:val="000000" w:themeColor="text1"/>
        </w:rPr>
        <w:fldChar w:fldCharType="end"/>
      </w:r>
      <w:r w:rsidR="00FD5ED2" w:rsidRPr="00FD5ED2">
        <w:rPr>
          <w:rFonts w:ascii="Times New Roman" w:hAnsi="Times New Roman" w:cs="Times New Roman"/>
          <w:color w:val="000000" w:themeColor="text1"/>
        </w:rPr>
        <w:t>.</w:t>
      </w:r>
      <w:r w:rsidRPr="00FD5ED2">
        <w:rPr>
          <w:rFonts w:ascii="Times New Roman" w:hAnsi="Times New Roman" w:cs="Times New Roman"/>
          <w:color w:val="000000" w:themeColor="text1"/>
        </w:rPr>
        <w:t xml:space="preserve"> Pregnant women were approached consecutively for </w:t>
      </w:r>
      <w:r w:rsidRPr="00FD5ED2">
        <w:rPr>
          <w:rFonts w:ascii="Times New Roman" w:hAnsi="Times New Roman" w:cs="Times New Roman"/>
          <w:color w:val="000000" w:themeColor="text1"/>
        </w:rPr>
        <w:lastRenderedPageBreak/>
        <w:t>recruitment, screening, and consent during routine prenatal visits at the Obstetrics and Gynecology Department of Holy Family Hospital (HFH), a large public tertiary care hospital affiliated with Rawalpindi Medical University that provides low-cost prenatal care to a catchment population of more than 7 million. Ethical approval for this research was obtained from the Institutional Review Board</w:t>
      </w:r>
      <w:r w:rsidR="00C11434">
        <w:rPr>
          <w:rFonts w:ascii="Times New Roman" w:hAnsi="Times New Roman" w:cs="Times New Roman"/>
          <w:color w:val="000000" w:themeColor="text1"/>
        </w:rPr>
        <w:t>s</w:t>
      </w:r>
      <w:r w:rsidRPr="00FD5ED2">
        <w:rPr>
          <w:rFonts w:ascii="Times New Roman" w:hAnsi="Times New Roman" w:cs="Times New Roman"/>
          <w:color w:val="000000" w:themeColor="text1"/>
        </w:rPr>
        <w:t xml:space="preserve"> (IRB) of Rawalpindi Medical University</w:t>
      </w:r>
      <w:r w:rsidR="00C11434">
        <w:rPr>
          <w:rFonts w:ascii="Times New Roman" w:hAnsi="Times New Roman" w:cs="Times New Roman"/>
          <w:color w:val="000000" w:themeColor="text1"/>
        </w:rPr>
        <w:t>, Human Development Research Foundation and t</w:t>
      </w:r>
      <w:r w:rsidRPr="00FD5ED2">
        <w:rPr>
          <w:rFonts w:ascii="Times New Roman" w:hAnsi="Times New Roman" w:cs="Times New Roman"/>
          <w:color w:val="000000" w:themeColor="text1"/>
        </w:rPr>
        <w:t xml:space="preserve">he Johns Hopkins Bloomberg School of Public Health. All participants were </w:t>
      </w:r>
      <w:r w:rsidR="009E6148">
        <w:rPr>
          <w:rFonts w:ascii="Times New Roman" w:hAnsi="Times New Roman" w:cs="Times New Roman"/>
          <w:color w:val="000000" w:themeColor="text1"/>
        </w:rPr>
        <w:t>given</w:t>
      </w:r>
      <w:r w:rsidR="009E6148"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 xml:space="preserve">verbal and written information </w:t>
      </w:r>
      <w:r w:rsidR="00C103A0">
        <w:rPr>
          <w:rFonts w:ascii="Times New Roman" w:hAnsi="Times New Roman" w:cs="Times New Roman"/>
          <w:color w:val="000000" w:themeColor="text1"/>
        </w:rPr>
        <w:t xml:space="preserve">about the study </w:t>
      </w:r>
      <w:r w:rsidRPr="00FD5ED2">
        <w:rPr>
          <w:rFonts w:ascii="Times New Roman" w:hAnsi="Times New Roman" w:cs="Times New Roman"/>
          <w:color w:val="000000" w:themeColor="text1"/>
        </w:rPr>
        <w:t xml:space="preserve">prior to recruitment, and </w:t>
      </w:r>
      <w:r w:rsidR="00567548">
        <w:rPr>
          <w:rFonts w:ascii="Times New Roman" w:hAnsi="Times New Roman" w:cs="Times New Roman"/>
          <w:color w:val="000000" w:themeColor="text1"/>
        </w:rPr>
        <w:t xml:space="preserve">provided </w:t>
      </w:r>
      <w:r w:rsidRPr="00FD5ED2">
        <w:rPr>
          <w:rFonts w:ascii="Times New Roman" w:hAnsi="Times New Roman" w:cs="Times New Roman"/>
          <w:color w:val="000000" w:themeColor="text1"/>
        </w:rPr>
        <w:t>written informed consent prior to screening and data collection.</w:t>
      </w:r>
    </w:p>
    <w:p w14:paraId="595C7897" w14:textId="0806A0CC" w:rsidR="00313E58" w:rsidRPr="00FD5ED2" w:rsidRDefault="00313E58" w:rsidP="009529A9">
      <w:pPr>
        <w:spacing w:line="480" w:lineRule="auto"/>
        <w:ind w:firstLine="720"/>
        <w:rPr>
          <w:rFonts w:ascii="Times New Roman" w:hAnsi="Times New Roman" w:cs="Times New Roman"/>
          <w:color w:val="000000" w:themeColor="text1"/>
        </w:rPr>
      </w:pPr>
      <w:r w:rsidRPr="00FD5ED2">
        <w:rPr>
          <w:rFonts w:ascii="Times New Roman" w:hAnsi="Times New Roman" w:cs="Times New Roman"/>
          <w:color w:val="000000" w:themeColor="text1"/>
        </w:rPr>
        <w:t xml:space="preserve">Potential participants were first screened for </w:t>
      </w:r>
      <w:r w:rsidR="00DE5BAF">
        <w:rPr>
          <w:rFonts w:ascii="Times New Roman" w:hAnsi="Times New Roman" w:cs="Times New Roman"/>
          <w:color w:val="000000" w:themeColor="text1"/>
        </w:rPr>
        <w:t xml:space="preserve">basic </w:t>
      </w:r>
      <w:r w:rsidRPr="00FD5ED2">
        <w:rPr>
          <w:rFonts w:ascii="Times New Roman" w:hAnsi="Times New Roman" w:cs="Times New Roman"/>
          <w:color w:val="000000" w:themeColor="text1"/>
        </w:rPr>
        <w:t xml:space="preserve">inclusion criteria: expectant mother’s age </w:t>
      </w:r>
      <w:r w:rsidRPr="00FD5ED2">
        <w:rPr>
          <w:rFonts w:ascii="Times New Roman" w:eastAsia="Times New Roman" w:hAnsi="Times New Roman" w:cs="Times New Roman"/>
          <w:color w:val="000000" w:themeColor="text1"/>
        </w:rPr>
        <w:t xml:space="preserve">≥ 18 years, </w:t>
      </w:r>
      <w:r w:rsidRPr="00FD5ED2">
        <w:rPr>
          <w:rFonts w:ascii="Times New Roman" w:hAnsi="Times New Roman" w:cs="Times New Roman"/>
          <w:color w:val="000000" w:themeColor="text1"/>
        </w:rPr>
        <w:t xml:space="preserve">gestational age </w:t>
      </w:r>
      <w:r w:rsidRPr="00FD5ED2">
        <w:rPr>
          <w:rFonts w:ascii="Times New Roman" w:eastAsia="Times New Roman" w:hAnsi="Times New Roman" w:cs="Times New Roman"/>
          <w:color w:val="000000" w:themeColor="text1"/>
        </w:rPr>
        <w:t>≤ 20 weeks, residing within 20 kilometers of HFH with intent to reside in the study area until delivery, and ability to speak Urdu</w:t>
      </w:r>
      <w:r w:rsidR="00B4414F">
        <w:rPr>
          <w:rFonts w:ascii="Times New Roman" w:eastAsia="Times New Roman" w:hAnsi="Times New Roman" w:cs="Times New Roman"/>
          <w:color w:val="000000" w:themeColor="text1"/>
        </w:rPr>
        <w:t>.</w:t>
      </w:r>
      <w:r w:rsidRPr="00FD5ED2">
        <w:rPr>
          <w:rFonts w:ascii="Times New Roman" w:eastAsia="Times New Roman" w:hAnsi="Times New Roman" w:cs="Times New Roman"/>
          <w:color w:val="000000" w:themeColor="text1"/>
        </w:rPr>
        <w:t xml:space="preserve"> Secondary eligibility screening involved a validated </w:t>
      </w:r>
      <w:r w:rsidRPr="00FD5ED2">
        <w:rPr>
          <w:rFonts w:ascii="Times New Roman" w:hAnsi="Times New Roman" w:cs="Times New Roman"/>
          <w:color w:val="000000" w:themeColor="text1"/>
        </w:rPr>
        <w:t xml:space="preserve">Urdu adaptation of the Hospital Anxiety and Depression Scale (HADS) </w:t>
      </w:r>
      <w:r w:rsidR="00A651F2" w:rsidRPr="00FD5ED2">
        <w:rPr>
          <w:rFonts w:ascii="Times New Roman" w:hAnsi="Times New Roman" w:cs="Times New Roman"/>
          <w:color w:val="000000" w:themeColor="text1"/>
        </w:rPr>
        <w:fldChar w:fldCharType="begin">
          <w:fldData xml:space="preserve">PEVuZE5vdGU+PENpdGU+PEF1dGhvcj5NdW1mb3JkPC9BdXRob3I+PFllYXI+MTk5MTwvWWVhcj48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</w:fldData>
        </w:fldChar>
      </w:r>
      <w:r w:rsidR="003D52D7">
        <w:rPr>
          <w:rFonts w:ascii="Times New Roman" w:hAnsi="Times New Roman" w:cs="Times New Roman"/>
          <w:color w:val="000000" w:themeColor="text1"/>
        </w:rPr>
        <w:instrText xml:space="preserve"> ADDIN EN.CITE </w:instrText>
      </w:r>
      <w:r w:rsidR="003D52D7">
        <w:rPr>
          <w:rFonts w:ascii="Times New Roman" w:hAnsi="Times New Roman" w:cs="Times New Roman"/>
          <w:color w:val="000000" w:themeColor="text1"/>
        </w:rPr>
        <w:fldChar w:fldCharType="begin">
          <w:fldData xml:space="preserve">PEVuZE5vdGU+PENpdGU+PEF1dGhvcj5NdW1mb3JkPC9BdXRob3I+PFllYXI+MTk5MTwvWWVhcj48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</w:fldData>
        </w:fldChar>
      </w:r>
      <w:r w:rsidR="003D52D7">
        <w:rPr>
          <w:rFonts w:ascii="Times New Roman" w:hAnsi="Times New Roman" w:cs="Times New Roman"/>
          <w:color w:val="000000" w:themeColor="text1"/>
        </w:rPr>
        <w:instrText xml:space="preserve"> ADDIN EN.CITE.DATA </w:instrText>
      </w:r>
      <w:r w:rsidR="003D52D7">
        <w:rPr>
          <w:rFonts w:ascii="Times New Roman" w:hAnsi="Times New Roman" w:cs="Times New Roman"/>
          <w:color w:val="000000" w:themeColor="text1"/>
        </w:rPr>
      </w:r>
      <w:r w:rsidR="003D52D7">
        <w:rPr>
          <w:rFonts w:ascii="Times New Roman" w:hAnsi="Times New Roman" w:cs="Times New Roman"/>
          <w:color w:val="000000" w:themeColor="text1"/>
        </w:rPr>
        <w:fldChar w:fldCharType="end"/>
      </w:r>
      <w:r w:rsidR="00A651F2" w:rsidRPr="00FD5ED2">
        <w:rPr>
          <w:rFonts w:ascii="Times New Roman" w:hAnsi="Times New Roman" w:cs="Times New Roman"/>
          <w:color w:val="000000" w:themeColor="text1"/>
        </w:rPr>
      </w:r>
      <w:r w:rsidR="00A651F2" w:rsidRPr="00FD5ED2">
        <w:rPr>
          <w:rFonts w:ascii="Times New Roman" w:hAnsi="Times New Roman" w:cs="Times New Roman"/>
          <w:color w:val="000000" w:themeColor="text1"/>
        </w:rPr>
        <w:fldChar w:fldCharType="separate"/>
      </w:r>
      <w:r w:rsidR="003D52D7">
        <w:rPr>
          <w:rFonts w:ascii="Times New Roman" w:hAnsi="Times New Roman" w:cs="Times New Roman"/>
          <w:noProof/>
          <w:color w:val="000000" w:themeColor="text1"/>
        </w:rPr>
        <w:t>(18, 26)</w:t>
      </w:r>
      <w:r w:rsidR="00A651F2" w:rsidRPr="00FD5ED2">
        <w:rPr>
          <w:rFonts w:ascii="Times New Roman" w:hAnsi="Times New Roman" w:cs="Times New Roman"/>
          <w:color w:val="000000" w:themeColor="text1"/>
        </w:rPr>
        <w:fldChar w:fldCharType="end"/>
      </w:r>
      <w:r w:rsidRPr="00FD5ED2">
        <w:rPr>
          <w:rFonts w:ascii="Times New Roman" w:hAnsi="Times New Roman" w:cs="Times New Roman"/>
          <w:color w:val="000000" w:themeColor="text1"/>
        </w:rPr>
        <w:t xml:space="preserve"> and the Structured Clinical Interview for DSM-5 (SCID)</w:t>
      </w:r>
      <w:r w:rsidR="00A651F2" w:rsidRPr="00FD5ED2">
        <w:rPr>
          <w:rFonts w:ascii="Times New Roman" w:hAnsi="Times New Roman" w:cs="Times New Roman"/>
          <w:color w:val="000000" w:themeColor="text1"/>
        </w:rPr>
        <w:t xml:space="preserve"> </w:t>
      </w:r>
      <w:r w:rsidR="00A651F2" w:rsidRPr="00FD5ED2">
        <w:rPr>
          <w:rFonts w:ascii="Times New Roman" w:hAnsi="Times New Roman" w:cs="Times New Roman"/>
          <w:color w:val="000000" w:themeColor="text1"/>
        </w:rPr>
        <w:fldChar w:fldCharType="begin"/>
      </w:r>
      <w:r w:rsidR="003D52D7">
        <w:rPr>
          <w:rFonts w:ascii="Times New Roman" w:hAnsi="Times New Roman" w:cs="Times New Roman"/>
          <w:color w:val="000000" w:themeColor="text1"/>
        </w:rPr>
        <w:instrText xml:space="preserve"> ADDIN EN.CITE &lt;EndNote&gt;&lt;Cite&gt;&lt;Author&gt;First&lt;/Author&gt;&lt;Year&gt;1997&lt;/Year&gt;&lt;RecNum&gt;0&lt;/RecNum&gt;&lt;IDText&gt;User&amp;apos;s guide for the Structured clinical interview for DSM-IV axis I disorders SCID-I: clinician version&lt;/IDText&gt;&lt;DisplayText&gt;(27)&lt;/DisplayText&gt;&lt;record&gt;&lt;isbn&gt;0880489316&lt;/isbn&gt;&lt;titles&gt;&lt;title&gt;User&amp;apos;s guide for the Structured clinical interview for DSM-IV axis I disorders SCID-I: clinician version&lt;/title&gt;&lt;/titles&gt;&lt;contributors&gt;&lt;authors&gt;&lt;author&gt;First, Michael B&lt;/author&gt;&lt;author&gt;Spitzer, Robert L&lt;/author&gt;&lt;author&gt;Gibbon, Miriam&lt;/author&gt;&lt;author&gt;Williams, Janet BW&lt;/author&gt;&lt;/authors&gt;&lt;/contributors&gt;&lt;added-date format="utc"&gt;1607027516&lt;/added-date&gt;&lt;ref-type name="Book"&gt;6&lt;/ref-type&gt;&lt;dates&gt;&lt;year&gt;1997&lt;/year&gt;&lt;/dates&gt;&lt;rec-number&gt;324&lt;/rec-number&gt;&lt;publisher&gt;American Psychiatric Pub&lt;/publisher&gt;&lt;last-updated-date format="utc"&gt;1607027516&lt;/last-updated-date&gt;&lt;/record&gt;&lt;/Cite&gt;&lt;/EndNote&gt;</w:instrText>
      </w:r>
      <w:r w:rsidR="00A651F2" w:rsidRPr="00FD5ED2">
        <w:rPr>
          <w:rFonts w:ascii="Times New Roman" w:hAnsi="Times New Roman" w:cs="Times New Roman"/>
          <w:color w:val="000000" w:themeColor="text1"/>
        </w:rPr>
        <w:fldChar w:fldCharType="separate"/>
      </w:r>
      <w:r w:rsidR="003D52D7">
        <w:rPr>
          <w:rFonts w:ascii="Times New Roman" w:hAnsi="Times New Roman" w:cs="Times New Roman"/>
          <w:noProof/>
          <w:color w:val="000000" w:themeColor="text1"/>
        </w:rPr>
        <w:t>(27)</w:t>
      </w:r>
      <w:r w:rsidR="00A651F2" w:rsidRPr="00FD5ED2">
        <w:rPr>
          <w:rFonts w:ascii="Times New Roman" w:hAnsi="Times New Roman" w:cs="Times New Roman"/>
          <w:color w:val="000000" w:themeColor="text1"/>
        </w:rPr>
        <w:fldChar w:fldCharType="end"/>
      </w:r>
      <w:r w:rsidRPr="00FD5ED2">
        <w:rPr>
          <w:rFonts w:ascii="Times New Roman" w:hAnsi="Times New Roman" w:cs="Times New Roman"/>
          <w:color w:val="000000" w:themeColor="text1"/>
        </w:rPr>
        <w:t xml:space="preserve">, a semi-structured interview guide for major psychiatric diagnoses per the DSM administered by trained </w:t>
      </w:r>
      <w:r w:rsidR="00DE5BAF">
        <w:rPr>
          <w:rFonts w:ascii="Times New Roman" w:hAnsi="Times New Roman" w:cs="Times New Roman"/>
          <w:color w:val="000000" w:themeColor="text1"/>
        </w:rPr>
        <w:t>staff</w:t>
      </w:r>
      <w:r w:rsidR="00B4414F">
        <w:rPr>
          <w:rFonts w:ascii="Times New Roman" w:hAnsi="Times New Roman" w:cs="Times New Roman"/>
          <w:color w:val="000000" w:themeColor="text1"/>
        </w:rPr>
        <w:t xml:space="preserve"> </w:t>
      </w:r>
      <w:r w:rsidR="00DE5BAF">
        <w:rPr>
          <w:rFonts w:ascii="Times New Roman" w:hAnsi="Times New Roman" w:cs="Times New Roman"/>
          <w:color w:val="000000" w:themeColor="text1"/>
        </w:rPr>
        <w:t>with a</w:t>
      </w:r>
      <w:r w:rsidR="00B4414F">
        <w:rPr>
          <w:rFonts w:ascii="Times New Roman" w:hAnsi="Times New Roman" w:cs="Times New Roman"/>
          <w:color w:val="000000" w:themeColor="text1"/>
        </w:rPr>
        <w:t xml:space="preserve"> master’s degree in psychology.</w:t>
      </w:r>
      <w:r w:rsidRPr="00FD5ED2">
        <w:rPr>
          <w:rFonts w:ascii="Times New Roman" w:hAnsi="Times New Roman" w:cs="Times New Roman"/>
          <w:color w:val="000000" w:themeColor="text1"/>
        </w:rPr>
        <w:t xml:space="preserve"> Pregnant women who met basic inclusion criteria and screened positive for at least mild anxiety </w:t>
      </w:r>
      <w:r w:rsidR="00567548">
        <w:rPr>
          <w:rFonts w:ascii="Times New Roman" w:hAnsi="Times New Roman" w:cs="Times New Roman"/>
          <w:color w:val="000000" w:themeColor="text1"/>
        </w:rPr>
        <w:t>on</w:t>
      </w:r>
      <w:r w:rsidRPr="00FD5ED2">
        <w:rPr>
          <w:rFonts w:ascii="Times New Roman" w:hAnsi="Times New Roman" w:cs="Times New Roman"/>
          <w:color w:val="000000" w:themeColor="text1"/>
        </w:rPr>
        <w:t xml:space="preserve"> the HADS (i.e., scoring ≥ 8 on the HADS anxiety subscale) in the absence of clinical depression or other serious medical conditions were eligible for inclusion. Exclusion criteria were diagnosis of a major depressive episode, severe depression, suicidal ideation, and self-report of</w:t>
      </w:r>
      <w:r w:rsidR="00DE5BAF" w:rsidRPr="00FD5ED2">
        <w:rPr>
          <w:rFonts w:ascii="Times New Roman" w:hAnsi="Times New Roman" w:cs="Times New Roman"/>
          <w:color w:val="000000" w:themeColor="text1"/>
        </w:rPr>
        <w:t xml:space="preserve"> present or past </w:t>
      </w:r>
      <w:r w:rsidRPr="00FD5ED2">
        <w:rPr>
          <w:rFonts w:ascii="Times New Roman" w:hAnsi="Times New Roman" w:cs="Times New Roman"/>
          <w:color w:val="000000" w:themeColor="text1"/>
        </w:rPr>
        <w:t>psychiatric disorders (e.g., bipolar disorder, schizophrenia) or psychiatric care (e.g., anxiolytic medications, psychotropic drugs).</w:t>
      </w:r>
    </w:p>
    <w:p w14:paraId="38F40F96" w14:textId="17777EBC" w:rsidR="007704E4" w:rsidRPr="00E8286C" w:rsidRDefault="00313E58" w:rsidP="00E8286C">
      <w:pPr>
        <w:spacing w:line="480" w:lineRule="auto"/>
        <w:ind w:firstLine="720"/>
        <w:rPr>
          <w:rFonts w:ascii="Times New Roman" w:hAnsi="Times New Roman" w:cs="Times New Roman"/>
          <w:color w:val="000000" w:themeColor="text1"/>
        </w:rPr>
      </w:pPr>
      <w:r w:rsidRPr="00FD5ED2">
        <w:rPr>
          <w:rFonts w:ascii="Times New Roman" w:hAnsi="Times New Roman" w:cs="Times New Roman"/>
          <w:color w:val="000000" w:themeColor="text1"/>
        </w:rPr>
        <w:t>For eligible wome</w:t>
      </w:r>
      <w:r w:rsidR="00C71795">
        <w:rPr>
          <w:rFonts w:ascii="Times New Roman" w:hAnsi="Times New Roman" w:cs="Times New Roman"/>
          <w:color w:val="000000" w:themeColor="text1"/>
        </w:rPr>
        <w:t>n who consented, we conducted interviews by using</w:t>
      </w:r>
      <w:r w:rsidRPr="00FD5ED2">
        <w:rPr>
          <w:rFonts w:ascii="Times New Roman" w:hAnsi="Times New Roman" w:cs="Times New Roman"/>
          <w:color w:val="000000" w:themeColor="text1"/>
        </w:rPr>
        <w:t xml:space="preserve"> extended structured questionnaire including sociodemographic questions and psychosocial constructs</w:t>
      </w:r>
      <w:r w:rsidR="00DE5BAF">
        <w:rPr>
          <w:rFonts w:ascii="Times New Roman" w:hAnsi="Times New Roman" w:cs="Times New Roman"/>
          <w:color w:val="000000" w:themeColor="text1"/>
        </w:rPr>
        <w:t xml:space="preserve">. </w:t>
      </w:r>
      <w:r w:rsidR="002C64AA" w:rsidRPr="00FD5ED2">
        <w:rPr>
          <w:rFonts w:ascii="Times New Roman" w:hAnsi="Times New Roman" w:cs="Times New Roman"/>
          <w:color w:val="000000" w:themeColor="text1"/>
        </w:rPr>
        <w:t xml:space="preserve">Data were </w:t>
      </w:r>
      <w:r w:rsidRPr="00FD5ED2">
        <w:rPr>
          <w:rFonts w:ascii="Times New Roman" w:hAnsi="Times New Roman" w:cs="Times New Roman"/>
          <w:color w:val="000000" w:themeColor="text1"/>
        </w:rPr>
        <w:t xml:space="preserve">collected using a tablet-based electronic form by a team of </w:t>
      </w:r>
      <w:r w:rsidR="009E6148">
        <w:rPr>
          <w:rFonts w:ascii="Times New Roman" w:hAnsi="Times New Roman" w:cs="Times New Roman"/>
          <w:color w:val="000000" w:themeColor="text1"/>
        </w:rPr>
        <w:t xml:space="preserve">bachelor’s level </w:t>
      </w:r>
      <w:r w:rsidRPr="00FD5ED2">
        <w:rPr>
          <w:rFonts w:ascii="Times New Roman" w:hAnsi="Times New Roman" w:cs="Times New Roman"/>
          <w:color w:val="000000" w:themeColor="text1"/>
        </w:rPr>
        <w:t xml:space="preserve">psychologists trained and supervised by </w:t>
      </w:r>
      <w:r w:rsidR="002C64AA" w:rsidRPr="00FD5ED2">
        <w:rPr>
          <w:rFonts w:ascii="Times New Roman" w:hAnsi="Times New Roman" w:cs="Times New Roman"/>
          <w:color w:val="000000" w:themeColor="text1"/>
        </w:rPr>
        <w:t>a</w:t>
      </w:r>
      <w:r w:rsidR="00FC5345"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 xml:space="preserve">senior psychiatrist. Responses were recorded and </w:t>
      </w:r>
      <w:r w:rsidRPr="00FD5ED2">
        <w:rPr>
          <w:rFonts w:ascii="Times New Roman" w:hAnsi="Times New Roman" w:cs="Times New Roman"/>
          <w:color w:val="000000" w:themeColor="text1"/>
        </w:rPr>
        <w:lastRenderedPageBreak/>
        <w:t xml:space="preserve">stored in </w:t>
      </w:r>
      <w:r w:rsidR="00DE5BAF">
        <w:rPr>
          <w:rFonts w:ascii="Times New Roman" w:hAnsi="Times New Roman" w:cs="Times New Roman"/>
          <w:color w:val="000000" w:themeColor="text1"/>
        </w:rPr>
        <w:t xml:space="preserve">a </w:t>
      </w:r>
      <w:r w:rsidRPr="00FD5ED2">
        <w:rPr>
          <w:rFonts w:ascii="Times New Roman" w:hAnsi="Times New Roman" w:cs="Times New Roman"/>
          <w:color w:val="000000" w:themeColor="text1"/>
        </w:rPr>
        <w:t>de</w:t>
      </w:r>
      <w:r w:rsidR="002C64AA" w:rsidRPr="00FD5ED2">
        <w:rPr>
          <w:rFonts w:ascii="Times New Roman" w:hAnsi="Times New Roman" w:cs="Times New Roman"/>
          <w:color w:val="000000" w:themeColor="text1"/>
        </w:rPr>
        <w:t>-</w:t>
      </w:r>
      <w:r w:rsidRPr="00FD5ED2">
        <w:rPr>
          <w:rFonts w:ascii="Times New Roman" w:hAnsi="Times New Roman" w:cs="Times New Roman"/>
          <w:color w:val="000000" w:themeColor="text1"/>
        </w:rPr>
        <w:t>identified format using the Open Data Kit (ODK) open-source data coll</w:t>
      </w:r>
      <w:r w:rsidR="00E8286C">
        <w:rPr>
          <w:rFonts w:ascii="Times New Roman" w:hAnsi="Times New Roman" w:cs="Times New Roman"/>
          <w:color w:val="000000" w:themeColor="text1"/>
        </w:rPr>
        <w:t>ection and management software.</w:t>
      </w:r>
    </w:p>
    <w:p w14:paraId="0606BC9F" w14:textId="10E98A21" w:rsidR="00313E58" w:rsidRPr="00FD5ED2" w:rsidRDefault="00313E58" w:rsidP="009529A9">
      <w:pPr>
        <w:spacing w:line="480" w:lineRule="auto"/>
        <w:rPr>
          <w:rFonts w:ascii="Times New Roman" w:hAnsi="Times New Roman" w:cs="Times New Roman"/>
          <w:b/>
          <w:i/>
          <w:iCs/>
          <w:color w:val="000000" w:themeColor="text1"/>
          <w:u w:val="single"/>
        </w:rPr>
      </w:pPr>
      <w:r w:rsidRPr="00FD5ED2">
        <w:rPr>
          <w:rFonts w:ascii="Times New Roman" w:hAnsi="Times New Roman" w:cs="Times New Roman"/>
          <w:b/>
          <w:i/>
          <w:iCs/>
          <w:color w:val="000000" w:themeColor="text1"/>
          <w:u w:val="single"/>
        </w:rPr>
        <w:t>Instruments</w:t>
      </w:r>
    </w:p>
    <w:p w14:paraId="3501B38B" w14:textId="3ABA1350" w:rsidR="00DD4C52" w:rsidRPr="00501359" w:rsidRDefault="00313E58" w:rsidP="009529A9">
      <w:pPr>
        <w:spacing w:line="480" w:lineRule="auto"/>
        <w:rPr>
          <w:rFonts w:ascii="Times New Roman" w:hAnsi="Times New Roman" w:cs="Times New Roman"/>
          <w:color w:val="000000" w:themeColor="text1"/>
        </w:rPr>
      </w:pPr>
      <w:r w:rsidRPr="00FD5ED2">
        <w:rPr>
          <w:rFonts w:ascii="Times New Roman" w:hAnsi="Times New Roman" w:cs="Times New Roman"/>
          <w:b/>
          <w:bCs/>
          <w:color w:val="000000" w:themeColor="text1"/>
        </w:rPr>
        <w:t>The Pregnancy Experience Scale – Brief Version (PES-Brief)</w:t>
      </w:r>
      <w:r w:rsidR="00DF3B45">
        <w:rPr>
          <w:rFonts w:ascii="Times New Roman" w:hAnsi="Times New Roman" w:cs="Times New Roman"/>
          <w:color w:val="000000" w:themeColor="text1"/>
        </w:rPr>
        <w:t xml:space="preserve"> – The PES-Brief is a</w:t>
      </w:r>
      <w:r w:rsidRPr="00FD5ED2">
        <w:rPr>
          <w:rFonts w:ascii="Times New Roman" w:hAnsi="Times New Roman" w:cs="Times New Roman"/>
          <w:color w:val="000000" w:themeColor="text1"/>
        </w:rPr>
        <w:t xml:space="preserve"> </w:t>
      </w:r>
      <w:r w:rsidR="00EB5047">
        <w:rPr>
          <w:rFonts w:ascii="Times New Roman" w:hAnsi="Times New Roman" w:cs="Times New Roman"/>
          <w:color w:val="000000" w:themeColor="text1"/>
        </w:rPr>
        <w:t xml:space="preserve">twenty-item </w:t>
      </w:r>
      <w:r w:rsidRPr="00FD5ED2">
        <w:rPr>
          <w:rFonts w:ascii="Times New Roman" w:hAnsi="Times New Roman" w:cs="Times New Roman"/>
          <w:color w:val="000000" w:themeColor="text1"/>
        </w:rPr>
        <w:t>measure of maternal positive</w:t>
      </w:r>
      <w:r w:rsidR="00567548">
        <w:rPr>
          <w:rFonts w:ascii="Times New Roman" w:hAnsi="Times New Roman" w:cs="Times New Roman"/>
          <w:color w:val="000000" w:themeColor="text1"/>
        </w:rPr>
        <w:t xml:space="preserve"> uplifts</w:t>
      </w:r>
      <w:r w:rsidRPr="00FD5ED2">
        <w:rPr>
          <w:rFonts w:ascii="Times New Roman" w:hAnsi="Times New Roman" w:cs="Times New Roman"/>
          <w:color w:val="000000" w:themeColor="text1"/>
        </w:rPr>
        <w:t xml:space="preserve"> and negative hassles </w:t>
      </w:r>
      <w:r w:rsidR="00567548">
        <w:rPr>
          <w:rFonts w:ascii="Times New Roman" w:hAnsi="Times New Roman" w:cs="Times New Roman"/>
          <w:color w:val="000000" w:themeColor="text1"/>
        </w:rPr>
        <w:t>experienced in</w:t>
      </w:r>
      <w:r w:rsidRPr="00FD5ED2">
        <w:rPr>
          <w:rFonts w:ascii="Times New Roman" w:hAnsi="Times New Roman" w:cs="Times New Roman"/>
          <w:color w:val="000000" w:themeColor="text1"/>
        </w:rPr>
        <w:t xml:space="preserve"> pregnancy </w:t>
      </w:r>
      <w:r w:rsidR="008515D2" w:rsidRPr="00FD5ED2">
        <w:rPr>
          <w:rFonts w:ascii="Times New Roman" w:hAnsi="Times New Roman" w:cs="Times New Roman"/>
          <w:color w:val="000000" w:themeColor="text1"/>
        </w:rPr>
        <w:fldChar w:fldCharType="begin"/>
      </w:r>
      <w:r w:rsidR="003D52D7">
        <w:rPr>
          <w:rFonts w:ascii="Times New Roman" w:hAnsi="Times New Roman" w:cs="Times New Roman"/>
          <w:color w:val="000000" w:themeColor="text1"/>
        </w:rPr>
        <w:instrText xml:space="preserve"> ADDIN EN.CITE &lt;EndNote&gt;&lt;Cite&gt;&lt;Author&gt;DiPietro&lt;/Author&gt;&lt;Year&gt;2008&lt;/Year&gt;&lt;RecNum&gt;0&lt;/RecNum&gt;&lt;IDText&gt;The pregnancy experience scale-brief version&lt;/IDText&gt;&lt;DisplayText&gt;(28)&lt;/DisplayText&gt;&lt;record&gt;&lt;dates&gt;&lt;pub-dates&gt;&lt;date&gt;Dec&lt;/date&gt;&lt;/pub-dates&gt;&lt;year&gt;2008&lt;/year&gt;&lt;/dates&gt;&lt;keywords&gt;&lt;keyword&gt;Adaptation, Psychological&lt;/keyword&gt;&lt;keyword&gt;Adult&lt;/keyword&gt;&lt;keyword&gt;*Emotions&lt;/keyword&gt;&lt;keyword&gt;Female&lt;/keyword&gt;&lt;keyword&gt;Humans&lt;/keyword&gt;&lt;keyword&gt;Pregnancy/*psychology&lt;/keyword&gt;&lt;keyword&gt;*Psychological Tests&lt;/keyword&gt;&lt;keyword&gt;Reproducibility of Results&lt;/keyword&gt;&lt;keyword&gt;Stress, Psychological&lt;/keyword&gt;&lt;keyword&gt;Surveys and Questionnaires&lt;/keyword&gt;&lt;keyword&gt;United States&lt;/keyword&gt;&lt;/keywords&gt;&lt;urls&gt;&lt;related-urls&gt;&lt;url&gt;http://www.ncbi.nlm.nih.gov/pubmed/19065395&lt;/url&gt;&lt;/related-urls&gt;&lt;/urls&gt;&lt;isbn&gt;0167-482X (Print)&amp;#xD;0167-482X (Linking)&lt;/isbn&gt;&lt;custom2&gt;PMC2805904&lt;/custom2&gt;&lt;titles&gt;&lt;title&gt;The pregnancy experience scale-brief version&lt;/title&gt;&lt;secondary-title&gt;J Psychosom Obstet Gynaecol&lt;/secondary-title&gt;&lt;/titles&gt;&lt;pages&gt;262-7&lt;/pages&gt;&lt;number&gt;4&lt;/number&gt;&lt;contributors&gt;&lt;authors&gt;&lt;author&gt;DiPietro, J. A.&lt;/author&gt;&lt;author&gt;Christensen, A. L.&lt;/author&gt;&lt;author&gt;Costigan, K. A.&lt;/author&gt;&lt;/authors&gt;&lt;/contributors&gt;&lt;added-date format="utc"&gt;1566170383&lt;/added-date&gt;&lt;ref-type name="Journal Article"&gt;17&lt;/ref-type&gt;&lt;auth-address&gt;Department of Population, Family &amp;amp; Reproductive Health, Johns Hopkins Bloomberg School of Public Health, Baltimore, MD, USA. jdipietr@jhsph.edu&lt;/auth-address&gt;&lt;rec-number&gt;182&lt;/rec-number&gt;&lt;last-updated-date format="utc"&gt;1566171000&lt;/last-updated-date&gt;&lt;accession-num&gt;19065395&lt;/accession-num&gt;&lt;electronic-resource-num&gt;10.1080/01674820802546220&lt;/electronic-resource-num&gt;&lt;volume&gt;29&lt;/volume&gt;&lt;/record&gt;&lt;/Cite&gt;&lt;/EndNote&gt;</w:instrText>
      </w:r>
      <w:r w:rsidR="008515D2" w:rsidRPr="00FD5ED2">
        <w:rPr>
          <w:rFonts w:ascii="Times New Roman" w:hAnsi="Times New Roman" w:cs="Times New Roman"/>
          <w:color w:val="000000" w:themeColor="text1"/>
        </w:rPr>
        <w:fldChar w:fldCharType="separate"/>
      </w:r>
      <w:r w:rsidR="003D52D7">
        <w:rPr>
          <w:rFonts w:ascii="Times New Roman" w:hAnsi="Times New Roman" w:cs="Times New Roman"/>
          <w:noProof/>
          <w:color w:val="000000" w:themeColor="text1"/>
        </w:rPr>
        <w:t>(28)</w:t>
      </w:r>
      <w:r w:rsidR="008515D2" w:rsidRPr="00FD5ED2">
        <w:rPr>
          <w:rFonts w:ascii="Times New Roman" w:hAnsi="Times New Roman" w:cs="Times New Roman"/>
          <w:color w:val="000000" w:themeColor="text1"/>
        </w:rPr>
        <w:fldChar w:fldCharType="end"/>
      </w:r>
      <w:r w:rsidR="008515D2" w:rsidRPr="00FD5ED2">
        <w:rPr>
          <w:rFonts w:ascii="Times New Roman" w:hAnsi="Times New Roman" w:cs="Times New Roman"/>
          <w:color w:val="000000" w:themeColor="text1"/>
        </w:rPr>
        <w:t>.</w:t>
      </w:r>
      <w:r w:rsidRPr="00FD5ED2">
        <w:rPr>
          <w:rFonts w:ascii="Times New Roman" w:hAnsi="Times New Roman" w:cs="Times New Roman"/>
          <w:color w:val="000000" w:themeColor="text1"/>
        </w:rPr>
        <w:t xml:space="preserve"> </w:t>
      </w:r>
      <w:r w:rsidR="00EB5047">
        <w:rPr>
          <w:rFonts w:ascii="Times New Roman" w:hAnsi="Times New Roman" w:cs="Times New Roman"/>
          <w:color w:val="000000" w:themeColor="text1"/>
        </w:rPr>
        <w:t>Women</w:t>
      </w:r>
      <w:r w:rsidR="00EB5047"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 xml:space="preserve">rate how much each uplift or hassle makes them feel “happy, positive, or uplifted” or “unhappy, negative, or upset” respectively, on a scale from 0 (not at all) to 3 (a great deal). The PES-Brief </w:t>
      </w:r>
      <w:r w:rsidR="00EB5047">
        <w:rPr>
          <w:rFonts w:ascii="Times New Roman" w:hAnsi="Times New Roman" w:cs="Times New Roman"/>
          <w:color w:val="000000" w:themeColor="text1"/>
        </w:rPr>
        <w:t>was</w:t>
      </w:r>
      <w:r w:rsidR="00DD4C52"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 xml:space="preserve">translated and adapted to Urdu </w:t>
      </w:r>
      <w:r w:rsidR="00DE5BAF">
        <w:rPr>
          <w:rFonts w:ascii="Times New Roman" w:hAnsi="Times New Roman" w:cs="Times New Roman"/>
          <w:color w:val="000000" w:themeColor="text1"/>
        </w:rPr>
        <w:t xml:space="preserve">following </w:t>
      </w:r>
      <w:r w:rsidRPr="00FD5ED2">
        <w:rPr>
          <w:rFonts w:ascii="Times New Roman" w:hAnsi="Times New Roman" w:cs="Times New Roman"/>
          <w:color w:val="000000" w:themeColor="text1"/>
        </w:rPr>
        <w:t>WHO guidelines</w:t>
      </w:r>
      <w:r w:rsidR="008515D2" w:rsidRPr="00FD5ED2">
        <w:rPr>
          <w:rFonts w:ascii="Times New Roman" w:hAnsi="Times New Roman" w:cs="Times New Roman"/>
          <w:color w:val="000000" w:themeColor="text1"/>
        </w:rPr>
        <w:t xml:space="preserve"> </w:t>
      </w:r>
      <w:r w:rsidR="008515D2" w:rsidRPr="00FD5ED2">
        <w:rPr>
          <w:rFonts w:ascii="Times New Roman" w:hAnsi="Times New Roman" w:cs="Times New Roman"/>
          <w:color w:val="000000" w:themeColor="text1"/>
        </w:rPr>
        <w:fldChar w:fldCharType="begin"/>
      </w:r>
      <w:r w:rsidR="003D52D7">
        <w:rPr>
          <w:rFonts w:ascii="Times New Roman" w:hAnsi="Times New Roman" w:cs="Times New Roman"/>
          <w:color w:val="000000" w:themeColor="text1"/>
        </w:rPr>
        <w:instrText xml:space="preserve"> ADDIN EN.CITE &lt;EndNote&gt;&lt;Cite&gt;&lt;Author&gt;World Health Organization&lt;/Author&gt;&lt;Year&gt;2009&lt;/Year&gt;&lt;RecNum&gt;0&lt;/RecNum&gt;&lt;IDText&gt;Process of translation and adaptation of instruments&lt;/IDText&gt;&lt;DisplayText&gt;(29)&lt;/DisplayText&gt;&lt;record&gt;&lt;titles&gt;&lt;title&gt;Process of translation and adaptation of instruments&lt;/title&gt;&lt;secondary-title&gt;http://www.who.int/substance_abuse/research_tools/translation/en/&lt;/secondary-title&gt;&lt;/titles&gt;&lt;contributors&gt;&lt;authors&gt;&lt;author&gt;World Health Organization,&lt;/author&gt;&lt;/authors&gt;&lt;/contributors&gt;&lt;added-date format="utc"&gt;1607027742&lt;/added-date&gt;&lt;ref-type name="Journal Article"&gt;17&lt;/ref-type&gt;&lt;dates&gt;&lt;year&gt;2009&lt;/year&gt;&lt;/dates&gt;&lt;rec-number&gt;325&lt;/rec-number&gt;&lt;last-updated-date format="utc"&gt;1607027830&lt;/last-updated-date&gt;&lt;/record&gt;&lt;/Cite&gt;&lt;/EndNote&gt;</w:instrText>
      </w:r>
      <w:r w:rsidR="008515D2" w:rsidRPr="00FD5ED2">
        <w:rPr>
          <w:rFonts w:ascii="Times New Roman" w:hAnsi="Times New Roman" w:cs="Times New Roman"/>
          <w:color w:val="000000" w:themeColor="text1"/>
        </w:rPr>
        <w:fldChar w:fldCharType="separate"/>
      </w:r>
      <w:r w:rsidR="003D52D7">
        <w:rPr>
          <w:rFonts w:ascii="Times New Roman" w:hAnsi="Times New Roman" w:cs="Times New Roman"/>
          <w:noProof/>
          <w:color w:val="000000" w:themeColor="text1"/>
        </w:rPr>
        <w:t>(29)</w:t>
      </w:r>
      <w:r w:rsidR="008515D2" w:rsidRPr="00FD5ED2">
        <w:rPr>
          <w:rFonts w:ascii="Times New Roman" w:hAnsi="Times New Roman" w:cs="Times New Roman"/>
          <w:color w:val="000000" w:themeColor="text1"/>
        </w:rPr>
        <w:fldChar w:fldCharType="end"/>
      </w:r>
      <w:r w:rsidR="00DE5BAF">
        <w:rPr>
          <w:rFonts w:ascii="Times New Roman" w:hAnsi="Times New Roman" w:cs="Times New Roman"/>
          <w:color w:val="000000" w:themeColor="text1"/>
        </w:rPr>
        <w:t>. This</w:t>
      </w:r>
      <w:r w:rsidR="00FC5345" w:rsidRPr="00FD5ED2">
        <w:rPr>
          <w:rFonts w:ascii="Times New Roman" w:hAnsi="Times New Roman" w:cs="Times New Roman"/>
          <w:color w:val="000000" w:themeColor="text1"/>
        </w:rPr>
        <w:t xml:space="preserve"> </w:t>
      </w:r>
      <w:r w:rsidR="00DE5BAF" w:rsidRPr="00FD5ED2">
        <w:rPr>
          <w:rFonts w:ascii="Times New Roman" w:hAnsi="Times New Roman" w:cs="Times New Roman"/>
          <w:color w:val="000000" w:themeColor="text1"/>
        </w:rPr>
        <w:t>involv</w:t>
      </w:r>
      <w:r w:rsidR="00DE5BAF">
        <w:rPr>
          <w:rFonts w:ascii="Times New Roman" w:hAnsi="Times New Roman" w:cs="Times New Roman"/>
          <w:color w:val="000000" w:themeColor="text1"/>
        </w:rPr>
        <w:t>ed</w:t>
      </w:r>
      <w:r w:rsidR="00DE5BAF"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 xml:space="preserve">an iterative, four-step process of forward translation focused on cross-cultural and conceptual equivalence, panel review by bilingual experts, back-translation by an independent translator, and lastly, pre-testing </w:t>
      </w:r>
      <w:r w:rsidR="009E6148">
        <w:rPr>
          <w:rFonts w:ascii="Times New Roman" w:hAnsi="Times New Roman" w:cs="Times New Roman"/>
          <w:color w:val="000000" w:themeColor="text1"/>
        </w:rPr>
        <w:t xml:space="preserve">using </w:t>
      </w:r>
      <w:r w:rsidRPr="00FD5ED2">
        <w:rPr>
          <w:rFonts w:ascii="Times New Roman" w:hAnsi="Times New Roman" w:cs="Times New Roman"/>
          <w:color w:val="000000" w:themeColor="text1"/>
        </w:rPr>
        <w:t xml:space="preserve">cognitive interviewing in the target population to guide </w:t>
      </w:r>
      <w:r w:rsidR="009E6148">
        <w:rPr>
          <w:rFonts w:ascii="Times New Roman" w:hAnsi="Times New Roman" w:cs="Times New Roman"/>
          <w:color w:val="000000" w:themeColor="text1"/>
        </w:rPr>
        <w:t>t</w:t>
      </w:r>
      <w:r w:rsidR="009E6148">
        <w:t xml:space="preserve">he </w:t>
      </w:r>
      <w:r w:rsidRPr="00FD5ED2">
        <w:rPr>
          <w:rFonts w:ascii="Times New Roman" w:hAnsi="Times New Roman" w:cs="Times New Roman"/>
          <w:color w:val="000000" w:themeColor="text1"/>
        </w:rPr>
        <w:t>revision</w:t>
      </w:r>
      <w:r w:rsidR="00B4414F">
        <w:rPr>
          <w:rFonts w:ascii="Times New Roman" w:hAnsi="Times New Roman" w:cs="Times New Roman"/>
          <w:color w:val="000000" w:themeColor="text1"/>
        </w:rPr>
        <w:t>.</w:t>
      </w:r>
      <w:r w:rsidRPr="00FD5ED2">
        <w:rPr>
          <w:rFonts w:ascii="Times New Roman" w:hAnsi="Times New Roman" w:cs="Times New Roman"/>
          <w:color w:val="000000" w:themeColor="text1"/>
        </w:rPr>
        <w:t xml:space="preserve"> Unlike the original PES-Brief, </w:t>
      </w:r>
      <w:r w:rsidR="00DD1E8D">
        <w:rPr>
          <w:rFonts w:ascii="Times New Roman" w:hAnsi="Times New Roman" w:cs="Times New Roman"/>
          <w:color w:val="000000" w:themeColor="text1"/>
        </w:rPr>
        <w:t xml:space="preserve">after validation </w:t>
      </w:r>
      <w:r w:rsidRPr="00FD5ED2">
        <w:rPr>
          <w:rFonts w:ascii="Times New Roman" w:hAnsi="Times New Roman" w:cs="Times New Roman"/>
          <w:color w:val="000000" w:themeColor="text1"/>
        </w:rPr>
        <w:t xml:space="preserve">the resulting Urdu </w:t>
      </w:r>
      <w:r w:rsidR="003A4BB2" w:rsidRPr="00FD5ED2">
        <w:rPr>
          <w:rFonts w:ascii="Times New Roman" w:hAnsi="Times New Roman" w:cs="Times New Roman"/>
          <w:color w:val="000000" w:themeColor="text1"/>
        </w:rPr>
        <w:t>adaptation</w:t>
      </w:r>
      <w:r w:rsidR="003A4BB2">
        <w:rPr>
          <w:rFonts w:ascii="Times New Roman" w:hAnsi="Times New Roman" w:cs="Times New Roman"/>
          <w:color w:val="000000" w:themeColor="text1"/>
        </w:rPr>
        <w:t xml:space="preserve"> </w:t>
      </w:r>
      <w:r w:rsidR="003A4BB2" w:rsidRPr="00FD5ED2">
        <w:rPr>
          <w:rFonts w:ascii="Times New Roman" w:hAnsi="Times New Roman" w:cs="Times New Roman"/>
          <w:color w:val="000000" w:themeColor="text1"/>
        </w:rPr>
        <w:t>included</w:t>
      </w:r>
      <w:r w:rsidRPr="00FD5ED2">
        <w:rPr>
          <w:rFonts w:ascii="Times New Roman" w:hAnsi="Times New Roman" w:cs="Times New Roman"/>
          <w:color w:val="000000" w:themeColor="text1"/>
        </w:rPr>
        <w:t xml:space="preserve"> nin</w:t>
      </w:r>
      <w:r w:rsidR="00AB7BBF">
        <w:rPr>
          <w:rFonts w:ascii="Times New Roman" w:hAnsi="Times New Roman" w:cs="Times New Roman"/>
          <w:color w:val="000000" w:themeColor="text1"/>
        </w:rPr>
        <w:t>e uplifts and eleven hassles</w:t>
      </w:r>
      <w:r w:rsidR="00DD1E8D">
        <w:rPr>
          <w:rFonts w:ascii="Times New Roman" w:hAnsi="Times New Roman" w:cs="Times New Roman"/>
          <w:color w:val="000000" w:themeColor="text1"/>
        </w:rPr>
        <w:t xml:space="preserve"> (Zaidi et al </w:t>
      </w:r>
      <w:r w:rsidR="00DD1E8D">
        <w:rPr>
          <w:rFonts w:ascii="Times New Roman" w:hAnsi="Times New Roman" w:cs="Times New Roman"/>
          <w:i/>
          <w:iCs/>
          <w:color w:val="000000" w:themeColor="text1"/>
        </w:rPr>
        <w:t>submitted manuscript)</w:t>
      </w:r>
      <w:r w:rsidRPr="00FD5ED2">
        <w:rPr>
          <w:rFonts w:ascii="Times New Roman" w:hAnsi="Times New Roman" w:cs="Times New Roman"/>
          <w:color w:val="000000" w:themeColor="text1"/>
        </w:rPr>
        <w:t>.</w:t>
      </w:r>
      <w:r w:rsidR="00FC5345"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Scoring methods were implemented as in the original, yielding six scores: hassle frequency and uplift frequency (counting the number of items endorsed with a rating &gt; 0); hassle intensity and uplift intensity (dividing the sum of item ratings by the respective frequency score); and frequency ratio and intensity ratio (dividing the hassle scores by thei</w:t>
      </w:r>
      <w:r w:rsidR="00501359">
        <w:rPr>
          <w:rFonts w:ascii="Times New Roman" w:hAnsi="Times New Roman" w:cs="Times New Roman"/>
          <w:color w:val="000000" w:themeColor="text1"/>
        </w:rPr>
        <w:t>r corresponding uplift scores).</w:t>
      </w:r>
    </w:p>
    <w:p w14:paraId="557C6F6C" w14:textId="433F3250" w:rsidR="00F448DD" w:rsidRDefault="00DD4C52" w:rsidP="009529A9">
      <w:pPr>
        <w:spacing w:line="480" w:lineRule="auto"/>
        <w:rPr>
          <w:rFonts w:ascii="Times New Roman" w:hAnsi="Times New Roman" w:cs="Times New Roman"/>
          <w:b/>
          <w:bCs/>
          <w:color w:val="000000" w:themeColor="text1"/>
        </w:rPr>
      </w:pPr>
      <w:r w:rsidRPr="00FD5ED2">
        <w:rPr>
          <w:rFonts w:ascii="Times New Roman" w:hAnsi="Times New Roman" w:cs="Times New Roman"/>
          <w:b/>
          <w:bCs/>
          <w:color w:val="000000" w:themeColor="text1"/>
        </w:rPr>
        <w:t>The</w:t>
      </w:r>
      <w:r w:rsidR="006D247D" w:rsidRPr="00FD5ED2">
        <w:rPr>
          <w:rFonts w:ascii="Times New Roman" w:hAnsi="Times New Roman" w:cs="Times New Roman"/>
          <w:b/>
          <w:bCs/>
          <w:color w:val="000000" w:themeColor="text1"/>
        </w:rPr>
        <w:t xml:space="preserve"> Multidimensional Scale of Per</w:t>
      </w:r>
      <w:r w:rsidR="00F448DD">
        <w:rPr>
          <w:rFonts w:ascii="Times New Roman" w:hAnsi="Times New Roman" w:cs="Times New Roman"/>
          <w:b/>
          <w:bCs/>
          <w:color w:val="000000" w:themeColor="text1"/>
        </w:rPr>
        <w:t xml:space="preserve">ceived Social Support (MSPSS) </w:t>
      </w:r>
      <w:r w:rsidR="006D247D" w:rsidRPr="00FD5ED2">
        <w:rPr>
          <w:rFonts w:ascii="Times New Roman" w:hAnsi="Times New Roman" w:cs="Times New Roman"/>
          <w:b/>
          <w:bCs/>
          <w:color w:val="000000" w:themeColor="text1"/>
        </w:rPr>
        <w:t xml:space="preserve"> </w:t>
      </w:r>
    </w:p>
    <w:p w14:paraId="5641C716" w14:textId="4FD1290E" w:rsidR="00DD4C52" w:rsidRPr="00FD5ED2" w:rsidRDefault="006D247D" w:rsidP="00501359">
      <w:pPr>
        <w:spacing w:line="480" w:lineRule="auto"/>
        <w:ind w:firstLine="720"/>
        <w:rPr>
          <w:rFonts w:ascii="Times New Roman" w:hAnsi="Times New Roman" w:cs="Times New Roman"/>
          <w:b/>
          <w:bCs/>
          <w:color w:val="000000" w:themeColor="text1"/>
        </w:rPr>
      </w:pPr>
      <w:r w:rsidRPr="00FD5ED2">
        <w:rPr>
          <w:rFonts w:ascii="Times New Roman" w:hAnsi="Times New Roman" w:cs="Times New Roman"/>
          <w:color w:val="000000" w:themeColor="text1"/>
        </w:rPr>
        <w:t xml:space="preserve">The MSPSS is a 12-item measure of subjective availability of primarily emotional support which has been validated and successfully adapted to the Pakistani context </w:t>
      </w:r>
      <w:r w:rsidR="00DC705B" w:rsidRPr="00FD5ED2">
        <w:rPr>
          <w:rFonts w:ascii="Times New Roman" w:hAnsi="Times New Roman" w:cs="Times New Roman"/>
          <w:color w:val="000000" w:themeColor="text1"/>
        </w:rPr>
        <w:fldChar w:fldCharType="begin"/>
      </w:r>
      <w:r w:rsidR="003D52D7">
        <w:rPr>
          <w:rFonts w:ascii="Times New Roman" w:hAnsi="Times New Roman" w:cs="Times New Roman"/>
          <w:color w:val="000000" w:themeColor="text1"/>
        </w:rPr>
        <w:instrText xml:space="preserve"> ADDIN EN.CITE &lt;EndNote&gt;&lt;Cite&gt;&lt;Author&gt;Akhtar&lt;/Author&gt;&lt;Year&gt;2010&lt;/Year&gt;&lt;RecNum&gt;0&lt;/RecNum&gt;&lt;IDText&gt;Multidimensional scale of perceived social support: psychometric properties in a South Asian population&lt;/IDText&gt;&lt;DisplayText&gt;(15, 30)&lt;/DisplayText&gt;&lt;record&gt;&lt;isbn&gt;1341-8076&lt;/isbn&gt;&lt;titles&gt;&lt;title&gt;Multidimensional scale of perceived social support: psychometric properties in a South Asian population&lt;/title&gt;&lt;secondary-title&gt;Journal of Obstetrics and Gynaecology Research&lt;/secondary-title&gt;&lt;/titles&gt;&lt;pages&gt;845-851&lt;/pages&gt;&lt;number&gt;4&lt;/number&gt;&lt;contributors&gt;&lt;authors&gt;&lt;author&gt;Akhtar, Athfah&lt;/author&gt;&lt;author&gt;Rahman, Atif&lt;/author&gt;&lt;author&gt;Husain, Meher&lt;/author&gt;&lt;author&gt;Chaudhry, Imran B&lt;/author&gt;&lt;author&gt;Duddu, Venu&lt;/author&gt;&lt;author&gt;Husain, Nusrat&lt;/author&gt;&lt;/authors&gt;&lt;/contributors&gt;&lt;added-date format="utc"&gt;1607027999&lt;/added-date&gt;&lt;ref-type name="Journal Article"&gt;17&lt;/ref-type&gt;&lt;dates&gt;&lt;year&gt;2010&lt;/year&gt;&lt;/dates&gt;&lt;rec-number&gt;326&lt;/rec-number&gt;&lt;last-updated-date format="utc"&gt;1607027999&lt;/last-updated-date&gt;&lt;volume&gt;36&lt;/volume&gt;&lt;/record&gt;&lt;/Cite&gt;&lt;Cite&gt;&lt;Author&gt;Zimet&lt;/Author&gt;&lt;Year&gt;1988&lt;/Year&gt;&lt;RecNum&gt;0&lt;/RecNum&gt;&lt;IDText&gt;The multidimensional scale of perceived social support&lt;/IDText&gt;&lt;record&gt;&lt;isbn&gt;0022-3891&lt;/isbn&gt;&lt;titles&gt;&lt;title&gt;The multidimensional scale of perceived social support&lt;/title&gt;&lt;secondary-title&gt;Journal of personality assessment&lt;/secondary-title&gt;&lt;/titles&gt;&lt;pages&gt;30-41&lt;/pages&gt;&lt;number&gt;1&lt;/number&gt;&lt;contributors&gt;&lt;authors&gt;&lt;author&gt;Zimet, Gregory D&lt;/author&gt;&lt;author&gt;Dahlem, Nancy W&lt;/author&gt;&lt;author&gt;Zimet, Sara G&lt;/author&gt;&lt;author&gt;Farley, Gordon K&lt;/author&gt;&lt;/authors&gt;&lt;/contributors&gt;&lt;added-date format="utc"&gt;1607023754&lt;/added-date&gt;&lt;ref-type name="Journal Article"&gt;17&lt;/ref-type&gt;&lt;dates&gt;&lt;year&gt;1988&lt;/year&gt;&lt;/dates&gt;&lt;rec-number&gt;306&lt;/rec-number&gt;&lt;last-updated-date format="utc"&gt;1607023754&lt;/last-updated-date&gt;&lt;volume&gt;52&lt;/volume&gt;&lt;/record&gt;&lt;/Cite&gt;&lt;/EndNote&gt;</w:instrText>
      </w:r>
      <w:r w:rsidR="00DC705B" w:rsidRPr="00FD5ED2">
        <w:rPr>
          <w:rFonts w:ascii="Times New Roman" w:hAnsi="Times New Roman" w:cs="Times New Roman"/>
          <w:color w:val="000000" w:themeColor="text1"/>
        </w:rPr>
        <w:fldChar w:fldCharType="separate"/>
      </w:r>
      <w:r w:rsidR="003D52D7">
        <w:rPr>
          <w:rFonts w:ascii="Times New Roman" w:hAnsi="Times New Roman" w:cs="Times New Roman"/>
          <w:noProof/>
          <w:color w:val="000000" w:themeColor="text1"/>
        </w:rPr>
        <w:t>(15, 30)</w:t>
      </w:r>
      <w:r w:rsidR="00DC705B" w:rsidRPr="00FD5ED2">
        <w:rPr>
          <w:rFonts w:ascii="Times New Roman" w:hAnsi="Times New Roman" w:cs="Times New Roman"/>
          <w:color w:val="000000" w:themeColor="text1"/>
        </w:rPr>
        <w:fldChar w:fldCharType="end"/>
      </w:r>
      <w:r w:rsidR="00DC705B" w:rsidRPr="00FD5ED2">
        <w:rPr>
          <w:rFonts w:ascii="Times New Roman" w:hAnsi="Times New Roman" w:cs="Times New Roman"/>
          <w:color w:val="000000" w:themeColor="text1"/>
        </w:rPr>
        <w:t>.</w:t>
      </w:r>
      <w:r w:rsidRPr="00FD5ED2">
        <w:rPr>
          <w:rFonts w:ascii="Times New Roman" w:hAnsi="Times New Roman" w:cs="Times New Roman"/>
          <w:color w:val="000000" w:themeColor="text1"/>
        </w:rPr>
        <w:t xml:space="preserve"> Participants </w:t>
      </w:r>
      <w:r w:rsidR="00DC705B" w:rsidRPr="00FD5ED2">
        <w:rPr>
          <w:rFonts w:ascii="Times New Roman" w:hAnsi="Times New Roman" w:cs="Times New Roman"/>
          <w:color w:val="000000" w:themeColor="text1"/>
        </w:rPr>
        <w:t>were</w:t>
      </w:r>
      <w:r w:rsidRPr="00FD5ED2">
        <w:rPr>
          <w:rFonts w:ascii="Times New Roman" w:hAnsi="Times New Roman" w:cs="Times New Roman"/>
          <w:color w:val="000000" w:themeColor="text1"/>
        </w:rPr>
        <w:t xml:space="preserve"> asked to rate </w:t>
      </w:r>
      <w:r w:rsidR="00DC705B" w:rsidRPr="00FD5ED2">
        <w:rPr>
          <w:rFonts w:ascii="Times New Roman" w:hAnsi="Times New Roman" w:cs="Times New Roman"/>
          <w:color w:val="000000" w:themeColor="text1"/>
        </w:rPr>
        <w:t xml:space="preserve">their level of agreement with </w:t>
      </w:r>
      <w:r w:rsidRPr="00FD5ED2">
        <w:rPr>
          <w:rFonts w:ascii="Times New Roman" w:hAnsi="Times New Roman" w:cs="Times New Roman"/>
          <w:color w:val="000000" w:themeColor="text1"/>
        </w:rPr>
        <w:t>a series of statements regarding social support from family, friends, and significant other</w:t>
      </w:r>
      <w:r w:rsidR="00DC705B" w:rsidRPr="00FD5ED2">
        <w:rPr>
          <w:rFonts w:ascii="Times New Roman" w:hAnsi="Times New Roman" w:cs="Times New Roman"/>
          <w:color w:val="000000" w:themeColor="text1"/>
        </w:rPr>
        <w:t>s</w:t>
      </w:r>
      <w:r w:rsidRPr="00FD5ED2">
        <w:rPr>
          <w:rFonts w:ascii="Times New Roman" w:hAnsi="Times New Roman" w:cs="Times New Roman"/>
          <w:color w:val="000000" w:themeColor="text1"/>
        </w:rPr>
        <w:t xml:space="preserve"> on a Likert scoring scale ranging from 1 (very strongly disagree) to </w:t>
      </w:r>
      <w:r w:rsidR="00383967">
        <w:rPr>
          <w:rFonts w:ascii="Times New Roman" w:hAnsi="Times New Roman" w:cs="Times New Roman"/>
          <w:color w:val="000000" w:themeColor="text1"/>
        </w:rPr>
        <w:t>5</w:t>
      </w:r>
      <w:r w:rsidRPr="00FD5ED2">
        <w:rPr>
          <w:rFonts w:ascii="Times New Roman" w:hAnsi="Times New Roman" w:cs="Times New Roman"/>
          <w:color w:val="000000" w:themeColor="text1"/>
        </w:rPr>
        <w:t xml:space="preserve"> (very strongly agree)</w:t>
      </w:r>
      <w:r w:rsidR="000846F1" w:rsidRPr="00FD5ED2">
        <w:rPr>
          <w:rFonts w:ascii="Times New Roman" w:hAnsi="Times New Roman" w:cs="Times New Roman"/>
          <w:color w:val="000000" w:themeColor="text1"/>
        </w:rPr>
        <w:t>, with higher</w:t>
      </w:r>
      <w:r w:rsidR="007E5498">
        <w:rPr>
          <w:rFonts w:ascii="Times New Roman" w:hAnsi="Times New Roman" w:cs="Times New Roman"/>
          <w:color w:val="000000" w:themeColor="text1"/>
        </w:rPr>
        <w:t xml:space="preserve"> mean</w:t>
      </w:r>
      <w:r w:rsidR="000846F1" w:rsidRPr="00FD5ED2">
        <w:rPr>
          <w:rFonts w:ascii="Times New Roman" w:hAnsi="Times New Roman" w:cs="Times New Roman"/>
          <w:color w:val="000000" w:themeColor="text1"/>
        </w:rPr>
        <w:t xml:space="preserve"> scores </w:t>
      </w:r>
      <w:r w:rsidR="007E5498">
        <w:rPr>
          <w:rFonts w:ascii="Times New Roman" w:hAnsi="Times New Roman" w:cs="Times New Roman"/>
          <w:color w:val="000000" w:themeColor="text1"/>
        </w:rPr>
        <w:t xml:space="preserve">of full </w:t>
      </w:r>
      <w:r w:rsidR="00DE5BAF">
        <w:rPr>
          <w:rFonts w:ascii="Times New Roman" w:hAnsi="Times New Roman" w:cs="Times New Roman"/>
          <w:color w:val="000000" w:themeColor="text1"/>
        </w:rPr>
        <w:t>(</w:t>
      </w:r>
      <w:r w:rsidR="007E5498">
        <w:rPr>
          <w:rFonts w:ascii="Times New Roman" w:hAnsi="Times New Roman" w:cs="Times New Roman"/>
          <w:color w:val="000000" w:themeColor="text1"/>
        </w:rPr>
        <w:t>or subscales</w:t>
      </w:r>
      <w:r w:rsidR="00DE5BAF">
        <w:rPr>
          <w:rFonts w:ascii="Times New Roman" w:hAnsi="Times New Roman" w:cs="Times New Roman"/>
          <w:color w:val="000000" w:themeColor="text1"/>
        </w:rPr>
        <w:t xml:space="preserve">) </w:t>
      </w:r>
      <w:r w:rsidR="000846F1" w:rsidRPr="00FD5ED2">
        <w:rPr>
          <w:rFonts w:ascii="Times New Roman" w:hAnsi="Times New Roman" w:cs="Times New Roman"/>
          <w:color w:val="000000" w:themeColor="text1"/>
        </w:rPr>
        <w:t>indicating greater perceived social support.</w:t>
      </w:r>
      <w:r w:rsidR="007E75EE" w:rsidRPr="007E75EE">
        <w:rPr>
          <w:rFonts w:ascii="Times New Roman" w:hAnsi="Times New Roman" w:cs="Times New Roman"/>
        </w:rPr>
        <w:t xml:space="preserve"> </w:t>
      </w:r>
      <w:r w:rsidR="007E75EE">
        <w:rPr>
          <w:rFonts w:ascii="Times New Roman" w:hAnsi="Times New Roman" w:cs="Times New Roman"/>
        </w:rPr>
        <w:t xml:space="preserve">A recent study from Pakistan showed </w:t>
      </w:r>
      <w:r w:rsidR="007E75EE">
        <w:rPr>
          <w:rFonts w:ascii="Times New Roman" w:hAnsi="Times New Roman" w:cs="Times New Roman"/>
        </w:rPr>
        <w:lastRenderedPageBreak/>
        <w:t xml:space="preserve">that support from a husband who also serve as a trustworthy person in pregnancy can be measured effectively by MSPSS </w:t>
      </w:r>
      <w:r w:rsidR="007E75EE">
        <w:rPr>
          <w:rFonts w:ascii="Times New Roman" w:hAnsi="Times New Roman" w:cs="Times New Roman"/>
        </w:rPr>
        <w:fldChar w:fldCharType="begin"/>
      </w:r>
      <w:r w:rsidR="007E75EE">
        <w:rPr>
          <w:rFonts w:ascii="Times New Roman" w:hAnsi="Times New Roman" w:cs="Times New Roman"/>
        </w:rPr>
        <w:instrText xml:space="preserve"> ADDIN EN.CITE &lt;EndNote&gt;&lt;Cite&gt;&lt;Author&gt;Sharif&lt;/Author&gt;&lt;Year&gt;2021&lt;/Year&gt;&lt;RecNum&gt;72&lt;/RecNum&gt;&lt;DisplayText&gt;(31)&lt;/DisplayText&gt;&lt;record&gt;&lt;rec-number&gt;72&lt;/rec-number&gt;&lt;foreign-keys&gt;&lt;key app="EN" db-id="wf9e9p2v7xfdtyezvzz5z5fepstxetetp2ft" timestamp="1624005722"&gt;72&lt;/key&gt;&lt;/foreign-keys&gt;&lt;ref-type name="Journal Article"&gt;17&lt;/ref-type&gt;&lt;contributors&gt;&lt;authors&gt;&lt;author&gt;Sharif,Maria&lt;/author&gt;&lt;author&gt;Zaidi,Ahmed&lt;/author&gt;&lt;author&gt;Waqas,Ahmed&lt;/author&gt;&lt;author&gt;Malik,Abid&lt;/author&gt;&lt;author&gt;Hagaman,Ashley&lt;/author&gt;&lt;author&gt;Maselko,Joanna&lt;/author&gt;&lt;author&gt;LeMasters,Katherine&lt;/author&gt;&lt;author&gt;Liaqat,Rakhshanda&lt;/author&gt;&lt;author&gt;Bilal,Samina&lt;/author&gt;&lt;author&gt;Bibi,Tayyaba&lt;/author&gt;&lt;author&gt;Ahmad,Ikhlaq&lt;/author&gt;&lt;author&gt;Sikander,Siham&lt;/author&gt;&lt;author&gt;Rahman,Atif&lt;/author&gt;&lt;/authors&gt;&lt;/contributors&gt;&lt;titles&gt;&lt;title&gt;Psychometric Validation of the Multidimensional Scale of Perceived Social Support During Pregnancy in Rural Pakistan&lt;/title&gt;&lt;short-title&gt;Evaluating social support during pregnancy&lt;/short-title&gt;&lt;/titles&gt;&lt;volume&gt;12&lt;/volume&gt;&lt;number&gt;2202&lt;/number&gt;&lt;keywords&gt;&lt;keyword&gt;Social support (MeSH term),social support,Validation,Psychometric,Antenatal Depression,postpartum depression,Perinatal depression&lt;/keyword&gt;&lt;/keywords&gt;&lt;dates&gt;&lt;year&gt;2021&lt;/year&gt;&lt;pub-dates&gt;&lt;date&gt;2021-June-15&lt;/date&gt;&lt;/pub-dates&gt;&lt;/dates&gt;&lt;isbn&gt;1664-1078&lt;/isbn&gt;&lt;work-type&gt;Original Research&lt;/work-type&gt;&lt;urls&gt;&lt;related-urls&gt;&lt;url&gt;https://www.frontiersin.org/article/10.3389/fpsyg.2021.601563&lt;/url&gt;&lt;/related-urls&gt;&lt;/urls&gt;&lt;electronic-resource-num&gt;10.3389/fpsyg.2021.601563&lt;/electronic-resource-num&gt;&lt;language&gt;English&lt;/language&gt;&lt;/record&gt;&lt;/Cite&gt;&lt;/EndNote&gt;</w:instrText>
      </w:r>
      <w:r w:rsidR="007E75EE">
        <w:rPr>
          <w:rFonts w:ascii="Times New Roman" w:hAnsi="Times New Roman" w:cs="Times New Roman"/>
        </w:rPr>
        <w:fldChar w:fldCharType="separate"/>
      </w:r>
      <w:r w:rsidR="007E75EE">
        <w:rPr>
          <w:rFonts w:ascii="Times New Roman" w:hAnsi="Times New Roman" w:cs="Times New Roman"/>
          <w:noProof/>
        </w:rPr>
        <w:t>(31)</w:t>
      </w:r>
      <w:r w:rsidR="007E75EE">
        <w:rPr>
          <w:rFonts w:ascii="Times New Roman" w:hAnsi="Times New Roman" w:cs="Times New Roman"/>
        </w:rPr>
        <w:fldChar w:fldCharType="end"/>
      </w:r>
    </w:p>
    <w:p w14:paraId="04AFCAD7" w14:textId="77777777" w:rsidR="00F448DD" w:rsidRDefault="00313E58" w:rsidP="009529A9">
      <w:pPr>
        <w:spacing w:line="480" w:lineRule="auto"/>
        <w:rPr>
          <w:rFonts w:ascii="Times New Roman" w:hAnsi="Times New Roman" w:cs="Times New Roman"/>
          <w:color w:val="000000" w:themeColor="text1"/>
        </w:rPr>
      </w:pPr>
      <w:r w:rsidRPr="00FD5ED2">
        <w:rPr>
          <w:rFonts w:ascii="Times New Roman" w:hAnsi="Times New Roman" w:cs="Times New Roman"/>
          <w:b/>
          <w:bCs/>
          <w:color w:val="000000" w:themeColor="text1"/>
        </w:rPr>
        <w:t>The Women’s Empowerment Scales</w:t>
      </w:r>
      <w:r w:rsidR="00F448DD">
        <w:rPr>
          <w:rFonts w:ascii="Times New Roman" w:hAnsi="Times New Roman" w:cs="Times New Roman"/>
          <w:color w:val="000000" w:themeColor="text1"/>
        </w:rPr>
        <w:t xml:space="preserve"> </w:t>
      </w:r>
    </w:p>
    <w:p w14:paraId="419403B2" w14:textId="33A50597" w:rsidR="002647F6" w:rsidRPr="00440BBC" w:rsidRDefault="00313E58" w:rsidP="009168BD">
      <w:pPr>
        <w:spacing w:line="480" w:lineRule="auto"/>
        <w:ind w:firstLine="720"/>
        <w:rPr>
          <w:rFonts w:ascii="Times New Roman" w:hAnsi="Times New Roman" w:cs="Times New Roman"/>
          <w:color w:val="000000" w:themeColor="text1"/>
        </w:rPr>
      </w:pPr>
      <w:r w:rsidRPr="00FD5ED2">
        <w:rPr>
          <w:rFonts w:ascii="Times New Roman" w:hAnsi="Times New Roman" w:cs="Times New Roman"/>
          <w:color w:val="000000" w:themeColor="text1"/>
        </w:rPr>
        <w:t xml:space="preserve">Women’s empowerment was measured using a composite of two instruments focusing on different dimensions of power. The first scale assessed financial empowerment with two items previously used in </w:t>
      </w:r>
      <w:r w:rsidR="00AB7BBF">
        <w:rPr>
          <w:rFonts w:ascii="Times New Roman" w:hAnsi="Times New Roman" w:cs="Times New Roman"/>
          <w:color w:val="000000" w:themeColor="text1"/>
        </w:rPr>
        <w:t xml:space="preserve">rural </w:t>
      </w:r>
      <w:r w:rsidR="00451896">
        <w:rPr>
          <w:rFonts w:ascii="Times New Roman" w:hAnsi="Times New Roman" w:cs="Times New Roman"/>
          <w:color w:val="000000" w:themeColor="text1"/>
        </w:rPr>
        <w:t>Rawalpindi</w:t>
      </w:r>
      <w:r w:rsidRPr="00FD5ED2">
        <w:rPr>
          <w:rFonts w:ascii="Times New Roman" w:hAnsi="Times New Roman" w:cs="Times New Roman"/>
          <w:color w:val="000000" w:themeColor="text1"/>
        </w:rPr>
        <w:t xml:space="preserve"> </w:t>
      </w:r>
      <w:r w:rsidR="001F2838" w:rsidRPr="00FD5ED2">
        <w:rPr>
          <w:rFonts w:ascii="Times New Roman" w:hAnsi="Times New Roman" w:cs="Times New Roman"/>
          <w:color w:val="000000" w:themeColor="text1"/>
        </w:rPr>
        <w:fldChar w:fldCharType="begin"/>
      </w:r>
      <w:r w:rsidR="003D52D7">
        <w:rPr>
          <w:rFonts w:ascii="Times New Roman" w:hAnsi="Times New Roman" w:cs="Times New Roman"/>
          <w:color w:val="000000" w:themeColor="text1"/>
        </w:rPr>
        <w:instrText xml:space="preserve"> ADDIN EN.CITE &lt;EndNote&gt;&lt;Cite&gt;&lt;Author&gt;Rahman&lt;/Author&gt;&lt;Year&gt;2012&lt;/Year&gt;&lt;RecNum&gt;0&lt;/RecNum&gt;&lt;IDText&gt;Effective treatment of perinatal depression for women in debt and lacking financial empowerment in a low-income country&lt;/IDText&gt;&lt;DisplayText&gt;(14)&lt;/DisplayText&gt;&lt;record&gt;&lt;isbn&gt;0007-1250&lt;/isbn&gt;&lt;titles&gt;&lt;title&gt;Effective treatment of perinatal depression for women in debt and lacking financial empowerment in a low-income country&lt;/title&gt;&lt;secondary-title&gt;The British Journal of Psychiatry&lt;/secondary-title&gt;&lt;/titles&gt;&lt;pages&gt;451-457&lt;/pages&gt;&lt;number&gt;6&lt;/number&gt;&lt;contributors&gt;&lt;authors&gt;&lt;author&gt;Rahman, Atif&lt;/author&gt;&lt;author&gt;Sikander, Siham&lt;/author&gt;&lt;author&gt;Malik, Abid&lt;/author&gt;&lt;author&gt;Ahmed, Ikhlaque&lt;/author&gt;&lt;author&gt;Tomenson, Barbara&lt;/author&gt;&lt;author&gt;Creed, Francis&lt;/author&gt;&lt;/authors&gt;&lt;/contributors&gt;&lt;added-date format="utc"&gt;1566170383&lt;/added-date&gt;&lt;ref-type name="Journal Article"&gt;17&lt;/ref-type&gt;&lt;dates&gt;&lt;year&gt;2012&lt;/year&gt;&lt;/dates&gt;&lt;rec-number&gt;186&lt;/rec-number&gt;&lt;last-updated-date format="utc"&gt;1566171000&lt;/last-updated-date&gt;&lt;volume&gt;201&lt;/volume&gt;&lt;/record&gt;&lt;/Cite&gt;&lt;/EndNote&gt;</w:instrText>
      </w:r>
      <w:r w:rsidR="001F2838" w:rsidRPr="00FD5ED2">
        <w:rPr>
          <w:rFonts w:ascii="Times New Roman" w:hAnsi="Times New Roman" w:cs="Times New Roman"/>
          <w:color w:val="000000" w:themeColor="text1"/>
        </w:rPr>
        <w:fldChar w:fldCharType="separate"/>
      </w:r>
      <w:r w:rsidR="003D52D7">
        <w:rPr>
          <w:rFonts w:ascii="Times New Roman" w:hAnsi="Times New Roman" w:cs="Times New Roman"/>
          <w:noProof/>
          <w:color w:val="000000" w:themeColor="text1"/>
        </w:rPr>
        <w:t>(14)</w:t>
      </w:r>
      <w:r w:rsidR="001F2838" w:rsidRPr="00FD5ED2">
        <w:rPr>
          <w:rFonts w:ascii="Times New Roman" w:hAnsi="Times New Roman" w:cs="Times New Roman"/>
          <w:color w:val="000000" w:themeColor="text1"/>
        </w:rPr>
        <w:fldChar w:fldCharType="end"/>
      </w:r>
      <w:r w:rsidR="000135C6"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 xml:space="preserve">i.e., whether a woman is </w:t>
      </w:r>
      <w:r w:rsidR="00627C43">
        <w:rPr>
          <w:rFonts w:ascii="Times New Roman" w:hAnsi="Times New Roman" w:cs="Times New Roman"/>
          <w:color w:val="000000" w:themeColor="text1"/>
        </w:rPr>
        <w:t>in possession of</w:t>
      </w:r>
      <w:r w:rsidR="00627C43"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 xml:space="preserve">a lump-sum of money for day-to-day </w:t>
      </w:r>
      <w:r w:rsidR="00627C43">
        <w:rPr>
          <w:rFonts w:ascii="Times New Roman" w:hAnsi="Times New Roman" w:cs="Times New Roman"/>
          <w:color w:val="000000" w:themeColor="text1"/>
        </w:rPr>
        <w:t xml:space="preserve">household </w:t>
      </w:r>
      <w:r w:rsidRPr="00FD5ED2">
        <w:rPr>
          <w:rFonts w:ascii="Times New Roman" w:hAnsi="Times New Roman" w:cs="Times New Roman"/>
          <w:color w:val="000000" w:themeColor="text1"/>
        </w:rPr>
        <w:t>expen</w:t>
      </w:r>
      <w:r w:rsidR="00627C43">
        <w:rPr>
          <w:rFonts w:ascii="Times New Roman" w:hAnsi="Times New Roman" w:cs="Times New Roman"/>
          <w:color w:val="000000" w:themeColor="text1"/>
        </w:rPr>
        <w:t>ditures</w:t>
      </w:r>
      <w:r w:rsidRPr="00FD5ED2">
        <w:rPr>
          <w:rFonts w:ascii="Times New Roman" w:hAnsi="Times New Roman" w:cs="Times New Roman"/>
          <w:color w:val="000000" w:themeColor="text1"/>
        </w:rPr>
        <w:t xml:space="preserve"> and whether she can make independent decisions about its use). A woman was classified as “empowered” in this domain </w:t>
      </w:r>
      <w:r w:rsidR="00122E3A">
        <w:rPr>
          <w:rFonts w:ascii="Times New Roman" w:hAnsi="Times New Roman" w:cs="Times New Roman"/>
          <w:color w:val="000000" w:themeColor="text1"/>
        </w:rPr>
        <w:t>i</w:t>
      </w:r>
      <w:r w:rsidRPr="00FD5ED2">
        <w:rPr>
          <w:rFonts w:ascii="Times New Roman" w:hAnsi="Times New Roman" w:cs="Times New Roman"/>
          <w:color w:val="000000" w:themeColor="text1"/>
        </w:rPr>
        <w:t xml:space="preserve">f she answered yes to both questions. The second scale measured household empowerment with three items previously used </w:t>
      </w:r>
      <w:r w:rsidR="00DD1E8D">
        <w:rPr>
          <w:rFonts w:ascii="Times New Roman" w:hAnsi="Times New Roman" w:cs="Times New Roman"/>
          <w:color w:val="000000" w:themeColor="text1"/>
        </w:rPr>
        <w:t xml:space="preserve">elsewhere </w:t>
      </w:r>
      <w:r w:rsidRPr="00FD5ED2">
        <w:rPr>
          <w:rFonts w:ascii="Times New Roman" w:hAnsi="Times New Roman" w:cs="Times New Roman"/>
          <w:color w:val="000000" w:themeColor="text1"/>
        </w:rPr>
        <w:t>in South Asia assessing relative freedom from family domination</w:t>
      </w:r>
      <w:r w:rsidR="00DD1E8D">
        <w:rPr>
          <w:rFonts w:ascii="Times New Roman" w:hAnsi="Times New Roman" w:cs="Times New Roman"/>
          <w:color w:val="000000" w:themeColor="text1"/>
        </w:rPr>
        <w:t xml:space="preserve"> </w:t>
      </w:r>
      <w:r w:rsidR="00DD1E8D" w:rsidRPr="00FD5ED2">
        <w:rPr>
          <w:rFonts w:ascii="Times New Roman" w:hAnsi="Times New Roman" w:cs="Times New Roman"/>
          <w:color w:val="000000" w:themeColor="text1"/>
        </w:rPr>
        <w:t>(i.e., whether in the past year family had taken money, land, jewelry, or livestock from her against her will, prevented her from visiting her natal home, or prevented her from working outside the home)</w:t>
      </w:r>
      <w:r w:rsidRPr="00FD5ED2">
        <w:rPr>
          <w:rFonts w:ascii="Times New Roman" w:hAnsi="Times New Roman" w:cs="Times New Roman"/>
          <w:color w:val="000000" w:themeColor="text1"/>
        </w:rPr>
        <w:t xml:space="preserve"> </w:t>
      </w:r>
      <w:r w:rsidR="0003020B">
        <w:rPr>
          <w:rFonts w:ascii="Times New Roman" w:hAnsi="Times New Roman" w:cs="Times New Roman"/>
          <w:color w:val="000000" w:themeColor="text1"/>
        </w:rPr>
        <w:fldChar w:fldCharType="begin"/>
      </w:r>
      <w:r w:rsidR="007E75EE">
        <w:rPr>
          <w:rFonts w:ascii="Times New Roman" w:hAnsi="Times New Roman" w:cs="Times New Roman"/>
          <w:color w:val="000000" w:themeColor="text1"/>
        </w:rPr>
        <w:instrText xml:space="preserve"> ADDIN EN.CITE &lt;EndNote&gt;&lt;Cite&gt;&lt;Author&gt;Schuler&lt;/Author&gt;&lt;Year&gt;1997&lt;/Year&gt;&lt;RecNum&gt;0&lt;/RecNum&gt;&lt;IDText&gt;The influence of women&amp;apos;s changing roles and status in Bangladesh&amp;apos;s fertility transition: evidence from a study of credit programs and contraceptive use&lt;/IDText&gt;&lt;DisplayText&gt;(32)&lt;/DisplayText&gt;&lt;record&gt;&lt;isbn&gt;0305-750X&lt;/isbn&gt;&lt;titles&gt;&lt;title&gt;The influence of women&amp;apos;s changing roles and status in Bangladesh&amp;apos;s fertility transition: evidence from a study of credit programs and contraceptive use&lt;/title&gt;&lt;secondary-title&gt;World Development&lt;/secondary-title&gt;&lt;/titles&gt;&lt;pages&gt;563-575&lt;/pages&gt;&lt;number&gt;4&lt;/number&gt;&lt;contributors&gt;&lt;authors&gt;&lt;author&gt;Schuler, Sidney Ruth&lt;/author&gt;&lt;author&gt;Hashemi, Syed Mesbahuddin&lt;/author&gt;&lt;author&gt;Riley, Ann P&lt;/author&gt;&lt;/authors&gt;&lt;/contributors&gt;&lt;added-date format="utc"&gt;1566170383&lt;/added-date&gt;&lt;ref-type name="Journal Article"&gt;17&lt;/ref-type&gt;&lt;dates&gt;&lt;year&gt;1997&lt;/year&gt;&lt;/dates&gt;&lt;rec-number&gt;187&lt;/rec-number&gt;&lt;last-updated-date format="utc"&gt;1566171000&lt;/last-updated-date&gt;&lt;volume&gt;25&lt;/volume&gt;&lt;/record&gt;&lt;/Cite&gt;&lt;/EndNote&gt;</w:instrText>
      </w:r>
      <w:r w:rsidR="0003020B">
        <w:rPr>
          <w:rFonts w:ascii="Times New Roman" w:hAnsi="Times New Roman" w:cs="Times New Roman"/>
          <w:color w:val="000000" w:themeColor="text1"/>
        </w:rPr>
        <w:fldChar w:fldCharType="separate"/>
      </w:r>
      <w:r w:rsidR="007E75EE">
        <w:rPr>
          <w:rFonts w:ascii="Times New Roman" w:hAnsi="Times New Roman" w:cs="Times New Roman"/>
          <w:noProof/>
          <w:color w:val="000000" w:themeColor="text1"/>
        </w:rPr>
        <w:t>(32)</w:t>
      </w:r>
      <w:r w:rsidR="0003020B">
        <w:rPr>
          <w:rFonts w:ascii="Times New Roman" w:hAnsi="Times New Roman" w:cs="Times New Roman"/>
          <w:color w:val="000000" w:themeColor="text1"/>
        </w:rPr>
        <w:fldChar w:fldCharType="end"/>
      </w:r>
      <w:r w:rsidRPr="00FD5ED2">
        <w:rPr>
          <w:rFonts w:ascii="Times New Roman" w:hAnsi="Times New Roman" w:cs="Times New Roman"/>
          <w:color w:val="000000" w:themeColor="text1"/>
        </w:rPr>
        <w:t>. A woman was classified as “empowered” in this domain if she answered “no” to all three questions, suggesting she experienced none of the three forms of family domination.</w:t>
      </w:r>
    </w:p>
    <w:p w14:paraId="0BAB8B14" w14:textId="751125EC" w:rsidR="007704E4" w:rsidRPr="00F448DD" w:rsidRDefault="00440BBC" w:rsidP="009529A9">
      <w:pPr>
        <w:spacing w:line="480" w:lineRule="auto"/>
        <w:rPr>
          <w:rFonts w:ascii="Times New Roman" w:hAnsi="Times New Roman" w:cs="Times New Roman"/>
          <w:b/>
          <w:iCs/>
          <w:color w:val="000000" w:themeColor="text1"/>
        </w:rPr>
      </w:pPr>
      <w:r w:rsidRPr="00F448DD">
        <w:rPr>
          <w:rFonts w:ascii="Times New Roman" w:hAnsi="Times New Roman" w:cs="Times New Roman"/>
          <w:b/>
          <w:iCs/>
          <w:color w:val="000000" w:themeColor="text1"/>
        </w:rPr>
        <w:t>Statistical analysis</w:t>
      </w:r>
    </w:p>
    <w:p w14:paraId="4F033975" w14:textId="303474B1" w:rsidR="00B70A97" w:rsidRPr="00FD5ED2" w:rsidRDefault="00B70A97" w:rsidP="00ED632E">
      <w:pPr>
        <w:spacing w:line="480" w:lineRule="auto"/>
        <w:ind w:firstLine="720"/>
        <w:rPr>
          <w:rFonts w:ascii="Times New Roman" w:hAnsi="Times New Roman" w:cs="Times New Roman"/>
          <w:color w:val="000000" w:themeColor="text1"/>
        </w:rPr>
      </w:pPr>
      <w:r w:rsidRPr="00FD5ED2">
        <w:rPr>
          <w:rFonts w:ascii="Times New Roman" w:hAnsi="Times New Roman" w:cs="Times New Roman"/>
          <w:color w:val="000000" w:themeColor="text1"/>
        </w:rPr>
        <w:t xml:space="preserve">We examined </w:t>
      </w:r>
      <w:r w:rsidR="00783F58" w:rsidRPr="00FD5ED2">
        <w:rPr>
          <w:rFonts w:ascii="Times New Roman" w:hAnsi="Times New Roman" w:cs="Times New Roman"/>
          <w:color w:val="000000" w:themeColor="text1"/>
        </w:rPr>
        <w:t xml:space="preserve">the </w:t>
      </w:r>
      <w:r w:rsidRPr="00FD5ED2">
        <w:rPr>
          <w:rFonts w:ascii="Times New Roman" w:hAnsi="Times New Roman" w:cs="Times New Roman"/>
          <w:color w:val="000000" w:themeColor="text1"/>
        </w:rPr>
        <w:t>bivariate associations between each of the independent variables and two ratios (</w:t>
      </w:r>
      <w:r w:rsidR="00D3568B" w:rsidRPr="00FD5ED2">
        <w:rPr>
          <w:rFonts w:ascii="Times New Roman" w:hAnsi="Times New Roman" w:cs="Times New Roman"/>
          <w:color w:val="000000" w:themeColor="text1"/>
        </w:rPr>
        <w:t>PES</w:t>
      </w:r>
      <w:r w:rsidR="002114A3" w:rsidRPr="00FD5ED2">
        <w:rPr>
          <w:rFonts w:ascii="Times New Roman" w:hAnsi="Times New Roman" w:cs="Times New Roman"/>
          <w:color w:val="000000" w:themeColor="text1"/>
        </w:rPr>
        <w:t>-Brief</w:t>
      </w:r>
      <w:r w:rsidR="00D3568B"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 xml:space="preserve">frequency ratio and intensity ratio). T-tests and </w:t>
      </w:r>
      <w:proofErr w:type="spellStart"/>
      <w:r w:rsidRPr="00FD5ED2">
        <w:rPr>
          <w:rFonts w:ascii="Times New Roman" w:hAnsi="Times New Roman" w:cs="Times New Roman"/>
          <w:color w:val="000000" w:themeColor="text1"/>
        </w:rPr>
        <w:t>Cuzick’s</w:t>
      </w:r>
      <w:proofErr w:type="spellEnd"/>
      <w:r w:rsidRPr="00FD5ED2">
        <w:rPr>
          <w:rFonts w:ascii="Times New Roman" w:hAnsi="Times New Roman" w:cs="Times New Roman"/>
          <w:color w:val="000000" w:themeColor="text1"/>
        </w:rPr>
        <w:t xml:space="preserve"> tests for trend were used to compare differences in independent variables by </w:t>
      </w:r>
      <w:r w:rsidR="004D4F80" w:rsidRPr="00FD5ED2">
        <w:rPr>
          <w:rFonts w:ascii="Times New Roman" w:hAnsi="Times New Roman" w:cs="Times New Roman"/>
          <w:color w:val="000000" w:themeColor="text1"/>
        </w:rPr>
        <w:t xml:space="preserve">the </w:t>
      </w:r>
      <w:r w:rsidRPr="00FD5ED2">
        <w:rPr>
          <w:rFonts w:ascii="Times New Roman" w:hAnsi="Times New Roman" w:cs="Times New Roman"/>
          <w:color w:val="000000" w:themeColor="text1"/>
        </w:rPr>
        <w:t xml:space="preserve">two ratios. </w:t>
      </w:r>
      <w:r w:rsidR="004D4F80" w:rsidRPr="00FD5ED2">
        <w:rPr>
          <w:rFonts w:ascii="Times New Roman" w:hAnsi="Times New Roman" w:cs="Times New Roman"/>
          <w:color w:val="000000" w:themeColor="text1"/>
        </w:rPr>
        <w:t xml:space="preserve">We then examined the </w:t>
      </w:r>
      <w:r w:rsidRPr="00FD5ED2">
        <w:rPr>
          <w:rFonts w:ascii="Times New Roman" w:hAnsi="Times New Roman" w:cs="Times New Roman"/>
          <w:color w:val="000000" w:themeColor="text1"/>
        </w:rPr>
        <w:t>mean</w:t>
      </w:r>
      <w:r w:rsidR="004D4F80" w:rsidRPr="00FD5ED2">
        <w:rPr>
          <w:rFonts w:ascii="Times New Roman" w:hAnsi="Times New Roman" w:cs="Times New Roman"/>
          <w:color w:val="000000" w:themeColor="text1"/>
        </w:rPr>
        <w:t>s</w:t>
      </w:r>
      <w:r w:rsidRPr="00FD5ED2">
        <w:rPr>
          <w:rFonts w:ascii="Times New Roman" w:hAnsi="Times New Roman" w:cs="Times New Roman"/>
          <w:color w:val="000000" w:themeColor="text1"/>
        </w:rPr>
        <w:t xml:space="preserve"> and standard deviation</w:t>
      </w:r>
      <w:r w:rsidR="004D4F80" w:rsidRPr="00FD5ED2">
        <w:rPr>
          <w:rFonts w:ascii="Times New Roman" w:hAnsi="Times New Roman" w:cs="Times New Roman"/>
          <w:color w:val="000000" w:themeColor="text1"/>
        </w:rPr>
        <w:t>s</w:t>
      </w:r>
      <w:r w:rsidRPr="00FD5ED2">
        <w:rPr>
          <w:rFonts w:ascii="Times New Roman" w:hAnsi="Times New Roman" w:cs="Times New Roman"/>
          <w:color w:val="000000" w:themeColor="text1"/>
        </w:rPr>
        <w:t xml:space="preserve"> (SD) of continuous outcome and exposure variables (</w:t>
      </w:r>
      <w:r w:rsidR="004D4F80" w:rsidRPr="00FD5ED2">
        <w:rPr>
          <w:rFonts w:ascii="Times New Roman" w:hAnsi="Times New Roman" w:cs="Times New Roman"/>
          <w:color w:val="000000" w:themeColor="text1"/>
        </w:rPr>
        <w:t xml:space="preserve">i.e., </w:t>
      </w:r>
      <w:r w:rsidRPr="00FD5ED2">
        <w:rPr>
          <w:rFonts w:ascii="Times New Roman" w:hAnsi="Times New Roman" w:cs="Times New Roman"/>
          <w:color w:val="000000" w:themeColor="text1"/>
        </w:rPr>
        <w:t>pregnancy</w:t>
      </w:r>
      <w:r w:rsidR="00783F58" w:rsidRPr="00FD5ED2">
        <w:rPr>
          <w:rFonts w:ascii="Times New Roman" w:hAnsi="Times New Roman" w:cs="Times New Roman"/>
          <w:color w:val="000000" w:themeColor="text1"/>
        </w:rPr>
        <w:t>-</w:t>
      </w:r>
      <w:r w:rsidRPr="00FD5ED2">
        <w:rPr>
          <w:rFonts w:ascii="Times New Roman" w:hAnsi="Times New Roman" w:cs="Times New Roman"/>
          <w:color w:val="000000" w:themeColor="text1"/>
        </w:rPr>
        <w:t xml:space="preserve">specific stress and social support) </w:t>
      </w:r>
      <w:r w:rsidR="004D4F80" w:rsidRPr="00FD5ED2">
        <w:rPr>
          <w:rFonts w:ascii="Times New Roman" w:hAnsi="Times New Roman" w:cs="Times New Roman"/>
          <w:color w:val="000000" w:themeColor="text1"/>
        </w:rPr>
        <w:t xml:space="preserve">as well as </w:t>
      </w:r>
      <w:r w:rsidRPr="00FD5ED2">
        <w:rPr>
          <w:rFonts w:ascii="Times New Roman" w:hAnsi="Times New Roman" w:cs="Times New Roman"/>
          <w:color w:val="000000" w:themeColor="text1"/>
        </w:rPr>
        <w:t xml:space="preserve">the prevalence of </w:t>
      </w:r>
      <w:r w:rsidR="009529A9">
        <w:rPr>
          <w:rFonts w:ascii="Times New Roman" w:hAnsi="Times New Roman" w:cs="Times New Roman"/>
          <w:color w:val="000000" w:themeColor="text1"/>
        </w:rPr>
        <w:t xml:space="preserve">the </w:t>
      </w:r>
      <w:r w:rsidRPr="00FD5ED2">
        <w:rPr>
          <w:rFonts w:ascii="Times New Roman" w:hAnsi="Times New Roman" w:cs="Times New Roman"/>
          <w:color w:val="000000" w:themeColor="text1"/>
        </w:rPr>
        <w:t xml:space="preserve">dichotomized exposure variable (women’s empowerment). </w:t>
      </w:r>
      <w:r w:rsidR="00783F58" w:rsidRPr="00FD5ED2">
        <w:rPr>
          <w:rFonts w:ascii="Times New Roman" w:hAnsi="Times New Roman" w:cs="Times New Roman"/>
          <w:color w:val="000000" w:themeColor="text1"/>
        </w:rPr>
        <w:t>A</w:t>
      </w:r>
      <w:r w:rsidRPr="00FD5ED2">
        <w:rPr>
          <w:rFonts w:ascii="Times New Roman" w:hAnsi="Times New Roman" w:cs="Times New Roman"/>
          <w:color w:val="000000" w:themeColor="text1"/>
        </w:rPr>
        <w:t>nalyses of social support and women’s empowerment in relation to pregnancy</w:t>
      </w:r>
      <w:r w:rsidR="00783F58" w:rsidRPr="00FD5ED2">
        <w:rPr>
          <w:rFonts w:ascii="Times New Roman" w:hAnsi="Times New Roman" w:cs="Times New Roman"/>
          <w:color w:val="000000" w:themeColor="text1"/>
        </w:rPr>
        <w:t>-</w:t>
      </w:r>
      <w:r w:rsidRPr="00FD5ED2">
        <w:rPr>
          <w:rFonts w:ascii="Times New Roman" w:hAnsi="Times New Roman" w:cs="Times New Roman"/>
          <w:color w:val="000000" w:themeColor="text1"/>
        </w:rPr>
        <w:t>specific stress were based on</w:t>
      </w:r>
      <w:r w:rsidR="004D4F80"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Generalized Linear Model</w:t>
      </w:r>
      <w:r w:rsidR="007931F4">
        <w:rPr>
          <w:rFonts w:ascii="Times New Roman" w:hAnsi="Times New Roman" w:cs="Times New Roman"/>
          <w:color w:val="000000" w:themeColor="text1"/>
        </w:rPr>
        <w:t>s</w:t>
      </w:r>
      <w:r w:rsidRPr="00FD5ED2">
        <w:rPr>
          <w:rFonts w:ascii="Times New Roman" w:hAnsi="Times New Roman" w:cs="Times New Roman"/>
          <w:color w:val="000000" w:themeColor="text1"/>
        </w:rPr>
        <w:t xml:space="preserve"> (GLM). Given the non-normal distribution of pregnancy</w:t>
      </w:r>
      <w:r w:rsidR="00122E3A">
        <w:rPr>
          <w:rFonts w:ascii="Times New Roman" w:hAnsi="Times New Roman" w:cs="Times New Roman"/>
          <w:color w:val="000000" w:themeColor="text1"/>
        </w:rPr>
        <w:t>-</w:t>
      </w:r>
      <w:r w:rsidRPr="00FD5ED2">
        <w:rPr>
          <w:rFonts w:ascii="Times New Roman" w:hAnsi="Times New Roman" w:cs="Times New Roman"/>
          <w:color w:val="000000" w:themeColor="text1"/>
        </w:rPr>
        <w:t xml:space="preserve">specific stress scores, GLM provided flexibility </w:t>
      </w:r>
      <w:r w:rsidR="004D4F80" w:rsidRPr="00FD5ED2">
        <w:rPr>
          <w:rFonts w:ascii="Times New Roman" w:hAnsi="Times New Roman" w:cs="Times New Roman"/>
          <w:color w:val="000000" w:themeColor="text1"/>
        </w:rPr>
        <w:t xml:space="preserve">in </w:t>
      </w:r>
      <w:r w:rsidRPr="00FD5ED2">
        <w:rPr>
          <w:rFonts w:ascii="Times New Roman" w:hAnsi="Times New Roman" w:cs="Times New Roman"/>
          <w:color w:val="000000" w:themeColor="text1"/>
        </w:rPr>
        <w:t>examining linear relationship</w:t>
      </w:r>
      <w:r w:rsidR="004D4F80" w:rsidRPr="00FD5ED2">
        <w:rPr>
          <w:rFonts w:ascii="Times New Roman" w:hAnsi="Times New Roman" w:cs="Times New Roman"/>
          <w:color w:val="000000" w:themeColor="text1"/>
        </w:rPr>
        <w:t>s</w:t>
      </w:r>
      <w:r w:rsidRPr="00FD5ED2">
        <w:rPr>
          <w:rFonts w:ascii="Times New Roman" w:hAnsi="Times New Roman" w:cs="Times New Roman"/>
          <w:color w:val="000000" w:themeColor="text1"/>
        </w:rPr>
        <w:t xml:space="preserve"> between exposure and outcome variables</w:t>
      </w:r>
      <w:r w:rsidR="00B17031" w:rsidRPr="00FD5ED2">
        <w:rPr>
          <w:rFonts w:ascii="Times New Roman" w:hAnsi="Times New Roman" w:cs="Times New Roman"/>
          <w:color w:val="000000" w:themeColor="text1"/>
        </w:rPr>
        <w:t xml:space="preserve"> </w:t>
      </w:r>
      <w:r w:rsidR="00B17031" w:rsidRPr="00FD5ED2">
        <w:rPr>
          <w:rFonts w:ascii="Times New Roman" w:hAnsi="Times New Roman" w:cs="Times New Roman"/>
          <w:color w:val="000000" w:themeColor="text1"/>
        </w:rPr>
        <w:fldChar w:fldCharType="begin"/>
      </w:r>
      <w:r w:rsidR="007E75EE">
        <w:rPr>
          <w:rFonts w:ascii="Times New Roman" w:hAnsi="Times New Roman" w:cs="Times New Roman"/>
          <w:color w:val="000000" w:themeColor="text1"/>
        </w:rPr>
        <w:instrText xml:space="preserve"> ADDIN EN.CITE &lt;EndNote&gt;&lt;Cite&gt;&lt;Author&gt;McCullagh&lt;/Author&gt;&lt;Year&gt;1989&lt;/Year&gt;&lt;RecNum&gt;0&lt;/RecNum&gt;&lt;IDText&gt;Generalized linear models&lt;/IDText&gt;&lt;DisplayText&gt;(33)&lt;/DisplayText&gt;&lt;record&gt;&lt;isbn&gt;0412317605&lt;/isbn&gt;&lt;titles&gt;&lt;title&gt;Generalized linear models&lt;/title&gt;&lt;/titles&gt;&lt;contributors&gt;&lt;authors&gt;&lt;author&gt;McCullagh, Peter&lt;/author&gt;&lt;author&gt;Nelder, John A&lt;/author&gt;&lt;/authors&gt;&lt;/contributors&gt;&lt;added-date format="utc"&gt;1566170383&lt;/added-date&gt;&lt;ref-type name="Book"&gt;6&lt;/ref-type&gt;&lt;dates&gt;&lt;year&gt;1989&lt;/year&gt;&lt;/dates&gt;&lt;rec-number&gt;202&lt;/rec-number&gt;&lt;publisher&gt;CRC press&lt;/publisher&gt;&lt;last-updated-date format="utc"&gt;1566171000&lt;/last-updated-date&gt;&lt;volume&gt;37&lt;/volume&gt;&lt;/record&gt;&lt;/Cite&gt;&lt;/EndNote&gt;</w:instrText>
      </w:r>
      <w:r w:rsidR="00B17031" w:rsidRPr="00FD5ED2">
        <w:rPr>
          <w:rFonts w:ascii="Times New Roman" w:hAnsi="Times New Roman" w:cs="Times New Roman"/>
          <w:color w:val="000000" w:themeColor="text1"/>
        </w:rPr>
        <w:fldChar w:fldCharType="separate"/>
      </w:r>
      <w:r w:rsidR="007E75EE">
        <w:rPr>
          <w:rFonts w:ascii="Times New Roman" w:hAnsi="Times New Roman" w:cs="Times New Roman"/>
          <w:noProof/>
          <w:color w:val="000000" w:themeColor="text1"/>
        </w:rPr>
        <w:t>(33)</w:t>
      </w:r>
      <w:r w:rsidR="00B17031" w:rsidRPr="00FD5ED2">
        <w:rPr>
          <w:rFonts w:ascii="Times New Roman" w:hAnsi="Times New Roman" w:cs="Times New Roman"/>
          <w:color w:val="000000" w:themeColor="text1"/>
        </w:rPr>
        <w:fldChar w:fldCharType="end"/>
      </w:r>
      <w:r w:rsidRPr="00FD5ED2">
        <w:rPr>
          <w:rFonts w:ascii="Times New Roman" w:hAnsi="Times New Roman" w:cs="Times New Roman"/>
          <w:color w:val="000000" w:themeColor="text1"/>
        </w:rPr>
        <w:t xml:space="preserve">. For adjusted models, we included </w:t>
      </w:r>
      <w:r w:rsidR="001037BD" w:rsidRPr="00FD5ED2">
        <w:rPr>
          <w:rFonts w:ascii="Times New Roman" w:hAnsi="Times New Roman" w:cs="Times New Roman"/>
          <w:color w:val="000000" w:themeColor="text1"/>
        </w:rPr>
        <w:t xml:space="preserve">maternal </w:t>
      </w:r>
      <w:r w:rsidRPr="00FD5ED2">
        <w:rPr>
          <w:rFonts w:ascii="Times New Roman" w:hAnsi="Times New Roman" w:cs="Times New Roman"/>
          <w:color w:val="000000" w:themeColor="text1"/>
        </w:rPr>
        <w:t xml:space="preserve">age, education level, family </w:t>
      </w:r>
      <w:r w:rsidRPr="00FD5ED2">
        <w:rPr>
          <w:rFonts w:ascii="Times New Roman" w:hAnsi="Times New Roman" w:cs="Times New Roman"/>
          <w:color w:val="000000" w:themeColor="text1"/>
        </w:rPr>
        <w:lastRenderedPageBreak/>
        <w:t>structure, monthly household income, migration status, and parity as covariates. All analyses were conducted using Stata 15.1 (Stata</w:t>
      </w:r>
      <w:r w:rsidR="007704E4"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Corp, College Station, TX)</w:t>
      </w:r>
      <w:r w:rsidR="00D3568B" w:rsidRPr="00FD5ED2">
        <w:rPr>
          <w:rFonts w:ascii="Times New Roman" w:hAnsi="Times New Roman" w:cs="Times New Roman"/>
          <w:color w:val="000000" w:themeColor="text1"/>
        </w:rPr>
        <w:t>,</w:t>
      </w:r>
      <w:r w:rsidRPr="00FD5ED2">
        <w:rPr>
          <w:rFonts w:ascii="Times New Roman" w:hAnsi="Times New Roman" w:cs="Times New Roman"/>
          <w:color w:val="000000" w:themeColor="text1"/>
        </w:rPr>
        <w:t xml:space="preserve"> and statistical tests were two-sided at the p&lt;0.05 level.  </w:t>
      </w:r>
    </w:p>
    <w:p w14:paraId="37FE579B" w14:textId="77777777" w:rsidR="00501359" w:rsidRDefault="00501359" w:rsidP="009529A9">
      <w:pPr>
        <w:spacing w:line="480" w:lineRule="auto"/>
        <w:rPr>
          <w:rFonts w:ascii="Times New Roman" w:hAnsi="Times New Roman" w:cs="Times New Roman"/>
          <w:b/>
          <w:bCs/>
          <w:color w:val="000000" w:themeColor="text1"/>
        </w:rPr>
      </w:pPr>
    </w:p>
    <w:p w14:paraId="0A245524" w14:textId="2CE3BE0A" w:rsidR="007704E4" w:rsidRPr="00630DB5" w:rsidRDefault="002647F6" w:rsidP="009529A9">
      <w:pPr>
        <w:spacing w:line="480" w:lineRule="auto"/>
        <w:rPr>
          <w:rFonts w:ascii="Times New Roman" w:hAnsi="Times New Roman" w:cs="Times New Roman"/>
          <w:b/>
          <w:bCs/>
          <w:color w:val="000000" w:themeColor="text1"/>
        </w:rPr>
      </w:pPr>
      <w:r w:rsidRPr="00630DB5">
        <w:rPr>
          <w:rFonts w:ascii="Times New Roman" w:hAnsi="Times New Roman" w:cs="Times New Roman"/>
          <w:b/>
          <w:bCs/>
          <w:color w:val="000000" w:themeColor="text1"/>
        </w:rPr>
        <w:t>R</w:t>
      </w:r>
      <w:r>
        <w:rPr>
          <w:rFonts w:ascii="Times New Roman" w:hAnsi="Times New Roman" w:cs="Times New Roman"/>
          <w:b/>
          <w:bCs/>
          <w:color w:val="000000" w:themeColor="text1"/>
        </w:rPr>
        <w:t>ESULTS</w:t>
      </w:r>
    </w:p>
    <w:p w14:paraId="2EE2FDC0" w14:textId="5ADA97E6" w:rsidR="00B70A97" w:rsidRPr="00FD5ED2" w:rsidRDefault="00B70A97" w:rsidP="00ED632E">
      <w:pPr>
        <w:spacing w:line="480" w:lineRule="auto"/>
        <w:ind w:firstLine="720"/>
        <w:rPr>
          <w:rFonts w:ascii="Times New Roman" w:hAnsi="Times New Roman" w:cs="Times New Roman"/>
          <w:color w:val="000000" w:themeColor="text1"/>
        </w:rPr>
      </w:pPr>
      <w:r w:rsidRPr="00FD5ED2">
        <w:rPr>
          <w:rFonts w:ascii="Times New Roman" w:hAnsi="Times New Roman" w:cs="Times New Roman"/>
          <w:b/>
          <w:bCs/>
          <w:color w:val="000000" w:themeColor="text1"/>
        </w:rPr>
        <w:t>Table 1</w:t>
      </w:r>
      <w:r w:rsidRPr="00FD5ED2">
        <w:rPr>
          <w:rFonts w:ascii="Times New Roman" w:hAnsi="Times New Roman" w:cs="Times New Roman"/>
          <w:color w:val="000000" w:themeColor="text1"/>
        </w:rPr>
        <w:t xml:space="preserve"> presents the bivariate associations between demographic </w:t>
      </w:r>
      <w:r w:rsidR="00D3568B" w:rsidRPr="00FD5ED2">
        <w:rPr>
          <w:rFonts w:ascii="Times New Roman" w:hAnsi="Times New Roman" w:cs="Times New Roman"/>
          <w:color w:val="000000" w:themeColor="text1"/>
        </w:rPr>
        <w:t xml:space="preserve">characteristics </w:t>
      </w:r>
      <w:r w:rsidRPr="00FD5ED2">
        <w:rPr>
          <w:rFonts w:ascii="Times New Roman" w:hAnsi="Times New Roman" w:cs="Times New Roman"/>
          <w:color w:val="000000" w:themeColor="text1"/>
        </w:rPr>
        <w:t xml:space="preserve">and </w:t>
      </w:r>
      <w:r w:rsidR="00D3568B" w:rsidRPr="00FD5ED2">
        <w:rPr>
          <w:rFonts w:ascii="Times New Roman" w:hAnsi="Times New Roman" w:cs="Times New Roman"/>
          <w:color w:val="000000" w:themeColor="text1"/>
        </w:rPr>
        <w:t>PES</w:t>
      </w:r>
      <w:r w:rsidR="002114A3" w:rsidRPr="00FD5ED2">
        <w:rPr>
          <w:rFonts w:ascii="Times New Roman" w:hAnsi="Times New Roman" w:cs="Times New Roman"/>
          <w:color w:val="000000" w:themeColor="text1"/>
        </w:rPr>
        <w:t>-Brief</w:t>
      </w:r>
      <w:r w:rsidR="00D3568B"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 xml:space="preserve">frequency and intensity ratios. </w:t>
      </w:r>
      <w:r w:rsidR="004C156D" w:rsidRPr="00FD5ED2">
        <w:rPr>
          <w:rFonts w:ascii="Times New Roman" w:hAnsi="Times New Roman" w:cs="Times New Roman"/>
          <w:color w:val="000000" w:themeColor="text1"/>
        </w:rPr>
        <w:t>While women were more likely to be younger (age&lt;25), a</w:t>
      </w:r>
      <w:r w:rsidRPr="00FD5ED2">
        <w:rPr>
          <w:rFonts w:ascii="Times New Roman" w:hAnsi="Times New Roman" w:cs="Times New Roman"/>
          <w:color w:val="000000" w:themeColor="text1"/>
        </w:rPr>
        <w:t xml:space="preserve">ge was not a </w:t>
      </w:r>
      <w:r w:rsidR="004C156D" w:rsidRPr="00FD5ED2">
        <w:rPr>
          <w:rFonts w:ascii="Times New Roman" w:hAnsi="Times New Roman" w:cs="Times New Roman"/>
          <w:color w:val="000000" w:themeColor="text1"/>
        </w:rPr>
        <w:t xml:space="preserve">significant </w:t>
      </w:r>
      <w:r w:rsidRPr="00FD5ED2">
        <w:rPr>
          <w:rFonts w:ascii="Times New Roman" w:hAnsi="Times New Roman" w:cs="Times New Roman"/>
          <w:color w:val="000000" w:themeColor="text1"/>
        </w:rPr>
        <w:t>indicator that differentiate</w:t>
      </w:r>
      <w:r w:rsidR="004C156D" w:rsidRPr="00FD5ED2">
        <w:rPr>
          <w:rFonts w:ascii="Times New Roman" w:hAnsi="Times New Roman" w:cs="Times New Roman"/>
          <w:color w:val="000000" w:themeColor="text1"/>
        </w:rPr>
        <w:t>d</w:t>
      </w:r>
      <w:r w:rsidRPr="00FD5ED2">
        <w:rPr>
          <w:rFonts w:ascii="Times New Roman" w:hAnsi="Times New Roman" w:cs="Times New Roman"/>
          <w:color w:val="000000" w:themeColor="text1"/>
        </w:rPr>
        <w:t xml:space="preserve"> </w:t>
      </w:r>
      <w:r w:rsidR="004C156D" w:rsidRPr="00FD5ED2">
        <w:rPr>
          <w:rFonts w:ascii="Times New Roman" w:hAnsi="Times New Roman" w:cs="Times New Roman"/>
          <w:color w:val="000000" w:themeColor="text1"/>
        </w:rPr>
        <w:t xml:space="preserve">frequency and intensity </w:t>
      </w:r>
      <w:r w:rsidRPr="00FD5ED2">
        <w:rPr>
          <w:rFonts w:ascii="Times New Roman" w:hAnsi="Times New Roman" w:cs="Times New Roman"/>
          <w:color w:val="000000" w:themeColor="text1"/>
        </w:rPr>
        <w:t xml:space="preserve">ratios. Women who had </w:t>
      </w:r>
      <w:r w:rsidR="00907CE2" w:rsidRPr="00FD5ED2">
        <w:rPr>
          <w:rFonts w:ascii="Times New Roman" w:hAnsi="Times New Roman" w:cs="Times New Roman"/>
          <w:color w:val="000000" w:themeColor="text1"/>
        </w:rPr>
        <w:t xml:space="preserve">a </w:t>
      </w:r>
      <w:r w:rsidRPr="00FD5ED2">
        <w:rPr>
          <w:rFonts w:ascii="Times New Roman" w:hAnsi="Times New Roman" w:cs="Times New Roman"/>
          <w:color w:val="000000" w:themeColor="text1"/>
        </w:rPr>
        <w:t xml:space="preserve">high </w:t>
      </w:r>
      <w:r w:rsidR="00907CE2" w:rsidRPr="00FD5ED2">
        <w:rPr>
          <w:rFonts w:ascii="Times New Roman" w:hAnsi="Times New Roman" w:cs="Times New Roman"/>
          <w:color w:val="000000" w:themeColor="text1"/>
        </w:rPr>
        <w:t xml:space="preserve">level of </w:t>
      </w:r>
      <w:r w:rsidRPr="00FD5ED2">
        <w:rPr>
          <w:rFonts w:ascii="Times New Roman" w:hAnsi="Times New Roman" w:cs="Times New Roman"/>
          <w:color w:val="000000" w:themeColor="text1"/>
        </w:rPr>
        <w:t>education (</w:t>
      </w:r>
      <w:r w:rsidR="00AB7BBF">
        <w:rPr>
          <w:rFonts w:ascii="Times New Roman" w:hAnsi="Times New Roman" w:cs="Times New Roman"/>
          <w:color w:val="000000" w:themeColor="text1"/>
        </w:rPr>
        <w:t>more than grade 12)</w:t>
      </w:r>
      <w:r w:rsidRPr="00FD5ED2">
        <w:rPr>
          <w:rFonts w:ascii="Times New Roman" w:hAnsi="Times New Roman" w:cs="Times New Roman"/>
          <w:color w:val="000000" w:themeColor="text1"/>
        </w:rPr>
        <w:t xml:space="preserve"> were more likely to have </w:t>
      </w:r>
      <w:r w:rsidR="00907CE2" w:rsidRPr="00FD5ED2">
        <w:rPr>
          <w:rFonts w:ascii="Times New Roman" w:hAnsi="Times New Roman" w:cs="Times New Roman"/>
          <w:color w:val="000000" w:themeColor="text1"/>
        </w:rPr>
        <w:t xml:space="preserve">a </w:t>
      </w:r>
      <w:r w:rsidRPr="00FD5ED2">
        <w:rPr>
          <w:rFonts w:ascii="Times New Roman" w:hAnsi="Times New Roman" w:cs="Times New Roman"/>
          <w:color w:val="000000" w:themeColor="text1"/>
        </w:rPr>
        <w:t xml:space="preserve">lower </w:t>
      </w:r>
      <w:r w:rsidR="002114A3" w:rsidRPr="00FD5ED2">
        <w:rPr>
          <w:rFonts w:ascii="Times New Roman" w:hAnsi="Times New Roman" w:cs="Times New Roman"/>
          <w:color w:val="000000" w:themeColor="text1"/>
        </w:rPr>
        <w:t xml:space="preserve">PES </w:t>
      </w:r>
      <w:r w:rsidRPr="00FD5ED2">
        <w:rPr>
          <w:rFonts w:ascii="Times New Roman" w:hAnsi="Times New Roman" w:cs="Times New Roman"/>
          <w:color w:val="000000" w:themeColor="text1"/>
        </w:rPr>
        <w:t xml:space="preserve">frequency ratio of hassles to uplifts (mean=1.12, SD=0.75) compared to those </w:t>
      </w:r>
      <w:r w:rsidR="00907CE2" w:rsidRPr="00FD5ED2">
        <w:rPr>
          <w:rFonts w:ascii="Times New Roman" w:hAnsi="Times New Roman" w:cs="Times New Roman"/>
          <w:color w:val="000000" w:themeColor="text1"/>
        </w:rPr>
        <w:t xml:space="preserve">with </w:t>
      </w:r>
      <w:r w:rsidRPr="00FD5ED2">
        <w:rPr>
          <w:rFonts w:ascii="Times New Roman" w:hAnsi="Times New Roman" w:cs="Times New Roman"/>
          <w:color w:val="000000" w:themeColor="text1"/>
        </w:rPr>
        <w:t>low</w:t>
      </w:r>
      <w:r w:rsidR="00907CE2" w:rsidRPr="00FD5ED2">
        <w:rPr>
          <w:rFonts w:ascii="Times New Roman" w:hAnsi="Times New Roman" w:cs="Times New Roman"/>
          <w:color w:val="000000" w:themeColor="text1"/>
        </w:rPr>
        <w:t>er levels of</w:t>
      </w:r>
      <w:r w:rsidRPr="00FD5ED2">
        <w:rPr>
          <w:rFonts w:ascii="Times New Roman" w:hAnsi="Times New Roman" w:cs="Times New Roman"/>
          <w:color w:val="000000" w:themeColor="text1"/>
        </w:rPr>
        <w:t xml:space="preserve"> education (p=0.01). Women </w:t>
      </w:r>
      <w:r w:rsidR="004C156D" w:rsidRPr="00FD5ED2">
        <w:rPr>
          <w:rFonts w:ascii="Times New Roman" w:hAnsi="Times New Roman" w:cs="Times New Roman"/>
          <w:color w:val="000000" w:themeColor="text1"/>
        </w:rPr>
        <w:t>in extended family households (</w:t>
      </w:r>
      <w:r w:rsidRPr="00FD5ED2">
        <w:rPr>
          <w:rFonts w:ascii="Times New Roman" w:hAnsi="Times New Roman" w:cs="Times New Roman"/>
          <w:color w:val="000000" w:themeColor="text1"/>
        </w:rPr>
        <w:t>liv</w:t>
      </w:r>
      <w:r w:rsidR="004C156D" w:rsidRPr="00FD5ED2">
        <w:rPr>
          <w:rFonts w:ascii="Times New Roman" w:hAnsi="Times New Roman" w:cs="Times New Roman"/>
          <w:color w:val="000000" w:themeColor="text1"/>
        </w:rPr>
        <w:t>ing</w:t>
      </w:r>
      <w:r w:rsidRPr="00FD5ED2">
        <w:rPr>
          <w:rFonts w:ascii="Times New Roman" w:hAnsi="Times New Roman" w:cs="Times New Roman"/>
          <w:color w:val="000000" w:themeColor="text1"/>
        </w:rPr>
        <w:t xml:space="preserve"> with parents and siblings</w:t>
      </w:r>
      <w:r w:rsidR="004C156D" w:rsidRPr="00FD5ED2">
        <w:rPr>
          <w:rFonts w:ascii="Times New Roman" w:hAnsi="Times New Roman" w:cs="Times New Roman"/>
          <w:color w:val="000000" w:themeColor="text1"/>
        </w:rPr>
        <w:t>)</w:t>
      </w:r>
      <w:r w:rsidRPr="00FD5ED2">
        <w:rPr>
          <w:rFonts w:ascii="Times New Roman" w:hAnsi="Times New Roman" w:cs="Times New Roman"/>
          <w:color w:val="000000" w:themeColor="text1"/>
        </w:rPr>
        <w:t xml:space="preserve"> were more likely to have </w:t>
      </w:r>
      <w:r w:rsidR="00647CDF" w:rsidRPr="00FD5ED2">
        <w:rPr>
          <w:rFonts w:ascii="Times New Roman" w:hAnsi="Times New Roman" w:cs="Times New Roman"/>
          <w:color w:val="000000" w:themeColor="text1"/>
        </w:rPr>
        <w:t xml:space="preserve">a </w:t>
      </w:r>
      <w:r w:rsidRPr="00FD5ED2">
        <w:rPr>
          <w:rFonts w:ascii="Times New Roman" w:hAnsi="Times New Roman" w:cs="Times New Roman"/>
          <w:color w:val="000000" w:themeColor="text1"/>
        </w:rPr>
        <w:t xml:space="preserve">lower </w:t>
      </w:r>
      <w:r w:rsidR="002114A3" w:rsidRPr="00FD5ED2">
        <w:rPr>
          <w:rFonts w:ascii="Times New Roman" w:hAnsi="Times New Roman" w:cs="Times New Roman"/>
          <w:color w:val="000000" w:themeColor="text1"/>
        </w:rPr>
        <w:t xml:space="preserve">PES </w:t>
      </w:r>
      <w:r w:rsidRPr="00FD5ED2">
        <w:rPr>
          <w:rFonts w:ascii="Times New Roman" w:hAnsi="Times New Roman" w:cs="Times New Roman"/>
          <w:color w:val="000000" w:themeColor="text1"/>
        </w:rPr>
        <w:t xml:space="preserve">intensity ratio of hassles to uplifts (mean=1.04, SD=0.31), whereas women </w:t>
      </w:r>
      <w:r w:rsidR="004C156D" w:rsidRPr="00FD5ED2">
        <w:rPr>
          <w:rFonts w:ascii="Times New Roman" w:hAnsi="Times New Roman" w:cs="Times New Roman"/>
          <w:color w:val="000000" w:themeColor="text1"/>
        </w:rPr>
        <w:t>in joint family households (</w:t>
      </w:r>
      <w:r w:rsidRPr="00FD5ED2">
        <w:rPr>
          <w:rFonts w:ascii="Times New Roman" w:hAnsi="Times New Roman" w:cs="Times New Roman"/>
          <w:color w:val="000000" w:themeColor="text1"/>
        </w:rPr>
        <w:t>liv</w:t>
      </w:r>
      <w:r w:rsidR="004C156D" w:rsidRPr="00FD5ED2">
        <w:rPr>
          <w:rFonts w:ascii="Times New Roman" w:hAnsi="Times New Roman" w:cs="Times New Roman"/>
          <w:color w:val="000000" w:themeColor="text1"/>
        </w:rPr>
        <w:t>ing</w:t>
      </w:r>
      <w:r w:rsidRPr="00FD5ED2">
        <w:rPr>
          <w:rFonts w:ascii="Times New Roman" w:hAnsi="Times New Roman" w:cs="Times New Roman"/>
          <w:color w:val="000000" w:themeColor="text1"/>
        </w:rPr>
        <w:t xml:space="preserve"> with parents</w:t>
      </w:r>
      <w:r w:rsidR="004C156D" w:rsidRPr="00FD5ED2">
        <w:rPr>
          <w:rFonts w:ascii="Times New Roman" w:hAnsi="Times New Roman" w:cs="Times New Roman"/>
          <w:color w:val="000000" w:themeColor="text1"/>
        </w:rPr>
        <w:t>)</w:t>
      </w:r>
      <w:r w:rsidRPr="00FD5ED2">
        <w:rPr>
          <w:rFonts w:ascii="Times New Roman" w:hAnsi="Times New Roman" w:cs="Times New Roman"/>
          <w:color w:val="000000" w:themeColor="text1"/>
        </w:rPr>
        <w:t xml:space="preserve"> were more likely to have </w:t>
      </w:r>
      <w:r w:rsidR="00647CDF" w:rsidRPr="00FD5ED2">
        <w:rPr>
          <w:rFonts w:ascii="Times New Roman" w:hAnsi="Times New Roman" w:cs="Times New Roman"/>
          <w:color w:val="000000" w:themeColor="text1"/>
        </w:rPr>
        <w:t xml:space="preserve">a </w:t>
      </w:r>
      <w:r w:rsidRPr="00FD5ED2">
        <w:rPr>
          <w:rFonts w:ascii="Times New Roman" w:hAnsi="Times New Roman" w:cs="Times New Roman"/>
          <w:color w:val="000000" w:themeColor="text1"/>
        </w:rPr>
        <w:t xml:space="preserve">higher intensity ratio (mean=1.19, SD=0.43) compared to those </w:t>
      </w:r>
      <w:r w:rsidR="00647CDF" w:rsidRPr="00FD5ED2">
        <w:rPr>
          <w:rFonts w:ascii="Times New Roman" w:hAnsi="Times New Roman" w:cs="Times New Roman"/>
          <w:color w:val="000000" w:themeColor="text1"/>
        </w:rPr>
        <w:t xml:space="preserve">living as </w:t>
      </w:r>
      <w:r w:rsidRPr="00FD5ED2">
        <w:rPr>
          <w:rFonts w:ascii="Times New Roman" w:hAnsi="Times New Roman" w:cs="Times New Roman"/>
          <w:color w:val="000000" w:themeColor="text1"/>
        </w:rPr>
        <w:t>nuclear famil</w:t>
      </w:r>
      <w:r w:rsidR="00647CDF" w:rsidRPr="00FD5ED2">
        <w:rPr>
          <w:rFonts w:ascii="Times New Roman" w:hAnsi="Times New Roman" w:cs="Times New Roman"/>
          <w:color w:val="000000" w:themeColor="text1"/>
        </w:rPr>
        <w:t>ies</w:t>
      </w:r>
      <w:r w:rsidRPr="00FD5ED2">
        <w:rPr>
          <w:rFonts w:ascii="Times New Roman" w:hAnsi="Times New Roman" w:cs="Times New Roman"/>
          <w:color w:val="000000" w:themeColor="text1"/>
        </w:rPr>
        <w:t xml:space="preserve"> (mean=1.12, SD=0.38, p=0.01). Mo</w:t>
      </w:r>
      <w:r w:rsidR="00DF3B45">
        <w:rPr>
          <w:rFonts w:ascii="Times New Roman" w:hAnsi="Times New Roman" w:cs="Times New Roman"/>
          <w:color w:val="000000" w:themeColor="text1"/>
        </w:rPr>
        <w:t>re than half of the women (53.7</w:t>
      </w:r>
      <w:r w:rsidRPr="00FD5ED2">
        <w:rPr>
          <w:rFonts w:ascii="Times New Roman" w:hAnsi="Times New Roman" w:cs="Times New Roman"/>
          <w:color w:val="000000" w:themeColor="text1"/>
        </w:rPr>
        <w:t>%) had low monthly household income</w:t>
      </w:r>
      <w:r w:rsidR="00647CDF" w:rsidRPr="00FD5ED2">
        <w:rPr>
          <w:rFonts w:ascii="Times New Roman" w:hAnsi="Times New Roman" w:cs="Times New Roman"/>
          <w:color w:val="000000" w:themeColor="text1"/>
        </w:rPr>
        <w:t>, defined as</w:t>
      </w:r>
      <w:r w:rsidRPr="00FD5ED2">
        <w:rPr>
          <w:rFonts w:ascii="Times New Roman" w:hAnsi="Times New Roman" w:cs="Times New Roman"/>
          <w:color w:val="000000" w:themeColor="text1"/>
        </w:rPr>
        <w:t xml:space="preserve"> less than 20,000 PKR (≈US $125). The majority of women (76.09%) were from </w:t>
      </w:r>
      <w:r w:rsidR="00647CDF" w:rsidRPr="00FD5ED2">
        <w:rPr>
          <w:rFonts w:ascii="Times New Roman" w:hAnsi="Times New Roman" w:cs="Times New Roman"/>
          <w:color w:val="000000" w:themeColor="text1"/>
        </w:rPr>
        <w:t xml:space="preserve">the </w:t>
      </w:r>
      <w:r w:rsidRPr="00FD5ED2">
        <w:rPr>
          <w:rFonts w:ascii="Times New Roman" w:hAnsi="Times New Roman" w:cs="Times New Roman"/>
          <w:color w:val="000000" w:themeColor="text1"/>
        </w:rPr>
        <w:t>local area</w:t>
      </w:r>
      <w:r w:rsidR="00647CDF" w:rsidRPr="00FD5ED2">
        <w:rPr>
          <w:rFonts w:ascii="Times New Roman" w:hAnsi="Times New Roman" w:cs="Times New Roman"/>
          <w:color w:val="000000" w:themeColor="text1"/>
        </w:rPr>
        <w:t>,</w:t>
      </w:r>
      <w:r w:rsidRPr="00FD5ED2">
        <w:rPr>
          <w:rFonts w:ascii="Times New Roman" w:hAnsi="Times New Roman" w:cs="Times New Roman"/>
          <w:color w:val="000000" w:themeColor="text1"/>
        </w:rPr>
        <w:t xml:space="preserve"> and </w:t>
      </w:r>
      <w:r w:rsidR="00647CDF" w:rsidRPr="00FD5ED2">
        <w:rPr>
          <w:rFonts w:ascii="Times New Roman" w:hAnsi="Times New Roman" w:cs="Times New Roman"/>
          <w:color w:val="000000" w:themeColor="text1"/>
        </w:rPr>
        <w:t xml:space="preserve">on average, these women </w:t>
      </w:r>
      <w:r w:rsidRPr="00FD5ED2">
        <w:rPr>
          <w:rFonts w:ascii="Times New Roman" w:hAnsi="Times New Roman" w:cs="Times New Roman"/>
          <w:color w:val="000000" w:themeColor="text1"/>
        </w:rPr>
        <w:t xml:space="preserve">had higher </w:t>
      </w:r>
      <w:r w:rsidR="00DD1E8D">
        <w:rPr>
          <w:rFonts w:ascii="Times New Roman" w:hAnsi="Times New Roman" w:cs="Times New Roman"/>
          <w:color w:val="000000" w:themeColor="text1"/>
        </w:rPr>
        <w:t xml:space="preserve">hassles to uplifts </w:t>
      </w:r>
      <w:r w:rsidRPr="00FD5ED2">
        <w:rPr>
          <w:rFonts w:ascii="Times New Roman" w:hAnsi="Times New Roman" w:cs="Times New Roman"/>
          <w:color w:val="000000" w:themeColor="text1"/>
        </w:rPr>
        <w:t>frequency (mean=1.22, SD=0.04) and intensity ratio</w:t>
      </w:r>
      <w:r w:rsidR="00647CDF" w:rsidRPr="00FD5ED2">
        <w:rPr>
          <w:rFonts w:ascii="Times New Roman" w:hAnsi="Times New Roman" w:cs="Times New Roman"/>
          <w:color w:val="000000" w:themeColor="text1"/>
        </w:rPr>
        <w:t>s</w:t>
      </w:r>
      <w:r w:rsidRPr="00FD5ED2">
        <w:rPr>
          <w:rFonts w:ascii="Times New Roman" w:hAnsi="Times New Roman" w:cs="Times New Roman"/>
          <w:color w:val="000000" w:themeColor="text1"/>
        </w:rPr>
        <w:t xml:space="preserve"> (mean=1.14, SD=0.02) </w:t>
      </w:r>
      <w:r w:rsidR="00EB5047">
        <w:rPr>
          <w:rFonts w:ascii="Times New Roman" w:hAnsi="Times New Roman" w:cs="Times New Roman"/>
          <w:color w:val="000000" w:themeColor="text1"/>
        </w:rPr>
        <w:t xml:space="preserve">of </w:t>
      </w:r>
      <w:r w:rsidRPr="00FD5ED2">
        <w:rPr>
          <w:rFonts w:ascii="Times New Roman" w:hAnsi="Times New Roman" w:cs="Times New Roman"/>
          <w:color w:val="000000" w:themeColor="text1"/>
        </w:rPr>
        <w:t xml:space="preserve">compared to those who </w:t>
      </w:r>
      <w:r w:rsidR="00467DA1" w:rsidRPr="00FD5ED2">
        <w:rPr>
          <w:rFonts w:ascii="Times New Roman" w:hAnsi="Times New Roman" w:cs="Times New Roman"/>
          <w:color w:val="000000" w:themeColor="text1"/>
        </w:rPr>
        <w:t xml:space="preserve">migrated from outside the study area </w:t>
      </w:r>
      <w:r w:rsidRPr="00FD5ED2">
        <w:rPr>
          <w:rFonts w:ascii="Times New Roman" w:hAnsi="Times New Roman" w:cs="Times New Roman"/>
          <w:color w:val="000000" w:themeColor="text1"/>
        </w:rPr>
        <w:t xml:space="preserve">(mean=0.98, SD=0.05, p&lt;0.01 for </w:t>
      </w:r>
      <w:r w:rsidR="00DD1E8D">
        <w:rPr>
          <w:rFonts w:ascii="Times New Roman" w:hAnsi="Times New Roman" w:cs="Times New Roman"/>
          <w:color w:val="000000" w:themeColor="text1"/>
        </w:rPr>
        <w:t xml:space="preserve">the </w:t>
      </w:r>
      <w:r w:rsidRPr="00FD5ED2">
        <w:rPr>
          <w:rFonts w:ascii="Times New Roman" w:hAnsi="Times New Roman" w:cs="Times New Roman"/>
          <w:color w:val="000000" w:themeColor="text1"/>
        </w:rPr>
        <w:t>frequency ratio; mean=1.02, SD=0.03, p&lt;0.01 for intensity ratio). Multiparous women clearly showed</w:t>
      </w:r>
      <w:r w:rsidR="00EB5047">
        <w:rPr>
          <w:rFonts w:ascii="Times New Roman" w:hAnsi="Times New Roman" w:cs="Times New Roman"/>
          <w:color w:val="000000" w:themeColor="text1"/>
        </w:rPr>
        <w:t xml:space="preserve"> a</w:t>
      </w:r>
      <w:r w:rsidRPr="00FD5ED2">
        <w:rPr>
          <w:rFonts w:ascii="Times New Roman" w:hAnsi="Times New Roman" w:cs="Times New Roman"/>
          <w:color w:val="000000" w:themeColor="text1"/>
        </w:rPr>
        <w:t xml:space="preserve"> higher</w:t>
      </w:r>
      <w:r w:rsidR="00EB5047">
        <w:rPr>
          <w:rFonts w:ascii="Times New Roman" w:hAnsi="Times New Roman" w:cs="Times New Roman"/>
          <w:color w:val="000000" w:themeColor="text1"/>
        </w:rPr>
        <w:t xml:space="preserve"> hassle</w:t>
      </w:r>
      <w:r w:rsidR="00DD1E8D">
        <w:rPr>
          <w:rFonts w:ascii="Times New Roman" w:hAnsi="Times New Roman" w:cs="Times New Roman"/>
          <w:color w:val="000000" w:themeColor="text1"/>
        </w:rPr>
        <w:t xml:space="preserve"> </w:t>
      </w:r>
      <w:proofErr w:type="spellStart"/>
      <w:r w:rsidR="00DD1E8D">
        <w:rPr>
          <w:rFonts w:ascii="Times New Roman" w:hAnsi="Times New Roman" w:cs="Times New Roman"/>
          <w:color w:val="000000" w:themeColor="text1"/>
        </w:rPr>
        <w:t>to</w:t>
      </w:r>
      <w:r w:rsidR="00EB5047">
        <w:rPr>
          <w:rFonts w:ascii="Times New Roman" w:hAnsi="Times New Roman" w:cs="Times New Roman"/>
          <w:color w:val="000000" w:themeColor="text1"/>
        </w:rPr>
        <w:t>uplift</w:t>
      </w:r>
      <w:proofErr w:type="spellEnd"/>
      <w:r w:rsidRPr="00FD5ED2">
        <w:rPr>
          <w:rFonts w:ascii="Times New Roman" w:hAnsi="Times New Roman" w:cs="Times New Roman"/>
          <w:color w:val="000000" w:themeColor="text1"/>
        </w:rPr>
        <w:t xml:space="preserve"> frequency ratio (mean=1.20, SD=0.04) and intensity ratio (mean=1.14, SD=0.02) compared to nulliparous women (mean=1.04, SD=0.03, p=0.02 for </w:t>
      </w:r>
      <w:r w:rsidR="00DD1E8D">
        <w:rPr>
          <w:rFonts w:ascii="Times New Roman" w:hAnsi="Times New Roman" w:cs="Times New Roman"/>
          <w:color w:val="000000" w:themeColor="text1"/>
        </w:rPr>
        <w:t xml:space="preserve">the </w:t>
      </w:r>
      <w:r w:rsidRPr="00FD5ED2">
        <w:rPr>
          <w:rFonts w:ascii="Times New Roman" w:hAnsi="Times New Roman" w:cs="Times New Roman"/>
          <w:color w:val="000000" w:themeColor="text1"/>
        </w:rPr>
        <w:t xml:space="preserve">frequency ratio; mean=1.05, SD=0.03, p=0.01 for </w:t>
      </w:r>
      <w:r w:rsidR="00DD1E8D">
        <w:rPr>
          <w:rFonts w:ascii="Times New Roman" w:hAnsi="Times New Roman" w:cs="Times New Roman"/>
          <w:color w:val="000000" w:themeColor="text1"/>
        </w:rPr>
        <w:t xml:space="preserve">the </w:t>
      </w:r>
      <w:r w:rsidRPr="00FD5ED2">
        <w:rPr>
          <w:rFonts w:ascii="Times New Roman" w:hAnsi="Times New Roman" w:cs="Times New Roman"/>
          <w:color w:val="000000" w:themeColor="text1"/>
        </w:rPr>
        <w:t>intensity ratio).</w:t>
      </w:r>
    </w:p>
    <w:p w14:paraId="02ECE714" w14:textId="66111AF3" w:rsidR="002647F6" w:rsidRDefault="00B70A97" w:rsidP="00ED632E">
      <w:pPr>
        <w:spacing w:line="480" w:lineRule="auto"/>
        <w:ind w:firstLine="720"/>
        <w:rPr>
          <w:rFonts w:ascii="Times New Roman" w:hAnsi="Times New Roman" w:cs="Times New Roman"/>
          <w:color w:val="000000" w:themeColor="text1"/>
        </w:rPr>
      </w:pPr>
      <w:r w:rsidRPr="00FD5ED2">
        <w:rPr>
          <w:rFonts w:ascii="Times New Roman" w:hAnsi="Times New Roman" w:cs="Times New Roman"/>
          <w:b/>
          <w:bCs/>
          <w:color w:val="000000" w:themeColor="text1"/>
        </w:rPr>
        <w:t>Table 2</w:t>
      </w:r>
      <w:r w:rsidRPr="00FD5ED2">
        <w:rPr>
          <w:rFonts w:ascii="Times New Roman" w:hAnsi="Times New Roman" w:cs="Times New Roman"/>
          <w:color w:val="000000" w:themeColor="text1"/>
        </w:rPr>
        <w:t xml:space="preserve"> displays summary statistics of social support</w:t>
      </w:r>
      <w:r w:rsidR="00B25C6E">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women’s empowerment</w:t>
      </w:r>
      <w:r w:rsidR="00122E3A">
        <w:rPr>
          <w:rFonts w:ascii="Times New Roman" w:hAnsi="Times New Roman" w:cs="Times New Roman"/>
          <w:color w:val="000000" w:themeColor="text1"/>
        </w:rPr>
        <w:t>,</w:t>
      </w:r>
      <w:r w:rsidR="00B25C6E">
        <w:rPr>
          <w:rFonts w:ascii="Times New Roman" w:hAnsi="Times New Roman" w:cs="Times New Roman"/>
          <w:color w:val="000000" w:themeColor="text1"/>
        </w:rPr>
        <w:t xml:space="preserve"> and </w:t>
      </w:r>
      <w:r w:rsidR="00B25C6E" w:rsidRPr="00FD5ED2">
        <w:rPr>
          <w:rFonts w:ascii="Times New Roman" w:hAnsi="Times New Roman" w:cs="Times New Roman"/>
          <w:color w:val="000000" w:themeColor="text1"/>
        </w:rPr>
        <w:t>pregnancy-specific stress</w:t>
      </w:r>
      <w:r w:rsidRPr="00FD5ED2">
        <w:rPr>
          <w:rFonts w:ascii="Times New Roman" w:hAnsi="Times New Roman" w:cs="Times New Roman"/>
          <w:color w:val="000000" w:themeColor="text1"/>
        </w:rPr>
        <w:t xml:space="preserve">. </w:t>
      </w:r>
      <w:r w:rsidR="00B25C6E" w:rsidRPr="00FD5ED2">
        <w:rPr>
          <w:rFonts w:ascii="Times New Roman" w:hAnsi="Times New Roman" w:cs="Times New Roman"/>
          <w:color w:val="000000" w:themeColor="text1"/>
        </w:rPr>
        <w:t xml:space="preserve">The mean total score for social support was 3.26 (SD=0.89) on the </w:t>
      </w:r>
      <w:r w:rsidR="00B25C6E" w:rsidRPr="00FD5ED2">
        <w:rPr>
          <w:rFonts w:ascii="Times New Roman" w:hAnsi="Times New Roman" w:cs="Times New Roman"/>
          <w:color w:val="000000" w:themeColor="text1"/>
        </w:rPr>
        <w:lastRenderedPageBreak/>
        <w:t>MSPSS. Regarding women’s empowerment, 54.</w:t>
      </w:r>
      <w:r w:rsidR="00B25C6E">
        <w:rPr>
          <w:rFonts w:ascii="Times New Roman" w:hAnsi="Times New Roman" w:cs="Times New Roman"/>
          <w:color w:val="000000" w:themeColor="text1"/>
        </w:rPr>
        <w:t>9</w:t>
      </w:r>
      <w:r w:rsidR="00B25C6E" w:rsidRPr="00FD5ED2">
        <w:rPr>
          <w:rFonts w:ascii="Times New Roman" w:hAnsi="Times New Roman" w:cs="Times New Roman"/>
          <w:color w:val="000000" w:themeColor="text1"/>
        </w:rPr>
        <w:t>% of women were classified as empowered in domestic finances, whereas 81.1% were empowered with respect to freedom from family domination in their household</w:t>
      </w:r>
      <w:r w:rsidR="00F8043E">
        <w:rPr>
          <w:rFonts w:ascii="Times New Roman" w:hAnsi="Times New Roman" w:cs="Times New Roman"/>
          <w:color w:val="000000" w:themeColor="text1"/>
        </w:rPr>
        <w:t>s</w:t>
      </w:r>
      <w:r w:rsidR="00B25C6E" w:rsidRPr="00FD5ED2">
        <w:rPr>
          <w:rFonts w:ascii="Times New Roman" w:hAnsi="Times New Roman" w:cs="Times New Roman"/>
          <w:color w:val="000000" w:themeColor="text1"/>
        </w:rPr>
        <w:t>.</w:t>
      </w:r>
      <w:r w:rsidR="00B25C6E">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 xml:space="preserve">The mean uplift and hassle frequency scores were 7.98 (SD=1.72) and 8.41 (SD=2.51), respectively, suggesting that women </w:t>
      </w:r>
      <w:r w:rsidR="002114A3" w:rsidRPr="00FD5ED2">
        <w:rPr>
          <w:rFonts w:ascii="Times New Roman" w:hAnsi="Times New Roman" w:cs="Times New Roman"/>
          <w:color w:val="000000" w:themeColor="text1"/>
        </w:rPr>
        <w:t xml:space="preserve">on </w:t>
      </w:r>
      <w:r w:rsidRPr="00FD5ED2">
        <w:rPr>
          <w:rFonts w:ascii="Times New Roman" w:hAnsi="Times New Roman" w:cs="Times New Roman"/>
          <w:color w:val="000000" w:themeColor="text1"/>
        </w:rPr>
        <w:t xml:space="preserve">average </w:t>
      </w:r>
      <w:r w:rsidR="009B2424" w:rsidRPr="00FD5ED2">
        <w:rPr>
          <w:rFonts w:ascii="Times New Roman" w:hAnsi="Times New Roman" w:cs="Times New Roman"/>
          <w:color w:val="000000" w:themeColor="text1"/>
        </w:rPr>
        <w:t xml:space="preserve">endorsed </w:t>
      </w:r>
      <w:r w:rsidRPr="00FD5ED2">
        <w:rPr>
          <w:rFonts w:ascii="Times New Roman" w:hAnsi="Times New Roman" w:cs="Times New Roman"/>
          <w:color w:val="000000" w:themeColor="text1"/>
        </w:rPr>
        <w:t xml:space="preserve">approximately 8 types of positive </w:t>
      </w:r>
      <w:r w:rsidR="00FD5ED2" w:rsidRPr="00FD5ED2">
        <w:rPr>
          <w:rFonts w:ascii="Times New Roman" w:hAnsi="Times New Roman" w:cs="Times New Roman"/>
          <w:color w:val="000000" w:themeColor="text1"/>
        </w:rPr>
        <w:t xml:space="preserve">stressors </w:t>
      </w:r>
      <w:r w:rsidR="00DD1E8D">
        <w:rPr>
          <w:rFonts w:ascii="Times New Roman" w:hAnsi="Times New Roman" w:cs="Times New Roman"/>
          <w:color w:val="000000" w:themeColor="text1"/>
        </w:rPr>
        <w:t>on</w:t>
      </w:r>
      <w:r w:rsidR="00DD1E8D" w:rsidRPr="00FD5ED2">
        <w:rPr>
          <w:rFonts w:ascii="Times New Roman" w:hAnsi="Times New Roman" w:cs="Times New Roman"/>
          <w:color w:val="000000" w:themeColor="text1"/>
        </w:rPr>
        <w:t xml:space="preserve"> </w:t>
      </w:r>
      <w:r w:rsidR="00FD5ED2" w:rsidRPr="00FD5ED2">
        <w:rPr>
          <w:rFonts w:ascii="Times New Roman" w:hAnsi="Times New Roman" w:cs="Times New Roman"/>
          <w:color w:val="000000" w:themeColor="text1"/>
        </w:rPr>
        <w:t xml:space="preserve">9 items </w:t>
      </w:r>
      <w:r w:rsidRPr="00FD5ED2">
        <w:rPr>
          <w:rFonts w:ascii="Times New Roman" w:hAnsi="Times New Roman" w:cs="Times New Roman"/>
          <w:color w:val="000000" w:themeColor="text1"/>
        </w:rPr>
        <w:t xml:space="preserve">and </w:t>
      </w:r>
      <w:r w:rsidR="00FD5ED2" w:rsidRPr="00FD5ED2">
        <w:rPr>
          <w:rFonts w:ascii="Times New Roman" w:hAnsi="Times New Roman" w:cs="Times New Roman"/>
          <w:color w:val="000000" w:themeColor="text1"/>
        </w:rPr>
        <w:t xml:space="preserve">8 types of </w:t>
      </w:r>
      <w:r w:rsidRPr="00FD5ED2">
        <w:rPr>
          <w:rFonts w:ascii="Times New Roman" w:hAnsi="Times New Roman" w:cs="Times New Roman"/>
          <w:color w:val="000000" w:themeColor="text1"/>
        </w:rPr>
        <w:t xml:space="preserve">negative </w:t>
      </w:r>
      <w:proofErr w:type="spellStart"/>
      <w:r w:rsidRPr="00FD5ED2">
        <w:rPr>
          <w:rFonts w:ascii="Times New Roman" w:hAnsi="Times New Roman" w:cs="Times New Roman"/>
          <w:color w:val="000000" w:themeColor="text1"/>
        </w:rPr>
        <w:t>stressors</w:t>
      </w:r>
      <w:r w:rsidR="00DD1E8D">
        <w:rPr>
          <w:rFonts w:ascii="Times New Roman" w:hAnsi="Times New Roman" w:cs="Times New Roman"/>
          <w:color w:val="000000" w:themeColor="text1"/>
        </w:rPr>
        <w:t>on</w:t>
      </w:r>
      <w:proofErr w:type="spellEnd"/>
      <w:r w:rsidR="00FD5ED2" w:rsidRPr="00FD5ED2">
        <w:rPr>
          <w:rFonts w:ascii="Times New Roman" w:hAnsi="Times New Roman" w:cs="Times New Roman"/>
          <w:color w:val="000000" w:themeColor="text1"/>
        </w:rPr>
        <w:t xml:space="preserve"> 11 items included in the questionnaire</w:t>
      </w:r>
      <w:r w:rsidRPr="00FD5ED2">
        <w:rPr>
          <w:rFonts w:ascii="Times New Roman" w:hAnsi="Times New Roman" w:cs="Times New Roman"/>
          <w:color w:val="000000" w:themeColor="text1"/>
        </w:rPr>
        <w:t>. The mean uplifts and hassles intensity scores were 2.06 (SD=0.56) and 2.15 (SD=0.48), respectively, indicating that</w:t>
      </w:r>
      <w:r w:rsidR="002114A3" w:rsidRPr="00FD5ED2">
        <w:rPr>
          <w:rFonts w:ascii="Times New Roman" w:hAnsi="Times New Roman" w:cs="Times New Roman"/>
          <w:color w:val="000000" w:themeColor="text1"/>
        </w:rPr>
        <w:t xml:space="preserve"> on</w:t>
      </w:r>
      <w:r w:rsidRPr="00FD5ED2">
        <w:rPr>
          <w:rFonts w:ascii="Times New Roman" w:hAnsi="Times New Roman" w:cs="Times New Roman"/>
          <w:color w:val="000000" w:themeColor="text1"/>
        </w:rPr>
        <w:t xml:space="preserve"> average women </w:t>
      </w:r>
      <w:r w:rsidR="002114A3" w:rsidRPr="00FD5ED2">
        <w:rPr>
          <w:rFonts w:ascii="Times New Roman" w:hAnsi="Times New Roman" w:cs="Times New Roman"/>
          <w:color w:val="000000" w:themeColor="text1"/>
        </w:rPr>
        <w:t xml:space="preserve">perceived a </w:t>
      </w:r>
      <w:r w:rsidRPr="00FD5ED2">
        <w:rPr>
          <w:rFonts w:ascii="Times New Roman" w:hAnsi="Times New Roman" w:cs="Times New Roman"/>
          <w:color w:val="000000" w:themeColor="text1"/>
        </w:rPr>
        <w:t xml:space="preserve">relatively high intensity of positive and negative stressors. The mean frequency ratio was 1.16 (SD=0.73), and the mean intensity ratio was 1.11 (SD=0.38), indicating that women </w:t>
      </w:r>
      <w:r w:rsidR="009B2424" w:rsidRPr="00FD5ED2">
        <w:rPr>
          <w:rFonts w:ascii="Times New Roman" w:hAnsi="Times New Roman" w:cs="Times New Roman"/>
          <w:color w:val="000000" w:themeColor="text1"/>
        </w:rPr>
        <w:t xml:space="preserve">in our sample on </w:t>
      </w:r>
      <w:r w:rsidRPr="00FD5ED2">
        <w:rPr>
          <w:rFonts w:ascii="Times New Roman" w:hAnsi="Times New Roman" w:cs="Times New Roman"/>
          <w:color w:val="000000" w:themeColor="text1"/>
        </w:rPr>
        <w:t xml:space="preserve">average </w:t>
      </w:r>
      <w:r w:rsidR="009B2424" w:rsidRPr="00FD5ED2">
        <w:rPr>
          <w:rFonts w:ascii="Times New Roman" w:hAnsi="Times New Roman" w:cs="Times New Roman"/>
          <w:color w:val="000000" w:themeColor="text1"/>
        </w:rPr>
        <w:t xml:space="preserve">perceived a greater number and intensity of the pregnancy-specific hassles </w:t>
      </w:r>
      <w:r w:rsidRPr="00FD5ED2">
        <w:rPr>
          <w:rFonts w:ascii="Times New Roman" w:hAnsi="Times New Roman" w:cs="Times New Roman"/>
          <w:color w:val="000000" w:themeColor="text1"/>
        </w:rPr>
        <w:t xml:space="preserve">than </w:t>
      </w:r>
      <w:r w:rsidR="009B2424" w:rsidRPr="00FD5ED2">
        <w:rPr>
          <w:rFonts w:ascii="Times New Roman" w:hAnsi="Times New Roman" w:cs="Times New Roman"/>
          <w:color w:val="000000" w:themeColor="text1"/>
        </w:rPr>
        <w:t xml:space="preserve">uplifts </w:t>
      </w:r>
      <w:r w:rsidR="002647F6">
        <w:rPr>
          <w:rFonts w:ascii="Times New Roman" w:hAnsi="Times New Roman" w:cs="Times New Roman"/>
          <w:color w:val="000000" w:themeColor="text1"/>
        </w:rPr>
        <w:t>on</w:t>
      </w:r>
      <w:r w:rsidR="002647F6" w:rsidRPr="00FD5ED2">
        <w:rPr>
          <w:rFonts w:ascii="Times New Roman" w:hAnsi="Times New Roman" w:cs="Times New Roman"/>
          <w:color w:val="000000" w:themeColor="text1"/>
        </w:rPr>
        <w:t xml:space="preserve"> </w:t>
      </w:r>
      <w:r w:rsidR="009B2424" w:rsidRPr="00FD5ED2">
        <w:rPr>
          <w:rFonts w:ascii="Times New Roman" w:hAnsi="Times New Roman" w:cs="Times New Roman"/>
          <w:color w:val="000000" w:themeColor="text1"/>
        </w:rPr>
        <w:t>the PES-Brief</w:t>
      </w:r>
      <w:r w:rsidRPr="00FD5ED2">
        <w:rPr>
          <w:rFonts w:ascii="Times New Roman" w:hAnsi="Times New Roman" w:cs="Times New Roman"/>
          <w:color w:val="000000" w:themeColor="text1"/>
        </w:rPr>
        <w:t xml:space="preserve">. </w:t>
      </w:r>
    </w:p>
    <w:p w14:paraId="19C51A4F" w14:textId="61CA2420" w:rsidR="00B25C6E" w:rsidRPr="00FD5ED2" w:rsidRDefault="00F538F5" w:rsidP="00ED632E">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Adjusting for covariates, h</w:t>
      </w:r>
      <w:r w:rsidR="00B25C6E" w:rsidRPr="00FD5ED2">
        <w:rPr>
          <w:rFonts w:ascii="Times New Roman" w:hAnsi="Times New Roman" w:cs="Times New Roman"/>
          <w:color w:val="000000" w:themeColor="text1"/>
        </w:rPr>
        <w:t>igh social support was positively associated with PES uplift frequency and intensity (</w:t>
      </w:r>
      <w:r w:rsidR="00D1135A">
        <w:rPr>
          <w:rFonts w:ascii="Times New Roman" w:hAnsi="Times New Roman" w:cs="Times New Roman"/>
          <w:color w:val="000000" w:themeColor="text1"/>
        </w:rPr>
        <w:t>B</w:t>
      </w:r>
      <w:r w:rsidR="00B25C6E" w:rsidRPr="00FD5ED2">
        <w:rPr>
          <w:rFonts w:ascii="Times New Roman" w:hAnsi="Times New Roman" w:cs="Times New Roman"/>
          <w:color w:val="000000" w:themeColor="text1"/>
        </w:rPr>
        <w:t xml:space="preserve">=0.39, 95% CI: 0.23-0.54 for frequency; and </w:t>
      </w:r>
      <w:r w:rsidR="00D1135A">
        <w:rPr>
          <w:rFonts w:ascii="Times New Roman" w:hAnsi="Times New Roman" w:cs="Times New Roman"/>
          <w:color w:val="000000" w:themeColor="text1"/>
        </w:rPr>
        <w:t>B</w:t>
      </w:r>
      <w:r w:rsidR="00B25C6E" w:rsidRPr="00FD5ED2">
        <w:rPr>
          <w:rFonts w:ascii="Times New Roman" w:hAnsi="Times New Roman" w:cs="Times New Roman"/>
          <w:color w:val="000000" w:themeColor="text1"/>
        </w:rPr>
        <w:t>=0.17, 95% CI: 0.12-0.22 for intensity), and was negatively associated with hassle frequency (</w:t>
      </w:r>
      <w:r w:rsidR="00D1135A">
        <w:rPr>
          <w:rFonts w:ascii="Times New Roman" w:hAnsi="Times New Roman" w:cs="Times New Roman"/>
          <w:color w:val="000000" w:themeColor="text1"/>
        </w:rPr>
        <w:t>B</w:t>
      </w:r>
      <w:r w:rsidR="00B25C6E" w:rsidRPr="00FD5ED2">
        <w:rPr>
          <w:rFonts w:ascii="Times New Roman" w:hAnsi="Times New Roman" w:cs="Times New Roman"/>
          <w:color w:val="000000" w:themeColor="text1"/>
        </w:rPr>
        <w:t>=-0.44, 95% CI: -0.66, -0.22) (</w:t>
      </w:r>
      <w:r w:rsidR="00B25C6E" w:rsidRPr="00FD5ED2">
        <w:rPr>
          <w:rFonts w:ascii="Times New Roman" w:hAnsi="Times New Roman" w:cs="Times New Roman"/>
          <w:b/>
          <w:bCs/>
          <w:color w:val="000000" w:themeColor="text1"/>
        </w:rPr>
        <w:t xml:space="preserve">Table </w:t>
      </w:r>
      <w:r w:rsidR="00B25C6E">
        <w:rPr>
          <w:rFonts w:ascii="Times New Roman" w:hAnsi="Times New Roman" w:cs="Times New Roman"/>
          <w:b/>
          <w:bCs/>
          <w:color w:val="000000" w:themeColor="text1"/>
        </w:rPr>
        <w:t>3</w:t>
      </w:r>
      <w:r w:rsidR="00B25C6E" w:rsidRPr="00FD5ED2">
        <w:rPr>
          <w:rFonts w:ascii="Times New Roman" w:hAnsi="Times New Roman" w:cs="Times New Roman"/>
          <w:color w:val="000000" w:themeColor="text1"/>
        </w:rPr>
        <w:t>). This pattern was largely consistent across the social support subscales. While financial empowerment was not related to any frequency or intensity scores, household empowerment was clearly associated with uplift frequency and intensity (</w:t>
      </w:r>
      <w:r w:rsidR="00D1135A">
        <w:rPr>
          <w:rFonts w:ascii="Times New Roman" w:hAnsi="Times New Roman" w:cs="Times New Roman"/>
          <w:color w:val="000000" w:themeColor="text1"/>
        </w:rPr>
        <w:t>B</w:t>
      </w:r>
      <w:r w:rsidR="00B25C6E" w:rsidRPr="00FD5ED2">
        <w:rPr>
          <w:rFonts w:ascii="Times New Roman" w:hAnsi="Times New Roman" w:cs="Times New Roman"/>
          <w:color w:val="000000" w:themeColor="text1"/>
        </w:rPr>
        <w:t xml:space="preserve">=0.55, 95% CI: 0.20-0.90 for frequency; and </w:t>
      </w:r>
      <w:r w:rsidR="00D1135A">
        <w:rPr>
          <w:rFonts w:ascii="Times New Roman" w:hAnsi="Times New Roman" w:cs="Times New Roman"/>
          <w:color w:val="000000" w:themeColor="text1"/>
        </w:rPr>
        <w:t>B</w:t>
      </w:r>
      <w:r w:rsidR="00B25C6E" w:rsidRPr="00FD5ED2">
        <w:rPr>
          <w:rFonts w:ascii="Times New Roman" w:hAnsi="Times New Roman" w:cs="Times New Roman"/>
          <w:color w:val="000000" w:themeColor="text1"/>
        </w:rPr>
        <w:t>=0.28, 95% CI: 0.17-0.40 for intensity), suggesting that having household empowerment increased</w:t>
      </w:r>
      <w:r w:rsidR="00E2292F">
        <w:rPr>
          <w:rFonts w:ascii="Times New Roman" w:hAnsi="Times New Roman" w:cs="Times New Roman"/>
          <w:color w:val="000000" w:themeColor="text1"/>
        </w:rPr>
        <w:t xml:space="preserve"> the</w:t>
      </w:r>
      <w:r w:rsidR="00B25C6E" w:rsidRPr="00FD5ED2">
        <w:rPr>
          <w:rFonts w:ascii="Times New Roman" w:hAnsi="Times New Roman" w:cs="Times New Roman"/>
          <w:color w:val="000000" w:themeColor="text1"/>
        </w:rPr>
        <w:t xml:space="preserve"> frequency and intensity of positive </w:t>
      </w:r>
      <w:r w:rsidR="00E2292F">
        <w:rPr>
          <w:rFonts w:ascii="Times New Roman" w:hAnsi="Times New Roman" w:cs="Times New Roman"/>
          <w:color w:val="000000" w:themeColor="text1"/>
        </w:rPr>
        <w:t>experiences</w:t>
      </w:r>
      <w:r w:rsidR="00B25C6E" w:rsidRPr="00FD5ED2">
        <w:rPr>
          <w:rFonts w:ascii="Times New Roman" w:hAnsi="Times New Roman" w:cs="Times New Roman"/>
          <w:color w:val="000000" w:themeColor="text1"/>
        </w:rPr>
        <w:t xml:space="preserve"> during pregnancy. </w:t>
      </w:r>
    </w:p>
    <w:p w14:paraId="4EA17D3E" w14:textId="2992A38D" w:rsidR="00B70A97" w:rsidRPr="00FD5ED2" w:rsidRDefault="00B70A97" w:rsidP="00ED632E">
      <w:pPr>
        <w:spacing w:line="480" w:lineRule="auto"/>
        <w:ind w:firstLine="720"/>
        <w:rPr>
          <w:rFonts w:ascii="Times New Roman" w:hAnsi="Times New Roman" w:cs="Times New Roman"/>
          <w:color w:val="000000" w:themeColor="text1"/>
        </w:rPr>
      </w:pPr>
      <w:r w:rsidRPr="00FD5ED2">
        <w:rPr>
          <w:rFonts w:ascii="Times New Roman" w:hAnsi="Times New Roman" w:cs="Times New Roman"/>
          <w:color w:val="000000" w:themeColor="text1"/>
        </w:rPr>
        <w:t xml:space="preserve">High social support was inversely related to </w:t>
      </w:r>
      <w:r w:rsidR="000605DD" w:rsidRPr="00FD5ED2">
        <w:rPr>
          <w:rFonts w:ascii="Times New Roman" w:hAnsi="Times New Roman" w:cs="Times New Roman"/>
          <w:color w:val="000000" w:themeColor="text1"/>
        </w:rPr>
        <w:t xml:space="preserve">PES </w:t>
      </w:r>
      <w:r w:rsidR="00AB7BBF" w:rsidRPr="00FD5ED2">
        <w:rPr>
          <w:rFonts w:ascii="Times New Roman" w:hAnsi="Times New Roman" w:cs="Times New Roman"/>
          <w:color w:val="000000" w:themeColor="text1"/>
        </w:rPr>
        <w:t>hassle: uplift</w:t>
      </w:r>
      <w:r w:rsidR="000605DD"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 xml:space="preserve">frequency and intensity ratios, suggesting that social support either decreased negative </w:t>
      </w:r>
      <w:r w:rsidR="00DD1E8D">
        <w:rPr>
          <w:rFonts w:ascii="Times New Roman" w:hAnsi="Times New Roman" w:cs="Times New Roman"/>
          <w:color w:val="000000" w:themeColor="text1"/>
        </w:rPr>
        <w:t>experiences</w:t>
      </w:r>
      <w:r w:rsidR="000605DD"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 xml:space="preserve">increased positive </w:t>
      </w:r>
      <w:r w:rsidR="00DD1E8D">
        <w:rPr>
          <w:rFonts w:ascii="Times New Roman" w:hAnsi="Times New Roman" w:cs="Times New Roman"/>
          <w:color w:val="000000" w:themeColor="text1"/>
        </w:rPr>
        <w:t>experiences</w:t>
      </w:r>
      <w:r w:rsidR="000605DD" w:rsidRPr="00FD5ED2">
        <w:rPr>
          <w:rFonts w:ascii="Times New Roman" w:hAnsi="Times New Roman" w:cs="Times New Roman"/>
          <w:color w:val="000000" w:themeColor="text1"/>
        </w:rPr>
        <w:t>, or both</w:t>
      </w:r>
      <w:r w:rsidRPr="00FD5ED2">
        <w:rPr>
          <w:rFonts w:ascii="Times New Roman" w:hAnsi="Times New Roman" w:cs="Times New Roman"/>
          <w:color w:val="000000" w:themeColor="text1"/>
        </w:rPr>
        <w:t xml:space="preserve"> (</w:t>
      </w:r>
      <w:r w:rsidRPr="00FD5ED2">
        <w:rPr>
          <w:rFonts w:ascii="Times New Roman" w:hAnsi="Times New Roman" w:cs="Times New Roman"/>
          <w:b/>
          <w:bCs/>
          <w:color w:val="000000" w:themeColor="text1"/>
        </w:rPr>
        <w:t xml:space="preserve">Table </w:t>
      </w:r>
      <w:r w:rsidR="00B25C6E">
        <w:rPr>
          <w:rFonts w:ascii="Times New Roman" w:hAnsi="Times New Roman" w:cs="Times New Roman"/>
          <w:b/>
          <w:bCs/>
          <w:color w:val="000000" w:themeColor="text1"/>
        </w:rPr>
        <w:t>4</w:t>
      </w:r>
      <w:r w:rsidRPr="00FD5ED2">
        <w:rPr>
          <w:rFonts w:ascii="Times New Roman" w:hAnsi="Times New Roman" w:cs="Times New Roman"/>
          <w:color w:val="000000" w:themeColor="text1"/>
        </w:rPr>
        <w:t>)</w:t>
      </w:r>
      <w:r w:rsidR="00486DF8" w:rsidRPr="00FD5ED2">
        <w:rPr>
          <w:rFonts w:ascii="Times New Roman" w:hAnsi="Times New Roman" w:cs="Times New Roman"/>
          <w:color w:val="000000" w:themeColor="text1"/>
        </w:rPr>
        <w:t xml:space="preserve">. Adjusting for covariates, </w:t>
      </w:r>
      <w:r w:rsidR="000605DD" w:rsidRPr="00FD5ED2">
        <w:rPr>
          <w:rFonts w:ascii="Times New Roman" w:hAnsi="Times New Roman" w:cs="Times New Roman"/>
          <w:color w:val="000000" w:themeColor="text1"/>
        </w:rPr>
        <w:t xml:space="preserve">a </w:t>
      </w:r>
      <w:r w:rsidR="00486DF8" w:rsidRPr="00FD5ED2">
        <w:rPr>
          <w:rFonts w:ascii="Times New Roman" w:hAnsi="Times New Roman" w:cs="Times New Roman"/>
          <w:color w:val="000000" w:themeColor="text1"/>
        </w:rPr>
        <w:t>one-unit</w:t>
      </w:r>
      <w:r w:rsidRPr="00FD5ED2">
        <w:rPr>
          <w:rFonts w:ascii="Times New Roman" w:hAnsi="Times New Roman" w:cs="Times New Roman"/>
          <w:color w:val="000000" w:themeColor="text1"/>
        </w:rPr>
        <w:t xml:space="preserve"> increase in </w:t>
      </w:r>
      <w:r w:rsidR="000605DD" w:rsidRPr="00FD5ED2">
        <w:rPr>
          <w:rFonts w:ascii="Times New Roman" w:hAnsi="Times New Roman" w:cs="Times New Roman"/>
          <w:color w:val="000000" w:themeColor="text1"/>
        </w:rPr>
        <w:t xml:space="preserve">MSPSS score, reflecting relatively </w:t>
      </w:r>
      <w:r w:rsidR="002647F6">
        <w:rPr>
          <w:rFonts w:ascii="Times New Roman" w:hAnsi="Times New Roman" w:cs="Times New Roman"/>
          <w:color w:val="000000" w:themeColor="text1"/>
        </w:rPr>
        <w:t xml:space="preserve">higher </w:t>
      </w:r>
      <w:r w:rsidR="000605DD" w:rsidRPr="00FD5ED2">
        <w:rPr>
          <w:rFonts w:ascii="Times New Roman" w:hAnsi="Times New Roman" w:cs="Times New Roman"/>
          <w:color w:val="000000" w:themeColor="text1"/>
        </w:rPr>
        <w:t xml:space="preserve">social support, </w:t>
      </w:r>
      <w:r w:rsidRPr="00FD5ED2">
        <w:rPr>
          <w:rFonts w:ascii="Times New Roman" w:hAnsi="Times New Roman" w:cs="Times New Roman"/>
          <w:color w:val="000000" w:themeColor="text1"/>
        </w:rPr>
        <w:t xml:space="preserve">was associated with </w:t>
      </w:r>
      <w:r w:rsidR="000605DD" w:rsidRPr="00FD5ED2">
        <w:rPr>
          <w:rFonts w:ascii="Times New Roman" w:hAnsi="Times New Roman" w:cs="Times New Roman"/>
          <w:color w:val="000000" w:themeColor="text1"/>
        </w:rPr>
        <w:t xml:space="preserve">a </w:t>
      </w:r>
      <w:r w:rsidR="00486DF8" w:rsidRPr="00FD5ED2">
        <w:rPr>
          <w:rFonts w:ascii="Times New Roman" w:hAnsi="Times New Roman" w:cs="Times New Roman"/>
          <w:color w:val="000000" w:themeColor="text1"/>
        </w:rPr>
        <w:t>0.18-unit</w:t>
      </w:r>
      <w:r w:rsidRPr="00FD5ED2">
        <w:rPr>
          <w:rFonts w:ascii="Times New Roman" w:hAnsi="Times New Roman" w:cs="Times New Roman"/>
          <w:color w:val="000000" w:themeColor="text1"/>
        </w:rPr>
        <w:t xml:space="preserve"> decrease in </w:t>
      </w:r>
      <w:r w:rsidR="000605DD" w:rsidRPr="00FD5ED2">
        <w:rPr>
          <w:rFonts w:ascii="Times New Roman" w:hAnsi="Times New Roman" w:cs="Times New Roman"/>
          <w:color w:val="000000" w:themeColor="text1"/>
        </w:rPr>
        <w:t xml:space="preserve">the PES </w:t>
      </w:r>
      <w:proofErr w:type="spellStart"/>
      <w:r w:rsidR="000605DD" w:rsidRPr="00FD5ED2">
        <w:rPr>
          <w:rFonts w:ascii="Times New Roman" w:hAnsi="Times New Roman" w:cs="Times New Roman"/>
          <w:color w:val="000000" w:themeColor="text1"/>
        </w:rPr>
        <w:t>hassle:uplift</w:t>
      </w:r>
      <w:proofErr w:type="spellEnd"/>
      <w:r w:rsidR="000605DD" w:rsidRPr="00FD5ED2">
        <w:rPr>
          <w:rFonts w:ascii="Times New Roman" w:hAnsi="Times New Roman" w:cs="Times New Roman"/>
          <w:color w:val="000000" w:themeColor="text1"/>
        </w:rPr>
        <w:t xml:space="preserve"> </w:t>
      </w:r>
      <w:r w:rsidRPr="00FD5ED2">
        <w:rPr>
          <w:rFonts w:ascii="Times New Roman" w:hAnsi="Times New Roman" w:cs="Times New Roman"/>
          <w:color w:val="000000" w:themeColor="text1"/>
        </w:rPr>
        <w:t>frequency ratio (</w:t>
      </w:r>
      <w:r w:rsidR="00D1135A">
        <w:rPr>
          <w:rFonts w:ascii="Times New Roman" w:hAnsi="Times New Roman" w:cs="Times New Roman"/>
          <w:color w:val="000000" w:themeColor="text1"/>
        </w:rPr>
        <w:t>B</w:t>
      </w:r>
      <w:r w:rsidRPr="00FD5ED2">
        <w:rPr>
          <w:rFonts w:ascii="Times New Roman" w:hAnsi="Times New Roman" w:cs="Times New Roman"/>
          <w:color w:val="000000" w:themeColor="text1"/>
        </w:rPr>
        <w:t xml:space="preserve">=-0.18, 95% CI: -0.25, -0.12) and </w:t>
      </w:r>
      <w:r w:rsidR="000605DD" w:rsidRPr="00FD5ED2">
        <w:rPr>
          <w:rFonts w:ascii="Times New Roman" w:hAnsi="Times New Roman" w:cs="Times New Roman"/>
          <w:color w:val="000000" w:themeColor="text1"/>
        </w:rPr>
        <w:t xml:space="preserve">a </w:t>
      </w:r>
      <w:r w:rsidR="00486DF8" w:rsidRPr="00FD5ED2">
        <w:rPr>
          <w:rFonts w:ascii="Times New Roman" w:hAnsi="Times New Roman" w:cs="Times New Roman"/>
          <w:color w:val="000000" w:themeColor="text1"/>
        </w:rPr>
        <w:t>0.10-unit</w:t>
      </w:r>
      <w:r w:rsidRPr="00FD5ED2">
        <w:rPr>
          <w:rFonts w:ascii="Times New Roman" w:hAnsi="Times New Roman" w:cs="Times New Roman"/>
          <w:color w:val="000000" w:themeColor="text1"/>
        </w:rPr>
        <w:t xml:space="preserve"> decrease in</w:t>
      </w:r>
      <w:r w:rsidR="00B37DE3" w:rsidRPr="00FD5ED2">
        <w:rPr>
          <w:rFonts w:ascii="Times New Roman" w:hAnsi="Times New Roman" w:cs="Times New Roman"/>
          <w:color w:val="000000" w:themeColor="text1"/>
        </w:rPr>
        <w:t xml:space="preserve"> the PES</w:t>
      </w:r>
      <w:r w:rsidRPr="00FD5ED2">
        <w:rPr>
          <w:rFonts w:ascii="Times New Roman" w:hAnsi="Times New Roman" w:cs="Times New Roman"/>
          <w:color w:val="000000" w:themeColor="text1"/>
        </w:rPr>
        <w:t xml:space="preserve"> intensity ratio (</w:t>
      </w:r>
      <w:r w:rsidR="00D1135A">
        <w:rPr>
          <w:rFonts w:ascii="Times New Roman" w:hAnsi="Times New Roman" w:cs="Times New Roman"/>
          <w:color w:val="000000" w:themeColor="text1"/>
        </w:rPr>
        <w:t>B</w:t>
      </w:r>
      <w:r w:rsidRPr="00FD5ED2">
        <w:rPr>
          <w:rFonts w:ascii="Times New Roman" w:hAnsi="Times New Roman" w:cs="Times New Roman"/>
          <w:color w:val="000000" w:themeColor="text1"/>
        </w:rPr>
        <w:t xml:space="preserve">=-0.10, 95% CI: -0.13, -0.06). This pattern was similar across the </w:t>
      </w:r>
      <w:r w:rsidR="00B37DE3" w:rsidRPr="00FD5ED2">
        <w:rPr>
          <w:rFonts w:ascii="Times New Roman" w:hAnsi="Times New Roman" w:cs="Times New Roman"/>
          <w:color w:val="000000" w:themeColor="text1"/>
        </w:rPr>
        <w:lastRenderedPageBreak/>
        <w:t xml:space="preserve">individual MSPSS </w:t>
      </w:r>
      <w:r w:rsidRPr="00FD5ED2">
        <w:rPr>
          <w:rFonts w:ascii="Times New Roman" w:hAnsi="Times New Roman" w:cs="Times New Roman"/>
          <w:color w:val="000000" w:themeColor="text1"/>
        </w:rPr>
        <w:t>subscales</w:t>
      </w:r>
      <w:r w:rsidR="00B37DE3" w:rsidRPr="00FD5ED2">
        <w:rPr>
          <w:rFonts w:ascii="Times New Roman" w:hAnsi="Times New Roman" w:cs="Times New Roman"/>
          <w:color w:val="000000" w:themeColor="text1"/>
        </w:rPr>
        <w:t xml:space="preserve"> for social support from family, friends, and significant others</w:t>
      </w:r>
      <w:r w:rsidRPr="00FD5ED2">
        <w:rPr>
          <w:rFonts w:ascii="Times New Roman" w:hAnsi="Times New Roman" w:cs="Times New Roman"/>
          <w:color w:val="000000" w:themeColor="text1"/>
        </w:rPr>
        <w:t>. Although being financially empowered was not clearly linked to the</w:t>
      </w:r>
      <w:r w:rsidR="00B37DE3" w:rsidRPr="00FD5ED2">
        <w:rPr>
          <w:rFonts w:ascii="Times New Roman" w:hAnsi="Times New Roman" w:cs="Times New Roman"/>
          <w:color w:val="000000" w:themeColor="text1"/>
        </w:rPr>
        <w:t xml:space="preserve"> PES</w:t>
      </w:r>
      <w:r w:rsidRPr="00FD5ED2">
        <w:rPr>
          <w:rFonts w:ascii="Times New Roman" w:hAnsi="Times New Roman" w:cs="Times New Roman"/>
          <w:color w:val="000000" w:themeColor="text1"/>
        </w:rPr>
        <w:t xml:space="preserve"> frequency ratio, it was negatively associated with </w:t>
      </w:r>
      <w:r w:rsidR="00B37DE3" w:rsidRPr="00FD5ED2">
        <w:rPr>
          <w:rFonts w:ascii="Times New Roman" w:hAnsi="Times New Roman" w:cs="Times New Roman"/>
          <w:color w:val="000000" w:themeColor="text1"/>
        </w:rPr>
        <w:t xml:space="preserve">the </w:t>
      </w:r>
      <w:r w:rsidRPr="00FD5ED2">
        <w:rPr>
          <w:rFonts w:ascii="Times New Roman" w:hAnsi="Times New Roman" w:cs="Times New Roman"/>
          <w:color w:val="000000" w:themeColor="text1"/>
        </w:rPr>
        <w:t xml:space="preserve">intensity ratio </w:t>
      </w:r>
      <w:r w:rsidR="00B37DE3" w:rsidRPr="00FD5ED2">
        <w:rPr>
          <w:rFonts w:ascii="Times New Roman" w:hAnsi="Times New Roman" w:cs="Times New Roman"/>
          <w:color w:val="000000" w:themeColor="text1"/>
        </w:rPr>
        <w:t xml:space="preserve">after adjustment </w:t>
      </w:r>
      <w:r w:rsidRPr="00FD5ED2">
        <w:rPr>
          <w:rFonts w:ascii="Times New Roman" w:hAnsi="Times New Roman" w:cs="Times New Roman"/>
          <w:color w:val="000000" w:themeColor="text1"/>
        </w:rPr>
        <w:t>(</w:t>
      </w:r>
      <w:r w:rsidR="00D1135A">
        <w:rPr>
          <w:rFonts w:ascii="Times New Roman" w:hAnsi="Times New Roman" w:cs="Times New Roman"/>
          <w:color w:val="000000" w:themeColor="text1"/>
        </w:rPr>
        <w:t>B</w:t>
      </w:r>
      <w:r w:rsidRPr="00FD5ED2">
        <w:rPr>
          <w:rFonts w:ascii="Times New Roman" w:hAnsi="Times New Roman" w:cs="Times New Roman"/>
          <w:color w:val="000000" w:themeColor="text1"/>
        </w:rPr>
        <w:t>=-0.07, 95% CI: -0.13, -0.01). In contrast, household empowerment was clearly associated with both frequency ratio (</w:t>
      </w:r>
      <w:r w:rsidR="00D1135A">
        <w:rPr>
          <w:rFonts w:ascii="Times New Roman" w:hAnsi="Times New Roman" w:cs="Times New Roman"/>
          <w:color w:val="000000" w:themeColor="text1"/>
        </w:rPr>
        <w:t>B</w:t>
      </w:r>
      <w:r w:rsidRPr="00FD5ED2">
        <w:rPr>
          <w:rFonts w:ascii="Times New Roman" w:hAnsi="Times New Roman" w:cs="Times New Roman"/>
          <w:color w:val="000000" w:themeColor="text1"/>
        </w:rPr>
        <w:t>=-0.27, 95% CI: -0.42, -0.13) and intensity ratio (</w:t>
      </w:r>
      <w:r w:rsidR="00D1135A">
        <w:rPr>
          <w:rFonts w:ascii="Times New Roman" w:hAnsi="Times New Roman" w:cs="Times New Roman"/>
          <w:color w:val="000000" w:themeColor="text1"/>
        </w:rPr>
        <w:t>B</w:t>
      </w:r>
      <w:r w:rsidRPr="00FD5ED2">
        <w:rPr>
          <w:rFonts w:ascii="Times New Roman" w:hAnsi="Times New Roman" w:cs="Times New Roman"/>
          <w:color w:val="000000" w:themeColor="text1"/>
        </w:rPr>
        <w:t xml:space="preserve">=-0.14, 95% CI: -0.22, -0.06), suggesting that </w:t>
      </w:r>
      <w:r w:rsidR="00EB5047">
        <w:rPr>
          <w:rFonts w:ascii="Times New Roman" w:hAnsi="Times New Roman" w:cs="Times New Roman"/>
          <w:color w:val="000000" w:themeColor="text1"/>
        </w:rPr>
        <w:t>having</w:t>
      </w:r>
      <w:r w:rsidR="00EB5047" w:rsidRPr="00FD5ED2">
        <w:rPr>
          <w:rFonts w:ascii="Times New Roman" w:hAnsi="Times New Roman" w:cs="Times New Roman"/>
          <w:color w:val="000000" w:themeColor="text1"/>
        </w:rPr>
        <w:t xml:space="preserve"> </w:t>
      </w:r>
      <w:r w:rsidR="00B37DE3" w:rsidRPr="00FD5ED2">
        <w:rPr>
          <w:rFonts w:ascii="Times New Roman" w:hAnsi="Times New Roman" w:cs="Times New Roman"/>
          <w:color w:val="000000" w:themeColor="text1"/>
        </w:rPr>
        <w:t xml:space="preserve">freedom from family domination at home </w:t>
      </w:r>
      <w:r w:rsidRPr="00FD5ED2">
        <w:rPr>
          <w:rFonts w:ascii="Times New Roman" w:hAnsi="Times New Roman" w:cs="Times New Roman"/>
          <w:color w:val="000000" w:themeColor="text1"/>
        </w:rPr>
        <w:t xml:space="preserve">was more likely to decrease the frequency and intensity of negative </w:t>
      </w:r>
      <w:r w:rsidR="00F21F90">
        <w:rPr>
          <w:rFonts w:ascii="Times New Roman" w:hAnsi="Times New Roman" w:cs="Times New Roman"/>
          <w:color w:val="000000" w:themeColor="text1"/>
        </w:rPr>
        <w:t xml:space="preserve">experiences </w:t>
      </w:r>
      <w:r w:rsidR="00B37DE3" w:rsidRPr="00FD5ED2">
        <w:rPr>
          <w:rFonts w:ascii="Times New Roman" w:hAnsi="Times New Roman" w:cs="Times New Roman"/>
          <w:color w:val="000000" w:themeColor="text1"/>
        </w:rPr>
        <w:t>and/</w:t>
      </w:r>
      <w:r w:rsidRPr="00FD5ED2">
        <w:rPr>
          <w:rFonts w:ascii="Times New Roman" w:hAnsi="Times New Roman" w:cs="Times New Roman"/>
          <w:color w:val="000000" w:themeColor="text1"/>
        </w:rPr>
        <w:t>or increase the</w:t>
      </w:r>
      <w:r w:rsidR="00E2292F">
        <w:rPr>
          <w:rFonts w:ascii="Times New Roman" w:hAnsi="Times New Roman" w:cs="Times New Roman"/>
          <w:color w:val="000000" w:themeColor="text1"/>
        </w:rPr>
        <w:t xml:space="preserve"> frequency and intensity</w:t>
      </w:r>
      <w:r w:rsidRPr="00FD5ED2">
        <w:rPr>
          <w:rFonts w:ascii="Times New Roman" w:hAnsi="Times New Roman" w:cs="Times New Roman"/>
          <w:color w:val="000000" w:themeColor="text1"/>
        </w:rPr>
        <w:t xml:space="preserve"> of positive </w:t>
      </w:r>
      <w:r w:rsidR="00EB5047">
        <w:rPr>
          <w:rFonts w:ascii="Times New Roman" w:hAnsi="Times New Roman" w:cs="Times New Roman"/>
          <w:color w:val="000000" w:themeColor="text1"/>
        </w:rPr>
        <w:t>experiences</w:t>
      </w:r>
      <w:r w:rsidRPr="00FD5ED2">
        <w:rPr>
          <w:rFonts w:ascii="Times New Roman" w:hAnsi="Times New Roman" w:cs="Times New Roman"/>
          <w:color w:val="000000" w:themeColor="text1"/>
        </w:rPr>
        <w:t>.</w:t>
      </w:r>
    </w:p>
    <w:p w14:paraId="635032DE" w14:textId="77777777" w:rsidR="00DE759F" w:rsidRDefault="00DE759F" w:rsidP="0023020A">
      <w:pPr>
        <w:spacing w:line="480" w:lineRule="auto"/>
        <w:rPr>
          <w:rFonts w:ascii="Times New Roman" w:hAnsi="Times New Roman" w:cs="Times New Roman"/>
          <w:b/>
          <w:color w:val="000000" w:themeColor="text1"/>
        </w:rPr>
      </w:pPr>
    </w:p>
    <w:p w14:paraId="1FB57440" w14:textId="34134BD0" w:rsidR="0023020A" w:rsidRPr="00630DB5" w:rsidRDefault="0023020A" w:rsidP="0023020A">
      <w:pPr>
        <w:spacing w:line="480" w:lineRule="auto"/>
        <w:rPr>
          <w:rFonts w:ascii="Times New Roman" w:hAnsi="Times New Roman" w:cs="Times New Roman"/>
          <w:b/>
          <w:color w:val="000000" w:themeColor="text1"/>
        </w:rPr>
      </w:pPr>
      <w:r>
        <w:rPr>
          <w:rFonts w:ascii="Times New Roman" w:hAnsi="Times New Roman" w:cs="Times New Roman"/>
          <w:b/>
          <w:color w:val="000000" w:themeColor="text1"/>
        </w:rPr>
        <w:t>DISUCSSION</w:t>
      </w:r>
    </w:p>
    <w:p w14:paraId="0F396E94" w14:textId="7A783C00" w:rsidR="0023020A" w:rsidRPr="00DA6571" w:rsidRDefault="0098542A" w:rsidP="00DD1E8D">
      <w:pPr>
        <w:suppressAutoHyphens/>
        <w:autoSpaceDN w:val="0"/>
        <w:spacing w:line="480" w:lineRule="auto"/>
        <w:ind w:firstLine="720"/>
        <w:jc w:val="both"/>
        <w:textAlignment w:val="baseline"/>
        <w:rPr>
          <w:rFonts w:ascii="Times New Roman" w:hAnsi="Times New Roman" w:cs="Times New Roman"/>
          <w:color w:val="000000" w:themeColor="text1"/>
        </w:rPr>
      </w:pPr>
      <w:r>
        <w:rPr>
          <w:rFonts w:ascii="Times New Roman" w:hAnsi="Times New Roman" w:cs="Times New Roman"/>
        </w:rPr>
        <w:t>Our study</w:t>
      </w:r>
      <w:r w:rsidR="00B6485D">
        <w:rPr>
          <w:rFonts w:ascii="Times New Roman" w:hAnsi="Times New Roman" w:cs="Times New Roman"/>
        </w:rPr>
        <w:t xml:space="preserve"> contribute</w:t>
      </w:r>
      <w:r w:rsidR="00330D57">
        <w:rPr>
          <w:rFonts w:ascii="Times New Roman" w:hAnsi="Times New Roman" w:cs="Times New Roman"/>
        </w:rPr>
        <w:t>s</w:t>
      </w:r>
      <w:r w:rsidR="00B6485D">
        <w:rPr>
          <w:rFonts w:ascii="Times New Roman" w:hAnsi="Times New Roman" w:cs="Times New Roman"/>
        </w:rPr>
        <w:t xml:space="preserve"> </w:t>
      </w:r>
      <w:r w:rsidR="006F7A18">
        <w:rPr>
          <w:rFonts w:ascii="Times New Roman" w:hAnsi="Times New Roman" w:cs="Times New Roman"/>
        </w:rPr>
        <w:t>insights into</w:t>
      </w:r>
      <w:r w:rsidR="0023020A">
        <w:rPr>
          <w:rFonts w:ascii="Times New Roman" w:hAnsi="Times New Roman" w:cs="Times New Roman"/>
        </w:rPr>
        <w:t xml:space="preserve"> the role </w:t>
      </w:r>
      <w:r w:rsidR="0023020A" w:rsidRPr="001B46A7">
        <w:rPr>
          <w:rFonts w:ascii="Times New Roman" w:hAnsi="Times New Roman" w:cs="Times New Roman"/>
        </w:rPr>
        <w:t>of</w:t>
      </w:r>
      <w:r w:rsidR="0023020A">
        <w:t xml:space="preserve"> </w:t>
      </w:r>
      <w:r w:rsidR="0023020A">
        <w:rPr>
          <w:rFonts w:ascii="Times New Roman" w:hAnsi="Times New Roman" w:cs="Times New Roman"/>
          <w:color w:val="000000" w:themeColor="text1"/>
        </w:rPr>
        <w:t xml:space="preserve">empowerment and social support </w:t>
      </w:r>
      <w:r w:rsidR="008032ED">
        <w:rPr>
          <w:rFonts w:ascii="Times New Roman" w:hAnsi="Times New Roman" w:cs="Times New Roman"/>
          <w:color w:val="000000" w:themeColor="text1"/>
        </w:rPr>
        <w:t xml:space="preserve">on women’s pregnancy experiences in </w:t>
      </w:r>
      <w:r w:rsidR="0023020A">
        <w:rPr>
          <w:rFonts w:ascii="Times New Roman" w:hAnsi="Times New Roman" w:cs="Times New Roman"/>
          <w:color w:val="000000" w:themeColor="text1"/>
        </w:rPr>
        <w:t>a low</w:t>
      </w:r>
      <w:r w:rsidR="00E7068C">
        <w:rPr>
          <w:rFonts w:ascii="Times New Roman" w:hAnsi="Times New Roman" w:cs="Times New Roman"/>
          <w:color w:val="000000" w:themeColor="text1"/>
        </w:rPr>
        <w:t>-</w:t>
      </w:r>
      <w:r w:rsidR="0023020A">
        <w:rPr>
          <w:rFonts w:ascii="Times New Roman" w:hAnsi="Times New Roman" w:cs="Times New Roman"/>
          <w:color w:val="000000" w:themeColor="text1"/>
        </w:rPr>
        <w:t>income country</w:t>
      </w:r>
      <w:r w:rsidR="00330D57">
        <w:rPr>
          <w:rFonts w:ascii="Times New Roman" w:hAnsi="Times New Roman" w:cs="Times New Roman"/>
          <w:color w:val="000000" w:themeColor="text1"/>
        </w:rPr>
        <w:t xml:space="preserve">. </w:t>
      </w:r>
      <w:r w:rsidR="00F04C53">
        <w:rPr>
          <w:rFonts w:ascii="Times New Roman" w:hAnsi="Times New Roman" w:cs="Times New Roman"/>
          <w:color w:val="000000" w:themeColor="text1"/>
        </w:rPr>
        <w:t>Based on our findings,</w:t>
      </w:r>
      <w:r w:rsidR="00330D57">
        <w:rPr>
          <w:rFonts w:ascii="Times New Roman" w:hAnsi="Times New Roman" w:cs="Times New Roman"/>
          <w:color w:val="000000" w:themeColor="text1"/>
        </w:rPr>
        <w:t xml:space="preserve"> </w:t>
      </w:r>
      <w:r w:rsidR="008032ED">
        <w:rPr>
          <w:rFonts w:ascii="Times New Roman" w:hAnsi="Times New Roman" w:cs="Times New Roman"/>
          <w:color w:val="000000" w:themeColor="text1"/>
        </w:rPr>
        <w:t xml:space="preserve">in Pakistan, </w:t>
      </w:r>
      <w:r w:rsidR="00330D57">
        <w:rPr>
          <w:rFonts w:ascii="Times New Roman" w:hAnsi="Times New Roman" w:cs="Times New Roman"/>
          <w:color w:val="000000" w:themeColor="text1"/>
        </w:rPr>
        <w:t xml:space="preserve">household empowerment rather than </w:t>
      </w:r>
      <w:r w:rsidR="0023020A">
        <w:rPr>
          <w:rFonts w:ascii="Times New Roman" w:hAnsi="Times New Roman" w:cs="Times New Roman"/>
          <w:color w:val="000000" w:themeColor="text1"/>
        </w:rPr>
        <w:t xml:space="preserve">financial empowerment </w:t>
      </w:r>
      <w:r w:rsidR="00F04C53">
        <w:rPr>
          <w:rFonts w:ascii="Times New Roman" w:hAnsi="Times New Roman" w:cs="Times New Roman"/>
          <w:color w:val="000000" w:themeColor="text1"/>
        </w:rPr>
        <w:t>appears to be</w:t>
      </w:r>
      <w:r w:rsidR="00330D57">
        <w:rPr>
          <w:rFonts w:ascii="Times New Roman" w:hAnsi="Times New Roman" w:cs="Times New Roman"/>
          <w:color w:val="000000" w:themeColor="text1"/>
        </w:rPr>
        <w:t xml:space="preserve"> more important </w:t>
      </w:r>
      <w:r w:rsidR="0023020A">
        <w:rPr>
          <w:rFonts w:ascii="Times New Roman" w:hAnsi="Times New Roman" w:cs="Times New Roman"/>
          <w:color w:val="000000" w:themeColor="text1"/>
        </w:rPr>
        <w:t>for wome</w:t>
      </w:r>
      <w:r w:rsidR="00330D57">
        <w:rPr>
          <w:rFonts w:ascii="Times New Roman" w:hAnsi="Times New Roman" w:cs="Times New Roman"/>
          <w:color w:val="000000" w:themeColor="text1"/>
        </w:rPr>
        <w:t>n’s pregnancy experiences</w:t>
      </w:r>
      <w:r w:rsidR="00F04C53">
        <w:rPr>
          <w:rFonts w:ascii="Times New Roman" w:hAnsi="Times New Roman" w:cs="Times New Roman"/>
          <w:color w:val="000000" w:themeColor="text1"/>
        </w:rPr>
        <w:t>. We also found</w:t>
      </w:r>
      <w:r w:rsidR="0023020A">
        <w:rPr>
          <w:rFonts w:ascii="Times New Roman" w:hAnsi="Times New Roman" w:cs="Times New Roman"/>
          <w:color w:val="000000" w:themeColor="text1"/>
        </w:rPr>
        <w:t xml:space="preserve"> that </w:t>
      </w:r>
      <w:r w:rsidR="0023020A">
        <w:rPr>
          <w:rFonts w:ascii="Times New Roman" w:eastAsia="Calibri" w:hAnsi="Times New Roman" w:cs="Times New Roman"/>
          <w:lang w:eastAsia="en-US"/>
        </w:rPr>
        <w:t>h</w:t>
      </w:r>
      <w:r w:rsidR="0023020A" w:rsidRPr="002C5B35">
        <w:rPr>
          <w:rFonts w:ascii="Times New Roman" w:eastAsia="Calibri" w:hAnsi="Times New Roman" w:cs="Times New Roman"/>
          <w:lang w:eastAsia="en-US"/>
        </w:rPr>
        <w:t xml:space="preserve">igh social support </w:t>
      </w:r>
      <w:r w:rsidR="00DD1E8D">
        <w:rPr>
          <w:rFonts w:ascii="Times New Roman" w:eastAsia="Calibri" w:hAnsi="Times New Roman" w:cs="Times New Roman"/>
          <w:lang w:eastAsia="en-US"/>
        </w:rPr>
        <w:t xml:space="preserve">in </w:t>
      </w:r>
      <w:r w:rsidR="00E7068C">
        <w:rPr>
          <w:rFonts w:ascii="Times New Roman" w:eastAsia="Calibri" w:hAnsi="Times New Roman" w:cs="Times New Roman"/>
          <w:lang w:eastAsia="en-US"/>
        </w:rPr>
        <w:t xml:space="preserve">pregnant </w:t>
      </w:r>
      <w:r w:rsidR="00DD1E8D">
        <w:rPr>
          <w:rFonts w:ascii="Times New Roman" w:eastAsia="Calibri" w:hAnsi="Times New Roman" w:cs="Times New Roman"/>
          <w:lang w:eastAsia="en-US"/>
        </w:rPr>
        <w:t>women i</w:t>
      </w:r>
      <w:r w:rsidR="00DD1E8D" w:rsidRPr="002C5B35">
        <w:rPr>
          <w:rFonts w:ascii="Times New Roman" w:eastAsia="Calibri" w:hAnsi="Times New Roman" w:cs="Times New Roman"/>
          <w:lang w:eastAsia="en-US"/>
        </w:rPr>
        <w:t xml:space="preserve">s </w:t>
      </w:r>
      <w:r w:rsidR="0023020A" w:rsidRPr="002C5B35">
        <w:rPr>
          <w:rFonts w:ascii="Times New Roman" w:eastAsia="Calibri" w:hAnsi="Times New Roman" w:cs="Times New Roman"/>
          <w:lang w:eastAsia="en-US"/>
        </w:rPr>
        <w:t>positively associated with</w:t>
      </w:r>
      <w:r w:rsidR="00DD1E8D">
        <w:rPr>
          <w:rFonts w:ascii="Times New Roman" w:eastAsia="Calibri" w:hAnsi="Times New Roman" w:cs="Times New Roman"/>
          <w:lang w:eastAsia="en-US"/>
        </w:rPr>
        <w:t xml:space="preserve"> </w:t>
      </w:r>
      <w:r w:rsidR="0023020A" w:rsidRPr="002C5B35">
        <w:rPr>
          <w:rFonts w:ascii="Times New Roman" w:eastAsia="Calibri" w:hAnsi="Times New Roman" w:cs="Times New Roman"/>
          <w:lang w:eastAsia="en-US"/>
        </w:rPr>
        <w:t xml:space="preserve">frequency </w:t>
      </w:r>
      <w:r w:rsidR="00CE20B3">
        <w:rPr>
          <w:rFonts w:ascii="Times New Roman" w:eastAsia="Calibri" w:hAnsi="Times New Roman" w:cs="Times New Roman"/>
          <w:lang w:eastAsia="en-US"/>
        </w:rPr>
        <w:t xml:space="preserve">of uplifts </w:t>
      </w:r>
      <w:r w:rsidR="0023020A" w:rsidRPr="002C5B35">
        <w:rPr>
          <w:rFonts w:ascii="Times New Roman" w:eastAsia="Calibri" w:hAnsi="Times New Roman" w:cs="Times New Roman"/>
          <w:lang w:eastAsia="en-US"/>
        </w:rPr>
        <w:t xml:space="preserve">and </w:t>
      </w:r>
      <w:r w:rsidR="008032ED">
        <w:rPr>
          <w:rFonts w:ascii="Times New Roman" w:eastAsia="Calibri" w:hAnsi="Times New Roman" w:cs="Times New Roman"/>
          <w:lang w:eastAsia="en-US"/>
        </w:rPr>
        <w:t>i</w:t>
      </w:r>
      <w:r w:rsidR="0023020A" w:rsidRPr="002C5B35">
        <w:rPr>
          <w:rFonts w:ascii="Times New Roman" w:eastAsia="Calibri" w:hAnsi="Times New Roman" w:cs="Times New Roman"/>
          <w:lang w:eastAsia="en-US"/>
        </w:rPr>
        <w:t>s negatively associated with hassles frequency</w:t>
      </w:r>
      <w:r w:rsidR="00E7068C">
        <w:rPr>
          <w:rFonts w:ascii="Times New Roman" w:eastAsia="Calibri" w:hAnsi="Times New Roman" w:cs="Times New Roman"/>
          <w:lang w:eastAsia="en-US"/>
        </w:rPr>
        <w:t xml:space="preserve"> during the prenatal period</w:t>
      </w:r>
      <w:r w:rsidR="0023020A" w:rsidRPr="002C5B35">
        <w:rPr>
          <w:rFonts w:ascii="Times New Roman" w:eastAsia="Calibri" w:hAnsi="Times New Roman" w:cs="Times New Roman"/>
          <w:lang w:eastAsia="en-US"/>
        </w:rPr>
        <w:t xml:space="preserve">. </w:t>
      </w:r>
      <w:r w:rsidR="00E7068C">
        <w:rPr>
          <w:rFonts w:ascii="Times New Roman" w:eastAsia="Calibri" w:hAnsi="Times New Roman" w:cs="Times New Roman"/>
          <w:lang w:eastAsia="en-US"/>
        </w:rPr>
        <w:t>R</w:t>
      </w:r>
      <w:r w:rsidR="0023020A" w:rsidRPr="00707746">
        <w:rPr>
          <w:rFonts w:ascii="Times New Roman" w:eastAsia="Calibri" w:hAnsi="Times New Roman" w:cs="Times New Roman"/>
          <w:lang w:eastAsia="en-US"/>
        </w:rPr>
        <w:t>esults</w:t>
      </w:r>
      <w:r w:rsidR="00E7068C">
        <w:rPr>
          <w:rFonts w:ascii="Times New Roman" w:eastAsia="Calibri" w:hAnsi="Times New Roman" w:cs="Times New Roman"/>
          <w:lang w:eastAsia="en-US"/>
        </w:rPr>
        <w:t xml:space="preserve"> also </w:t>
      </w:r>
      <w:r w:rsidR="0023020A">
        <w:rPr>
          <w:rFonts w:ascii="Times New Roman" w:eastAsia="Calibri" w:hAnsi="Times New Roman" w:cs="Times New Roman"/>
          <w:lang w:eastAsia="en-US"/>
        </w:rPr>
        <w:t>showed</w:t>
      </w:r>
      <w:r w:rsidR="0023020A" w:rsidRPr="00707746">
        <w:rPr>
          <w:rFonts w:ascii="Times New Roman" w:eastAsia="Calibri" w:hAnsi="Times New Roman" w:cs="Times New Roman"/>
          <w:lang w:eastAsia="en-US"/>
        </w:rPr>
        <w:t xml:space="preserve"> that women </w:t>
      </w:r>
      <w:r w:rsidR="0023020A">
        <w:rPr>
          <w:rFonts w:ascii="Times New Roman" w:eastAsia="Calibri" w:hAnsi="Times New Roman" w:cs="Times New Roman"/>
          <w:lang w:eastAsia="en-US"/>
        </w:rPr>
        <w:t>with</w:t>
      </w:r>
      <w:r w:rsidR="0023020A" w:rsidRPr="00707746">
        <w:rPr>
          <w:rFonts w:ascii="Times New Roman" w:eastAsia="Calibri" w:hAnsi="Times New Roman" w:cs="Times New Roman"/>
          <w:lang w:eastAsia="en-US"/>
        </w:rPr>
        <w:t xml:space="preserve"> higher </w:t>
      </w:r>
      <w:r w:rsidR="008032ED">
        <w:rPr>
          <w:rFonts w:ascii="Times New Roman" w:eastAsia="Calibri" w:hAnsi="Times New Roman" w:cs="Times New Roman"/>
          <w:lang w:eastAsia="en-US"/>
        </w:rPr>
        <w:t>educational attainment</w:t>
      </w:r>
      <w:r w:rsidR="0023020A" w:rsidRPr="00707746">
        <w:rPr>
          <w:rFonts w:ascii="Times New Roman" w:eastAsia="Calibri" w:hAnsi="Times New Roman" w:cs="Times New Roman"/>
          <w:lang w:eastAsia="en-US"/>
        </w:rPr>
        <w:t xml:space="preserve"> were more likely to have </w:t>
      </w:r>
      <w:r w:rsidR="0023020A">
        <w:rPr>
          <w:rFonts w:ascii="Times New Roman" w:eastAsia="Calibri" w:hAnsi="Times New Roman" w:cs="Times New Roman"/>
          <w:lang w:eastAsia="en-US"/>
        </w:rPr>
        <w:t xml:space="preserve">a </w:t>
      </w:r>
      <w:r w:rsidR="0023020A" w:rsidRPr="00707746">
        <w:rPr>
          <w:rFonts w:ascii="Times New Roman" w:eastAsia="Calibri" w:hAnsi="Times New Roman" w:cs="Times New Roman"/>
          <w:lang w:eastAsia="en-US"/>
        </w:rPr>
        <w:t>lower</w:t>
      </w:r>
      <w:r w:rsidR="00DD1E8D" w:rsidRPr="00DD1E8D">
        <w:rPr>
          <w:rFonts w:ascii="Times New Roman" w:eastAsia="Calibri" w:hAnsi="Times New Roman" w:cs="Times New Roman"/>
          <w:lang w:eastAsia="en-US"/>
        </w:rPr>
        <w:t xml:space="preserve"> </w:t>
      </w:r>
      <w:r w:rsidR="00DD1E8D" w:rsidRPr="00707746">
        <w:rPr>
          <w:rFonts w:ascii="Times New Roman" w:eastAsia="Calibri" w:hAnsi="Times New Roman" w:cs="Times New Roman"/>
          <w:lang w:eastAsia="en-US"/>
        </w:rPr>
        <w:t>hassles</w:t>
      </w:r>
      <w:r w:rsidR="00DD1E8D">
        <w:rPr>
          <w:rFonts w:ascii="Times New Roman" w:eastAsia="Calibri" w:hAnsi="Times New Roman" w:cs="Times New Roman"/>
          <w:lang w:eastAsia="en-US"/>
        </w:rPr>
        <w:t xml:space="preserve"> to uplifts</w:t>
      </w:r>
      <w:r w:rsidR="0023020A" w:rsidRPr="00707746">
        <w:rPr>
          <w:rFonts w:ascii="Times New Roman" w:eastAsia="Calibri" w:hAnsi="Times New Roman" w:cs="Times New Roman"/>
          <w:lang w:eastAsia="en-US"/>
        </w:rPr>
        <w:t xml:space="preserve"> frequency ratio </w:t>
      </w:r>
      <w:r w:rsidR="00342261">
        <w:rPr>
          <w:rFonts w:ascii="Times New Roman" w:eastAsia="Calibri" w:hAnsi="Times New Roman" w:cs="Times New Roman"/>
          <w:lang w:eastAsia="en-US"/>
        </w:rPr>
        <w:t>i.e</w:t>
      </w:r>
      <w:r w:rsidR="008032ED">
        <w:rPr>
          <w:rFonts w:ascii="Times New Roman" w:eastAsia="Calibri" w:hAnsi="Times New Roman" w:cs="Times New Roman"/>
          <w:lang w:eastAsia="en-US"/>
        </w:rPr>
        <w:t>.</w:t>
      </w:r>
      <w:r w:rsidR="00DE5C38">
        <w:rPr>
          <w:rFonts w:ascii="Times New Roman" w:eastAsia="Calibri" w:hAnsi="Times New Roman" w:cs="Times New Roman"/>
          <w:lang w:eastAsia="en-US"/>
        </w:rPr>
        <w:t xml:space="preserve"> women </w:t>
      </w:r>
      <w:r w:rsidR="008032ED">
        <w:rPr>
          <w:rFonts w:ascii="Times New Roman" w:eastAsia="Calibri" w:hAnsi="Times New Roman" w:cs="Times New Roman"/>
          <w:lang w:eastAsia="en-US"/>
        </w:rPr>
        <w:t xml:space="preserve">with </w:t>
      </w:r>
      <w:r w:rsidR="00DE5C38">
        <w:rPr>
          <w:rFonts w:ascii="Times New Roman" w:eastAsia="Calibri" w:hAnsi="Times New Roman" w:cs="Times New Roman"/>
          <w:lang w:eastAsia="en-US"/>
        </w:rPr>
        <w:t xml:space="preserve">high education </w:t>
      </w:r>
      <w:r w:rsidR="00E7068C">
        <w:rPr>
          <w:rFonts w:ascii="Times New Roman" w:eastAsia="Calibri" w:hAnsi="Times New Roman" w:cs="Times New Roman"/>
          <w:lang w:eastAsia="en-US"/>
        </w:rPr>
        <w:t xml:space="preserve">tend to </w:t>
      </w:r>
      <w:r w:rsidR="00DD1E8D">
        <w:rPr>
          <w:rFonts w:ascii="Times New Roman" w:eastAsia="Calibri" w:hAnsi="Times New Roman" w:cs="Times New Roman"/>
          <w:lang w:eastAsia="en-US"/>
        </w:rPr>
        <w:t>experience less negative stress</w:t>
      </w:r>
      <w:r w:rsidR="00060E1D">
        <w:rPr>
          <w:rFonts w:ascii="Times New Roman" w:eastAsia="Calibri" w:hAnsi="Times New Roman" w:cs="Times New Roman"/>
          <w:lang w:eastAsia="en-US"/>
        </w:rPr>
        <w:t>,</w:t>
      </w:r>
      <w:r w:rsidR="0023020A">
        <w:rPr>
          <w:rFonts w:ascii="Times New Roman" w:eastAsia="Calibri" w:hAnsi="Times New Roman" w:cs="Times New Roman"/>
          <w:lang w:eastAsia="en-US"/>
        </w:rPr>
        <w:t xml:space="preserve"> </w:t>
      </w:r>
      <w:r w:rsidR="0023020A" w:rsidRPr="00707746">
        <w:rPr>
          <w:rFonts w:ascii="Times New Roman" w:eastAsia="Calibri" w:hAnsi="Times New Roman" w:cs="Times New Roman"/>
          <w:lang w:eastAsia="en-US"/>
        </w:rPr>
        <w:t xml:space="preserve">compared to </w:t>
      </w:r>
      <w:r w:rsidR="00E7068C">
        <w:rPr>
          <w:rFonts w:ascii="Times New Roman" w:eastAsia="Calibri" w:hAnsi="Times New Roman" w:cs="Times New Roman"/>
          <w:lang w:eastAsia="en-US"/>
        </w:rPr>
        <w:t>women</w:t>
      </w:r>
      <w:r w:rsidR="00E7068C" w:rsidRPr="00707746">
        <w:rPr>
          <w:rFonts w:ascii="Times New Roman" w:eastAsia="Calibri" w:hAnsi="Times New Roman" w:cs="Times New Roman"/>
          <w:lang w:eastAsia="en-US"/>
        </w:rPr>
        <w:t xml:space="preserve"> </w:t>
      </w:r>
      <w:r w:rsidR="008032ED">
        <w:rPr>
          <w:rFonts w:ascii="Times New Roman" w:eastAsia="Calibri" w:hAnsi="Times New Roman" w:cs="Times New Roman"/>
          <w:lang w:eastAsia="en-US"/>
        </w:rPr>
        <w:t>with</w:t>
      </w:r>
      <w:r w:rsidR="0023020A" w:rsidRPr="00707746">
        <w:rPr>
          <w:rFonts w:ascii="Times New Roman" w:eastAsia="Calibri" w:hAnsi="Times New Roman" w:cs="Times New Roman"/>
          <w:lang w:eastAsia="en-US"/>
        </w:rPr>
        <w:t xml:space="preserve"> low education levels</w:t>
      </w:r>
      <w:r w:rsidR="0023020A">
        <w:rPr>
          <w:rFonts w:ascii="Times New Roman" w:eastAsia="Calibri" w:hAnsi="Times New Roman" w:cs="Times New Roman"/>
          <w:lang w:eastAsia="en-US"/>
        </w:rPr>
        <w:t>. Further</w:t>
      </w:r>
      <w:r w:rsidR="00342261">
        <w:rPr>
          <w:rFonts w:ascii="Times New Roman" w:eastAsia="Calibri" w:hAnsi="Times New Roman" w:cs="Times New Roman"/>
          <w:lang w:eastAsia="en-US"/>
        </w:rPr>
        <w:t>more</w:t>
      </w:r>
      <w:r w:rsidR="0023020A">
        <w:rPr>
          <w:rFonts w:ascii="Times New Roman" w:eastAsia="Calibri" w:hAnsi="Times New Roman" w:cs="Times New Roman"/>
          <w:lang w:eastAsia="en-US"/>
        </w:rPr>
        <w:t xml:space="preserve">, </w:t>
      </w:r>
      <w:r w:rsidR="0023020A" w:rsidRPr="00707746">
        <w:rPr>
          <w:rFonts w:ascii="Times New Roman" w:eastAsia="Calibri" w:hAnsi="Times New Roman" w:cs="Times New Roman"/>
          <w:lang w:eastAsia="en-US"/>
        </w:rPr>
        <w:t xml:space="preserve">women </w:t>
      </w:r>
      <w:r w:rsidR="0023020A">
        <w:rPr>
          <w:rFonts w:ascii="Times New Roman" w:eastAsia="Calibri" w:hAnsi="Times New Roman" w:cs="Times New Roman"/>
          <w:lang w:eastAsia="en-US"/>
        </w:rPr>
        <w:t xml:space="preserve">living in </w:t>
      </w:r>
      <w:r w:rsidR="0023020A" w:rsidRPr="00707746">
        <w:rPr>
          <w:rFonts w:ascii="Times New Roman" w:eastAsia="Calibri" w:hAnsi="Times New Roman" w:cs="Times New Roman"/>
          <w:lang w:eastAsia="en-US"/>
        </w:rPr>
        <w:t>extended and joint famil</w:t>
      </w:r>
      <w:r w:rsidR="0023020A">
        <w:rPr>
          <w:rFonts w:ascii="Times New Roman" w:eastAsia="Calibri" w:hAnsi="Times New Roman" w:cs="Times New Roman"/>
          <w:lang w:eastAsia="en-US"/>
        </w:rPr>
        <w:t>ies had</w:t>
      </w:r>
      <w:r w:rsidR="0023020A" w:rsidRPr="00707746">
        <w:rPr>
          <w:rFonts w:ascii="Times New Roman" w:eastAsia="Calibri" w:hAnsi="Times New Roman" w:cs="Times New Roman"/>
          <w:lang w:eastAsia="en-US"/>
        </w:rPr>
        <w:t xml:space="preserve"> </w:t>
      </w:r>
      <w:r w:rsidR="0023020A">
        <w:rPr>
          <w:rFonts w:ascii="Times New Roman" w:eastAsia="Calibri" w:hAnsi="Times New Roman" w:cs="Times New Roman"/>
          <w:lang w:eastAsia="en-US"/>
        </w:rPr>
        <w:t>a lower</w:t>
      </w:r>
      <w:r w:rsidR="0023020A" w:rsidRPr="00707746">
        <w:rPr>
          <w:rFonts w:ascii="Times New Roman" w:eastAsia="Calibri" w:hAnsi="Times New Roman" w:cs="Times New Roman"/>
          <w:lang w:eastAsia="en-US"/>
        </w:rPr>
        <w:t xml:space="preserve"> intensity of hassles in pregnancy compared to women </w:t>
      </w:r>
      <w:r w:rsidR="0023020A">
        <w:rPr>
          <w:rFonts w:ascii="Times New Roman" w:eastAsia="Calibri" w:hAnsi="Times New Roman" w:cs="Times New Roman"/>
          <w:lang w:eastAsia="en-US"/>
        </w:rPr>
        <w:t>living</w:t>
      </w:r>
      <w:r w:rsidR="0023020A" w:rsidRPr="00707746">
        <w:rPr>
          <w:rFonts w:ascii="Times New Roman" w:eastAsia="Calibri" w:hAnsi="Times New Roman" w:cs="Times New Roman"/>
          <w:lang w:eastAsia="en-US"/>
        </w:rPr>
        <w:t xml:space="preserve"> in nuclear famil</w:t>
      </w:r>
      <w:r w:rsidR="0023020A">
        <w:rPr>
          <w:rFonts w:ascii="Times New Roman" w:eastAsia="Calibri" w:hAnsi="Times New Roman" w:cs="Times New Roman"/>
          <w:lang w:eastAsia="en-US"/>
        </w:rPr>
        <w:t>ies.</w:t>
      </w:r>
    </w:p>
    <w:p w14:paraId="2953E781" w14:textId="64023858" w:rsidR="0023020A" w:rsidRPr="00BA75B4" w:rsidRDefault="0023020A" w:rsidP="00B74F37">
      <w:pPr>
        <w:suppressAutoHyphens/>
        <w:autoSpaceDN w:val="0"/>
        <w:spacing w:line="480" w:lineRule="auto"/>
        <w:ind w:firstLine="720"/>
        <w:jc w:val="both"/>
        <w:textAlignment w:val="baseline"/>
        <w:rPr>
          <w:rFonts w:ascii="Times New Roman" w:hAnsi="Times New Roman" w:cs="Times New Roman"/>
          <w:color w:val="000000" w:themeColor="text1"/>
          <w:highlight w:val="yellow"/>
        </w:rPr>
      </w:pPr>
      <w:r>
        <w:rPr>
          <w:rFonts w:ascii="Times New Roman" w:eastAsia="Calibri" w:hAnsi="Times New Roman" w:cs="Times New Roman"/>
          <w:lang w:eastAsia="en-US"/>
        </w:rPr>
        <w:t>O</w:t>
      </w:r>
      <w:r w:rsidRPr="00BC6193">
        <w:rPr>
          <w:rFonts w:ascii="Times New Roman" w:hAnsi="Times New Roman" w:cs="Times New Roman"/>
        </w:rPr>
        <w:t xml:space="preserve">ne important risk factor affecting maternal well-being during and after pregnancy is </w:t>
      </w:r>
      <w:r w:rsidR="008032ED">
        <w:rPr>
          <w:rFonts w:ascii="Times New Roman" w:hAnsi="Times New Roman" w:cs="Times New Roman"/>
        </w:rPr>
        <w:t xml:space="preserve">low </w:t>
      </w:r>
      <w:r w:rsidRPr="00BC6193">
        <w:rPr>
          <w:rFonts w:ascii="Times New Roman" w:hAnsi="Times New Roman" w:cs="Times New Roman"/>
        </w:rPr>
        <w:t>social support</w:t>
      </w:r>
      <w:r>
        <w:rPr>
          <w:rFonts w:ascii="Times New Roman" w:hAnsi="Times New Roman" w:cs="Times New Roman"/>
        </w:rPr>
        <w:t xml:space="preserve"> </w:t>
      </w:r>
      <w:r>
        <w:rPr>
          <w:rFonts w:ascii="Times New Roman" w:hAnsi="Times New Roman" w:cs="Times New Roman"/>
        </w:rPr>
        <w:fldChar w:fldCharType="begin"/>
      </w:r>
      <w:r w:rsidR="007E75EE">
        <w:rPr>
          <w:rFonts w:ascii="Times New Roman" w:hAnsi="Times New Roman" w:cs="Times New Roman"/>
        </w:rPr>
        <w:instrText xml:space="preserve"> ADDIN EN.CITE &lt;EndNote&gt;&lt;Cite&gt;&lt;Author&gt;Elsenbruch&lt;/Author&gt;&lt;Year&gt;2007&lt;/Year&gt;&lt;RecNum&gt;4&lt;/RecNum&gt;&lt;DisplayText&gt;(34)&lt;/DisplayText&gt;&lt;record&gt;&lt;rec-number&gt;4&lt;/rec-number&gt;&lt;foreign-keys&gt;&lt;key app="EN" db-id="wf9e9p2v7xfdtyezvzz5z5fepstxetetp2ft" timestamp="1615286199"&gt;4&lt;/key&gt;&lt;/foreign-keys&gt;&lt;ref-type name="Journal Article"&gt;17&lt;/ref-type&gt;&lt;contributors&gt;&lt;authors&gt;&lt;author&gt;Elsenbruch, Sigrid&lt;/author&gt;&lt;author&gt;Benson, Sven&lt;/author&gt;&lt;author&gt;Rücke, Mirjam&lt;/author&gt;&lt;author&gt;Rose, Matthias&lt;/author&gt;&lt;author&gt;Dudenhausen, Joachim&lt;/author&gt;&lt;author&gt;Pincus-Knackstedt, Maike K&lt;/author&gt;&lt;author&gt;Klapp, Burghard F&lt;/author&gt;&lt;author&gt;Arck, Petra C %J Human reproduction&lt;/author&gt;&lt;/authors&gt;&lt;/contributors&gt;&lt;titles&gt;&lt;title&gt;Social support during pregnancy: effects on maternal depressive symptoms, smoking and pregnancy outcome&lt;/title&gt;&lt;/titles&gt;&lt;pages&gt;869-877&lt;/pages&gt;&lt;volume&gt;22&lt;/volume&gt;&lt;number&gt;3&lt;/number&gt;&lt;dates&gt;&lt;year&gt;2007&lt;/year&gt;&lt;/dates&gt;&lt;isbn&gt;1460-2350&lt;/isbn&gt;&lt;urls&gt;&lt;/urls&gt;&lt;/record&gt;&lt;/Cite&gt;&lt;/EndNote&gt;</w:instrText>
      </w:r>
      <w:r>
        <w:rPr>
          <w:rFonts w:ascii="Times New Roman" w:hAnsi="Times New Roman" w:cs="Times New Roman"/>
        </w:rPr>
        <w:fldChar w:fldCharType="separate"/>
      </w:r>
      <w:r w:rsidR="007E75EE">
        <w:rPr>
          <w:rFonts w:ascii="Times New Roman" w:hAnsi="Times New Roman" w:cs="Times New Roman"/>
          <w:noProof/>
        </w:rPr>
        <w:t>(34)</w:t>
      </w:r>
      <w:r>
        <w:rPr>
          <w:rFonts w:ascii="Times New Roman" w:hAnsi="Times New Roman" w:cs="Times New Roman"/>
        </w:rPr>
        <w:fldChar w:fldCharType="end"/>
      </w:r>
      <w:r>
        <w:rPr>
          <w:rFonts w:ascii="Times New Roman" w:hAnsi="Times New Roman" w:cs="Times New Roman"/>
        </w:rPr>
        <w:t xml:space="preserve">. </w:t>
      </w:r>
      <w:r w:rsidR="00F04C53">
        <w:rPr>
          <w:rFonts w:ascii="Times New Roman" w:eastAsia="Calibri" w:hAnsi="Times New Roman" w:cs="Times New Roman"/>
          <w:lang w:eastAsia="en-US"/>
        </w:rPr>
        <w:t>According to our</w:t>
      </w:r>
      <w:r w:rsidRPr="002C5B35">
        <w:rPr>
          <w:rFonts w:ascii="Times New Roman" w:eastAsia="Calibri" w:hAnsi="Times New Roman" w:cs="Times New Roman"/>
          <w:lang w:eastAsia="en-US"/>
        </w:rPr>
        <w:t xml:space="preserve"> results, high social support </w:t>
      </w:r>
      <w:r w:rsidR="00DD1E8D">
        <w:rPr>
          <w:rFonts w:ascii="Times New Roman" w:eastAsia="Calibri" w:hAnsi="Times New Roman" w:cs="Times New Roman"/>
          <w:lang w:eastAsia="en-US"/>
        </w:rPr>
        <w:t xml:space="preserve">in </w:t>
      </w:r>
      <w:r w:rsidR="006F7A18">
        <w:rPr>
          <w:rFonts w:ascii="Times New Roman" w:eastAsia="Calibri" w:hAnsi="Times New Roman" w:cs="Times New Roman"/>
          <w:lang w:eastAsia="en-US"/>
        </w:rPr>
        <w:t xml:space="preserve">anxious </w:t>
      </w:r>
      <w:r w:rsidR="00DD1E8D">
        <w:rPr>
          <w:rFonts w:ascii="Times New Roman" w:eastAsia="Calibri" w:hAnsi="Times New Roman" w:cs="Times New Roman"/>
          <w:lang w:eastAsia="en-US"/>
        </w:rPr>
        <w:t xml:space="preserve">pregnant women </w:t>
      </w:r>
      <w:r w:rsidRPr="002C5B35">
        <w:rPr>
          <w:rFonts w:ascii="Times New Roman" w:eastAsia="Calibri" w:hAnsi="Times New Roman" w:cs="Times New Roman"/>
          <w:lang w:eastAsia="en-US"/>
        </w:rPr>
        <w:t xml:space="preserve">was inversely related to </w:t>
      </w:r>
      <w:r w:rsidR="00CE20B3">
        <w:rPr>
          <w:rFonts w:ascii="Times New Roman" w:eastAsia="Calibri" w:hAnsi="Times New Roman" w:cs="Times New Roman"/>
          <w:lang w:eastAsia="en-US"/>
        </w:rPr>
        <w:t xml:space="preserve">the </w:t>
      </w:r>
      <w:r w:rsidRPr="002C5B35">
        <w:rPr>
          <w:rFonts w:ascii="Times New Roman" w:eastAsia="Calibri" w:hAnsi="Times New Roman" w:cs="Times New Roman"/>
          <w:lang w:eastAsia="en-US"/>
        </w:rPr>
        <w:t xml:space="preserve">frequency and </w:t>
      </w:r>
      <w:r w:rsidR="00CE20B3">
        <w:rPr>
          <w:rFonts w:ascii="Times New Roman" w:eastAsia="Calibri" w:hAnsi="Times New Roman" w:cs="Times New Roman"/>
          <w:lang w:eastAsia="en-US"/>
        </w:rPr>
        <w:t xml:space="preserve">the </w:t>
      </w:r>
      <w:r w:rsidRPr="002C5B35">
        <w:rPr>
          <w:rFonts w:ascii="Times New Roman" w:eastAsia="Calibri" w:hAnsi="Times New Roman" w:cs="Times New Roman"/>
          <w:lang w:eastAsia="en-US"/>
        </w:rPr>
        <w:t>intensity ratio</w:t>
      </w:r>
      <w:r w:rsidR="004C04EA">
        <w:rPr>
          <w:rFonts w:ascii="Times New Roman" w:eastAsia="Calibri" w:hAnsi="Times New Roman" w:cs="Times New Roman"/>
          <w:lang w:eastAsia="en-US"/>
        </w:rPr>
        <w:t xml:space="preserve"> of hassles to uplifts</w:t>
      </w:r>
      <w:r w:rsidRPr="002C5B35">
        <w:rPr>
          <w:rFonts w:ascii="Times New Roman" w:eastAsia="Calibri" w:hAnsi="Times New Roman" w:cs="Times New Roman"/>
          <w:lang w:eastAsia="en-US"/>
        </w:rPr>
        <w:t xml:space="preserve">, suggesting that perceived social support during pregnancy </w:t>
      </w:r>
      <w:r w:rsidR="00F04C53">
        <w:rPr>
          <w:rFonts w:ascii="Times New Roman" w:eastAsia="Calibri" w:hAnsi="Times New Roman" w:cs="Times New Roman"/>
          <w:lang w:eastAsia="en-US"/>
        </w:rPr>
        <w:t xml:space="preserve">can </w:t>
      </w:r>
      <w:r w:rsidRPr="002C5B35">
        <w:rPr>
          <w:rFonts w:ascii="Times New Roman" w:eastAsia="Calibri" w:hAnsi="Times New Roman" w:cs="Times New Roman"/>
          <w:lang w:eastAsia="en-US"/>
        </w:rPr>
        <w:t>decrease negative stress.</w:t>
      </w:r>
      <w:r>
        <w:rPr>
          <w:rFonts w:ascii="Times New Roman" w:eastAsia="Calibri" w:hAnsi="Times New Roman" w:cs="Times New Roman"/>
          <w:lang w:eastAsia="en-US"/>
        </w:rPr>
        <w:t xml:space="preserve"> </w:t>
      </w:r>
      <w:bookmarkStart w:id="0" w:name="_Hlk76762760"/>
      <w:r w:rsidR="00E7068C">
        <w:rPr>
          <w:rFonts w:ascii="Times New Roman" w:eastAsia="Calibri" w:hAnsi="Times New Roman" w:cs="Times New Roman"/>
          <w:lang w:eastAsia="en-US"/>
        </w:rPr>
        <w:t>Likewise, h</w:t>
      </w:r>
      <w:bookmarkEnd w:id="0"/>
      <w:r w:rsidRPr="002C5B35">
        <w:rPr>
          <w:rFonts w:ascii="Times New Roman" w:eastAsia="Calibri" w:hAnsi="Times New Roman" w:cs="Times New Roman"/>
          <w:lang w:eastAsia="en-US"/>
        </w:rPr>
        <w:t xml:space="preserve">igh social support was positively associated with uplifts frequency and was negatively associated with hassles frequency. </w:t>
      </w:r>
      <w:r w:rsidR="006F7A18">
        <w:rPr>
          <w:rFonts w:ascii="Times New Roman" w:eastAsia="Calibri" w:hAnsi="Times New Roman" w:cs="Times New Roman"/>
          <w:lang w:eastAsia="en-US"/>
        </w:rPr>
        <w:t xml:space="preserve"> </w:t>
      </w:r>
      <w:r w:rsidR="00E7068C">
        <w:rPr>
          <w:rFonts w:ascii="Times New Roman" w:eastAsia="Calibri" w:hAnsi="Times New Roman" w:cs="Times New Roman"/>
          <w:lang w:eastAsia="en-US"/>
        </w:rPr>
        <w:t>P</w:t>
      </w:r>
      <w:proofErr w:type="spellStart"/>
      <w:r w:rsidRPr="002C5B35">
        <w:rPr>
          <w:rFonts w:ascii="Times New Roman" w:eastAsia="Calibri" w:hAnsi="Times New Roman" w:cs="Times New Roman"/>
          <w:color w:val="000000"/>
          <w:lang w:val="en-GB" w:eastAsia="en-US"/>
        </w:rPr>
        <w:t>erceived</w:t>
      </w:r>
      <w:proofErr w:type="spellEnd"/>
      <w:r w:rsidRPr="002C5B35">
        <w:rPr>
          <w:rFonts w:ascii="Times New Roman" w:eastAsia="Calibri" w:hAnsi="Times New Roman" w:cs="Times New Roman"/>
          <w:color w:val="000000"/>
          <w:lang w:val="en-GB" w:eastAsia="en-US"/>
        </w:rPr>
        <w:t xml:space="preserve"> social support </w:t>
      </w:r>
      <w:r w:rsidR="00E7068C">
        <w:rPr>
          <w:rFonts w:ascii="Times New Roman" w:eastAsia="Calibri" w:hAnsi="Times New Roman" w:cs="Times New Roman"/>
          <w:color w:val="000000"/>
          <w:lang w:val="en-GB" w:eastAsia="en-US"/>
        </w:rPr>
        <w:t>is</w:t>
      </w:r>
      <w:r w:rsidRPr="002C5B35">
        <w:rPr>
          <w:rFonts w:ascii="Times New Roman" w:eastAsia="Calibri" w:hAnsi="Times New Roman" w:cs="Times New Roman"/>
          <w:color w:val="000000"/>
          <w:lang w:val="en-GB" w:eastAsia="en-US"/>
        </w:rPr>
        <w:t xml:space="preserve"> an important resource </w:t>
      </w:r>
      <w:r w:rsidRPr="002C5B35">
        <w:rPr>
          <w:rFonts w:ascii="Times New Roman" w:eastAsia="Calibri" w:hAnsi="Times New Roman" w:cs="Times New Roman"/>
          <w:color w:val="000000"/>
          <w:lang w:val="en-GB" w:eastAsia="en-US"/>
        </w:rPr>
        <w:lastRenderedPageBreak/>
        <w:t xml:space="preserve">for dealing with stressful experiences </w:t>
      </w:r>
      <w:r w:rsidRPr="002C5B35">
        <w:rPr>
          <w:rFonts w:ascii="Times New Roman" w:eastAsia="Calibri" w:hAnsi="Times New Roman" w:cs="Times New Roman"/>
          <w:color w:val="000000"/>
          <w:lang w:val="en-GB" w:eastAsia="en-US"/>
        </w:rPr>
        <w:fldChar w:fldCharType="begin"/>
      </w:r>
      <w:r>
        <w:rPr>
          <w:rFonts w:ascii="Times New Roman" w:eastAsia="Calibri" w:hAnsi="Times New Roman" w:cs="Times New Roman"/>
          <w:color w:val="000000"/>
          <w:lang w:val="en-GB" w:eastAsia="en-US"/>
        </w:rPr>
        <w:instrText xml:space="preserve"> ADDIN EN.CITE &lt;EndNote&gt;&lt;Cite&gt;&lt;Author&gt;Stapleton&lt;/Author&gt;&lt;Year&gt;2012&lt;/Year&gt;&lt;RecNum&gt;0&lt;/RecNum&gt;&lt;IDText&gt;Perceived partner support in pregnancy predicts lower maternal and infant distress&lt;/IDText&gt;&lt;DisplayText&gt;(12)&lt;/DisplayText&gt;&lt;record&gt;&lt;isbn&gt;1939-1293&lt;/isbn&gt;&lt;titles&gt;&lt;title&gt;Perceived partner support in pregnancy predicts lower maternal and infant distress&lt;/title&gt;&lt;secondary-title&gt;Journal of family psychology&lt;/secondary-title&gt;&lt;/titles&gt;&lt;pages&gt;453&lt;/pages&gt;&lt;number&gt;3&lt;/number&gt;&lt;contributors&gt;&lt;authors&gt;&lt;author&gt;Stapleton, Lynlee R Tanner&lt;/author&gt;&lt;author&gt;Schetter, Christine Dunkel&lt;/author&gt;&lt;author&gt;Westling, Erika&lt;/author&gt;&lt;author&gt;Rini, Christine&lt;/author&gt;&lt;author&gt;Glynn, Laura M&lt;/author&gt;&lt;author&gt;Hobel, Calvin J&lt;/author&gt;&lt;author&gt;Sandman, Curt A&lt;/author&gt;&lt;/authors&gt;&lt;/contributors&gt;&lt;added-date format="utc"&gt;1607023923&lt;/added-date&gt;&lt;ref-type name="Journal Article"&gt;17&lt;/ref-type&gt;&lt;dates&gt;&lt;year&gt;2012&lt;/year&gt;&lt;/dates&gt;&lt;rec-number&gt;311&lt;/rec-number&gt;&lt;last-updated-date format="utc"&gt;1607023923&lt;/last-updated-date&gt;&lt;volume&gt;26&lt;/volume&gt;&lt;/record&gt;&lt;/Cite&gt;&lt;/EndNote&gt;</w:instrText>
      </w:r>
      <w:r w:rsidRPr="002C5B35">
        <w:rPr>
          <w:rFonts w:ascii="Times New Roman" w:eastAsia="Calibri" w:hAnsi="Times New Roman" w:cs="Times New Roman"/>
          <w:color w:val="000000"/>
          <w:lang w:val="en-GB" w:eastAsia="en-US"/>
        </w:rPr>
        <w:fldChar w:fldCharType="separate"/>
      </w:r>
      <w:r>
        <w:rPr>
          <w:rFonts w:ascii="Times New Roman" w:eastAsia="Calibri" w:hAnsi="Times New Roman" w:cs="Times New Roman"/>
          <w:noProof/>
          <w:color w:val="000000"/>
          <w:lang w:val="en-GB" w:eastAsia="en-US"/>
        </w:rPr>
        <w:t>(12)</w:t>
      </w:r>
      <w:r w:rsidRPr="002C5B35">
        <w:rPr>
          <w:rFonts w:ascii="Times New Roman" w:eastAsia="Calibri" w:hAnsi="Times New Roman" w:cs="Times New Roman"/>
          <w:color w:val="000000"/>
          <w:lang w:val="en-GB" w:eastAsia="en-US"/>
        </w:rPr>
        <w:fldChar w:fldCharType="end"/>
      </w:r>
      <w:r w:rsidR="00E7068C">
        <w:rPr>
          <w:rFonts w:ascii="Times New Roman" w:eastAsia="Calibri" w:hAnsi="Times New Roman" w:cs="Times New Roman"/>
          <w:color w:val="000000"/>
          <w:lang w:val="en-GB" w:eastAsia="en-US"/>
        </w:rPr>
        <w:t>,</w:t>
      </w:r>
      <w:r w:rsidR="00B345A9">
        <w:rPr>
          <w:rFonts w:ascii="Times New Roman" w:eastAsia="Calibri" w:hAnsi="Times New Roman" w:cs="Times New Roman"/>
          <w:color w:val="000000"/>
          <w:lang w:val="en-GB" w:eastAsia="en-US"/>
        </w:rPr>
        <w:t xml:space="preserve"> possibly</w:t>
      </w:r>
      <w:r w:rsidRPr="002C5B35">
        <w:rPr>
          <w:rFonts w:ascii="Times New Roman" w:eastAsia="Calibri" w:hAnsi="Times New Roman" w:cs="Times New Roman"/>
          <w:color w:val="000000"/>
          <w:lang w:val="en-GB" w:eastAsia="en-US"/>
        </w:rPr>
        <w:t xml:space="preserve"> </w:t>
      </w:r>
      <w:r w:rsidR="00F04C53">
        <w:rPr>
          <w:rFonts w:ascii="Times New Roman" w:eastAsia="Calibri" w:hAnsi="Times New Roman" w:cs="Times New Roman"/>
          <w:color w:val="000000"/>
          <w:lang w:val="en-GB" w:eastAsia="en-US"/>
        </w:rPr>
        <w:t>by</w:t>
      </w:r>
      <w:r w:rsidRPr="00BC6193">
        <w:rPr>
          <w:rFonts w:ascii="Times New Roman" w:eastAsia="Calibri" w:hAnsi="Times New Roman" w:cs="Times New Roman"/>
          <w:color w:val="000000"/>
          <w:lang w:val="en-GB" w:eastAsia="en-US"/>
        </w:rPr>
        <w:t xml:space="preserve"> </w:t>
      </w:r>
      <w:r w:rsidR="00CE20B3">
        <w:rPr>
          <w:rFonts w:ascii="Times New Roman" w:eastAsia="Calibri" w:hAnsi="Times New Roman" w:cs="Times New Roman"/>
          <w:color w:val="000000"/>
          <w:lang w:val="en-GB" w:eastAsia="en-US"/>
        </w:rPr>
        <w:t xml:space="preserve">helping to reduce </w:t>
      </w:r>
      <w:r w:rsidRPr="00BC6193">
        <w:rPr>
          <w:rFonts w:ascii="Times New Roman" w:eastAsia="Calibri" w:hAnsi="Times New Roman" w:cs="Times New Roman"/>
          <w:color w:val="000000"/>
          <w:lang w:val="en-GB" w:eastAsia="en-US"/>
        </w:rPr>
        <w:t>negative emotions</w:t>
      </w:r>
      <w:r w:rsidR="00E7068C">
        <w:rPr>
          <w:rFonts w:ascii="Times New Roman" w:eastAsia="Calibri" w:hAnsi="Times New Roman" w:cs="Times New Roman"/>
          <w:color w:val="000000"/>
          <w:lang w:val="en-GB" w:eastAsia="en-US"/>
        </w:rPr>
        <w:t xml:space="preserve"> </w:t>
      </w:r>
      <w:r w:rsidR="00B345A9">
        <w:rPr>
          <w:rFonts w:ascii="Times New Roman" w:eastAsia="Calibri" w:hAnsi="Times New Roman" w:cs="Times New Roman"/>
          <w:color w:val="000000"/>
          <w:lang w:val="en-GB" w:eastAsia="en-US"/>
        </w:rPr>
        <w:t xml:space="preserve">as well as by </w:t>
      </w:r>
      <w:r w:rsidR="00E7068C">
        <w:rPr>
          <w:rFonts w:ascii="Times New Roman" w:eastAsia="Calibri" w:hAnsi="Times New Roman" w:cs="Times New Roman"/>
          <w:color w:val="000000"/>
          <w:lang w:val="en-GB" w:eastAsia="en-US"/>
        </w:rPr>
        <w:t>lowering</w:t>
      </w:r>
      <w:r w:rsidRPr="00BC6193">
        <w:rPr>
          <w:rFonts w:ascii="Times New Roman" w:eastAsia="Calibri" w:hAnsi="Times New Roman" w:cs="Times New Roman"/>
          <w:color w:val="000000"/>
          <w:lang w:val="en-GB" w:eastAsia="en-US"/>
        </w:rPr>
        <w:t xml:space="preserve"> anxiety </w:t>
      </w:r>
      <w:r>
        <w:rPr>
          <w:rFonts w:ascii="Times New Roman" w:eastAsia="Calibri" w:hAnsi="Times New Roman" w:cs="Times New Roman"/>
          <w:color w:val="000000"/>
          <w:lang w:val="en-GB" w:eastAsia="en-US"/>
        </w:rPr>
        <w:fldChar w:fldCharType="begin"/>
      </w:r>
      <w:r w:rsidR="007E75EE">
        <w:rPr>
          <w:rFonts w:ascii="Times New Roman" w:eastAsia="Calibri" w:hAnsi="Times New Roman" w:cs="Times New Roman"/>
          <w:color w:val="000000"/>
          <w:lang w:val="en-GB" w:eastAsia="en-US"/>
        </w:rPr>
        <w:instrText xml:space="preserve"> ADDIN EN.CITE &lt;EndNote&gt;&lt;Cite&gt;&lt;Author&gt;Yue&lt;/Author&gt;&lt;Year&gt;2020&lt;/Year&gt;&lt;RecNum&gt;5&lt;/RecNum&gt;&lt;DisplayText&gt;(35)&lt;/DisplayText&gt;&lt;record&gt;&lt;rec-number&gt;5&lt;/rec-number&gt;&lt;foreign-keys&gt;&lt;key app="EN" db-id="wf9e9p2v7xfdtyezvzz5z5fepstxetetp2ft" timestamp="1615286367"&gt;5&lt;/key&gt;&lt;/foreign-keys&gt;&lt;ref-type name="Journal Article"&gt;17&lt;/ref-type&gt;&lt;contributors&gt;&lt;authors&gt;&lt;author&gt;Yue, Chongyu&lt;/author&gt;&lt;author&gt;Liu, Cuiping&lt;/author&gt;&lt;author&gt;Wang, Jing&lt;/author&gt;&lt;author&gt;Zhang, Meng&lt;/author&gt;&lt;author&gt;Wu, Hongjing&lt;/author&gt;&lt;author&gt;Li, Chunrong&lt;/author&gt;&lt;author&gt;Yang, Xiuling %J International Journal of Social Psychiatry&lt;/author&gt;&lt;/authors&gt;&lt;/contributors&gt;&lt;titles&gt;&lt;title&gt;&amp;lt;? covid19?&amp;gt; Association between social support and anxiety among pregnant women in the third trimester during the coronavirus disease 2019 (COVID-19) epidemic in Qingdao, China: The mediating effect of risk perception&lt;/title&gt;&lt;/titles&gt;&lt;pages&gt;0020764020941567&lt;/pages&gt;&lt;dates&gt;&lt;year&gt;2020&lt;/year&gt;&lt;/dates&gt;&lt;isbn&gt;0020-7640&lt;/isbn&gt;&lt;urls&gt;&lt;/urls&gt;&lt;/record&gt;&lt;/Cite&gt;&lt;/EndNote&gt;</w:instrText>
      </w:r>
      <w:r>
        <w:rPr>
          <w:rFonts w:ascii="Times New Roman" w:eastAsia="Calibri" w:hAnsi="Times New Roman" w:cs="Times New Roman"/>
          <w:color w:val="000000"/>
          <w:lang w:val="en-GB" w:eastAsia="en-US"/>
        </w:rPr>
        <w:fldChar w:fldCharType="separate"/>
      </w:r>
      <w:r w:rsidR="007E75EE">
        <w:rPr>
          <w:rFonts w:ascii="Times New Roman" w:eastAsia="Calibri" w:hAnsi="Times New Roman" w:cs="Times New Roman"/>
          <w:noProof/>
          <w:color w:val="000000"/>
          <w:lang w:val="en-GB" w:eastAsia="en-US"/>
        </w:rPr>
        <w:t>(35)</w:t>
      </w:r>
      <w:r>
        <w:rPr>
          <w:rFonts w:ascii="Times New Roman" w:eastAsia="Calibri" w:hAnsi="Times New Roman" w:cs="Times New Roman"/>
          <w:color w:val="000000"/>
          <w:lang w:val="en-GB" w:eastAsia="en-US"/>
        </w:rPr>
        <w:fldChar w:fldCharType="end"/>
      </w:r>
      <w:r w:rsidRPr="00BC6193">
        <w:rPr>
          <w:rFonts w:ascii="Times New Roman" w:hAnsi="Times New Roman" w:cs="Times New Roman"/>
          <w:color w:val="333333"/>
          <w:shd w:val="clear" w:color="auto" w:fill="FFFFFF"/>
        </w:rPr>
        <w:t>.</w:t>
      </w:r>
      <w:r w:rsidRPr="00BC6193">
        <w:rPr>
          <w:rFonts w:ascii="Times New Roman" w:hAnsi="Times New Roman" w:cs="Times New Roman"/>
          <w:color w:val="000000"/>
          <w:shd w:val="clear" w:color="auto" w:fill="FFFFFF"/>
        </w:rPr>
        <w:t xml:space="preserve"> </w:t>
      </w:r>
      <w:r w:rsidR="006F7A18">
        <w:rPr>
          <w:rFonts w:ascii="Times New Roman" w:hAnsi="Times New Roman" w:cs="Times New Roman"/>
          <w:color w:val="000000"/>
          <w:shd w:val="clear" w:color="auto" w:fill="FFFFFF"/>
        </w:rPr>
        <w:t>A</w:t>
      </w:r>
      <w:r w:rsidR="006F7A18" w:rsidRPr="00BC6193">
        <w:rPr>
          <w:rFonts w:ascii="Times New Roman" w:hAnsi="Times New Roman" w:cs="Times New Roman"/>
          <w:color w:val="000000"/>
          <w:shd w:val="clear" w:color="auto" w:fill="FFFFFF"/>
        </w:rPr>
        <w:t xml:space="preserve"> </w:t>
      </w:r>
      <w:r w:rsidR="002049B6" w:rsidRPr="00BC6193">
        <w:rPr>
          <w:rFonts w:ascii="Times New Roman" w:hAnsi="Times New Roman" w:cs="Times New Roman"/>
          <w:color w:val="000000"/>
          <w:shd w:val="clear" w:color="auto" w:fill="FFFFFF"/>
        </w:rPr>
        <w:t xml:space="preserve">collectivist </w:t>
      </w:r>
      <w:r w:rsidRPr="00BC6193">
        <w:rPr>
          <w:rFonts w:ascii="Times New Roman" w:hAnsi="Times New Roman" w:cs="Times New Roman"/>
          <w:color w:val="000000"/>
          <w:shd w:val="clear" w:color="auto" w:fill="FFFFFF"/>
        </w:rPr>
        <w:t xml:space="preserve">social structure </w:t>
      </w:r>
      <w:r w:rsidR="00F04C53">
        <w:rPr>
          <w:rFonts w:ascii="Times New Roman" w:hAnsi="Times New Roman" w:cs="Times New Roman"/>
          <w:color w:val="000000"/>
          <w:shd w:val="clear" w:color="auto" w:fill="FFFFFF"/>
        </w:rPr>
        <w:t>in</w:t>
      </w:r>
      <w:r w:rsidR="00F04C53" w:rsidRPr="00BC6193">
        <w:rPr>
          <w:rFonts w:ascii="Times New Roman" w:hAnsi="Times New Roman" w:cs="Times New Roman"/>
          <w:color w:val="000000"/>
          <w:shd w:val="clear" w:color="auto" w:fill="FFFFFF"/>
        </w:rPr>
        <w:t xml:space="preserve"> </w:t>
      </w:r>
      <w:r w:rsidR="002049B6">
        <w:rPr>
          <w:rFonts w:ascii="Times New Roman" w:hAnsi="Times New Roman" w:cs="Times New Roman"/>
          <w:color w:val="000000"/>
          <w:shd w:val="clear" w:color="auto" w:fill="FFFFFF"/>
        </w:rPr>
        <w:t xml:space="preserve">the </w:t>
      </w:r>
      <w:r w:rsidRPr="00BC6193">
        <w:rPr>
          <w:rFonts w:ascii="Times New Roman" w:hAnsi="Times New Roman" w:cs="Times New Roman"/>
          <w:color w:val="000000"/>
          <w:shd w:val="clear" w:color="auto" w:fill="FFFFFF"/>
        </w:rPr>
        <w:t>South Asian region</w:t>
      </w:r>
      <w:r>
        <w:rPr>
          <w:rFonts w:ascii="Times New Roman" w:hAnsi="Times New Roman" w:cs="Times New Roman"/>
          <w:color w:val="000000"/>
          <w:shd w:val="clear" w:color="auto" w:fill="FFFFFF"/>
        </w:rPr>
        <w:t xml:space="preserve">, as </w:t>
      </w:r>
      <w:r w:rsidR="002049B6">
        <w:rPr>
          <w:rFonts w:ascii="Times New Roman" w:hAnsi="Times New Roman" w:cs="Times New Roman"/>
          <w:color w:val="000000"/>
          <w:shd w:val="clear" w:color="auto" w:fill="FFFFFF"/>
        </w:rPr>
        <w:t xml:space="preserve">illustrated </w:t>
      </w:r>
      <w:r>
        <w:rPr>
          <w:rFonts w:ascii="Times New Roman" w:hAnsi="Times New Roman" w:cs="Times New Roman"/>
          <w:color w:val="000000"/>
          <w:shd w:val="clear" w:color="auto" w:fill="FFFFFF"/>
        </w:rPr>
        <w:t>in research from</w:t>
      </w:r>
      <w:r w:rsidRPr="00BC6193">
        <w:rPr>
          <w:rFonts w:ascii="Times New Roman" w:hAnsi="Times New Roman" w:cs="Times New Roman"/>
          <w:color w:val="000000"/>
          <w:shd w:val="clear" w:color="auto" w:fill="FFFFFF"/>
        </w:rPr>
        <w:t xml:space="preserve"> India</w:t>
      </w:r>
      <w:r>
        <w:rPr>
          <w:rFonts w:ascii="Times New Roman" w:hAnsi="Times New Roman" w:cs="Times New Roman"/>
          <w:color w:val="000000"/>
          <w:shd w:val="clear" w:color="auto" w:fill="FFFFFF"/>
        </w:rPr>
        <w:t>,</w:t>
      </w:r>
      <w:r w:rsidRPr="00BC6193">
        <w:rPr>
          <w:rFonts w:ascii="Times New Roman" w:hAnsi="Times New Roman" w:cs="Times New Roman"/>
          <w:color w:val="000000"/>
          <w:shd w:val="clear" w:color="auto" w:fill="FFFFFF"/>
        </w:rPr>
        <w:t xml:space="preserve"> promotes cooperation and interdependence among family members </w:t>
      </w:r>
      <w:r w:rsidR="00B345A9">
        <w:rPr>
          <w:rFonts w:ascii="Times New Roman" w:hAnsi="Times New Roman" w:cs="Times New Roman"/>
          <w:color w:val="000000"/>
          <w:shd w:val="clear" w:color="auto" w:fill="FFFFFF"/>
        </w:rPr>
        <w:t>who</w:t>
      </w:r>
      <w:r w:rsidR="00314D3F">
        <w:rPr>
          <w:rFonts w:ascii="Times New Roman" w:hAnsi="Times New Roman" w:cs="Times New Roman"/>
          <w:color w:val="000000"/>
          <w:shd w:val="clear" w:color="auto" w:fill="FFFFFF"/>
        </w:rPr>
        <w:t xml:space="preserve"> are </w:t>
      </w:r>
      <w:r w:rsidR="0069409B">
        <w:rPr>
          <w:rFonts w:ascii="Times New Roman" w:hAnsi="Times New Roman" w:cs="Times New Roman"/>
          <w:color w:val="000000"/>
          <w:shd w:val="clear" w:color="auto" w:fill="FFFFFF"/>
        </w:rPr>
        <w:t xml:space="preserve"> play an active role</w:t>
      </w:r>
      <w:r w:rsidRPr="00BC6193">
        <w:rPr>
          <w:rFonts w:ascii="Times New Roman" w:hAnsi="Times New Roman" w:cs="Times New Roman"/>
          <w:color w:val="000000"/>
          <w:shd w:val="clear" w:color="auto" w:fill="FFFFFF"/>
        </w:rPr>
        <w:t xml:space="preserve"> in caring </w:t>
      </w:r>
      <w:r w:rsidR="00B345A9">
        <w:rPr>
          <w:rFonts w:ascii="Times New Roman" w:hAnsi="Times New Roman" w:cs="Times New Roman"/>
          <w:color w:val="000000"/>
          <w:shd w:val="clear" w:color="auto" w:fill="FFFFFF"/>
        </w:rPr>
        <w:t xml:space="preserve">for </w:t>
      </w:r>
      <w:r w:rsidRPr="00BC6193">
        <w:rPr>
          <w:rFonts w:ascii="Times New Roman" w:hAnsi="Times New Roman" w:cs="Times New Roman"/>
          <w:color w:val="000000"/>
          <w:shd w:val="clear" w:color="auto" w:fill="FFFFFF"/>
        </w:rPr>
        <w:t xml:space="preserve">each other </w:t>
      </w:r>
      <w:r>
        <w:rPr>
          <w:rFonts w:ascii="Times New Roman" w:hAnsi="Times New Roman" w:cs="Times New Roman"/>
          <w:color w:val="000000"/>
          <w:shd w:val="clear" w:color="auto" w:fill="FFFFFF"/>
        </w:rPr>
        <w:fldChar w:fldCharType="begin"/>
      </w:r>
      <w:r w:rsidR="007E75EE">
        <w:rPr>
          <w:rFonts w:ascii="Times New Roman" w:hAnsi="Times New Roman" w:cs="Times New Roman"/>
          <w:color w:val="000000"/>
          <w:shd w:val="clear" w:color="auto" w:fill="FFFFFF"/>
        </w:rPr>
        <w:instrText xml:space="preserve"> ADDIN EN.CITE &lt;EndNote&gt;&lt;Cite&gt;&lt;Author&gt;Chadda&lt;/Author&gt;&lt;Year&gt;2013&lt;/Year&gt;&lt;RecNum&gt;6&lt;/RecNum&gt;&lt;DisplayText&gt;(36)&lt;/DisplayText&gt;&lt;record&gt;&lt;rec-number&gt;6&lt;/rec-number&gt;&lt;foreign-keys&gt;&lt;key app="EN" db-id="wf9e9p2v7xfdtyezvzz5z5fepstxetetp2ft" timestamp="1615286524"&gt;6&lt;/key&gt;&lt;/foreign-keys&gt;&lt;ref-type name="Journal Article"&gt;17&lt;/ref-type&gt;&lt;contributors&gt;&lt;authors&gt;&lt;author&gt;Chadda, Rakesh K&lt;/author&gt;&lt;author&gt;Deb, Koushik Sinha %J Indian journal of psychiatry&lt;/author&gt;&lt;/authors&gt;&lt;/contributors&gt;&lt;titles&gt;&lt;title&gt;Indian family systems, collectivistic society and psychotherapy&lt;/title&gt;&lt;/titles&gt;&lt;pages&gt;S299&lt;/pages&gt;&lt;volume&gt;55&lt;/volume&gt;&lt;number&gt;Suppl 2&lt;/number&gt;&lt;dates&gt;&lt;year&gt;2013&lt;/year&gt;&lt;/dates&gt;&lt;urls&gt;&lt;/urls&gt;&lt;/record&gt;&lt;/Cite&gt;&lt;/EndNote&gt;</w:instrText>
      </w:r>
      <w:r>
        <w:rPr>
          <w:rFonts w:ascii="Times New Roman" w:hAnsi="Times New Roman" w:cs="Times New Roman"/>
          <w:color w:val="000000"/>
          <w:shd w:val="clear" w:color="auto" w:fill="FFFFFF"/>
        </w:rPr>
        <w:fldChar w:fldCharType="separate"/>
      </w:r>
      <w:r w:rsidR="007E75EE">
        <w:rPr>
          <w:rFonts w:ascii="Times New Roman" w:hAnsi="Times New Roman" w:cs="Times New Roman"/>
          <w:noProof/>
          <w:color w:val="000000"/>
          <w:shd w:val="clear" w:color="auto" w:fill="FFFFFF"/>
        </w:rPr>
        <w:t>(36)</w:t>
      </w:r>
      <w:r>
        <w:rPr>
          <w:rFonts w:ascii="Times New Roman" w:hAnsi="Times New Roman" w:cs="Times New Roman"/>
          <w:color w:val="000000"/>
          <w:shd w:val="clear" w:color="auto" w:fill="FFFFFF"/>
        </w:rPr>
        <w:fldChar w:fldCharType="end"/>
      </w:r>
      <w:r>
        <w:rPr>
          <w:rFonts w:ascii="Times New Roman" w:hAnsi="Times New Roman" w:cs="Times New Roman"/>
          <w:color w:val="000000"/>
          <w:shd w:val="clear" w:color="auto" w:fill="FFFFFF"/>
        </w:rPr>
        <w:t>.</w:t>
      </w:r>
      <w:r w:rsidRPr="00BC6193">
        <w:rPr>
          <w:rFonts w:ascii="Times New Roman" w:hAnsi="Times New Roman" w:cs="Times New Roman"/>
          <w:color w:val="000000"/>
          <w:shd w:val="clear" w:color="auto" w:fill="FFFFFF"/>
        </w:rPr>
        <w:t xml:space="preserve"> </w:t>
      </w:r>
      <w:r w:rsidR="006F7A18">
        <w:rPr>
          <w:rFonts w:ascii="Times New Roman" w:hAnsi="Times New Roman" w:cs="Times New Roman"/>
          <w:color w:val="000000"/>
          <w:shd w:val="clear" w:color="auto" w:fill="FFFFFF"/>
        </w:rPr>
        <w:t>Consideration of</w:t>
      </w:r>
      <w:r w:rsidR="006F7A18" w:rsidRPr="006F7A18">
        <w:rPr>
          <w:rFonts w:ascii="Times New Roman" w:hAnsi="Times New Roman" w:cs="Times New Roman"/>
          <w:color w:val="000000"/>
          <w:shd w:val="clear" w:color="auto" w:fill="FFFFFF"/>
        </w:rPr>
        <w:t xml:space="preserve"> </w:t>
      </w:r>
      <w:r w:rsidR="006F7A18">
        <w:rPr>
          <w:rFonts w:ascii="Times New Roman" w:hAnsi="Times New Roman" w:cs="Times New Roman"/>
          <w:color w:val="000000"/>
          <w:shd w:val="clear" w:color="auto" w:fill="FFFFFF"/>
        </w:rPr>
        <w:t xml:space="preserve">features of Pakistani culture </w:t>
      </w:r>
      <w:r w:rsidR="000E0813">
        <w:rPr>
          <w:rFonts w:ascii="Times New Roman" w:hAnsi="Times New Roman" w:cs="Times New Roman"/>
          <w:color w:val="000000"/>
          <w:shd w:val="clear" w:color="auto" w:fill="FFFFFF"/>
        </w:rPr>
        <w:t xml:space="preserve">may </w:t>
      </w:r>
      <w:r w:rsidR="006F7A18">
        <w:rPr>
          <w:rFonts w:ascii="Times New Roman" w:hAnsi="Times New Roman" w:cs="Times New Roman"/>
          <w:color w:val="000000"/>
          <w:shd w:val="clear" w:color="auto" w:fill="FFFFFF"/>
        </w:rPr>
        <w:t xml:space="preserve">help lead to </w:t>
      </w:r>
      <w:r w:rsidR="00B345A9">
        <w:rPr>
          <w:rFonts w:ascii="Times New Roman" w:hAnsi="Times New Roman" w:cs="Times New Roman"/>
          <w:color w:val="000000"/>
          <w:shd w:val="clear" w:color="auto" w:fill="FFFFFF"/>
        </w:rPr>
        <w:t xml:space="preserve">possible </w:t>
      </w:r>
      <w:r w:rsidR="00314D3F">
        <w:rPr>
          <w:rFonts w:ascii="Times New Roman" w:hAnsi="Times New Roman" w:cs="Times New Roman"/>
          <w:color w:val="000000"/>
          <w:shd w:val="clear" w:color="auto" w:fill="FFFFFF"/>
        </w:rPr>
        <w:t>explanation</w:t>
      </w:r>
      <w:r w:rsidR="00B345A9">
        <w:rPr>
          <w:rFonts w:ascii="Times New Roman" w:hAnsi="Times New Roman" w:cs="Times New Roman"/>
          <w:color w:val="000000"/>
          <w:shd w:val="clear" w:color="auto" w:fill="FFFFFF"/>
        </w:rPr>
        <w:t>s</w:t>
      </w:r>
      <w:r w:rsidR="00314D3F">
        <w:rPr>
          <w:rFonts w:ascii="Times New Roman" w:hAnsi="Times New Roman" w:cs="Times New Roman"/>
          <w:color w:val="000000"/>
          <w:shd w:val="clear" w:color="auto" w:fill="FFFFFF"/>
        </w:rPr>
        <w:t xml:space="preserve"> for why </w:t>
      </w:r>
      <w:r w:rsidRPr="00BC6193">
        <w:rPr>
          <w:rFonts w:ascii="Times New Roman" w:hAnsi="Times New Roman" w:cs="Times New Roman"/>
          <w:color w:val="000000"/>
          <w:shd w:val="clear" w:color="auto" w:fill="FFFFFF"/>
        </w:rPr>
        <w:t xml:space="preserve">women </w:t>
      </w:r>
      <w:r w:rsidR="006F7A18">
        <w:rPr>
          <w:rFonts w:ascii="Times New Roman" w:hAnsi="Times New Roman" w:cs="Times New Roman"/>
          <w:color w:val="000000"/>
          <w:shd w:val="clear" w:color="auto" w:fill="FFFFFF"/>
        </w:rPr>
        <w:t xml:space="preserve">in our study </w:t>
      </w:r>
      <w:r w:rsidRPr="00BC6193">
        <w:rPr>
          <w:rFonts w:ascii="Times New Roman" w:hAnsi="Times New Roman" w:cs="Times New Roman"/>
          <w:color w:val="000000"/>
          <w:shd w:val="clear" w:color="auto" w:fill="FFFFFF"/>
        </w:rPr>
        <w:t xml:space="preserve">who </w:t>
      </w:r>
      <w:r w:rsidR="00B345A9">
        <w:rPr>
          <w:rFonts w:ascii="Times New Roman" w:hAnsi="Times New Roman" w:cs="Times New Roman"/>
          <w:color w:val="000000"/>
          <w:shd w:val="clear" w:color="auto" w:fill="FFFFFF"/>
        </w:rPr>
        <w:t>ha</w:t>
      </w:r>
      <w:r w:rsidR="006F7A18">
        <w:rPr>
          <w:rFonts w:ascii="Times New Roman" w:hAnsi="Times New Roman" w:cs="Times New Roman"/>
          <w:color w:val="000000"/>
          <w:shd w:val="clear" w:color="auto" w:fill="FFFFFF"/>
        </w:rPr>
        <w:t>d</w:t>
      </w:r>
      <w:r w:rsidR="00B345A9" w:rsidRPr="00BC6193">
        <w:rPr>
          <w:rFonts w:ascii="Times New Roman" w:hAnsi="Times New Roman" w:cs="Times New Roman"/>
          <w:color w:val="000000"/>
          <w:shd w:val="clear" w:color="auto" w:fill="FFFFFF"/>
        </w:rPr>
        <w:t xml:space="preserve"> </w:t>
      </w:r>
      <w:r w:rsidRPr="00BC6193">
        <w:rPr>
          <w:rFonts w:ascii="Times New Roman" w:hAnsi="Times New Roman" w:cs="Times New Roman"/>
          <w:color w:val="000000"/>
          <w:shd w:val="clear" w:color="auto" w:fill="FFFFFF"/>
        </w:rPr>
        <w:t>support</w:t>
      </w:r>
      <w:r w:rsidR="00B345A9">
        <w:rPr>
          <w:rFonts w:ascii="Times New Roman" w:hAnsi="Times New Roman" w:cs="Times New Roman"/>
          <w:color w:val="000000"/>
          <w:shd w:val="clear" w:color="auto" w:fill="FFFFFF"/>
        </w:rPr>
        <w:t xml:space="preserve"> </w:t>
      </w:r>
      <w:r w:rsidRPr="00BC6193">
        <w:rPr>
          <w:rFonts w:ascii="Times New Roman" w:hAnsi="Times New Roman" w:cs="Times New Roman"/>
          <w:color w:val="000000"/>
          <w:shd w:val="clear" w:color="auto" w:fill="FFFFFF"/>
        </w:rPr>
        <w:t>experience</w:t>
      </w:r>
      <w:r w:rsidR="006F7A18">
        <w:rPr>
          <w:rFonts w:ascii="Times New Roman" w:hAnsi="Times New Roman" w:cs="Times New Roman"/>
          <w:color w:val="000000"/>
          <w:shd w:val="clear" w:color="auto" w:fill="FFFFFF"/>
        </w:rPr>
        <w:t>d</w:t>
      </w:r>
      <w:r w:rsidRPr="00BC6193">
        <w:rPr>
          <w:rFonts w:ascii="Times New Roman" w:hAnsi="Times New Roman" w:cs="Times New Roman"/>
          <w:color w:val="000000"/>
          <w:shd w:val="clear" w:color="auto" w:fill="FFFFFF"/>
        </w:rPr>
        <w:t xml:space="preserve"> </w:t>
      </w:r>
      <w:r w:rsidR="00B345A9">
        <w:rPr>
          <w:rFonts w:ascii="Times New Roman" w:hAnsi="Times New Roman" w:cs="Times New Roman"/>
          <w:color w:val="000000"/>
          <w:shd w:val="clear" w:color="auto" w:fill="FFFFFF"/>
        </w:rPr>
        <w:t xml:space="preserve">fewer </w:t>
      </w:r>
      <w:r w:rsidRPr="00BC6193">
        <w:rPr>
          <w:rFonts w:ascii="Times New Roman" w:hAnsi="Times New Roman" w:cs="Times New Roman"/>
          <w:color w:val="000000"/>
          <w:shd w:val="clear" w:color="auto" w:fill="FFFFFF"/>
        </w:rPr>
        <w:t xml:space="preserve">hassles and more uplifts in the </w:t>
      </w:r>
      <w:r w:rsidR="00B345A9">
        <w:rPr>
          <w:rFonts w:ascii="Times New Roman" w:hAnsi="Times New Roman" w:cs="Times New Roman"/>
          <w:color w:val="000000"/>
          <w:shd w:val="clear" w:color="auto" w:fill="FFFFFF"/>
        </w:rPr>
        <w:t>antenatal</w:t>
      </w:r>
      <w:r w:rsidR="00B345A9" w:rsidRPr="00BC6193">
        <w:rPr>
          <w:rFonts w:ascii="Times New Roman" w:hAnsi="Times New Roman" w:cs="Times New Roman"/>
          <w:color w:val="000000"/>
          <w:shd w:val="clear" w:color="auto" w:fill="FFFFFF"/>
        </w:rPr>
        <w:t xml:space="preserve"> </w:t>
      </w:r>
      <w:r w:rsidRPr="00BC6193">
        <w:rPr>
          <w:rFonts w:ascii="Times New Roman" w:hAnsi="Times New Roman" w:cs="Times New Roman"/>
          <w:color w:val="000000"/>
          <w:shd w:val="clear" w:color="auto" w:fill="FFFFFF"/>
        </w:rPr>
        <w:t>period.</w:t>
      </w:r>
      <w:r>
        <w:rPr>
          <w:rFonts w:ascii="Times New Roman" w:hAnsi="Times New Roman" w:cs="Times New Roman"/>
          <w:color w:val="000000"/>
          <w:shd w:val="clear" w:color="auto" w:fill="FFFFFF"/>
        </w:rPr>
        <w:t xml:space="preserve"> </w:t>
      </w:r>
      <w:r w:rsidRPr="00B610F0">
        <w:rPr>
          <w:rFonts w:ascii="Times New Roman" w:hAnsi="Times New Roman" w:cs="Times New Roman"/>
          <w:color w:val="000000"/>
          <w:shd w:val="clear" w:color="auto" w:fill="FFFFFF"/>
        </w:rPr>
        <w:t xml:space="preserve">In </w:t>
      </w:r>
      <w:r w:rsidR="00CA7E66">
        <w:rPr>
          <w:rFonts w:ascii="Times New Roman" w:hAnsi="Times New Roman" w:cs="Times New Roman"/>
          <w:color w:val="000000"/>
          <w:shd w:val="clear" w:color="auto" w:fill="FFFFFF"/>
        </w:rPr>
        <w:t>Pakistan</w:t>
      </w:r>
      <w:r w:rsidR="00B345A9">
        <w:rPr>
          <w:rFonts w:ascii="Times New Roman" w:hAnsi="Times New Roman" w:cs="Times New Roman"/>
          <w:color w:val="000000"/>
          <w:shd w:val="clear" w:color="auto" w:fill="FFFFFF"/>
        </w:rPr>
        <w:t>,</w:t>
      </w:r>
      <w:r w:rsidR="00CA7E66">
        <w:rPr>
          <w:rFonts w:ascii="Times New Roman" w:hAnsi="Times New Roman" w:cs="Times New Roman"/>
          <w:color w:val="000000"/>
          <w:shd w:val="clear" w:color="auto" w:fill="FFFFFF"/>
        </w:rPr>
        <w:t xml:space="preserve"> </w:t>
      </w:r>
      <w:r w:rsidRPr="00B610F0">
        <w:rPr>
          <w:rFonts w:ascii="Times New Roman" w:hAnsi="Times New Roman" w:cs="Times New Roman"/>
          <w:color w:val="000000"/>
          <w:shd w:val="clear" w:color="auto" w:fill="FFFFFF"/>
        </w:rPr>
        <w:t xml:space="preserve">where families are close-knit, significant others such as husbands and </w:t>
      </w:r>
      <w:proofErr w:type="spellStart"/>
      <w:r w:rsidRPr="00B610F0">
        <w:rPr>
          <w:rFonts w:ascii="Times New Roman" w:hAnsi="Times New Roman" w:cs="Times New Roman"/>
          <w:color w:val="000000"/>
          <w:shd w:val="clear" w:color="auto" w:fill="FFFFFF"/>
        </w:rPr>
        <w:t>mother-in-laws</w:t>
      </w:r>
      <w:proofErr w:type="spellEnd"/>
      <w:r w:rsidRPr="00B610F0">
        <w:rPr>
          <w:rFonts w:ascii="Times New Roman" w:hAnsi="Times New Roman" w:cs="Times New Roman"/>
          <w:color w:val="000000"/>
          <w:shd w:val="clear" w:color="auto" w:fill="FFFFFF"/>
        </w:rPr>
        <w:t xml:space="preserve"> provide instrumental support </w:t>
      </w:r>
      <w:r w:rsidR="00314D3F">
        <w:rPr>
          <w:rFonts w:ascii="Times New Roman" w:hAnsi="Times New Roman" w:cs="Times New Roman"/>
        </w:rPr>
        <w:t xml:space="preserve">by </w:t>
      </w:r>
      <w:r w:rsidRPr="00B610F0">
        <w:rPr>
          <w:rFonts w:ascii="Times New Roman" w:hAnsi="Times New Roman" w:cs="Times New Roman"/>
        </w:rPr>
        <w:t>accompanying women to prenatal appointments and providing health advice</w:t>
      </w:r>
      <w:r w:rsidR="009F71B7">
        <w:rPr>
          <w:rFonts w:ascii="Times New Roman" w:hAnsi="Times New Roman" w:cs="Times New Roman"/>
        </w:rPr>
        <w:t>,</w:t>
      </w:r>
      <w:r w:rsidRPr="00B610F0">
        <w:rPr>
          <w:rFonts w:ascii="Times New Roman" w:hAnsi="Times New Roman" w:cs="Times New Roman"/>
        </w:rPr>
        <w:t xml:space="preserve"> which could help </w:t>
      </w:r>
      <w:r w:rsidR="00B345A9">
        <w:rPr>
          <w:rFonts w:ascii="Times New Roman" w:hAnsi="Times New Roman" w:cs="Times New Roman"/>
        </w:rPr>
        <w:t>to</w:t>
      </w:r>
      <w:r w:rsidRPr="00B610F0">
        <w:rPr>
          <w:rFonts w:ascii="Times New Roman" w:hAnsi="Times New Roman" w:cs="Times New Roman"/>
        </w:rPr>
        <w:t xml:space="preserve"> </w:t>
      </w:r>
      <w:r w:rsidR="00B345A9" w:rsidRPr="00B610F0">
        <w:rPr>
          <w:rFonts w:ascii="Times New Roman" w:hAnsi="Times New Roman" w:cs="Times New Roman"/>
        </w:rPr>
        <w:t>alleviat</w:t>
      </w:r>
      <w:r w:rsidR="00F04C53">
        <w:rPr>
          <w:rFonts w:ascii="Times New Roman" w:hAnsi="Times New Roman" w:cs="Times New Roman"/>
        </w:rPr>
        <w:t>e w</w:t>
      </w:r>
      <w:r w:rsidR="00F04C53" w:rsidRPr="00B610F0">
        <w:rPr>
          <w:rFonts w:ascii="Times New Roman" w:hAnsi="Times New Roman" w:cs="Times New Roman"/>
        </w:rPr>
        <w:t>om</w:t>
      </w:r>
      <w:r w:rsidR="00F04C53">
        <w:rPr>
          <w:rFonts w:ascii="Times New Roman" w:hAnsi="Times New Roman" w:cs="Times New Roman"/>
        </w:rPr>
        <w:t>e</w:t>
      </w:r>
      <w:r w:rsidR="00F04C53" w:rsidRPr="00B610F0">
        <w:rPr>
          <w:rFonts w:ascii="Times New Roman" w:hAnsi="Times New Roman" w:cs="Times New Roman"/>
        </w:rPr>
        <w:t xml:space="preserve">n’s </w:t>
      </w:r>
      <w:r w:rsidRPr="00B610F0">
        <w:rPr>
          <w:rFonts w:ascii="Times New Roman" w:hAnsi="Times New Roman" w:cs="Times New Roman"/>
        </w:rPr>
        <w:t xml:space="preserve">anxiety </w:t>
      </w:r>
      <w:r>
        <w:rPr>
          <w:rFonts w:ascii="Times New Roman" w:hAnsi="Times New Roman" w:cs="Times New Roman"/>
        </w:rPr>
        <w:fldChar w:fldCharType="begin"/>
      </w:r>
      <w:r w:rsidR="007E75EE">
        <w:rPr>
          <w:rFonts w:ascii="Times New Roman" w:hAnsi="Times New Roman" w:cs="Times New Roman"/>
        </w:rPr>
        <w:instrText xml:space="preserve"> ADDIN EN.CITE &lt;EndNote&gt;&lt;Cite&gt;&lt;Author&gt;Rowther&lt;/Author&gt;&lt;Year&gt;2020&lt;/Year&gt;&lt;RecNum&gt;7&lt;/RecNum&gt;&lt;DisplayText&gt;(37)&lt;/DisplayText&gt;&lt;record&gt;&lt;rec-number&gt;7&lt;/rec-number&gt;&lt;foreign-keys&gt;&lt;key app="EN" db-id="wf9e9p2v7xfdtyezvzz5z5fepstxetetp2ft" timestamp="1615286629"&gt;7&lt;/key&gt;&lt;/foreign-keys&gt;&lt;ref-type name="Journal Article"&gt;17&lt;/ref-type&gt;&lt;contributors&gt;&lt;authors&gt;&lt;author&gt;Rowther, Armaan A&lt;/author&gt;&lt;author&gt;Kazi, Asiya K&lt;/author&gt;&lt;author&gt;Nazir, Huma&lt;/author&gt;&lt;author&gt;Atiq, Maria&lt;/author&gt;&lt;author&gt;Atif, Najia&lt;/author&gt;&lt;author&gt;Rauf, Nida&lt;/author&gt;&lt;author&gt;Malik, Abid&lt;/author&gt;&lt;author&gt;Surkan, Pamela J %J International journal of environmental research&lt;/author&gt;&lt;author&gt;public health&lt;/author&gt;&lt;/authors&gt;&lt;/contributors&gt;&lt;titles&gt;&lt;title&gt;“A Woman Is a Puppet.” Women’s Disempowerment and Prenatal Anxiety in Pakistan: A Qualitative Study of Sources, Mitigators, and Coping Strategies for Anxiety in Pregnancy&lt;/title&gt;&lt;/titles&gt;&lt;pages&gt;4926&lt;/pages&gt;&lt;volume&gt;17&lt;/volume&gt;&lt;number&gt;14&lt;/number&gt;&lt;dates&gt;&lt;year&gt;2020&lt;/year&gt;&lt;/dates&gt;&lt;urls&gt;&lt;/urls&gt;&lt;/record&gt;&lt;/Cite&gt;&lt;/EndNote&gt;</w:instrText>
      </w:r>
      <w:r>
        <w:rPr>
          <w:rFonts w:ascii="Times New Roman" w:hAnsi="Times New Roman" w:cs="Times New Roman"/>
        </w:rPr>
        <w:fldChar w:fldCharType="separate"/>
      </w:r>
      <w:r w:rsidR="007E75EE">
        <w:rPr>
          <w:rFonts w:ascii="Times New Roman" w:hAnsi="Times New Roman" w:cs="Times New Roman"/>
          <w:noProof/>
        </w:rPr>
        <w:t>(37)</w:t>
      </w:r>
      <w:r>
        <w:rPr>
          <w:rFonts w:ascii="Times New Roman" w:hAnsi="Times New Roman" w:cs="Times New Roman"/>
        </w:rPr>
        <w:fldChar w:fldCharType="end"/>
      </w:r>
      <w:r w:rsidR="007E75EE">
        <w:rPr>
          <w:rFonts w:ascii="Times New Roman" w:hAnsi="Times New Roman" w:cs="Times New Roman"/>
        </w:rPr>
        <w:t>. T</w:t>
      </w:r>
      <w:r w:rsidR="007E75EE" w:rsidRPr="00B610F0">
        <w:rPr>
          <w:rFonts w:ascii="Times New Roman" w:hAnsi="Times New Roman" w:cs="Times New Roman"/>
        </w:rPr>
        <w:t>h</w:t>
      </w:r>
      <w:r w:rsidR="00B345A9">
        <w:rPr>
          <w:rFonts w:ascii="Times New Roman" w:hAnsi="Times New Roman" w:cs="Times New Roman"/>
        </w:rPr>
        <w:t xml:space="preserve">us, </w:t>
      </w:r>
      <w:r w:rsidR="00F04C53">
        <w:rPr>
          <w:rFonts w:ascii="Times New Roman" w:hAnsi="Times New Roman" w:cs="Times New Roman"/>
        </w:rPr>
        <w:t xml:space="preserve">this </w:t>
      </w:r>
      <w:r w:rsidR="007E75EE">
        <w:rPr>
          <w:rFonts w:ascii="Times New Roman" w:hAnsi="Times New Roman" w:cs="Times New Roman"/>
        </w:rPr>
        <w:t>support may serve as an important re</w:t>
      </w:r>
      <w:r w:rsidRPr="00AC6DBF">
        <w:rPr>
          <w:rFonts w:ascii="Times New Roman" w:hAnsi="Times New Roman" w:cs="Times New Roman"/>
        </w:rPr>
        <w:t>source t</w:t>
      </w:r>
      <w:r w:rsidR="0069409B">
        <w:rPr>
          <w:rFonts w:ascii="Times New Roman" w:hAnsi="Times New Roman" w:cs="Times New Roman"/>
        </w:rPr>
        <w:t>hat can</w:t>
      </w:r>
      <w:r w:rsidR="00B442C2">
        <w:rPr>
          <w:rFonts w:ascii="Times New Roman" w:hAnsi="Times New Roman" w:cs="Times New Roman"/>
        </w:rPr>
        <w:t xml:space="preserve"> increase uplifts</w:t>
      </w:r>
      <w:r w:rsidR="0069409B">
        <w:rPr>
          <w:rFonts w:ascii="Times New Roman" w:hAnsi="Times New Roman" w:cs="Times New Roman"/>
        </w:rPr>
        <w:t xml:space="preserve"> in pregnancy</w:t>
      </w:r>
      <w:r w:rsidR="00B442C2">
        <w:rPr>
          <w:rFonts w:ascii="Times New Roman" w:hAnsi="Times New Roman" w:cs="Times New Roman"/>
        </w:rPr>
        <w:t>.</w:t>
      </w:r>
    </w:p>
    <w:p w14:paraId="49759F46" w14:textId="30C18AEB" w:rsidR="0044576B" w:rsidRDefault="00CC4DA4" w:rsidP="00B74F37">
      <w:pPr>
        <w:spacing w:line="480" w:lineRule="auto"/>
        <w:ind w:firstLine="720"/>
        <w:jc w:val="both"/>
        <w:rPr>
          <w:rFonts w:ascii="Times New Roman" w:eastAsia="Calibri" w:hAnsi="Times New Roman" w:cs="Times New Roman"/>
          <w:lang w:eastAsia="en-US"/>
        </w:rPr>
      </w:pPr>
      <w:r w:rsidRPr="00CC4DA4">
        <w:rPr>
          <w:rFonts w:ascii="Times New Roman" w:hAnsi="Times New Roman" w:cs="Times New Roman"/>
        </w:rPr>
        <w:t xml:space="preserve">Our </w:t>
      </w:r>
      <w:r w:rsidR="00E31836" w:rsidRPr="00CC4DA4">
        <w:rPr>
          <w:rFonts w:ascii="Times New Roman" w:hAnsi="Times New Roman" w:cs="Times New Roman"/>
        </w:rPr>
        <w:t>s</w:t>
      </w:r>
      <w:r w:rsidR="00E31836">
        <w:rPr>
          <w:rFonts w:ascii="Times New Roman" w:hAnsi="Times New Roman" w:cs="Times New Roman"/>
        </w:rPr>
        <w:t>tudy</w:t>
      </w:r>
      <w:r w:rsidR="00E31836" w:rsidRPr="00CC4DA4">
        <w:rPr>
          <w:rFonts w:ascii="Times New Roman" w:hAnsi="Times New Roman" w:cs="Times New Roman"/>
        </w:rPr>
        <w:t xml:space="preserve"> </w:t>
      </w:r>
      <w:r w:rsidRPr="00CC4DA4">
        <w:rPr>
          <w:rFonts w:ascii="Times New Roman" w:hAnsi="Times New Roman" w:cs="Times New Roman"/>
        </w:rPr>
        <w:t xml:space="preserve">also suggests </w:t>
      </w:r>
      <w:r w:rsidR="0023020A" w:rsidRPr="00CC4DA4">
        <w:rPr>
          <w:rFonts w:ascii="Times New Roman" w:hAnsi="Times New Roman" w:cs="Times New Roman"/>
        </w:rPr>
        <w:t xml:space="preserve">women’s empowerment </w:t>
      </w:r>
      <w:r w:rsidR="00E31836">
        <w:rPr>
          <w:rFonts w:ascii="Times New Roman" w:hAnsi="Times New Roman" w:cs="Times New Roman"/>
        </w:rPr>
        <w:t>related to</w:t>
      </w:r>
      <w:r w:rsidR="00E31836" w:rsidRPr="00CC4DA4">
        <w:rPr>
          <w:rFonts w:ascii="Times New Roman" w:hAnsi="Times New Roman" w:cs="Times New Roman"/>
        </w:rPr>
        <w:t xml:space="preserve"> </w:t>
      </w:r>
      <w:r w:rsidR="0023020A" w:rsidRPr="00CC4DA4">
        <w:rPr>
          <w:rFonts w:ascii="Times New Roman" w:hAnsi="Times New Roman" w:cs="Times New Roman"/>
        </w:rPr>
        <w:t>househol</w:t>
      </w:r>
      <w:r w:rsidRPr="00CC4DA4">
        <w:rPr>
          <w:rFonts w:ascii="Times New Roman" w:hAnsi="Times New Roman" w:cs="Times New Roman"/>
        </w:rPr>
        <w:t xml:space="preserve">d decision making </w:t>
      </w:r>
      <w:r w:rsidR="00B345A9" w:rsidRPr="00CC4DA4">
        <w:rPr>
          <w:rFonts w:ascii="Times New Roman" w:hAnsi="Times New Roman" w:cs="Times New Roman"/>
          <w:color w:val="000000" w:themeColor="text1"/>
        </w:rPr>
        <w:t>(</w:t>
      </w:r>
      <w:r w:rsidR="0069409B">
        <w:rPr>
          <w:rFonts w:ascii="Times New Roman" w:hAnsi="Times New Roman" w:cs="Times New Roman"/>
          <w:color w:val="000000" w:themeColor="text1"/>
        </w:rPr>
        <w:t>defined as</w:t>
      </w:r>
      <w:r w:rsidR="00B345A9" w:rsidRPr="00CC4DA4">
        <w:rPr>
          <w:rFonts w:ascii="Times New Roman" w:hAnsi="Times New Roman" w:cs="Times New Roman"/>
          <w:color w:val="000000" w:themeColor="text1"/>
        </w:rPr>
        <w:t xml:space="preserve"> </w:t>
      </w:r>
      <w:r w:rsidR="00F04C53">
        <w:rPr>
          <w:rFonts w:ascii="Times New Roman" w:hAnsi="Times New Roman" w:cs="Times New Roman"/>
          <w:color w:val="000000" w:themeColor="text1"/>
        </w:rPr>
        <w:t xml:space="preserve">having some control over </w:t>
      </w:r>
      <w:r w:rsidR="00B345A9" w:rsidRPr="00CC4DA4">
        <w:rPr>
          <w:rFonts w:ascii="Times New Roman" w:hAnsi="Times New Roman" w:cs="Times New Roman"/>
          <w:color w:val="000000" w:themeColor="text1"/>
        </w:rPr>
        <w:t xml:space="preserve">economic resources and </w:t>
      </w:r>
      <w:r w:rsidR="0069409B">
        <w:rPr>
          <w:rFonts w:ascii="Times New Roman" w:hAnsi="Times New Roman" w:cs="Times New Roman"/>
          <w:color w:val="000000" w:themeColor="text1"/>
        </w:rPr>
        <w:t>being</w:t>
      </w:r>
      <w:r w:rsidR="00B345A9" w:rsidRPr="00CC4DA4">
        <w:rPr>
          <w:rFonts w:ascii="Times New Roman" w:hAnsi="Times New Roman" w:cs="Times New Roman"/>
          <w:color w:val="000000" w:themeColor="text1"/>
        </w:rPr>
        <w:t xml:space="preserve"> permitted by in-laws to visit </w:t>
      </w:r>
      <w:r w:rsidR="0069409B">
        <w:rPr>
          <w:rFonts w:ascii="Times New Roman" w:hAnsi="Times New Roman" w:cs="Times New Roman"/>
          <w:color w:val="000000" w:themeColor="text1"/>
        </w:rPr>
        <w:t>the</w:t>
      </w:r>
      <w:r w:rsidR="00B345A9" w:rsidRPr="00CC4DA4">
        <w:rPr>
          <w:rFonts w:ascii="Times New Roman" w:hAnsi="Times New Roman" w:cs="Times New Roman"/>
          <w:color w:val="000000" w:themeColor="text1"/>
        </w:rPr>
        <w:t xml:space="preserve"> natal home, or </w:t>
      </w:r>
      <w:r w:rsidR="00F04C53">
        <w:rPr>
          <w:rFonts w:ascii="Times New Roman" w:hAnsi="Times New Roman" w:cs="Times New Roman"/>
          <w:color w:val="000000" w:themeColor="text1"/>
        </w:rPr>
        <w:t xml:space="preserve">to </w:t>
      </w:r>
      <w:r w:rsidR="00B345A9" w:rsidRPr="00CC4DA4">
        <w:rPr>
          <w:rFonts w:ascii="Times New Roman" w:hAnsi="Times New Roman" w:cs="Times New Roman"/>
          <w:color w:val="000000" w:themeColor="text1"/>
        </w:rPr>
        <w:t>work outside the home</w:t>
      </w:r>
      <w:r w:rsidR="00B345A9">
        <w:rPr>
          <w:rFonts w:ascii="Times New Roman" w:hAnsi="Times New Roman" w:cs="Times New Roman"/>
          <w:color w:val="000000" w:themeColor="text1"/>
        </w:rPr>
        <w:t xml:space="preserve">) is important for </w:t>
      </w:r>
      <w:r w:rsidR="0069409B">
        <w:rPr>
          <w:rFonts w:ascii="Times New Roman" w:hAnsi="Times New Roman" w:cs="Times New Roman"/>
          <w:color w:val="000000" w:themeColor="text1"/>
        </w:rPr>
        <w:t xml:space="preserve">pregnancy </w:t>
      </w:r>
      <w:r w:rsidR="00B345A9">
        <w:rPr>
          <w:rFonts w:ascii="Times New Roman" w:hAnsi="Times New Roman" w:cs="Times New Roman"/>
          <w:color w:val="000000" w:themeColor="text1"/>
        </w:rPr>
        <w:t xml:space="preserve">experiences. </w:t>
      </w:r>
      <w:r w:rsidR="00B345A9">
        <w:rPr>
          <w:rFonts w:ascii="Times New Roman" w:eastAsia="Calibri" w:hAnsi="Times New Roman" w:cs="Times New Roman"/>
          <w:lang w:eastAsia="en-US"/>
        </w:rPr>
        <w:t>In our study, empowerment related to h</w:t>
      </w:r>
      <w:r w:rsidR="00B345A9" w:rsidRPr="002C5B35">
        <w:rPr>
          <w:rFonts w:ascii="Times New Roman" w:eastAsia="Calibri" w:hAnsi="Times New Roman" w:cs="Times New Roman"/>
          <w:lang w:eastAsia="en-US"/>
        </w:rPr>
        <w:t>ousehold decision making was more common (81%) than financial empowerment (5</w:t>
      </w:r>
      <w:r w:rsidR="00B345A9">
        <w:rPr>
          <w:rFonts w:ascii="Times New Roman" w:eastAsia="Calibri" w:hAnsi="Times New Roman" w:cs="Times New Roman"/>
          <w:lang w:eastAsia="en-US"/>
        </w:rPr>
        <w:t>5</w:t>
      </w:r>
      <w:r w:rsidR="00B345A9" w:rsidRPr="002C5B35">
        <w:rPr>
          <w:rFonts w:ascii="Times New Roman" w:eastAsia="Calibri" w:hAnsi="Times New Roman" w:cs="Times New Roman"/>
          <w:lang w:eastAsia="en-US"/>
        </w:rPr>
        <w:t>%)</w:t>
      </w:r>
      <w:r w:rsidR="007326D1">
        <w:rPr>
          <w:rFonts w:ascii="Times New Roman" w:eastAsia="Calibri" w:hAnsi="Times New Roman" w:cs="Times New Roman"/>
          <w:lang w:eastAsia="en-US"/>
        </w:rPr>
        <w:t>,</w:t>
      </w:r>
      <w:r w:rsidR="00B345A9" w:rsidRPr="002C5B35">
        <w:rPr>
          <w:rFonts w:ascii="Times New Roman" w:eastAsia="Calibri" w:hAnsi="Times New Roman" w:cs="Times New Roman"/>
          <w:lang w:eastAsia="en-US"/>
        </w:rPr>
        <w:t xml:space="preserve"> indicating that financial empowerment is still not experienced by </w:t>
      </w:r>
      <w:r w:rsidR="00B345A9">
        <w:rPr>
          <w:rFonts w:ascii="Times New Roman" w:eastAsia="Calibri" w:hAnsi="Times New Roman" w:cs="Times New Roman"/>
          <w:lang w:eastAsia="en-US"/>
        </w:rPr>
        <w:t>nearly half</w:t>
      </w:r>
      <w:r w:rsidR="00B345A9" w:rsidRPr="002C5B35">
        <w:rPr>
          <w:rFonts w:ascii="Times New Roman" w:eastAsia="Calibri" w:hAnsi="Times New Roman" w:cs="Times New Roman"/>
          <w:lang w:eastAsia="en-US"/>
        </w:rPr>
        <w:t xml:space="preserve"> of our sample </w:t>
      </w:r>
      <w:r w:rsidR="00B345A9" w:rsidRPr="002C5B35">
        <w:rPr>
          <w:rFonts w:ascii="Times New Roman" w:eastAsia="Calibri" w:hAnsi="Times New Roman" w:cs="Times New Roman"/>
          <w:lang w:eastAsia="en-US"/>
        </w:rPr>
        <w:fldChar w:fldCharType="begin"/>
      </w:r>
      <w:r w:rsidR="00B345A9">
        <w:rPr>
          <w:rFonts w:ascii="Times New Roman" w:eastAsia="Calibri" w:hAnsi="Times New Roman" w:cs="Times New Roman"/>
          <w:lang w:eastAsia="en-US"/>
        </w:rPr>
        <w:instrText xml:space="preserve"> ADDIN EN.CITE &lt;EndNote&gt;&lt;Cite&gt;&lt;Author&gt;Hendriks&lt;/Author&gt;&lt;Year&gt;2019&lt;/Year&gt;&lt;RecNum&gt;0&lt;/RecNum&gt;&lt;IDText&gt;The role of&lt;/IDText&gt;&lt;DisplayText&gt;(38)&lt;/DisplayText&gt;&lt;record&gt;&lt;urls&gt;&lt;related-urls&gt;&lt;/related-urls&gt;&lt;/urls&gt;&lt;titles&gt;&lt;title&gt;The role of&amp;#xA;financial inclusion in driving women&amp;apos;s economic empowerment&lt;/title&gt;&lt;/titles&gt;&lt;pages&gt;1029-38&lt;/pages&gt;&lt;number&gt;8&lt;/number&gt;&lt;contributors&gt;&lt;authors&gt;&lt;author&gt;Hendriks, Sarah&lt;/author&gt;&lt;/authors&gt;&lt;/contributors&gt;&lt;added-date format="utc"&gt;1611302405&lt;/added-date&gt;&lt;ref-type name="Generic"&gt;13&lt;/ref-type&gt;&lt;dates&gt;&lt;year&gt;2019&lt;/year&gt;&lt;/dates&gt;&lt;rec-number&gt;165&lt;/rec-number&gt;&lt;publisher&gt;Routledge&lt;/publisher&gt;&lt;last-updated-date format="utc"&gt;1611302894&lt;/last-updated-date&gt;&lt;electronic-resource-num&gt;10.1080/09614524.2019.1660308&lt;/electronic-resource-num&gt;&lt;volume&gt;29&lt;/volume&gt;&lt;/record&gt;&lt;/Cite&gt;&lt;/EndNote&gt;</w:instrText>
      </w:r>
      <w:r w:rsidR="00B345A9" w:rsidRPr="002C5B35">
        <w:rPr>
          <w:rFonts w:ascii="Times New Roman" w:eastAsia="Calibri" w:hAnsi="Times New Roman" w:cs="Times New Roman"/>
          <w:lang w:eastAsia="en-US"/>
        </w:rPr>
        <w:fldChar w:fldCharType="separate"/>
      </w:r>
      <w:r w:rsidR="00B345A9">
        <w:rPr>
          <w:rFonts w:ascii="Times New Roman" w:eastAsia="Calibri" w:hAnsi="Times New Roman" w:cs="Times New Roman"/>
          <w:noProof/>
          <w:lang w:eastAsia="en-US"/>
        </w:rPr>
        <w:t>(38)</w:t>
      </w:r>
      <w:r w:rsidR="00B345A9" w:rsidRPr="002C5B35">
        <w:rPr>
          <w:rFonts w:ascii="Times New Roman" w:eastAsia="Calibri" w:hAnsi="Times New Roman" w:cs="Times New Roman"/>
          <w:lang w:eastAsia="en-US"/>
        </w:rPr>
        <w:fldChar w:fldCharType="end"/>
      </w:r>
      <w:r w:rsidR="00B345A9" w:rsidRPr="002C5B35">
        <w:rPr>
          <w:rFonts w:ascii="Times New Roman" w:eastAsia="Calibri" w:hAnsi="Times New Roman" w:cs="Times New Roman"/>
          <w:lang w:eastAsia="en-US"/>
        </w:rPr>
        <w:t xml:space="preserve">. </w:t>
      </w:r>
      <w:r w:rsidR="0058234D">
        <w:rPr>
          <w:rFonts w:ascii="Times New Roman" w:hAnsi="Times New Roman" w:cs="Times New Roman"/>
          <w:color w:val="000000" w:themeColor="text1"/>
        </w:rPr>
        <w:t>t</w:t>
      </w:r>
      <w:r w:rsidR="00E31836">
        <w:rPr>
          <w:rFonts w:ascii="Times New Roman" w:hAnsi="Times New Roman" w:cs="Times New Roman"/>
        </w:rPr>
        <w:t xml:space="preserve">his was also found in a </w:t>
      </w:r>
      <w:r>
        <w:rPr>
          <w:rFonts w:ascii="Times New Roman" w:hAnsi="Times New Roman" w:cs="Times New Roman"/>
        </w:rPr>
        <w:t xml:space="preserve">study in Bangladesh </w:t>
      </w:r>
      <w:r w:rsidR="00E31836">
        <w:rPr>
          <w:rFonts w:ascii="Times New Roman" w:hAnsi="Times New Roman" w:cs="Times New Roman"/>
        </w:rPr>
        <w:t>a</w:t>
      </w:r>
      <w:r w:rsidR="006A26F1">
        <w:rPr>
          <w:rFonts w:ascii="Times New Roman" w:hAnsi="Times New Roman" w:cs="Times New Roman"/>
        </w:rPr>
        <w:t>mong 1305 women</w:t>
      </w:r>
      <w:r w:rsidR="00E31836">
        <w:rPr>
          <w:rFonts w:ascii="Times New Roman" w:hAnsi="Times New Roman" w:cs="Times New Roman"/>
        </w:rPr>
        <w:t xml:space="preserve"> </w:t>
      </w:r>
      <w:r w:rsidR="00B60644">
        <w:rPr>
          <w:rFonts w:ascii="Times New Roman" w:hAnsi="Times New Roman" w:cs="Times New Roman"/>
        </w:rPr>
        <w:t>under the age of 50</w:t>
      </w:r>
      <w:r w:rsidR="00E31836">
        <w:rPr>
          <w:rFonts w:ascii="Times New Roman" w:hAnsi="Times New Roman" w:cs="Times New Roman"/>
        </w:rPr>
        <w:t xml:space="preserve"> </w:t>
      </w:r>
      <w:r w:rsidR="0023020A" w:rsidRPr="00CC4DA4">
        <w:rPr>
          <w:rFonts w:ascii="Times New Roman" w:hAnsi="Times New Roman" w:cs="Times New Roman"/>
          <w:color w:val="000000" w:themeColor="text1"/>
        </w:rPr>
        <w:fldChar w:fldCharType="begin"/>
      </w:r>
      <w:r w:rsidR="007E75EE">
        <w:rPr>
          <w:rFonts w:ascii="Times New Roman" w:hAnsi="Times New Roman" w:cs="Times New Roman"/>
          <w:color w:val="000000" w:themeColor="text1"/>
        </w:rPr>
        <w:instrText xml:space="preserve"> ADDIN EN.CITE &lt;EndNote&gt;&lt;Cite&gt;&lt;Author&gt;Schuler&lt;/Author&gt;&lt;Year&gt;1997&lt;/Year&gt;&lt;RecNum&gt;0&lt;/RecNum&gt;&lt;IDText&gt;The influence of women&amp;apos;s changing roles and status in Bangladesh&amp;apos;s fertility transition: evidence from a study of credit programs and contraceptive use&lt;/IDText&gt;&lt;DisplayText&gt;(32)&lt;/DisplayText&gt;&lt;record&gt;&lt;isbn&gt;0305-750X&lt;/isbn&gt;&lt;titles&gt;&lt;title&gt;The influence of women&amp;apos;s changing roles and status in Bangladesh&amp;apos;s fertility transition: evidence from a study of credit programs and contraceptive use&lt;/title&gt;&lt;secondary-title&gt;World Development&lt;/secondary-title&gt;&lt;/titles&gt;&lt;pages&gt;563-575&lt;/pages&gt;&lt;number&gt;4&lt;/number&gt;&lt;contributors&gt;&lt;authors&gt;&lt;author&gt;Schuler, Sidney Ruth&lt;/author&gt;&lt;author&gt;Hashemi, Syed Mesbahuddin&lt;/author&gt;&lt;author&gt;Riley, Ann P&lt;/author&gt;&lt;/authors&gt;&lt;/contributors&gt;&lt;added-date format="utc"&gt;1566170383&lt;/added-date&gt;&lt;ref-type name="Journal Article"&gt;17&lt;/ref-type&gt;&lt;dates&gt;&lt;year&gt;1997&lt;/year&gt;&lt;/dates&gt;&lt;rec-number&gt;187&lt;/rec-number&gt;&lt;last-updated-date format="utc"&gt;1566171000&lt;/last-updated-date&gt;&lt;volume&gt;25&lt;/volume&gt;&lt;/record&gt;&lt;/Cite&gt;&lt;/EndNote&gt;</w:instrText>
      </w:r>
      <w:r w:rsidR="0023020A" w:rsidRPr="00CC4DA4">
        <w:rPr>
          <w:rFonts w:ascii="Times New Roman" w:hAnsi="Times New Roman" w:cs="Times New Roman"/>
          <w:color w:val="000000" w:themeColor="text1"/>
        </w:rPr>
        <w:fldChar w:fldCharType="separate"/>
      </w:r>
      <w:r w:rsidR="007E75EE">
        <w:rPr>
          <w:rFonts w:ascii="Times New Roman" w:hAnsi="Times New Roman" w:cs="Times New Roman"/>
          <w:noProof/>
          <w:color w:val="000000" w:themeColor="text1"/>
        </w:rPr>
        <w:t>(32)</w:t>
      </w:r>
      <w:r w:rsidR="0023020A" w:rsidRPr="00CC4DA4">
        <w:rPr>
          <w:rFonts w:ascii="Times New Roman" w:hAnsi="Times New Roman" w:cs="Times New Roman"/>
          <w:color w:val="000000" w:themeColor="text1"/>
        </w:rPr>
        <w:fldChar w:fldCharType="end"/>
      </w:r>
      <w:r>
        <w:rPr>
          <w:rFonts w:ascii="Times New Roman" w:hAnsi="Times New Roman" w:cs="Times New Roman"/>
          <w:color w:val="000000" w:themeColor="text1"/>
        </w:rPr>
        <w:t>.</w:t>
      </w:r>
      <w:r w:rsidR="0023020A" w:rsidRPr="00CC4DA4">
        <w:rPr>
          <w:rFonts w:ascii="Times New Roman" w:hAnsi="Times New Roman" w:cs="Times New Roman"/>
          <w:color w:val="000000" w:themeColor="text1"/>
        </w:rPr>
        <w:t xml:space="preserve"> </w:t>
      </w:r>
    </w:p>
    <w:p w14:paraId="5AC2ACEA" w14:textId="56EF2BED" w:rsidR="00916770" w:rsidRDefault="0023020A" w:rsidP="00916770">
      <w:pPr>
        <w:spacing w:line="480" w:lineRule="auto"/>
        <w:ind w:firstLine="720"/>
        <w:jc w:val="both"/>
        <w:rPr>
          <w:rFonts w:ascii="Times New Roman" w:hAnsi="Times New Roman" w:cs="Times New Roman"/>
        </w:rPr>
      </w:pPr>
      <w:r>
        <w:rPr>
          <w:rFonts w:ascii="Times New Roman" w:eastAsia="Calibri" w:hAnsi="Times New Roman" w:cs="Times New Roman"/>
          <w:lang w:eastAsia="en-US"/>
        </w:rPr>
        <w:t>Our r</w:t>
      </w:r>
      <w:r w:rsidRPr="002C5B35">
        <w:rPr>
          <w:rFonts w:ascii="Times New Roman" w:eastAsia="Calibri" w:hAnsi="Times New Roman" w:cs="Times New Roman"/>
          <w:lang w:eastAsia="en-US"/>
        </w:rPr>
        <w:t xml:space="preserve">esults </w:t>
      </w:r>
      <w:r>
        <w:rPr>
          <w:rFonts w:ascii="Times New Roman" w:eastAsia="Calibri" w:hAnsi="Times New Roman" w:cs="Times New Roman"/>
          <w:lang w:eastAsia="en-US"/>
        </w:rPr>
        <w:t>suggest</w:t>
      </w:r>
      <w:r w:rsidRPr="002C5B35">
        <w:rPr>
          <w:rFonts w:ascii="Times New Roman" w:eastAsia="Calibri" w:hAnsi="Times New Roman" w:cs="Times New Roman"/>
          <w:lang w:eastAsia="en-US"/>
        </w:rPr>
        <w:t xml:space="preserve"> that household</w:t>
      </w:r>
      <w:r>
        <w:rPr>
          <w:rFonts w:ascii="Times New Roman" w:eastAsia="Calibri" w:hAnsi="Times New Roman" w:cs="Times New Roman"/>
          <w:lang w:eastAsia="en-US"/>
        </w:rPr>
        <w:t xml:space="preserve"> decision</w:t>
      </w:r>
      <w:r w:rsidR="006A1E11">
        <w:rPr>
          <w:rFonts w:ascii="Times New Roman" w:eastAsia="Calibri" w:hAnsi="Times New Roman" w:cs="Times New Roman"/>
          <w:lang w:eastAsia="en-US"/>
        </w:rPr>
        <w:t>-</w:t>
      </w:r>
      <w:r>
        <w:rPr>
          <w:rFonts w:ascii="Times New Roman" w:eastAsia="Calibri" w:hAnsi="Times New Roman" w:cs="Times New Roman"/>
          <w:lang w:eastAsia="en-US"/>
        </w:rPr>
        <w:t xml:space="preserve">making </w:t>
      </w:r>
      <w:r w:rsidR="006A1E11">
        <w:rPr>
          <w:rFonts w:ascii="Times New Roman" w:eastAsia="Calibri" w:hAnsi="Times New Roman" w:cs="Times New Roman"/>
          <w:lang w:eastAsia="en-US"/>
        </w:rPr>
        <w:t xml:space="preserve">empowerment </w:t>
      </w:r>
      <w:r w:rsidRPr="002C5B35">
        <w:rPr>
          <w:rFonts w:ascii="Times New Roman" w:eastAsia="Calibri" w:hAnsi="Times New Roman" w:cs="Times New Roman"/>
          <w:lang w:eastAsia="en-US"/>
        </w:rPr>
        <w:t xml:space="preserve">was more likely to decrease the frequency and intensity of </w:t>
      </w:r>
      <w:r>
        <w:rPr>
          <w:rFonts w:ascii="Times New Roman" w:eastAsia="Calibri" w:hAnsi="Times New Roman" w:cs="Times New Roman"/>
          <w:lang w:eastAsia="en-US"/>
        </w:rPr>
        <w:t>hassles</w:t>
      </w:r>
      <w:r w:rsidRPr="002C5B35">
        <w:rPr>
          <w:rFonts w:ascii="Times New Roman" w:eastAsia="Calibri" w:hAnsi="Times New Roman" w:cs="Times New Roman"/>
          <w:lang w:eastAsia="en-US"/>
        </w:rPr>
        <w:t xml:space="preserve"> or </w:t>
      </w:r>
      <w:r w:rsidR="007326D1">
        <w:rPr>
          <w:rFonts w:ascii="Times New Roman" w:eastAsia="Calibri" w:hAnsi="Times New Roman" w:cs="Times New Roman"/>
          <w:lang w:eastAsia="en-US"/>
        </w:rPr>
        <w:t xml:space="preserve">to </w:t>
      </w:r>
      <w:r w:rsidRPr="002C5B35">
        <w:rPr>
          <w:rFonts w:ascii="Times New Roman" w:eastAsia="Calibri" w:hAnsi="Times New Roman" w:cs="Times New Roman"/>
          <w:lang w:eastAsia="en-US"/>
        </w:rPr>
        <w:t xml:space="preserve">increase </w:t>
      </w:r>
      <w:r>
        <w:rPr>
          <w:rFonts w:ascii="Times New Roman" w:eastAsia="Calibri" w:hAnsi="Times New Roman" w:cs="Times New Roman"/>
          <w:lang w:eastAsia="en-US"/>
        </w:rPr>
        <w:t>uplifts</w:t>
      </w:r>
      <w:r w:rsidR="007326D1">
        <w:rPr>
          <w:rFonts w:ascii="Times New Roman" w:eastAsia="Calibri" w:hAnsi="Times New Roman" w:cs="Times New Roman"/>
          <w:lang w:eastAsia="en-US"/>
        </w:rPr>
        <w:t xml:space="preserve"> among anxious women</w:t>
      </w:r>
      <w:r>
        <w:rPr>
          <w:rFonts w:ascii="Times New Roman" w:eastAsia="Calibri" w:hAnsi="Times New Roman" w:cs="Times New Roman"/>
          <w:lang w:eastAsia="en-US"/>
        </w:rPr>
        <w:t>.</w:t>
      </w:r>
      <w:r w:rsidR="00F308F4">
        <w:rPr>
          <w:rFonts w:ascii="Times New Roman" w:hAnsi="Times New Roman" w:cs="Times New Roman"/>
        </w:rPr>
        <w:t xml:space="preserve"> L</w:t>
      </w:r>
      <w:r w:rsidRPr="00D20506">
        <w:rPr>
          <w:rFonts w:ascii="Times New Roman" w:hAnsi="Times New Roman" w:cs="Times New Roman"/>
        </w:rPr>
        <w:t>ack of women</w:t>
      </w:r>
      <w:r w:rsidR="00F308F4">
        <w:rPr>
          <w:rFonts w:ascii="Times New Roman" w:hAnsi="Times New Roman" w:cs="Times New Roman"/>
        </w:rPr>
        <w:t>’s</w:t>
      </w:r>
      <w:r w:rsidRPr="00D20506">
        <w:rPr>
          <w:rFonts w:ascii="Times New Roman" w:hAnsi="Times New Roman" w:cs="Times New Roman"/>
        </w:rPr>
        <w:t xml:space="preserve"> ho</w:t>
      </w:r>
      <w:r w:rsidR="00CC4DA4" w:rsidRPr="00D20506">
        <w:rPr>
          <w:rFonts w:ascii="Times New Roman" w:hAnsi="Times New Roman" w:cs="Times New Roman"/>
        </w:rPr>
        <w:t xml:space="preserve">usehold </w:t>
      </w:r>
      <w:r w:rsidR="00F308F4" w:rsidRPr="00D20506">
        <w:rPr>
          <w:rFonts w:ascii="Times New Roman" w:hAnsi="Times New Roman" w:cs="Times New Roman"/>
        </w:rPr>
        <w:t>decision</w:t>
      </w:r>
      <w:r w:rsidR="00F308F4">
        <w:rPr>
          <w:rFonts w:ascii="Times New Roman" w:hAnsi="Times New Roman" w:cs="Times New Roman"/>
        </w:rPr>
        <w:t>-</w:t>
      </w:r>
      <w:r w:rsidR="00CC4DA4" w:rsidRPr="00D20506">
        <w:rPr>
          <w:rFonts w:ascii="Times New Roman" w:hAnsi="Times New Roman" w:cs="Times New Roman"/>
        </w:rPr>
        <w:t>making</w:t>
      </w:r>
      <w:r w:rsidR="00F04C53" w:rsidRPr="00F04C53">
        <w:rPr>
          <w:rFonts w:ascii="Times New Roman" w:hAnsi="Times New Roman" w:cs="Times New Roman"/>
        </w:rPr>
        <w:t xml:space="preserve"> </w:t>
      </w:r>
      <w:r w:rsidR="00F04C53" w:rsidRPr="00D20506">
        <w:rPr>
          <w:rFonts w:ascii="Times New Roman" w:hAnsi="Times New Roman" w:cs="Times New Roman"/>
        </w:rPr>
        <w:t>empowerment</w:t>
      </w:r>
      <w:r w:rsidRPr="00D20506">
        <w:rPr>
          <w:rFonts w:ascii="Times New Roman" w:hAnsi="Times New Roman" w:cs="Times New Roman"/>
        </w:rPr>
        <w:t xml:space="preserve"> </w:t>
      </w:r>
      <w:r w:rsidR="00F04C53">
        <w:rPr>
          <w:rFonts w:ascii="Times New Roman" w:hAnsi="Times New Roman" w:cs="Times New Roman"/>
        </w:rPr>
        <w:t>a</w:t>
      </w:r>
      <w:r w:rsidR="006A1E11">
        <w:rPr>
          <w:rFonts w:ascii="Times New Roman" w:hAnsi="Times New Roman" w:cs="Times New Roman"/>
        </w:rPr>
        <w:t xml:space="preserve">lso </w:t>
      </w:r>
      <w:r w:rsidRPr="00D20506">
        <w:rPr>
          <w:rFonts w:ascii="Times New Roman" w:hAnsi="Times New Roman" w:cs="Times New Roman"/>
        </w:rPr>
        <w:t>contribute</w:t>
      </w:r>
      <w:r w:rsidR="007326D1">
        <w:rPr>
          <w:rFonts w:ascii="Times New Roman" w:hAnsi="Times New Roman" w:cs="Times New Roman"/>
        </w:rPr>
        <w:t>s</w:t>
      </w:r>
      <w:r w:rsidRPr="00D20506">
        <w:rPr>
          <w:rFonts w:ascii="Times New Roman" w:hAnsi="Times New Roman" w:cs="Times New Roman"/>
        </w:rPr>
        <w:t xml:space="preserve"> to insufficient healthcare seeking behavior</w:t>
      </w:r>
      <w:r w:rsidR="00F308F4">
        <w:rPr>
          <w:rFonts w:ascii="Times New Roman" w:hAnsi="Times New Roman" w:cs="Times New Roman"/>
        </w:rPr>
        <w:t>s</w:t>
      </w:r>
      <w:r w:rsidRPr="00D20506">
        <w:rPr>
          <w:rFonts w:ascii="Times New Roman" w:hAnsi="Times New Roman" w:cs="Times New Roman"/>
        </w:rPr>
        <w:t xml:space="preserve"> </w:t>
      </w:r>
      <w:r w:rsidR="00B72ECC">
        <w:rPr>
          <w:rFonts w:ascii="Times New Roman" w:hAnsi="Times New Roman" w:cs="Times New Roman"/>
        </w:rPr>
        <w:fldChar w:fldCharType="begin"/>
      </w:r>
      <w:r w:rsidR="00190E4A">
        <w:rPr>
          <w:rFonts w:ascii="Times New Roman" w:hAnsi="Times New Roman" w:cs="Times New Roman"/>
        </w:rPr>
        <w:instrText xml:space="preserve"> ADDIN EN.CITE &lt;EndNote&gt;&lt;Cite&gt;&lt;Author&gt;Acharya&lt;/Author&gt;&lt;Year&gt;2010&lt;/Year&gt;&lt;RecNum&gt;70&lt;/RecNum&gt;&lt;DisplayText&gt;(40)&lt;/DisplayText&gt;&lt;record&gt;&lt;rec-number&gt;70&lt;/rec-number&gt;&lt;foreign-keys&gt;&lt;key app="EN" db-id="wf9e9p2v7xfdtyezvzz5z5fepstxetetp2ft" timestamp="1623140309"&gt;70&lt;/key&gt;&lt;/foreign-keys&gt;&lt;ref-type name="Journal Article"&gt;17&lt;/ref-type&gt;&lt;contributors&gt;&lt;authors&gt;&lt;author&gt;Acharya, Dev R&lt;/author&gt;&lt;author&gt;Bell, Jacqueline S&lt;/author&gt;&lt;author&gt;Simkhada, Padam&lt;/author&gt;&lt;author&gt;Van Teijlingen, Edwin R&lt;/author&gt;&lt;author&gt;Regmi, Pramod R %J Reproductive health&lt;/author&gt;&lt;/authors&gt;&lt;/contributors&gt;&lt;titles&gt;&lt;title&gt;Women&amp;apos;s autonomy in household decision-making: a demographic study in Nepal&lt;/title&gt;&lt;/titles&gt;&lt;pages&gt;1-12&lt;/pages&gt;&lt;volume&gt;7&lt;/volume&gt;&lt;number&gt;1&lt;/number&gt;&lt;dates&gt;&lt;year&gt;2010&lt;/year&gt;&lt;/dates&gt;&lt;isbn&gt;1742-4755&lt;/isbn&gt;&lt;urls&gt;&lt;/urls&gt;&lt;/record&gt;&lt;/Cite&gt;&lt;/EndNote&gt;</w:instrText>
      </w:r>
      <w:r w:rsidR="00B72ECC">
        <w:rPr>
          <w:rFonts w:ascii="Times New Roman" w:hAnsi="Times New Roman" w:cs="Times New Roman"/>
        </w:rPr>
        <w:fldChar w:fldCharType="separate"/>
      </w:r>
      <w:r w:rsidR="00190E4A">
        <w:rPr>
          <w:rFonts w:ascii="Times New Roman" w:hAnsi="Times New Roman" w:cs="Times New Roman"/>
          <w:noProof/>
        </w:rPr>
        <w:t>(40)</w:t>
      </w:r>
      <w:r w:rsidR="00B72ECC">
        <w:rPr>
          <w:rFonts w:ascii="Times New Roman" w:hAnsi="Times New Roman" w:cs="Times New Roman"/>
        </w:rPr>
        <w:fldChar w:fldCharType="end"/>
      </w:r>
      <w:r w:rsidR="008631D3">
        <w:rPr>
          <w:rFonts w:ascii="Times New Roman" w:hAnsi="Times New Roman" w:cs="Times New Roman"/>
        </w:rPr>
        <w:t xml:space="preserve">. </w:t>
      </w:r>
      <w:r w:rsidR="00C855A7">
        <w:rPr>
          <w:rFonts w:ascii="Times New Roman" w:hAnsi="Times New Roman" w:cs="Times New Roman"/>
        </w:rPr>
        <w:t>For example, a</w:t>
      </w:r>
      <w:r>
        <w:rPr>
          <w:rFonts w:ascii="Times New Roman" w:hAnsi="Times New Roman" w:cs="Times New Roman"/>
        </w:rPr>
        <w:t xml:space="preserve"> study</w:t>
      </w:r>
      <w:r w:rsidR="006A1E11">
        <w:rPr>
          <w:rFonts w:ascii="Times New Roman" w:hAnsi="Times New Roman" w:cs="Times New Roman"/>
        </w:rPr>
        <w:t xml:space="preserve"> using data</w:t>
      </w:r>
      <w:r>
        <w:rPr>
          <w:rFonts w:ascii="Times New Roman" w:hAnsi="Times New Roman" w:cs="Times New Roman"/>
        </w:rPr>
        <w:t xml:space="preserve"> from t</w:t>
      </w:r>
      <w:r w:rsidRPr="00BC6193">
        <w:rPr>
          <w:rFonts w:ascii="Times New Roman" w:hAnsi="Times New Roman" w:cs="Times New Roman"/>
        </w:rPr>
        <w:t>h</w:t>
      </w:r>
      <w:r>
        <w:rPr>
          <w:rFonts w:ascii="Times New Roman" w:hAnsi="Times New Roman" w:cs="Times New Roman"/>
        </w:rPr>
        <w:t xml:space="preserve">e Demographic and Health Survey (DHS) in 31 </w:t>
      </w:r>
      <w:r w:rsidR="0098542A">
        <w:rPr>
          <w:rFonts w:ascii="Times New Roman" w:hAnsi="Times New Roman" w:cs="Times New Roman"/>
        </w:rPr>
        <w:t>LMICs</w:t>
      </w:r>
      <w:r>
        <w:rPr>
          <w:rFonts w:ascii="Times New Roman" w:hAnsi="Times New Roman" w:cs="Times New Roman"/>
        </w:rPr>
        <w:t xml:space="preserve"> showed that </w:t>
      </w:r>
      <w:r w:rsidRPr="00BC6193">
        <w:rPr>
          <w:rFonts w:ascii="Times New Roman" w:hAnsi="Times New Roman" w:cs="Times New Roman"/>
        </w:rPr>
        <w:t>women with the highest empowerment were more likely to attend four or more antenatal visits, and have a skilled attendant at birth compared with women with low empowe</w:t>
      </w:r>
      <w:r>
        <w:rPr>
          <w:rFonts w:ascii="Times New Roman" w:hAnsi="Times New Roman" w:cs="Times New Roman"/>
        </w:rPr>
        <w:t xml:space="preserve">rment </w:t>
      </w:r>
      <w:r>
        <w:rPr>
          <w:rFonts w:ascii="Times New Roman" w:hAnsi="Times New Roman" w:cs="Times New Roman"/>
        </w:rPr>
        <w:fldChar w:fldCharType="begin"/>
      </w:r>
      <w:r w:rsidR="00190E4A">
        <w:rPr>
          <w:rFonts w:ascii="Times New Roman" w:hAnsi="Times New Roman" w:cs="Times New Roman"/>
        </w:rPr>
        <w:instrText xml:space="preserve"> ADDIN EN.CITE &lt;EndNote&gt;&lt;Cite&gt;&lt;Author&gt;Ahmed&lt;/Author&gt;&lt;Year&gt;2010&lt;/Year&gt;&lt;RecNum&gt;11&lt;/RecNum&gt;&lt;DisplayText&gt;(41)&lt;/DisplayText&gt;&lt;record&gt;&lt;rec-number&gt;11&lt;/rec-number&gt;&lt;foreign-keys&gt;&lt;key app="EN" db-id="wf9e9p2v7xfdtyezvzz5z5fepstxetetp2ft" timestamp="1615287385"&gt;11&lt;/key&gt;&lt;/foreign-keys&gt;&lt;ref-type name="Journal Article"&gt;17&lt;/ref-type&gt;&lt;contributors&gt;&lt;authors&gt;&lt;author&gt;Ahmed, Saifuddin&lt;/author&gt;&lt;author&gt;Creanga, Andreea A&lt;/author&gt;&lt;author&gt;Gillespie, Duff G&lt;/author&gt;&lt;author&gt;Tsui, Amy O %J PloS one&lt;/author&gt;&lt;/authors&gt;&lt;/contributors&gt;&lt;titles&gt;&lt;title&gt;Economic status, education and empowerment: implications for maternal health service utilization in developing countries&lt;/title&gt;&lt;/titles&gt;&lt;pages&gt;e11190&lt;/pages&gt;&lt;volume&gt;5&lt;/volume&gt;&lt;number&gt;6&lt;/number&gt;&lt;dates&gt;&lt;year&gt;2010&lt;/year&gt;&lt;/dates&gt;&lt;isbn&gt;1932-6203&lt;/isbn&gt;&lt;urls&gt;&lt;/urls&gt;&lt;/record&gt;&lt;/Cite&gt;&lt;/EndNote&gt;</w:instrText>
      </w:r>
      <w:r>
        <w:rPr>
          <w:rFonts w:ascii="Times New Roman" w:hAnsi="Times New Roman" w:cs="Times New Roman"/>
        </w:rPr>
        <w:fldChar w:fldCharType="separate"/>
      </w:r>
      <w:r w:rsidR="00190E4A">
        <w:rPr>
          <w:rFonts w:ascii="Times New Roman" w:hAnsi="Times New Roman" w:cs="Times New Roman"/>
          <w:noProof/>
        </w:rPr>
        <w:t>(41)</w:t>
      </w:r>
      <w:r>
        <w:rPr>
          <w:rFonts w:ascii="Times New Roman" w:hAnsi="Times New Roman" w:cs="Times New Roman"/>
        </w:rPr>
        <w:fldChar w:fldCharType="end"/>
      </w:r>
      <w:r w:rsidR="00916770">
        <w:rPr>
          <w:rFonts w:ascii="Times New Roman" w:hAnsi="Times New Roman" w:cs="Times New Roman"/>
        </w:rPr>
        <w:t xml:space="preserve">. </w:t>
      </w:r>
      <w:r w:rsidR="006A1E11">
        <w:rPr>
          <w:rFonts w:ascii="Times New Roman" w:hAnsi="Times New Roman" w:cs="Times New Roman"/>
        </w:rPr>
        <w:t>A</w:t>
      </w:r>
      <w:r w:rsidR="00C855A7">
        <w:rPr>
          <w:rFonts w:ascii="Times New Roman" w:hAnsi="Times New Roman" w:cs="Times New Roman"/>
        </w:rPr>
        <w:t>s</w:t>
      </w:r>
      <w:r w:rsidR="006A1E11">
        <w:rPr>
          <w:rFonts w:ascii="Times New Roman" w:hAnsi="Times New Roman" w:cs="Times New Roman"/>
        </w:rPr>
        <w:t xml:space="preserve"> women with more negative pregnancy experiences are also </w:t>
      </w:r>
      <w:r w:rsidR="00C855A7">
        <w:rPr>
          <w:rFonts w:ascii="Times New Roman" w:hAnsi="Times New Roman" w:cs="Times New Roman"/>
        </w:rPr>
        <w:t>associated with</w:t>
      </w:r>
      <w:r w:rsidR="00916770">
        <w:rPr>
          <w:rFonts w:ascii="Times New Roman" w:hAnsi="Times New Roman" w:cs="Times New Roman"/>
        </w:rPr>
        <w:t xml:space="preserve"> </w:t>
      </w:r>
      <w:r w:rsidR="00C855A7">
        <w:rPr>
          <w:rFonts w:ascii="Times New Roman" w:hAnsi="Times New Roman" w:cs="Times New Roman"/>
        </w:rPr>
        <w:t>lower empowerment</w:t>
      </w:r>
      <w:r w:rsidR="006A1E11">
        <w:rPr>
          <w:rFonts w:ascii="Times New Roman" w:hAnsi="Times New Roman" w:cs="Times New Roman"/>
        </w:rPr>
        <w:t>, this suggests that women with these pregnancy experiences</w:t>
      </w:r>
      <w:r w:rsidR="00C855A7">
        <w:rPr>
          <w:rFonts w:ascii="Times New Roman" w:hAnsi="Times New Roman" w:cs="Times New Roman"/>
        </w:rPr>
        <w:t xml:space="preserve"> </w:t>
      </w:r>
      <w:r w:rsidR="00916770">
        <w:rPr>
          <w:rFonts w:ascii="Times New Roman" w:hAnsi="Times New Roman" w:cs="Times New Roman"/>
        </w:rPr>
        <w:t>may also be less likely to seek care when needed. Or alternatively,</w:t>
      </w:r>
      <w:r w:rsidR="006A1E11">
        <w:rPr>
          <w:rFonts w:ascii="Times New Roman" w:hAnsi="Times New Roman" w:cs="Times New Roman"/>
        </w:rPr>
        <w:t xml:space="preserve"> it </w:t>
      </w:r>
      <w:r w:rsidR="006A1E11">
        <w:rPr>
          <w:rFonts w:ascii="Times New Roman" w:hAnsi="Times New Roman" w:cs="Times New Roman"/>
        </w:rPr>
        <w:lastRenderedPageBreak/>
        <w:t>may be that</w:t>
      </w:r>
      <w:r w:rsidR="00916770">
        <w:rPr>
          <w:rFonts w:ascii="Times New Roman" w:hAnsi="Times New Roman" w:cs="Times New Roman"/>
        </w:rPr>
        <w:t xml:space="preserve"> women who do not seek care for problems during pregnancy </w:t>
      </w:r>
      <w:r w:rsidR="00C855A7">
        <w:rPr>
          <w:rFonts w:ascii="Times New Roman" w:hAnsi="Times New Roman" w:cs="Times New Roman"/>
        </w:rPr>
        <w:t xml:space="preserve">(and are less empowered to do so) </w:t>
      </w:r>
      <w:r w:rsidR="00916770">
        <w:rPr>
          <w:rFonts w:ascii="Times New Roman" w:hAnsi="Times New Roman" w:cs="Times New Roman"/>
        </w:rPr>
        <w:t xml:space="preserve">may </w:t>
      </w:r>
      <w:r w:rsidR="00F04C53">
        <w:rPr>
          <w:rFonts w:ascii="Times New Roman" w:hAnsi="Times New Roman" w:cs="Times New Roman"/>
        </w:rPr>
        <w:t>end up having</w:t>
      </w:r>
      <w:r w:rsidR="00916770">
        <w:rPr>
          <w:rFonts w:ascii="Times New Roman" w:hAnsi="Times New Roman" w:cs="Times New Roman"/>
        </w:rPr>
        <w:t xml:space="preserve"> more negative experiences of pregnancy. Future prospective studies that</w:t>
      </w:r>
      <w:r w:rsidR="00C855A7">
        <w:rPr>
          <w:rFonts w:ascii="Times New Roman" w:hAnsi="Times New Roman" w:cs="Times New Roman"/>
        </w:rPr>
        <w:t xml:space="preserve"> </w:t>
      </w:r>
      <w:r w:rsidR="00916770">
        <w:rPr>
          <w:rFonts w:ascii="Times New Roman" w:hAnsi="Times New Roman" w:cs="Times New Roman"/>
        </w:rPr>
        <w:t>support causal inference</w:t>
      </w:r>
      <w:r w:rsidR="006A1E11">
        <w:rPr>
          <w:rFonts w:ascii="Times New Roman" w:hAnsi="Times New Roman" w:cs="Times New Roman"/>
        </w:rPr>
        <w:t xml:space="preserve"> are needed</w:t>
      </w:r>
      <w:r w:rsidR="00C855A7">
        <w:rPr>
          <w:rFonts w:ascii="Times New Roman" w:hAnsi="Times New Roman" w:cs="Times New Roman"/>
        </w:rPr>
        <w:t xml:space="preserve"> to help understand these mechanisms</w:t>
      </w:r>
      <w:r w:rsidR="00916770">
        <w:rPr>
          <w:rFonts w:ascii="Times New Roman" w:hAnsi="Times New Roman" w:cs="Times New Roman"/>
        </w:rPr>
        <w:t xml:space="preserve"> are needed to determine the direction of association. </w:t>
      </w:r>
    </w:p>
    <w:p w14:paraId="758314D3" w14:textId="1C37C382" w:rsidR="0023020A" w:rsidRDefault="0023020A" w:rsidP="0040691E">
      <w:pPr>
        <w:suppressAutoHyphens/>
        <w:autoSpaceDN w:val="0"/>
        <w:spacing w:line="480" w:lineRule="auto"/>
        <w:ind w:firstLine="720"/>
        <w:jc w:val="both"/>
        <w:textAlignment w:val="baseline"/>
      </w:pPr>
      <w:r>
        <w:rPr>
          <w:rFonts w:ascii="Times New Roman" w:eastAsia="Calibri" w:hAnsi="Times New Roman" w:cs="Times New Roman"/>
          <w:lang w:eastAsia="en-US"/>
        </w:rPr>
        <w:t>O</w:t>
      </w:r>
      <w:r w:rsidR="00C855A7">
        <w:rPr>
          <w:rFonts w:ascii="Times New Roman" w:eastAsia="Calibri" w:hAnsi="Times New Roman" w:cs="Times New Roman"/>
          <w:lang w:eastAsia="en-US"/>
        </w:rPr>
        <w:t xml:space="preserve">ther </w:t>
      </w:r>
      <w:r w:rsidR="00F04C53">
        <w:rPr>
          <w:rFonts w:ascii="Times New Roman" w:eastAsia="Calibri" w:hAnsi="Times New Roman" w:cs="Times New Roman"/>
          <w:lang w:eastAsia="en-US"/>
        </w:rPr>
        <w:t xml:space="preserve">study </w:t>
      </w:r>
      <w:r w:rsidR="00C855A7">
        <w:rPr>
          <w:rFonts w:ascii="Times New Roman" w:eastAsia="Calibri" w:hAnsi="Times New Roman" w:cs="Times New Roman"/>
          <w:lang w:eastAsia="en-US"/>
        </w:rPr>
        <w:t xml:space="preserve">findings </w:t>
      </w:r>
      <w:r w:rsidR="00726F10">
        <w:rPr>
          <w:rFonts w:ascii="Times New Roman" w:eastAsia="Calibri" w:hAnsi="Times New Roman" w:cs="Times New Roman"/>
          <w:lang w:eastAsia="en-US"/>
        </w:rPr>
        <w:t>indicate t</w:t>
      </w:r>
      <w:r w:rsidR="00726F10">
        <w:rPr>
          <w:rFonts w:ascii="Times New Roman" w:hAnsi="Times New Roman" w:cs="Times New Roman"/>
          <w:color w:val="000000" w:themeColor="text1"/>
        </w:rPr>
        <w:t>hat</w:t>
      </w:r>
      <w:r w:rsidR="0098542A">
        <w:rPr>
          <w:rFonts w:ascii="Times New Roman" w:hAnsi="Times New Roman" w:cs="Times New Roman"/>
          <w:color w:val="000000" w:themeColor="text1"/>
        </w:rPr>
        <w:t xml:space="preserve"> </w:t>
      </w:r>
      <w:r w:rsidRPr="00707746">
        <w:rPr>
          <w:rFonts w:ascii="Times New Roman" w:eastAsia="Calibri" w:hAnsi="Times New Roman" w:cs="Times New Roman"/>
          <w:lang w:eastAsia="en-US"/>
        </w:rPr>
        <w:t>women w</w:t>
      </w:r>
      <w:r w:rsidR="00BC0C71">
        <w:rPr>
          <w:rFonts w:ascii="Times New Roman" w:eastAsia="Calibri" w:hAnsi="Times New Roman" w:cs="Times New Roman"/>
          <w:lang w:eastAsia="en-US"/>
        </w:rPr>
        <w:t>it</w:t>
      </w:r>
      <w:r w:rsidR="00BC0C71">
        <w:rPr>
          <w:rFonts w:ascii="Times New Roman" w:hAnsi="Times New Roman" w:cs="Times New Roman"/>
          <w:color w:val="000000" w:themeColor="text1"/>
        </w:rPr>
        <w:t xml:space="preserve">h </w:t>
      </w:r>
      <w:r w:rsidRPr="00707746">
        <w:rPr>
          <w:rFonts w:ascii="Times New Roman" w:eastAsia="Calibri" w:hAnsi="Times New Roman" w:cs="Times New Roman"/>
          <w:lang w:eastAsia="en-US"/>
        </w:rPr>
        <w:t>higher education level</w:t>
      </w:r>
      <w:r>
        <w:rPr>
          <w:rFonts w:ascii="Times New Roman" w:eastAsia="Calibri" w:hAnsi="Times New Roman" w:cs="Times New Roman"/>
          <w:lang w:eastAsia="en-US"/>
        </w:rPr>
        <w:t>s</w:t>
      </w:r>
      <w:r w:rsidRPr="00707746">
        <w:rPr>
          <w:rFonts w:ascii="Times New Roman" w:eastAsia="Calibri" w:hAnsi="Times New Roman" w:cs="Times New Roman"/>
          <w:lang w:eastAsia="en-US"/>
        </w:rPr>
        <w:t xml:space="preserve"> </w:t>
      </w:r>
      <w:r w:rsidR="0098542A">
        <w:rPr>
          <w:rFonts w:ascii="Times New Roman" w:eastAsia="Calibri" w:hAnsi="Times New Roman" w:cs="Times New Roman"/>
          <w:lang w:eastAsia="en-US"/>
        </w:rPr>
        <w:t>are</w:t>
      </w:r>
      <w:r w:rsidR="0098542A" w:rsidRPr="00707746">
        <w:rPr>
          <w:rFonts w:ascii="Times New Roman" w:eastAsia="Calibri" w:hAnsi="Times New Roman" w:cs="Times New Roman"/>
          <w:lang w:eastAsia="en-US"/>
        </w:rPr>
        <w:t xml:space="preserve"> </w:t>
      </w:r>
      <w:r w:rsidRPr="00707746">
        <w:rPr>
          <w:rFonts w:ascii="Times New Roman" w:eastAsia="Calibri" w:hAnsi="Times New Roman" w:cs="Times New Roman"/>
          <w:lang w:eastAsia="en-US"/>
        </w:rPr>
        <w:t xml:space="preserve">more likely to have </w:t>
      </w:r>
      <w:r>
        <w:rPr>
          <w:rFonts w:ascii="Times New Roman" w:eastAsia="Calibri" w:hAnsi="Times New Roman" w:cs="Times New Roman"/>
          <w:lang w:eastAsia="en-US"/>
        </w:rPr>
        <w:t xml:space="preserve">a </w:t>
      </w:r>
      <w:r w:rsidRPr="00707746">
        <w:rPr>
          <w:rFonts w:ascii="Times New Roman" w:eastAsia="Calibri" w:hAnsi="Times New Roman" w:cs="Times New Roman"/>
          <w:lang w:eastAsia="en-US"/>
        </w:rPr>
        <w:t xml:space="preserve">lower frequency ratio of hassles </w:t>
      </w:r>
      <w:r w:rsidR="00DC294E">
        <w:rPr>
          <w:rFonts w:ascii="Times New Roman" w:eastAsia="Calibri" w:hAnsi="Times New Roman" w:cs="Times New Roman"/>
          <w:lang w:eastAsia="en-US"/>
        </w:rPr>
        <w:t xml:space="preserve">to uplifts </w:t>
      </w:r>
      <w:r w:rsidRPr="00707746">
        <w:rPr>
          <w:rFonts w:ascii="Times New Roman" w:eastAsia="Calibri" w:hAnsi="Times New Roman" w:cs="Times New Roman"/>
          <w:lang w:eastAsia="en-US"/>
        </w:rPr>
        <w:t xml:space="preserve">compared to those who </w:t>
      </w:r>
      <w:r w:rsidR="006A1E11" w:rsidRPr="00707746">
        <w:rPr>
          <w:rFonts w:ascii="Times New Roman" w:eastAsia="Calibri" w:hAnsi="Times New Roman" w:cs="Times New Roman"/>
          <w:lang w:eastAsia="en-US"/>
        </w:rPr>
        <w:t>ha</w:t>
      </w:r>
      <w:r w:rsidR="006A1E11">
        <w:rPr>
          <w:rFonts w:ascii="Times New Roman" w:eastAsia="Calibri" w:hAnsi="Times New Roman" w:cs="Times New Roman"/>
          <w:lang w:eastAsia="en-US"/>
        </w:rPr>
        <w:t>ve</w:t>
      </w:r>
      <w:r w:rsidR="006A1E11" w:rsidRPr="00707746">
        <w:rPr>
          <w:rFonts w:ascii="Times New Roman" w:eastAsia="Calibri" w:hAnsi="Times New Roman" w:cs="Times New Roman"/>
          <w:lang w:eastAsia="en-US"/>
        </w:rPr>
        <w:t xml:space="preserve"> </w:t>
      </w:r>
      <w:r w:rsidRPr="00707746">
        <w:rPr>
          <w:rFonts w:ascii="Times New Roman" w:eastAsia="Calibri" w:hAnsi="Times New Roman" w:cs="Times New Roman"/>
          <w:lang w:eastAsia="en-US"/>
        </w:rPr>
        <w:t>low education levels</w:t>
      </w:r>
      <w:r w:rsidRPr="00BC6193">
        <w:rPr>
          <w:rFonts w:ascii="Times New Roman" w:eastAsia="Calibri" w:hAnsi="Times New Roman" w:cs="Times New Roman"/>
          <w:lang w:eastAsia="en-US"/>
        </w:rPr>
        <w:t xml:space="preserve">. A recent review </w:t>
      </w:r>
      <w:r w:rsidR="0098542A">
        <w:rPr>
          <w:rFonts w:ascii="Times New Roman" w:eastAsia="Calibri" w:hAnsi="Times New Roman" w:cs="Times New Roman"/>
          <w:lang w:eastAsia="en-US"/>
        </w:rPr>
        <w:t xml:space="preserve">in </w:t>
      </w:r>
      <w:r w:rsidR="0098542A" w:rsidRPr="00F04C53">
        <w:rPr>
          <w:rFonts w:ascii="Times New Roman" w:eastAsia="Calibri" w:hAnsi="Times New Roman" w:cs="Times New Roman"/>
          <w:lang w:eastAsia="en-US"/>
        </w:rPr>
        <w:t>LMICs indicated t</w:t>
      </w:r>
      <w:r w:rsidR="0098542A" w:rsidRPr="00F04C53">
        <w:rPr>
          <w:rFonts w:ascii="Times New Roman" w:hAnsi="Times New Roman" w:cs="Times New Roman"/>
          <w:color w:val="000000" w:themeColor="text1"/>
        </w:rPr>
        <w:t xml:space="preserve">hat </w:t>
      </w:r>
      <w:r w:rsidRPr="00F04C53">
        <w:rPr>
          <w:rFonts w:ascii="Times New Roman" w:eastAsia="Calibri" w:hAnsi="Times New Roman" w:cs="Times New Roman"/>
          <w:lang w:eastAsia="en-US"/>
        </w:rPr>
        <w:t xml:space="preserve">lack of information and misinformation </w:t>
      </w:r>
      <w:r w:rsidR="0098542A" w:rsidRPr="00F04C53">
        <w:rPr>
          <w:rFonts w:ascii="Times New Roman" w:eastAsia="Calibri" w:hAnsi="Times New Roman" w:cs="Times New Roman"/>
          <w:lang w:eastAsia="en-US"/>
        </w:rPr>
        <w:t>was associated wit</w:t>
      </w:r>
      <w:r w:rsidR="0098542A" w:rsidRPr="00F04C53">
        <w:rPr>
          <w:rFonts w:ascii="Times New Roman" w:hAnsi="Times New Roman" w:cs="Times New Roman"/>
          <w:color w:val="000000" w:themeColor="text1"/>
        </w:rPr>
        <w:t>h</w:t>
      </w:r>
      <w:r w:rsidRPr="00F04C53">
        <w:rPr>
          <w:rFonts w:ascii="Times New Roman" w:eastAsia="Calibri" w:hAnsi="Times New Roman" w:cs="Times New Roman"/>
          <w:lang w:eastAsia="en-US"/>
        </w:rPr>
        <w:t xml:space="preserve"> difficulties in access to antenatal care</w:t>
      </w:r>
      <w:r w:rsidR="0098542A" w:rsidRPr="00F04C53">
        <w:rPr>
          <w:rFonts w:ascii="Times New Roman" w:eastAsia="Calibri" w:hAnsi="Times New Roman" w:cs="Times New Roman"/>
          <w:lang w:eastAsia="en-US"/>
        </w:rPr>
        <w:t xml:space="preserve"> </w:t>
      </w:r>
      <w:r w:rsidRPr="00F04C53">
        <w:rPr>
          <w:rFonts w:ascii="Times New Roman" w:eastAsia="Calibri" w:hAnsi="Times New Roman" w:cs="Times New Roman"/>
          <w:lang w:eastAsia="en-US"/>
        </w:rPr>
        <w:fldChar w:fldCharType="begin"/>
      </w:r>
      <w:r w:rsidR="00190E4A" w:rsidRPr="00F04C53">
        <w:rPr>
          <w:rFonts w:ascii="Times New Roman" w:eastAsia="Calibri" w:hAnsi="Times New Roman" w:cs="Times New Roman"/>
          <w:lang w:eastAsia="en-US"/>
        </w:rPr>
        <w:instrText xml:space="preserve"> ADDIN EN.CITE &lt;EndNote&gt;&lt;Cite&gt;&lt;Author&gt;McDonald Chloe R.&lt;/Author&gt;&lt;Year&gt;2020&lt;/Year&gt;&lt;RecNum&gt;0&lt;/RecNum&gt;&lt;IDText&gt;Pregnant Women in Low- and Middle-Income Countries Require a Special Focus During the COVID-19 Pandemic&lt;/IDText&gt;&lt;DisplayText&gt;(42)&lt;/DisplayText&gt;&lt;record&gt;&lt;titles&gt;&lt;title&gt;Pregnant Women in Low- and Middle-Income Countries Require a Special Focus During the COVID-19 Pandemic&lt;/title&gt;&lt;/titles&gt;&lt;pages&gt;6&lt;/pages&gt;&lt;contributors&gt;&lt;authors&gt;&lt;author&gt;McDonald Chloe R., Weckman Andrea M., Wright Julie K., Conroy Andrea L., Kain Kevin C.&lt;/author&gt;&lt;/authors&gt;&lt;/contributors&gt;&lt;added-date format="utc"&gt;1611214229&lt;/added-date&gt;&lt;pub-location&gt;Frontiers in Global Women&amp;apos;s Health&lt;/pub-location&gt;&lt;ref-type name="Generic"&gt;13&lt;/ref-type&gt;&lt;dates&gt;&lt;year&gt;2020&lt;/year&gt;&lt;/dates&gt;&lt;rec-number&gt;162&lt;/rec-number&gt;&lt;last-updated-date format="utc"&gt;1611214471&lt;/last-updated-date&gt;&lt;electronic-resource-num&gt;10.3389/fgwh.2020.564560&lt;/electronic-resource-num&gt;&lt;volume&gt;1&lt;/volume&gt;&lt;/record&gt;&lt;/Cite&gt;&lt;/EndNote&gt;</w:instrText>
      </w:r>
      <w:r w:rsidRPr="00F04C53">
        <w:rPr>
          <w:rFonts w:ascii="Times New Roman" w:eastAsia="Calibri" w:hAnsi="Times New Roman" w:cs="Times New Roman"/>
          <w:lang w:eastAsia="en-US"/>
        </w:rPr>
        <w:fldChar w:fldCharType="separate"/>
      </w:r>
      <w:r w:rsidR="00190E4A" w:rsidRPr="00F04C53">
        <w:rPr>
          <w:rFonts w:ascii="Times New Roman" w:eastAsia="Calibri" w:hAnsi="Times New Roman" w:cs="Times New Roman"/>
          <w:noProof/>
          <w:lang w:eastAsia="en-US"/>
        </w:rPr>
        <w:t>(42)</w:t>
      </w:r>
      <w:r w:rsidRPr="00F04C53">
        <w:rPr>
          <w:rFonts w:ascii="Times New Roman" w:eastAsia="Calibri" w:hAnsi="Times New Roman" w:cs="Times New Roman"/>
          <w:lang w:eastAsia="en-US"/>
        </w:rPr>
        <w:fldChar w:fldCharType="end"/>
      </w:r>
      <w:r w:rsidRPr="00F04C53">
        <w:rPr>
          <w:rFonts w:ascii="Times New Roman" w:eastAsia="Calibri" w:hAnsi="Times New Roman" w:cs="Times New Roman"/>
          <w:lang w:eastAsia="en-US"/>
        </w:rPr>
        <w:t xml:space="preserve">. </w:t>
      </w:r>
      <w:r w:rsidR="00C855A7" w:rsidRPr="00F04C53">
        <w:rPr>
          <w:rFonts w:ascii="Times New Roman" w:eastAsia="Calibri" w:hAnsi="Times New Roman" w:cs="Times New Roman"/>
          <w:lang w:eastAsia="en-US"/>
        </w:rPr>
        <w:t>Another study in the region</w:t>
      </w:r>
      <w:r w:rsidR="00DA7A7D" w:rsidRPr="00F04C53">
        <w:rPr>
          <w:rFonts w:ascii="Times New Roman" w:eastAsia="Calibri" w:hAnsi="Times New Roman" w:cs="Times New Roman"/>
          <w:lang w:eastAsia="en-US"/>
        </w:rPr>
        <w:t xml:space="preserve"> </w:t>
      </w:r>
      <w:r w:rsidR="006A1E11" w:rsidRPr="00F04C53">
        <w:rPr>
          <w:rFonts w:ascii="Times New Roman" w:eastAsia="Calibri" w:hAnsi="Times New Roman" w:cs="Times New Roman"/>
          <w:lang w:eastAsia="en-US"/>
        </w:rPr>
        <w:t>that used</w:t>
      </w:r>
      <w:r w:rsidR="00C855A7" w:rsidRPr="00F04C53">
        <w:rPr>
          <w:rFonts w:ascii="Times New Roman" w:eastAsia="Calibri" w:hAnsi="Times New Roman" w:cs="Times New Roman"/>
          <w:lang w:eastAsia="en-US"/>
        </w:rPr>
        <w:t xml:space="preserve"> the Bangladesh Demographic and Health Surveys (DHS) showed that </w:t>
      </w:r>
      <w:r w:rsidR="00C855A7" w:rsidRPr="00F04C53">
        <w:rPr>
          <w:rFonts w:ascii="Times New Roman" w:hAnsi="Times New Roman" w:cs="Times New Roman"/>
        </w:rPr>
        <w:t>women who had secondary or higher education levels had greater</w:t>
      </w:r>
      <w:r w:rsidR="00C855A7" w:rsidRPr="00BC6193">
        <w:rPr>
          <w:rFonts w:ascii="Times New Roman" w:hAnsi="Times New Roman" w:cs="Times New Roman"/>
        </w:rPr>
        <w:t xml:space="preserve"> odds of attending at least four </w:t>
      </w:r>
      <w:r w:rsidR="00C855A7">
        <w:rPr>
          <w:rFonts w:ascii="Times New Roman" w:hAnsi="Times New Roman" w:cs="Times New Roman"/>
        </w:rPr>
        <w:t xml:space="preserve">antenatal care </w:t>
      </w:r>
      <w:r w:rsidR="00C855A7" w:rsidRPr="00BC6193">
        <w:rPr>
          <w:rFonts w:ascii="Times New Roman" w:hAnsi="Times New Roman" w:cs="Times New Roman"/>
        </w:rPr>
        <w:t>visits</w:t>
      </w:r>
      <w:r w:rsidR="00C855A7">
        <w:rPr>
          <w:rFonts w:ascii="Times New Roman" w:hAnsi="Times New Roman" w:cs="Times New Roman"/>
        </w:rPr>
        <w:t xml:space="preserve"> </w:t>
      </w:r>
      <w:r w:rsidR="00C855A7">
        <w:rPr>
          <w:rFonts w:ascii="Times New Roman" w:hAnsi="Times New Roman" w:cs="Times New Roman"/>
        </w:rPr>
        <w:fldChar w:fldCharType="begin"/>
      </w:r>
      <w:r w:rsidR="00C855A7">
        <w:rPr>
          <w:rFonts w:ascii="Times New Roman" w:hAnsi="Times New Roman" w:cs="Times New Roman"/>
        </w:rPr>
        <w:instrText xml:space="preserve"> ADDIN EN.CITE &lt;EndNote&gt;&lt;Cite&gt;&lt;Author&gt;Haque&lt;/Author&gt;&lt;Year&gt;2012&lt;/Year&gt;&lt;RecNum&gt;3&lt;/RecNum&gt;&lt;DisplayText&gt;(44)&lt;/DisplayText&gt;&lt;record&gt;&lt;rec-number&gt;3&lt;/rec-number&gt;&lt;foreign-keys&gt;&lt;key app="EN" db-id="wf9e9p2v7xfdtyezvzz5z5fepstxetetp2ft" timestamp="1615286067"&gt;3&lt;/key&gt;&lt;/foreign-keys&gt;&lt;ref-type name="Journal Article"&gt;17&lt;/ref-type&gt;&lt;contributors&gt;&lt;authors&gt;&lt;author&gt;Haque, Syed Emdadul&lt;/author&gt;&lt;author&gt;Rahman, Mosiur&lt;/author&gt;&lt;author&gt;Mostofa, Md Golam&lt;/author&gt;&lt;author&gt;Zahan, Md Sarwar %J Women&amp;apos;s Health Issues&lt;/author&gt;&lt;/authors&gt;&lt;/contributors&gt;&lt;titles&gt;&lt;title&gt;Reproductive health care utilization among young mothers in Bangladesh: does autonomy matter?&lt;/title&gt;&lt;/titles&gt;&lt;pages&gt;e171-e180&lt;/pages&gt;&lt;volume&gt;22&lt;/volume&gt;&lt;number&gt;2&lt;/number&gt;&lt;dates&gt;&lt;year&gt;2012&lt;/year&gt;&lt;/dates&gt;&lt;isbn&gt;1049-3867&lt;/isbn&gt;&lt;urls&gt;&lt;/urls&gt;&lt;/record&gt;&lt;/Cite&gt;&lt;/EndNote&gt;</w:instrText>
      </w:r>
      <w:r w:rsidR="00C855A7">
        <w:rPr>
          <w:rFonts w:ascii="Times New Roman" w:hAnsi="Times New Roman" w:cs="Times New Roman"/>
        </w:rPr>
        <w:fldChar w:fldCharType="separate"/>
      </w:r>
      <w:r w:rsidR="00C855A7">
        <w:rPr>
          <w:rFonts w:ascii="Times New Roman" w:hAnsi="Times New Roman" w:cs="Times New Roman"/>
          <w:noProof/>
        </w:rPr>
        <w:t>(44)</w:t>
      </w:r>
      <w:r w:rsidR="00C855A7">
        <w:rPr>
          <w:rFonts w:ascii="Times New Roman" w:hAnsi="Times New Roman" w:cs="Times New Roman"/>
        </w:rPr>
        <w:fldChar w:fldCharType="end"/>
      </w:r>
      <w:r w:rsidR="00C855A7" w:rsidRPr="00BC6193">
        <w:rPr>
          <w:rFonts w:ascii="Times New Roman" w:hAnsi="Times New Roman" w:cs="Times New Roman"/>
        </w:rPr>
        <w:t>.</w:t>
      </w:r>
      <w:r w:rsidR="00C855A7">
        <w:t xml:space="preserve"> </w:t>
      </w:r>
    </w:p>
    <w:p w14:paraId="2EB30BA3" w14:textId="0D9583B0" w:rsidR="00C335CB" w:rsidRDefault="0023020A" w:rsidP="00F618F3">
      <w:pPr>
        <w:suppressAutoHyphens/>
        <w:autoSpaceDN w:val="0"/>
        <w:spacing w:line="480" w:lineRule="auto"/>
        <w:ind w:firstLine="720"/>
        <w:jc w:val="both"/>
        <w:textAlignment w:val="baseline"/>
        <w:rPr>
          <w:rFonts w:ascii="Times New Roman" w:eastAsia="Calibri" w:hAnsi="Times New Roman" w:cs="Times New Roman"/>
          <w:color w:val="000000"/>
          <w:shd w:val="clear" w:color="auto" w:fill="FFFFFF"/>
          <w:lang w:val="en-GB" w:eastAsia="en-US"/>
        </w:rPr>
      </w:pPr>
      <w:r>
        <w:rPr>
          <w:rFonts w:ascii="Times New Roman" w:eastAsia="Calibri" w:hAnsi="Times New Roman" w:cs="Times New Roman"/>
          <w:lang w:eastAsia="en-US"/>
        </w:rPr>
        <w:t>This</w:t>
      </w:r>
      <w:r w:rsidRPr="00707746">
        <w:rPr>
          <w:rFonts w:ascii="Times New Roman" w:eastAsia="Calibri" w:hAnsi="Times New Roman" w:cs="Times New Roman"/>
          <w:lang w:eastAsia="en-US"/>
        </w:rPr>
        <w:t xml:space="preserve"> study</w:t>
      </w:r>
      <w:r w:rsidR="0040691E">
        <w:rPr>
          <w:rFonts w:ascii="Times New Roman" w:eastAsia="Calibri" w:hAnsi="Times New Roman" w:cs="Times New Roman"/>
          <w:lang w:eastAsia="en-US"/>
        </w:rPr>
        <w:t>’s findings</w:t>
      </w:r>
      <w:r>
        <w:rPr>
          <w:rFonts w:ascii="Times New Roman" w:eastAsia="Calibri" w:hAnsi="Times New Roman" w:cs="Times New Roman"/>
          <w:lang w:eastAsia="en-US"/>
        </w:rPr>
        <w:t xml:space="preserve"> also highlight the critical role of family system</w:t>
      </w:r>
      <w:r w:rsidR="00BC0C71">
        <w:rPr>
          <w:rFonts w:ascii="Times New Roman" w:eastAsia="Calibri" w:hAnsi="Times New Roman" w:cs="Times New Roman"/>
          <w:lang w:eastAsia="en-US"/>
        </w:rPr>
        <w:t xml:space="preserve">; </w:t>
      </w:r>
      <w:r w:rsidRPr="00707746">
        <w:rPr>
          <w:rFonts w:ascii="Times New Roman" w:eastAsia="Calibri" w:hAnsi="Times New Roman" w:cs="Times New Roman"/>
          <w:lang w:eastAsia="en-US"/>
        </w:rPr>
        <w:t xml:space="preserve">women who were residing in </w:t>
      </w:r>
      <w:r>
        <w:rPr>
          <w:rFonts w:ascii="Times New Roman" w:eastAsia="Calibri" w:hAnsi="Times New Roman" w:cs="Times New Roman"/>
          <w:lang w:eastAsia="en-US"/>
        </w:rPr>
        <w:t xml:space="preserve">the </w:t>
      </w:r>
      <w:r w:rsidRPr="00707746">
        <w:rPr>
          <w:rFonts w:ascii="Times New Roman" w:eastAsia="Calibri" w:hAnsi="Times New Roman" w:cs="Times New Roman"/>
          <w:lang w:eastAsia="en-US"/>
        </w:rPr>
        <w:t xml:space="preserve">extended and joint family system </w:t>
      </w:r>
      <w:r w:rsidR="00BC0C71">
        <w:rPr>
          <w:rFonts w:ascii="Times New Roman" w:eastAsia="Calibri" w:hAnsi="Times New Roman" w:cs="Times New Roman"/>
          <w:lang w:eastAsia="en-US"/>
        </w:rPr>
        <w:t>s</w:t>
      </w:r>
      <w:r w:rsidR="00BC0C71">
        <w:rPr>
          <w:rFonts w:ascii="Times New Roman" w:hAnsi="Times New Roman" w:cs="Times New Roman"/>
          <w:color w:val="000000" w:themeColor="text1"/>
        </w:rPr>
        <w:t>howed</w:t>
      </w:r>
      <w:r w:rsidRPr="00707746">
        <w:rPr>
          <w:rFonts w:ascii="Times New Roman" w:eastAsia="Calibri" w:hAnsi="Times New Roman" w:cs="Times New Roman"/>
          <w:lang w:eastAsia="en-US"/>
        </w:rPr>
        <w:t xml:space="preserve"> less intensity of hassles in pregnancy compared to women </w:t>
      </w:r>
      <w:r w:rsidR="00BC0C71">
        <w:rPr>
          <w:rFonts w:ascii="Times New Roman" w:eastAsia="Calibri" w:hAnsi="Times New Roman" w:cs="Times New Roman"/>
          <w:lang w:eastAsia="en-US"/>
        </w:rPr>
        <w:t xml:space="preserve">living </w:t>
      </w:r>
      <w:r w:rsidRPr="00707746">
        <w:rPr>
          <w:rFonts w:ascii="Times New Roman" w:eastAsia="Calibri" w:hAnsi="Times New Roman" w:cs="Times New Roman"/>
          <w:lang w:eastAsia="en-US"/>
        </w:rPr>
        <w:t>in nuclear family structure</w:t>
      </w:r>
      <w:r w:rsidR="00BC0C71">
        <w:rPr>
          <w:rFonts w:ascii="Times New Roman" w:eastAsia="Calibri" w:hAnsi="Times New Roman" w:cs="Times New Roman"/>
          <w:lang w:eastAsia="en-US"/>
        </w:rPr>
        <w:t>s</w:t>
      </w:r>
      <w:r>
        <w:rPr>
          <w:rFonts w:ascii="Times New Roman" w:eastAsia="Calibri" w:hAnsi="Times New Roman" w:cs="Times New Roman"/>
          <w:lang w:eastAsia="en-US"/>
        </w:rPr>
        <w:t xml:space="preserve">. </w:t>
      </w:r>
      <w:r w:rsidRPr="00707746">
        <w:rPr>
          <w:rFonts w:ascii="Times New Roman" w:eastAsia="Calibri" w:hAnsi="Times New Roman" w:cs="Times New Roman"/>
          <w:lang w:eastAsia="en-US"/>
        </w:rPr>
        <w:t xml:space="preserve">Extended family structure might be helpful </w:t>
      </w:r>
      <w:r w:rsidR="00BC0C71">
        <w:rPr>
          <w:rFonts w:ascii="Times New Roman" w:eastAsia="Calibri" w:hAnsi="Times New Roman" w:cs="Times New Roman"/>
          <w:lang w:eastAsia="en-US"/>
        </w:rPr>
        <w:t xml:space="preserve">for women in order </w:t>
      </w:r>
      <w:r w:rsidRPr="00707746">
        <w:rPr>
          <w:rFonts w:ascii="Times New Roman" w:eastAsia="Calibri" w:hAnsi="Times New Roman" w:cs="Times New Roman"/>
          <w:lang w:eastAsia="en-US"/>
        </w:rPr>
        <w:t>to attend antenatal visits</w:t>
      </w:r>
      <w:r w:rsidR="00BC0C71">
        <w:rPr>
          <w:rFonts w:ascii="Times New Roman" w:eastAsia="Calibri" w:hAnsi="Times New Roman" w:cs="Times New Roman"/>
          <w:lang w:eastAsia="en-US"/>
        </w:rPr>
        <w:t>, possibly</w:t>
      </w:r>
      <w:r w:rsidRPr="00707746">
        <w:rPr>
          <w:rFonts w:ascii="Times New Roman" w:eastAsia="Calibri" w:hAnsi="Times New Roman" w:cs="Times New Roman"/>
          <w:lang w:eastAsia="en-US"/>
        </w:rPr>
        <w:t xml:space="preserve"> due to more financ</w:t>
      </w:r>
      <w:r w:rsidR="00BC0C71">
        <w:rPr>
          <w:rFonts w:ascii="Times New Roman" w:eastAsia="Calibri" w:hAnsi="Times New Roman" w:cs="Times New Roman"/>
          <w:lang w:eastAsia="en-US"/>
        </w:rPr>
        <w:t>ial</w:t>
      </w:r>
      <w:r w:rsidRPr="00707746">
        <w:rPr>
          <w:rFonts w:ascii="Times New Roman" w:eastAsia="Calibri" w:hAnsi="Times New Roman" w:cs="Times New Roman"/>
          <w:lang w:eastAsia="en-US"/>
        </w:rPr>
        <w:t xml:space="preserve">, childcare and transport </w:t>
      </w:r>
      <w:r w:rsidR="00BC0C71">
        <w:rPr>
          <w:rFonts w:ascii="Times New Roman" w:eastAsia="Calibri" w:hAnsi="Times New Roman" w:cs="Times New Roman"/>
          <w:lang w:eastAsia="en-US"/>
        </w:rPr>
        <w:t xml:space="preserve">resources. </w:t>
      </w:r>
      <w:r w:rsidR="00DA7A7D">
        <w:rPr>
          <w:rFonts w:ascii="Times New Roman" w:eastAsia="Calibri" w:hAnsi="Times New Roman" w:cs="Times New Roman"/>
          <w:lang w:eastAsia="en-US"/>
        </w:rPr>
        <w:t>It is possible that</w:t>
      </w:r>
      <w:r w:rsidR="00DA7A7D">
        <w:rPr>
          <w:rFonts w:ascii="Times New Roman" w:hAnsi="Times New Roman" w:cs="Times New Roman"/>
          <w:color w:val="000000" w:themeColor="text1"/>
        </w:rPr>
        <w:t xml:space="preserve"> th</w:t>
      </w:r>
      <w:r w:rsidR="00BC0C71">
        <w:rPr>
          <w:rFonts w:ascii="Times New Roman" w:hAnsi="Times New Roman" w:cs="Times New Roman"/>
          <w:color w:val="000000" w:themeColor="text1"/>
        </w:rPr>
        <w:t xml:space="preserve">ese factors </w:t>
      </w:r>
      <w:r w:rsidR="00DA7A7D">
        <w:rPr>
          <w:rFonts w:ascii="Times New Roman" w:eastAsia="Calibri" w:hAnsi="Times New Roman" w:cs="Times New Roman"/>
          <w:lang w:eastAsia="en-US"/>
        </w:rPr>
        <w:t>i</w:t>
      </w:r>
      <w:r w:rsidRPr="00707746">
        <w:rPr>
          <w:rFonts w:ascii="Times New Roman" w:eastAsia="Calibri" w:hAnsi="Times New Roman" w:cs="Times New Roman"/>
          <w:lang w:eastAsia="en-US"/>
        </w:rPr>
        <w:t>ncrease uplifts in pregnancy general</w:t>
      </w:r>
      <w:r w:rsidR="00BC0C71">
        <w:rPr>
          <w:rFonts w:ascii="Times New Roman" w:eastAsia="Calibri" w:hAnsi="Times New Roman" w:cs="Times New Roman"/>
          <w:lang w:eastAsia="en-US"/>
        </w:rPr>
        <w:t>ly</w:t>
      </w:r>
      <w:r w:rsidR="00DA7A7D">
        <w:rPr>
          <w:rFonts w:ascii="Times New Roman" w:eastAsia="Calibri" w:hAnsi="Times New Roman" w:cs="Times New Roman"/>
          <w:lang w:eastAsia="en-US"/>
        </w:rPr>
        <w:t>.</w:t>
      </w:r>
      <w:r w:rsidRPr="00707746">
        <w:rPr>
          <w:rFonts w:ascii="Times New Roman" w:eastAsia="Calibri" w:hAnsi="Times New Roman" w:cs="Times New Roman"/>
          <w:lang w:eastAsia="en-US"/>
        </w:rPr>
        <w:t xml:space="preserve"> </w:t>
      </w:r>
      <w:r w:rsidR="00DA7A7D">
        <w:rPr>
          <w:rFonts w:ascii="Times New Roman" w:eastAsia="Calibri" w:hAnsi="Times New Roman" w:cs="Times New Roman"/>
          <w:lang w:eastAsia="en-US"/>
        </w:rPr>
        <w:t>The</w:t>
      </w:r>
      <w:r w:rsidR="0040691E">
        <w:rPr>
          <w:rFonts w:ascii="Times New Roman" w:eastAsia="Calibri" w:hAnsi="Times New Roman" w:cs="Times New Roman"/>
          <w:lang w:eastAsia="en-US"/>
        </w:rPr>
        <w:t>se types of support</w:t>
      </w:r>
      <w:r w:rsidR="00DA7A7D">
        <w:rPr>
          <w:rFonts w:ascii="Times New Roman" w:eastAsia="Calibri" w:hAnsi="Times New Roman" w:cs="Times New Roman"/>
          <w:lang w:eastAsia="en-US"/>
        </w:rPr>
        <w:t xml:space="preserve"> </w:t>
      </w:r>
      <w:r w:rsidR="00BC0C71">
        <w:rPr>
          <w:rFonts w:ascii="Times New Roman" w:eastAsia="Calibri" w:hAnsi="Times New Roman" w:cs="Times New Roman"/>
          <w:lang w:eastAsia="en-US"/>
        </w:rPr>
        <w:t>have</w:t>
      </w:r>
      <w:r w:rsidR="00BC0C71">
        <w:rPr>
          <w:rFonts w:ascii="Times New Roman" w:hAnsi="Times New Roman" w:cs="Times New Roman"/>
          <w:color w:val="000000" w:themeColor="text1"/>
        </w:rPr>
        <w:t xml:space="preserve"> been </w:t>
      </w:r>
      <w:r w:rsidRPr="00707746">
        <w:rPr>
          <w:rFonts w:ascii="Times New Roman" w:eastAsia="Calibri" w:hAnsi="Times New Roman" w:cs="Times New Roman"/>
          <w:lang w:eastAsia="en-US"/>
        </w:rPr>
        <w:t xml:space="preserve">recommended </w:t>
      </w:r>
      <w:r w:rsidR="00BC0C71">
        <w:rPr>
          <w:rFonts w:ascii="Times New Roman" w:eastAsia="Calibri" w:hAnsi="Times New Roman" w:cs="Times New Roman"/>
          <w:lang w:eastAsia="en-US"/>
        </w:rPr>
        <w:t>in order to</w:t>
      </w:r>
      <w:r w:rsidRPr="00707746">
        <w:rPr>
          <w:rFonts w:ascii="Times New Roman" w:eastAsia="Calibri" w:hAnsi="Times New Roman" w:cs="Times New Roman"/>
          <w:lang w:eastAsia="en-US"/>
        </w:rPr>
        <w:t xml:space="preserve"> achieve positive experience</w:t>
      </w:r>
      <w:r w:rsidR="00BC0C71">
        <w:rPr>
          <w:rFonts w:ascii="Times New Roman" w:eastAsia="Calibri" w:hAnsi="Times New Roman" w:cs="Times New Roman"/>
          <w:lang w:eastAsia="en-US"/>
        </w:rPr>
        <w:t>s</w:t>
      </w:r>
      <w:r w:rsidRPr="00707746">
        <w:rPr>
          <w:rFonts w:ascii="Times New Roman" w:eastAsia="Calibri" w:hAnsi="Times New Roman" w:cs="Times New Roman"/>
          <w:lang w:eastAsia="en-US"/>
        </w:rPr>
        <w:t xml:space="preserve"> in pregnancy and </w:t>
      </w:r>
      <w:r w:rsidR="00BC0C71">
        <w:rPr>
          <w:rFonts w:ascii="Times New Roman" w:hAnsi="Times New Roman" w:cs="Times New Roman"/>
          <w:color w:val="000000" w:themeColor="text1"/>
        </w:rPr>
        <w:t xml:space="preserve">higher access to </w:t>
      </w:r>
      <w:r w:rsidRPr="00707746">
        <w:rPr>
          <w:rFonts w:ascii="Times New Roman" w:eastAsia="Calibri" w:hAnsi="Times New Roman" w:cs="Times New Roman"/>
          <w:lang w:eastAsia="en-US"/>
        </w:rPr>
        <w:t>antenatal care</w:t>
      </w:r>
      <w:r w:rsidR="00B6147D">
        <w:rPr>
          <w:rFonts w:ascii="Times New Roman" w:eastAsia="Calibri" w:hAnsi="Times New Roman" w:cs="Times New Roman"/>
          <w:lang w:eastAsia="en-US"/>
        </w:rPr>
        <w:t xml:space="preserve"> </w:t>
      </w:r>
      <w:r w:rsidRPr="00707746">
        <w:rPr>
          <w:rFonts w:ascii="Times New Roman" w:eastAsia="Calibri" w:hAnsi="Times New Roman" w:cs="Times New Roman"/>
          <w:color w:val="000000"/>
          <w:shd w:val="clear" w:color="auto" w:fill="FFFFFF"/>
          <w:lang w:val="en-GB" w:eastAsia="en-US"/>
        </w:rPr>
        <w:fldChar w:fldCharType="begin"/>
      </w:r>
      <w:r w:rsidR="00190E4A">
        <w:rPr>
          <w:rFonts w:ascii="Times New Roman" w:eastAsia="Calibri" w:hAnsi="Times New Roman" w:cs="Times New Roman"/>
          <w:color w:val="000000"/>
          <w:shd w:val="clear" w:color="auto" w:fill="FFFFFF"/>
          <w:lang w:val="en-GB" w:eastAsia="en-US"/>
        </w:rPr>
        <w:instrText xml:space="preserve"> ADDIN EN.CITE &lt;EndNote&gt;&lt;Cite&gt;&lt;Author&gt;Allendorf&lt;/Author&gt;&lt;Year&gt;2010&lt;/Year&gt;&lt;RecNum&gt;0&lt;/RecNum&gt;&lt;IDText&gt;The quality of family relationships and use of maternal health-care services in India&lt;/IDText&gt;&lt;DisplayText&gt;(46)&lt;/DisplayText&gt;&lt;record&gt;&lt;dates&gt;&lt;pub-dates&gt;&lt;date&gt;Dec&lt;/date&gt;&lt;/pub-dates&gt;&lt;year&gt;2010&lt;/year&gt;&lt;/dates&gt;&lt;keywords&gt;&lt;keyword&gt;Adolescent&lt;/keyword&gt;&lt;keyword&gt;Adult&lt;/keyword&gt;&lt;keyword&gt;Family Characteristics&lt;/keyword&gt;&lt;keyword&gt;Family Relations&lt;/keyword&gt;&lt;keyword&gt;Female&lt;/keyword&gt;&lt;keyword&gt;Humans&lt;/keyword&gt;&lt;keyword&gt;India&lt;/keyword&gt;&lt;keyword&gt;Maternal Health Services&lt;/keyword&gt;&lt;keyword&gt;Personal Autonomy&lt;/keyword&gt;&lt;keyword&gt;Residence Characteristics&lt;/keyword&gt;&lt;keyword&gt;Socioeconomic Factors&lt;/keyword&gt;&lt;keyword&gt;Young Adult&lt;/keyword&gt;&lt;/keywords&gt;&lt;urls&gt;&lt;related-urls&gt;&lt;url&gt;https://www.ncbi.nlm.nih.gov/pubmed/21465727&lt;/url&gt;&lt;/related-urls&gt;&lt;/urls&gt;&lt;isbn&gt;0039-3665&lt;/isbn&gt;&lt;custom2&gt;PMC4845731&lt;/custom2&gt;&lt;titles&gt;&lt;title&gt;The quality of family relationships and use of maternal health-care services in India&lt;/title&gt;&lt;secondary-title&gt;Stud Fam Plann&lt;/secondary-title&gt;&lt;/titles&gt;&lt;pages&gt;263-76&lt;/pages&gt;&lt;number&gt;4&lt;/number&gt;&lt;contributors&gt;&lt;authors&gt;&lt;author&gt;Allendorf, K.&lt;/author&gt;&lt;/authors&gt;&lt;/contributors&gt;&lt;language&gt;eng&lt;/language&gt;&lt;added-date format="utc"&gt;1611292492&lt;/added-date&gt;&lt;ref-type name="Journal Article"&gt;17&lt;/ref-type&gt;&lt;rec-number&gt;164&lt;/rec-number&gt;&lt;last-updated-date format="utc"&gt;1611292492&lt;/last-updated-date&gt;&lt;accession-num&gt;21465727&lt;/accession-num&gt;&lt;electronic-resource-num&gt;10.1111/j.1728-4465.2010.00252.x&lt;/electronic-resource-num&gt;&lt;volume&gt;41&lt;/volume&gt;&lt;/record&gt;&lt;/Cite&gt;&lt;/EndNote&gt;</w:instrText>
      </w:r>
      <w:r w:rsidRPr="00707746">
        <w:rPr>
          <w:rFonts w:ascii="Times New Roman" w:eastAsia="Calibri" w:hAnsi="Times New Roman" w:cs="Times New Roman"/>
          <w:color w:val="000000"/>
          <w:shd w:val="clear" w:color="auto" w:fill="FFFFFF"/>
          <w:lang w:val="en-GB" w:eastAsia="en-US"/>
        </w:rPr>
        <w:fldChar w:fldCharType="separate"/>
      </w:r>
      <w:r w:rsidR="00190E4A">
        <w:rPr>
          <w:rFonts w:ascii="Times New Roman" w:eastAsia="Calibri" w:hAnsi="Times New Roman" w:cs="Times New Roman"/>
          <w:noProof/>
          <w:color w:val="000000"/>
          <w:shd w:val="clear" w:color="auto" w:fill="FFFFFF"/>
          <w:lang w:val="en-GB" w:eastAsia="en-US"/>
        </w:rPr>
        <w:t>(46)</w:t>
      </w:r>
      <w:r w:rsidRPr="00707746">
        <w:rPr>
          <w:rFonts w:ascii="Times New Roman" w:eastAsia="Calibri" w:hAnsi="Times New Roman" w:cs="Times New Roman"/>
          <w:color w:val="000000"/>
          <w:shd w:val="clear" w:color="auto" w:fill="FFFFFF"/>
          <w:lang w:val="en-GB" w:eastAsia="en-US"/>
        </w:rPr>
        <w:fldChar w:fldCharType="end"/>
      </w:r>
      <w:r w:rsidRPr="00707746">
        <w:rPr>
          <w:rFonts w:ascii="Times New Roman" w:eastAsia="Calibri" w:hAnsi="Times New Roman" w:cs="Times New Roman"/>
          <w:color w:val="000000"/>
          <w:shd w:val="clear" w:color="auto" w:fill="FFFFFF"/>
          <w:lang w:val="en-GB" w:eastAsia="en-US"/>
        </w:rPr>
        <w:t xml:space="preserve">. </w:t>
      </w:r>
      <w:r w:rsidR="00330D57">
        <w:rPr>
          <w:rFonts w:ascii="Times New Roman" w:eastAsia="Calibri" w:hAnsi="Times New Roman" w:cs="Times New Roman"/>
          <w:color w:val="000000"/>
          <w:shd w:val="clear" w:color="auto" w:fill="FFFFFF"/>
          <w:lang w:val="en-GB" w:eastAsia="en-US"/>
        </w:rPr>
        <w:t>Notably,</w:t>
      </w:r>
      <w:r w:rsidR="00DA7A7D">
        <w:rPr>
          <w:rFonts w:ascii="Times New Roman" w:eastAsia="Calibri" w:hAnsi="Times New Roman" w:cs="Times New Roman"/>
          <w:color w:val="000000"/>
          <w:shd w:val="clear" w:color="auto" w:fill="FFFFFF"/>
          <w:lang w:val="en-GB" w:eastAsia="en-US"/>
        </w:rPr>
        <w:t xml:space="preserve"> this result </w:t>
      </w:r>
      <w:r w:rsidR="00F04C53">
        <w:rPr>
          <w:rFonts w:ascii="Times New Roman" w:eastAsia="Calibri" w:hAnsi="Times New Roman" w:cs="Times New Roman"/>
          <w:color w:val="000000"/>
          <w:shd w:val="clear" w:color="auto" w:fill="FFFFFF"/>
          <w:lang w:val="en-GB" w:eastAsia="en-US"/>
        </w:rPr>
        <w:t>remained</w:t>
      </w:r>
      <w:r w:rsidR="00DA7A7D">
        <w:rPr>
          <w:rFonts w:ascii="Times New Roman" w:eastAsia="Calibri" w:hAnsi="Times New Roman" w:cs="Times New Roman"/>
          <w:color w:val="000000"/>
          <w:shd w:val="clear" w:color="auto" w:fill="FFFFFF"/>
          <w:lang w:val="en-GB" w:eastAsia="en-US"/>
        </w:rPr>
        <w:t xml:space="preserve"> even while controlling for social support, s</w:t>
      </w:r>
      <w:r w:rsidR="00330D57">
        <w:rPr>
          <w:rFonts w:ascii="Times New Roman" w:eastAsia="Calibri" w:hAnsi="Times New Roman" w:cs="Times New Roman"/>
          <w:color w:val="000000"/>
          <w:shd w:val="clear" w:color="auto" w:fill="FFFFFF"/>
          <w:lang w:val="en-GB" w:eastAsia="en-US"/>
        </w:rPr>
        <w:t>uggesting that the influence of extending family structure on women’s pregnancy experience</w:t>
      </w:r>
      <w:r w:rsidR="0040691E">
        <w:rPr>
          <w:rFonts w:ascii="Times New Roman" w:eastAsia="Calibri" w:hAnsi="Times New Roman" w:cs="Times New Roman"/>
          <w:color w:val="000000"/>
          <w:shd w:val="clear" w:color="auto" w:fill="FFFFFF"/>
          <w:lang w:val="en-GB" w:eastAsia="en-US"/>
        </w:rPr>
        <w:t>s</w:t>
      </w:r>
      <w:r w:rsidR="00330D57">
        <w:rPr>
          <w:rFonts w:ascii="Times New Roman" w:eastAsia="Calibri" w:hAnsi="Times New Roman" w:cs="Times New Roman"/>
          <w:color w:val="000000"/>
          <w:shd w:val="clear" w:color="auto" w:fill="FFFFFF"/>
          <w:lang w:val="en-GB" w:eastAsia="en-US"/>
        </w:rPr>
        <w:t xml:space="preserve"> go beyond</w:t>
      </w:r>
      <w:r w:rsidR="0040691E">
        <w:rPr>
          <w:rFonts w:ascii="Times New Roman" w:eastAsia="Calibri" w:hAnsi="Times New Roman" w:cs="Times New Roman"/>
          <w:color w:val="000000"/>
          <w:shd w:val="clear" w:color="auto" w:fill="FFFFFF"/>
          <w:lang w:val="en-GB" w:eastAsia="en-US"/>
        </w:rPr>
        <w:t xml:space="preserve"> providing</w:t>
      </w:r>
      <w:r w:rsidR="00330D57">
        <w:rPr>
          <w:rFonts w:ascii="Times New Roman" w:eastAsia="Calibri" w:hAnsi="Times New Roman" w:cs="Times New Roman"/>
          <w:color w:val="000000"/>
          <w:shd w:val="clear" w:color="auto" w:fill="FFFFFF"/>
          <w:lang w:val="en-GB" w:eastAsia="en-US"/>
        </w:rPr>
        <w:t xml:space="preserve"> social support (or at least what we were able to </w:t>
      </w:r>
      <w:r w:rsidR="0040691E">
        <w:rPr>
          <w:rFonts w:ascii="Times New Roman" w:eastAsia="Calibri" w:hAnsi="Times New Roman" w:cs="Times New Roman"/>
          <w:color w:val="000000"/>
          <w:shd w:val="clear" w:color="auto" w:fill="FFFFFF"/>
          <w:lang w:val="en-GB" w:eastAsia="en-US"/>
        </w:rPr>
        <w:t>measure</w:t>
      </w:r>
      <w:r w:rsidR="00330D57">
        <w:rPr>
          <w:rFonts w:ascii="Times New Roman" w:eastAsia="Calibri" w:hAnsi="Times New Roman" w:cs="Times New Roman"/>
          <w:color w:val="000000"/>
          <w:shd w:val="clear" w:color="auto" w:fill="FFFFFF"/>
          <w:lang w:val="en-GB" w:eastAsia="en-US"/>
        </w:rPr>
        <w:t xml:space="preserve"> with social support in our analysis). </w:t>
      </w:r>
    </w:p>
    <w:p w14:paraId="48D6528C" w14:textId="28B39319" w:rsidR="00330D57" w:rsidRDefault="00330D57" w:rsidP="0040691E">
      <w:pPr>
        <w:suppressAutoHyphens/>
        <w:autoSpaceDN w:val="0"/>
        <w:spacing w:line="480" w:lineRule="auto"/>
        <w:ind w:firstLine="720"/>
        <w:jc w:val="both"/>
        <w:textAlignment w:val="baseline"/>
        <w:rPr>
          <w:rFonts w:ascii="Times New Roman" w:eastAsia="Calibri" w:hAnsi="Times New Roman" w:cs="Times New Roman"/>
          <w:color w:val="000000"/>
          <w:shd w:val="clear" w:color="auto" w:fill="FFFFFF"/>
          <w:lang w:val="en-GB" w:eastAsia="en-US"/>
        </w:rPr>
      </w:pPr>
      <w:r w:rsidRPr="00CF26C0">
        <w:rPr>
          <w:rFonts w:asciiTheme="majorBidi" w:eastAsia="Calibri" w:hAnsiTheme="majorBidi" w:cstheme="majorBidi"/>
          <w:lang w:eastAsia="en-US"/>
        </w:rPr>
        <w:t xml:space="preserve">On the other hand </w:t>
      </w:r>
      <w:r w:rsidRPr="00CF26C0">
        <w:rPr>
          <w:rFonts w:ascii="Times New Roman" w:hAnsi="Times New Roman" w:cs="Times New Roman"/>
        </w:rPr>
        <w:t xml:space="preserve">Jain et al. (2004) in their study has indicated that </w:t>
      </w:r>
      <w:r w:rsidRPr="00CF26C0">
        <w:rPr>
          <w:rFonts w:asciiTheme="majorBidi" w:eastAsia="Calibri" w:hAnsiTheme="majorBidi" w:cstheme="majorBidi"/>
          <w:lang w:eastAsia="en-US"/>
        </w:rPr>
        <w:t>overall involvement by in</w:t>
      </w:r>
      <w:r>
        <w:rPr>
          <w:rFonts w:asciiTheme="majorBidi" w:eastAsia="Calibri" w:hAnsiTheme="majorBidi" w:cstheme="majorBidi"/>
          <w:lang w:eastAsia="en-US"/>
        </w:rPr>
        <w:t>-</w:t>
      </w:r>
      <w:r w:rsidRPr="00CF26C0">
        <w:rPr>
          <w:rFonts w:asciiTheme="majorBidi" w:eastAsia="Calibri" w:hAnsiTheme="majorBidi" w:cstheme="majorBidi"/>
          <w:lang w:eastAsia="en-US"/>
        </w:rPr>
        <w:t>laws may induce depression among pregnant women</w:t>
      </w:r>
      <w:r w:rsidRPr="00CF26C0">
        <w:rPr>
          <w:rFonts w:asciiTheme="majorBidi" w:hAnsiTheme="majorBidi" w:cstheme="majorBidi"/>
        </w:rPr>
        <w:t xml:space="preserve"> </w:t>
      </w:r>
      <w:r w:rsidRPr="00CF26C0">
        <w:rPr>
          <w:rFonts w:asciiTheme="majorBidi" w:hAnsiTheme="majorBidi" w:cstheme="majorBidi"/>
        </w:rPr>
        <w:fldChar w:fldCharType="begin"/>
      </w:r>
      <w:r w:rsidRPr="00CF26C0">
        <w:rPr>
          <w:rFonts w:asciiTheme="majorBidi" w:hAnsiTheme="majorBidi" w:cstheme="majorBidi"/>
        </w:rPr>
        <w:instrText xml:space="preserve"> ADDIN EN.CITE &lt;EndNote&gt;&lt;Cite&gt;&lt;Author&gt;Jain&lt;/Author&gt;&lt;Year&gt;2004&lt;/Year&gt;&lt;RecNum&gt;75&lt;/RecNum&gt;&lt;DisplayText&gt;(50)&lt;/DisplayText&gt;&lt;record&gt;&lt;rec-number&gt;75&lt;/rec-number&gt;&lt;foreign-keys&gt;&lt;key app="EN" db-id="wf9e9p2v7xfdtyezvzz5z5fepstxetetp2ft" timestamp="1624005918"&gt;75&lt;/key&gt;&lt;/foreign-keys&gt;&lt;ref-type name="Journal Article"&gt;17&lt;/ref-type&gt;&lt;contributors&gt;&lt;authors&gt;&lt;author&gt;Jain, Dipty&lt;/author&gt;&lt;author&gt;Sanon, S&lt;/author&gt;&lt;author&gt;Sadowski, Laura&lt;/author&gt;&lt;author&gt;Hunter, Wanda %J Rural&lt;/author&gt;&lt;author&gt;remote health&lt;/author&gt;&lt;/authors&gt;&lt;/contributors&gt;&lt;titles&gt;&lt;title&gt;Violence against women in India: evidence from rural Maharashtra, India&lt;/title&gt;&lt;/titles&gt;&lt;pages&gt;1&lt;/pages&gt;&lt;volume&gt;4&lt;/volume&gt;&lt;number&gt;4&lt;/number&gt;&lt;dates&gt;&lt;year&gt;2004&lt;/year&gt;&lt;/dates&gt;&lt;urls&gt;&lt;/urls&gt;&lt;/record&gt;&lt;/Cite&gt;&lt;/EndNote&gt;</w:instrText>
      </w:r>
      <w:r w:rsidRPr="00CF26C0">
        <w:rPr>
          <w:rFonts w:asciiTheme="majorBidi" w:hAnsiTheme="majorBidi" w:cstheme="majorBidi"/>
        </w:rPr>
        <w:fldChar w:fldCharType="separate"/>
      </w:r>
      <w:r w:rsidRPr="00CF26C0">
        <w:rPr>
          <w:rFonts w:asciiTheme="majorBidi" w:hAnsiTheme="majorBidi" w:cstheme="majorBidi"/>
          <w:noProof/>
        </w:rPr>
        <w:t>(50)</w:t>
      </w:r>
      <w:r w:rsidRPr="00CF26C0">
        <w:rPr>
          <w:rFonts w:asciiTheme="majorBidi" w:hAnsiTheme="majorBidi" w:cstheme="majorBidi"/>
        </w:rPr>
        <w:fldChar w:fldCharType="end"/>
      </w:r>
      <w:r w:rsidRPr="00CF26C0">
        <w:rPr>
          <w:rFonts w:asciiTheme="majorBidi" w:hAnsiTheme="majorBidi" w:cstheme="majorBidi"/>
        </w:rPr>
        <w:t>.</w:t>
      </w:r>
      <w:r w:rsidRPr="00CF26C0">
        <w:rPr>
          <w:rStyle w:val="CommentReference"/>
        </w:rPr>
        <w:t xml:space="preserve"> </w:t>
      </w:r>
      <w:r>
        <w:rPr>
          <w:rStyle w:val="CommentReference"/>
        </w:rPr>
        <w:t xml:space="preserve"> </w:t>
      </w:r>
      <w:r>
        <w:rPr>
          <w:rStyle w:val="CommentReference"/>
          <w:rFonts w:ascii="Times New Roman" w:hAnsi="Times New Roman" w:cs="Times New Roman"/>
          <w:sz w:val="24"/>
          <w:szCs w:val="24"/>
        </w:rPr>
        <w:t xml:space="preserve">Quality </w:t>
      </w:r>
      <w:r w:rsidRPr="00CF26C0">
        <w:rPr>
          <w:rFonts w:ascii="Times New Roman" w:eastAsia="Calibri" w:hAnsi="Times New Roman" w:cs="Times New Roman"/>
          <w:color w:val="000000"/>
          <w:shd w:val="clear" w:color="auto" w:fill="FFFFFF"/>
          <w:lang w:val="en-GB" w:eastAsia="en-US"/>
        </w:rPr>
        <w:t>of</w:t>
      </w:r>
      <w:r w:rsidRPr="00E15BB7">
        <w:rPr>
          <w:rFonts w:ascii="Times New Roman" w:eastAsia="Calibri" w:hAnsi="Times New Roman" w:cs="Times New Roman"/>
          <w:color w:val="000000"/>
          <w:shd w:val="clear" w:color="auto" w:fill="FFFFFF"/>
          <w:lang w:val="en-GB" w:eastAsia="en-US"/>
        </w:rPr>
        <w:t xml:space="preserve"> </w:t>
      </w:r>
      <w:r>
        <w:rPr>
          <w:rFonts w:ascii="Times New Roman" w:eastAsia="Calibri" w:hAnsi="Times New Roman" w:cs="Times New Roman"/>
          <w:color w:val="000000"/>
          <w:shd w:val="clear" w:color="auto" w:fill="FFFFFF"/>
          <w:lang w:val="en-GB" w:eastAsia="en-US"/>
        </w:rPr>
        <w:t xml:space="preserve">relationship of pregnant mothers </w:t>
      </w:r>
      <w:r w:rsidR="0040691E">
        <w:rPr>
          <w:rFonts w:ascii="Times New Roman" w:eastAsia="Calibri" w:hAnsi="Times New Roman" w:cs="Times New Roman"/>
          <w:color w:val="000000"/>
          <w:shd w:val="clear" w:color="auto" w:fill="FFFFFF"/>
          <w:lang w:val="en-GB" w:eastAsia="en-US"/>
        </w:rPr>
        <w:t xml:space="preserve">with other members of their </w:t>
      </w:r>
      <w:r>
        <w:rPr>
          <w:rFonts w:ascii="Times New Roman" w:eastAsia="Calibri" w:hAnsi="Times New Roman" w:cs="Times New Roman"/>
          <w:color w:val="000000"/>
          <w:shd w:val="clear" w:color="auto" w:fill="FFFFFF"/>
          <w:lang w:val="en-GB" w:eastAsia="en-US"/>
        </w:rPr>
        <w:t xml:space="preserve">households </w:t>
      </w:r>
      <w:r w:rsidRPr="00E15BB7">
        <w:rPr>
          <w:rFonts w:ascii="Times New Roman" w:eastAsia="Calibri" w:hAnsi="Times New Roman" w:cs="Times New Roman"/>
          <w:color w:val="000000"/>
          <w:shd w:val="clear" w:color="auto" w:fill="FFFFFF"/>
          <w:lang w:val="en-GB" w:eastAsia="en-US"/>
        </w:rPr>
        <w:t>might affect experiences in pregnancy</w:t>
      </w:r>
      <w:r w:rsidR="0040691E">
        <w:rPr>
          <w:rFonts w:ascii="Times New Roman" w:eastAsia="Calibri" w:hAnsi="Times New Roman" w:cs="Times New Roman"/>
          <w:color w:val="000000"/>
          <w:shd w:val="clear" w:color="auto" w:fill="FFFFFF"/>
          <w:lang w:val="en-GB" w:eastAsia="en-US"/>
        </w:rPr>
        <w:t xml:space="preserve">, which </w:t>
      </w:r>
      <w:r w:rsidR="00F04C53">
        <w:rPr>
          <w:rFonts w:ascii="Times New Roman" w:eastAsia="Calibri" w:hAnsi="Times New Roman" w:cs="Times New Roman"/>
          <w:color w:val="000000"/>
          <w:shd w:val="clear" w:color="auto" w:fill="FFFFFF"/>
          <w:lang w:val="en-GB" w:eastAsia="en-US"/>
        </w:rPr>
        <w:t>was</w:t>
      </w:r>
      <w:r w:rsidRPr="00E15BB7">
        <w:rPr>
          <w:rFonts w:ascii="Times New Roman" w:eastAsia="Calibri" w:hAnsi="Times New Roman" w:cs="Times New Roman"/>
          <w:color w:val="000000"/>
          <w:shd w:val="clear" w:color="auto" w:fill="FFFFFF"/>
          <w:lang w:val="en-GB" w:eastAsia="en-US"/>
        </w:rPr>
        <w:t xml:space="preserve"> not </w:t>
      </w:r>
      <w:r>
        <w:rPr>
          <w:rFonts w:ascii="Times New Roman" w:eastAsia="Calibri" w:hAnsi="Times New Roman" w:cs="Times New Roman"/>
          <w:color w:val="000000"/>
          <w:shd w:val="clear" w:color="auto" w:fill="FFFFFF"/>
          <w:lang w:val="en-GB" w:eastAsia="en-US"/>
        </w:rPr>
        <w:t>addressed in our study.</w:t>
      </w:r>
      <w:r w:rsidRPr="001B1D2A">
        <w:rPr>
          <w:rFonts w:asciiTheme="majorBidi" w:hAnsiTheme="majorBidi" w:cstheme="majorBidi"/>
        </w:rPr>
        <w:t xml:space="preserve"> </w:t>
      </w:r>
      <w:r>
        <w:rPr>
          <w:rFonts w:asciiTheme="majorBidi" w:hAnsiTheme="majorBidi" w:cstheme="majorBidi"/>
        </w:rPr>
        <w:t xml:space="preserve">More research is needed to address </w:t>
      </w:r>
      <w:r>
        <w:rPr>
          <w:rFonts w:asciiTheme="majorBidi" w:eastAsia="Calibri" w:hAnsiTheme="majorBidi" w:cstheme="majorBidi"/>
          <w:color w:val="000000"/>
          <w:shd w:val="clear" w:color="auto" w:fill="FFFFFF"/>
          <w:lang w:val="en-GB" w:eastAsia="en-US"/>
        </w:rPr>
        <w:t xml:space="preserve">quality </w:t>
      </w:r>
      <w:r>
        <w:rPr>
          <w:rFonts w:asciiTheme="majorBidi" w:eastAsia="Calibri" w:hAnsiTheme="majorBidi" w:cstheme="majorBidi"/>
          <w:color w:val="000000"/>
          <w:shd w:val="clear" w:color="auto" w:fill="FFFFFF"/>
          <w:lang w:val="en-GB" w:eastAsia="en-US"/>
        </w:rPr>
        <w:lastRenderedPageBreak/>
        <w:t>of relationships</w:t>
      </w:r>
      <w:r w:rsidRPr="001B1D2A">
        <w:rPr>
          <w:rFonts w:asciiTheme="majorBidi" w:eastAsia="Calibri" w:hAnsiTheme="majorBidi" w:cstheme="majorBidi"/>
          <w:color w:val="000000"/>
          <w:shd w:val="clear" w:color="auto" w:fill="FFFFFF"/>
          <w:lang w:val="en-GB" w:eastAsia="en-US"/>
        </w:rPr>
        <w:t xml:space="preserve"> and </w:t>
      </w:r>
      <w:r>
        <w:rPr>
          <w:rFonts w:asciiTheme="majorBidi" w:eastAsia="Calibri" w:hAnsiTheme="majorBidi" w:cstheme="majorBidi"/>
          <w:color w:val="000000"/>
          <w:shd w:val="clear" w:color="auto" w:fill="FFFFFF"/>
          <w:lang w:val="en-GB" w:eastAsia="en-US"/>
        </w:rPr>
        <w:t>family involvement during</w:t>
      </w:r>
      <w:r w:rsidRPr="001B1D2A">
        <w:rPr>
          <w:rFonts w:asciiTheme="majorBidi" w:hAnsiTheme="majorBidi" w:cstheme="majorBidi"/>
          <w:color w:val="222222"/>
          <w:shd w:val="clear" w:color="auto" w:fill="FFFFFF"/>
        </w:rPr>
        <w:t xml:space="preserve"> pregnancy </w:t>
      </w:r>
      <w:r>
        <w:rPr>
          <w:rFonts w:asciiTheme="majorBidi" w:hAnsiTheme="majorBidi" w:cstheme="majorBidi"/>
          <w:color w:val="222222"/>
          <w:shd w:val="clear" w:color="auto" w:fill="FFFFFF"/>
        </w:rPr>
        <w:t xml:space="preserve">with women empowerment and </w:t>
      </w:r>
      <w:r w:rsidRPr="001B1D2A">
        <w:rPr>
          <w:rFonts w:asciiTheme="majorBidi" w:hAnsiTheme="majorBidi" w:cstheme="majorBidi"/>
          <w:color w:val="222222"/>
          <w:shd w:val="clear" w:color="auto" w:fill="FFFFFF"/>
        </w:rPr>
        <w:t xml:space="preserve"> decisi</w:t>
      </w:r>
      <w:r>
        <w:rPr>
          <w:rFonts w:asciiTheme="majorBidi" w:hAnsiTheme="majorBidi" w:cstheme="majorBidi"/>
          <w:color w:val="222222"/>
          <w:shd w:val="clear" w:color="auto" w:fill="FFFFFF"/>
        </w:rPr>
        <w:t>on-making which appears to have association with</w:t>
      </w:r>
      <w:r w:rsidRPr="001B1D2A">
        <w:rPr>
          <w:rFonts w:asciiTheme="majorBidi" w:hAnsiTheme="majorBidi" w:cstheme="majorBidi"/>
          <w:color w:val="222222"/>
          <w:shd w:val="clear" w:color="auto" w:fill="FFFFFF"/>
        </w:rPr>
        <w:t xml:space="preserve"> experiences of anxiety</w:t>
      </w:r>
      <w:r>
        <w:rPr>
          <w:rFonts w:asciiTheme="majorBidi" w:hAnsiTheme="majorBidi" w:cstheme="majorBidi"/>
          <w:color w:val="222222"/>
          <w:shd w:val="clear" w:color="auto" w:fill="FFFFFF"/>
        </w:rPr>
        <w:t xml:space="preserve"> </w:t>
      </w:r>
      <w:r>
        <w:rPr>
          <w:rFonts w:asciiTheme="majorBidi" w:hAnsiTheme="majorBidi" w:cstheme="majorBidi"/>
          <w:color w:val="222222"/>
          <w:shd w:val="clear" w:color="auto" w:fill="FFFFFF"/>
        </w:rPr>
        <w:fldChar w:fldCharType="begin"/>
      </w:r>
      <w:r>
        <w:rPr>
          <w:rFonts w:asciiTheme="majorBidi" w:hAnsiTheme="majorBidi" w:cstheme="majorBidi"/>
          <w:color w:val="222222"/>
          <w:shd w:val="clear" w:color="auto" w:fill="FFFFFF"/>
        </w:rPr>
        <w:instrText xml:space="preserve"> ADDIN EN.CITE &lt;EndNote&gt;&lt;Cite&gt;&lt;Author&gt;Rowther&lt;/Author&gt;&lt;Year&gt;2020&lt;/Year&gt;&lt;RecNum&gt;76&lt;/RecNum&gt;&lt;DisplayText&gt;(37)&lt;/DisplayText&gt;&lt;record&gt;&lt;rec-number&gt;76&lt;/rec-number&gt;&lt;foreign-keys&gt;&lt;key app="EN" db-id="wf9e9p2v7xfdtyezvzz5z5fepstxetetp2ft" timestamp="1624005967"&gt;76&lt;/key&gt;&lt;/foreign-keys&gt;&lt;ref-type name="Journal Article"&gt;17&lt;/ref-type&gt;&lt;contributors&gt;&lt;authors&gt;&lt;author&gt;Rowther, Armaan A&lt;/author&gt;&lt;author&gt;Kazi, Asiya K&lt;/author&gt;&lt;author&gt;Nazir, Huma&lt;/author&gt;&lt;author&gt;Atiq, Maria&lt;/author&gt;&lt;author&gt;Atif, Najia&lt;/author&gt;&lt;author&gt;Rauf, Nida&lt;/author&gt;&lt;author&gt;Malik, Abid&lt;/author&gt;&lt;author&gt;Surkan, Pamela J %J International journal of environmental research&lt;/author&gt;&lt;author&gt;public health&lt;/author&gt;&lt;/authors&gt;&lt;/contributors&gt;&lt;titles&gt;&lt;title&gt;“A Woman Is a Puppet.” Women’s Disempowerment and Prenatal Anxiety in Pakistan: A Qualitative Study of Sources, Mitigators, and Coping Strategies for Anxiety in Pregnancy&lt;/title&gt;&lt;/titles&gt;&lt;pages&gt;4926&lt;/pages&gt;&lt;volume&gt;17&lt;/volume&gt;&lt;number&gt;14&lt;/number&gt;&lt;dates&gt;&lt;year&gt;2020&lt;/year&gt;&lt;/dates&gt;&lt;urls&gt;&lt;/urls&gt;&lt;/record&gt;&lt;/Cite&gt;&lt;/EndNote&gt;</w:instrText>
      </w:r>
      <w:r>
        <w:rPr>
          <w:rFonts w:asciiTheme="majorBidi" w:hAnsiTheme="majorBidi" w:cstheme="majorBidi"/>
          <w:color w:val="222222"/>
          <w:shd w:val="clear" w:color="auto" w:fill="FFFFFF"/>
        </w:rPr>
        <w:fldChar w:fldCharType="separate"/>
      </w:r>
      <w:r>
        <w:rPr>
          <w:rFonts w:asciiTheme="majorBidi" w:hAnsiTheme="majorBidi" w:cstheme="majorBidi"/>
          <w:noProof/>
          <w:color w:val="222222"/>
          <w:shd w:val="clear" w:color="auto" w:fill="FFFFFF"/>
        </w:rPr>
        <w:t>(37)</w:t>
      </w:r>
      <w:r>
        <w:rPr>
          <w:rFonts w:asciiTheme="majorBidi" w:hAnsiTheme="majorBidi" w:cstheme="majorBidi"/>
          <w:color w:val="222222"/>
          <w:shd w:val="clear" w:color="auto" w:fill="FFFFFF"/>
        </w:rPr>
        <w:fldChar w:fldCharType="end"/>
      </w:r>
      <w:r w:rsidRPr="001B1D2A">
        <w:rPr>
          <w:rFonts w:asciiTheme="majorBidi" w:hAnsiTheme="majorBidi" w:cstheme="majorBidi"/>
          <w:color w:val="222222"/>
          <w:shd w:val="clear" w:color="auto" w:fill="FFFFFF"/>
        </w:rPr>
        <w:t>.</w:t>
      </w:r>
    </w:p>
    <w:p w14:paraId="20CD18D0" w14:textId="686DBE3B" w:rsidR="005F6EF6" w:rsidRDefault="0023020A" w:rsidP="00F94B39">
      <w:pPr>
        <w:suppressAutoHyphens/>
        <w:autoSpaceDN w:val="0"/>
        <w:spacing w:line="480" w:lineRule="auto"/>
        <w:ind w:firstLine="720"/>
        <w:jc w:val="both"/>
        <w:textAlignment w:val="baseline"/>
        <w:rPr>
          <w:rFonts w:ascii="Times New Roman" w:hAnsi="Times New Roman" w:cs="Times New Roman"/>
          <w:color w:val="000000" w:themeColor="text1"/>
        </w:rPr>
      </w:pPr>
      <w:r w:rsidRPr="008B1EE1">
        <w:rPr>
          <w:rFonts w:ascii="Times New Roman" w:hAnsi="Times New Roman" w:cs="Times New Roman"/>
          <w:color w:val="000000" w:themeColor="text1"/>
        </w:rPr>
        <w:t>To our knowledge, this is the first study</w:t>
      </w:r>
      <w:r>
        <w:rPr>
          <w:rFonts w:ascii="Times New Roman" w:hAnsi="Times New Roman" w:cs="Times New Roman"/>
          <w:color w:val="000000" w:themeColor="text1"/>
        </w:rPr>
        <w:t xml:space="preserve"> </w:t>
      </w:r>
      <w:r w:rsidR="0040691E">
        <w:rPr>
          <w:rFonts w:ascii="Times New Roman" w:hAnsi="Times New Roman" w:cs="Times New Roman"/>
          <w:color w:val="000000" w:themeColor="text1"/>
        </w:rPr>
        <w:t xml:space="preserve">in which </w:t>
      </w:r>
      <w:r w:rsidR="00330D57">
        <w:rPr>
          <w:rFonts w:ascii="Times New Roman" w:hAnsi="Times New Roman" w:cs="Times New Roman"/>
          <w:color w:val="000000" w:themeColor="text1"/>
        </w:rPr>
        <w:t xml:space="preserve">women’s </w:t>
      </w:r>
      <w:r>
        <w:rPr>
          <w:rFonts w:ascii="Times New Roman" w:hAnsi="Times New Roman" w:cs="Times New Roman"/>
          <w:color w:val="000000" w:themeColor="text1"/>
        </w:rPr>
        <w:t>social support and empowerment have been studied in relation to experiences in pregnancy in women</w:t>
      </w:r>
      <w:r w:rsidR="0040691E">
        <w:rPr>
          <w:rFonts w:ascii="Times New Roman" w:hAnsi="Times New Roman" w:cs="Times New Roman"/>
          <w:color w:val="000000" w:themeColor="text1"/>
        </w:rPr>
        <w:t xml:space="preserve"> with symptoms of anxiety</w:t>
      </w:r>
      <w:r>
        <w:rPr>
          <w:rFonts w:ascii="Times New Roman" w:hAnsi="Times New Roman" w:cs="Times New Roman"/>
          <w:color w:val="000000" w:themeColor="text1"/>
        </w:rPr>
        <w:t xml:space="preserve"> in a</w:t>
      </w:r>
      <w:r w:rsidR="00BC0C71">
        <w:rPr>
          <w:rFonts w:ascii="Times New Roman" w:hAnsi="Times New Roman" w:cs="Times New Roman"/>
          <w:color w:val="000000" w:themeColor="text1"/>
        </w:rPr>
        <w:t>n</w:t>
      </w:r>
      <w:r>
        <w:rPr>
          <w:rFonts w:ascii="Times New Roman" w:hAnsi="Times New Roman" w:cs="Times New Roman"/>
          <w:color w:val="000000" w:themeColor="text1"/>
        </w:rPr>
        <w:t xml:space="preserve"> LMIC. To date, suc</w:t>
      </w:r>
      <w:r w:rsidRPr="008B1EE1">
        <w:rPr>
          <w:rFonts w:ascii="Times New Roman" w:hAnsi="Times New Roman" w:cs="Times New Roman"/>
          <w:color w:val="000000" w:themeColor="text1"/>
        </w:rPr>
        <w:t>h</w:t>
      </w:r>
      <w:r>
        <w:rPr>
          <w:rFonts w:ascii="Times New Roman" w:hAnsi="Times New Roman" w:cs="Times New Roman"/>
          <w:color w:val="000000" w:themeColor="text1"/>
        </w:rPr>
        <w:t xml:space="preserve"> associations wit</w:t>
      </w:r>
      <w:r w:rsidRPr="008B1EE1">
        <w:rPr>
          <w:rFonts w:ascii="Times New Roman" w:hAnsi="Times New Roman" w:cs="Times New Roman"/>
          <w:color w:val="000000" w:themeColor="text1"/>
        </w:rPr>
        <w:t>h</w:t>
      </w:r>
      <w:r>
        <w:rPr>
          <w:rFonts w:ascii="Times New Roman" w:hAnsi="Times New Roman" w:cs="Times New Roman"/>
          <w:color w:val="000000" w:themeColor="text1"/>
        </w:rPr>
        <w:t xml:space="preserve"> pregnancy-specific experiences have not been studied in detail </w:t>
      </w:r>
      <w:r>
        <w:rPr>
          <w:rFonts w:ascii="Times New Roman" w:hAnsi="Times New Roman" w:cs="Times New Roman"/>
          <w:color w:val="000000" w:themeColor="text1"/>
        </w:rPr>
        <w:fldChar w:fldCharType="begin"/>
      </w:r>
      <w:r w:rsidR="00190E4A">
        <w:rPr>
          <w:rFonts w:ascii="Times New Roman" w:hAnsi="Times New Roman" w:cs="Times New Roman"/>
          <w:color w:val="000000" w:themeColor="text1"/>
        </w:rPr>
        <w:instrText xml:space="preserve"> ADDIN EN.CITE &lt;EndNote&gt;&lt;Cite&gt;&lt;Author&gt;Alderdice&lt;/Author&gt;&lt;Year&gt;2012&lt;/Year&gt;&lt;RecNum&gt;0&lt;/RecNum&gt;&lt;IDText&gt;A review and psychometric evaluation of pregnancy-specific stress measures&lt;/IDText&gt;&lt;DisplayText&gt;(47)&lt;/DisplayText&gt;&lt;record&gt;&lt;dates&gt;&lt;pub-dates&gt;&lt;date&gt;Jun&lt;/date&gt;&lt;/pub-dates&gt;&lt;year&gt;2012&lt;/year&gt;&lt;/dates&gt;&lt;keywords&gt;&lt;keyword&gt;Female&lt;/keyword&gt;&lt;keyword&gt;Fetal Monitoring/psychology&lt;/keyword&gt;&lt;keyword&gt;Humans&lt;/keyword&gt;&lt;keyword&gt;Life Change Events&lt;/keyword&gt;&lt;keyword&gt;Pregnancy&lt;/keyword&gt;&lt;keyword&gt;*Pregnancy Complications/diagnosis/psychology&lt;/keyword&gt;&lt;keyword&gt;Pregnant Women/*psychology&lt;/keyword&gt;&lt;keyword&gt;Premature Birth/*etiology&lt;/keyword&gt;&lt;keyword&gt;Prenatal Diagnosis/psychology&lt;/keyword&gt;&lt;keyword&gt;Psychometrics/*methods&lt;/keyword&gt;&lt;keyword&gt;Reproducibility of Results&lt;/keyword&gt;&lt;keyword&gt;Stress, Psychological/*complications&lt;/keyword&gt;&lt;keyword&gt;Uterine Monitoring/psychology&lt;/keyword&gt;&lt;keyword&gt;*Weights and Measures&lt;/keyword&gt;&lt;/keywords&gt;&lt;isbn&gt;0167-482x&lt;/isbn&gt;&lt;titles&gt;&lt;title&gt;A review and psychometric evaluation of pregnancy-specific stress measures&lt;/title&gt;&lt;secondary-title&gt;J Psychosom Obstet Gynaecol&lt;/secondary-title&gt;&lt;/titles&gt;&lt;pages&gt;62-77&lt;/pages&gt;&lt;number&gt;2&lt;/number&gt;&lt;contributors&gt;&lt;authors&gt;&lt;author&gt;Alderdice, F.&lt;/author&gt;&lt;author&gt;Lynn, F.&lt;/author&gt;&lt;author&gt;Lobel, M.&lt;/author&gt;&lt;/authors&gt;&lt;/contributors&gt;&lt;edition&gt;2012/05/05&lt;/edition&gt;&lt;language&gt;eng&lt;/language&gt;&lt;added-date format="utc"&gt;1611650629&lt;/added-date&gt;&lt;ref-type name="Journal Article"&gt;17&lt;/ref-type&gt;&lt;auth-address&gt;School of Nursing and Midwifery, Queens University Belfast, Belfast, UK. f.a.alderdice@qub.ac.uk&lt;/auth-address&gt;&lt;remote-database-provider&gt;NLM&lt;/remote-database-provider&gt;&lt;rec-number&gt;168&lt;/rec-number&gt;&lt;last-updated-date format="utc"&gt;1611650629&lt;/last-updated-date&gt;&lt;accession-num&gt;22554138&lt;/accession-num&gt;&lt;electronic-resource-num&gt;10.3109/0167482x.2012.673040&lt;/electronic-resource-num&gt;&lt;volume&gt;33&lt;/volume&gt;&lt;/record&gt;&lt;/Cite&gt;&lt;/EndNote&gt;</w:instrText>
      </w:r>
      <w:r>
        <w:rPr>
          <w:rFonts w:ascii="Times New Roman" w:hAnsi="Times New Roman" w:cs="Times New Roman"/>
          <w:color w:val="000000" w:themeColor="text1"/>
        </w:rPr>
        <w:fldChar w:fldCharType="separate"/>
      </w:r>
      <w:r w:rsidR="00190E4A">
        <w:rPr>
          <w:rFonts w:ascii="Times New Roman" w:hAnsi="Times New Roman" w:cs="Times New Roman"/>
          <w:noProof/>
          <w:color w:val="000000" w:themeColor="text1"/>
        </w:rPr>
        <w:t>(47)</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despite t</w:t>
      </w:r>
      <w:r w:rsidRPr="008B1EE1">
        <w:rPr>
          <w:rFonts w:ascii="Times New Roman" w:hAnsi="Times New Roman" w:cs="Times New Roman"/>
          <w:color w:val="000000" w:themeColor="text1"/>
        </w:rPr>
        <w:t>h</w:t>
      </w:r>
      <w:r>
        <w:rPr>
          <w:rFonts w:ascii="Times New Roman" w:hAnsi="Times New Roman" w:cs="Times New Roman"/>
          <w:color w:val="000000" w:themeColor="text1"/>
        </w:rPr>
        <w:t xml:space="preserve">eir importance in the context of child outcomes and </w:t>
      </w:r>
      <w:r w:rsidR="00BC0C71">
        <w:rPr>
          <w:rFonts w:ascii="Times New Roman" w:hAnsi="Times New Roman" w:cs="Times New Roman"/>
          <w:color w:val="000000" w:themeColor="text1"/>
        </w:rPr>
        <w:t xml:space="preserve">in achieving global </w:t>
      </w:r>
      <w:r>
        <w:rPr>
          <w:rFonts w:ascii="Times New Roman" w:hAnsi="Times New Roman" w:cs="Times New Roman"/>
          <w:color w:val="000000" w:themeColor="text1"/>
        </w:rPr>
        <w:t xml:space="preserve">sustainable </w:t>
      </w:r>
      <w:r w:rsidR="00BC0C71">
        <w:rPr>
          <w:rFonts w:ascii="Times New Roman" w:hAnsi="Times New Roman" w:cs="Times New Roman"/>
          <w:color w:val="000000" w:themeColor="text1"/>
        </w:rPr>
        <w:t xml:space="preserve">development </w:t>
      </w:r>
      <w:r>
        <w:rPr>
          <w:rFonts w:ascii="Times New Roman" w:hAnsi="Times New Roman" w:cs="Times New Roman"/>
          <w:color w:val="000000" w:themeColor="text1"/>
        </w:rPr>
        <w:t xml:space="preserve">goals. It is likely that these issues are especially important </w:t>
      </w:r>
      <w:r w:rsidR="00330D57">
        <w:rPr>
          <w:rFonts w:ascii="Times New Roman" w:hAnsi="Times New Roman" w:cs="Times New Roman"/>
          <w:color w:val="000000" w:themeColor="text1"/>
        </w:rPr>
        <w:t xml:space="preserve">to pregnancy experiences </w:t>
      </w:r>
      <w:r>
        <w:rPr>
          <w:rFonts w:ascii="Times New Roman" w:hAnsi="Times New Roman" w:cs="Times New Roman"/>
          <w:color w:val="000000" w:themeColor="text1"/>
        </w:rPr>
        <w:t xml:space="preserve">among pregnant women in contexts </w:t>
      </w:r>
      <w:r w:rsidR="00BC0C71">
        <w:rPr>
          <w:rFonts w:ascii="Times New Roman" w:hAnsi="Times New Roman" w:cs="Times New Roman"/>
          <w:color w:val="000000" w:themeColor="text1"/>
        </w:rPr>
        <w:t xml:space="preserve">where </w:t>
      </w:r>
      <w:r w:rsidR="00276D81">
        <w:rPr>
          <w:rFonts w:ascii="Times New Roman" w:hAnsi="Times New Roman" w:cs="Times New Roman"/>
          <w:color w:val="000000" w:themeColor="text1"/>
        </w:rPr>
        <w:t xml:space="preserve">large </w:t>
      </w:r>
      <w:r w:rsidR="00BC0C71">
        <w:rPr>
          <w:rFonts w:ascii="Times New Roman" w:hAnsi="Times New Roman" w:cs="Times New Roman"/>
          <w:color w:val="000000" w:themeColor="text1"/>
        </w:rPr>
        <w:t xml:space="preserve">disparities </w:t>
      </w:r>
      <w:r>
        <w:rPr>
          <w:rFonts w:ascii="Times New Roman" w:hAnsi="Times New Roman" w:cs="Times New Roman"/>
          <w:color w:val="000000" w:themeColor="text1"/>
        </w:rPr>
        <w:t xml:space="preserve">exist and </w:t>
      </w:r>
      <w:r w:rsidR="0040691E">
        <w:rPr>
          <w:rFonts w:ascii="Times New Roman" w:hAnsi="Times New Roman" w:cs="Times New Roman"/>
          <w:color w:val="000000" w:themeColor="text1"/>
        </w:rPr>
        <w:t xml:space="preserve">there is poor </w:t>
      </w:r>
      <w:r w:rsidR="004F4B62">
        <w:rPr>
          <w:rFonts w:ascii="Times New Roman" w:hAnsi="Times New Roman" w:cs="Times New Roman"/>
          <w:color w:val="000000" w:themeColor="text1"/>
        </w:rPr>
        <w:t>access to healthcare services</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190E4A">
        <w:rPr>
          <w:rFonts w:ascii="Times New Roman" w:hAnsi="Times New Roman" w:cs="Times New Roman"/>
          <w:color w:val="000000" w:themeColor="text1"/>
        </w:rPr>
        <w:instrText xml:space="preserve"> ADDIN EN.CITE &lt;EndNote&gt;&lt;Cite&gt;&lt;Author&gt;McDonald Chloe R.&lt;/Author&gt;&lt;Year&gt;2020&lt;/Year&gt;&lt;RecNum&gt;0&lt;/RecNum&gt;&lt;IDText&gt;Pregnant Women in Low- and Middle-Income Countries Require a Special Focus During the COVID-19 Pandemic&lt;/IDText&gt;&lt;DisplayText&gt;(42)&lt;/DisplayText&gt;&lt;record&gt;&lt;titles&gt;&lt;title&gt;Pregnant Women in Low- and Middle-Income Countries Require a Special Focus During the COVID-19 Pandemic&lt;/title&gt;&lt;/titles&gt;&lt;pages&gt;6&lt;/pages&gt;&lt;contributors&gt;&lt;authors&gt;&lt;author&gt;McDonald Chloe R., Weckman Andrea M., Wright Julie K., Conroy Andrea L., Kain Kevin C.&lt;/author&gt;&lt;/authors&gt;&lt;/contributors&gt;&lt;added-date format="utc"&gt;1611214229&lt;/added-date&gt;&lt;pub-location&gt;Frontiers in Global Women&amp;apos;s Health&lt;/pub-location&gt;&lt;ref-type name="Generic"&gt;13&lt;/ref-type&gt;&lt;dates&gt;&lt;year&gt;2020&lt;/year&gt;&lt;/dates&gt;&lt;rec-number&gt;162&lt;/rec-number&gt;&lt;last-updated-date format="utc"&gt;1611214471&lt;/last-updated-date&gt;&lt;electronic-resource-num&gt;10.3389/fgwh.2020.564560&lt;/electronic-resource-num&gt;&lt;volume&gt;1&lt;/volume&gt;&lt;/record&gt;&lt;/Cite&gt;&lt;/EndNote&gt;</w:instrText>
      </w:r>
      <w:r>
        <w:rPr>
          <w:rFonts w:ascii="Times New Roman" w:hAnsi="Times New Roman" w:cs="Times New Roman"/>
          <w:color w:val="000000" w:themeColor="text1"/>
        </w:rPr>
        <w:fldChar w:fldCharType="separate"/>
      </w:r>
      <w:r w:rsidR="00190E4A">
        <w:rPr>
          <w:rFonts w:ascii="Times New Roman" w:hAnsi="Times New Roman" w:cs="Times New Roman"/>
          <w:noProof/>
          <w:color w:val="000000" w:themeColor="text1"/>
        </w:rPr>
        <w:t>(42)</w:t>
      </w:r>
      <w:r>
        <w:rPr>
          <w:rFonts w:ascii="Times New Roman" w:hAnsi="Times New Roman" w:cs="Times New Roman"/>
          <w:color w:val="000000" w:themeColor="text1"/>
        </w:rPr>
        <w:fldChar w:fldCharType="end"/>
      </w:r>
      <w:r w:rsidR="004F4B62">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7A71C651" w14:textId="5527C01D" w:rsidR="00062068" w:rsidRDefault="0023020A" w:rsidP="00F94B39">
      <w:pPr>
        <w:suppressAutoHyphens/>
        <w:autoSpaceDN w:val="0"/>
        <w:spacing w:line="480" w:lineRule="auto"/>
        <w:ind w:firstLine="720"/>
        <w:jc w:val="both"/>
        <w:textAlignment w:val="baseline"/>
        <w:rPr>
          <w:rFonts w:ascii="Times New Roman" w:hAnsi="Times New Roman" w:cs="Times New Roman"/>
        </w:rPr>
      </w:pPr>
      <w:r>
        <w:rPr>
          <w:rFonts w:ascii="Times New Roman" w:hAnsi="Times New Roman" w:cs="Times New Roman"/>
          <w:color w:val="000000" w:themeColor="text1"/>
        </w:rPr>
        <w:t xml:space="preserve">A </w:t>
      </w:r>
      <w:r w:rsidR="00C27B24">
        <w:rPr>
          <w:rFonts w:ascii="Times New Roman" w:hAnsi="Times New Roman" w:cs="Times New Roman"/>
          <w:color w:val="000000" w:themeColor="text1"/>
        </w:rPr>
        <w:t xml:space="preserve">study </w:t>
      </w:r>
      <w:r>
        <w:rPr>
          <w:rFonts w:ascii="Times New Roman" w:hAnsi="Times New Roman" w:cs="Times New Roman"/>
          <w:color w:val="000000" w:themeColor="text1"/>
        </w:rPr>
        <w:t xml:space="preserve">limitation </w:t>
      </w:r>
      <w:r w:rsidR="00890B6D">
        <w:rPr>
          <w:rFonts w:ascii="Times New Roman" w:hAnsi="Times New Roman" w:cs="Times New Roman"/>
          <w:color w:val="000000" w:themeColor="text1"/>
        </w:rPr>
        <w:t xml:space="preserve">was </w:t>
      </w:r>
      <w:r>
        <w:rPr>
          <w:rFonts w:ascii="Times New Roman" w:hAnsi="Times New Roman" w:cs="Times New Roman"/>
          <w:color w:val="000000" w:themeColor="text1"/>
        </w:rPr>
        <w:t xml:space="preserve">that </w:t>
      </w:r>
      <w:r w:rsidR="00890B6D">
        <w:rPr>
          <w:rFonts w:ascii="Times New Roman" w:hAnsi="Times New Roman" w:cs="Times New Roman"/>
          <w:color w:val="000000" w:themeColor="text1"/>
        </w:rPr>
        <w:t xml:space="preserve">data </w:t>
      </w:r>
      <w:r w:rsidR="001C1E38">
        <w:rPr>
          <w:rFonts w:ascii="Times New Roman" w:hAnsi="Times New Roman" w:cs="Times New Roman"/>
          <w:color w:val="000000" w:themeColor="text1"/>
        </w:rPr>
        <w:t xml:space="preserve">were </w:t>
      </w:r>
      <w:r>
        <w:rPr>
          <w:rFonts w:ascii="Times New Roman" w:hAnsi="Times New Roman" w:cs="Times New Roman"/>
          <w:color w:val="000000" w:themeColor="text1"/>
        </w:rPr>
        <w:t xml:space="preserve">collected at one-time point, making it </w:t>
      </w:r>
      <w:r w:rsidR="00890B6D">
        <w:rPr>
          <w:rFonts w:ascii="Times New Roman" w:hAnsi="Times New Roman" w:cs="Times New Roman"/>
          <w:color w:val="000000" w:themeColor="text1"/>
        </w:rPr>
        <w:t xml:space="preserve">impossible </w:t>
      </w:r>
      <w:r>
        <w:rPr>
          <w:rFonts w:ascii="Times New Roman" w:hAnsi="Times New Roman" w:cs="Times New Roman"/>
          <w:color w:val="000000" w:themeColor="text1"/>
        </w:rPr>
        <w:t>to infer causality.</w:t>
      </w:r>
      <w:r w:rsidRPr="003E7898">
        <w:rPr>
          <w:rFonts w:ascii="Times New Roman" w:hAnsi="Times New Roman" w:cs="Times New Roman"/>
        </w:rPr>
        <w:t xml:space="preserve"> </w:t>
      </w:r>
      <w:r w:rsidR="0040691E">
        <w:rPr>
          <w:rFonts w:ascii="Times New Roman" w:hAnsi="Times New Roman" w:cs="Times New Roman"/>
        </w:rPr>
        <w:t>Further</w:t>
      </w:r>
      <w:r>
        <w:rPr>
          <w:rFonts w:ascii="Times New Roman" w:hAnsi="Times New Roman" w:cs="Times New Roman"/>
        </w:rPr>
        <w:t>,</w:t>
      </w:r>
      <w:r w:rsidRPr="003C7172">
        <w:rPr>
          <w:rFonts w:ascii="Times New Roman" w:hAnsi="Times New Roman" w:cs="Times New Roman"/>
        </w:rPr>
        <w:t xml:space="preserve"> </w:t>
      </w:r>
      <w:r w:rsidR="009B0501">
        <w:rPr>
          <w:rFonts w:ascii="Times New Roman" w:hAnsi="Times New Roman" w:cs="Times New Roman"/>
        </w:rPr>
        <w:t xml:space="preserve">all </w:t>
      </w:r>
      <w:r>
        <w:rPr>
          <w:rFonts w:ascii="Times New Roman" w:hAnsi="Times New Roman" w:cs="Times New Roman"/>
        </w:rPr>
        <w:t>participants had at least mild levels of anxiety</w:t>
      </w:r>
      <w:r w:rsidR="0040691E">
        <w:rPr>
          <w:rFonts w:ascii="Times New Roman" w:hAnsi="Times New Roman" w:cs="Times New Roman"/>
        </w:rPr>
        <w:t>, limiting the generalizability of these finding</w:t>
      </w:r>
      <w:r w:rsidR="00276D81">
        <w:rPr>
          <w:rFonts w:ascii="Times New Roman" w:hAnsi="Times New Roman" w:cs="Times New Roman"/>
        </w:rPr>
        <w:t>s</w:t>
      </w:r>
      <w:r w:rsidR="006F7A18">
        <w:rPr>
          <w:rFonts w:ascii="Times New Roman" w:hAnsi="Times New Roman" w:cs="Times New Roman"/>
        </w:rPr>
        <w:t xml:space="preserve"> to other pregnant women</w:t>
      </w:r>
      <w:r w:rsidR="009B0501">
        <w:rPr>
          <w:rFonts w:ascii="Times New Roman" w:hAnsi="Times New Roman" w:cs="Times New Roman"/>
        </w:rPr>
        <w:t xml:space="preserve">. </w:t>
      </w:r>
      <w:r w:rsidR="007326D1">
        <w:rPr>
          <w:rFonts w:ascii="Times New Roman" w:eastAsia="Calibri" w:hAnsi="Times New Roman" w:cs="Times New Roman"/>
          <w:lang w:eastAsia="en-US"/>
        </w:rPr>
        <w:t xml:space="preserve">Given prior research showing that anxiety in </w:t>
      </w:r>
      <w:r w:rsidR="007326D1" w:rsidRPr="00BC6193">
        <w:rPr>
          <w:rFonts w:ascii="Times New Roman" w:hAnsi="Times New Roman" w:cs="Times New Roman"/>
        </w:rPr>
        <w:t>pregnant women</w:t>
      </w:r>
      <w:r w:rsidR="007326D1">
        <w:rPr>
          <w:rFonts w:ascii="Times New Roman" w:hAnsi="Times New Roman" w:cs="Times New Roman"/>
        </w:rPr>
        <w:t xml:space="preserve"> also affects the </w:t>
      </w:r>
      <w:r w:rsidR="007326D1" w:rsidRPr="00BC6193">
        <w:rPr>
          <w:rFonts w:ascii="Times New Roman" w:hAnsi="Times New Roman" w:cs="Times New Roman"/>
        </w:rPr>
        <w:t>decision</w:t>
      </w:r>
      <w:r w:rsidR="007326D1">
        <w:rPr>
          <w:rFonts w:ascii="Times New Roman" w:hAnsi="Times New Roman" w:cs="Times New Roman"/>
        </w:rPr>
        <w:t>-</w:t>
      </w:r>
      <w:r w:rsidR="007326D1" w:rsidRPr="00BC6193">
        <w:rPr>
          <w:rFonts w:ascii="Times New Roman" w:hAnsi="Times New Roman" w:cs="Times New Roman"/>
        </w:rPr>
        <w:t>making empowerment</w:t>
      </w:r>
      <w:r w:rsidR="007326D1">
        <w:rPr>
          <w:rFonts w:ascii="Times New Roman" w:hAnsi="Times New Roman" w:cs="Times New Roman"/>
        </w:rPr>
        <w:t xml:space="preserve"> domain </w:t>
      </w:r>
      <w:r w:rsidR="007326D1">
        <w:rPr>
          <w:rFonts w:ascii="Times New Roman" w:hAnsi="Times New Roman" w:cs="Times New Roman"/>
        </w:rPr>
        <w:fldChar w:fldCharType="begin"/>
      </w:r>
      <w:r w:rsidR="007326D1">
        <w:rPr>
          <w:rFonts w:ascii="Times New Roman" w:hAnsi="Times New Roman" w:cs="Times New Roman"/>
        </w:rPr>
        <w:instrText xml:space="preserve"> ADDIN EN.CITE &lt;EndNote&gt;&lt;Cite&gt;&lt;Author&gt;Menger&lt;/Author&gt;&lt;Year&gt;2016&lt;/Year&gt;&lt;RecNum&gt;10&lt;/RecNum&gt;&lt;DisplayText&gt;(39)&lt;/DisplayText&gt;&lt;record&gt;&lt;rec-number&gt;10&lt;/rec-number&gt;&lt;foreign-keys&gt;&lt;key app="EN" db-id="wf9e9p2v7xfdtyezvzz5z5fepstxetetp2ft" timestamp="1615287274"&gt;10&lt;/key&gt;&lt;/foreign-keys&gt;&lt;ref-type name="Thesis"&gt;32&lt;/ref-type&gt;&lt;contributors&gt;&lt;authors&gt;&lt;author&gt;Menger, Lauren Marie&lt;/author&gt;&lt;/authors&gt;&lt;/contributors&gt;&lt;titles&gt;&lt;title&gt;Promoting psychosocial health and empowerment among female sex workers in Nepal: a pilot peer education intervention&lt;/title&gt;&lt;/titles&gt;&lt;dates&gt;&lt;year&gt;2016&lt;/year&gt;&lt;/dates&gt;&lt;publisher&gt;Colorado State University&lt;/publisher&gt;&lt;urls&gt;&lt;/urls&gt;&lt;/record&gt;&lt;/Cite&gt;&lt;/EndNote&gt;</w:instrText>
      </w:r>
      <w:r w:rsidR="007326D1">
        <w:rPr>
          <w:rFonts w:ascii="Times New Roman" w:hAnsi="Times New Roman" w:cs="Times New Roman"/>
        </w:rPr>
        <w:fldChar w:fldCharType="separate"/>
      </w:r>
      <w:r w:rsidR="007326D1">
        <w:rPr>
          <w:rFonts w:ascii="Times New Roman" w:hAnsi="Times New Roman" w:cs="Times New Roman"/>
          <w:noProof/>
        </w:rPr>
        <w:t>(39)</w:t>
      </w:r>
      <w:r w:rsidR="007326D1">
        <w:rPr>
          <w:rFonts w:ascii="Times New Roman" w:hAnsi="Times New Roman" w:cs="Times New Roman"/>
        </w:rPr>
        <w:fldChar w:fldCharType="end"/>
      </w:r>
      <w:r w:rsidR="007326D1">
        <w:rPr>
          <w:rFonts w:ascii="Times New Roman" w:hAnsi="Times New Roman" w:cs="Times New Roman"/>
        </w:rPr>
        <w:t xml:space="preserve">, it is possible that the </w:t>
      </w:r>
      <w:r w:rsidR="006F7A18">
        <w:rPr>
          <w:rFonts w:ascii="Times New Roman" w:hAnsi="Times New Roman" w:cs="Times New Roman"/>
        </w:rPr>
        <w:t xml:space="preserve">associations we observed </w:t>
      </w:r>
      <w:r w:rsidR="007326D1">
        <w:rPr>
          <w:rFonts w:ascii="Times New Roman" w:hAnsi="Times New Roman" w:cs="Times New Roman"/>
        </w:rPr>
        <w:t xml:space="preserve">may </w:t>
      </w:r>
      <w:r w:rsidR="006F7A18">
        <w:rPr>
          <w:rFonts w:ascii="Times New Roman" w:hAnsi="Times New Roman" w:cs="Times New Roman"/>
        </w:rPr>
        <w:t>have been</w:t>
      </w:r>
      <w:r w:rsidR="007326D1">
        <w:rPr>
          <w:rFonts w:ascii="Times New Roman" w:hAnsi="Times New Roman" w:cs="Times New Roman"/>
        </w:rPr>
        <w:t xml:space="preserve"> intensified in </w:t>
      </w:r>
      <w:r w:rsidR="006F7A18">
        <w:rPr>
          <w:rFonts w:ascii="Times New Roman" w:hAnsi="Times New Roman" w:cs="Times New Roman"/>
        </w:rPr>
        <w:t xml:space="preserve">the </w:t>
      </w:r>
      <w:r w:rsidR="007326D1">
        <w:rPr>
          <w:rFonts w:ascii="Times New Roman" w:hAnsi="Times New Roman" w:cs="Times New Roman"/>
        </w:rPr>
        <w:t>pregnant women</w:t>
      </w:r>
      <w:r w:rsidR="006F7A18">
        <w:rPr>
          <w:rFonts w:ascii="Times New Roman" w:hAnsi="Times New Roman" w:cs="Times New Roman"/>
        </w:rPr>
        <w:t xml:space="preserve"> in our study</w:t>
      </w:r>
      <w:r w:rsidR="007326D1">
        <w:rPr>
          <w:rFonts w:ascii="Times New Roman" w:hAnsi="Times New Roman" w:cs="Times New Roman"/>
        </w:rPr>
        <w:t xml:space="preserve">. </w:t>
      </w:r>
      <w:r w:rsidR="009B0501">
        <w:rPr>
          <w:rFonts w:ascii="Times New Roman" w:hAnsi="Times New Roman" w:cs="Times New Roman"/>
        </w:rPr>
        <w:t>T</w:t>
      </w:r>
      <w:r w:rsidR="009B0501" w:rsidRPr="001B1D2A">
        <w:rPr>
          <w:rFonts w:ascii="Times New Roman" w:hAnsi="Times New Roman" w:cs="Times New Roman"/>
        </w:rPr>
        <w:t>he</w:t>
      </w:r>
      <w:r w:rsidR="009B0501">
        <w:rPr>
          <w:rFonts w:ascii="Times New Roman" w:hAnsi="Times New Roman" w:cs="Times New Roman"/>
        </w:rPr>
        <w:t>refore,</w:t>
      </w:r>
      <w:r>
        <w:rPr>
          <w:rFonts w:ascii="Times New Roman" w:hAnsi="Times New Roman" w:cs="Times New Roman"/>
        </w:rPr>
        <w:t xml:space="preserve"> more research is needed to know if these findings </w:t>
      </w:r>
      <w:r w:rsidR="009B0501">
        <w:rPr>
          <w:rFonts w:ascii="Times New Roman" w:hAnsi="Times New Roman" w:cs="Times New Roman"/>
        </w:rPr>
        <w:t xml:space="preserve">also </w:t>
      </w:r>
      <w:r>
        <w:rPr>
          <w:rFonts w:ascii="Times New Roman" w:hAnsi="Times New Roman" w:cs="Times New Roman"/>
        </w:rPr>
        <w:t xml:space="preserve">hold for non-anxious women and women who are not pregnant. </w:t>
      </w:r>
    </w:p>
    <w:p w14:paraId="2F27BCA7" w14:textId="7101FAD7" w:rsidR="00296C46" w:rsidRPr="001B1D2A" w:rsidRDefault="00890B6D" w:rsidP="00F94B39">
      <w:pPr>
        <w:suppressAutoHyphens/>
        <w:autoSpaceDN w:val="0"/>
        <w:spacing w:line="480" w:lineRule="auto"/>
        <w:ind w:firstLine="720"/>
        <w:jc w:val="both"/>
        <w:textAlignment w:val="baseline"/>
        <w:rPr>
          <w:rFonts w:ascii="Times New Roman" w:hAnsi="Times New Roman" w:cs="Times New Roman"/>
        </w:rPr>
      </w:pPr>
      <w:r w:rsidRPr="00717A50">
        <w:rPr>
          <w:rFonts w:ascii="Times New Roman" w:hAnsi="Times New Roman" w:cs="Times New Roman"/>
        </w:rPr>
        <w:t xml:space="preserve">Regarding </w:t>
      </w:r>
      <w:r w:rsidR="00296C46" w:rsidRPr="00717A50">
        <w:rPr>
          <w:rFonts w:ascii="Times New Roman" w:hAnsi="Times New Roman" w:cs="Times New Roman"/>
        </w:rPr>
        <w:t>the broader implications of our results,</w:t>
      </w:r>
      <w:r w:rsidR="00C27B24" w:rsidRPr="00717A50">
        <w:rPr>
          <w:rFonts w:ascii="Times New Roman" w:hAnsi="Times New Roman" w:cs="Times New Roman"/>
        </w:rPr>
        <w:t xml:space="preserve"> less empowerment is directly related to poor health outcomes and ongoing morbidity during pregnancy</w:t>
      </w:r>
      <w:r w:rsidR="006F7A18">
        <w:rPr>
          <w:rFonts w:ascii="Times New Roman" w:hAnsi="Times New Roman" w:cs="Times New Roman"/>
        </w:rPr>
        <w:t xml:space="preserve"> </w:t>
      </w:r>
      <w:r w:rsidR="00C27B24" w:rsidRPr="00717A50">
        <w:rPr>
          <w:rFonts w:ascii="Times New Roman" w:hAnsi="Times New Roman" w:cs="Times New Roman"/>
        </w:rPr>
        <w:fldChar w:fldCharType="begin"/>
      </w:r>
      <w:r w:rsidR="00C27B24" w:rsidRPr="00717A50">
        <w:rPr>
          <w:rFonts w:ascii="Times New Roman" w:hAnsi="Times New Roman" w:cs="Times New Roman"/>
        </w:rPr>
        <w:instrText xml:space="preserve"> ADDIN EN.CITE &lt;EndNote&gt;&lt;Cite&gt;&lt;Author&gt;McCauley&lt;/Author&gt;&lt;Year&gt;2018&lt;/Year&gt;&lt;RecNum&gt;73&lt;/RecNum&gt;&lt;DisplayText&gt;(48)&lt;/DisplayText&gt;&lt;record&gt;&lt;rec-number&gt;73&lt;/rec-number&gt;&lt;foreign-keys&gt;&lt;key app="EN" db-id="wf9e9p2v7xfdtyezvzz5z5fepstxetetp2ft" timestamp="1624005830"&gt;73&lt;/key&gt;&lt;/foreign-keys&gt;&lt;ref-type name="Journal Article"&gt;17&lt;/ref-type&gt;&lt;contributors&gt;&lt;authors&gt;&lt;author&gt;McCauley, Mary&lt;/author&gt;&lt;author&gt;Madaj, Barbara&lt;/author&gt;&lt;author&gt;White, Sarah A&lt;/author&gt;&lt;author&gt;Dickinson, Fiona&lt;/author&gt;&lt;author&gt;Bar-Zev, Sarah&lt;/author&gt;&lt;author&gt;Aminu, Mamuda&lt;/author&gt;&lt;author&gt;Godia, Pamela&lt;/author&gt;&lt;author&gt;Mittal, Pratima&lt;/author&gt;&lt;author&gt;Zafar, Shamsa&lt;/author&gt;&lt;author&gt;van den Broek, Nynke %J BMJ global health&lt;/author&gt;&lt;/authors&gt;&lt;/contributors&gt;&lt;titles&gt;&lt;title&gt;Burden of physical, psychological and social ill-health during and after pregnancy among women in India, Pakistan, Kenya and Malawi&lt;/title&gt;&lt;/titles&gt;&lt;volume&gt;3&lt;/volume&gt;&lt;number&gt;3&lt;/number&gt;&lt;dates&gt;&lt;year&gt;2018&lt;/year&gt;&lt;/dates&gt;&lt;isbn&gt;2059-7908&lt;/isbn&gt;&lt;urls&gt;&lt;/urls&gt;&lt;/record&gt;&lt;/Cite&gt;&lt;/EndNote&gt;</w:instrText>
      </w:r>
      <w:r w:rsidR="00C27B24" w:rsidRPr="00717A50">
        <w:rPr>
          <w:rFonts w:ascii="Times New Roman" w:hAnsi="Times New Roman" w:cs="Times New Roman"/>
        </w:rPr>
        <w:fldChar w:fldCharType="separate"/>
      </w:r>
      <w:r w:rsidR="00C27B24" w:rsidRPr="00717A50">
        <w:rPr>
          <w:rFonts w:ascii="Times New Roman" w:hAnsi="Times New Roman" w:cs="Times New Roman"/>
          <w:noProof/>
        </w:rPr>
        <w:t>(48)</w:t>
      </w:r>
      <w:r w:rsidR="00C27B24" w:rsidRPr="00717A50">
        <w:rPr>
          <w:rFonts w:ascii="Times New Roman" w:hAnsi="Times New Roman" w:cs="Times New Roman"/>
        </w:rPr>
        <w:fldChar w:fldCharType="end"/>
      </w:r>
      <w:r w:rsidR="00C27B24" w:rsidRPr="00717A50">
        <w:rPr>
          <w:rFonts w:ascii="Times New Roman" w:hAnsi="Times New Roman" w:cs="Times New Roman"/>
        </w:rPr>
        <w:t>.</w:t>
      </w:r>
      <w:r w:rsidR="00C27B24" w:rsidRPr="00717A50">
        <w:t xml:space="preserve"> </w:t>
      </w:r>
      <w:r w:rsidR="00296C46" w:rsidRPr="00717A50">
        <w:rPr>
          <w:rFonts w:ascii="Times New Roman" w:hAnsi="Times New Roman" w:cs="Times New Roman"/>
        </w:rPr>
        <w:t>Sustainable Development</w:t>
      </w:r>
      <w:r w:rsidRPr="00717A50">
        <w:rPr>
          <w:rFonts w:ascii="Times New Roman" w:hAnsi="Times New Roman" w:cs="Times New Roman"/>
        </w:rPr>
        <w:t xml:space="preserve"> </w:t>
      </w:r>
      <w:r w:rsidR="001B1D2A" w:rsidRPr="00717A50">
        <w:rPr>
          <w:rFonts w:ascii="Times New Roman" w:hAnsi="Times New Roman" w:cs="Times New Roman"/>
        </w:rPr>
        <w:t xml:space="preserve">Goal 5 (SDG 5) </w:t>
      </w:r>
      <w:r w:rsidR="00C27B24" w:rsidRPr="00717A50">
        <w:rPr>
          <w:rFonts w:ascii="Times New Roman" w:hAnsi="Times New Roman" w:cs="Times New Roman"/>
        </w:rPr>
        <w:t>aims</w:t>
      </w:r>
      <w:r w:rsidR="001B1D2A" w:rsidRPr="00717A50">
        <w:rPr>
          <w:rFonts w:ascii="Times New Roman" w:hAnsi="Times New Roman" w:cs="Times New Roman"/>
        </w:rPr>
        <w:t xml:space="preserve"> to </w:t>
      </w:r>
      <w:r w:rsidR="00296C46" w:rsidRPr="00717A50">
        <w:rPr>
          <w:rFonts w:ascii="Times New Roman" w:hAnsi="Times New Roman" w:cs="Times New Roman"/>
        </w:rPr>
        <w:t>achieve gender equality</w:t>
      </w:r>
      <w:r w:rsidR="001B1D2A" w:rsidRPr="00717A50">
        <w:rPr>
          <w:rFonts w:ascii="Times New Roman" w:hAnsi="Times New Roman" w:cs="Times New Roman"/>
        </w:rPr>
        <w:t xml:space="preserve"> and empower all women</w:t>
      </w:r>
      <w:r w:rsidR="00296C46" w:rsidRPr="00717A50">
        <w:rPr>
          <w:rFonts w:ascii="Times New Roman" w:hAnsi="Times New Roman" w:cs="Times New Roman"/>
        </w:rPr>
        <w:t>, and there is a sub-domain (SGD 5.2)</w:t>
      </w:r>
      <w:r w:rsidR="00C92225" w:rsidRPr="00717A50">
        <w:rPr>
          <w:rFonts w:ascii="Times New Roman" w:hAnsi="Times New Roman" w:cs="Times New Roman"/>
        </w:rPr>
        <w:t xml:space="preserve"> which is to address violence against women, including domestic violence.</w:t>
      </w:r>
      <w:r w:rsidR="00296C46" w:rsidRPr="00717A50">
        <w:t xml:space="preserve"> </w:t>
      </w:r>
      <w:r w:rsidR="00C27B24" w:rsidRPr="00717A50">
        <w:rPr>
          <w:rFonts w:ascii="Times New Roman" w:hAnsi="Times New Roman" w:cs="Times New Roman"/>
        </w:rPr>
        <w:t xml:space="preserve">The associations between </w:t>
      </w:r>
      <w:r w:rsidR="00296C46" w:rsidRPr="00717A50">
        <w:rPr>
          <w:rFonts w:ascii="Times New Roman" w:hAnsi="Times New Roman" w:cs="Times New Roman"/>
        </w:rPr>
        <w:t xml:space="preserve">domestic violence </w:t>
      </w:r>
      <w:r w:rsidR="00233AE1" w:rsidRPr="00717A50">
        <w:rPr>
          <w:rFonts w:ascii="Times New Roman" w:hAnsi="Times New Roman" w:cs="Times New Roman"/>
        </w:rPr>
        <w:t xml:space="preserve">and </w:t>
      </w:r>
      <w:r w:rsidR="00C27B24" w:rsidRPr="00717A50">
        <w:rPr>
          <w:rFonts w:ascii="Times New Roman" w:hAnsi="Times New Roman" w:cs="Times New Roman"/>
        </w:rPr>
        <w:t xml:space="preserve">both </w:t>
      </w:r>
      <w:r w:rsidR="00233AE1" w:rsidRPr="00717A50">
        <w:rPr>
          <w:rFonts w:ascii="Times New Roman" w:hAnsi="Times New Roman" w:cs="Times New Roman"/>
        </w:rPr>
        <w:t xml:space="preserve">empowerment </w:t>
      </w:r>
      <w:r w:rsidR="00C27B24" w:rsidRPr="00717A50">
        <w:rPr>
          <w:rFonts w:ascii="Times New Roman" w:hAnsi="Times New Roman" w:cs="Times New Roman"/>
        </w:rPr>
        <w:t xml:space="preserve">and </w:t>
      </w:r>
      <w:r w:rsidR="00296C46" w:rsidRPr="00717A50">
        <w:rPr>
          <w:rFonts w:ascii="Times New Roman" w:hAnsi="Times New Roman" w:cs="Times New Roman"/>
        </w:rPr>
        <w:t xml:space="preserve">pregnancy </w:t>
      </w:r>
      <w:r w:rsidR="0071314B" w:rsidRPr="00717A50">
        <w:rPr>
          <w:rFonts w:ascii="Times New Roman" w:hAnsi="Times New Roman" w:cs="Times New Roman"/>
        </w:rPr>
        <w:t xml:space="preserve">experiences </w:t>
      </w:r>
      <w:r w:rsidR="00C27B24" w:rsidRPr="00717A50">
        <w:rPr>
          <w:rFonts w:ascii="Times New Roman" w:hAnsi="Times New Roman" w:cs="Times New Roman"/>
        </w:rPr>
        <w:t xml:space="preserve">were </w:t>
      </w:r>
      <w:r w:rsidR="001B1D2A" w:rsidRPr="00717A50">
        <w:rPr>
          <w:rFonts w:ascii="Times New Roman" w:hAnsi="Times New Roman" w:cs="Times New Roman"/>
        </w:rPr>
        <w:t xml:space="preserve">not addressed in our study despite </w:t>
      </w:r>
      <w:r w:rsidR="00296C46" w:rsidRPr="00717A50">
        <w:rPr>
          <w:rFonts w:asciiTheme="majorBidi" w:hAnsiTheme="majorBidi" w:cstheme="majorBidi"/>
          <w:color w:val="000000"/>
          <w:shd w:val="clear" w:color="auto" w:fill="FFFFFF"/>
        </w:rPr>
        <w:t>evidence that women’s empowerment, especially economic empowerment, decreases both domestic violence and stress</w:t>
      </w:r>
      <w:r w:rsidR="00F12453" w:rsidRPr="00717A50">
        <w:rPr>
          <w:rFonts w:asciiTheme="majorBidi" w:hAnsiTheme="majorBidi" w:cstheme="majorBidi"/>
          <w:color w:val="000000"/>
          <w:shd w:val="clear" w:color="auto" w:fill="FFFFFF"/>
        </w:rPr>
        <w:t xml:space="preserve"> </w:t>
      </w:r>
      <w:r w:rsidR="00F12453" w:rsidRPr="00717A50">
        <w:rPr>
          <w:rFonts w:asciiTheme="majorBidi" w:hAnsiTheme="majorBidi" w:cstheme="majorBidi"/>
          <w:color w:val="000000"/>
          <w:shd w:val="clear" w:color="auto" w:fill="FFFFFF"/>
        </w:rPr>
        <w:fldChar w:fldCharType="begin"/>
      </w:r>
      <w:r w:rsidR="00F12453" w:rsidRPr="00717A50">
        <w:rPr>
          <w:rFonts w:asciiTheme="majorBidi" w:hAnsiTheme="majorBidi" w:cstheme="majorBidi"/>
          <w:color w:val="000000"/>
          <w:shd w:val="clear" w:color="auto" w:fill="FFFFFF"/>
        </w:rPr>
        <w:instrText xml:space="preserve"> ADDIN EN.CITE &lt;EndNote&gt;&lt;Cite&gt;&lt;Author&gt;Graham-Bermann&lt;/Author&gt;&lt;Year&gt;2013&lt;/Year&gt;&lt;RecNum&gt;74&lt;/RecNum&gt;&lt;DisplayText&gt;(49)&lt;/DisplayText&gt;&lt;record&gt;&lt;rec-number&gt;74&lt;/rec-number&gt;&lt;foreign-keys&gt;&lt;key app="EN" db-id="wf9e9p2v7xfdtyezvzz5z5fepstxetetp2ft" timestamp="1624005871"&gt;74&lt;/key&gt;&lt;/foreign-keys&gt;&lt;ref-type name="Journal Article"&gt;17&lt;/ref-type&gt;&lt;contributors&gt;&lt;authors&gt;&lt;author&gt;Graham-Bermann, Sandra A&lt;/author&gt;&lt;author&gt;Miller, Laura E %J Psychodynamic Psychiatry&lt;/author&gt;&lt;/authors&gt;&lt;/contributors&gt;&lt;titles&gt;&lt;title&gt;Intervention to reduce traumatic stress following intimate partner violence: An efficacy trial of the Moms&amp;apos; Empowerment Program (MEP)&lt;/title&gt;&lt;/titles&gt;&lt;pages&gt;329-349&lt;/pages&gt;&lt;volume&gt;41&lt;/volume&gt;&lt;number&gt;2&lt;/number&gt;&lt;dates&gt;&lt;year&gt;2013&lt;/year&gt;&lt;/dates&gt;&lt;isbn&gt;2162-2590&lt;/isbn&gt;&lt;urls&gt;&lt;/urls&gt;&lt;/record&gt;&lt;/Cite&gt;&lt;/EndNote&gt;</w:instrText>
      </w:r>
      <w:r w:rsidR="00F12453" w:rsidRPr="00717A50">
        <w:rPr>
          <w:rFonts w:asciiTheme="majorBidi" w:hAnsiTheme="majorBidi" w:cstheme="majorBidi"/>
          <w:color w:val="000000"/>
          <w:shd w:val="clear" w:color="auto" w:fill="FFFFFF"/>
        </w:rPr>
        <w:fldChar w:fldCharType="separate"/>
      </w:r>
      <w:r w:rsidR="00F12453" w:rsidRPr="00717A50">
        <w:rPr>
          <w:rFonts w:asciiTheme="majorBidi" w:hAnsiTheme="majorBidi" w:cstheme="majorBidi"/>
          <w:noProof/>
          <w:color w:val="000000"/>
          <w:shd w:val="clear" w:color="auto" w:fill="FFFFFF"/>
        </w:rPr>
        <w:t>(49)</w:t>
      </w:r>
      <w:r w:rsidR="00F12453" w:rsidRPr="00717A50">
        <w:rPr>
          <w:rFonts w:asciiTheme="majorBidi" w:hAnsiTheme="majorBidi" w:cstheme="majorBidi"/>
          <w:color w:val="000000"/>
          <w:shd w:val="clear" w:color="auto" w:fill="FFFFFF"/>
        </w:rPr>
        <w:fldChar w:fldCharType="end"/>
      </w:r>
      <w:r w:rsidR="00C92225" w:rsidRPr="00717A50">
        <w:rPr>
          <w:rFonts w:asciiTheme="majorBidi" w:hAnsiTheme="majorBidi" w:cstheme="majorBidi"/>
          <w:color w:val="000000"/>
          <w:shd w:val="clear" w:color="auto" w:fill="FFFFFF"/>
        </w:rPr>
        <w:t xml:space="preserve"> which could be a source of reducing anxiety in pregnant mothers and increase their positive pregnancy experience.</w:t>
      </w:r>
      <w:r w:rsidR="005366E4" w:rsidRPr="00717A50">
        <w:rPr>
          <w:rFonts w:asciiTheme="majorBidi" w:hAnsiTheme="majorBidi" w:cstheme="majorBidi"/>
          <w:color w:val="000000"/>
          <w:shd w:val="clear" w:color="auto" w:fill="FFFFFF"/>
        </w:rPr>
        <w:t xml:space="preserve"> T</w:t>
      </w:r>
      <w:r w:rsidR="005366E4" w:rsidRPr="00717A50">
        <w:rPr>
          <w:rFonts w:ascii="Times New Roman" w:hAnsi="Times New Roman" w:cs="Times New Roman"/>
        </w:rPr>
        <w:t>he complex interplay between these factors should be studied in greater depth in the context of future studies using mediation analyses.</w:t>
      </w:r>
      <w:r w:rsidR="00C92225" w:rsidRPr="00717A50">
        <w:rPr>
          <w:rFonts w:asciiTheme="majorBidi" w:hAnsiTheme="majorBidi" w:cstheme="majorBidi"/>
          <w:color w:val="000000"/>
          <w:shd w:val="clear" w:color="auto" w:fill="FFFFFF"/>
        </w:rPr>
        <w:t xml:space="preserve"> </w:t>
      </w:r>
    </w:p>
    <w:p w14:paraId="7C0CF7FC" w14:textId="41682F14" w:rsidR="004467A1" w:rsidRPr="002F12B9" w:rsidRDefault="00330D57" w:rsidP="00D20506">
      <w:pPr>
        <w:suppressAutoHyphens/>
        <w:autoSpaceDN w:val="0"/>
        <w:spacing w:line="480" w:lineRule="auto"/>
        <w:jc w:val="both"/>
        <w:textAlignment w:val="baseline"/>
        <w:rPr>
          <w:rFonts w:ascii="Times New Roman" w:hAnsi="Times New Roman" w:cs="Times New Roman"/>
        </w:rPr>
      </w:pPr>
      <w:r>
        <w:rPr>
          <w:rFonts w:ascii="Times New Roman" w:hAnsi="Times New Roman" w:cs="Times New Roman"/>
          <w:b/>
        </w:rPr>
        <w:lastRenderedPageBreak/>
        <w:tab/>
      </w:r>
      <w:r w:rsidR="00D20506">
        <w:rPr>
          <w:rFonts w:ascii="Times New Roman" w:hAnsi="Times New Roman" w:cs="Times New Roman"/>
        </w:rPr>
        <w:t xml:space="preserve">Household empowerment and social support </w:t>
      </w:r>
      <w:r>
        <w:rPr>
          <w:rFonts w:ascii="Times New Roman" w:hAnsi="Times New Roman" w:cs="Times New Roman"/>
        </w:rPr>
        <w:t xml:space="preserve">were </w:t>
      </w:r>
      <w:r w:rsidR="00D20506">
        <w:rPr>
          <w:rFonts w:ascii="Times New Roman" w:hAnsi="Times New Roman" w:cs="Times New Roman"/>
        </w:rPr>
        <w:t>associated with positive experiences in pregnancy</w:t>
      </w:r>
      <w:r w:rsidR="005F2163">
        <w:rPr>
          <w:rFonts w:ascii="Times New Roman" w:hAnsi="Times New Roman" w:cs="Times New Roman"/>
        </w:rPr>
        <w:t xml:space="preserve">. </w:t>
      </w:r>
      <w:r w:rsidR="00C247AA">
        <w:rPr>
          <w:rFonts w:ascii="Times New Roman" w:hAnsi="Times New Roman" w:cs="Times New Roman"/>
        </w:rPr>
        <w:t xml:space="preserve">These factors </w:t>
      </w:r>
      <w:r w:rsidR="005F2163">
        <w:rPr>
          <w:rFonts w:ascii="Times New Roman" w:hAnsi="Times New Roman" w:cs="Times New Roman"/>
        </w:rPr>
        <w:t>might be helpful to develop</w:t>
      </w:r>
      <w:r w:rsidR="00B57DE3">
        <w:rPr>
          <w:rFonts w:ascii="Times New Roman" w:hAnsi="Times New Roman" w:cs="Times New Roman"/>
        </w:rPr>
        <w:t xml:space="preserve"> effective</w:t>
      </w:r>
      <w:r w:rsidR="005F2163">
        <w:rPr>
          <w:rFonts w:ascii="Times New Roman" w:hAnsi="Times New Roman" w:cs="Times New Roman"/>
        </w:rPr>
        <w:t xml:space="preserve"> interventions</w:t>
      </w:r>
      <w:r w:rsidR="00C247AA">
        <w:rPr>
          <w:rFonts w:ascii="Times New Roman" w:hAnsi="Times New Roman" w:cs="Times New Roman"/>
        </w:rPr>
        <w:t xml:space="preserve"> to improve pregnancy experiences that could be implemented</w:t>
      </w:r>
      <w:r w:rsidR="005F2163">
        <w:rPr>
          <w:rFonts w:ascii="Times New Roman" w:hAnsi="Times New Roman" w:cs="Times New Roman"/>
        </w:rPr>
        <w:t xml:space="preserve"> </w:t>
      </w:r>
      <w:r w:rsidR="00B57DE3">
        <w:rPr>
          <w:rFonts w:ascii="Times New Roman" w:hAnsi="Times New Roman" w:cs="Times New Roman"/>
        </w:rPr>
        <w:t>from the time of conception to the first year of the newborn</w:t>
      </w:r>
      <w:r w:rsidR="004F4B62">
        <w:rPr>
          <w:rFonts w:ascii="Times New Roman" w:hAnsi="Times New Roman" w:cs="Times New Roman"/>
        </w:rPr>
        <w:t>. Further research is needed to explore t</w:t>
      </w:r>
      <w:bookmarkStart w:id="1" w:name="_Hlk76900006"/>
      <w:r w:rsidR="004F4B62">
        <w:rPr>
          <w:rFonts w:ascii="Times New Roman" w:hAnsi="Times New Roman" w:cs="Times New Roman"/>
        </w:rPr>
        <w:t>h</w:t>
      </w:r>
      <w:bookmarkEnd w:id="1"/>
      <w:r w:rsidR="004F4B62">
        <w:rPr>
          <w:rFonts w:ascii="Times New Roman" w:hAnsi="Times New Roman" w:cs="Times New Roman"/>
        </w:rPr>
        <w:t>ese associations i</w:t>
      </w:r>
      <w:r w:rsidR="00F618F3">
        <w:rPr>
          <w:rFonts w:ascii="Times New Roman" w:hAnsi="Times New Roman" w:cs="Times New Roman"/>
        </w:rPr>
        <w:t xml:space="preserve">n non-anxious community samples </w:t>
      </w:r>
      <w:r w:rsidR="00B57DE3">
        <w:rPr>
          <w:rFonts w:ascii="Times New Roman" w:hAnsi="Times New Roman" w:cs="Times New Roman"/>
        </w:rPr>
        <w:t>and to better under</w:t>
      </w:r>
      <w:r w:rsidR="005F2163">
        <w:rPr>
          <w:rFonts w:ascii="Times New Roman" w:hAnsi="Times New Roman" w:cs="Times New Roman"/>
        </w:rPr>
        <w:t>stand what types of support would</w:t>
      </w:r>
      <w:r w:rsidR="00B57DE3">
        <w:rPr>
          <w:rFonts w:ascii="Times New Roman" w:hAnsi="Times New Roman" w:cs="Times New Roman"/>
        </w:rPr>
        <w:t xml:space="preserve"> be most usefu</w:t>
      </w:r>
      <w:r w:rsidR="00175641">
        <w:rPr>
          <w:rFonts w:ascii="Times New Roman" w:hAnsi="Times New Roman" w:cs="Times New Roman"/>
        </w:rPr>
        <w:t>l.</w:t>
      </w:r>
      <w:r w:rsidR="004F4B62">
        <w:rPr>
          <w:rFonts w:ascii="Times New Roman" w:hAnsi="Times New Roman" w:cs="Times New Roman"/>
        </w:rPr>
        <w:t xml:space="preserve"> </w:t>
      </w:r>
      <w:r w:rsidR="004467A1">
        <w:rPr>
          <w:rFonts w:ascii="Times New Roman" w:hAnsi="Times New Roman" w:cs="Times New Roman"/>
          <w:b/>
          <w:bCs/>
          <w:color w:val="000000" w:themeColor="text1"/>
        </w:rPr>
        <w:br w:type="page"/>
      </w:r>
    </w:p>
    <w:p w14:paraId="6610CFE9" w14:textId="55997AE8"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b/>
          <w:bCs/>
          <w:color w:val="000000" w:themeColor="text1"/>
        </w:rPr>
        <w:lastRenderedPageBreak/>
        <w:t>Table 1</w:t>
      </w:r>
      <w:r w:rsidRPr="00FD5ED2">
        <w:rPr>
          <w:rFonts w:ascii="Times New Roman" w:hAnsi="Times New Roman" w:cs="Times New Roman"/>
          <w:color w:val="000000" w:themeColor="text1"/>
        </w:rPr>
        <w:t>. Demographic information of pregnant women (N=594)</w:t>
      </w:r>
    </w:p>
    <w:tbl>
      <w:tblPr>
        <w:tblStyle w:val="TableGrid"/>
        <w:tblW w:w="9370" w:type="dxa"/>
        <w:tblBorders>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3417"/>
        <w:gridCol w:w="1297"/>
        <w:gridCol w:w="1724"/>
        <w:gridCol w:w="605"/>
        <w:gridCol w:w="1727"/>
        <w:gridCol w:w="600"/>
      </w:tblGrid>
      <w:tr w:rsidR="00B70A97" w:rsidRPr="00FD5ED2" w14:paraId="7CC73102" w14:textId="77777777" w:rsidTr="00B70A97">
        <w:tc>
          <w:tcPr>
            <w:tcW w:w="3415" w:type="dxa"/>
            <w:tcBorders>
              <w:top w:val="single" w:sz="4" w:space="0" w:color="auto"/>
              <w:left w:val="nil"/>
              <w:bottom w:val="single" w:sz="4" w:space="0" w:color="auto"/>
              <w:right w:val="nil"/>
            </w:tcBorders>
          </w:tcPr>
          <w:p w14:paraId="2E050B91" w14:textId="77777777" w:rsidR="00B70A97" w:rsidRPr="00FD5ED2" w:rsidRDefault="00B70A97" w:rsidP="00B25C6E">
            <w:pPr>
              <w:rPr>
                <w:rFonts w:ascii="Times New Roman" w:hAnsi="Times New Roman" w:cs="Times New Roman"/>
                <w:color w:val="000000" w:themeColor="text1"/>
              </w:rPr>
            </w:pPr>
          </w:p>
        </w:tc>
        <w:tc>
          <w:tcPr>
            <w:tcW w:w="1296" w:type="dxa"/>
            <w:tcBorders>
              <w:top w:val="single" w:sz="4" w:space="0" w:color="auto"/>
              <w:left w:val="nil"/>
              <w:bottom w:val="single" w:sz="4" w:space="0" w:color="auto"/>
              <w:right w:val="nil"/>
            </w:tcBorders>
            <w:vAlign w:val="center"/>
            <w:hideMark/>
          </w:tcPr>
          <w:p w14:paraId="12997F10"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N (%)</w:t>
            </w:r>
            <w:r w:rsidRPr="00FD5ED2">
              <w:rPr>
                <w:rFonts w:ascii="Times New Roman" w:hAnsi="Times New Roman" w:cs="Times New Roman"/>
                <w:color w:val="000000" w:themeColor="text1"/>
                <w:vertAlign w:val="superscript"/>
              </w:rPr>
              <w:t>1</w:t>
            </w:r>
          </w:p>
        </w:tc>
        <w:tc>
          <w:tcPr>
            <w:tcW w:w="1723" w:type="dxa"/>
            <w:tcBorders>
              <w:top w:val="single" w:sz="4" w:space="0" w:color="auto"/>
              <w:left w:val="nil"/>
              <w:bottom w:val="single" w:sz="4" w:space="0" w:color="auto"/>
              <w:right w:val="nil"/>
            </w:tcBorders>
            <w:vAlign w:val="center"/>
            <w:hideMark/>
          </w:tcPr>
          <w:p w14:paraId="25AC43EF"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Frequency ratio</w:t>
            </w:r>
          </w:p>
          <w:p w14:paraId="5CB6E75D"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 Hassles/Uplifts,</w:t>
            </w:r>
          </w:p>
          <w:p w14:paraId="6FD6B5D2"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Mean (SD)</w:t>
            </w:r>
          </w:p>
        </w:tc>
        <w:tc>
          <w:tcPr>
            <w:tcW w:w="605" w:type="dxa"/>
            <w:tcBorders>
              <w:top w:val="single" w:sz="4" w:space="0" w:color="auto"/>
              <w:left w:val="nil"/>
              <w:bottom w:val="single" w:sz="4" w:space="0" w:color="auto"/>
              <w:right w:val="nil"/>
            </w:tcBorders>
            <w:vAlign w:val="center"/>
            <w:hideMark/>
          </w:tcPr>
          <w:p w14:paraId="1B0A2DBB"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p-value</w:t>
            </w:r>
            <w:r w:rsidRPr="00FD5ED2">
              <w:rPr>
                <w:rFonts w:ascii="Times New Roman" w:hAnsi="Times New Roman" w:cs="Times New Roman"/>
                <w:color w:val="000000" w:themeColor="text1"/>
                <w:vertAlign w:val="superscript"/>
              </w:rPr>
              <w:t>2</w:t>
            </w:r>
          </w:p>
        </w:tc>
        <w:tc>
          <w:tcPr>
            <w:tcW w:w="1726" w:type="dxa"/>
            <w:tcBorders>
              <w:top w:val="single" w:sz="4" w:space="0" w:color="auto"/>
              <w:left w:val="nil"/>
              <w:bottom w:val="single" w:sz="4" w:space="0" w:color="auto"/>
              <w:right w:val="nil"/>
            </w:tcBorders>
            <w:vAlign w:val="center"/>
            <w:hideMark/>
          </w:tcPr>
          <w:p w14:paraId="70891CE6"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Intensity ratio:</w:t>
            </w:r>
          </w:p>
          <w:p w14:paraId="572685B6"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Hassles/Uplifts,</w:t>
            </w:r>
          </w:p>
          <w:p w14:paraId="7BE46F28"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Mean (SD)</w:t>
            </w:r>
          </w:p>
        </w:tc>
        <w:tc>
          <w:tcPr>
            <w:tcW w:w="600" w:type="dxa"/>
            <w:tcBorders>
              <w:top w:val="single" w:sz="4" w:space="0" w:color="auto"/>
              <w:left w:val="nil"/>
              <w:bottom w:val="single" w:sz="4" w:space="0" w:color="auto"/>
              <w:right w:val="nil"/>
            </w:tcBorders>
            <w:vAlign w:val="center"/>
            <w:hideMark/>
          </w:tcPr>
          <w:p w14:paraId="05893BC9"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p-value</w:t>
            </w:r>
            <w:r w:rsidRPr="00FD5ED2">
              <w:rPr>
                <w:rFonts w:ascii="Times New Roman" w:hAnsi="Times New Roman" w:cs="Times New Roman"/>
                <w:color w:val="000000" w:themeColor="text1"/>
                <w:vertAlign w:val="superscript"/>
              </w:rPr>
              <w:t>2</w:t>
            </w:r>
          </w:p>
        </w:tc>
      </w:tr>
      <w:tr w:rsidR="00B70A97" w:rsidRPr="00FD5ED2" w14:paraId="353AE7C8" w14:textId="77777777" w:rsidTr="00B70A97">
        <w:tc>
          <w:tcPr>
            <w:tcW w:w="3415" w:type="dxa"/>
            <w:tcBorders>
              <w:top w:val="single" w:sz="4" w:space="0" w:color="auto"/>
              <w:left w:val="nil"/>
              <w:bottom w:val="single" w:sz="4" w:space="0" w:color="auto"/>
              <w:right w:val="nil"/>
            </w:tcBorders>
            <w:hideMark/>
          </w:tcPr>
          <w:p w14:paraId="00B01344"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Mean (SD)</w:t>
            </w:r>
          </w:p>
        </w:tc>
        <w:tc>
          <w:tcPr>
            <w:tcW w:w="1296" w:type="dxa"/>
            <w:tcBorders>
              <w:top w:val="single" w:sz="4" w:space="0" w:color="auto"/>
              <w:left w:val="nil"/>
              <w:bottom w:val="single" w:sz="4" w:space="0" w:color="auto"/>
              <w:right w:val="nil"/>
            </w:tcBorders>
            <w:vAlign w:val="center"/>
          </w:tcPr>
          <w:p w14:paraId="7DDFBCCA" w14:textId="77777777" w:rsidR="00B70A97" w:rsidRPr="00FD5ED2" w:rsidRDefault="00B70A97" w:rsidP="00B25C6E">
            <w:pPr>
              <w:jc w:val="center"/>
              <w:rPr>
                <w:rFonts w:ascii="Times New Roman" w:hAnsi="Times New Roman" w:cs="Times New Roman"/>
                <w:color w:val="000000" w:themeColor="text1"/>
              </w:rPr>
            </w:pPr>
          </w:p>
        </w:tc>
        <w:tc>
          <w:tcPr>
            <w:tcW w:w="1723" w:type="dxa"/>
            <w:tcBorders>
              <w:top w:val="single" w:sz="4" w:space="0" w:color="auto"/>
              <w:left w:val="nil"/>
              <w:bottom w:val="single" w:sz="4" w:space="0" w:color="auto"/>
              <w:right w:val="nil"/>
            </w:tcBorders>
            <w:vAlign w:val="center"/>
            <w:hideMark/>
          </w:tcPr>
          <w:p w14:paraId="0B5A8E38"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1.16 (0.73)</w:t>
            </w:r>
          </w:p>
        </w:tc>
        <w:tc>
          <w:tcPr>
            <w:tcW w:w="605" w:type="dxa"/>
            <w:tcBorders>
              <w:top w:val="single" w:sz="4" w:space="0" w:color="auto"/>
              <w:left w:val="nil"/>
              <w:bottom w:val="single" w:sz="4" w:space="0" w:color="auto"/>
              <w:right w:val="nil"/>
            </w:tcBorders>
            <w:vAlign w:val="center"/>
          </w:tcPr>
          <w:p w14:paraId="2C0EAA86"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single" w:sz="4" w:space="0" w:color="auto"/>
              <w:left w:val="nil"/>
              <w:bottom w:val="single" w:sz="4" w:space="0" w:color="auto"/>
              <w:right w:val="nil"/>
            </w:tcBorders>
            <w:vAlign w:val="center"/>
            <w:hideMark/>
          </w:tcPr>
          <w:p w14:paraId="49B0A8A7"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1.11 (0.38)</w:t>
            </w:r>
          </w:p>
        </w:tc>
        <w:tc>
          <w:tcPr>
            <w:tcW w:w="600" w:type="dxa"/>
            <w:tcBorders>
              <w:top w:val="single" w:sz="4" w:space="0" w:color="auto"/>
              <w:left w:val="nil"/>
              <w:bottom w:val="single" w:sz="4" w:space="0" w:color="auto"/>
              <w:right w:val="nil"/>
            </w:tcBorders>
            <w:vAlign w:val="center"/>
          </w:tcPr>
          <w:p w14:paraId="1942DD92"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76CFEFE6" w14:textId="77777777" w:rsidTr="00B70A97">
        <w:tc>
          <w:tcPr>
            <w:tcW w:w="3415" w:type="dxa"/>
            <w:tcBorders>
              <w:top w:val="nil"/>
              <w:left w:val="nil"/>
              <w:bottom w:val="nil"/>
              <w:right w:val="nil"/>
            </w:tcBorders>
            <w:hideMark/>
          </w:tcPr>
          <w:p w14:paraId="2FDAB0E9"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Maternal age</w:t>
            </w:r>
          </w:p>
        </w:tc>
        <w:tc>
          <w:tcPr>
            <w:tcW w:w="1296" w:type="dxa"/>
            <w:tcBorders>
              <w:top w:val="nil"/>
              <w:left w:val="nil"/>
              <w:bottom w:val="nil"/>
              <w:right w:val="nil"/>
            </w:tcBorders>
            <w:vAlign w:val="center"/>
          </w:tcPr>
          <w:p w14:paraId="73C19888" w14:textId="77777777" w:rsidR="00B70A97" w:rsidRPr="00FD5ED2" w:rsidRDefault="00B70A97" w:rsidP="00B25C6E">
            <w:pPr>
              <w:jc w:val="center"/>
              <w:rPr>
                <w:rFonts w:ascii="Times New Roman" w:hAnsi="Times New Roman" w:cs="Times New Roman"/>
                <w:color w:val="000000" w:themeColor="text1"/>
              </w:rPr>
            </w:pPr>
          </w:p>
        </w:tc>
        <w:tc>
          <w:tcPr>
            <w:tcW w:w="1723" w:type="dxa"/>
            <w:tcBorders>
              <w:top w:val="nil"/>
              <w:left w:val="nil"/>
              <w:bottom w:val="nil"/>
              <w:right w:val="nil"/>
            </w:tcBorders>
            <w:vAlign w:val="center"/>
          </w:tcPr>
          <w:p w14:paraId="65059AF5" w14:textId="77777777" w:rsidR="00B70A97" w:rsidRPr="00FD5ED2" w:rsidRDefault="00B70A97" w:rsidP="00B25C6E">
            <w:pPr>
              <w:jc w:val="center"/>
              <w:rPr>
                <w:rFonts w:ascii="Times New Roman" w:hAnsi="Times New Roman" w:cs="Times New Roman"/>
                <w:color w:val="000000" w:themeColor="text1"/>
              </w:rPr>
            </w:pPr>
          </w:p>
        </w:tc>
        <w:tc>
          <w:tcPr>
            <w:tcW w:w="605" w:type="dxa"/>
            <w:tcBorders>
              <w:top w:val="nil"/>
              <w:left w:val="nil"/>
              <w:bottom w:val="nil"/>
              <w:right w:val="nil"/>
            </w:tcBorders>
            <w:vAlign w:val="center"/>
            <w:hideMark/>
          </w:tcPr>
          <w:p w14:paraId="23168518"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0.36</w:t>
            </w:r>
          </w:p>
        </w:tc>
        <w:tc>
          <w:tcPr>
            <w:tcW w:w="1726" w:type="dxa"/>
            <w:tcBorders>
              <w:top w:val="nil"/>
              <w:left w:val="nil"/>
              <w:bottom w:val="nil"/>
              <w:right w:val="nil"/>
            </w:tcBorders>
            <w:vAlign w:val="center"/>
          </w:tcPr>
          <w:p w14:paraId="31FCA643" w14:textId="77777777" w:rsidR="00B70A97" w:rsidRPr="00FD5ED2" w:rsidRDefault="00B70A97" w:rsidP="00B25C6E">
            <w:pPr>
              <w:jc w:val="center"/>
              <w:rPr>
                <w:rFonts w:ascii="Times New Roman" w:hAnsi="Times New Roman" w:cs="Times New Roman"/>
                <w:color w:val="000000" w:themeColor="text1"/>
              </w:rPr>
            </w:pPr>
          </w:p>
        </w:tc>
        <w:tc>
          <w:tcPr>
            <w:tcW w:w="600" w:type="dxa"/>
            <w:tcBorders>
              <w:top w:val="nil"/>
              <w:left w:val="nil"/>
              <w:bottom w:val="nil"/>
              <w:right w:val="nil"/>
            </w:tcBorders>
            <w:vAlign w:val="center"/>
            <w:hideMark/>
          </w:tcPr>
          <w:p w14:paraId="44832930"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0.22</w:t>
            </w:r>
          </w:p>
        </w:tc>
      </w:tr>
      <w:tr w:rsidR="00B70A97" w:rsidRPr="00FD5ED2" w14:paraId="17C26E44" w14:textId="77777777" w:rsidTr="00B70A97">
        <w:tc>
          <w:tcPr>
            <w:tcW w:w="3415" w:type="dxa"/>
            <w:tcBorders>
              <w:top w:val="nil"/>
              <w:left w:val="nil"/>
              <w:bottom w:val="nil"/>
              <w:right w:val="nil"/>
            </w:tcBorders>
            <w:hideMark/>
          </w:tcPr>
          <w:p w14:paraId="2233461D"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≤25</w:t>
            </w:r>
          </w:p>
        </w:tc>
        <w:tc>
          <w:tcPr>
            <w:tcW w:w="1296" w:type="dxa"/>
            <w:tcBorders>
              <w:top w:val="nil"/>
              <w:left w:val="nil"/>
              <w:bottom w:val="nil"/>
              <w:right w:val="nil"/>
            </w:tcBorders>
            <w:vAlign w:val="center"/>
            <w:hideMark/>
          </w:tcPr>
          <w:p w14:paraId="24158E3E"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349 (58.75)</w:t>
            </w:r>
          </w:p>
        </w:tc>
        <w:tc>
          <w:tcPr>
            <w:tcW w:w="1723" w:type="dxa"/>
            <w:tcBorders>
              <w:top w:val="nil"/>
              <w:left w:val="nil"/>
              <w:bottom w:val="nil"/>
              <w:right w:val="nil"/>
            </w:tcBorders>
            <w:vAlign w:val="center"/>
            <w:hideMark/>
          </w:tcPr>
          <w:p w14:paraId="69FEB3D7"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1.14 (0.04)</w:t>
            </w:r>
          </w:p>
        </w:tc>
        <w:tc>
          <w:tcPr>
            <w:tcW w:w="605" w:type="dxa"/>
            <w:tcBorders>
              <w:top w:val="nil"/>
              <w:left w:val="nil"/>
              <w:bottom w:val="nil"/>
              <w:right w:val="nil"/>
            </w:tcBorders>
            <w:vAlign w:val="center"/>
          </w:tcPr>
          <w:p w14:paraId="6B463EB5"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00E08C69"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1.10 (0.02)</w:t>
            </w:r>
          </w:p>
        </w:tc>
        <w:tc>
          <w:tcPr>
            <w:tcW w:w="600" w:type="dxa"/>
            <w:tcBorders>
              <w:top w:val="nil"/>
              <w:left w:val="nil"/>
              <w:bottom w:val="nil"/>
              <w:right w:val="nil"/>
            </w:tcBorders>
            <w:vAlign w:val="center"/>
          </w:tcPr>
          <w:p w14:paraId="417745ED"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20F91A6B" w14:textId="77777777" w:rsidTr="00B70A97">
        <w:tc>
          <w:tcPr>
            <w:tcW w:w="3415" w:type="dxa"/>
            <w:tcBorders>
              <w:top w:val="nil"/>
              <w:left w:val="nil"/>
              <w:bottom w:val="nil"/>
              <w:right w:val="nil"/>
            </w:tcBorders>
            <w:hideMark/>
          </w:tcPr>
          <w:p w14:paraId="190CEB7D"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&gt;25</w:t>
            </w:r>
          </w:p>
        </w:tc>
        <w:tc>
          <w:tcPr>
            <w:tcW w:w="1296" w:type="dxa"/>
            <w:tcBorders>
              <w:top w:val="nil"/>
              <w:left w:val="nil"/>
              <w:bottom w:val="nil"/>
              <w:right w:val="nil"/>
            </w:tcBorders>
            <w:vAlign w:val="center"/>
            <w:hideMark/>
          </w:tcPr>
          <w:p w14:paraId="1FB2EA83"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245 (41.25)</w:t>
            </w:r>
          </w:p>
        </w:tc>
        <w:tc>
          <w:tcPr>
            <w:tcW w:w="1723" w:type="dxa"/>
            <w:tcBorders>
              <w:top w:val="nil"/>
              <w:left w:val="nil"/>
              <w:bottom w:val="nil"/>
              <w:right w:val="nil"/>
            </w:tcBorders>
            <w:vAlign w:val="center"/>
            <w:hideMark/>
          </w:tcPr>
          <w:p w14:paraId="2DDB5DBC"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1.19 (0.04)</w:t>
            </w:r>
          </w:p>
        </w:tc>
        <w:tc>
          <w:tcPr>
            <w:tcW w:w="605" w:type="dxa"/>
            <w:tcBorders>
              <w:top w:val="nil"/>
              <w:left w:val="nil"/>
              <w:bottom w:val="nil"/>
              <w:right w:val="nil"/>
            </w:tcBorders>
            <w:vAlign w:val="center"/>
          </w:tcPr>
          <w:p w14:paraId="53A7CD56"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677D467D"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1.14 (0.02)</w:t>
            </w:r>
          </w:p>
        </w:tc>
        <w:tc>
          <w:tcPr>
            <w:tcW w:w="600" w:type="dxa"/>
            <w:tcBorders>
              <w:top w:val="nil"/>
              <w:left w:val="nil"/>
              <w:bottom w:val="nil"/>
              <w:right w:val="nil"/>
            </w:tcBorders>
            <w:vAlign w:val="center"/>
          </w:tcPr>
          <w:p w14:paraId="4C0618FA"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4E59713F" w14:textId="77777777" w:rsidTr="00B70A97">
        <w:tc>
          <w:tcPr>
            <w:tcW w:w="3415" w:type="dxa"/>
            <w:tcBorders>
              <w:top w:val="nil"/>
              <w:left w:val="nil"/>
              <w:bottom w:val="nil"/>
              <w:right w:val="nil"/>
            </w:tcBorders>
            <w:hideMark/>
          </w:tcPr>
          <w:p w14:paraId="0F774E6B"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Education level</w:t>
            </w:r>
          </w:p>
        </w:tc>
        <w:tc>
          <w:tcPr>
            <w:tcW w:w="1296" w:type="dxa"/>
            <w:tcBorders>
              <w:top w:val="nil"/>
              <w:left w:val="nil"/>
              <w:bottom w:val="nil"/>
              <w:right w:val="nil"/>
            </w:tcBorders>
            <w:vAlign w:val="center"/>
          </w:tcPr>
          <w:p w14:paraId="6F0826A6" w14:textId="77777777" w:rsidR="00B70A97" w:rsidRPr="00FD5ED2" w:rsidRDefault="00B70A97" w:rsidP="00B25C6E">
            <w:pPr>
              <w:jc w:val="center"/>
              <w:rPr>
                <w:rFonts w:ascii="Times New Roman" w:hAnsi="Times New Roman" w:cs="Times New Roman"/>
                <w:color w:val="000000" w:themeColor="text1"/>
              </w:rPr>
            </w:pPr>
          </w:p>
        </w:tc>
        <w:tc>
          <w:tcPr>
            <w:tcW w:w="1723" w:type="dxa"/>
            <w:tcBorders>
              <w:top w:val="nil"/>
              <w:left w:val="nil"/>
              <w:bottom w:val="nil"/>
              <w:right w:val="nil"/>
            </w:tcBorders>
            <w:vAlign w:val="center"/>
          </w:tcPr>
          <w:p w14:paraId="26BFAEF5" w14:textId="77777777" w:rsidR="00B70A97" w:rsidRPr="00FD5ED2" w:rsidRDefault="00B70A97" w:rsidP="00B25C6E">
            <w:pPr>
              <w:jc w:val="center"/>
              <w:rPr>
                <w:rFonts w:ascii="Times New Roman" w:hAnsi="Times New Roman" w:cs="Times New Roman"/>
                <w:color w:val="000000" w:themeColor="text1"/>
              </w:rPr>
            </w:pPr>
          </w:p>
        </w:tc>
        <w:tc>
          <w:tcPr>
            <w:tcW w:w="605" w:type="dxa"/>
            <w:tcBorders>
              <w:top w:val="nil"/>
              <w:left w:val="nil"/>
              <w:bottom w:val="nil"/>
              <w:right w:val="nil"/>
            </w:tcBorders>
            <w:vAlign w:val="center"/>
            <w:hideMark/>
          </w:tcPr>
          <w:p w14:paraId="22A7C233"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0.01</w:t>
            </w:r>
          </w:p>
        </w:tc>
        <w:tc>
          <w:tcPr>
            <w:tcW w:w="1726" w:type="dxa"/>
            <w:tcBorders>
              <w:top w:val="nil"/>
              <w:left w:val="nil"/>
              <w:bottom w:val="nil"/>
              <w:right w:val="nil"/>
            </w:tcBorders>
            <w:vAlign w:val="center"/>
          </w:tcPr>
          <w:p w14:paraId="18D1E629" w14:textId="77777777" w:rsidR="00B70A97" w:rsidRPr="00FD5ED2" w:rsidRDefault="00B70A97" w:rsidP="00B25C6E">
            <w:pPr>
              <w:jc w:val="center"/>
              <w:rPr>
                <w:rFonts w:ascii="Times New Roman" w:hAnsi="Times New Roman" w:cs="Times New Roman"/>
                <w:color w:val="000000" w:themeColor="text1"/>
              </w:rPr>
            </w:pPr>
          </w:p>
        </w:tc>
        <w:tc>
          <w:tcPr>
            <w:tcW w:w="600" w:type="dxa"/>
            <w:tcBorders>
              <w:top w:val="nil"/>
              <w:left w:val="nil"/>
              <w:bottom w:val="nil"/>
              <w:right w:val="nil"/>
            </w:tcBorders>
            <w:vAlign w:val="center"/>
            <w:hideMark/>
          </w:tcPr>
          <w:p w14:paraId="47777F3F"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0.20</w:t>
            </w:r>
          </w:p>
        </w:tc>
      </w:tr>
      <w:tr w:rsidR="00B70A97" w:rsidRPr="00FD5ED2" w14:paraId="2B9026D5" w14:textId="77777777" w:rsidTr="00B70A97">
        <w:tc>
          <w:tcPr>
            <w:tcW w:w="3415" w:type="dxa"/>
            <w:tcBorders>
              <w:top w:val="nil"/>
              <w:left w:val="nil"/>
              <w:bottom w:val="nil"/>
              <w:right w:val="nil"/>
            </w:tcBorders>
            <w:hideMark/>
          </w:tcPr>
          <w:p w14:paraId="585A642A"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 Primary school</w:t>
            </w:r>
          </w:p>
        </w:tc>
        <w:tc>
          <w:tcPr>
            <w:tcW w:w="1296" w:type="dxa"/>
            <w:tcBorders>
              <w:top w:val="nil"/>
              <w:left w:val="nil"/>
              <w:bottom w:val="nil"/>
              <w:right w:val="nil"/>
            </w:tcBorders>
            <w:vAlign w:val="center"/>
            <w:hideMark/>
          </w:tcPr>
          <w:p w14:paraId="1EC176C7"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174 (29.29)</w:t>
            </w:r>
          </w:p>
        </w:tc>
        <w:tc>
          <w:tcPr>
            <w:tcW w:w="1723" w:type="dxa"/>
            <w:tcBorders>
              <w:top w:val="nil"/>
              <w:left w:val="nil"/>
              <w:bottom w:val="nil"/>
              <w:right w:val="nil"/>
            </w:tcBorders>
            <w:vAlign w:val="center"/>
            <w:hideMark/>
          </w:tcPr>
          <w:p w14:paraId="7EF669C2"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1.25 (0.59)</w:t>
            </w:r>
          </w:p>
        </w:tc>
        <w:tc>
          <w:tcPr>
            <w:tcW w:w="605" w:type="dxa"/>
            <w:tcBorders>
              <w:top w:val="nil"/>
              <w:left w:val="nil"/>
              <w:bottom w:val="nil"/>
              <w:right w:val="nil"/>
            </w:tcBorders>
            <w:vAlign w:val="center"/>
          </w:tcPr>
          <w:p w14:paraId="4E4443E4"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2BED6AF4"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1.16 (0.40)</w:t>
            </w:r>
          </w:p>
        </w:tc>
        <w:tc>
          <w:tcPr>
            <w:tcW w:w="600" w:type="dxa"/>
            <w:tcBorders>
              <w:top w:val="nil"/>
              <w:left w:val="nil"/>
              <w:bottom w:val="nil"/>
              <w:right w:val="nil"/>
            </w:tcBorders>
            <w:vAlign w:val="center"/>
          </w:tcPr>
          <w:p w14:paraId="4E2CE669"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66319027" w14:textId="77777777" w:rsidTr="00B70A97">
        <w:tc>
          <w:tcPr>
            <w:tcW w:w="3415" w:type="dxa"/>
            <w:tcBorders>
              <w:top w:val="nil"/>
              <w:left w:val="nil"/>
              <w:bottom w:val="nil"/>
              <w:right w:val="nil"/>
            </w:tcBorders>
            <w:hideMark/>
          </w:tcPr>
          <w:p w14:paraId="542E874E"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Middle school – matriculation</w:t>
            </w:r>
          </w:p>
        </w:tc>
        <w:tc>
          <w:tcPr>
            <w:tcW w:w="1296" w:type="dxa"/>
            <w:tcBorders>
              <w:top w:val="nil"/>
              <w:left w:val="nil"/>
              <w:bottom w:val="nil"/>
              <w:right w:val="nil"/>
            </w:tcBorders>
            <w:vAlign w:val="center"/>
            <w:hideMark/>
          </w:tcPr>
          <w:p w14:paraId="18099195"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261 (43.94)</w:t>
            </w:r>
          </w:p>
        </w:tc>
        <w:tc>
          <w:tcPr>
            <w:tcW w:w="1723" w:type="dxa"/>
            <w:tcBorders>
              <w:top w:val="nil"/>
              <w:left w:val="nil"/>
              <w:bottom w:val="nil"/>
              <w:right w:val="nil"/>
            </w:tcBorders>
            <w:vAlign w:val="center"/>
            <w:hideMark/>
          </w:tcPr>
          <w:p w14:paraId="4222B73A"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1.13 (0.79)</w:t>
            </w:r>
          </w:p>
        </w:tc>
        <w:tc>
          <w:tcPr>
            <w:tcW w:w="605" w:type="dxa"/>
            <w:tcBorders>
              <w:top w:val="nil"/>
              <w:left w:val="nil"/>
              <w:bottom w:val="nil"/>
              <w:right w:val="nil"/>
            </w:tcBorders>
            <w:vAlign w:val="center"/>
          </w:tcPr>
          <w:p w14:paraId="48DC0B74"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3CB043BF"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1.10 (0.38)</w:t>
            </w:r>
          </w:p>
        </w:tc>
        <w:tc>
          <w:tcPr>
            <w:tcW w:w="600" w:type="dxa"/>
            <w:tcBorders>
              <w:top w:val="nil"/>
              <w:left w:val="nil"/>
              <w:bottom w:val="nil"/>
              <w:right w:val="nil"/>
            </w:tcBorders>
            <w:vAlign w:val="center"/>
          </w:tcPr>
          <w:p w14:paraId="5123D1B9"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337D07DE" w14:textId="77777777" w:rsidTr="00B70A97">
        <w:tc>
          <w:tcPr>
            <w:tcW w:w="3415" w:type="dxa"/>
            <w:tcBorders>
              <w:top w:val="nil"/>
              <w:left w:val="nil"/>
              <w:bottom w:val="nil"/>
              <w:right w:val="nil"/>
            </w:tcBorders>
            <w:hideMark/>
          </w:tcPr>
          <w:p w14:paraId="1674223B"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 Intermediate</w:t>
            </w:r>
          </w:p>
        </w:tc>
        <w:tc>
          <w:tcPr>
            <w:tcW w:w="1296" w:type="dxa"/>
            <w:tcBorders>
              <w:top w:val="nil"/>
              <w:left w:val="nil"/>
              <w:bottom w:val="nil"/>
              <w:right w:val="nil"/>
            </w:tcBorders>
            <w:vAlign w:val="center"/>
            <w:hideMark/>
          </w:tcPr>
          <w:p w14:paraId="0051E0CB"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159 (26.77)</w:t>
            </w:r>
          </w:p>
        </w:tc>
        <w:tc>
          <w:tcPr>
            <w:tcW w:w="1723" w:type="dxa"/>
            <w:tcBorders>
              <w:top w:val="nil"/>
              <w:left w:val="nil"/>
              <w:bottom w:val="nil"/>
              <w:right w:val="nil"/>
            </w:tcBorders>
            <w:vAlign w:val="center"/>
            <w:hideMark/>
          </w:tcPr>
          <w:p w14:paraId="6029776D"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1.12 (0.75)</w:t>
            </w:r>
          </w:p>
        </w:tc>
        <w:tc>
          <w:tcPr>
            <w:tcW w:w="605" w:type="dxa"/>
            <w:tcBorders>
              <w:top w:val="nil"/>
              <w:left w:val="nil"/>
              <w:bottom w:val="nil"/>
              <w:right w:val="nil"/>
            </w:tcBorders>
            <w:vAlign w:val="center"/>
          </w:tcPr>
          <w:p w14:paraId="31D78CD5"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35428F63"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1.09 (0.34)</w:t>
            </w:r>
          </w:p>
        </w:tc>
        <w:tc>
          <w:tcPr>
            <w:tcW w:w="600" w:type="dxa"/>
            <w:tcBorders>
              <w:top w:val="nil"/>
              <w:left w:val="nil"/>
              <w:bottom w:val="nil"/>
              <w:right w:val="nil"/>
            </w:tcBorders>
            <w:vAlign w:val="center"/>
          </w:tcPr>
          <w:p w14:paraId="558391CB"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3875F39D" w14:textId="77777777" w:rsidTr="00B70A97">
        <w:tc>
          <w:tcPr>
            <w:tcW w:w="3415" w:type="dxa"/>
            <w:tcBorders>
              <w:top w:val="nil"/>
              <w:left w:val="nil"/>
              <w:bottom w:val="nil"/>
              <w:right w:val="nil"/>
            </w:tcBorders>
            <w:hideMark/>
          </w:tcPr>
          <w:p w14:paraId="5EA3916F"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Family structure</w:t>
            </w:r>
          </w:p>
        </w:tc>
        <w:tc>
          <w:tcPr>
            <w:tcW w:w="1296" w:type="dxa"/>
            <w:tcBorders>
              <w:top w:val="nil"/>
              <w:left w:val="nil"/>
              <w:bottom w:val="nil"/>
              <w:right w:val="nil"/>
            </w:tcBorders>
            <w:vAlign w:val="center"/>
          </w:tcPr>
          <w:p w14:paraId="440F3B98" w14:textId="77777777" w:rsidR="00B70A97" w:rsidRPr="00FD5ED2" w:rsidRDefault="00B70A97" w:rsidP="00B25C6E">
            <w:pPr>
              <w:jc w:val="center"/>
              <w:rPr>
                <w:rFonts w:ascii="Times New Roman" w:hAnsi="Times New Roman" w:cs="Times New Roman"/>
                <w:color w:val="000000" w:themeColor="text1"/>
              </w:rPr>
            </w:pPr>
          </w:p>
        </w:tc>
        <w:tc>
          <w:tcPr>
            <w:tcW w:w="1723" w:type="dxa"/>
            <w:tcBorders>
              <w:top w:val="nil"/>
              <w:left w:val="nil"/>
              <w:bottom w:val="nil"/>
              <w:right w:val="nil"/>
            </w:tcBorders>
            <w:vAlign w:val="center"/>
          </w:tcPr>
          <w:p w14:paraId="176E221E" w14:textId="77777777" w:rsidR="00B70A97" w:rsidRPr="00FD5ED2" w:rsidRDefault="00B70A97" w:rsidP="00B25C6E">
            <w:pPr>
              <w:jc w:val="center"/>
              <w:rPr>
                <w:rFonts w:ascii="Times New Roman" w:hAnsi="Times New Roman" w:cs="Times New Roman"/>
                <w:color w:val="000000" w:themeColor="text1"/>
              </w:rPr>
            </w:pPr>
          </w:p>
        </w:tc>
        <w:tc>
          <w:tcPr>
            <w:tcW w:w="605" w:type="dxa"/>
            <w:tcBorders>
              <w:top w:val="nil"/>
              <w:left w:val="nil"/>
              <w:bottom w:val="nil"/>
              <w:right w:val="nil"/>
            </w:tcBorders>
            <w:vAlign w:val="center"/>
            <w:hideMark/>
          </w:tcPr>
          <w:p w14:paraId="771FA1F3"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0.36</w:t>
            </w:r>
          </w:p>
        </w:tc>
        <w:tc>
          <w:tcPr>
            <w:tcW w:w="1726" w:type="dxa"/>
            <w:tcBorders>
              <w:top w:val="nil"/>
              <w:left w:val="nil"/>
              <w:bottom w:val="nil"/>
              <w:right w:val="nil"/>
            </w:tcBorders>
            <w:vAlign w:val="center"/>
          </w:tcPr>
          <w:p w14:paraId="1394EB4E" w14:textId="77777777" w:rsidR="00B70A97" w:rsidRPr="00FD5ED2" w:rsidRDefault="00B70A97" w:rsidP="00B25C6E">
            <w:pPr>
              <w:jc w:val="center"/>
              <w:rPr>
                <w:rFonts w:ascii="Times New Roman" w:hAnsi="Times New Roman" w:cs="Times New Roman"/>
                <w:color w:val="000000" w:themeColor="text1"/>
              </w:rPr>
            </w:pPr>
          </w:p>
        </w:tc>
        <w:tc>
          <w:tcPr>
            <w:tcW w:w="600" w:type="dxa"/>
            <w:tcBorders>
              <w:top w:val="nil"/>
              <w:left w:val="nil"/>
              <w:bottom w:val="nil"/>
              <w:right w:val="nil"/>
            </w:tcBorders>
            <w:vAlign w:val="center"/>
            <w:hideMark/>
          </w:tcPr>
          <w:p w14:paraId="5313C4E9"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0.01</w:t>
            </w:r>
          </w:p>
        </w:tc>
      </w:tr>
      <w:tr w:rsidR="00B70A97" w:rsidRPr="00FD5ED2" w14:paraId="6E53CB72" w14:textId="77777777" w:rsidTr="00B70A97">
        <w:tc>
          <w:tcPr>
            <w:tcW w:w="3415" w:type="dxa"/>
            <w:tcBorders>
              <w:top w:val="nil"/>
              <w:left w:val="nil"/>
              <w:bottom w:val="nil"/>
              <w:right w:val="nil"/>
            </w:tcBorders>
            <w:hideMark/>
          </w:tcPr>
          <w:p w14:paraId="200FA721"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Nuclear</w:t>
            </w:r>
          </w:p>
        </w:tc>
        <w:tc>
          <w:tcPr>
            <w:tcW w:w="1296" w:type="dxa"/>
            <w:tcBorders>
              <w:top w:val="nil"/>
              <w:left w:val="nil"/>
              <w:bottom w:val="nil"/>
              <w:right w:val="nil"/>
            </w:tcBorders>
            <w:vAlign w:val="center"/>
            <w:hideMark/>
          </w:tcPr>
          <w:p w14:paraId="138B4F58"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211 (35.52)</w:t>
            </w:r>
          </w:p>
        </w:tc>
        <w:tc>
          <w:tcPr>
            <w:tcW w:w="1723" w:type="dxa"/>
            <w:tcBorders>
              <w:top w:val="nil"/>
              <w:left w:val="nil"/>
              <w:bottom w:val="nil"/>
              <w:right w:val="nil"/>
            </w:tcBorders>
            <w:vAlign w:val="center"/>
            <w:hideMark/>
          </w:tcPr>
          <w:p w14:paraId="626F98D7"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1.21 (0.90)</w:t>
            </w:r>
          </w:p>
        </w:tc>
        <w:tc>
          <w:tcPr>
            <w:tcW w:w="605" w:type="dxa"/>
            <w:tcBorders>
              <w:top w:val="nil"/>
              <w:left w:val="nil"/>
              <w:bottom w:val="nil"/>
              <w:right w:val="nil"/>
            </w:tcBorders>
            <w:vAlign w:val="center"/>
          </w:tcPr>
          <w:p w14:paraId="6E4760F2"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435F12E2"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1.12 (0.38)</w:t>
            </w:r>
          </w:p>
        </w:tc>
        <w:tc>
          <w:tcPr>
            <w:tcW w:w="600" w:type="dxa"/>
            <w:tcBorders>
              <w:top w:val="nil"/>
              <w:left w:val="nil"/>
              <w:bottom w:val="nil"/>
              <w:right w:val="nil"/>
            </w:tcBorders>
            <w:vAlign w:val="center"/>
          </w:tcPr>
          <w:p w14:paraId="31644264"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0C183AB0" w14:textId="77777777" w:rsidTr="00B70A97">
        <w:tc>
          <w:tcPr>
            <w:tcW w:w="3415" w:type="dxa"/>
            <w:tcBorders>
              <w:top w:val="nil"/>
              <w:left w:val="nil"/>
              <w:bottom w:val="nil"/>
              <w:right w:val="nil"/>
            </w:tcBorders>
            <w:hideMark/>
          </w:tcPr>
          <w:p w14:paraId="1FB0BB71"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Joint (parents)</w:t>
            </w:r>
          </w:p>
        </w:tc>
        <w:tc>
          <w:tcPr>
            <w:tcW w:w="1296" w:type="dxa"/>
            <w:tcBorders>
              <w:top w:val="nil"/>
              <w:left w:val="nil"/>
              <w:bottom w:val="nil"/>
              <w:right w:val="nil"/>
            </w:tcBorders>
            <w:vAlign w:val="center"/>
            <w:hideMark/>
          </w:tcPr>
          <w:p w14:paraId="5A13AE99"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181 (30.47)</w:t>
            </w:r>
          </w:p>
        </w:tc>
        <w:tc>
          <w:tcPr>
            <w:tcW w:w="1723" w:type="dxa"/>
            <w:tcBorders>
              <w:top w:val="nil"/>
              <w:left w:val="nil"/>
              <w:bottom w:val="nil"/>
              <w:right w:val="nil"/>
            </w:tcBorders>
            <w:vAlign w:val="center"/>
            <w:hideMark/>
          </w:tcPr>
          <w:p w14:paraId="401E0789"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1.18 (0.59)</w:t>
            </w:r>
          </w:p>
        </w:tc>
        <w:tc>
          <w:tcPr>
            <w:tcW w:w="605" w:type="dxa"/>
            <w:tcBorders>
              <w:top w:val="nil"/>
              <w:left w:val="nil"/>
              <w:bottom w:val="nil"/>
              <w:right w:val="nil"/>
            </w:tcBorders>
            <w:vAlign w:val="center"/>
          </w:tcPr>
          <w:p w14:paraId="5B13F872"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282F19E9"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1.19 (0.43)</w:t>
            </w:r>
          </w:p>
        </w:tc>
        <w:tc>
          <w:tcPr>
            <w:tcW w:w="600" w:type="dxa"/>
            <w:tcBorders>
              <w:top w:val="nil"/>
              <w:left w:val="nil"/>
              <w:bottom w:val="nil"/>
              <w:right w:val="nil"/>
            </w:tcBorders>
            <w:vAlign w:val="center"/>
          </w:tcPr>
          <w:p w14:paraId="3201DA16"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454B13E2" w14:textId="77777777" w:rsidTr="00B70A97">
        <w:tc>
          <w:tcPr>
            <w:tcW w:w="3415" w:type="dxa"/>
            <w:tcBorders>
              <w:top w:val="nil"/>
              <w:left w:val="nil"/>
              <w:bottom w:val="nil"/>
              <w:right w:val="nil"/>
            </w:tcBorders>
            <w:hideMark/>
          </w:tcPr>
          <w:p w14:paraId="18902A5C"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Extended (parents and siblings)</w:t>
            </w:r>
          </w:p>
        </w:tc>
        <w:tc>
          <w:tcPr>
            <w:tcW w:w="1296" w:type="dxa"/>
            <w:tcBorders>
              <w:top w:val="nil"/>
              <w:left w:val="nil"/>
              <w:bottom w:val="nil"/>
              <w:right w:val="nil"/>
            </w:tcBorders>
            <w:vAlign w:val="center"/>
            <w:hideMark/>
          </w:tcPr>
          <w:p w14:paraId="6DB5DCA4"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202 (34.01)</w:t>
            </w:r>
          </w:p>
        </w:tc>
        <w:tc>
          <w:tcPr>
            <w:tcW w:w="1723" w:type="dxa"/>
            <w:tcBorders>
              <w:top w:val="nil"/>
              <w:left w:val="nil"/>
              <w:bottom w:val="nil"/>
              <w:right w:val="nil"/>
            </w:tcBorders>
            <w:vAlign w:val="center"/>
            <w:hideMark/>
          </w:tcPr>
          <w:p w14:paraId="74DE7BE2"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1.09 (0.62)</w:t>
            </w:r>
          </w:p>
        </w:tc>
        <w:tc>
          <w:tcPr>
            <w:tcW w:w="605" w:type="dxa"/>
            <w:tcBorders>
              <w:top w:val="nil"/>
              <w:left w:val="nil"/>
              <w:bottom w:val="nil"/>
              <w:right w:val="nil"/>
            </w:tcBorders>
            <w:vAlign w:val="center"/>
          </w:tcPr>
          <w:p w14:paraId="16437421"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34CAE68A"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1.04 (0.31)</w:t>
            </w:r>
          </w:p>
        </w:tc>
        <w:tc>
          <w:tcPr>
            <w:tcW w:w="600" w:type="dxa"/>
            <w:tcBorders>
              <w:top w:val="nil"/>
              <w:left w:val="nil"/>
              <w:bottom w:val="nil"/>
              <w:right w:val="nil"/>
            </w:tcBorders>
            <w:vAlign w:val="center"/>
          </w:tcPr>
          <w:p w14:paraId="66FAF9B9"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002D6BD1" w14:textId="77777777" w:rsidTr="00B70A97">
        <w:tc>
          <w:tcPr>
            <w:tcW w:w="3415" w:type="dxa"/>
            <w:tcBorders>
              <w:top w:val="nil"/>
              <w:left w:val="nil"/>
              <w:bottom w:val="nil"/>
              <w:right w:val="nil"/>
            </w:tcBorders>
            <w:hideMark/>
          </w:tcPr>
          <w:p w14:paraId="6C46B198"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Monthly household income (PKR)</w:t>
            </w:r>
          </w:p>
        </w:tc>
        <w:tc>
          <w:tcPr>
            <w:tcW w:w="1296" w:type="dxa"/>
            <w:tcBorders>
              <w:top w:val="nil"/>
              <w:left w:val="nil"/>
              <w:bottom w:val="nil"/>
              <w:right w:val="nil"/>
            </w:tcBorders>
            <w:vAlign w:val="center"/>
          </w:tcPr>
          <w:p w14:paraId="6F181505" w14:textId="77777777" w:rsidR="00B70A97" w:rsidRPr="00FD5ED2" w:rsidRDefault="00B70A97" w:rsidP="00B25C6E">
            <w:pPr>
              <w:jc w:val="center"/>
              <w:rPr>
                <w:rFonts w:ascii="Times New Roman" w:hAnsi="Times New Roman" w:cs="Times New Roman"/>
                <w:color w:val="000000" w:themeColor="text1"/>
              </w:rPr>
            </w:pPr>
          </w:p>
        </w:tc>
        <w:tc>
          <w:tcPr>
            <w:tcW w:w="1723" w:type="dxa"/>
            <w:tcBorders>
              <w:top w:val="nil"/>
              <w:left w:val="nil"/>
              <w:bottom w:val="nil"/>
              <w:right w:val="nil"/>
            </w:tcBorders>
            <w:vAlign w:val="center"/>
          </w:tcPr>
          <w:p w14:paraId="09EB43F3" w14:textId="77777777" w:rsidR="00B70A97" w:rsidRPr="00FD5ED2" w:rsidRDefault="00B70A97" w:rsidP="00B25C6E">
            <w:pPr>
              <w:jc w:val="center"/>
              <w:rPr>
                <w:rFonts w:ascii="Times New Roman" w:hAnsi="Times New Roman" w:cs="Times New Roman"/>
                <w:color w:val="000000" w:themeColor="text1"/>
              </w:rPr>
            </w:pPr>
          </w:p>
        </w:tc>
        <w:tc>
          <w:tcPr>
            <w:tcW w:w="605" w:type="dxa"/>
            <w:tcBorders>
              <w:top w:val="nil"/>
              <w:left w:val="nil"/>
              <w:bottom w:val="nil"/>
              <w:right w:val="nil"/>
            </w:tcBorders>
            <w:vAlign w:val="center"/>
            <w:hideMark/>
          </w:tcPr>
          <w:p w14:paraId="219A80BE"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0.10</w:t>
            </w:r>
          </w:p>
        </w:tc>
        <w:tc>
          <w:tcPr>
            <w:tcW w:w="1726" w:type="dxa"/>
            <w:tcBorders>
              <w:top w:val="nil"/>
              <w:left w:val="nil"/>
              <w:bottom w:val="nil"/>
              <w:right w:val="nil"/>
            </w:tcBorders>
            <w:vAlign w:val="center"/>
          </w:tcPr>
          <w:p w14:paraId="3F49CD18" w14:textId="77777777" w:rsidR="00B70A97" w:rsidRPr="00FD5ED2" w:rsidRDefault="00B70A97" w:rsidP="00B25C6E">
            <w:pPr>
              <w:jc w:val="center"/>
              <w:rPr>
                <w:rFonts w:ascii="Times New Roman" w:hAnsi="Times New Roman" w:cs="Times New Roman"/>
                <w:color w:val="000000" w:themeColor="text1"/>
              </w:rPr>
            </w:pPr>
          </w:p>
        </w:tc>
        <w:tc>
          <w:tcPr>
            <w:tcW w:w="600" w:type="dxa"/>
            <w:tcBorders>
              <w:top w:val="nil"/>
              <w:left w:val="nil"/>
              <w:bottom w:val="nil"/>
              <w:right w:val="nil"/>
            </w:tcBorders>
            <w:vAlign w:val="center"/>
            <w:hideMark/>
          </w:tcPr>
          <w:p w14:paraId="0D4DE3EB"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0.23</w:t>
            </w:r>
          </w:p>
        </w:tc>
      </w:tr>
      <w:tr w:rsidR="00B70A97" w:rsidRPr="00FD5ED2" w14:paraId="42984500" w14:textId="77777777" w:rsidTr="00B70A97">
        <w:tc>
          <w:tcPr>
            <w:tcW w:w="3415" w:type="dxa"/>
            <w:tcBorders>
              <w:top w:val="nil"/>
              <w:left w:val="nil"/>
              <w:bottom w:val="nil"/>
              <w:right w:val="nil"/>
            </w:tcBorders>
            <w:hideMark/>
          </w:tcPr>
          <w:p w14:paraId="698DE24D"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Low (&lt;20,000)</w:t>
            </w:r>
          </w:p>
        </w:tc>
        <w:tc>
          <w:tcPr>
            <w:tcW w:w="1296" w:type="dxa"/>
            <w:tcBorders>
              <w:top w:val="nil"/>
              <w:left w:val="nil"/>
              <w:bottom w:val="nil"/>
              <w:right w:val="nil"/>
            </w:tcBorders>
            <w:vAlign w:val="center"/>
            <w:hideMark/>
          </w:tcPr>
          <w:p w14:paraId="032F98B7"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319 (53.70)</w:t>
            </w:r>
          </w:p>
        </w:tc>
        <w:tc>
          <w:tcPr>
            <w:tcW w:w="1723" w:type="dxa"/>
            <w:tcBorders>
              <w:top w:val="nil"/>
              <w:left w:val="nil"/>
              <w:bottom w:val="nil"/>
              <w:right w:val="nil"/>
            </w:tcBorders>
            <w:vAlign w:val="center"/>
            <w:hideMark/>
          </w:tcPr>
          <w:p w14:paraId="54026631"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1.16 (0.62)</w:t>
            </w:r>
          </w:p>
        </w:tc>
        <w:tc>
          <w:tcPr>
            <w:tcW w:w="605" w:type="dxa"/>
            <w:tcBorders>
              <w:top w:val="nil"/>
              <w:left w:val="nil"/>
              <w:bottom w:val="nil"/>
              <w:right w:val="nil"/>
            </w:tcBorders>
            <w:vAlign w:val="center"/>
          </w:tcPr>
          <w:p w14:paraId="7B174B1A"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47A92B77"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1.12 (0.37)</w:t>
            </w:r>
          </w:p>
        </w:tc>
        <w:tc>
          <w:tcPr>
            <w:tcW w:w="600" w:type="dxa"/>
            <w:tcBorders>
              <w:top w:val="nil"/>
              <w:left w:val="nil"/>
              <w:bottom w:val="nil"/>
              <w:right w:val="nil"/>
            </w:tcBorders>
            <w:vAlign w:val="center"/>
          </w:tcPr>
          <w:p w14:paraId="3FF55A5C"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0EF54498" w14:textId="77777777" w:rsidTr="00B70A97">
        <w:tc>
          <w:tcPr>
            <w:tcW w:w="3415" w:type="dxa"/>
            <w:tcBorders>
              <w:top w:val="nil"/>
              <w:left w:val="nil"/>
              <w:bottom w:val="nil"/>
              <w:right w:val="nil"/>
            </w:tcBorders>
            <w:hideMark/>
          </w:tcPr>
          <w:p w14:paraId="669BF913"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Middle (20,000-35,000)</w:t>
            </w:r>
          </w:p>
        </w:tc>
        <w:tc>
          <w:tcPr>
            <w:tcW w:w="1296" w:type="dxa"/>
            <w:tcBorders>
              <w:top w:val="nil"/>
              <w:left w:val="nil"/>
              <w:bottom w:val="nil"/>
              <w:right w:val="nil"/>
            </w:tcBorders>
            <w:vAlign w:val="center"/>
            <w:hideMark/>
          </w:tcPr>
          <w:p w14:paraId="08AF3336"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220 (37.04)</w:t>
            </w:r>
          </w:p>
        </w:tc>
        <w:tc>
          <w:tcPr>
            <w:tcW w:w="1723" w:type="dxa"/>
            <w:tcBorders>
              <w:top w:val="nil"/>
              <w:left w:val="nil"/>
              <w:bottom w:val="nil"/>
              <w:right w:val="nil"/>
            </w:tcBorders>
            <w:vAlign w:val="center"/>
            <w:hideMark/>
          </w:tcPr>
          <w:p w14:paraId="444C41E9"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1.17 (0.84)</w:t>
            </w:r>
          </w:p>
        </w:tc>
        <w:tc>
          <w:tcPr>
            <w:tcW w:w="605" w:type="dxa"/>
            <w:tcBorders>
              <w:top w:val="nil"/>
              <w:left w:val="nil"/>
              <w:bottom w:val="nil"/>
              <w:right w:val="nil"/>
            </w:tcBorders>
            <w:vAlign w:val="center"/>
          </w:tcPr>
          <w:p w14:paraId="3C895053"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7ADB6155"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1.12 (0.38)</w:t>
            </w:r>
          </w:p>
        </w:tc>
        <w:tc>
          <w:tcPr>
            <w:tcW w:w="600" w:type="dxa"/>
            <w:tcBorders>
              <w:top w:val="nil"/>
              <w:left w:val="nil"/>
              <w:bottom w:val="nil"/>
              <w:right w:val="nil"/>
            </w:tcBorders>
            <w:vAlign w:val="center"/>
          </w:tcPr>
          <w:p w14:paraId="4D31EA45"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13D733D0" w14:textId="77777777" w:rsidTr="00B70A97">
        <w:tc>
          <w:tcPr>
            <w:tcW w:w="3415" w:type="dxa"/>
            <w:tcBorders>
              <w:top w:val="nil"/>
              <w:left w:val="nil"/>
              <w:bottom w:val="nil"/>
              <w:right w:val="nil"/>
            </w:tcBorders>
            <w:hideMark/>
          </w:tcPr>
          <w:p w14:paraId="7255216E"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High (&gt;35,000)</w:t>
            </w:r>
          </w:p>
        </w:tc>
        <w:tc>
          <w:tcPr>
            <w:tcW w:w="1296" w:type="dxa"/>
            <w:tcBorders>
              <w:top w:val="nil"/>
              <w:left w:val="nil"/>
              <w:bottom w:val="nil"/>
              <w:right w:val="nil"/>
            </w:tcBorders>
            <w:vAlign w:val="center"/>
            <w:hideMark/>
          </w:tcPr>
          <w:p w14:paraId="46F06B3A"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55 (9.26)</w:t>
            </w:r>
          </w:p>
        </w:tc>
        <w:tc>
          <w:tcPr>
            <w:tcW w:w="1723" w:type="dxa"/>
            <w:tcBorders>
              <w:top w:val="nil"/>
              <w:left w:val="nil"/>
              <w:bottom w:val="nil"/>
              <w:right w:val="nil"/>
            </w:tcBorders>
            <w:vAlign w:val="center"/>
            <w:hideMark/>
          </w:tcPr>
          <w:p w14:paraId="104E6A10"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1.11 (0.80)</w:t>
            </w:r>
          </w:p>
        </w:tc>
        <w:tc>
          <w:tcPr>
            <w:tcW w:w="605" w:type="dxa"/>
            <w:tcBorders>
              <w:top w:val="nil"/>
              <w:left w:val="nil"/>
              <w:bottom w:val="nil"/>
              <w:right w:val="nil"/>
            </w:tcBorders>
            <w:vAlign w:val="center"/>
          </w:tcPr>
          <w:p w14:paraId="2B47A10F"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75FA8D98"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1.07 (0.42)</w:t>
            </w:r>
          </w:p>
        </w:tc>
        <w:tc>
          <w:tcPr>
            <w:tcW w:w="600" w:type="dxa"/>
            <w:tcBorders>
              <w:top w:val="nil"/>
              <w:left w:val="nil"/>
              <w:bottom w:val="nil"/>
              <w:right w:val="nil"/>
            </w:tcBorders>
            <w:vAlign w:val="center"/>
          </w:tcPr>
          <w:p w14:paraId="2816F58F"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0FEA5983" w14:textId="77777777" w:rsidTr="00B70A97">
        <w:tc>
          <w:tcPr>
            <w:tcW w:w="3415" w:type="dxa"/>
            <w:tcBorders>
              <w:top w:val="nil"/>
              <w:left w:val="nil"/>
              <w:bottom w:val="nil"/>
              <w:right w:val="nil"/>
            </w:tcBorders>
            <w:hideMark/>
          </w:tcPr>
          <w:p w14:paraId="41EB6344"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Migration status</w:t>
            </w:r>
          </w:p>
        </w:tc>
        <w:tc>
          <w:tcPr>
            <w:tcW w:w="1296" w:type="dxa"/>
            <w:tcBorders>
              <w:top w:val="nil"/>
              <w:left w:val="nil"/>
              <w:bottom w:val="nil"/>
              <w:right w:val="nil"/>
            </w:tcBorders>
            <w:vAlign w:val="center"/>
          </w:tcPr>
          <w:p w14:paraId="7E4C0416" w14:textId="77777777" w:rsidR="00B70A97" w:rsidRPr="00FD5ED2" w:rsidRDefault="00B70A97" w:rsidP="00B25C6E">
            <w:pPr>
              <w:jc w:val="center"/>
              <w:rPr>
                <w:rFonts w:ascii="Times New Roman" w:hAnsi="Times New Roman" w:cs="Times New Roman"/>
                <w:color w:val="000000" w:themeColor="text1"/>
              </w:rPr>
            </w:pPr>
          </w:p>
        </w:tc>
        <w:tc>
          <w:tcPr>
            <w:tcW w:w="1723" w:type="dxa"/>
            <w:tcBorders>
              <w:top w:val="nil"/>
              <w:left w:val="nil"/>
              <w:bottom w:val="nil"/>
              <w:right w:val="nil"/>
            </w:tcBorders>
            <w:vAlign w:val="center"/>
          </w:tcPr>
          <w:p w14:paraId="4545BEC5" w14:textId="77777777" w:rsidR="00B70A97" w:rsidRPr="00FD5ED2" w:rsidRDefault="00B70A97" w:rsidP="00B25C6E">
            <w:pPr>
              <w:jc w:val="center"/>
              <w:rPr>
                <w:rFonts w:ascii="Times New Roman" w:hAnsi="Times New Roman" w:cs="Times New Roman"/>
                <w:color w:val="000000" w:themeColor="text1"/>
              </w:rPr>
            </w:pPr>
          </w:p>
        </w:tc>
        <w:tc>
          <w:tcPr>
            <w:tcW w:w="605" w:type="dxa"/>
            <w:tcBorders>
              <w:top w:val="nil"/>
              <w:left w:val="nil"/>
              <w:bottom w:val="nil"/>
              <w:right w:val="nil"/>
            </w:tcBorders>
            <w:vAlign w:val="center"/>
            <w:hideMark/>
          </w:tcPr>
          <w:p w14:paraId="1FB4724C"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&lt;0.01</w:t>
            </w:r>
          </w:p>
        </w:tc>
        <w:tc>
          <w:tcPr>
            <w:tcW w:w="1726" w:type="dxa"/>
            <w:tcBorders>
              <w:top w:val="nil"/>
              <w:left w:val="nil"/>
              <w:bottom w:val="nil"/>
              <w:right w:val="nil"/>
            </w:tcBorders>
            <w:vAlign w:val="center"/>
          </w:tcPr>
          <w:p w14:paraId="68918235" w14:textId="77777777" w:rsidR="00B70A97" w:rsidRPr="00FD5ED2" w:rsidRDefault="00B70A97" w:rsidP="00B25C6E">
            <w:pPr>
              <w:jc w:val="center"/>
              <w:rPr>
                <w:rFonts w:ascii="Times New Roman" w:hAnsi="Times New Roman" w:cs="Times New Roman"/>
                <w:color w:val="000000" w:themeColor="text1"/>
              </w:rPr>
            </w:pPr>
          </w:p>
        </w:tc>
        <w:tc>
          <w:tcPr>
            <w:tcW w:w="600" w:type="dxa"/>
            <w:tcBorders>
              <w:top w:val="nil"/>
              <w:left w:val="nil"/>
              <w:bottom w:val="nil"/>
              <w:right w:val="nil"/>
            </w:tcBorders>
            <w:vAlign w:val="center"/>
            <w:hideMark/>
          </w:tcPr>
          <w:p w14:paraId="313D18BA"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&lt;0.01</w:t>
            </w:r>
          </w:p>
        </w:tc>
      </w:tr>
      <w:tr w:rsidR="00B70A97" w:rsidRPr="00FD5ED2" w14:paraId="7E22678C" w14:textId="77777777" w:rsidTr="00B70A97">
        <w:tc>
          <w:tcPr>
            <w:tcW w:w="3415" w:type="dxa"/>
            <w:tcBorders>
              <w:top w:val="nil"/>
              <w:left w:val="nil"/>
              <w:bottom w:val="nil"/>
              <w:right w:val="nil"/>
            </w:tcBorders>
            <w:hideMark/>
          </w:tcPr>
          <w:p w14:paraId="2C78A413"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Local</w:t>
            </w:r>
          </w:p>
        </w:tc>
        <w:tc>
          <w:tcPr>
            <w:tcW w:w="1296" w:type="dxa"/>
            <w:tcBorders>
              <w:top w:val="nil"/>
              <w:left w:val="nil"/>
              <w:bottom w:val="nil"/>
              <w:right w:val="nil"/>
            </w:tcBorders>
            <w:vAlign w:val="center"/>
            <w:hideMark/>
          </w:tcPr>
          <w:p w14:paraId="2B3B2A32"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452 (76.09)</w:t>
            </w:r>
          </w:p>
        </w:tc>
        <w:tc>
          <w:tcPr>
            <w:tcW w:w="1723" w:type="dxa"/>
            <w:tcBorders>
              <w:top w:val="nil"/>
              <w:left w:val="nil"/>
              <w:bottom w:val="nil"/>
              <w:right w:val="nil"/>
            </w:tcBorders>
            <w:vAlign w:val="center"/>
            <w:hideMark/>
          </w:tcPr>
          <w:p w14:paraId="17CE89F9"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1.22 (0.04)</w:t>
            </w:r>
          </w:p>
        </w:tc>
        <w:tc>
          <w:tcPr>
            <w:tcW w:w="605" w:type="dxa"/>
            <w:tcBorders>
              <w:top w:val="nil"/>
              <w:left w:val="nil"/>
              <w:bottom w:val="nil"/>
              <w:right w:val="nil"/>
            </w:tcBorders>
            <w:vAlign w:val="center"/>
          </w:tcPr>
          <w:p w14:paraId="698FC5B5"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4BA0B00F"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1.14 (0.02)</w:t>
            </w:r>
          </w:p>
        </w:tc>
        <w:tc>
          <w:tcPr>
            <w:tcW w:w="600" w:type="dxa"/>
            <w:tcBorders>
              <w:top w:val="nil"/>
              <w:left w:val="nil"/>
              <w:bottom w:val="nil"/>
              <w:right w:val="nil"/>
            </w:tcBorders>
            <w:vAlign w:val="center"/>
          </w:tcPr>
          <w:p w14:paraId="6E8EFA3A"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79206166" w14:textId="77777777" w:rsidTr="00B70A97">
        <w:tc>
          <w:tcPr>
            <w:tcW w:w="3415" w:type="dxa"/>
            <w:tcBorders>
              <w:top w:val="nil"/>
              <w:left w:val="nil"/>
              <w:bottom w:val="nil"/>
              <w:right w:val="nil"/>
            </w:tcBorders>
            <w:hideMark/>
          </w:tcPr>
          <w:p w14:paraId="08EB5608"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Migrant</w:t>
            </w:r>
          </w:p>
        </w:tc>
        <w:tc>
          <w:tcPr>
            <w:tcW w:w="1296" w:type="dxa"/>
            <w:tcBorders>
              <w:top w:val="nil"/>
              <w:left w:val="nil"/>
              <w:bottom w:val="nil"/>
              <w:right w:val="nil"/>
            </w:tcBorders>
            <w:vAlign w:val="center"/>
            <w:hideMark/>
          </w:tcPr>
          <w:p w14:paraId="4750213C"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142 (23.87)</w:t>
            </w:r>
          </w:p>
        </w:tc>
        <w:tc>
          <w:tcPr>
            <w:tcW w:w="1723" w:type="dxa"/>
            <w:tcBorders>
              <w:top w:val="nil"/>
              <w:left w:val="nil"/>
              <w:bottom w:val="nil"/>
              <w:right w:val="nil"/>
            </w:tcBorders>
            <w:vAlign w:val="center"/>
            <w:hideMark/>
          </w:tcPr>
          <w:p w14:paraId="6817DAB4"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0.98 (0.05)</w:t>
            </w:r>
          </w:p>
        </w:tc>
        <w:tc>
          <w:tcPr>
            <w:tcW w:w="605" w:type="dxa"/>
            <w:tcBorders>
              <w:top w:val="nil"/>
              <w:left w:val="nil"/>
              <w:bottom w:val="nil"/>
              <w:right w:val="nil"/>
            </w:tcBorders>
            <w:vAlign w:val="center"/>
          </w:tcPr>
          <w:p w14:paraId="762E1869"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616B58FF"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1.02 (0.03)</w:t>
            </w:r>
          </w:p>
        </w:tc>
        <w:tc>
          <w:tcPr>
            <w:tcW w:w="600" w:type="dxa"/>
            <w:tcBorders>
              <w:top w:val="nil"/>
              <w:left w:val="nil"/>
              <w:bottom w:val="nil"/>
              <w:right w:val="nil"/>
            </w:tcBorders>
            <w:vAlign w:val="center"/>
          </w:tcPr>
          <w:p w14:paraId="6E421B5B"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6F25017E" w14:textId="77777777" w:rsidTr="00B70A97">
        <w:tc>
          <w:tcPr>
            <w:tcW w:w="3415" w:type="dxa"/>
            <w:tcBorders>
              <w:top w:val="nil"/>
              <w:left w:val="nil"/>
              <w:bottom w:val="nil"/>
              <w:right w:val="nil"/>
            </w:tcBorders>
            <w:hideMark/>
          </w:tcPr>
          <w:p w14:paraId="6A458342"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Parity</w:t>
            </w:r>
          </w:p>
        </w:tc>
        <w:tc>
          <w:tcPr>
            <w:tcW w:w="1296" w:type="dxa"/>
            <w:tcBorders>
              <w:top w:val="nil"/>
              <w:left w:val="nil"/>
              <w:bottom w:val="nil"/>
              <w:right w:val="nil"/>
            </w:tcBorders>
            <w:vAlign w:val="center"/>
          </w:tcPr>
          <w:p w14:paraId="07C968E6" w14:textId="77777777" w:rsidR="00B70A97" w:rsidRPr="00FD5ED2" w:rsidRDefault="00B70A97" w:rsidP="00B25C6E">
            <w:pPr>
              <w:jc w:val="center"/>
              <w:rPr>
                <w:rFonts w:ascii="Times New Roman" w:hAnsi="Times New Roman" w:cs="Times New Roman"/>
                <w:color w:val="000000" w:themeColor="text1"/>
              </w:rPr>
            </w:pPr>
          </w:p>
        </w:tc>
        <w:tc>
          <w:tcPr>
            <w:tcW w:w="1723" w:type="dxa"/>
            <w:tcBorders>
              <w:top w:val="nil"/>
              <w:left w:val="nil"/>
              <w:bottom w:val="nil"/>
              <w:right w:val="nil"/>
            </w:tcBorders>
            <w:vAlign w:val="center"/>
          </w:tcPr>
          <w:p w14:paraId="54CA04F0" w14:textId="77777777" w:rsidR="00B70A97" w:rsidRPr="00FD5ED2" w:rsidRDefault="00B70A97" w:rsidP="00B25C6E">
            <w:pPr>
              <w:jc w:val="center"/>
              <w:rPr>
                <w:rFonts w:ascii="Times New Roman" w:hAnsi="Times New Roman" w:cs="Times New Roman"/>
                <w:color w:val="000000" w:themeColor="text1"/>
              </w:rPr>
            </w:pPr>
          </w:p>
        </w:tc>
        <w:tc>
          <w:tcPr>
            <w:tcW w:w="605" w:type="dxa"/>
            <w:tcBorders>
              <w:top w:val="nil"/>
              <w:left w:val="nil"/>
              <w:bottom w:val="nil"/>
              <w:right w:val="nil"/>
            </w:tcBorders>
            <w:vAlign w:val="center"/>
            <w:hideMark/>
          </w:tcPr>
          <w:p w14:paraId="652C4CAB"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0.02</w:t>
            </w:r>
          </w:p>
        </w:tc>
        <w:tc>
          <w:tcPr>
            <w:tcW w:w="1726" w:type="dxa"/>
            <w:tcBorders>
              <w:top w:val="nil"/>
              <w:left w:val="nil"/>
              <w:bottom w:val="nil"/>
              <w:right w:val="nil"/>
            </w:tcBorders>
            <w:vAlign w:val="center"/>
          </w:tcPr>
          <w:p w14:paraId="6F862205" w14:textId="77777777" w:rsidR="00B70A97" w:rsidRPr="00FD5ED2" w:rsidRDefault="00B70A97" w:rsidP="00B25C6E">
            <w:pPr>
              <w:jc w:val="center"/>
              <w:rPr>
                <w:rFonts w:ascii="Times New Roman" w:hAnsi="Times New Roman" w:cs="Times New Roman"/>
                <w:color w:val="000000" w:themeColor="text1"/>
              </w:rPr>
            </w:pPr>
          </w:p>
        </w:tc>
        <w:tc>
          <w:tcPr>
            <w:tcW w:w="600" w:type="dxa"/>
            <w:tcBorders>
              <w:top w:val="nil"/>
              <w:left w:val="nil"/>
              <w:bottom w:val="nil"/>
              <w:right w:val="nil"/>
            </w:tcBorders>
            <w:vAlign w:val="center"/>
            <w:hideMark/>
          </w:tcPr>
          <w:p w14:paraId="07D41B39"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0.01</w:t>
            </w:r>
          </w:p>
        </w:tc>
      </w:tr>
      <w:tr w:rsidR="00B70A97" w:rsidRPr="00FD5ED2" w14:paraId="1012DBB0" w14:textId="77777777" w:rsidTr="00B70A97">
        <w:tc>
          <w:tcPr>
            <w:tcW w:w="3415" w:type="dxa"/>
            <w:tcBorders>
              <w:top w:val="nil"/>
              <w:left w:val="nil"/>
              <w:bottom w:val="nil"/>
              <w:right w:val="nil"/>
            </w:tcBorders>
            <w:hideMark/>
          </w:tcPr>
          <w:p w14:paraId="79B729EB"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Nulliparous</w:t>
            </w:r>
          </w:p>
        </w:tc>
        <w:tc>
          <w:tcPr>
            <w:tcW w:w="1296" w:type="dxa"/>
            <w:tcBorders>
              <w:top w:val="nil"/>
              <w:left w:val="nil"/>
              <w:bottom w:val="nil"/>
              <w:right w:val="nil"/>
            </w:tcBorders>
            <w:vAlign w:val="center"/>
            <w:hideMark/>
          </w:tcPr>
          <w:p w14:paraId="02D012FD"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155 (26.09)</w:t>
            </w:r>
          </w:p>
        </w:tc>
        <w:tc>
          <w:tcPr>
            <w:tcW w:w="1723" w:type="dxa"/>
            <w:tcBorders>
              <w:top w:val="nil"/>
              <w:left w:val="nil"/>
              <w:bottom w:val="nil"/>
              <w:right w:val="nil"/>
            </w:tcBorders>
            <w:vAlign w:val="center"/>
            <w:hideMark/>
          </w:tcPr>
          <w:p w14:paraId="037515B5"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1.04 (0.03)</w:t>
            </w:r>
          </w:p>
        </w:tc>
        <w:tc>
          <w:tcPr>
            <w:tcW w:w="605" w:type="dxa"/>
            <w:tcBorders>
              <w:top w:val="nil"/>
              <w:left w:val="nil"/>
              <w:bottom w:val="nil"/>
              <w:right w:val="nil"/>
            </w:tcBorders>
            <w:vAlign w:val="center"/>
          </w:tcPr>
          <w:p w14:paraId="3DCE7129"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33D80967"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1.05 (0.03)</w:t>
            </w:r>
          </w:p>
        </w:tc>
        <w:tc>
          <w:tcPr>
            <w:tcW w:w="600" w:type="dxa"/>
            <w:tcBorders>
              <w:top w:val="nil"/>
              <w:left w:val="nil"/>
              <w:bottom w:val="nil"/>
              <w:right w:val="nil"/>
            </w:tcBorders>
            <w:vAlign w:val="center"/>
          </w:tcPr>
          <w:p w14:paraId="01ED84F8"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0D0DD948" w14:textId="77777777" w:rsidTr="00B70A97">
        <w:tc>
          <w:tcPr>
            <w:tcW w:w="3415" w:type="dxa"/>
            <w:tcBorders>
              <w:top w:val="nil"/>
              <w:left w:val="nil"/>
              <w:bottom w:val="nil"/>
              <w:right w:val="nil"/>
            </w:tcBorders>
            <w:hideMark/>
          </w:tcPr>
          <w:p w14:paraId="3E82AE41"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Multiparous</w:t>
            </w:r>
          </w:p>
        </w:tc>
        <w:tc>
          <w:tcPr>
            <w:tcW w:w="1296" w:type="dxa"/>
            <w:tcBorders>
              <w:top w:val="nil"/>
              <w:left w:val="nil"/>
              <w:bottom w:val="nil"/>
              <w:right w:val="nil"/>
            </w:tcBorders>
            <w:vAlign w:val="center"/>
            <w:hideMark/>
          </w:tcPr>
          <w:p w14:paraId="3663D0C0"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439 (73.91)</w:t>
            </w:r>
          </w:p>
        </w:tc>
        <w:tc>
          <w:tcPr>
            <w:tcW w:w="1723" w:type="dxa"/>
            <w:tcBorders>
              <w:top w:val="nil"/>
              <w:left w:val="nil"/>
              <w:bottom w:val="nil"/>
              <w:right w:val="nil"/>
            </w:tcBorders>
            <w:vAlign w:val="center"/>
            <w:hideMark/>
          </w:tcPr>
          <w:p w14:paraId="2E4C2720"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1.20 (0.04)</w:t>
            </w:r>
          </w:p>
        </w:tc>
        <w:tc>
          <w:tcPr>
            <w:tcW w:w="605" w:type="dxa"/>
            <w:tcBorders>
              <w:top w:val="nil"/>
              <w:left w:val="nil"/>
              <w:bottom w:val="nil"/>
              <w:right w:val="nil"/>
            </w:tcBorders>
            <w:vAlign w:val="center"/>
          </w:tcPr>
          <w:p w14:paraId="3A85B424"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365CA7CA"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1.14 (0.02)</w:t>
            </w:r>
          </w:p>
        </w:tc>
        <w:tc>
          <w:tcPr>
            <w:tcW w:w="600" w:type="dxa"/>
            <w:tcBorders>
              <w:top w:val="nil"/>
              <w:left w:val="nil"/>
              <w:bottom w:val="nil"/>
              <w:right w:val="nil"/>
            </w:tcBorders>
            <w:vAlign w:val="center"/>
          </w:tcPr>
          <w:p w14:paraId="1B9DBAA4"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59F52089" w14:textId="77777777" w:rsidTr="00B70A97">
        <w:tc>
          <w:tcPr>
            <w:tcW w:w="3415" w:type="dxa"/>
            <w:tcBorders>
              <w:top w:val="nil"/>
              <w:left w:val="nil"/>
              <w:bottom w:val="nil"/>
              <w:right w:val="nil"/>
            </w:tcBorders>
            <w:hideMark/>
          </w:tcPr>
          <w:p w14:paraId="67555F5E"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Gestational age</w:t>
            </w:r>
          </w:p>
        </w:tc>
        <w:tc>
          <w:tcPr>
            <w:tcW w:w="1296" w:type="dxa"/>
            <w:tcBorders>
              <w:top w:val="nil"/>
              <w:left w:val="nil"/>
              <w:bottom w:val="nil"/>
              <w:right w:val="nil"/>
            </w:tcBorders>
            <w:vAlign w:val="center"/>
          </w:tcPr>
          <w:p w14:paraId="51388C8A" w14:textId="77777777" w:rsidR="00B70A97" w:rsidRPr="00FD5ED2" w:rsidRDefault="00B70A97" w:rsidP="00B25C6E">
            <w:pPr>
              <w:jc w:val="center"/>
              <w:rPr>
                <w:rFonts w:ascii="Times New Roman" w:hAnsi="Times New Roman" w:cs="Times New Roman"/>
                <w:color w:val="000000" w:themeColor="text1"/>
              </w:rPr>
            </w:pPr>
          </w:p>
        </w:tc>
        <w:tc>
          <w:tcPr>
            <w:tcW w:w="1723" w:type="dxa"/>
            <w:tcBorders>
              <w:top w:val="nil"/>
              <w:left w:val="nil"/>
              <w:bottom w:val="nil"/>
              <w:right w:val="nil"/>
            </w:tcBorders>
            <w:vAlign w:val="center"/>
          </w:tcPr>
          <w:p w14:paraId="0174597C" w14:textId="77777777" w:rsidR="00B70A97" w:rsidRPr="00FD5ED2" w:rsidRDefault="00B70A97" w:rsidP="00B25C6E">
            <w:pPr>
              <w:jc w:val="center"/>
              <w:rPr>
                <w:rFonts w:ascii="Times New Roman" w:hAnsi="Times New Roman" w:cs="Times New Roman"/>
                <w:color w:val="000000" w:themeColor="text1"/>
              </w:rPr>
            </w:pPr>
          </w:p>
        </w:tc>
        <w:tc>
          <w:tcPr>
            <w:tcW w:w="605" w:type="dxa"/>
            <w:tcBorders>
              <w:top w:val="nil"/>
              <w:left w:val="nil"/>
              <w:bottom w:val="nil"/>
              <w:right w:val="nil"/>
            </w:tcBorders>
            <w:vAlign w:val="center"/>
            <w:hideMark/>
          </w:tcPr>
          <w:p w14:paraId="6799AB3B"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0.14</w:t>
            </w:r>
          </w:p>
        </w:tc>
        <w:tc>
          <w:tcPr>
            <w:tcW w:w="1726" w:type="dxa"/>
            <w:tcBorders>
              <w:top w:val="nil"/>
              <w:left w:val="nil"/>
              <w:bottom w:val="nil"/>
              <w:right w:val="nil"/>
            </w:tcBorders>
            <w:vAlign w:val="center"/>
          </w:tcPr>
          <w:p w14:paraId="0D4AF7B1" w14:textId="77777777" w:rsidR="00B70A97" w:rsidRPr="00FD5ED2" w:rsidRDefault="00B70A97" w:rsidP="00B25C6E">
            <w:pPr>
              <w:jc w:val="center"/>
              <w:rPr>
                <w:rFonts w:ascii="Times New Roman" w:hAnsi="Times New Roman" w:cs="Times New Roman"/>
                <w:color w:val="000000" w:themeColor="text1"/>
              </w:rPr>
            </w:pPr>
          </w:p>
        </w:tc>
        <w:tc>
          <w:tcPr>
            <w:tcW w:w="600" w:type="dxa"/>
            <w:tcBorders>
              <w:top w:val="nil"/>
              <w:left w:val="nil"/>
              <w:bottom w:val="nil"/>
              <w:right w:val="nil"/>
            </w:tcBorders>
            <w:vAlign w:val="center"/>
            <w:hideMark/>
          </w:tcPr>
          <w:p w14:paraId="100CE68B"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0.77</w:t>
            </w:r>
          </w:p>
        </w:tc>
      </w:tr>
      <w:tr w:rsidR="00B70A97" w:rsidRPr="00FD5ED2" w14:paraId="11F50FFE" w14:textId="77777777" w:rsidTr="00B70A97">
        <w:tc>
          <w:tcPr>
            <w:tcW w:w="3415" w:type="dxa"/>
            <w:tcBorders>
              <w:top w:val="nil"/>
              <w:left w:val="nil"/>
              <w:bottom w:val="nil"/>
              <w:right w:val="nil"/>
            </w:tcBorders>
            <w:hideMark/>
          </w:tcPr>
          <w:p w14:paraId="2BEE10E5"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First trimester (&lt;13week)</w:t>
            </w:r>
          </w:p>
        </w:tc>
        <w:tc>
          <w:tcPr>
            <w:tcW w:w="1296" w:type="dxa"/>
            <w:tcBorders>
              <w:top w:val="nil"/>
              <w:left w:val="nil"/>
              <w:bottom w:val="nil"/>
              <w:right w:val="nil"/>
            </w:tcBorders>
            <w:vAlign w:val="center"/>
            <w:hideMark/>
          </w:tcPr>
          <w:p w14:paraId="670AF4F6"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181 (30.47)</w:t>
            </w:r>
          </w:p>
        </w:tc>
        <w:tc>
          <w:tcPr>
            <w:tcW w:w="1723" w:type="dxa"/>
            <w:tcBorders>
              <w:top w:val="nil"/>
              <w:left w:val="nil"/>
              <w:bottom w:val="nil"/>
              <w:right w:val="nil"/>
            </w:tcBorders>
            <w:vAlign w:val="center"/>
            <w:hideMark/>
          </w:tcPr>
          <w:p w14:paraId="2A645E0E"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1.23 (0.07)</w:t>
            </w:r>
          </w:p>
        </w:tc>
        <w:tc>
          <w:tcPr>
            <w:tcW w:w="605" w:type="dxa"/>
            <w:tcBorders>
              <w:top w:val="nil"/>
              <w:left w:val="nil"/>
              <w:bottom w:val="nil"/>
              <w:right w:val="nil"/>
            </w:tcBorders>
            <w:vAlign w:val="center"/>
          </w:tcPr>
          <w:p w14:paraId="67790D02"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29F50255"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1.12 (0.03)</w:t>
            </w:r>
          </w:p>
        </w:tc>
        <w:tc>
          <w:tcPr>
            <w:tcW w:w="600" w:type="dxa"/>
            <w:tcBorders>
              <w:top w:val="nil"/>
              <w:left w:val="nil"/>
              <w:bottom w:val="nil"/>
              <w:right w:val="nil"/>
            </w:tcBorders>
            <w:vAlign w:val="center"/>
          </w:tcPr>
          <w:p w14:paraId="37675357"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1767392C" w14:textId="77777777" w:rsidTr="00B70A97">
        <w:tc>
          <w:tcPr>
            <w:tcW w:w="3415" w:type="dxa"/>
            <w:tcBorders>
              <w:top w:val="nil"/>
              <w:left w:val="nil"/>
              <w:bottom w:val="nil"/>
              <w:right w:val="nil"/>
            </w:tcBorders>
            <w:hideMark/>
          </w:tcPr>
          <w:p w14:paraId="01733F85"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Second trimester (≥13week)</w:t>
            </w:r>
          </w:p>
        </w:tc>
        <w:tc>
          <w:tcPr>
            <w:tcW w:w="1296" w:type="dxa"/>
            <w:tcBorders>
              <w:top w:val="nil"/>
              <w:left w:val="nil"/>
              <w:bottom w:val="nil"/>
              <w:right w:val="nil"/>
            </w:tcBorders>
            <w:vAlign w:val="center"/>
            <w:hideMark/>
          </w:tcPr>
          <w:p w14:paraId="3D58864B"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413 (69.53)</w:t>
            </w:r>
          </w:p>
        </w:tc>
        <w:tc>
          <w:tcPr>
            <w:tcW w:w="1723" w:type="dxa"/>
            <w:tcBorders>
              <w:top w:val="nil"/>
              <w:left w:val="nil"/>
              <w:bottom w:val="nil"/>
              <w:right w:val="nil"/>
            </w:tcBorders>
            <w:vAlign w:val="center"/>
            <w:hideMark/>
          </w:tcPr>
          <w:p w14:paraId="0824AED6"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1.13 (0.03)</w:t>
            </w:r>
          </w:p>
        </w:tc>
        <w:tc>
          <w:tcPr>
            <w:tcW w:w="605" w:type="dxa"/>
            <w:tcBorders>
              <w:top w:val="nil"/>
              <w:left w:val="nil"/>
              <w:bottom w:val="nil"/>
              <w:right w:val="nil"/>
            </w:tcBorders>
            <w:vAlign w:val="center"/>
          </w:tcPr>
          <w:p w14:paraId="0254008B"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6BA57BD5"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1.11 (0.02)</w:t>
            </w:r>
          </w:p>
        </w:tc>
        <w:tc>
          <w:tcPr>
            <w:tcW w:w="600" w:type="dxa"/>
            <w:tcBorders>
              <w:top w:val="nil"/>
              <w:left w:val="nil"/>
              <w:bottom w:val="nil"/>
              <w:right w:val="nil"/>
            </w:tcBorders>
            <w:vAlign w:val="center"/>
          </w:tcPr>
          <w:p w14:paraId="468C8215"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6E860FEC" w14:textId="77777777" w:rsidTr="00B70A97">
        <w:tc>
          <w:tcPr>
            <w:tcW w:w="3415" w:type="dxa"/>
            <w:tcBorders>
              <w:top w:val="nil"/>
              <w:left w:val="nil"/>
              <w:bottom w:val="nil"/>
              <w:right w:val="nil"/>
            </w:tcBorders>
            <w:hideMark/>
          </w:tcPr>
          <w:p w14:paraId="6E0902C8"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History of miscarriage or stillbirth</w:t>
            </w:r>
          </w:p>
        </w:tc>
        <w:tc>
          <w:tcPr>
            <w:tcW w:w="1296" w:type="dxa"/>
            <w:tcBorders>
              <w:top w:val="nil"/>
              <w:left w:val="nil"/>
              <w:bottom w:val="nil"/>
              <w:right w:val="nil"/>
            </w:tcBorders>
            <w:vAlign w:val="center"/>
          </w:tcPr>
          <w:p w14:paraId="6ABC9C87" w14:textId="77777777" w:rsidR="00B70A97" w:rsidRPr="00FD5ED2" w:rsidRDefault="00B70A97" w:rsidP="00B25C6E">
            <w:pPr>
              <w:jc w:val="center"/>
              <w:rPr>
                <w:rFonts w:ascii="Times New Roman" w:hAnsi="Times New Roman" w:cs="Times New Roman"/>
                <w:color w:val="000000" w:themeColor="text1"/>
              </w:rPr>
            </w:pPr>
          </w:p>
        </w:tc>
        <w:tc>
          <w:tcPr>
            <w:tcW w:w="1723" w:type="dxa"/>
            <w:tcBorders>
              <w:top w:val="nil"/>
              <w:left w:val="nil"/>
              <w:bottom w:val="nil"/>
              <w:right w:val="nil"/>
            </w:tcBorders>
            <w:vAlign w:val="center"/>
          </w:tcPr>
          <w:p w14:paraId="60CDDA35" w14:textId="77777777" w:rsidR="00B70A97" w:rsidRPr="00FD5ED2" w:rsidRDefault="00B70A97" w:rsidP="00B25C6E">
            <w:pPr>
              <w:jc w:val="center"/>
              <w:rPr>
                <w:rFonts w:ascii="Times New Roman" w:hAnsi="Times New Roman" w:cs="Times New Roman"/>
                <w:color w:val="000000" w:themeColor="text1"/>
              </w:rPr>
            </w:pPr>
          </w:p>
        </w:tc>
        <w:tc>
          <w:tcPr>
            <w:tcW w:w="605" w:type="dxa"/>
            <w:tcBorders>
              <w:top w:val="nil"/>
              <w:left w:val="nil"/>
              <w:bottom w:val="nil"/>
              <w:right w:val="nil"/>
            </w:tcBorders>
            <w:vAlign w:val="center"/>
            <w:hideMark/>
          </w:tcPr>
          <w:p w14:paraId="5439040F"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0.17</w:t>
            </w:r>
          </w:p>
        </w:tc>
        <w:tc>
          <w:tcPr>
            <w:tcW w:w="1726" w:type="dxa"/>
            <w:tcBorders>
              <w:top w:val="nil"/>
              <w:left w:val="nil"/>
              <w:bottom w:val="nil"/>
              <w:right w:val="nil"/>
            </w:tcBorders>
            <w:vAlign w:val="center"/>
          </w:tcPr>
          <w:p w14:paraId="2A5DA75D" w14:textId="77777777" w:rsidR="00B70A97" w:rsidRPr="00FD5ED2" w:rsidRDefault="00B70A97" w:rsidP="00B25C6E">
            <w:pPr>
              <w:jc w:val="center"/>
              <w:rPr>
                <w:rFonts w:ascii="Times New Roman" w:hAnsi="Times New Roman" w:cs="Times New Roman"/>
                <w:color w:val="000000" w:themeColor="text1"/>
              </w:rPr>
            </w:pPr>
          </w:p>
        </w:tc>
        <w:tc>
          <w:tcPr>
            <w:tcW w:w="600" w:type="dxa"/>
            <w:tcBorders>
              <w:top w:val="nil"/>
              <w:left w:val="nil"/>
              <w:bottom w:val="nil"/>
              <w:right w:val="nil"/>
            </w:tcBorders>
            <w:vAlign w:val="center"/>
            <w:hideMark/>
          </w:tcPr>
          <w:p w14:paraId="65EA748C"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0.46</w:t>
            </w:r>
          </w:p>
        </w:tc>
      </w:tr>
      <w:tr w:rsidR="00B70A97" w:rsidRPr="00FD5ED2" w14:paraId="2C2842B8" w14:textId="77777777" w:rsidTr="00B70A97">
        <w:tc>
          <w:tcPr>
            <w:tcW w:w="3415" w:type="dxa"/>
            <w:tcBorders>
              <w:top w:val="nil"/>
              <w:left w:val="nil"/>
              <w:bottom w:val="nil"/>
              <w:right w:val="nil"/>
            </w:tcBorders>
            <w:hideMark/>
          </w:tcPr>
          <w:p w14:paraId="281DD49C"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No</w:t>
            </w:r>
          </w:p>
        </w:tc>
        <w:tc>
          <w:tcPr>
            <w:tcW w:w="1296" w:type="dxa"/>
            <w:tcBorders>
              <w:top w:val="nil"/>
              <w:left w:val="nil"/>
              <w:bottom w:val="nil"/>
              <w:right w:val="nil"/>
            </w:tcBorders>
            <w:vAlign w:val="center"/>
            <w:hideMark/>
          </w:tcPr>
          <w:p w14:paraId="1B723286"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253 (42.59)</w:t>
            </w:r>
          </w:p>
        </w:tc>
        <w:tc>
          <w:tcPr>
            <w:tcW w:w="1723" w:type="dxa"/>
            <w:tcBorders>
              <w:top w:val="nil"/>
              <w:left w:val="nil"/>
              <w:bottom w:val="nil"/>
              <w:right w:val="nil"/>
            </w:tcBorders>
            <w:vAlign w:val="center"/>
            <w:hideMark/>
          </w:tcPr>
          <w:p w14:paraId="07090DF5"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1.21 (0.06)</w:t>
            </w:r>
          </w:p>
        </w:tc>
        <w:tc>
          <w:tcPr>
            <w:tcW w:w="605" w:type="dxa"/>
            <w:tcBorders>
              <w:top w:val="nil"/>
              <w:left w:val="nil"/>
              <w:bottom w:val="nil"/>
              <w:right w:val="nil"/>
            </w:tcBorders>
            <w:vAlign w:val="center"/>
          </w:tcPr>
          <w:p w14:paraId="01692A3A"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nil"/>
              <w:right w:val="nil"/>
            </w:tcBorders>
            <w:vAlign w:val="center"/>
            <w:hideMark/>
          </w:tcPr>
          <w:p w14:paraId="3A85ABB7"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1.13 (0.02)</w:t>
            </w:r>
          </w:p>
        </w:tc>
        <w:tc>
          <w:tcPr>
            <w:tcW w:w="600" w:type="dxa"/>
            <w:tcBorders>
              <w:top w:val="nil"/>
              <w:left w:val="nil"/>
              <w:bottom w:val="nil"/>
              <w:right w:val="nil"/>
            </w:tcBorders>
            <w:vAlign w:val="center"/>
          </w:tcPr>
          <w:p w14:paraId="3519719C" w14:textId="77777777" w:rsidR="00B70A97" w:rsidRPr="00FD5ED2" w:rsidRDefault="00B70A97" w:rsidP="00B25C6E">
            <w:pPr>
              <w:jc w:val="center"/>
              <w:rPr>
                <w:rFonts w:ascii="Times New Roman" w:hAnsi="Times New Roman" w:cs="Times New Roman"/>
                <w:color w:val="000000" w:themeColor="text1"/>
              </w:rPr>
            </w:pPr>
          </w:p>
        </w:tc>
      </w:tr>
      <w:tr w:rsidR="00B70A97" w:rsidRPr="00FD5ED2" w14:paraId="4E2AA6F7" w14:textId="77777777" w:rsidTr="00B70A97">
        <w:tc>
          <w:tcPr>
            <w:tcW w:w="3415" w:type="dxa"/>
            <w:tcBorders>
              <w:top w:val="nil"/>
              <w:left w:val="nil"/>
              <w:bottom w:val="single" w:sz="4" w:space="0" w:color="auto"/>
              <w:right w:val="nil"/>
            </w:tcBorders>
            <w:hideMark/>
          </w:tcPr>
          <w:p w14:paraId="1F94468A"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Yes</w:t>
            </w:r>
          </w:p>
        </w:tc>
        <w:tc>
          <w:tcPr>
            <w:tcW w:w="1296" w:type="dxa"/>
            <w:tcBorders>
              <w:top w:val="nil"/>
              <w:left w:val="nil"/>
              <w:bottom w:val="single" w:sz="4" w:space="0" w:color="auto"/>
              <w:right w:val="nil"/>
            </w:tcBorders>
            <w:vAlign w:val="center"/>
            <w:hideMark/>
          </w:tcPr>
          <w:p w14:paraId="1662F0BB"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341 (57.41)</w:t>
            </w:r>
          </w:p>
        </w:tc>
        <w:tc>
          <w:tcPr>
            <w:tcW w:w="1723" w:type="dxa"/>
            <w:tcBorders>
              <w:top w:val="nil"/>
              <w:left w:val="nil"/>
              <w:bottom w:val="single" w:sz="4" w:space="0" w:color="auto"/>
              <w:right w:val="nil"/>
            </w:tcBorders>
            <w:vAlign w:val="center"/>
            <w:hideMark/>
          </w:tcPr>
          <w:p w14:paraId="6CB9EC2E"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1.13 (0.03)</w:t>
            </w:r>
          </w:p>
        </w:tc>
        <w:tc>
          <w:tcPr>
            <w:tcW w:w="605" w:type="dxa"/>
            <w:tcBorders>
              <w:top w:val="nil"/>
              <w:left w:val="nil"/>
              <w:bottom w:val="single" w:sz="4" w:space="0" w:color="auto"/>
              <w:right w:val="nil"/>
            </w:tcBorders>
            <w:vAlign w:val="center"/>
          </w:tcPr>
          <w:p w14:paraId="33A68E08" w14:textId="77777777" w:rsidR="00B70A97" w:rsidRPr="00FD5ED2" w:rsidRDefault="00B70A97" w:rsidP="00B25C6E">
            <w:pPr>
              <w:jc w:val="center"/>
              <w:rPr>
                <w:rFonts w:ascii="Times New Roman" w:hAnsi="Times New Roman" w:cs="Times New Roman"/>
                <w:color w:val="000000" w:themeColor="text1"/>
              </w:rPr>
            </w:pPr>
          </w:p>
        </w:tc>
        <w:tc>
          <w:tcPr>
            <w:tcW w:w="1726" w:type="dxa"/>
            <w:tcBorders>
              <w:top w:val="nil"/>
              <w:left w:val="nil"/>
              <w:bottom w:val="single" w:sz="4" w:space="0" w:color="auto"/>
              <w:right w:val="nil"/>
            </w:tcBorders>
            <w:vAlign w:val="center"/>
            <w:hideMark/>
          </w:tcPr>
          <w:p w14:paraId="17A3A359" w14:textId="77777777" w:rsidR="00B70A97" w:rsidRPr="00FD5ED2" w:rsidRDefault="00B70A97" w:rsidP="00B25C6E">
            <w:pPr>
              <w:jc w:val="center"/>
              <w:rPr>
                <w:rFonts w:ascii="Times New Roman" w:hAnsi="Times New Roman" w:cs="Times New Roman"/>
                <w:color w:val="000000" w:themeColor="text1"/>
              </w:rPr>
            </w:pPr>
            <w:r w:rsidRPr="00FD5ED2">
              <w:rPr>
                <w:rFonts w:ascii="Times New Roman" w:hAnsi="Times New Roman" w:cs="Times New Roman"/>
                <w:color w:val="000000" w:themeColor="text1"/>
              </w:rPr>
              <w:t>1.10 (0.02)</w:t>
            </w:r>
          </w:p>
        </w:tc>
        <w:tc>
          <w:tcPr>
            <w:tcW w:w="600" w:type="dxa"/>
            <w:tcBorders>
              <w:top w:val="nil"/>
              <w:left w:val="nil"/>
              <w:bottom w:val="single" w:sz="4" w:space="0" w:color="auto"/>
              <w:right w:val="nil"/>
            </w:tcBorders>
            <w:vAlign w:val="center"/>
          </w:tcPr>
          <w:p w14:paraId="7BBE4A05" w14:textId="77777777" w:rsidR="00B70A97" w:rsidRPr="00FD5ED2" w:rsidRDefault="00B70A97" w:rsidP="00B25C6E">
            <w:pPr>
              <w:jc w:val="center"/>
              <w:rPr>
                <w:rFonts w:ascii="Times New Roman" w:hAnsi="Times New Roman" w:cs="Times New Roman"/>
                <w:color w:val="000000" w:themeColor="text1"/>
              </w:rPr>
            </w:pPr>
          </w:p>
        </w:tc>
      </w:tr>
    </w:tbl>
    <w:p w14:paraId="55542307" w14:textId="77777777" w:rsidR="00B70A97" w:rsidRPr="00FD5ED2" w:rsidRDefault="00B70A97" w:rsidP="00B25C6E">
      <w:pPr>
        <w:rPr>
          <w:rFonts w:ascii="Times New Roman" w:hAnsi="Times New Roman" w:cs="Times New Roman"/>
          <w:color w:val="000000" w:themeColor="text1"/>
          <w:sz w:val="21"/>
          <w:szCs w:val="21"/>
        </w:rPr>
      </w:pPr>
      <w:r w:rsidRPr="00FD5ED2">
        <w:rPr>
          <w:rFonts w:ascii="Times New Roman" w:hAnsi="Times New Roman" w:cs="Times New Roman"/>
          <w:color w:val="000000" w:themeColor="text1"/>
          <w:sz w:val="21"/>
          <w:szCs w:val="21"/>
          <w:vertAlign w:val="superscript"/>
        </w:rPr>
        <w:t>1</w:t>
      </w:r>
      <w:r w:rsidRPr="00FD5ED2">
        <w:rPr>
          <w:rFonts w:ascii="Times New Roman" w:hAnsi="Times New Roman" w:cs="Times New Roman"/>
          <w:color w:val="000000" w:themeColor="text1"/>
          <w:sz w:val="21"/>
          <w:szCs w:val="21"/>
        </w:rPr>
        <w:t xml:space="preserve"> Raw frequencies and column percentages are presented.</w:t>
      </w:r>
    </w:p>
    <w:p w14:paraId="17D0A075" w14:textId="77777777" w:rsidR="00B70A97" w:rsidRPr="00FD5ED2" w:rsidRDefault="00B70A97" w:rsidP="00B25C6E">
      <w:pPr>
        <w:rPr>
          <w:rFonts w:ascii="Times New Roman" w:hAnsi="Times New Roman" w:cs="Times New Roman"/>
          <w:color w:val="000000" w:themeColor="text1"/>
        </w:rPr>
      </w:pPr>
      <w:r w:rsidRPr="00FD5ED2">
        <w:rPr>
          <w:rFonts w:ascii="Times New Roman" w:hAnsi="Times New Roman" w:cs="Times New Roman"/>
          <w:color w:val="000000" w:themeColor="text1"/>
          <w:sz w:val="21"/>
          <w:szCs w:val="21"/>
          <w:vertAlign w:val="superscript"/>
        </w:rPr>
        <w:t>2</w:t>
      </w:r>
      <w:r w:rsidRPr="00FD5ED2">
        <w:rPr>
          <w:rFonts w:ascii="Times New Roman" w:hAnsi="Times New Roman" w:cs="Times New Roman"/>
          <w:color w:val="000000" w:themeColor="text1"/>
          <w:sz w:val="21"/>
          <w:szCs w:val="21"/>
        </w:rPr>
        <w:t xml:space="preserve"> T-tests and </w:t>
      </w:r>
      <w:proofErr w:type="spellStart"/>
      <w:r w:rsidRPr="00FD5ED2">
        <w:rPr>
          <w:rFonts w:ascii="Times New Roman" w:hAnsi="Times New Roman" w:cs="Times New Roman"/>
          <w:color w:val="000000" w:themeColor="text1"/>
          <w:sz w:val="21"/>
          <w:szCs w:val="21"/>
        </w:rPr>
        <w:t>Cuzick’s</w:t>
      </w:r>
      <w:proofErr w:type="spellEnd"/>
      <w:r w:rsidRPr="00FD5ED2">
        <w:rPr>
          <w:rFonts w:ascii="Times New Roman" w:hAnsi="Times New Roman" w:cs="Times New Roman"/>
          <w:color w:val="000000" w:themeColor="text1"/>
          <w:sz w:val="21"/>
          <w:szCs w:val="21"/>
        </w:rPr>
        <w:t xml:space="preserve"> tests for trend were performed to assess differences among categories.</w:t>
      </w:r>
      <w:r w:rsidRPr="00FD5ED2">
        <w:rPr>
          <w:rFonts w:ascii="Times New Roman" w:hAnsi="Times New Roman" w:cs="Times New Roman"/>
          <w:color w:val="000000" w:themeColor="text1"/>
        </w:rPr>
        <w:tab/>
      </w:r>
      <w:r w:rsidRPr="00FD5ED2">
        <w:rPr>
          <w:rFonts w:ascii="Times New Roman" w:hAnsi="Times New Roman" w:cs="Times New Roman"/>
          <w:color w:val="000000" w:themeColor="text1"/>
        </w:rPr>
        <w:br w:type="page"/>
      </w:r>
    </w:p>
    <w:p w14:paraId="39A864F9" w14:textId="1E3E27D1" w:rsidR="00B70A97" w:rsidRPr="00FD5ED2" w:rsidRDefault="00B70A97" w:rsidP="00E90B19">
      <w:pPr>
        <w:ind w:right="990"/>
        <w:rPr>
          <w:rFonts w:ascii="Times New Roman" w:hAnsi="Times New Roman" w:cs="Times New Roman"/>
          <w:color w:val="000000" w:themeColor="text1"/>
        </w:rPr>
      </w:pPr>
      <w:r w:rsidRPr="00FD5ED2">
        <w:rPr>
          <w:rFonts w:ascii="Times New Roman" w:hAnsi="Times New Roman" w:cs="Times New Roman"/>
          <w:b/>
          <w:bCs/>
          <w:color w:val="000000" w:themeColor="text1"/>
        </w:rPr>
        <w:lastRenderedPageBreak/>
        <w:t>Table 2</w:t>
      </w:r>
      <w:r w:rsidRPr="00FD5ED2">
        <w:rPr>
          <w:rFonts w:ascii="Times New Roman" w:hAnsi="Times New Roman" w:cs="Times New Roman"/>
          <w:color w:val="000000" w:themeColor="text1"/>
        </w:rPr>
        <w:t xml:space="preserve">. Summary statistics of social support, and women’s empowerment </w:t>
      </w:r>
      <w:r w:rsidR="00254D26">
        <w:rPr>
          <w:rFonts w:ascii="Times New Roman" w:hAnsi="Times New Roman" w:cs="Times New Roman"/>
          <w:color w:val="000000" w:themeColor="text1"/>
        </w:rPr>
        <w:t xml:space="preserve">and </w:t>
      </w:r>
      <w:r w:rsidR="00254D26" w:rsidRPr="00FD5ED2">
        <w:rPr>
          <w:rFonts w:ascii="Times New Roman" w:hAnsi="Times New Roman" w:cs="Times New Roman"/>
          <w:color w:val="000000" w:themeColor="text1"/>
        </w:rPr>
        <w:t xml:space="preserve">pregnancy specific </w:t>
      </w:r>
      <w:r w:rsidR="00254D26">
        <w:rPr>
          <w:rFonts w:ascii="Times New Roman" w:hAnsi="Times New Roman" w:cs="Times New Roman"/>
          <w:color w:val="000000" w:themeColor="text1"/>
        </w:rPr>
        <w:t xml:space="preserve">experience </w:t>
      </w:r>
      <w:r w:rsidRPr="00FD5ED2">
        <w:rPr>
          <w:rFonts w:ascii="Times New Roman" w:hAnsi="Times New Roman" w:cs="Times New Roman"/>
          <w:color w:val="000000" w:themeColor="text1"/>
        </w:rPr>
        <w:t>(N=594)</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12"/>
        <w:gridCol w:w="1709"/>
        <w:gridCol w:w="720"/>
        <w:gridCol w:w="720"/>
      </w:tblGrid>
      <w:tr w:rsidR="00B70A97" w:rsidRPr="00FD5ED2" w14:paraId="1721064C" w14:textId="77777777" w:rsidTr="00B70A97">
        <w:tc>
          <w:tcPr>
            <w:tcW w:w="3312" w:type="dxa"/>
            <w:tcBorders>
              <w:top w:val="single" w:sz="4" w:space="0" w:color="auto"/>
              <w:left w:val="nil"/>
              <w:bottom w:val="single" w:sz="4" w:space="0" w:color="auto"/>
              <w:right w:val="nil"/>
            </w:tcBorders>
            <w:hideMark/>
          </w:tcPr>
          <w:p w14:paraId="0C366E57" w14:textId="77777777" w:rsidR="00B70A97" w:rsidRPr="00FD5ED2" w:rsidRDefault="00B70A97"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Variables</w:t>
            </w:r>
          </w:p>
        </w:tc>
        <w:tc>
          <w:tcPr>
            <w:tcW w:w="1709" w:type="dxa"/>
            <w:tcBorders>
              <w:top w:val="single" w:sz="4" w:space="0" w:color="auto"/>
              <w:left w:val="nil"/>
              <w:bottom w:val="single" w:sz="4" w:space="0" w:color="auto"/>
              <w:right w:val="nil"/>
            </w:tcBorders>
            <w:hideMark/>
          </w:tcPr>
          <w:p w14:paraId="1F33B6D4" w14:textId="77777777" w:rsidR="00B70A97" w:rsidRPr="00FD5ED2" w:rsidRDefault="00B70A97"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Mean (SD)</w:t>
            </w:r>
          </w:p>
          <w:p w14:paraId="1DF9B7D6" w14:textId="77777777" w:rsidR="00B70A97" w:rsidRPr="00FD5ED2" w:rsidRDefault="00B70A97"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or N (%)</w:t>
            </w:r>
          </w:p>
        </w:tc>
        <w:tc>
          <w:tcPr>
            <w:tcW w:w="720" w:type="dxa"/>
            <w:tcBorders>
              <w:top w:val="single" w:sz="4" w:space="0" w:color="auto"/>
              <w:left w:val="nil"/>
              <w:bottom w:val="single" w:sz="4" w:space="0" w:color="auto"/>
              <w:right w:val="nil"/>
            </w:tcBorders>
            <w:hideMark/>
          </w:tcPr>
          <w:p w14:paraId="100E57E6" w14:textId="77777777" w:rsidR="00B70A97" w:rsidRPr="00FD5ED2" w:rsidRDefault="00B70A97"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Min.</w:t>
            </w:r>
          </w:p>
        </w:tc>
        <w:tc>
          <w:tcPr>
            <w:tcW w:w="720" w:type="dxa"/>
            <w:tcBorders>
              <w:top w:val="single" w:sz="4" w:space="0" w:color="auto"/>
              <w:left w:val="nil"/>
              <w:bottom w:val="single" w:sz="4" w:space="0" w:color="auto"/>
              <w:right w:val="nil"/>
            </w:tcBorders>
            <w:hideMark/>
          </w:tcPr>
          <w:p w14:paraId="114ECD27" w14:textId="77777777" w:rsidR="00B70A97" w:rsidRPr="00FD5ED2" w:rsidRDefault="00B70A97"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Max.</w:t>
            </w:r>
          </w:p>
        </w:tc>
      </w:tr>
      <w:tr w:rsidR="00254D26" w:rsidRPr="00FD5ED2" w14:paraId="1A59ED23" w14:textId="77777777" w:rsidTr="00E90B19">
        <w:tc>
          <w:tcPr>
            <w:tcW w:w="3312" w:type="dxa"/>
            <w:tcBorders>
              <w:top w:val="single" w:sz="4" w:space="0" w:color="auto"/>
              <w:left w:val="nil"/>
              <w:bottom w:val="nil"/>
              <w:right w:val="nil"/>
            </w:tcBorders>
          </w:tcPr>
          <w:p w14:paraId="50D3A28E" w14:textId="4B7F3BF5" w:rsidR="00254D26" w:rsidRPr="00E90B19" w:rsidRDefault="00254D26" w:rsidP="00E90B19">
            <w:pPr>
              <w:rPr>
                <w:rFonts w:ascii="Times New Roman" w:hAnsi="Times New Roman" w:cs="Times New Roman"/>
                <w:b/>
                <w:bCs/>
                <w:color w:val="000000" w:themeColor="text1"/>
              </w:rPr>
            </w:pPr>
            <w:r w:rsidRPr="00E90B19">
              <w:rPr>
                <w:rFonts w:ascii="Times New Roman" w:hAnsi="Times New Roman" w:cs="Times New Roman"/>
                <w:b/>
                <w:bCs/>
                <w:color w:val="000000" w:themeColor="text1"/>
              </w:rPr>
              <w:t>Social support</w:t>
            </w:r>
          </w:p>
        </w:tc>
        <w:tc>
          <w:tcPr>
            <w:tcW w:w="1709" w:type="dxa"/>
            <w:tcBorders>
              <w:top w:val="single" w:sz="4" w:space="0" w:color="auto"/>
              <w:left w:val="nil"/>
              <w:bottom w:val="nil"/>
              <w:right w:val="nil"/>
            </w:tcBorders>
          </w:tcPr>
          <w:p w14:paraId="620FFB93" w14:textId="77777777" w:rsidR="00254D26" w:rsidRPr="00FD5ED2" w:rsidRDefault="00254D26" w:rsidP="00E90B19">
            <w:pPr>
              <w:rPr>
                <w:rFonts w:ascii="Times New Roman" w:hAnsi="Times New Roman" w:cs="Times New Roman"/>
                <w:color w:val="000000" w:themeColor="text1"/>
              </w:rPr>
            </w:pPr>
          </w:p>
        </w:tc>
        <w:tc>
          <w:tcPr>
            <w:tcW w:w="720" w:type="dxa"/>
            <w:tcBorders>
              <w:top w:val="single" w:sz="4" w:space="0" w:color="auto"/>
              <w:left w:val="nil"/>
              <w:bottom w:val="nil"/>
              <w:right w:val="nil"/>
            </w:tcBorders>
          </w:tcPr>
          <w:p w14:paraId="1A331603" w14:textId="77777777" w:rsidR="00254D26" w:rsidRPr="00FD5ED2" w:rsidRDefault="00254D26" w:rsidP="00E90B19">
            <w:pPr>
              <w:rPr>
                <w:rFonts w:ascii="Times New Roman" w:hAnsi="Times New Roman" w:cs="Times New Roman"/>
                <w:color w:val="000000" w:themeColor="text1"/>
              </w:rPr>
            </w:pPr>
          </w:p>
        </w:tc>
        <w:tc>
          <w:tcPr>
            <w:tcW w:w="720" w:type="dxa"/>
            <w:tcBorders>
              <w:top w:val="single" w:sz="4" w:space="0" w:color="auto"/>
              <w:left w:val="nil"/>
              <w:bottom w:val="nil"/>
              <w:right w:val="nil"/>
            </w:tcBorders>
          </w:tcPr>
          <w:p w14:paraId="34E0423D" w14:textId="77777777" w:rsidR="00254D26" w:rsidRPr="00FD5ED2" w:rsidRDefault="00254D26" w:rsidP="00E90B19">
            <w:pPr>
              <w:rPr>
                <w:rFonts w:ascii="Times New Roman" w:hAnsi="Times New Roman" w:cs="Times New Roman"/>
                <w:color w:val="000000" w:themeColor="text1"/>
              </w:rPr>
            </w:pPr>
          </w:p>
        </w:tc>
      </w:tr>
      <w:tr w:rsidR="00254D26" w:rsidRPr="00FD5ED2" w14:paraId="62DAA792" w14:textId="77777777" w:rsidTr="00E90B19">
        <w:tc>
          <w:tcPr>
            <w:tcW w:w="3312" w:type="dxa"/>
            <w:tcBorders>
              <w:top w:val="nil"/>
              <w:left w:val="nil"/>
              <w:bottom w:val="nil"/>
              <w:right w:val="nil"/>
            </w:tcBorders>
          </w:tcPr>
          <w:p w14:paraId="06EB1C6E" w14:textId="6B2BFD4B"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Total score</w:t>
            </w:r>
          </w:p>
        </w:tc>
        <w:tc>
          <w:tcPr>
            <w:tcW w:w="1709" w:type="dxa"/>
            <w:tcBorders>
              <w:top w:val="nil"/>
              <w:left w:val="nil"/>
              <w:bottom w:val="nil"/>
              <w:right w:val="nil"/>
            </w:tcBorders>
          </w:tcPr>
          <w:p w14:paraId="04AE4ABB" w14:textId="11A1178A"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3.26 (0.89)</w:t>
            </w:r>
          </w:p>
        </w:tc>
        <w:tc>
          <w:tcPr>
            <w:tcW w:w="720" w:type="dxa"/>
            <w:tcBorders>
              <w:top w:val="nil"/>
              <w:left w:val="nil"/>
              <w:bottom w:val="nil"/>
              <w:right w:val="nil"/>
            </w:tcBorders>
          </w:tcPr>
          <w:p w14:paraId="2D75A633" w14:textId="6C10D52F"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1</w:t>
            </w:r>
          </w:p>
        </w:tc>
        <w:tc>
          <w:tcPr>
            <w:tcW w:w="720" w:type="dxa"/>
            <w:tcBorders>
              <w:top w:val="nil"/>
              <w:left w:val="nil"/>
              <w:bottom w:val="nil"/>
              <w:right w:val="nil"/>
            </w:tcBorders>
          </w:tcPr>
          <w:p w14:paraId="1575CA32" w14:textId="5CCF53EC"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5</w:t>
            </w:r>
          </w:p>
        </w:tc>
      </w:tr>
      <w:tr w:rsidR="00254D26" w:rsidRPr="00FD5ED2" w14:paraId="0C2302D7" w14:textId="77777777" w:rsidTr="00E90B19">
        <w:tc>
          <w:tcPr>
            <w:tcW w:w="3312" w:type="dxa"/>
            <w:tcBorders>
              <w:top w:val="nil"/>
              <w:left w:val="nil"/>
              <w:bottom w:val="nil"/>
              <w:right w:val="nil"/>
            </w:tcBorders>
          </w:tcPr>
          <w:p w14:paraId="795B69D9" w14:textId="18D37BA6"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Subscales</w:t>
            </w:r>
          </w:p>
        </w:tc>
        <w:tc>
          <w:tcPr>
            <w:tcW w:w="1709" w:type="dxa"/>
            <w:tcBorders>
              <w:top w:val="nil"/>
              <w:left w:val="nil"/>
              <w:bottom w:val="nil"/>
              <w:right w:val="nil"/>
            </w:tcBorders>
          </w:tcPr>
          <w:p w14:paraId="42F8938E" w14:textId="77777777" w:rsidR="00254D26" w:rsidRPr="00FD5ED2" w:rsidRDefault="00254D26" w:rsidP="00E90B19">
            <w:pPr>
              <w:rPr>
                <w:rFonts w:ascii="Times New Roman" w:hAnsi="Times New Roman" w:cs="Times New Roman"/>
                <w:color w:val="000000" w:themeColor="text1"/>
              </w:rPr>
            </w:pPr>
          </w:p>
        </w:tc>
        <w:tc>
          <w:tcPr>
            <w:tcW w:w="720" w:type="dxa"/>
            <w:tcBorders>
              <w:top w:val="nil"/>
              <w:left w:val="nil"/>
              <w:bottom w:val="nil"/>
              <w:right w:val="nil"/>
            </w:tcBorders>
          </w:tcPr>
          <w:p w14:paraId="554193D0" w14:textId="77777777" w:rsidR="00254D26" w:rsidRPr="00FD5ED2" w:rsidRDefault="00254D26" w:rsidP="00E90B19">
            <w:pPr>
              <w:rPr>
                <w:rFonts w:ascii="Times New Roman" w:hAnsi="Times New Roman" w:cs="Times New Roman"/>
                <w:color w:val="000000" w:themeColor="text1"/>
              </w:rPr>
            </w:pPr>
          </w:p>
        </w:tc>
        <w:tc>
          <w:tcPr>
            <w:tcW w:w="720" w:type="dxa"/>
            <w:tcBorders>
              <w:top w:val="nil"/>
              <w:left w:val="nil"/>
              <w:bottom w:val="nil"/>
              <w:right w:val="nil"/>
            </w:tcBorders>
          </w:tcPr>
          <w:p w14:paraId="4FD07B9C" w14:textId="77777777" w:rsidR="00254D26" w:rsidRPr="00FD5ED2" w:rsidRDefault="00254D26" w:rsidP="00E90B19">
            <w:pPr>
              <w:rPr>
                <w:rFonts w:ascii="Times New Roman" w:hAnsi="Times New Roman" w:cs="Times New Roman"/>
                <w:color w:val="000000" w:themeColor="text1"/>
              </w:rPr>
            </w:pPr>
          </w:p>
        </w:tc>
      </w:tr>
      <w:tr w:rsidR="00254D26" w:rsidRPr="00FD5ED2" w14:paraId="4E38ADA9" w14:textId="77777777" w:rsidTr="00E90B19">
        <w:tc>
          <w:tcPr>
            <w:tcW w:w="3312" w:type="dxa"/>
            <w:tcBorders>
              <w:top w:val="nil"/>
              <w:left w:val="nil"/>
              <w:bottom w:val="nil"/>
              <w:right w:val="nil"/>
            </w:tcBorders>
          </w:tcPr>
          <w:p w14:paraId="3630AC8D" w14:textId="043B4CE6"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Significant others</w:t>
            </w:r>
          </w:p>
        </w:tc>
        <w:tc>
          <w:tcPr>
            <w:tcW w:w="1709" w:type="dxa"/>
            <w:tcBorders>
              <w:top w:val="nil"/>
              <w:left w:val="nil"/>
              <w:bottom w:val="nil"/>
              <w:right w:val="nil"/>
            </w:tcBorders>
          </w:tcPr>
          <w:p w14:paraId="04586AC7" w14:textId="7201D2DE"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3.35 (0.88)</w:t>
            </w:r>
          </w:p>
        </w:tc>
        <w:tc>
          <w:tcPr>
            <w:tcW w:w="720" w:type="dxa"/>
            <w:tcBorders>
              <w:top w:val="nil"/>
              <w:left w:val="nil"/>
              <w:bottom w:val="nil"/>
              <w:right w:val="nil"/>
            </w:tcBorders>
          </w:tcPr>
          <w:p w14:paraId="4F0507B1" w14:textId="4B037B25"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1</w:t>
            </w:r>
          </w:p>
        </w:tc>
        <w:tc>
          <w:tcPr>
            <w:tcW w:w="720" w:type="dxa"/>
            <w:tcBorders>
              <w:top w:val="nil"/>
              <w:left w:val="nil"/>
              <w:bottom w:val="nil"/>
              <w:right w:val="nil"/>
            </w:tcBorders>
          </w:tcPr>
          <w:p w14:paraId="0F05025F" w14:textId="5F9814E1"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5</w:t>
            </w:r>
          </w:p>
        </w:tc>
      </w:tr>
      <w:tr w:rsidR="00254D26" w:rsidRPr="00FD5ED2" w14:paraId="63BFA24B" w14:textId="77777777" w:rsidTr="00E90B19">
        <w:tc>
          <w:tcPr>
            <w:tcW w:w="3312" w:type="dxa"/>
            <w:tcBorders>
              <w:top w:val="nil"/>
              <w:left w:val="nil"/>
              <w:bottom w:val="nil"/>
              <w:right w:val="nil"/>
            </w:tcBorders>
          </w:tcPr>
          <w:p w14:paraId="6F6AFA3E" w14:textId="6865DECB"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Family</w:t>
            </w:r>
          </w:p>
        </w:tc>
        <w:tc>
          <w:tcPr>
            <w:tcW w:w="1709" w:type="dxa"/>
            <w:tcBorders>
              <w:top w:val="nil"/>
              <w:left w:val="nil"/>
              <w:bottom w:val="nil"/>
              <w:right w:val="nil"/>
            </w:tcBorders>
          </w:tcPr>
          <w:p w14:paraId="760F1228" w14:textId="2720F088"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3.30 (0.91)</w:t>
            </w:r>
          </w:p>
        </w:tc>
        <w:tc>
          <w:tcPr>
            <w:tcW w:w="720" w:type="dxa"/>
            <w:tcBorders>
              <w:top w:val="nil"/>
              <w:left w:val="nil"/>
              <w:bottom w:val="nil"/>
              <w:right w:val="nil"/>
            </w:tcBorders>
          </w:tcPr>
          <w:p w14:paraId="3B388FA1" w14:textId="35B862A1"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1</w:t>
            </w:r>
          </w:p>
        </w:tc>
        <w:tc>
          <w:tcPr>
            <w:tcW w:w="720" w:type="dxa"/>
            <w:tcBorders>
              <w:top w:val="nil"/>
              <w:left w:val="nil"/>
              <w:bottom w:val="nil"/>
              <w:right w:val="nil"/>
            </w:tcBorders>
          </w:tcPr>
          <w:p w14:paraId="03EADA26" w14:textId="7DAC906D"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5</w:t>
            </w:r>
          </w:p>
        </w:tc>
      </w:tr>
      <w:tr w:rsidR="00254D26" w:rsidRPr="00FD5ED2" w14:paraId="167C4E0F" w14:textId="77777777" w:rsidTr="00E90B19">
        <w:tc>
          <w:tcPr>
            <w:tcW w:w="3312" w:type="dxa"/>
            <w:tcBorders>
              <w:top w:val="nil"/>
              <w:left w:val="nil"/>
              <w:bottom w:val="nil"/>
              <w:right w:val="nil"/>
            </w:tcBorders>
          </w:tcPr>
          <w:p w14:paraId="49C203D1" w14:textId="602DB2E9"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Friends</w:t>
            </w:r>
          </w:p>
        </w:tc>
        <w:tc>
          <w:tcPr>
            <w:tcW w:w="1709" w:type="dxa"/>
            <w:tcBorders>
              <w:top w:val="nil"/>
              <w:left w:val="nil"/>
              <w:bottom w:val="nil"/>
              <w:right w:val="nil"/>
            </w:tcBorders>
          </w:tcPr>
          <w:p w14:paraId="33194A55" w14:textId="543584A9"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3.14 (0.98)</w:t>
            </w:r>
          </w:p>
        </w:tc>
        <w:tc>
          <w:tcPr>
            <w:tcW w:w="720" w:type="dxa"/>
            <w:tcBorders>
              <w:top w:val="nil"/>
              <w:left w:val="nil"/>
              <w:bottom w:val="nil"/>
              <w:right w:val="nil"/>
            </w:tcBorders>
          </w:tcPr>
          <w:p w14:paraId="6C457DD0" w14:textId="242F3671"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1</w:t>
            </w:r>
          </w:p>
        </w:tc>
        <w:tc>
          <w:tcPr>
            <w:tcW w:w="720" w:type="dxa"/>
            <w:tcBorders>
              <w:top w:val="nil"/>
              <w:left w:val="nil"/>
              <w:bottom w:val="nil"/>
              <w:right w:val="nil"/>
            </w:tcBorders>
          </w:tcPr>
          <w:p w14:paraId="40F873B9" w14:textId="424847DF"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5</w:t>
            </w:r>
          </w:p>
        </w:tc>
      </w:tr>
      <w:tr w:rsidR="00254D26" w:rsidRPr="00FD5ED2" w14:paraId="5AAE95A2" w14:textId="77777777" w:rsidTr="00E90B19">
        <w:tc>
          <w:tcPr>
            <w:tcW w:w="3312" w:type="dxa"/>
            <w:tcBorders>
              <w:top w:val="nil"/>
              <w:left w:val="nil"/>
              <w:bottom w:val="nil"/>
              <w:right w:val="nil"/>
            </w:tcBorders>
          </w:tcPr>
          <w:p w14:paraId="11B5F246" w14:textId="5CD83F58" w:rsidR="00254D26" w:rsidRPr="00E90B19" w:rsidRDefault="00254D26" w:rsidP="00E90B19">
            <w:pPr>
              <w:rPr>
                <w:rFonts w:ascii="Times New Roman" w:hAnsi="Times New Roman" w:cs="Times New Roman"/>
                <w:b/>
                <w:bCs/>
                <w:color w:val="000000" w:themeColor="text1"/>
              </w:rPr>
            </w:pPr>
            <w:r w:rsidRPr="00E90B19">
              <w:rPr>
                <w:rFonts w:ascii="Times New Roman" w:hAnsi="Times New Roman" w:cs="Times New Roman"/>
                <w:b/>
                <w:bCs/>
                <w:color w:val="000000" w:themeColor="text1"/>
              </w:rPr>
              <w:t>Women’s empowerment</w:t>
            </w:r>
          </w:p>
        </w:tc>
        <w:tc>
          <w:tcPr>
            <w:tcW w:w="1709" w:type="dxa"/>
            <w:tcBorders>
              <w:top w:val="nil"/>
              <w:left w:val="nil"/>
              <w:bottom w:val="nil"/>
              <w:right w:val="nil"/>
            </w:tcBorders>
          </w:tcPr>
          <w:p w14:paraId="0C1C2DF1" w14:textId="77777777" w:rsidR="00254D26" w:rsidRPr="00FD5ED2" w:rsidRDefault="00254D26" w:rsidP="00E90B19">
            <w:pPr>
              <w:rPr>
                <w:rFonts w:ascii="Times New Roman" w:hAnsi="Times New Roman" w:cs="Times New Roman"/>
                <w:color w:val="000000" w:themeColor="text1"/>
              </w:rPr>
            </w:pPr>
          </w:p>
        </w:tc>
        <w:tc>
          <w:tcPr>
            <w:tcW w:w="720" w:type="dxa"/>
            <w:tcBorders>
              <w:top w:val="nil"/>
              <w:left w:val="nil"/>
              <w:bottom w:val="nil"/>
              <w:right w:val="nil"/>
            </w:tcBorders>
          </w:tcPr>
          <w:p w14:paraId="301B271B" w14:textId="77777777" w:rsidR="00254D26" w:rsidRPr="00FD5ED2" w:rsidRDefault="00254D26" w:rsidP="00E90B19">
            <w:pPr>
              <w:rPr>
                <w:rFonts w:ascii="Times New Roman" w:hAnsi="Times New Roman" w:cs="Times New Roman"/>
                <w:color w:val="000000" w:themeColor="text1"/>
              </w:rPr>
            </w:pPr>
          </w:p>
        </w:tc>
        <w:tc>
          <w:tcPr>
            <w:tcW w:w="720" w:type="dxa"/>
            <w:tcBorders>
              <w:top w:val="nil"/>
              <w:left w:val="nil"/>
              <w:bottom w:val="nil"/>
              <w:right w:val="nil"/>
            </w:tcBorders>
          </w:tcPr>
          <w:p w14:paraId="1CB80543" w14:textId="77777777" w:rsidR="00254D26" w:rsidRPr="00FD5ED2" w:rsidRDefault="00254D26" w:rsidP="00E90B19">
            <w:pPr>
              <w:rPr>
                <w:rFonts w:ascii="Times New Roman" w:hAnsi="Times New Roman" w:cs="Times New Roman"/>
                <w:color w:val="000000" w:themeColor="text1"/>
              </w:rPr>
            </w:pPr>
          </w:p>
        </w:tc>
      </w:tr>
      <w:tr w:rsidR="00254D26" w:rsidRPr="00FD5ED2" w14:paraId="613F70FA" w14:textId="77777777" w:rsidTr="00E90B19">
        <w:tc>
          <w:tcPr>
            <w:tcW w:w="3312" w:type="dxa"/>
            <w:tcBorders>
              <w:top w:val="nil"/>
              <w:left w:val="nil"/>
              <w:bottom w:val="nil"/>
              <w:right w:val="nil"/>
            </w:tcBorders>
          </w:tcPr>
          <w:p w14:paraId="76AF4DD3" w14:textId="6F02F353"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Financial empowerment</w:t>
            </w:r>
          </w:p>
        </w:tc>
        <w:tc>
          <w:tcPr>
            <w:tcW w:w="1709" w:type="dxa"/>
            <w:tcBorders>
              <w:top w:val="nil"/>
              <w:left w:val="nil"/>
              <w:bottom w:val="nil"/>
              <w:right w:val="nil"/>
            </w:tcBorders>
          </w:tcPr>
          <w:p w14:paraId="3E49A006" w14:textId="77777777" w:rsidR="00254D26" w:rsidRPr="00FD5ED2" w:rsidRDefault="00254D26" w:rsidP="00E90B19">
            <w:pPr>
              <w:rPr>
                <w:rFonts w:ascii="Times New Roman" w:hAnsi="Times New Roman" w:cs="Times New Roman"/>
                <w:color w:val="000000" w:themeColor="text1"/>
              </w:rPr>
            </w:pPr>
          </w:p>
        </w:tc>
        <w:tc>
          <w:tcPr>
            <w:tcW w:w="720" w:type="dxa"/>
            <w:tcBorders>
              <w:top w:val="nil"/>
              <w:left w:val="nil"/>
              <w:bottom w:val="nil"/>
              <w:right w:val="nil"/>
            </w:tcBorders>
          </w:tcPr>
          <w:p w14:paraId="298CD023" w14:textId="77777777" w:rsidR="00254D26" w:rsidRPr="00FD5ED2" w:rsidRDefault="00254D26" w:rsidP="00E90B19">
            <w:pPr>
              <w:rPr>
                <w:rFonts w:ascii="Times New Roman" w:hAnsi="Times New Roman" w:cs="Times New Roman"/>
                <w:color w:val="000000" w:themeColor="text1"/>
              </w:rPr>
            </w:pPr>
          </w:p>
        </w:tc>
        <w:tc>
          <w:tcPr>
            <w:tcW w:w="720" w:type="dxa"/>
            <w:tcBorders>
              <w:top w:val="nil"/>
              <w:left w:val="nil"/>
              <w:bottom w:val="nil"/>
              <w:right w:val="nil"/>
            </w:tcBorders>
          </w:tcPr>
          <w:p w14:paraId="1A198CE8" w14:textId="77777777" w:rsidR="00254D26" w:rsidRPr="00FD5ED2" w:rsidRDefault="00254D26" w:rsidP="00E90B19">
            <w:pPr>
              <w:rPr>
                <w:rFonts w:ascii="Times New Roman" w:hAnsi="Times New Roman" w:cs="Times New Roman"/>
                <w:color w:val="000000" w:themeColor="text1"/>
              </w:rPr>
            </w:pPr>
          </w:p>
        </w:tc>
      </w:tr>
      <w:tr w:rsidR="00254D26" w:rsidRPr="00FD5ED2" w14:paraId="6224E51E" w14:textId="77777777" w:rsidTr="00E90B19">
        <w:tc>
          <w:tcPr>
            <w:tcW w:w="3312" w:type="dxa"/>
            <w:tcBorders>
              <w:top w:val="nil"/>
              <w:left w:val="nil"/>
              <w:bottom w:val="nil"/>
              <w:right w:val="nil"/>
            </w:tcBorders>
          </w:tcPr>
          <w:p w14:paraId="59DE18B6" w14:textId="5F3DA79E"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Not empowered</w:t>
            </w:r>
          </w:p>
        </w:tc>
        <w:tc>
          <w:tcPr>
            <w:tcW w:w="1709" w:type="dxa"/>
            <w:tcBorders>
              <w:top w:val="nil"/>
              <w:left w:val="nil"/>
              <w:bottom w:val="nil"/>
              <w:right w:val="nil"/>
            </w:tcBorders>
          </w:tcPr>
          <w:p w14:paraId="3866DB8E" w14:textId="5B544AF6"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268 (45.12)</w:t>
            </w:r>
          </w:p>
        </w:tc>
        <w:tc>
          <w:tcPr>
            <w:tcW w:w="720" w:type="dxa"/>
            <w:tcBorders>
              <w:top w:val="nil"/>
              <w:left w:val="nil"/>
              <w:bottom w:val="nil"/>
              <w:right w:val="nil"/>
            </w:tcBorders>
          </w:tcPr>
          <w:p w14:paraId="5D019D77" w14:textId="77777777" w:rsidR="00254D26" w:rsidRPr="00FD5ED2" w:rsidRDefault="00254D26" w:rsidP="00E90B19">
            <w:pPr>
              <w:rPr>
                <w:rFonts w:ascii="Times New Roman" w:hAnsi="Times New Roman" w:cs="Times New Roman"/>
                <w:color w:val="000000" w:themeColor="text1"/>
              </w:rPr>
            </w:pPr>
          </w:p>
        </w:tc>
        <w:tc>
          <w:tcPr>
            <w:tcW w:w="720" w:type="dxa"/>
            <w:tcBorders>
              <w:top w:val="nil"/>
              <w:left w:val="nil"/>
              <w:bottom w:val="nil"/>
              <w:right w:val="nil"/>
            </w:tcBorders>
          </w:tcPr>
          <w:p w14:paraId="2202D7FE" w14:textId="77777777" w:rsidR="00254D26" w:rsidRPr="00FD5ED2" w:rsidRDefault="00254D26" w:rsidP="00E90B19">
            <w:pPr>
              <w:rPr>
                <w:rFonts w:ascii="Times New Roman" w:hAnsi="Times New Roman" w:cs="Times New Roman"/>
                <w:color w:val="000000" w:themeColor="text1"/>
              </w:rPr>
            </w:pPr>
          </w:p>
        </w:tc>
      </w:tr>
      <w:tr w:rsidR="00254D26" w:rsidRPr="00FD5ED2" w14:paraId="7D8763CC" w14:textId="77777777" w:rsidTr="00E90B19">
        <w:tc>
          <w:tcPr>
            <w:tcW w:w="3312" w:type="dxa"/>
            <w:tcBorders>
              <w:top w:val="nil"/>
              <w:left w:val="nil"/>
              <w:bottom w:val="nil"/>
              <w:right w:val="nil"/>
            </w:tcBorders>
          </w:tcPr>
          <w:p w14:paraId="3C76926E" w14:textId="4BCCB52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Empowered</w:t>
            </w:r>
          </w:p>
        </w:tc>
        <w:tc>
          <w:tcPr>
            <w:tcW w:w="1709" w:type="dxa"/>
            <w:tcBorders>
              <w:top w:val="nil"/>
              <w:left w:val="nil"/>
              <w:bottom w:val="nil"/>
              <w:right w:val="nil"/>
            </w:tcBorders>
          </w:tcPr>
          <w:p w14:paraId="2BDC5A55" w14:textId="074E87B1"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326 (54.88)</w:t>
            </w:r>
          </w:p>
        </w:tc>
        <w:tc>
          <w:tcPr>
            <w:tcW w:w="720" w:type="dxa"/>
            <w:tcBorders>
              <w:top w:val="nil"/>
              <w:left w:val="nil"/>
              <w:bottom w:val="nil"/>
              <w:right w:val="nil"/>
            </w:tcBorders>
          </w:tcPr>
          <w:p w14:paraId="3F823696" w14:textId="77777777" w:rsidR="00254D26" w:rsidRPr="00FD5ED2" w:rsidRDefault="00254D26" w:rsidP="00E90B19">
            <w:pPr>
              <w:rPr>
                <w:rFonts w:ascii="Times New Roman" w:hAnsi="Times New Roman" w:cs="Times New Roman"/>
                <w:color w:val="000000" w:themeColor="text1"/>
              </w:rPr>
            </w:pPr>
          </w:p>
        </w:tc>
        <w:tc>
          <w:tcPr>
            <w:tcW w:w="720" w:type="dxa"/>
            <w:tcBorders>
              <w:top w:val="nil"/>
              <w:left w:val="nil"/>
              <w:bottom w:val="nil"/>
              <w:right w:val="nil"/>
            </w:tcBorders>
          </w:tcPr>
          <w:p w14:paraId="0174EBD1" w14:textId="77777777" w:rsidR="00254D26" w:rsidRPr="00FD5ED2" w:rsidRDefault="00254D26" w:rsidP="00E90B19">
            <w:pPr>
              <w:rPr>
                <w:rFonts w:ascii="Times New Roman" w:hAnsi="Times New Roman" w:cs="Times New Roman"/>
                <w:color w:val="000000" w:themeColor="text1"/>
              </w:rPr>
            </w:pPr>
          </w:p>
        </w:tc>
      </w:tr>
      <w:tr w:rsidR="00254D26" w:rsidRPr="00FD5ED2" w14:paraId="1F27B456" w14:textId="77777777" w:rsidTr="00E90B19">
        <w:tc>
          <w:tcPr>
            <w:tcW w:w="3312" w:type="dxa"/>
            <w:tcBorders>
              <w:top w:val="nil"/>
              <w:left w:val="nil"/>
              <w:bottom w:val="nil"/>
              <w:right w:val="nil"/>
            </w:tcBorders>
          </w:tcPr>
          <w:p w14:paraId="4E0C9620" w14:textId="6AB841B4"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Household empowerment</w:t>
            </w:r>
          </w:p>
        </w:tc>
        <w:tc>
          <w:tcPr>
            <w:tcW w:w="1709" w:type="dxa"/>
            <w:tcBorders>
              <w:top w:val="nil"/>
              <w:left w:val="nil"/>
              <w:bottom w:val="nil"/>
              <w:right w:val="nil"/>
            </w:tcBorders>
          </w:tcPr>
          <w:p w14:paraId="53E82928" w14:textId="77777777" w:rsidR="00254D26" w:rsidRPr="00FD5ED2" w:rsidRDefault="00254D26" w:rsidP="00E90B19">
            <w:pPr>
              <w:rPr>
                <w:rFonts w:ascii="Times New Roman" w:hAnsi="Times New Roman" w:cs="Times New Roman"/>
                <w:color w:val="000000" w:themeColor="text1"/>
              </w:rPr>
            </w:pPr>
          </w:p>
        </w:tc>
        <w:tc>
          <w:tcPr>
            <w:tcW w:w="720" w:type="dxa"/>
            <w:tcBorders>
              <w:top w:val="nil"/>
              <w:left w:val="nil"/>
              <w:bottom w:val="nil"/>
              <w:right w:val="nil"/>
            </w:tcBorders>
          </w:tcPr>
          <w:p w14:paraId="0C7FD414" w14:textId="77777777" w:rsidR="00254D26" w:rsidRPr="00FD5ED2" w:rsidRDefault="00254D26" w:rsidP="00E90B19">
            <w:pPr>
              <w:rPr>
                <w:rFonts w:ascii="Times New Roman" w:hAnsi="Times New Roman" w:cs="Times New Roman"/>
                <w:color w:val="000000" w:themeColor="text1"/>
              </w:rPr>
            </w:pPr>
          </w:p>
        </w:tc>
        <w:tc>
          <w:tcPr>
            <w:tcW w:w="720" w:type="dxa"/>
            <w:tcBorders>
              <w:top w:val="nil"/>
              <w:left w:val="nil"/>
              <w:bottom w:val="nil"/>
              <w:right w:val="nil"/>
            </w:tcBorders>
          </w:tcPr>
          <w:p w14:paraId="1EF7B000" w14:textId="77777777" w:rsidR="00254D26" w:rsidRPr="00FD5ED2" w:rsidRDefault="00254D26" w:rsidP="00E90B19">
            <w:pPr>
              <w:rPr>
                <w:rFonts w:ascii="Times New Roman" w:hAnsi="Times New Roman" w:cs="Times New Roman"/>
                <w:color w:val="000000" w:themeColor="text1"/>
              </w:rPr>
            </w:pPr>
          </w:p>
        </w:tc>
      </w:tr>
      <w:tr w:rsidR="00254D26" w:rsidRPr="00FD5ED2" w14:paraId="09E8B2E7" w14:textId="77777777" w:rsidTr="00E90B19">
        <w:tc>
          <w:tcPr>
            <w:tcW w:w="3312" w:type="dxa"/>
            <w:tcBorders>
              <w:top w:val="nil"/>
              <w:left w:val="nil"/>
              <w:bottom w:val="nil"/>
              <w:right w:val="nil"/>
            </w:tcBorders>
          </w:tcPr>
          <w:p w14:paraId="513E13E5" w14:textId="39BD7D45"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Not empowered</w:t>
            </w:r>
          </w:p>
        </w:tc>
        <w:tc>
          <w:tcPr>
            <w:tcW w:w="1709" w:type="dxa"/>
            <w:tcBorders>
              <w:top w:val="nil"/>
              <w:left w:val="nil"/>
              <w:bottom w:val="nil"/>
              <w:right w:val="nil"/>
            </w:tcBorders>
          </w:tcPr>
          <w:p w14:paraId="558E0B10" w14:textId="357B829B"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112 (18.86)</w:t>
            </w:r>
          </w:p>
        </w:tc>
        <w:tc>
          <w:tcPr>
            <w:tcW w:w="720" w:type="dxa"/>
            <w:tcBorders>
              <w:top w:val="nil"/>
              <w:left w:val="nil"/>
              <w:bottom w:val="nil"/>
              <w:right w:val="nil"/>
            </w:tcBorders>
          </w:tcPr>
          <w:p w14:paraId="454B3A9B" w14:textId="77777777" w:rsidR="00254D26" w:rsidRPr="00FD5ED2" w:rsidRDefault="00254D26" w:rsidP="00E90B19">
            <w:pPr>
              <w:rPr>
                <w:rFonts w:ascii="Times New Roman" w:hAnsi="Times New Roman" w:cs="Times New Roman"/>
                <w:color w:val="000000" w:themeColor="text1"/>
              </w:rPr>
            </w:pPr>
          </w:p>
        </w:tc>
        <w:tc>
          <w:tcPr>
            <w:tcW w:w="720" w:type="dxa"/>
            <w:tcBorders>
              <w:top w:val="nil"/>
              <w:left w:val="nil"/>
              <w:bottom w:val="nil"/>
              <w:right w:val="nil"/>
            </w:tcBorders>
          </w:tcPr>
          <w:p w14:paraId="72142552" w14:textId="77777777" w:rsidR="00254D26" w:rsidRPr="00FD5ED2" w:rsidRDefault="00254D26" w:rsidP="00E90B19">
            <w:pPr>
              <w:rPr>
                <w:rFonts w:ascii="Times New Roman" w:hAnsi="Times New Roman" w:cs="Times New Roman"/>
                <w:color w:val="000000" w:themeColor="text1"/>
              </w:rPr>
            </w:pPr>
          </w:p>
        </w:tc>
      </w:tr>
      <w:tr w:rsidR="00254D26" w:rsidRPr="00FD5ED2" w14:paraId="054437A1" w14:textId="77777777" w:rsidTr="00E90B19">
        <w:tc>
          <w:tcPr>
            <w:tcW w:w="3312" w:type="dxa"/>
            <w:tcBorders>
              <w:top w:val="nil"/>
              <w:left w:val="nil"/>
              <w:bottom w:val="nil"/>
              <w:right w:val="nil"/>
            </w:tcBorders>
          </w:tcPr>
          <w:p w14:paraId="3F2401FD" w14:textId="5E4E332C"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Empowered</w:t>
            </w:r>
          </w:p>
        </w:tc>
        <w:tc>
          <w:tcPr>
            <w:tcW w:w="1709" w:type="dxa"/>
            <w:tcBorders>
              <w:top w:val="nil"/>
              <w:left w:val="nil"/>
              <w:bottom w:val="nil"/>
              <w:right w:val="nil"/>
            </w:tcBorders>
          </w:tcPr>
          <w:p w14:paraId="636D17FB" w14:textId="790E0808"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482 (81.14)</w:t>
            </w:r>
          </w:p>
        </w:tc>
        <w:tc>
          <w:tcPr>
            <w:tcW w:w="720" w:type="dxa"/>
            <w:tcBorders>
              <w:top w:val="nil"/>
              <w:left w:val="nil"/>
              <w:bottom w:val="nil"/>
              <w:right w:val="nil"/>
            </w:tcBorders>
          </w:tcPr>
          <w:p w14:paraId="6B3DE68D" w14:textId="77777777" w:rsidR="00254D26" w:rsidRPr="00FD5ED2" w:rsidRDefault="00254D26" w:rsidP="00E90B19">
            <w:pPr>
              <w:rPr>
                <w:rFonts w:ascii="Times New Roman" w:hAnsi="Times New Roman" w:cs="Times New Roman"/>
                <w:color w:val="000000" w:themeColor="text1"/>
              </w:rPr>
            </w:pPr>
          </w:p>
        </w:tc>
        <w:tc>
          <w:tcPr>
            <w:tcW w:w="720" w:type="dxa"/>
            <w:tcBorders>
              <w:top w:val="nil"/>
              <w:left w:val="nil"/>
              <w:bottom w:val="nil"/>
              <w:right w:val="nil"/>
            </w:tcBorders>
          </w:tcPr>
          <w:p w14:paraId="40C29E6B" w14:textId="77777777" w:rsidR="00254D26" w:rsidRPr="00FD5ED2" w:rsidRDefault="00254D26" w:rsidP="00E90B19">
            <w:pPr>
              <w:rPr>
                <w:rFonts w:ascii="Times New Roman" w:hAnsi="Times New Roman" w:cs="Times New Roman"/>
                <w:color w:val="000000" w:themeColor="text1"/>
              </w:rPr>
            </w:pPr>
          </w:p>
        </w:tc>
      </w:tr>
      <w:tr w:rsidR="00254D26" w:rsidRPr="00FD5ED2" w14:paraId="4C462DC6" w14:textId="77777777" w:rsidTr="00E90B19">
        <w:tc>
          <w:tcPr>
            <w:tcW w:w="3312" w:type="dxa"/>
            <w:tcBorders>
              <w:top w:val="nil"/>
              <w:left w:val="nil"/>
              <w:bottom w:val="nil"/>
              <w:right w:val="nil"/>
            </w:tcBorders>
            <w:hideMark/>
          </w:tcPr>
          <w:p w14:paraId="68FB3CC4" w14:textId="77777777" w:rsidR="00254D26" w:rsidRPr="00E90B19" w:rsidRDefault="00254D26" w:rsidP="00E90B19">
            <w:pPr>
              <w:rPr>
                <w:rFonts w:ascii="Times New Roman" w:hAnsi="Times New Roman" w:cs="Times New Roman"/>
                <w:b/>
                <w:bCs/>
                <w:color w:val="000000" w:themeColor="text1"/>
              </w:rPr>
            </w:pPr>
            <w:r w:rsidRPr="00E90B19">
              <w:rPr>
                <w:rFonts w:ascii="Times New Roman" w:hAnsi="Times New Roman" w:cs="Times New Roman"/>
                <w:b/>
                <w:bCs/>
                <w:color w:val="000000" w:themeColor="text1"/>
              </w:rPr>
              <w:t>Pregnancy Experience Scale</w:t>
            </w:r>
          </w:p>
        </w:tc>
        <w:tc>
          <w:tcPr>
            <w:tcW w:w="1709" w:type="dxa"/>
            <w:tcBorders>
              <w:top w:val="nil"/>
              <w:left w:val="nil"/>
              <w:bottom w:val="nil"/>
              <w:right w:val="nil"/>
            </w:tcBorders>
          </w:tcPr>
          <w:p w14:paraId="09571D06" w14:textId="77777777" w:rsidR="00254D26" w:rsidRPr="00FD5ED2" w:rsidRDefault="00254D26" w:rsidP="00E90B19">
            <w:pPr>
              <w:rPr>
                <w:rFonts w:ascii="Times New Roman" w:hAnsi="Times New Roman" w:cs="Times New Roman"/>
                <w:color w:val="000000" w:themeColor="text1"/>
              </w:rPr>
            </w:pPr>
          </w:p>
        </w:tc>
        <w:tc>
          <w:tcPr>
            <w:tcW w:w="720" w:type="dxa"/>
            <w:tcBorders>
              <w:top w:val="nil"/>
              <w:left w:val="nil"/>
              <w:bottom w:val="nil"/>
              <w:right w:val="nil"/>
            </w:tcBorders>
          </w:tcPr>
          <w:p w14:paraId="6E011F48" w14:textId="77777777" w:rsidR="00254D26" w:rsidRPr="00FD5ED2" w:rsidRDefault="00254D26" w:rsidP="00E90B19">
            <w:pPr>
              <w:rPr>
                <w:rFonts w:ascii="Times New Roman" w:hAnsi="Times New Roman" w:cs="Times New Roman"/>
                <w:color w:val="000000" w:themeColor="text1"/>
              </w:rPr>
            </w:pPr>
          </w:p>
        </w:tc>
        <w:tc>
          <w:tcPr>
            <w:tcW w:w="720" w:type="dxa"/>
            <w:tcBorders>
              <w:top w:val="nil"/>
              <w:left w:val="nil"/>
              <w:bottom w:val="nil"/>
              <w:right w:val="nil"/>
            </w:tcBorders>
          </w:tcPr>
          <w:p w14:paraId="3C19FE86" w14:textId="77777777" w:rsidR="00254D26" w:rsidRPr="00FD5ED2" w:rsidRDefault="00254D26" w:rsidP="00E90B19">
            <w:pPr>
              <w:rPr>
                <w:rFonts w:ascii="Times New Roman" w:hAnsi="Times New Roman" w:cs="Times New Roman"/>
                <w:color w:val="000000" w:themeColor="text1"/>
              </w:rPr>
            </w:pPr>
          </w:p>
        </w:tc>
      </w:tr>
      <w:tr w:rsidR="00254D26" w:rsidRPr="00FD5ED2" w14:paraId="0C5EBA8F" w14:textId="77777777" w:rsidTr="00B70A97">
        <w:tc>
          <w:tcPr>
            <w:tcW w:w="3312" w:type="dxa"/>
            <w:tcBorders>
              <w:top w:val="nil"/>
              <w:left w:val="nil"/>
              <w:bottom w:val="nil"/>
              <w:right w:val="nil"/>
            </w:tcBorders>
            <w:hideMark/>
          </w:tcPr>
          <w:p w14:paraId="3B56EFA1"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Uplifts frequency</w:t>
            </w:r>
          </w:p>
        </w:tc>
        <w:tc>
          <w:tcPr>
            <w:tcW w:w="1709" w:type="dxa"/>
            <w:tcBorders>
              <w:top w:val="nil"/>
              <w:left w:val="nil"/>
              <w:bottom w:val="nil"/>
              <w:right w:val="nil"/>
            </w:tcBorders>
            <w:hideMark/>
          </w:tcPr>
          <w:p w14:paraId="1133C025"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7.98 (1.72)</w:t>
            </w:r>
          </w:p>
        </w:tc>
        <w:tc>
          <w:tcPr>
            <w:tcW w:w="720" w:type="dxa"/>
            <w:tcBorders>
              <w:top w:val="nil"/>
              <w:left w:val="nil"/>
              <w:bottom w:val="nil"/>
              <w:right w:val="nil"/>
            </w:tcBorders>
            <w:hideMark/>
          </w:tcPr>
          <w:p w14:paraId="095EF7F4"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1</w:t>
            </w:r>
          </w:p>
        </w:tc>
        <w:tc>
          <w:tcPr>
            <w:tcW w:w="720" w:type="dxa"/>
            <w:tcBorders>
              <w:top w:val="nil"/>
              <w:left w:val="nil"/>
              <w:bottom w:val="nil"/>
              <w:right w:val="nil"/>
            </w:tcBorders>
            <w:hideMark/>
          </w:tcPr>
          <w:p w14:paraId="1B5AFB13"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9</w:t>
            </w:r>
          </w:p>
        </w:tc>
      </w:tr>
      <w:tr w:rsidR="00254D26" w:rsidRPr="00FD5ED2" w14:paraId="4336A9C8" w14:textId="77777777" w:rsidTr="00B70A97">
        <w:tc>
          <w:tcPr>
            <w:tcW w:w="3312" w:type="dxa"/>
            <w:tcBorders>
              <w:top w:val="nil"/>
              <w:left w:val="nil"/>
              <w:bottom w:val="nil"/>
              <w:right w:val="nil"/>
            </w:tcBorders>
            <w:hideMark/>
          </w:tcPr>
          <w:p w14:paraId="2927AB56"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Hassles frequency</w:t>
            </w:r>
          </w:p>
        </w:tc>
        <w:tc>
          <w:tcPr>
            <w:tcW w:w="1709" w:type="dxa"/>
            <w:tcBorders>
              <w:top w:val="nil"/>
              <w:left w:val="nil"/>
              <w:bottom w:val="nil"/>
              <w:right w:val="nil"/>
            </w:tcBorders>
            <w:hideMark/>
          </w:tcPr>
          <w:p w14:paraId="71E4BC3C"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8.41 (2.51)</w:t>
            </w:r>
          </w:p>
        </w:tc>
        <w:tc>
          <w:tcPr>
            <w:tcW w:w="720" w:type="dxa"/>
            <w:tcBorders>
              <w:top w:val="nil"/>
              <w:left w:val="nil"/>
              <w:bottom w:val="nil"/>
              <w:right w:val="nil"/>
            </w:tcBorders>
            <w:hideMark/>
          </w:tcPr>
          <w:p w14:paraId="6F163A43"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1</w:t>
            </w:r>
          </w:p>
        </w:tc>
        <w:tc>
          <w:tcPr>
            <w:tcW w:w="720" w:type="dxa"/>
            <w:tcBorders>
              <w:top w:val="nil"/>
              <w:left w:val="nil"/>
              <w:bottom w:val="nil"/>
              <w:right w:val="nil"/>
            </w:tcBorders>
            <w:hideMark/>
          </w:tcPr>
          <w:p w14:paraId="42C60EE8"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11</w:t>
            </w:r>
          </w:p>
        </w:tc>
      </w:tr>
      <w:tr w:rsidR="00254D26" w:rsidRPr="00FD5ED2" w14:paraId="0839689E" w14:textId="77777777" w:rsidTr="00B70A97">
        <w:tc>
          <w:tcPr>
            <w:tcW w:w="3312" w:type="dxa"/>
            <w:tcBorders>
              <w:top w:val="nil"/>
              <w:left w:val="nil"/>
              <w:bottom w:val="nil"/>
              <w:right w:val="nil"/>
            </w:tcBorders>
            <w:hideMark/>
          </w:tcPr>
          <w:p w14:paraId="231C2CC8"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Uplifts intensity</w:t>
            </w:r>
          </w:p>
        </w:tc>
        <w:tc>
          <w:tcPr>
            <w:tcW w:w="1709" w:type="dxa"/>
            <w:tcBorders>
              <w:top w:val="nil"/>
              <w:left w:val="nil"/>
              <w:bottom w:val="nil"/>
              <w:right w:val="nil"/>
            </w:tcBorders>
            <w:hideMark/>
          </w:tcPr>
          <w:p w14:paraId="0AEEC74E"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2.06 (0.56)</w:t>
            </w:r>
          </w:p>
        </w:tc>
        <w:tc>
          <w:tcPr>
            <w:tcW w:w="720" w:type="dxa"/>
            <w:tcBorders>
              <w:top w:val="nil"/>
              <w:left w:val="nil"/>
              <w:bottom w:val="nil"/>
              <w:right w:val="nil"/>
            </w:tcBorders>
            <w:hideMark/>
          </w:tcPr>
          <w:p w14:paraId="0560BC3A"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1</w:t>
            </w:r>
          </w:p>
        </w:tc>
        <w:tc>
          <w:tcPr>
            <w:tcW w:w="720" w:type="dxa"/>
            <w:tcBorders>
              <w:top w:val="nil"/>
              <w:left w:val="nil"/>
              <w:bottom w:val="nil"/>
              <w:right w:val="nil"/>
            </w:tcBorders>
            <w:hideMark/>
          </w:tcPr>
          <w:p w14:paraId="6B21BC15"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3</w:t>
            </w:r>
          </w:p>
        </w:tc>
      </w:tr>
      <w:tr w:rsidR="00254D26" w:rsidRPr="00FD5ED2" w14:paraId="54C69DB4" w14:textId="77777777" w:rsidTr="00B70A97">
        <w:tc>
          <w:tcPr>
            <w:tcW w:w="3312" w:type="dxa"/>
            <w:tcBorders>
              <w:top w:val="nil"/>
              <w:left w:val="nil"/>
              <w:bottom w:val="nil"/>
              <w:right w:val="nil"/>
            </w:tcBorders>
            <w:hideMark/>
          </w:tcPr>
          <w:p w14:paraId="1D6F39F6"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Hassles intensity</w:t>
            </w:r>
          </w:p>
        </w:tc>
        <w:tc>
          <w:tcPr>
            <w:tcW w:w="1709" w:type="dxa"/>
            <w:tcBorders>
              <w:top w:val="nil"/>
              <w:left w:val="nil"/>
              <w:bottom w:val="nil"/>
              <w:right w:val="nil"/>
            </w:tcBorders>
            <w:hideMark/>
          </w:tcPr>
          <w:p w14:paraId="4F0F4D8F"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2.15 (0.48)</w:t>
            </w:r>
          </w:p>
        </w:tc>
        <w:tc>
          <w:tcPr>
            <w:tcW w:w="720" w:type="dxa"/>
            <w:tcBorders>
              <w:top w:val="nil"/>
              <w:left w:val="nil"/>
              <w:bottom w:val="nil"/>
              <w:right w:val="nil"/>
            </w:tcBorders>
            <w:hideMark/>
          </w:tcPr>
          <w:p w14:paraId="191F53D3"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1</w:t>
            </w:r>
          </w:p>
        </w:tc>
        <w:tc>
          <w:tcPr>
            <w:tcW w:w="720" w:type="dxa"/>
            <w:tcBorders>
              <w:top w:val="nil"/>
              <w:left w:val="nil"/>
              <w:bottom w:val="nil"/>
              <w:right w:val="nil"/>
            </w:tcBorders>
            <w:hideMark/>
          </w:tcPr>
          <w:p w14:paraId="61DF7634"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3</w:t>
            </w:r>
          </w:p>
        </w:tc>
      </w:tr>
      <w:tr w:rsidR="00254D26" w:rsidRPr="00FD5ED2" w14:paraId="470C6672" w14:textId="77777777" w:rsidTr="00E90B19">
        <w:tc>
          <w:tcPr>
            <w:tcW w:w="3312" w:type="dxa"/>
            <w:tcBorders>
              <w:top w:val="nil"/>
              <w:left w:val="nil"/>
              <w:bottom w:val="nil"/>
              <w:right w:val="nil"/>
            </w:tcBorders>
            <w:hideMark/>
          </w:tcPr>
          <w:p w14:paraId="629CE30C"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Frequency ratio</w:t>
            </w:r>
          </w:p>
        </w:tc>
        <w:tc>
          <w:tcPr>
            <w:tcW w:w="1709" w:type="dxa"/>
            <w:tcBorders>
              <w:top w:val="nil"/>
              <w:left w:val="nil"/>
              <w:bottom w:val="nil"/>
              <w:right w:val="nil"/>
            </w:tcBorders>
            <w:hideMark/>
          </w:tcPr>
          <w:p w14:paraId="37BF2956"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1.16 (0.73)</w:t>
            </w:r>
          </w:p>
        </w:tc>
        <w:tc>
          <w:tcPr>
            <w:tcW w:w="720" w:type="dxa"/>
            <w:tcBorders>
              <w:top w:val="nil"/>
              <w:left w:val="nil"/>
              <w:bottom w:val="nil"/>
              <w:right w:val="nil"/>
            </w:tcBorders>
            <w:hideMark/>
          </w:tcPr>
          <w:p w14:paraId="3BA1AA40"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0.11</w:t>
            </w:r>
          </w:p>
        </w:tc>
        <w:tc>
          <w:tcPr>
            <w:tcW w:w="720" w:type="dxa"/>
            <w:tcBorders>
              <w:top w:val="nil"/>
              <w:left w:val="nil"/>
              <w:bottom w:val="nil"/>
              <w:right w:val="nil"/>
            </w:tcBorders>
            <w:hideMark/>
          </w:tcPr>
          <w:p w14:paraId="440D2334"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9</w:t>
            </w:r>
          </w:p>
        </w:tc>
      </w:tr>
      <w:tr w:rsidR="00254D26" w:rsidRPr="00FD5ED2" w14:paraId="7C66749D" w14:textId="77777777" w:rsidTr="00E90B19">
        <w:tc>
          <w:tcPr>
            <w:tcW w:w="3312" w:type="dxa"/>
            <w:tcBorders>
              <w:top w:val="nil"/>
              <w:left w:val="nil"/>
              <w:bottom w:val="single" w:sz="4" w:space="0" w:color="auto"/>
              <w:right w:val="nil"/>
            </w:tcBorders>
            <w:hideMark/>
          </w:tcPr>
          <w:p w14:paraId="41C2F41D"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 xml:space="preserve">   Intensity ratio</w:t>
            </w:r>
          </w:p>
        </w:tc>
        <w:tc>
          <w:tcPr>
            <w:tcW w:w="1709" w:type="dxa"/>
            <w:tcBorders>
              <w:top w:val="nil"/>
              <w:left w:val="nil"/>
              <w:bottom w:val="single" w:sz="4" w:space="0" w:color="auto"/>
              <w:right w:val="nil"/>
            </w:tcBorders>
            <w:hideMark/>
          </w:tcPr>
          <w:p w14:paraId="6F1BC80F"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1.11 (0.38)</w:t>
            </w:r>
          </w:p>
        </w:tc>
        <w:tc>
          <w:tcPr>
            <w:tcW w:w="720" w:type="dxa"/>
            <w:tcBorders>
              <w:top w:val="nil"/>
              <w:left w:val="nil"/>
              <w:bottom w:val="single" w:sz="4" w:space="0" w:color="auto"/>
              <w:right w:val="nil"/>
            </w:tcBorders>
            <w:hideMark/>
          </w:tcPr>
          <w:p w14:paraId="17D6EB40"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0.36</w:t>
            </w:r>
          </w:p>
        </w:tc>
        <w:tc>
          <w:tcPr>
            <w:tcW w:w="720" w:type="dxa"/>
            <w:tcBorders>
              <w:top w:val="nil"/>
              <w:left w:val="nil"/>
              <w:bottom w:val="single" w:sz="4" w:space="0" w:color="auto"/>
              <w:right w:val="nil"/>
            </w:tcBorders>
            <w:hideMark/>
          </w:tcPr>
          <w:p w14:paraId="2B0BBD35" w14:textId="77777777" w:rsidR="00254D26" w:rsidRPr="00FD5ED2" w:rsidRDefault="00254D26" w:rsidP="00E90B19">
            <w:pPr>
              <w:rPr>
                <w:rFonts w:ascii="Times New Roman" w:hAnsi="Times New Roman" w:cs="Times New Roman"/>
                <w:color w:val="000000" w:themeColor="text1"/>
              </w:rPr>
            </w:pPr>
            <w:r w:rsidRPr="00FD5ED2">
              <w:rPr>
                <w:rFonts w:ascii="Times New Roman" w:hAnsi="Times New Roman" w:cs="Times New Roman"/>
                <w:color w:val="000000" w:themeColor="text1"/>
              </w:rPr>
              <w:t>3</w:t>
            </w:r>
          </w:p>
        </w:tc>
      </w:tr>
    </w:tbl>
    <w:p w14:paraId="47ED2BBA" w14:textId="77777777" w:rsidR="00B25C6E" w:rsidRDefault="00B25C6E" w:rsidP="00B70A97">
      <w:pPr>
        <w:spacing w:line="360" w:lineRule="auto"/>
        <w:rPr>
          <w:rFonts w:ascii="Times New Roman" w:hAnsi="Times New Roman" w:cs="Times New Roman"/>
          <w:color w:val="000000" w:themeColor="text1"/>
        </w:rPr>
        <w:sectPr w:rsidR="00B25C6E" w:rsidSect="00FD6E4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170" w:left="1440" w:header="708" w:footer="708" w:gutter="0"/>
          <w:cols w:space="708"/>
          <w:docGrid w:linePitch="360"/>
        </w:sectPr>
      </w:pPr>
    </w:p>
    <w:p w14:paraId="50AF798C" w14:textId="0A4B25FE" w:rsidR="00B70A97" w:rsidRPr="00FD5ED2" w:rsidRDefault="00B70A97" w:rsidP="00B25C6E">
      <w:pPr>
        <w:rPr>
          <w:color w:val="000000" w:themeColor="text1"/>
        </w:rPr>
      </w:pPr>
      <w:r w:rsidRPr="00FD5ED2">
        <w:rPr>
          <w:rFonts w:ascii="Times New Roman" w:hAnsi="Times New Roman" w:cs="Times New Roman"/>
          <w:b/>
          <w:bCs/>
          <w:color w:val="000000" w:themeColor="text1"/>
        </w:rPr>
        <w:lastRenderedPageBreak/>
        <w:t>Table</w:t>
      </w:r>
      <w:r w:rsidR="00B25C6E">
        <w:rPr>
          <w:rFonts w:ascii="Times New Roman" w:hAnsi="Times New Roman" w:cs="Times New Roman"/>
          <w:b/>
          <w:bCs/>
          <w:color w:val="000000" w:themeColor="text1"/>
        </w:rPr>
        <w:t xml:space="preserve"> 3</w:t>
      </w:r>
      <w:r w:rsidRPr="00FD5ED2">
        <w:rPr>
          <w:rFonts w:ascii="Times New Roman" w:hAnsi="Times New Roman" w:cs="Times New Roman"/>
          <w:color w:val="000000" w:themeColor="text1"/>
        </w:rPr>
        <w:t>. Generalized Linear Model (GLM) results for maternal social measures (social support and women’s empowerment) in association with frequency and intensity scores of uplifts and hassles during pregnancy</w:t>
      </w:r>
    </w:p>
    <w:p w14:paraId="35F17745" w14:textId="77777777" w:rsidR="00E2292F" w:rsidRDefault="00E2292F"/>
    <w:tbl>
      <w:tblPr>
        <w:tblStyle w:val="TableGrid"/>
        <w:tblW w:w="12240"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4"/>
        <w:gridCol w:w="2304"/>
        <w:gridCol w:w="2304"/>
        <w:gridCol w:w="2304"/>
        <w:gridCol w:w="2304"/>
      </w:tblGrid>
      <w:tr w:rsidR="00E2292F" w:rsidRPr="00FD5ED2" w14:paraId="371676FD" w14:textId="77777777" w:rsidTr="007D1525">
        <w:tc>
          <w:tcPr>
            <w:tcW w:w="3024" w:type="dxa"/>
            <w:tcBorders>
              <w:top w:val="single" w:sz="4" w:space="0" w:color="auto"/>
              <w:left w:val="nil"/>
              <w:bottom w:val="nil"/>
              <w:right w:val="nil"/>
            </w:tcBorders>
          </w:tcPr>
          <w:p w14:paraId="7719096C" w14:textId="77777777" w:rsidR="00E2292F" w:rsidRPr="00FD5ED2" w:rsidRDefault="00E2292F" w:rsidP="00B70A97">
            <w:pPr>
              <w:spacing w:line="360" w:lineRule="auto"/>
              <w:rPr>
                <w:rFonts w:ascii="Times New Roman" w:hAnsi="Times New Roman" w:cs="Times New Roman"/>
                <w:color w:val="000000" w:themeColor="text1"/>
                <w:u w:val="single"/>
              </w:rPr>
            </w:pPr>
          </w:p>
        </w:tc>
        <w:tc>
          <w:tcPr>
            <w:tcW w:w="4608" w:type="dxa"/>
            <w:gridSpan w:val="2"/>
            <w:tcBorders>
              <w:top w:val="single" w:sz="4" w:space="0" w:color="auto"/>
              <w:left w:val="nil"/>
              <w:bottom w:val="nil"/>
              <w:right w:val="nil"/>
            </w:tcBorders>
          </w:tcPr>
          <w:p w14:paraId="7EB121D9" w14:textId="46230E91" w:rsidR="00E2292F" w:rsidRPr="00FD5ED2" w:rsidRDefault="00E2292F" w:rsidP="00E2292F">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Frequency</w:t>
            </w:r>
          </w:p>
        </w:tc>
        <w:tc>
          <w:tcPr>
            <w:tcW w:w="4608" w:type="dxa"/>
            <w:gridSpan w:val="2"/>
            <w:tcBorders>
              <w:top w:val="single" w:sz="4" w:space="0" w:color="auto"/>
              <w:left w:val="nil"/>
              <w:bottom w:val="nil"/>
              <w:right w:val="nil"/>
            </w:tcBorders>
          </w:tcPr>
          <w:p w14:paraId="19218C77" w14:textId="33A4405B" w:rsidR="00E2292F" w:rsidRPr="00FD5ED2" w:rsidRDefault="00E2292F" w:rsidP="00E2292F">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Intensity</w:t>
            </w:r>
          </w:p>
        </w:tc>
      </w:tr>
      <w:tr w:rsidR="00E2292F" w:rsidRPr="00FD5ED2" w14:paraId="48BA0DD3" w14:textId="77777777" w:rsidTr="00B70A97">
        <w:tc>
          <w:tcPr>
            <w:tcW w:w="3024" w:type="dxa"/>
            <w:tcBorders>
              <w:top w:val="single" w:sz="4" w:space="0" w:color="auto"/>
              <w:left w:val="nil"/>
              <w:bottom w:val="nil"/>
              <w:right w:val="nil"/>
            </w:tcBorders>
          </w:tcPr>
          <w:p w14:paraId="7118AFAB" w14:textId="77777777" w:rsidR="00E2292F" w:rsidRPr="00FD5ED2" w:rsidRDefault="00E2292F" w:rsidP="00E2292F">
            <w:pPr>
              <w:spacing w:line="360" w:lineRule="auto"/>
              <w:rPr>
                <w:rFonts w:ascii="Times New Roman" w:hAnsi="Times New Roman" w:cs="Times New Roman"/>
                <w:color w:val="000000" w:themeColor="text1"/>
                <w:u w:val="single"/>
              </w:rPr>
            </w:pPr>
          </w:p>
        </w:tc>
        <w:tc>
          <w:tcPr>
            <w:tcW w:w="2304" w:type="dxa"/>
            <w:tcBorders>
              <w:top w:val="single" w:sz="4" w:space="0" w:color="auto"/>
              <w:left w:val="nil"/>
              <w:bottom w:val="nil"/>
              <w:right w:val="nil"/>
            </w:tcBorders>
          </w:tcPr>
          <w:p w14:paraId="5B181859" w14:textId="5688A320" w:rsidR="00E2292F" w:rsidRPr="00FD5ED2" w:rsidRDefault="00E2292F" w:rsidP="00E2292F">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Uplifts</w:t>
            </w:r>
          </w:p>
        </w:tc>
        <w:tc>
          <w:tcPr>
            <w:tcW w:w="2304" w:type="dxa"/>
            <w:tcBorders>
              <w:top w:val="single" w:sz="4" w:space="0" w:color="auto"/>
              <w:left w:val="nil"/>
              <w:bottom w:val="nil"/>
              <w:right w:val="nil"/>
            </w:tcBorders>
          </w:tcPr>
          <w:p w14:paraId="466AF775" w14:textId="1B521908" w:rsidR="00E2292F" w:rsidRPr="00FD5ED2" w:rsidRDefault="00E2292F" w:rsidP="00E2292F">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Hassles</w:t>
            </w:r>
          </w:p>
        </w:tc>
        <w:tc>
          <w:tcPr>
            <w:tcW w:w="2304" w:type="dxa"/>
            <w:tcBorders>
              <w:top w:val="single" w:sz="4" w:space="0" w:color="auto"/>
              <w:left w:val="nil"/>
              <w:bottom w:val="nil"/>
              <w:right w:val="nil"/>
            </w:tcBorders>
          </w:tcPr>
          <w:p w14:paraId="10A41747" w14:textId="027DE0B5" w:rsidR="00E2292F" w:rsidRPr="00FD5ED2" w:rsidRDefault="00E2292F" w:rsidP="00E2292F">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Uplifts</w:t>
            </w:r>
          </w:p>
        </w:tc>
        <w:tc>
          <w:tcPr>
            <w:tcW w:w="2304" w:type="dxa"/>
            <w:tcBorders>
              <w:top w:val="single" w:sz="4" w:space="0" w:color="auto"/>
              <w:left w:val="nil"/>
              <w:bottom w:val="nil"/>
              <w:right w:val="nil"/>
            </w:tcBorders>
          </w:tcPr>
          <w:p w14:paraId="021DB51F" w14:textId="56987149" w:rsidR="00E2292F" w:rsidRPr="00FD5ED2" w:rsidRDefault="00E2292F" w:rsidP="00E2292F">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Hassles</w:t>
            </w:r>
          </w:p>
        </w:tc>
      </w:tr>
      <w:tr w:rsidR="00E2292F" w:rsidRPr="00FD5ED2" w14:paraId="716F9733" w14:textId="77777777" w:rsidTr="00B70A97">
        <w:tc>
          <w:tcPr>
            <w:tcW w:w="3024" w:type="dxa"/>
            <w:tcBorders>
              <w:top w:val="single" w:sz="4" w:space="0" w:color="auto"/>
              <w:left w:val="nil"/>
              <w:bottom w:val="nil"/>
              <w:right w:val="nil"/>
            </w:tcBorders>
          </w:tcPr>
          <w:p w14:paraId="05481D9C" w14:textId="77777777" w:rsidR="00E2292F" w:rsidRPr="00FD5ED2" w:rsidRDefault="00E2292F" w:rsidP="00E2292F">
            <w:pPr>
              <w:spacing w:line="360" w:lineRule="auto"/>
              <w:rPr>
                <w:rFonts w:ascii="Times New Roman" w:hAnsi="Times New Roman" w:cs="Times New Roman"/>
                <w:color w:val="000000" w:themeColor="text1"/>
                <w:u w:val="single"/>
              </w:rPr>
            </w:pPr>
          </w:p>
        </w:tc>
        <w:tc>
          <w:tcPr>
            <w:tcW w:w="2304" w:type="dxa"/>
            <w:tcBorders>
              <w:top w:val="single" w:sz="4" w:space="0" w:color="auto"/>
              <w:left w:val="nil"/>
              <w:bottom w:val="nil"/>
              <w:right w:val="nil"/>
            </w:tcBorders>
          </w:tcPr>
          <w:p w14:paraId="3AA49727" w14:textId="474B7525" w:rsidR="00E2292F" w:rsidRPr="00FD5ED2" w:rsidRDefault="00D1135A" w:rsidP="007E079E">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B</w:t>
            </w:r>
            <w:r w:rsidR="00E2292F">
              <w:rPr>
                <w:rFonts w:ascii="Times New Roman" w:hAnsi="Times New Roman" w:cs="Times New Roman"/>
                <w:color w:val="000000" w:themeColor="text1"/>
              </w:rPr>
              <w:t xml:space="preserve"> (95% CI)</w:t>
            </w:r>
            <w:r w:rsidR="00E2292F" w:rsidRPr="00E2292F">
              <w:rPr>
                <w:rFonts w:ascii="Times New Roman" w:hAnsi="Times New Roman" w:cs="Times New Roman"/>
                <w:color w:val="000000" w:themeColor="text1"/>
                <w:vertAlign w:val="superscript"/>
              </w:rPr>
              <w:t>1</w:t>
            </w:r>
          </w:p>
        </w:tc>
        <w:tc>
          <w:tcPr>
            <w:tcW w:w="2304" w:type="dxa"/>
            <w:tcBorders>
              <w:top w:val="single" w:sz="4" w:space="0" w:color="auto"/>
              <w:left w:val="nil"/>
              <w:bottom w:val="nil"/>
              <w:right w:val="nil"/>
            </w:tcBorders>
          </w:tcPr>
          <w:p w14:paraId="574796D2" w14:textId="34D9E396" w:rsidR="00E2292F" w:rsidRPr="00FD5ED2" w:rsidRDefault="00D1135A" w:rsidP="007E079E">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B</w:t>
            </w:r>
            <w:r w:rsidR="00E2292F">
              <w:rPr>
                <w:rFonts w:ascii="Times New Roman" w:hAnsi="Times New Roman" w:cs="Times New Roman"/>
                <w:color w:val="000000" w:themeColor="text1"/>
              </w:rPr>
              <w:t xml:space="preserve"> (95% CI)</w:t>
            </w:r>
            <w:r w:rsidR="00E2292F" w:rsidRPr="00E2292F">
              <w:rPr>
                <w:rFonts w:ascii="Times New Roman" w:hAnsi="Times New Roman" w:cs="Times New Roman"/>
                <w:color w:val="000000" w:themeColor="text1"/>
                <w:vertAlign w:val="superscript"/>
              </w:rPr>
              <w:t>1</w:t>
            </w:r>
          </w:p>
        </w:tc>
        <w:tc>
          <w:tcPr>
            <w:tcW w:w="2304" w:type="dxa"/>
            <w:tcBorders>
              <w:top w:val="single" w:sz="4" w:space="0" w:color="auto"/>
              <w:left w:val="nil"/>
              <w:bottom w:val="nil"/>
              <w:right w:val="nil"/>
            </w:tcBorders>
          </w:tcPr>
          <w:p w14:paraId="7071E674" w14:textId="3480ABCC" w:rsidR="00E2292F" w:rsidRPr="00FD5ED2" w:rsidRDefault="00D1135A" w:rsidP="007E079E">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B</w:t>
            </w:r>
            <w:r w:rsidR="00E2292F">
              <w:rPr>
                <w:rFonts w:ascii="Times New Roman" w:hAnsi="Times New Roman" w:cs="Times New Roman"/>
                <w:color w:val="000000" w:themeColor="text1"/>
              </w:rPr>
              <w:t xml:space="preserve"> (95% CI)</w:t>
            </w:r>
            <w:r w:rsidR="00E2292F" w:rsidRPr="00E2292F">
              <w:rPr>
                <w:rFonts w:ascii="Times New Roman" w:hAnsi="Times New Roman" w:cs="Times New Roman"/>
                <w:color w:val="000000" w:themeColor="text1"/>
                <w:vertAlign w:val="superscript"/>
              </w:rPr>
              <w:t>1</w:t>
            </w:r>
          </w:p>
        </w:tc>
        <w:tc>
          <w:tcPr>
            <w:tcW w:w="2304" w:type="dxa"/>
            <w:tcBorders>
              <w:top w:val="single" w:sz="4" w:space="0" w:color="auto"/>
              <w:left w:val="nil"/>
              <w:bottom w:val="nil"/>
              <w:right w:val="nil"/>
            </w:tcBorders>
          </w:tcPr>
          <w:p w14:paraId="5CA2ED1F" w14:textId="4F9C2693" w:rsidR="00E2292F" w:rsidRPr="00FD5ED2" w:rsidRDefault="00D1135A" w:rsidP="007E079E">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B</w:t>
            </w:r>
            <w:r w:rsidR="00E2292F">
              <w:rPr>
                <w:rFonts w:ascii="Times New Roman" w:hAnsi="Times New Roman" w:cs="Times New Roman"/>
                <w:color w:val="000000" w:themeColor="text1"/>
              </w:rPr>
              <w:t xml:space="preserve"> (95% CI)</w:t>
            </w:r>
            <w:r w:rsidR="00E2292F" w:rsidRPr="00E2292F">
              <w:rPr>
                <w:rFonts w:ascii="Times New Roman" w:hAnsi="Times New Roman" w:cs="Times New Roman"/>
                <w:color w:val="000000" w:themeColor="text1"/>
                <w:vertAlign w:val="superscript"/>
              </w:rPr>
              <w:t>1</w:t>
            </w:r>
          </w:p>
        </w:tc>
      </w:tr>
      <w:tr w:rsidR="00E2292F" w:rsidRPr="00FD5ED2" w14:paraId="7480844E" w14:textId="77777777" w:rsidTr="00B70A97">
        <w:tc>
          <w:tcPr>
            <w:tcW w:w="3024" w:type="dxa"/>
            <w:tcBorders>
              <w:top w:val="single" w:sz="4" w:space="0" w:color="auto"/>
              <w:left w:val="nil"/>
              <w:bottom w:val="nil"/>
              <w:right w:val="nil"/>
            </w:tcBorders>
            <w:hideMark/>
          </w:tcPr>
          <w:p w14:paraId="724F575C" w14:textId="77777777" w:rsidR="00E2292F" w:rsidRPr="00FD5ED2" w:rsidRDefault="00E2292F" w:rsidP="00E2292F">
            <w:pPr>
              <w:spacing w:line="360" w:lineRule="auto"/>
              <w:rPr>
                <w:rFonts w:ascii="Times New Roman" w:hAnsi="Times New Roman" w:cs="Times New Roman"/>
                <w:color w:val="000000" w:themeColor="text1"/>
                <w:u w:val="single"/>
              </w:rPr>
            </w:pPr>
            <w:r w:rsidRPr="00FD5ED2">
              <w:rPr>
                <w:rFonts w:ascii="Times New Roman" w:hAnsi="Times New Roman" w:cs="Times New Roman"/>
                <w:color w:val="000000" w:themeColor="text1"/>
                <w:u w:val="single"/>
              </w:rPr>
              <w:t>Social support</w:t>
            </w:r>
          </w:p>
        </w:tc>
        <w:tc>
          <w:tcPr>
            <w:tcW w:w="2304" w:type="dxa"/>
            <w:tcBorders>
              <w:top w:val="single" w:sz="4" w:space="0" w:color="auto"/>
              <w:left w:val="nil"/>
              <w:bottom w:val="nil"/>
              <w:right w:val="nil"/>
            </w:tcBorders>
          </w:tcPr>
          <w:p w14:paraId="68D7697E"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single" w:sz="4" w:space="0" w:color="auto"/>
              <w:left w:val="nil"/>
              <w:bottom w:val="nil"/>
              <w:right w:val="nil"/>
            </w:tcBorders>
          </w:tcPr>
          <w:p w14:paraId="2AF6F764"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single" w:sz="4" w:space="0" w:color="auto"/>
              <w:left w:val="nil"/>
              <w:bottom w:val="nil"/>
              <w:right w:val="nil"/>
            </w:tcBorders>
          </w:tcPr>
          <w:p w14:paraId="5F7D9164"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single" w:sz="4" w:space="0" w:color="auto"/>
              <w:left w:val="nil"/>
              <w:bottom w:val="nil"/>
              <w:right w:val="nil"/>
            </w:tcBorders>
          </w:tcPr>
          <w:p w14:paraId="6F3F8FE7" w14:textId="77777777" w:rsidR="00E2292F" w:rsidRPr="00FD5ED2" w:rsidRDefault="00E2292F" w:rsidP="00E2292F">
            <w:pPr>
              <w:spacing w:line="360" w:lineRule="auto"/>
              <w:rPr>
                <w:rFonts w:ascii="Times New Roman" w:hAnsi="Times New Roman" w:cs="Times New Roman"/>
                <w:color w:val="000000" w:themeColor="text1"/>
              </w:rPr>
            </w:pPr>
          </w:p>
        </w:tc>
      </w:tr>
      <w:tr w:rsidR="00E2292F" w:rsidRPr="00FD5ED2" w14:paraId="41859464" w14:textId="77777777" w:rsidTr="00B70A97">
        <w:tc>
          <w:tcPr>
            <w:tcW w:w="3024" w:type="dxa"/>
            <w:tcBorders>
              <w:top w:val="nil"/>
              <w:left w:val="nil"/>
              <w:bottom w:val="nil"/>
              <w:right w:val="nil"/>
            </w:tcBorders>
            <w:hideMark/>
          </w:tcPr>
          <w:p w14:paraId="01609A0D"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Total score</w:t>
            </w:r>
          </w:p>
        </w:tc>
        <w:tc>
          <w:tcPr>
            <w:tcW w:w="2304" w:type="dxa"/>
            <w:tcBorders>
              <w:top w:val="nil"/>
              <w:left w:val="nil"/>
              <w:bottom w:val="nil"/>
              <w:right w:val="nil"/>
            </w:tcBorders>
            <w:hideMark/>
          </w:tcPr>
          <w:p w14:paraId="7202A5FC"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0.39 (0.23, 0.54)***</w:t>
            </w:r>
          </w:p>
        </w:tc>
        <w:tc>
          <w:tcPr>
            <w:tcW w:w="2304" w:type="dxa"/>
            <w:tcBorders>
              <w:top w:val="nil"/>
              <w:left w:val="nil"/>
              <w:bottom w:val="nil"/>
              <w:right w:val="nil"/>
            </w:tcBorders>
            <w:hideMark/>
          </w:tcPr>
          <w:p w14:paraId="6AA69667"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-0.44 (-0.66, -0.22)***</w:t>
            </w:r>
          </w:p>
        </w:tc>
        <w:tc>
          <w:tcPr>
            <w:tcW w:w="2304" w:type="dxa"/>
            <w:tcBorders>
              <w:top w:val="nil"/>
              <w:left w:val="nil"/>
              <w:bottom w:val="nil"/>
              <w:right w:val="nil"/>
            </w:tcBorders>
            <w:hideMark/>
          </w:tcPr>
          <w:p w14:paraId="13E4DB57"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0.17 (0.12, 0.22) ***</w:t>
            </w:r>
          </w:p>
        </w:tc>
        <w:tc>
          <w:tcPr>
            <w:tcW w:w="2304" w:type="dxa"/>
            <w:tcBorders>
              <w:top w:val="nil"/>
              <w:left w:val="nil"/>
              <w:bottom w:val="nil"/>
              <w:right w:val="nil"/>
            </w:tcBorders>
            <w:hideMark/>
          </w:tcPr>
          <w:p w14:paraId="4DBF5DFD"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0.01 (-0.04, 0.04)</w:t>
            </w:r>
          </w:p>
        </w:tc>
      </w:tr>
      <w:tr w:rsidR="00E2292F" w:rsidRPr="00FD5ED2" w14:paraId="3E3E56C0" w14:textId="77777777" w:rsidTr="00B70A97">
        <w:tc>
          <w:tcPr>
            <w:tcW w:w="3024" w:type="dxa"/>
            <w:tcBorders>
              <w:top w:val="nil"/>
              <w:left w:val="nil"/>
              <w:bottom w:val="nil"/>
              <w:right w:val="nil"/>
            </w:tcBorders>
            <w:hideMark/>
          </w:tcPr>
          <w:p w14:paraId="3C9AA63B"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Subscales</w:t>
            </w:r>
          </w:p>
        </w:tc>
        <w:tc>
          <w:tcPr>
            <w:tcW w:w="2304" w:type="dxa"/>
            <w:tcBorders>
              <w:top w:val="nil"/>
              <w:left w:val="nil"/>
              <w:bottom w:val="nil"/>
              <w:right w:val="nil"/>
            </w:tcBorders>
          </w:tcPr>
          <w:p w14:paraId="13E80079"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4666F008"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76134715"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5C9AEB36" w14:textId="77777777" w:rsidR="00E2292F" w:rsidRPr="00FD5ED2" w:rsidRDefault="00E2292F" w:rsidP="00E2292F">
            <w:pPr>
              <w:spacing w:line="360" w:lineRule="auto"/>
              <w:rPr>
                <w:rFonts w:ascii="Times New Roman" w:hAnsi="Times New Roman" w:cs="Times New Roman"/>
                <w:color w:val="000000" w:themeColor="text1"/>
              </w:rPr>
            </w:pPr>
          </w:p>
        </w:tc>
      </w:tr>
      <w:tr w:rsidR="00E2292F" w:rsidRPr="00FD5ED2" w14:paraId="502C50EC" w14:textId="77777777" w:rsidTr="00B70A97">
        <w:tc>
          <w:tcPr>
            <w:tcW w:w="3024" w:type="dxa"/>
            <w:tcBorders>
              <w:top w:val="nil"/>
              <w:left w:val="nil"/>
              <w:bottom w:val="nil"/>
              <w:right w:val="nil"/>
            </w:tcBorders>
            <w:hideMark/>
          </w:tcPr>
          <w:p w14:paraId="7892DF4F"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Significant others</w:t>
            </w:r>
          </w:p>
        </w:tc>
        <w:tc>
          <w:tcPr>
            <w:tcW w:w="2304" w:type="dxa"/>
            <w:tcBorders>
              <w:top w:val="nil"/>
              <w:left w:val="nil"/>
              <w:bottom w:val="nil"/>
              <w:right w:val="nil"/>
            </w:tcBorders>
            <w:hideMark/>
          </w:tcPr>
          <w:p w14:paraId="358DD88E"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0.33 (0.17, 0.49)***</w:t>
            </w:r>
          </w:p>
        </w:tc>
        <w:tc>
          <w:tcPr>
            <w:tcW w:w="2304" w:type="dxa"/>
            <w:tcBorders>
              <w:top w:val="nil"/>
              <w:left w:val="nil"/>
              <w:bottom w:val="nil"/>
              <w:right w:val="nil"/>
            </w:tcBorders>
            <w:hideMark/>
          </w:tcPr>
          <w:p w14:paraId="1DB986FF"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-0.45 (-0.67, -0.23)***</w:t>
            </w:r>
          </w:p>
        </w:tc>
        <w:tc>
          <w:tcPr>
            <w:tcW w:w="2304" w:type="dxa"/>
            <w:tcBorders>
              <w:top w:val="nil"/>
              <w:left w:val="nil"/>
              <w:bottom w:val="nil"/>
              <w:right w:val="nil"/>
            </w:tcBorders>
            <w:hideMark/>
          </w:tcPr>
          <w:p w14:paraId="717C9C15"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0.14 (0.09, 0.19)***</w:t>
            </w:r>
          </w:p>
        </w:tc>
        <w:tc>
          <w:tcPr>
            <w:tcW w:w="2304" w:type="dxa"/>
            <w:tcBorders>
              <w:top w:val="nil"/>
              <w:left w:val="nil"/>
              <w:bottom w:val="nil"/>
              <w:right w:val="nil"/>
            </w:tcBorders>
            <w:hideMark/>
          </w:tcPr>
          <w:p w14:paraId="547CBB5A"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-0.02 (-0.06, 0.03)</w:t>
            </w:r>
          </w:p>
        </w:tc>
      </w:tr>
      <w:tr w:rsidR="00E2292F" w:rsidRPr="00FD5ED2" w14:paraId="59243A1A" w14:textId="77777777" w:rsidTr="00B70A97">
        <w:tc>
          <w:tcPr>
            <w:tcW w:w="3024" w:type="dxa"/>
            <w:tcBorders>
              <w:top w:val="nil"/>
              <w:left w:val="nil"/>
              <w:bottom w:val="nil"/>
              <w:right w:val="nil"/>
            </w:tcBorders>
            <w:hideMark/>
          </w:tcPr>
          <w:p w14:paraId="4F2956C9"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Family</w:t>
            </w:r>
          </w:p>
        </w:tc>
        <w:tc>
          <w:tcPr>
            <w:tcW w:w="2304" w:type="dxa"/>
            <w:tcBorders>
              <w:top w:val="nil"/>
              <w:left w:val="nil"/>
              <w:bottom w:val="nil"/>
              <w:right w:val="nil"/>
            </w:tcBorders>
            <w:hideMark/>
          </w:tcPr>
          <w:p w14:paraId="7FF329D1"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0.42 (0.27, 0.57)***</w:t>
            </w:r>
          </w:p>
        </w:tc>
        <w:tc>
          <w:tcPr>
            <w:tcW w:w="2304" w:type="dxa"/>
            <w:tcBorders>
              <w:top w:val="nil"/>
              <w:left w:val="nil"/>
              <w:bottom w:val="nil"/>
              <w:right w:val="nil"/>
            </w:tcBorders>
            <w:hideMark/>
          </w:tcPr>
          <w:p w14:paraId="2E983E19"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-0.44 (-0.65, -0.22)***</w:t>
            </w:r>
          </w:p>
        </w:tc>
        <w:tc>
          <w:tcPr>
            <w:tcW w:w="2304" w:type="dxa"/>
            <w:tcBorders>
              <w:top w:val="nil"/>
              <w:left w:val="nil"/>
              <w:bottom w:val="nil"/>
              <w:right w:val="nil"/>
            </w:tcBorders>
            <w:hideMark/>
          </w:tcPr>
          <w:p w14:paraId="219312A3"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0.18 (0.13, 0.23)***</w:t>
            </w:r>
          </w:p>
        </w:tc>
        <w:tc>
          <w:tcPr>
            <w:tcW w:w="2304" w:type="dxa"/>
            <w:tcBorders>
              <w:top w:val="nil"/>
              <w:left w:val="nil"/>
              <w:bottom w:val="nil"/>
              <w:right w:val="nil"/>
            </w:tcBorders>
            <w:hideMark/>
          </w:tcPr>
          <w:p w14:paraId="223EAA9E"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0.01 (-0.03, 0.05)</w:t>
            </w:r>
          </w:p>
        </w:tc>
      </w:tr>
      <w:tr w:rsidR="00E2292F" w:rsidRPr="00FD5ED2" w14:paraId="42BDF3C9" w14:textId="77777777" w:rsidTr="00B70A97">
        <w:tc>
          <w:tcPr>
            <w:tcW w:w="3024" w:type="dxa"/>
            <w:tcBorders>
              <w:top w:val="nil"/>
              <w:left w:val="nil"/>
              <w:bottom w:val="nil"/>
              <w:right w:val="nil"/>
            </w:tcBorders>
            <w:hideMark/>
          </w:tcPr>
          <w:p w14:paraId="5DD5D4F4"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Friends</w:t>
            </w:r>
          </w:p>
        </w:tc>
        <w:tc>
          <w:tcPr>
            <w:tcW w:w="2304" w:type="dxa"/>
            <w:tcBorders>
              <w:top w:val="nil"/>
              <w:left w:val="nil"/>
              <w:bottom w:val="nil"/>
              <w:right w:val="nil"/>
            </w:tcBorders>
            <w:hideMark/>
          </w:tcPr>
          <w:p w14:paraId="6F5788DA"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0.33 (0.19, 0.47)***</w:t>
            </w:r>
          </w:p>
        </w:tc>
        <w:tc>
          <w:tcPr>
            <w:tcW w:w="2304" w:type="dxa"/>
            <w:tcBorders>
              <w:top w:val="nil"/>
              <w:left w:val="nil"/>
              <w:bottom w:val="nil"/>
              <w:right w:val="nil"/>
            </w:tcBorders>
            <w:hideMark/>
          </w:tcPr>
          <w:p w14:paraId="0C2A08D6"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-0.35 (-0.55, -0.15)**</w:t>
            </w:r>
          </w:p>
        </w:tc>
        <w:tc>
          <w:tcPr>
            <w:tcW w:w="2304" w:type="dxa"/>
            <w:tcBorders>
              <w:top w:val="nil"/>
              <w:left w:val="nil"/>
              <w:bottom w:val="nil"/>
              <w:right w:val="nil"/>
            </w:tcBorders>
            <w:hideMark/>
          </w:tcPr>
          <w:p w14:paraId="43A1B41D"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0.16 (0.11, 0.20)***</w:t>
            </w:r>
          </w:p>
        </w:tc>
        <w:tc>
          <w:tcPr>
            <w:tcW w:w="2304" w:type="dxa"/>
            <w:tcBorders>
              <w:top w:val="nil"/>
              <w:left w:val="nil"/>
              <w:bottom w:val="nil"/>
              <w:right w:val="nil"/>
            </w:tcBorders>
            <w:hideMark/>
          </w:tcPr>
          <w:p w14:paraId="2D87831E"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0.01 (-0.03, 0.04)</w:t>
            </w:r>
          </w:p>
        </w:tc>
      </w:tr>
      <w:tr w:rsidR="00E2292F" w:rsidRPr="00FD5ED2" w14:paraId="22BA8A0C" w14:textId="77777777" w:rsidTr="00B70A97">
        <w:tc>
          <w:tcPr>
            <w:tcW w:w="3024" w:type="dxa"/>
            <w:tcBorders>
              <w:top w:val="nil"/>
              <w:left w:val="nil"/>
              <w:bottom w:val="nil"/>
              <w:right w:val="nil"/>
            </w:tcBorders>
            <w:hideMark/>
          </w:tcPr>
          <w:p w14:paraId="0C3E305A" w14:textId="77777777" w:rsidR="00E2292F" w:rsidRPr="00FD5ED2" w:rsidRDefault="00E2292F" w:rsidP="00E2292F">
            <w:pPr>
              <w:spacing w:line="360" w:lineRule="auto"/>
              <w:rPr>
                <w:rFonts w:ascii="Times New Roman" w:hAnsi="Times New Roman" w:cs="Times New Roman"/>
                <w:color w:val="000000" w:themeColor="text1"/>
                <w:u w:val="single"/>
              </w:rPr>
            </w:pPr>
            <w:r w:rsidRPr="00FD5ED2">
              <w:rPr>
                <w:rFonts w:ascii="Times New Roman" w:hAnsi="Times New Roman" w:cs="Times New Roman"/>
                <w:color w:val="000000" w:themeColor="text1"/>
                <w:u w:val="single"/>
              </w:rPr>
              <w:t>Women’s empowerment</w:t>
            </w:r>
          </w:p>
        </w:tc>
        <w:tc>
          <w:tcPr>
            <w:tcW w:w="2304" w:type="dxa"/>
            <w:tcBorders>
              <w:top w:val="nil"/>
              <w:left w:val="nil"/>
              <w:bottom w:val="nil"/>
              <w:right w:val="nil"/>
            </w:tcBorders>
          </w:tcPr>
          <w:p w14:paraId="48D1A75D"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2E0E7D3E"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7CE780EC"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5849CFED" w14:textId="77777777" w:rsidR="00E2292F" w:rsidRPr="00FD5ED2" w:rsidRDefault="00E2292F" w:rsidP="00E2292F">
            <w:pPr>
              <w:spacing w:line="360" w:lineRule="auto"/>
              <w:rPr>
                <w:rFonts w:ascii="Times New Roman" w:hAnsi="Times New Roman" w:cs="Times New Roman"/>
                <w:color w:val="000000" w:themeColor="text1"/>
              </w:rPr>
            </w:pPr>
          </w:p>
        </w:tc>
      </w:tr>
      <w:tr w:rsidR="00E2292F" w:rsidRPr="00FD5ED2" w14:paraId="77092178" w14:textId="77777777" w:rsidTr="00B70A97">
        <w:tc>
          <w:tcPr>
            <w:tcW w:w="3024" w:type="dxa"/>
            <w:tcBorders>
              <w:top w:val="nil"/>
              <w:left w:val="nil"/>
              <w:bottom w:val="nil"/>
              <w:right w:val="nil"/>
            </w:tcBorders>
            <w:hideMark/>
          </w:tcPr>
          <w:p w14:paraId="694EA4C1"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Financial empowerment</w:t>
            </w:r>
          </w:p>
        </w:tc>
        <w:tc>
          <w:tcPr>
            <w:tcW w:w="2304" w:type="dxa"/>
            <w:tcBorders>
              <w:top w:val="nil"/>
              <w:left w:val="nil"/>
              <w:bottom w:val="nil"/>
              <w:right w:val="nil"/>
            </w:tcBorders>
          </w:tcPr>
          <w:p w14:paraId="09137B60"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4B70BDA2"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3F27CCB0"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74E457CC" w14:textId="77777777" w:rsidR="00E2292F" w:rsidRPr="00FD5ED2" w:rsidRDefault="00E2292F" w:rsidP="00E2292F">
            <w:pPr>
              <w:spacing w:line="360" w:lineRule="auto"/>
              <w:rPr>
                <w:rFonts w:ascii="Times New Roman" w:hAnsi="Times New Roman" w:cs="Times New Roman"/>
                <w:color w:val="000000" w:themeColor="text1"/>
              </w:rPr>
            </w:pPr>
          </w:p>
        </w:tc>
      </w:tr>
      <w:tr w:rsidR="00E2292F" w:rsidRPr="00FD5ED2" w14:paraId="6351F6ED" w14:textId="77777777" w:rsidTr="00B70A97">
        <w:tc>
          <w:tcPr>
            <w:tcW w:w="3024" w:type="dxa"/>
            <w:tcBorders>
              <w:top w:val="nil"/>
              <w:left w:val="nil"/>
              <w:bottom w:val="nil"/>
              <w:right w:val="nil"/>
            </w:tcBorders>
            <w:hideMark/>
          </w:tcPr>
          <w:p w14:paraId="3455FC3E"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Not empowered</w:t>
            </w:r>
          </w:p>
        </w:tc>
        <w:tc>
          <w:tcPr>
            <w:tcW w:w="2304" w:type="dxa"/>
            <w:tcBorders>
              <w:top w:val="nil"/>
              <w:left w:val="nil"/>
              <w:bottom w:val="nil"/>
              <w:right w:val="nil"/>
            </w:tcBorders>
            <w:hideMark/>
          </w:tcPr>
          <w:p w14:paraId="61BAB5E8"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Ref</w:t>
            </w:r>
          </w:p>
        </w:tc>
        <w:tc>
          <w:tcPr>
            <w:tcW w:w="2304" w:type="dxa"/>
            <w:tcBorders>
              <w:top w:val="nil"/>
              <w:left w:val="nil"/>
              <w:bottom w:val="nil"/>
              <w:right w:val="nil"/>
            </w:tcBorders>
          </w:tcPr>
          <w:p w14:paraId="52E167E3"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nil"/>
              <w:left w:val="nil"/>
              <w:bottom w:val="nil"/>
              <w:right w:val="nil"/>
            </w:tcBorders>
            <w:hideMark/>
          </w:tcPr>
          <w:p w14:paraId="2C5B4ACE"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Ref</w:t>
            </w:r>
          </w:p>
        </w:tc>
        <w:tc>
          <w:tcPr>
            <w:tcW w:w="2304" w:type="dxa"/>
            <w:tcBorders>
              <w:top w:val="nil"/>
              <w:left w:val="nil"/>
              <w:bottom w:val="nil"/>
              <w:right w:val="nil"/>
            </w:tcBorders>
          </w:tcPr>
          <w:p w14:paraId="4551846C" w14:textId="77777777" w:rsidR="00E2292F" w:rsidRPr="00FD5ED2" w:rsidRDefault="00E2292F" w:rsidP="00E2292F">
            <w:pPr>
              <w:spacing w:line="360" w:lineRule="auto"/>
              <w:rPr>
                <w:rFonts w:ascii="Times New Roman" w:hAnsi="Times New Roman" w:cs="Times New Roman"/>
                <w:color w:val="000000" w:themeColor="text1"/>
              </w:rPr>
            </w:pPr>
          </w:p>
        </w:tc>
      </w:tr>
      <w:tr w:rsidR="00E2292F" w:rsidRPr="00FD5ED2" w14:paraId="2EADA270" w14:textId="77777777" w:rsidTr="00B70A97">
        <w:tc>
          <w:tcPr>
            <w:tcW w:w="3024" w:type="dxa"/>
            <w:tcBorders>
              <w:top w:val="nil"/>
              <w:left w:val="nil"/>
              <w:bottom w:val="nil"/>
              <w:right w:val="nil"/>
            </w:tcBorders>
            <w:hideMark/>
          </w:tcPr>
          <w:p w14:paraId="5A7ADE2D"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Empowered</w:t>
            </w:r>
          </w:p>
        </w:tc>
        <w:tc>
          <w:tcPr>
            <w:tcW w:w="2304" w:type="dxa"/>
            <w:tcBorders>
              <w:top w:val="nil"/>
              <w:left w:val="nil"/>
              <w:bottom w:val="nil"/>
              <w:right w:val="nil"/>
            </w:tcBorders>
            <w:hideMark/>
          </w:tcPr>
          <w:p w14:paraId="36AA5CC2"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-0.20 (-0.48, 0.08)</w:t>
            </w:r>
          </w:p>
        </w:tc>
        <w:tc>
          <w:tcPr>
            <w:tcW w:w="2304" w:type="dxa"/>
            <w:tcBorders>
              <w:top w:val="nil"/>
              <w:left w:val="nil"/>
              <w:bottom w:val="nil"/>
              <w:right w:val="nil"/>
            </w:tcBorders>
            <w:hideMark/>
          </w:tcPr>
          <w:p w14:paraId="40B55458"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-0.06 (-0.45, 0.33)</w:t>
            </w:r>
          </w:p>
        </w:tc>
        <w:tc>
          <w:tcPr>
            <w:tcW w:w="2304" w:type="dxa"/>
            <w:tcBorders>
              <w:top w:val="nil"/>
              <w:left w:val="nil"/>
              <w:bottom w:val="nil"/>
              <w:right w:val="nil"/>
            </w:tcBorders>
            <w:hideMark/>
          </w:tcPr>
          <w:p w14:paraId="077193F5"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0.04 (-0.05, 0.13)</w:t>
            </w:r>
          </w:p>
        </w:tc>
        <w:tc>
          <w:tcPr>
            <w:tcW w:w="2304" w:type="dxa"/>
            <w:tcBorders>
              <w:top w:val="nil"/>
              <w:left w:val="nil"/>
              <w:bottom w:val="nil"/>
              <w:right w:val="nil"/>
            </w:tcBorders>
            <w:hideMark/>
          </w:tcPr>
          <w:p w14:paraId="2B45C545"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-0.06 (-0.14, 0.01)</w:t>
            </w:r>
          </w:p>
        </w:tc>
      </w:tr>
      <w:tr w:rsidR="00E2292F" w:rsidRPr="00FD5ED2" w14:paraId="17D43708" w14:textId="77777777" w:rsidTr="00B70A97">
        <w:tc>
          <w:tcPr>
            <w:tcW w:w="3024" w:type="dxa"/>
            <w:tcBorders>
              <w:top w:val="nil"/>
              <w:left w:val="nil"/>
              <w:bottom w:val="nil"/>
              <w:right w:val="nil"/>
            </w:tcBorders>
            <w:hideMark/>
          </w:tcPr>
          <w:p w14:paraId="563D6945"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Household empowerment</w:t>
            </w:r>
          </w:p>
        </w:tc>
        <w:tc>
          <w:tcPr>
            <w:tcW w:w="2304" w:type="dxa"/>
            <w:tcBorders>
              <w:top w:val="nil"/>
              <w:left w:val="nil"/>
              <w:bottom w:val="nil"/>
              <w:right w:val="nil"/>
            </w:tcBorders>
          </w:tcPr>
          <w:p w14:paraId="0CFC59F4"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4813AFF8"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36529E20"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1A891415" w14:textId="77777777" w:rsidR="00E2292F" w:rsidRPr="00FD5ED2" w:rsidRDefault="00E2292F" w:rsidP="00E2292F">
            <w:pPr>
              <w:spacing w:line="360" w:lineRule="auto"/>
              <w:rPr>
                <w:rFonts w:ascii="Times New Roman" w:hAnsi="Times New Roman" w:cs="Times New Roman"/>
                <w:color w:val="000000" w:themeColor="text1"/>
              </w:rPr>
            </w:pPr>
          </w:p>
        </w:tc>
      </w:tr>
      <w:tr w:rsidR="00E2292F" w:rsidRPr="00FD5ED2" w14:paraId="30CF591B" w14:textId="77777777" w:rsidTr="00B70A97">
        <w:tc>
          <w:tcPr>
            <w:tcW w:w="3024" w:type="dxa"/>
            <w:tcBorders>
              <w:top w:val="nil"/>
              <w:left w:val="nil"/>
              <w:bottom w:val="nil"/>
              <w:right w:val="nil"/>
            </w:tcBorders>
            <w:hideMark/>
          </w:tcPr>
          <w:p w14:paraId="434FF9BC"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Not empowered</w:t>
            </w:r>
          </w:p>
        </w:tc>
        <w:tc>
          <w:tcPr>
            <w:tcW w:w="2304" w:type="dxa"/>
            <w:tcBorders>
              <w:top w:val="nil"/>
              <w:left w:val="nil"/>
              <w:bottom w:val="nil"/>
              <w:right w:val="nil"/>
            </w:tcBorders>
            <w:hideMark/>
          </w:tcPr>
          <w:p w14:paraId="6E2C743D"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Ref</w:t>
            </w:r>
          </w:p>
        </w:tc>
        <w:tc>
          <w:tcPr>
            <w:tcW w:w="2304" w:type="dxa"/>
            <w:tcBorders>
              <w:top w:val="nil"/>
              <w:left w:val="nil"/>
              <w:bottom w:val="nil"/>
              <w:right w:val="nil"/>
            </w:tcBorders>
          </w:tcPr>
          <w:p w14:paraId="3A744B49" w14:textId="77777777" w:rsidR="00E2292F" w:rsidRPr="00FD5ED2" w:rsidRDefault="00E2292F" w:rsidP="00E2292F">
            <w:pPr>
              <w:spacing w:line="360" w:lineRule="auto"/>
              <w:rPr>
                <w:rFonts w:ascii="Times New Roman" w:hAnsi="Times New Roman" w:cs="Times New Roman"/>
                <w:color w:val="000000" w:themeColor="text1"/>
              </w:rPr>
            </w:pPr>
          </w:p>
        </w:tc>
        <w:tc>
          <w:tcPr>
            <w:tcW w:w="2304" w:type="dxa"/>
            <w:tcBorders>
              <w:top w:val="nil"/>
              <w:left w:val="nil"/>
              <w:bottom w:val="nil"/>
              <w:right w:val="nil"/>
            </w:tcBorders>
            <w:hideMark/>
          </w:tcPr>
          <w:p w14:paraId="1A790491"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Ref</w:t>
            </w:r>
          </w:p>
        </w:tc>
        <w:tc>
          <w:tcPr>
            <w:tcW w:w="2304" w:type="dxa"/>
            <w:tcBorders>
              <w:top w:val="nil"/>
              <w:left w:val="nil"/>
              <w:bottom w:val="nil"/>
              <w:right w:val="nil"/>
            </w:tcBorders>
          </w:tcPr>
          <w:p w14:paraId="2FB0E85F" w14:textId="77777777" w:rsidR="00E2292F" w:rsidRPr="00FD5ED2" w:rsidRDefault="00E2292F" w:rsidP="00E2292F">
            <w:pPr>
              <w:spacing w:line="360" w:lineRule="auto"/>
              <w:rPr>
                <w:rFonts w:ascii="Times New Roman" w:hAnsi="Times New Roman" w:cs="Times New Roman"/>
                <w:color w:val="000000" w:themeColor="text1"/>
              </w:rPr>
            </w:pPr>
          </w:p>
        </w:tc>
      </w:tr>
      <w:tr w:rsidR="00E2292F" w:rsidRPr="00FD5ED2" w14:paraId="01D1D43A" w14:textId="77777777" w:rsidTr="00B70A97">
        <w:tc>
          <w:tcPr>
            <w:tcW w:w="3024" w:type="dxa"/>
            <w:tcBorders>
              <w:top w:val="nil"/>
              <w:left w:val="nil"/>
              <w:bottom w:val="single" w:sz="4" w:space="0" w:color="auto"/>
              <w:right w:val="nil"/>
            </w:tcBorders>
            <w:hideMark/>
          </w:tcPr>
          <w:p w14:paraId="1D9A3D6C"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Empowered</w:t>
            </w:r>
          </w:p>
        </w:tc>
        <w:tc>
          <w:tcPr>
            <w:tcW w:w="2304" w:type="dxa"/>
            <w:tcBorders>
              <w:top w:val="nil"/>
              <w:left w:val="nil"/>
              <w:bottom w:val="single" w:sz="4" w:space="0" w:color="auto"/>
              <w:right w:val="nil"/>
            </w:tcBorders>
            <w:hideMark/>
          </w:tcPr>
          <w:p w14:paraId="41331F31"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0.55 (0.20, 0.90)**</w:t>
            </w:r>
          </w:p>
        </w:tc>
        <w:tc>
          <w:tcPr>
            <w:tcW w:w="2304" w:type="dxa"/>
            <w:tcBorders>
              <w:top w:val="nil"/>
              <w:left w:val="nil"/>
              <w:bottom w:val="single" w:sz="4" w:space="0" w:color="auto"/>
              <w:right w:val="nil"/>
            </w:tcBorders>
            <w:hideMark/>
          </w:tcPr>
          <w:p w14:paraId="6140752A"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-0.20 (-0.69, 0.30)</w:t>
            </w:r>
          </w:p>
        </w:tc>
        <w:tc>
          <w:tcPr>
            <w:tcW w:w="2304" w:type="dxa"/>
            <w:tcBorders>
              <w:top w:val="nil"/>
              <w:left w:val="nil"/>
              <w:bottom w:val="single" w:sz="4" w:space="0" w:color="auto"/>
              <w:right w:val="nil"/>
            </w:tcBorders>
            <w:hideMark/>
          </w:tcPr>
          <w:p w14:paraId="00DBA859"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0.28 (0.17, 0.40)***</w:t>
            </w:r>
          </w:p>
        </w:tc>
        <w:tc>
          <w:tcPr>
            <w:tcW w:w="2304" w:type="dxa"/>
            <w:tcBorders>
              <w:top w:val="nil"/>
              <w:left w:val="nil"/>
              <w:bottom w:val="single" w:sz="4" w:space="0" w:color="auto"/>
              <w:right w:val="nil"/>
            </w:tcBorders>
            <w:hideMark/>
          </w:tcPr>
          <w:p w14:paraId="05D61AE1" w14:textId="77777777" w:rsidR="00E2292F" w:rsidRPr="00FD5ED2" w:rsidRDefault="00E2292F" w:rsidP="00E2292F">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0.06 (-0.04, 0.15)</w:t>
            </w:r>
          </w:p>
        </w:tc>
      </w:tr>
    </w:tbl>
    <w:p w14:paraId="69C773AA" w14:textId="77777777" w:rsidR="00B70A97" w:rsidRPr="00FD5ED2" w:rsidRDefault="00B70A97" w:rsidP="00B70A97">
      <w:pPr>
        <w:spacing w:line="360" w:lineRule="auto"/>
        <w:rPr>
          <w:rFonts w:ascii="Times New Roman" w:hAnsi="Times New Roman" w:cs="Times New Roman"/>
          <w:color w:val="000000" w:themeColor="text1"/>
          <w:sz w:val="20"/>
          <w:szCs w:val="20"/>
        </w:rPr>
      </w:pPr>
      <w:r w:rsidRPr="00FD5ED2">
        <w:rPr>
          <w:rFonts w:ascii="Times New Roman" w:hAnsi="Times New Roman" w:cs="Times New Roman"/>
          <w:color w:val="000000" w:themeColor="text1"/>
          <w:sz w:val="20"/>
          <w:szCs w:val="20"/>
          <w:vertAlign w:val="superscript"/>
        </w:rPr>
        <w:t>1</w:t>
      </w:r>
      <w:r w:rsidRPr="00FD5ED2">
        <w:rPr>
          <w:rFonts w:ascii="Times New Roman" w:hAnsi="Times New Roman" w:cs="Times New Roman"/>
          <w:color w:val="000000" w:themeColor="text1"/>
          <w:sz w:val="20"/>
          <w:szCs w:val="20"/>
        </w:rPr>
        <w:t xml:space="preserve"> Adjusted for age, education level, family structure, monthly income, migration status, and parity.</w:t>
      </w:r>
    </w:p>
    <w:p w14:paraId="23AD4357" w14:textId="6F17A997" w:rsidR="00B70A97" w:rsidRDefault="00B70A97" w:rsidP="00B70A97">
      <w:pPr>
        <w:spacing w:line="360" w:lineRule="auto"/>
        <w:rPr>
          <w:rFonts w:ascii="Times New Roman" w:hAnsi="Times New Roman" w:cs="Times New Roman"/>
          <w:color w:val="000000" w:themeColor="text1"/>
          <w:sz w:val="20"/>
          <w:szCs w:val="20"/>
        </w:rPr>
      </w:pPr>
      <w:r w:rsidRPr="00FD5ED2">
        <w:rPr>
          <w:rFonts w:ascii="Times New Roman" w:hAnsi="Times New Roman" w:cs="Times New Roman"/>
          <w:color w:val="000000" w:themeColor="text1"/>
          <w:sz w:val="20"/>
          <w:szCs w:val="20"/>
        </w:rPr>
        <w:t>* p&lt;0.05, ** p&lt;0.01, *** p&lt;0.001.</w:t>
      </w:r>
    </w:p>
    <w:p w14:paraId="79D20947" w14:textId="207B6E98" w:rsidR="00B25C6E" w:rsidRDefault="00B25C6E">
      <w:pPr>
        <w:spacing w:after="160" w:line="259"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br w:type="page"/>
      </w:r>
    </w:p>
    <w:p w14:paraId="0AB7A7D4" w14:textId="3CAB33B9" w:rsidR="00B25C6E" w:rsidRPr="00B25C6E" w:rsidRDefault="00B25C6E" w:rsidP="00B25C6E">
      <w:pPr>
        <w:rPr>
          <w:rFonts w:ascii="Times New Roman" w:hAnsi="Times New Roman" w:cs="Times New Roman"/>
          <w:color w:val="000000" w:themeColor="text1"/>
        </w:rPr>
      </w:pPr>
      <w:r w:rsidRPr="00FD5ED2">
        <w:rPr>
          <w:rFonts w:ascii="Times New Roman" w:hAnsi="Times New Roman" w:cs="Times New Roman"/>
          <w:b/>
          <w:bCs/>
          <w:color w:val="000000" w:themeColor="text1"/>
        </w:rPr>
        <w:lastRenderedPageBreak/>
        <w:t xml:space="preserve">Table </w:t>
      </w:r>
      <w:r>
        <w:rPr>
          <w:rFonts w:ascii="Times New Roman" w:hAnsi="Times New Roman" w:cs="Times New Roman"/>
          <w:b/>
          <w:bCs/>
          <w:color w:val="000000" w:themeColor="text1"/>
        </w:rPr>
        <w:t>4</w:t>
      </w:r>
      <w:r w:rsidRPr="00FD5ED2">
        <w:rPr>
          <w:rFonts w:ascii="Times New Roman" w:hAnsi="Times New Roman" w:cs="Times New Roman"/>
          <w:color w:val="000000" w:themeColor="text1"/>
        </w:rPr>
        <w:t>. Generalized Linear Model (GLM) results for maternal social measures (social support and women’s empowerment) in association with frequency ratio and intensity ratio scores during pregnancy</w:t>
      </w:r>
    </w:p>
    <w:tbl>
      <w:tblPr>
        <w:tblStyle w:val="TableGrid"/>
        <w:tblW w:w="12240" w:type="dxa"/>
        <w:tblBorders>
          <w:left w:val="none" w:sz="0" w:space="0" w:color="auto"/>
          <w:right w:val="none" w:sz="0" w:space="0" w:color="auto"/>
          <w:insideV w:val="none" w:sz="0" w:space="0" w:color="auto"/>
        </w:tblBorders>
        <w:tblCellMar>
          <w:left w:w="0" w:type="dxa"/>
          <w:right w:w="0" w:type="dxa"/>
        </w:tblCellMar>
        <w:tblLook w:val="04A0" w:firstRow="1" w:lastRow="0" w:firstColumn="1" w:lastColumn="0" w:noHBand="0" w:noVBand="1"/>
      </w:tblPr>
      <w:tblGrid>
        <w:gridCol w:w="3024"/>
        <w:gridCol w:w="2304"/>
        <w:gridCol w:w="2304"/>
        <w:gridCol w:w="2304"/>
        <w:gridCol w:w="2304"/>
      </w:tblGrid>
      <w:tr w:rsidR="00B25C6E" w:rsidRPr="00FD5ED2" w14:paraId="2A70F978" w14:textId="77777777" w:rsidTr="00682060">
        <w:tc>
          <w:tcPr>
            <w:tcW w:w="3024" w:type="dxa"/>
            <w:tcBorders>
              <w:top w:val="single" w:sz="4" w:space="0" w:color="auto"/>
              <w:left w:val="nil"/>
              <w:bottom w:val="single" w:sz="4" w:space="0" w:color="auto"/>
              <w:right w:val="nil"/>
            </w:tcBorders>
          </w:tcPr>
          <w:p w14:paraId="42AE33E7" w14:textId="77777777" w:rsidR="00B25C6E" w:rsidRPr="00FD5ED2" w:rsidRDefault="00B25C6E" w:rsidP="00682060">
            <w:pPr>
              <w:spacing w:line="360" w:lineRule="auto"/>
              <w:rPr>
                <w:rFonts w:ascii="Times New Roman" w:hAnsi="Times New Roman" w:cs="Times New Roman"/>
                <w:color w:val="000000" w:themeColor="text1"/>
              </w:rPr>
            </w:pPr>
          </w:p>
        </w:tc>
        <w:tc>
          <w:tcPr>
            <w:tcW w:w="4608" w:type="dxa"/>
            <w:gridSpan w:val="2"/>
            <w:tcBorders>
              <w:top w:val="single" w:sz="4" w:space="0" w:color="auto"/>
              <w:left w:val="nil"/>
              <w:bottom w:val="single" w:sz="4" w:space="0" w:color="auto"/>
              <w:right w:val="nil"/>
            </w:tcBorders>
            <w:hideMark/>
          </w:tcPr>
          <w:p w14:paraId="3009EE20" w14:textId="77777777" w:rsidR="00B25C6E" w:rsidRPr="00FD5ED2" w:rsidRDefault="00B25C6E" w:rsidP="00682060">
            <w:pPr>
              <w:spacing w:line="360" w:lineRule="auto"/>
              <w:jc w:val="center"/>
              <w:rPr>
                <w:rFonts w:ascii="Times New Roman" w:hAnsi="Times New Roman" w:cs="Times New Roman"/>
                <w:color w:val="000000" w:themeColor="text1"/>
              </w:rPr>
            </w:pPr>
            <w:r w:rsidRPr="00FD5ED2">
              <w:rPr>
                <w:rFonts w:ascii="Times New Roman" w:hAnsi="Times New Roman" w:cs="Times New Roman"/>
                <w:color w:val="000000" w:themeColor="text1"/>
              </w:rPr>
              <w:t>Frequency ratio: Hassles/Uplifts</w:t>
            </w:r>
          </w:p>
        </w:tc>
        <w:tc>
          <w:tcPr>
            <w:tcW w:w="4608" w:type="dxa"/>
            <w:gridSpan w:val="2"/>
            <w:tcBorders>
              <w:top w:val="single" w:sz="4" w:space="0" w:color="auto"/>
              <w:left w:val="nil"/>
              <w:bottom w:val="single" w:sz="4" w:space="0" w:color="auto"/>
              <w:right w:val="nil"/>
            </w:tcBorders>
            <w:hideMark/>
          </w:tcPr>
          <w:p w14:paraId="080106DD" w14:textId="77777777" w:rsidR="00B25C6E" w:rsidRPr="00FD5ED2" w:rsidRDefault="00B25C6E" w:rsidP="00682060">
            <w:pPr>
              <w:spacing w:line="360" w:lineRule="auto"/>
              <w:jc w:val="center"/>
              <w:rPr>
                <w:rFonts w:ascii="Times New Roman" w:hAnsi="Times New Roman" w:cs="Times New Roman"/>
                <w:color w:val="000000" w:themeColor="text1"/>
              </w:rPr>
            </w:pPr>
            <w:r w:rsidRPr="00FD5ED2">
              <w:rPr>
                <w:rFonts w:ascii="Times New Roman" w:hAnsi="Times New Roman" w:cs="Times New Roman"/>
                <w:color w:val="000000" w:themeColor="text1"/>
              </w:rPr>
              <w:t>Intensity ratio: Hassles/Uplifts</w:t>
            </w:r>
          </w:p>
        </w:tc>
      </w:tr>
      <w:tr w:rsidR="00B25C6E" w:rsidRPr="00FD5ED2" w14:paraId="022A6551" w14:textId="77777777" w:rsidTr="00682060">
        <w:tc>
          <w:tcPr>
            <w:tcW w:w="3024" w:type="dxa"/>
            <w:tcBorders>
              <w:top w:val="single" w:sz="4" w:space="0" w:color="auto"/>
              <w:left w:val="nil"/>
              <w:bottom w:val="single" w:sz="4" w:space="0" w:color="auto"/>
              <w:right w:val="nil"/>
            </w:tcBorders>
          </w:tcPr>
          <w:p w14:paraId="4B1F3860"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single" w:sz="4" w:space="0" w:color="auto"/>
              <w:left w:val="nil"/>
              <w:bottom w:val="single" w:sz="4" w:space="0" w:color="auto"/>
              <w:right w:val="nil"/>
            </w:tcBorders>
            <w:hideMark/>
          </w:tcPr>
          <w:p w14:paraId="07C2952B" w14:textId="77777777" w:rsidR="00B25C6E" w:rsidRPr="00FD5ED2" w:rsidRDefault="00B25C6E" w:rsidP="00682060">
            <w:pPr>
              <w:spacing w:line="360" w:lineRule="auto"/>
              <w:jc w:val="center"/>
              <w:rPr>
                <w:rFonts w:ascii="Times New Roman" w:hAnsi="Times New Roman" w:cs="Times New Roman"/>
                <w:color w:val="000000" w:themeColor="text1"/>
              </w:rPr>
            </w:pPr>
            <w:r w:rsidRPr="00FD5ED2">
              <w:rPr>
                <w:rFonts w:ascii="Times New Roman" w:hAnsi="Times New Roman" w:cs="Times New Roman"/>
                <w:color w:val="000000" w:themeColor="text1"/>
              </w:rPr>
              <w:t>Crude</w:t>
            </w:r>
          </w:p>
        </w:tc>
        <w:tc>
          <w:tcPr>
            <w:tcW w:w="2304" w:type="dxa"/>
            <w:tcBorders>
              <w:top w:val="single" w:sz="4" w:space="0" w:color="auto"/>
              <w:left w:val="nil"/>
              <w:bottom w:val="single" w:sz="4" w:space="0" w:color="auto"/>
              <w:right w:val="nil"/>
            </w:tcBorders>
            <w:hideMark/>
          </w:tcPr>
          <w:p w14:paraId="4EE14160" w14:textId="77777777" w:rsidR="00B25C6E" w:rsidRPr="00FD5ED2" w:rsidRDefault="00B25C6E" w:rsidP="00682060">
            <w:pPr>
              <w:spacing w:line="360" w:lineRule="auto"/>
              <w:jc w:val="center"/>
              <w:rPr>
                <w:rFonts w:ascii="Times New Roman" w:hAnsi="Times New Roman" w:cs="Times New Roman"/>
                <w:color w:val="000000" w:themeColor="text1"/>
              </w:rPr>
            </w:pPr>
            <w:r w:rsidRPr="00FD5ED2">
              <w:rPr>
                <w:rFonts w:ascii="Times New Roman" w:hAnsi="Times New Roman" w:cs="Times New Roman"/>
                <w:color w:val="000000" w:themeColor="text1"/>
              </w:rPr>
              <w:t>Adjusted</w:t>
            </w:r>
            <w:r w:rsidRPr="00FD5ED2">
              <w:rPr>
                <w:rFonts w:ascii="Times New Roman" w:hAnsi="Times New Roman" w:cs="Times New Roman"/>
                <w:color w:val="000000" w:themeColor="text1"/>
                <w:vertAlign w:val="superscript"/>
              </w:rPr>
              <w:t>1</w:t>
            </w:r>
          </w:p>
        </w:tc>
        <w:tc>
          <w:tcPr>
            <w:tcW w:w="2304" w:type="dxa"/>
            <w:tcBorders>
              <w:top w:val="single" w:sz="4" w:space="0" w:color="auto"/>
              <w:left w:val="nil"/>
              <w:bottom w:val="single" w:sz="4" w:space="0" w:color="auto"/>
              <w:right w:val="nil"/>
            </w:tcBorders>
            <w:hideMark/>
          </w:tcPr>
          <w:p w14:paraId="3295E6E7" w14:textId="77777777" w:rsidR="00B25C6E" w:rsidRPr="00FD5ED2" w:rsidRDefault="00B25C6E" w:rsidP="00682060">
            <w:pPr>
              <w:spacing w:line="360" w:lineRule="auto"/>
              <w:jc w:val="center"/>
              <w:rPr>
                <w:rFonts w:ascii="Times New Roman" w:hAnsi="Times New Roman" w:cs="Times New Roman"/>
                <w:color w:val="000000" w:themeColor="text1"/>
              </w:rPr>
            </w:pPr>
            <w:r w:rsidRPr="00FD5ED2">
              <w:rPr>
                <w:rFonts w:ascii="Times New Roman" w:hAnsi="Times New Roman" w:cs="Times New Roman"/>
                <w:color w:val="000000" w:themeColor="text1"/>
              </w:rPr>
              <w:t>Crude</w:t>
            </w:r>
          </w:p>
        </w:tc>
        <w:tc>
          <w:tcPr>
            <w:tcW w:w="2304" w:type="dxa"/>
            <w:tcBorders>
              <w:top w:val="single" w:sz="4" w:space="0" w:color="auto"/>
              <w:left w:val="nil"/>
              <w:bottom w:val="single" w:sz="4" w:space="0" w:color="auto"/>
              <w:right w:val="nil"/>
            </w:tcBorders>
            <w:hideMark/>
          </w:tcPr>
          <w:p w14:paraId="3BC7FC64" w14:textId="77777777" w:rsidR="00B25C6E" w:rsidRPr="00FD5ED2" w:rsidRDefault="00B25C6E" w:rsidP="00682060">
            <w:pPr>
              <w:spacing w:line="360" w:lineRule="auto"/>
              <w:jc w:val="center"/>
              <w:rPr>
                <w:rFonts w:ascii="Times New Roman" w:hAnsi="Times New Roman" w:cs="Times New Roman"/>
                <w:color w:val="000000" w:themeColor="text1"/>
              </w:rPr>
            </w:pPr>
            <w:r w:rsidRPr="00FD5ED2">
              <w:rPr>
                <w:rFonts w:ascii="Times New Roman" w:hAnsi="Times New Roman" w:cs="Times New Roman"/>
                <w:color w:val="000000" w:themeColor="text1"/>
              </w:rPr>
              <w:t>Adjusted</w:t>
            </w:r>
            <w:r w:rsidRPr="00FD5ED2">
              <w:rPr>
                <w:rFonts w:ascii="Times New Roman" w:hAnsi="Times New Roman" w:cs="Times New Roman"/>
                <w:color w:val="000000" w:themeColor="text1"/>
                <w:vertAlign w:val="superscript"/>
              </w:rPr>
              <w:t>1</w:t>
            </w:r>
          </w:p>
        </w:tc>
      </w:tr>
      <w:tr w:rsidR="00B25C6E" w:rsidRPr="00FD5ED2" w14:paraId="3E242A6D" w14:textId="77777777" w:rsidTr="00682060">
        <w:tc>
          <w:tcPr>
            <w:tcW w:w="3024" w:type="dxa"/>
            <w:tcBorders>
              <w:top w:val="single" w:sz="4" w:space="0" w:color="auto"/>
              <w:left w:val="nil"/>
              <w:bottom w:val="single" w:sz="4" w:space="0" w:color="auto"/>
              <w:right w:val="nil"/>
            </w:tcBorders>
          </w:tcPr>
          <w:p w14:paraId="2F7D97DD"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single" w:sz="4" w:space="0" w:color="auto"/>
              <w:left w:val="nil"/>
              <w:bottom w:val="single" w:sz="4" w:space="0" w:color="auto"/>
              <w:right w:val="nil"/>
            </w:tcBorders>
            <w:hideMark/>
          </w:tcPr>
          <w:p w14:paraId="0037BF0D" w14:textId="7F0B128D" w:rsidR="00B25C6E" w:rsidRPr="00FD5ED2" w:rsidRDefault="00D1135A" w:rsidP="00682060">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B</w:t>
            </w:r>
            <w:r w:rsidR="00E2292F" w:rsidRPr="00FD5ED2">
              <w:rPr>
                <w:rFonts w:ascii="Times New Roman" w:hAnsi="Times New Roman" w:cs="Times New Roman"/>
                <w:color w:val="000000" w:themeColor="text1"/>
              </w:rPr>
              <w:t xml:space="preserve"> </w:t>
            </w:r>
            <w:r w:rsidR="00B25C6E" w:rsidRPr="00FD5ED2">
              <w:rPr>
                <w:rFonts w:ascii="Times New Roman" w:hAnsi="Times New Roman" w:cs="Times New Roman"/>
                <w:color w:val="000000" w:themeColor="text1"/>
              </w:rPr>
              <w:t>(95% CI)</w:t>
            </w:r>
          </w:p>
        </w:tc>
        <w:tc>
          <w:tcPr>
            <w:tcW w:w="2304" w:type="dxa"/>
            <w:tcBorders>
              <w:top w:val="single" w:sz="4" w:space="0" w:color="auto"/>
              <w:left w:val="nil"/>
              <w:bottom w:val="single" w:sz="4" w:space="0" w:color="auto"/>
              <w:right w:val="nil"/>
            </w:tcBorders>
            <w:hideMark/>
          </w:tcPr>
          <w:p w14:paraId="75A8FDF5" w14:textId="3AE5055A" w:rsidR="00B25C6E" w:rsidRPr="00FD5ED2" w:rsidRDefault="00D1135A" w:rsidP="00682060">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B</w:t>
            </w:r>
            <w:r w:rsidR="00E2292F" w:rsidRPr="00FD5ED2">
              <w:rPr>
                <w:rFonts w:ascii="Times New Roman" w:hAnsi="Times New Roman" w:cs="Times New Roman"/>
                <w:color w:val="000000" w:themeColor="text1"/>
              </w:rPr>
              <w:t xml:space="preserve"> </w:t>
            </w:r>
            <w:r w:rsidR="00B25C6E" w:rsidRPr="00FD5ED2">
              <w:rPr>
                <w:rFonts w:ascii="Times New Roman" w:hAnsi="Times New Roman" w:cs="Times New Roman"/>
                <w:color w:val="000000" w:themeColor="text1"/>
              </w:rPr>
              <w:t>(95% CI)</w:t>
            </w:r>
          </w:p>
        </w:tc>
        <w:tc>
          <w:tcPr>
            <w:tcW w:w="2304" w:type="dxa"/>
            <w:tcBorders>
              <w:top w:val="single" w:sz="4" w:space="0" w:color="auto"/>
              <w:left w:val="nil"/>
              <w:bottom w:val="single" w:sz="4" w:space="0" w:color="auto"/>
              <w:right w:val="nil"/>
            </w:tcBorders>
            <w:hideMark/>
          </w:tcPr>
          <w:p w14:paraId="6F238E99" w14:textId="5190CBBD" w:rsidR="00B25C6E" w:rsidRPr="00FD5ED2" w:rsidRDefault="00D1135A" w:rsidP="00682060">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B</w:t>
            </w:r>
            <w:r w:rsidR="00E2292F" w:rsidRPr="00FD5ED2">
              <w:rPr>
                <w:rFonts w:ascii="Times New Roman" w:hAnsi="Times New Roman" w:cs="Times New Roman"/>
                <w:color w:val="000000" w:themeColor="text1"/>
              </w:rPr>
              <w:t xml:space="preserve"> </w:t>
            </w:r>
            <w:r w:rsidR="00B25C6E" w:rsidRPr="00FD5ED2">
              <w:rPr>
                <w:rFonts w:ascii="Times New Roman" w:hAnsi="Times New Roman" w:cs="Times New Roman"/>
                <w:color w:val="000000" w:themeColor="text1"/>
              </w:rPr>
              <w:t>(95% CI)</w:t>
            </w:r>
          </w:p>
        </w:tc>
        <w:tc>
          <w:tcPr>
            <w:tcW w:w="2304" w:type="dxa"/>
            <w:tcBorders>
              <w:top w:val="single" w:sz="4" w:space="0" w:color="auto"/>
              <w:left w:val="nil"/>
              <w:bottom w:val="single" w:sz="4" w:space="0" w:color="auto"/>
              <w:right w:val="nil"/>
            </w:tcBorders>
            <w:hideMark/>
          </w:tcPr>
          <w:p w14:paraId="42226FB4" w14:textId="1DA156EF" w:rsidR="00B25C6E" w:rsidRPr="00FD5ED2" w:rsidRDefault="00D1135A" w:rsidP="00682060">
            <w:pPr>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B</w:t>
            </w:r>
            <w:r w:rsidR="00E2292F" w:rsidRPr="00FD5ED2">
              <w:rPr>
                <w:rFonts w:ascii="Times New Roman" w:hAnsi="Times New Roman" w:cs="Times New Roman"/>
                <w:color w:val="000000" w:themeColor="text1"/>
              </w:rPr>
              <w:t xml:space="preserve"> </w:t>
            </w:r>
            <w:r w:rsidR="00B25C6E" w:rsidRPr="00FD5ED2">
              <w:rPr>
                <w:rFonts w:ascii="Times New Roman" w:hAnsi="Times New Roman" w:cs="Times New Roman"/>
                <w:color w:val="000000" w:themeColor="text1"/>
              </w:rPr>
              <w:t>(95% CI)</w:t>
            </w:r>
          </w:p>
        </w:tc>
      </w:tr>
      <w:tr w:rsidR="00B25C6E" w:rsidRPr="00FD5ED2" w14:paraId="699BBCA8" w14:textId="77777777" w:rsidTr="00682060">
        <w:tc>
          <w:tcPr>
            <w:tcW w:w="3024" w:type="dxa"/>
            <w:tcBorders>
              <w:top w:val="single" w:sz="4" w:space="0" w:color="auto"/>
              <w:left w:val="nil"/>
              <w:bottom w:val="nil"/>
              <w:right w:val="nil"/>
            </w:tcBorders>
            <w:hideMark/>
          </w:tcPr>
          <w:p w14:paraId="0C7C6FDE" w14:textId="77777777" w:rsidR="00B25C6E" w:rsidRPr="00FD5ED2" w:rsidRDefault="00B25C6E" w:rsidP="00682060">
            <w:pPr>
              <w:spacing w:line="360" w:lineRule="auto"/>
              <w:rPr>
                <w:rFonts w:ascii="Times New Roman" w:hAnsi="Times New Roman" w:cs="Times New Roman"/>
                <w:color w:val="000000" w:themeColor="text1"/>
                <w:u w:val="single"/>
              </w:rPr>
            </w:pPr>
            <w:r w:rsidRPr="00FD5ED2">
              <w:rPr>
                <w:rFonts w:ascii="Times New Roman" w:hAnsi="Times New Roman" w:cs="Times New Roman"/>
                <w:color w:val="000000" w:themeColor="text1"/>
                <w:u w:val="single"/>
              </w:rPr>
              <w:t>Social support</w:t>
            </w:r>
          </w:p>
        </w:tc>
        <w:tc>
          <w:tcPr>
            <w:tcW w:w="2304" w:type="dxa"/>
            <w:tcBorders>
              <w:top w:val="single" w:sz="4" w:space="0" w:color="auto"/>
              <w:left w:val="nil"/>
              <w:bottom w:val="nil"/>
              <w:right w:val="nil"/>
            </w:tcBorders>
          </w:tcPr>
          <w:p w14:paraId="1CDC4A14"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single" w:sz="4" w:space="0" w:color="auto"/>
              <w:left w:val="nil"/>
              <w:bottom w:val="nil"/>
              <w:right w:val="nil"/>
            </w:tcBorders>
          </w:tcPr>
          <w:p w14:paraId="4A129E1B"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single" w:sz="4" w:space="0" w:color="auto"/>
              <w:left w:val="nil"/>
              <w:bottom w:val="nil"/>
              <w:right w:val="nil"/>
            </w:tcBorders>
          </w:tcPr>
          <w:p w14:paraId="47485E88"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single" w:sz="4" w:space="0" w:color="auto"/>
              <w:left w:val="nil"/>
              <w:bottom w:val="nil"/>
              <w:right w:val="nil"/>
            </w:tcBorders>
          </w:tcPr>
          <w:p w14:paraId="3E5F5063" w14:textId="77777777" w:rsidR="00B25C6E" w:rsidRPr="00FD5ED2" w:rsidRDefault="00B25C6E" w:rsidP="00682060">
            <w:pPr>
              <w:spacing w:line="360" w:lineRule="auto"/>
              <w:rPr>
                <w:rFonts w:ascii="Times New Roman" w:hAnsi="Times New Roman" w:cs="Times New Roman"/>
                <w:color w:val="000000" w:themeColor="text1"/>
              </w:rPr>
            </w:pPr>
          </w:p>
        </w:tc>
      </w:tr>
      <w:tr w:rsidR="00B25C6E" w:rsidRPr="00FD5ED2" w14:paraId="247E9CE1" w14:textId="77777777" w:rsidTr="00682060">
        <w:tc>
          <w:tcPr>
            <w:tcW w:w="3024" w:type="dxa"/>
            <w:tcBorders>
              <w:top w:val="nil"/>
              <w:left w:val="nil"/>
              <w:bottom w:val="nil"/>
              <w:right w:val="nil"/>
            </w:tcBorders>
            <w:hideMark/>
          </w:tcPr>
          <w:p w14:paraId="16A158F1"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Total score</w:t>
            </w:r>
          </w:p>
        </w:tc>
        <w:tc>
          <w:tcPr>
            <w:tcW w:w="2304" w:type="dxa"/>
            <w:tcBorders>
              <w:top w:val="nil"/>
              <w:left w:val="nil"/>
              <w:bottom w:val="nil"/>
              <w:right w:val="nil"/>
            </w:tcBorders>
            <w:hideMark/>
          </w:tcPr>
          <w:p w14:paraId="46DDDC35"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-0.20 (-0.26, -0.14)***</w:t>
            </w:r>
          </w:p>
        </w:tc>
        <w:tc>
          <w:tcPr>
            <w:tcW w:w="2304" w:type="dxa"/>
            <w:tcBorders>
              <w:top w:val="nil"/>
              <w:left w:val="nil"/>
              <w:bottom w:val="nil"/>
              <w:right w:val="nil"/>
            </w:tcBorders>
            <w:hideMark/>
          </w:tcPr>
          <w:p w14:paraId="4855C21B"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-0.18 (-0.25, -0.12)***</w:t>
            </w:r>
          </w:p>
        </w:tc>
        <w:tc>
          <w:tcPr>
            <w:tcW w:w="2304" w:type="dxa"/>
            <w:tcBorders>
              <w:top w:val="nil"/>
              <w:left w:val="nil"/>
              <w:bottom w:val="nil"/>
              <w:right w:val="nil"/>
            </w:tcBorders>
            <w:hideMark/>
          </w:tcPr>
          <w:p w14:paraId="1D047262"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-0.11 (-0.14, -0.08) ***</w:t>
            </w:r>
          </w:p>
        </w:tc>
        <w:tc>
          <w:tcPr>
            <w:tcW w:w="2304" w:type="dxa"/>
            <w:tcBorders>
              <w:top w:val="nil"/>
              <w:left w:val="nil"/>
              <w:bottom w:val="nil"/>
              <w:right w:val="nil"/>
            </w:tcBorders>
            <w:hideMark/>
          </w:tcPr>
          <w:p w14:paraId="4EA4D4A5"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-0.10 (-0.13, -0.06)***</w:t>
            </w:r>
          </w:p>
        </w:tc>
      </w:tr>
      <w:tr w:rsidR="00B25C6E" w:rsidRPr="00FD5ED2" w14:paraId="03ED6549" w14:textId="77777777" w:rsidTr="00682060">
        <w:tc>
          <w:tcPr>
            <w:tcW w:w="3024" w:type="dxa"/>
            <w:tcBorders>
              <w:top w:val="nil"/>
              <w:left w:val="nil"/>
              <w:bottom w:val="nil"/>
              <w:right w:val="nil"/>
            </w:tcBorders>
            <w:hideMark/>
          </w:tcPr>
          <w:p w14:paraId="28551C89"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Subscales</w:t>
            </w:r>
          </w:p>
        </w:tc>
        <w:tc>
          <w:tcPr>
            <w:tcW w:w="2304" w:type="dxa"/>
            <w:tcBorders>
              <w:top w:val="nil"/>
              <w:left w:val="nil"/>
              <w:bottom w:val="nil"/>
              <w:right w:val="nil"/>
            </w:tcBorders>
          </w:tcPr>
          <w:p w14:paraId="64348178"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4D57C04B"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3A78E612"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4B1F1ECC" w14:textId="77777777" w:rsidR="00B25C6E" w:rsidRPr="00FD5ED2" w:rsidRDefault="00B25C6E" w:rsidP="00682060">
            <w:pPr>
              <w:spacing w:line="360" w:lineRule="auto"/>
              <w:rPr>
                <w:rFonts w:ascii="Times New Roman" w:hAnsi="Times New Roman" w:cs="Times New Roman"/>
                <w:color w:val="000000" w:themeColor="text1"/>
              </w:rPr>
            </w:pPr>
          </w:p>
        </w:tc>
      </w:tr>
      <w:tr w:rsidR="00B25C6E" w:rsidRPr="00FD5ED2" w14:paraId="22BE20D4" w14:textId="77777777" w:rsidTr="00682060">
        <w:tc>
          <w:tcPr>
            <w:tcW w:w="3024" w:type="dxa"/>
            <w:tcBorders>
              <w:top w:val="nil"/>
              <w:left w:val="nil"/>
              <w:bottom w:val="nil"/>
              <w:right w:val="nil"/>
            </w:tcBorders>
            <w:hideMark/>
          </w:tcPr>
          <w:p w14:paraId="45534795"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Significant others</w:t>
            </w:r>
          </w:p>
        </w:tc>
        <w:tc>
          <w:tcPr>
            <w:tcW w:w="2304" w:type="dxa"/>
            <w:tcBorders>
              <w:top w:val="nil"/>
              <w:left w:val="nil"/>
              <w:bottom w:val="nil"/>
              <w:right w:val="nil"/>
            </w:tcBorders>
            <w:hideMark/>
          </w:tcPr>
          <w:p w14:paraId="26EE0376"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-0.19 (-0.25, -0.12)***</w:t>
            </w:r>
          </w:p>
        </w:tc>
        <w:tc>
          <w:tcPr>
            <w:tcW w:w="2304" w:type="dxa"/>
            <w:tcBorders>
              <w:top w:val="nil"/>
              <w:left w:val="nil"/>
              <w:bottom w:val="nil"/>
              <w:right w:val="nil"/>
            </w:tcBorders>
            <w:hideMark/>
          </w:tcPr>
          <w:p w14:paraId="140781AA"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-0.17 (-0.23, -0.10)***</w:t>
            </w:r>
          </w:p>
        </w:tc>
        <w:tc>
          <w:tcPr>
            <w:tcW w:w="2304" w:type="dxa"/>
            <w:tcBorders>
              <w:top w:val="nil"/>
              <w:left w:val="nil"/>
              <w:bottom w:val="nil"/>
              <w:right w:val="nil"/>
            </w:tcBorders>
            <w:hideMark/>
          </w:tcPr>
          <w:p w14:paraId="7F060848"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-0.10 (-0.14, -0.07)***</w:t>
            </w:r>
          </w:p>
        </w:tc>
        <w:tc>
          <w:tcPr>
            <w:tcW w:w="2304" w:type="dxa"/>
            <w:tcBorders>
              <w:top w:val="nil"/>
              <w:left w:val="nil"/>
              <w:bottom w:val="nil"/>
              <w:right w:val="nil"/>
            </w:tcBorders>
            <w:hideMark/>
          </w:tcPr>
          <w:p w14:paraId="2578B4D5"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-0.09 (-0.12, -0.06)***</w:t>
            </w:r>
          </w:p>
        </w:tc>
      </w:tr>
      <w:tr w:rsidR="00B25C6E" w:rsidRPr="00FD5ED2" w14:paraId="4632CD9E" w14:textId="77777777" w:rsidTr="00682060">
        <w:tc>
          <w:tcPr>
            <w:tcW w:w="3024" w:type="dxa"/>
            <w:tcBorders>
              <w:top w:val="nil"/>
              <w:left w:val="nil"/>
              <w:bottom w:val="nil"/>
              <w:right w:val="nil"/>
            </w:tcBorders>
            <w:hideMark/>
          </w:tcPr>
          <w:p w14:paraId="72FE297F"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Family</w:t>
            </w:r>
          </w:p>
        </w:tc>
        <w:tc>
          <w:tcPr>
            <w:tcW w:w="2304" w:type="dxa"/>
            <w:tcBorders>
              <w:top w:val="nil"/>
              <w:left w:val="nil"/>
              <w:bottom w:val="nil"/>
              <w:right w:val="nil"/>
            </w:tcBorders>
            <w:hideMark/>
          </w:tcPr>
          <w:p w14:paraId="1B8AEE17"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-0.21 (-0.27, -0.14)***</w:t>
            </w:r>
          </w:p>
        </w:tc>
        <w:tc>
          <w:tcPr>
            <w:tcW w:w="2304" w:type="dxa"/>
            <w:tcBorders>
              <w:top w:val="nil"/>
              <w:left w:val="nil"/>
              <w:bottom w:val="nil"/>
              <w:right w:val="nil"/>
            </w:tcBorders>
            <w:hideMark/>
          </w:tcPr>
          <w:p w14:paraId="3BDCB30F"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-0.19 (-0.25, -0.13)***</w:t>
            </w:r>
          </w:p>
        </w:tc>
        <w:tc>
          <w:tcPr>
            <w:tcW w:w="2304" w:type="dxa"/>
            <w:tcBorders>
              <w:top w:val="nil"/>
              <w:left w:val="nil"/>
              <w:bottom w:val="nil"/>
              <w:right w:val="nil"/>
            </w:tcBorders>
            <w:hideMark/>
          </w:tcPr>
          <w:p w14:paraId="1CCE23F6"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-0.11 (-0.14, -0.08)***</w:t>
            </w:r>
          </w:p>
        </w:tc>
        <w:tc>
          <w:tcPr>
            <w:tcW w:w="2304" w:type="dxa"/>
            <w:tcBorders>
              <w:top w:val="nil"/>
              <w:left w:val="nil"/>
              <w:bottom w:val="nil"/>
              <w:right w:val="nil"/>
            </w:tcBorders>
            <w:hideMark/>
          </w:tcPr>
          <w:p w14:paraId="2B466238"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-0.10 (-0.13, -0.06)***</w:t>
            </w:r>
          </w:p>
        </w:tc>
      </w:tr>
      <w:tr w:rsidR="00B25C6E" w:rsidRPr="00FD5ED2" w14:paraId="3EB6C8D2" w14:textId="77777777" w:rsidTr="00682060">
        <w:tc>
          <w:tcPr>
            <w:tcW w:w="3024" w:type="dxa"/>
            <w:tcBorders>
              <w:top w:val="nil"/>
              <w:left w:val="nil"/>
              <w:bottom w:val="nil"/>
              <w:right w:val="nil"/>
            </w:tcBorders>
            <w:hideMark/>
          </w:tcPr>
          <w:p w14:paraId="260706FC"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Friends</w:t>
            </w:r>
          </w:p>
        </w:tc>
        <w:tc>
          <w:tcPr>
            <w:tcW w:w="2304" w:type="dxa"/>
            <w:tcBorders>
              <w:top w:val="nil"/>
              <w:left w:val="nil"/>
              <w:bottom w:val="nil"/>
              <w:right w:val="nil"/>
            </w:tcBorders>
            <w:hideMark/>
          </w:tcPr>
          <w:p w14:paraId="76A3AA31"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-0.16 (-0.22, -0.11)***</w:t>
            </w:r>
          </w:p>
        </w:tc>
        <w:tc>
          <w:tcPr>
            <w:tcW w:w="2304" w:type="dxa"/>
            <w:tcBorders>
              <w:top w:val="nil"/>
              <w:left w:val="nil"/>
              <w:bottom w:val="nil"/>
              <w:right w:val="nil"/>
            </w:tcBorders>
            <w:hideMark/>
          </w:tcPr>
          <w:p w14:paraId="7FC4FFED"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-0.15 (-0.21, -0.09)***</w:t>
            </w:r>
          </w:p>
        </w:tc>
        <w:tc>
          <w:tcPr>
            <w:tcW w:w="2304" w:type="dxa"/>
            <w:tcBorders>
              <w:top w:val="nil"/>
              <w:left w:val="nil"/>
              <w:bottom w:val="nil"/>
              <w:right w:val="nil"/>
            </w:tcBorders>
            <w:hideMark/>
          </w:tcPr>
          <w:p w14:paraId="439B171E"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-0.09 (-0.12, -0.06)***</w:t>
            </w:r>
          </w:p>
        </w:tc>
        <w:tc>
          <w:tcPr>
            <w:tcW w:w="2304" w:type="dxa"/>
            <w:tcBorders>
              <w:top w:val="nil"/>
              <w:left w:val="nil"/>
              <w:bottom w:val="nil"/>
              <w:right w:val="nil"/>
            </w:tcBorders>
            <w:hideMark/>
          </w:tcPr>
          <w:p w14:paraId="2FD2A2A8"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-0.09 (-0.12, -0.06)***</w:t>
            </w:r>
          </w:p>
        </w:tc>
      </w:tr>
      <w:tr w:rsidR="00B25C6E" w:rsidRPr="00FD5ED2" w14:paraId="0380A656" w14:textId="77777777" w:rsidTr="00682060">
        <w:tc>
          <w:tcPr>
            <w:tcW w:w="3024" w:type="dxa"/>
            <w:tcBorders>
              <w:top w:val="nil"/>
              <w:left w:val="nil"/>
              <w:bottom w:val="nil"/>
              <w:right w:val="nil"/>
            </w:tcBorders>
            <w:hideMark/>
          </w:tcPr>
          <w:p w14:paraId="0542E633" w14:textId="77777777" w:rsidR="00B25C6E" w:rsidRPr="00FD5ED2" w:rsidRDefault="00B25C6E" w:rsidP="00682060">
            <w:pPr>
              <w:spacing w:line="360" w:lineRule="auto"/>
              <w:rPr>
                <w:rFonts w:ascii="Times New Roman" w:hAnsi="Times New Roman" w:cs="Times New Roman"/>
                <w:color w:val="000000" w:themeColor="text1"/>
                <w:u w:val="single"/>
              </w:rPr>
            </w:pPr>
            <w:r w:rsidRPr="00FD5ED2">
              <w:rPr>
                <w:rFonts w:ascii="Times New Roman" w:hAnsi="Times New Roman" w:cs="Times New Roman"/>
                <w:color w:val="000000" w:themeColor="text1"/>
                <w:u w:val="single"/>
              </w:rPr>
              <w:t>Women’s empowerment</w:t>
            </w:r>
          </w:p>
        </w:tc>
        <w:tc>
          <w:tcPr>
            <w:tcW w:w="2304" w:type="dxa"/>
            <w:tcBorders>
              <w:top w:val="nil"/>
              <w:left w:val="nil"/>
              <w:bottom w:val="nil"/>
              <w:right w:val="nil"/>
            </w:tcBorders>
          </w:tcPr>
          <w:p w14:paraId="7285F80F"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188A46DF"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0BCD9063"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6828E25B" w14:textId="77777777" w:rsidR="00B25C6E" w:rsidRPr="00FD5ED2" w:rsidRDefault="00B25C6E" w:rsidP="00682060">
            <w:pPr>
              <w:spacing w:line="360" w:lineRule="auto"/>
              <w:rPr>
                <w:rFonts w:ascii="Times New Roman" w:hAnsi="Times New Roman" w:cs="Times New Roman"/>
                <w:color w:val="000000" w:themeColor="text1"/>
              </w:rPr>
            </w:pPr>
          </w:p>
        </w:tc>
      </w:tr>
      <w:tr w:rsidR="00B25C6E" w:rsidRPr="00FD5ED2" w14:paraId="397994CE" w14:textId="77777777" w:rsidTr="00682060">
        <w:tc>
          <w:tcPr>
            <w:tcW w:w="3024" w:type="dxa"/>
            <w:tcBorders>
              <w:top w:val="nil"/>
              <w:left w:val="nil"/>
              <w:bottom w:val="nil"/>
              <w:right w:val="nil"/>
            </w:tcBorders>
            <w:hideMark/>
          </w:tcPr>
          <w:p w14:paraId="7979EC95"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Financial empowerment</w:t>
            </w:r>
          </w:p>
        </w:tc>
        <w:tc>
          <w:tcPr>
            <w:tcW w:w="2304" w:type="dxa"/>
            <w:tcBorders>
              <w:top w:val="nil"/>
              <w:left w:val="nil"/>
              <w:bottom w:val="nil"/>
              <w:right w:val="nil"/>
            </w:tcBorders>
          </w:tcPr>
          <w:p w14:paraId="55760AEF"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2C8E67F0"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6E36385A"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311CD08E" w14:textId="77777777" w:rsidR="00B25C6E" w:rsidRPr="00FD5ED2" w:rsidRDefault="00B25C6E" w:rsidP="00682060">
            <w:pPr>
              <w:spacing w:line="360" w:lineRule="auto"/>
              <w:rPr>
                <w:rFonts w:ascii="Times New Roman" w:hAnsi="Times New Roman" w:cs="Times New Roman"/>
                <w:color w:val="000000" w:themeColor="text1"/>
              </w:rPr>
            </w:pPr>
          </w:p>
        </w:tc>
      </w:tr>
      <w:tr w:rsidR="00B25C6E" w:rsidRPr="00FD5ED2" w14:paraId="098B10C3" w14:textId="77777777" w:rsidTr="00682060">
        <w:tc>
          <w:tcPr>
            <w:tcW w:w="3024" w:type="dxa"/>
            <w:tcBorders>
              <w:top w:val="nil"/>
              <w:left w:val="nil"/>
              <w:bottom w:val="nil"/>
              <w:right w:val="nil"/>
            </w:tcBorders>
            <w:hideMark/>
          </w:tcPr>
          <w:p w14:paraId="084E65AD"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Not empowered</w:t>
            </w:r>
          </w:p>
        </w:tc>
        <w:tc>
          <w:tcPr>
            <w:tcW w:w="2304" w:type="dxa"/>
            <w:tcBorders>
              <w:top w:val="nil"/>
              <w:left w:val="nil"/>
              <w:bottom w:val="nil"/>
              <w:right w:val="nil"/>
            </w:tcBorders>
            <w:hideMark/>
          </w:tcPr>
          <w:p w14:paraId="429F5239"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Ref</w:t>
            </w:r>
          </w:p>
        </w:tc>
        <w:tc>
          <w:tcPr>
            <w:tcW w:w="2304" w:type="dxa"/>
            <w:tcBorders>
              <w:top w:val="nil"/>
              <w:left w:val="nil"/>
              <w:bottom w:val="nil"/>
              <w:right w:val="nil"/>
            </w:tcBorders>
          </w:tcPr>
          <w:p w14:paraId="75222D45"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nil"/>
              <w:left w:val="nil"/>
              <w:bottom w:val="nil"/>
              <w:right w:val="nil"/>
            </w:tcBorders>
            <w:hideMark/>
          </w:tcPr>
          <w:p w14:paraId="3B2FA4BB"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Ref</w:t>
            </w:r>
          </w:p>
        </w:tc>
        <w:tc>
          <w:tcPr>
            <w:tcW w:w="2304" w:type="dxa"/>
            <w:tcBorders>
              <w:top w:val="nil"/>
              <w:left w:val="nil"/>
              <w:bottom w:val="nil"/>
              <w:right w:val="nil"/>
            </w:tcBorders>
          </w:tcPr>
          <w:p w14:paraId="2DCF6CBB" w14:textId="77777777" w:rsidR="00B25C6E" w:rsidRPr="00FD5ED2" w:rsidRDefault="00B25C6E" w:rsidP="00682060">
            <w:pPr>
              <w:spacing w:line="360" w:lineRule="auto"/>
              <w:rPr>
                <w:rFonts w:ascii="Times New Roman" w:hAnsi="Times New Roman" w:cs="Times New Roman"/>
                <w:color w:val="000000" w:themeColor="text1"/>
              </w:rPr>
            </w:pPr>
          </w:p>
        </w:tc>
      </w:tr>
      <w:tr w:rsidR="00B25C6E" w:rsidRPr="00FD5ED2" w14:paraId="29ED47E1" w14:textId="77777777" w:rsidTr="00682060">
        <w:tc>
          <w:tcPr>
            <w:tcW w:w="3024" w:type="dxa"/>
            <w:tcBorders>
              <w:top w:val="nil"/>
              <w:left w:val="nil"/>
              <w:bottom w:val="nil"/>
              <w:right w:val="nil"/>
            </w:tcBorders>
            <w:hideMark/>
          </w:tcPr>
          <w:p w14:paraId="370EBF9D"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Empowered</w:t>
            </w:r>
          </w:p>
        </w:tc>
        <w:tc>
          <w:tcPr>
            <w:tcW w:w="2304" w:type="dxa"/>
            <w:tcBorders>
              <w:top w:val="nil"/>
              <w:left w:val="nil"/>
              <w:bottom w:val="nil"/>
              <w:right w:val="nil"/>
            </w:tcBorders>
            <w:hideMark/>
          </w:tcPr>
          <w:p w14:paraId="4BD9BB68"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0.03 (-0.09, 0.15)</w:t>
            </w:r>
          </w:p>
        </w:tc>
        <w:tc>
          <w:tcPr>
            <w:tcW w:w="2304" w:type="dxa"/>
            <w:tcBorders>
              <w:top w:val="nil"/>
              <w:left w:val="nil"/>
              <w:bottom w:val="nil"/>
              <w:right w:val="nil"/>
            </w:tcBorders>
            <w:hideMark/>
          </w:tcPr>
          <w:p w14:paraId="7AF768A8"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0.04 (-0.08, 0.16)</w:t>
            </w:r>
          </w:p>
        </w:tc>
        <w:tc>
          <w:tcPr>
            <w:tcW w:w="2304" w:type="dxa"/>
            <w:tcBorders>
              <w:top w:val="nil"/>
              <w:left w:val="nil"/>
              <w:bottom w:val="nil"/>
              <w:right w:val="nil"/>
            </w:tcBorders>
            <w:hideMark/>
          </w:tcPr>
          <w:p w14:paraId="0076FA1C"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-0.09 (-0.15, -0.03)**</w:t>
            </w:r>
          </w:p>
        </w:tc>
        <w:tc>
          <w:tcPr>
            <w:tcW w:w="2304" w:type="dxa"/>
            <w:tcBorders>
              <w:top w:val="nil"/>
              <w:left w:val="nil"/>
              <w:bottom w:val="nil"/>
              <w:right w:val="nil"/>
            </w:tcBorders>
            <w:hideMark/>
          </w:tcPr>
          <w:p w14:paraId="6F65A80F"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-0.07 (-0.13, -0.01)*</w:t>
            </w:r>
          </w:p>
        </w:tc>
      </w:tr>
      <w:tr w:rsidR="00B25C6E" w:rsidRPr="00FD5ED2" w14:paraId="4902A180" w14:textId="77777777" w:rsidTr="00682060">
        <w:tc>
          <w:tcPr>
            <w:tcW w:w="3024" w:type="dxa"/>
            <w:tcBorders>
              <w:top w:val="nil"/>
              <w:left w:val="nil"/>
              <w:bottom w:val="nil"/>
              <w:right w:val="nil"/>
            </w:tcBorders>
            <w:hideMark/>
          </w:tcPr>
          <w:p w14:paraId="0EEB4E7E"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Household empowerment</w:t>
            </w:r>
          </w:p>
        </w:tc>
        <w:tc>
          <w:tcPr>
            <w:tcW w:w="2304" w:type="dxa"/>
            <w:tcBorders>
              <w:top w:val="nil"/>
              <w:left w:val="nil"/>
              <w:bottom w:val="nil"/>
              <w:right w:val="nil"/>
            </w:tcBorders>
          </w:tcPr>
          <w:p w14:paraId="742F03BF"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4AAFBDA2"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530AC472"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nil"/>
              <w:left w:val="nil"/>
              <w:bottom w:val="nil"/>
              <w:right w:val="nil"/>
            </w:tcBorders>
          </w:tcPr>
          <w:p w14:paraId="5F1F2606" w14:textId="77777777" w:rsidR="00B25C6E" w:rsidRPr="00FD5ED2" w:rsidRDefault="00B25C6E" w:rsidP="00682060">
            <w:pPr>
              <w:spacing w:line="360" w:lineRule="auto"/>
              <w:rPr>
                <w:rFonts w:ascii="Times New Roman" w:hAnsi="Times New Roman" w:cs="Times New Roman"/>
                <w:color w:val="000000" w:themeColor="text1"/>
              </w:rPr>
            </w:pPr>
          </w:p>
        </w:tc>
      </w:tr>
      <w:tr w:rsidR="00B25C6E" w:rsidRPr="00FD5ED2" w14:paraId="26231EE5" w14:textId="77777777" w:rsidTr="00682060">
        <w:tc>
          <w:tcPr>
            <w:tcW w:w="3024" w:type="dxa"/>
            <w:tcBorders>
              <w:top w:val="nil"/>
              <w:left w:val="nil"/>
              <w:bottom w:val="nil"/>
              <w:right w:val="nil"/>
            </w:tcBorders>
            <w:hideMark/>
          </w:tcPr>
          <w:p w14:paraId="04FA85DE"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Not empowered</w:t>
            </w:r>
          </w:p>
        </w:tc>
        <w:tc>
          <w:tcPr>
            <w:tcW w:w="2304" w:type="dxa"/>
            <w:tcBorders>
              <w:top w:val="nil"/>
              <w:left w:val="nil"/>
              <w:bottom w:val="nil"/>
              <w:right w:val="nil"/>
            </w:tcBorders>
            <w:hideMark/>
          </w:tcPr>
          <w:p w14:paraId="19EE4B60"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Ref</w:t>
            </w:r>
          </w:p>
        </w:tc>
        <w:tc>
          <w:tcPr>
            <w:tcW w:w="2304" w:type="dxa"/>
            <w:tcBorders>
              <w:top w:val="nil"/>
              <w:left w:val="nil"/>
              <w:bottom w:val="nil"/>
              <w:right w:val="nil"/>
            </w:tcBorders>
          </w:tcPr>
          <w:p w14:paraId="65CE5E6A" w14:textId="77777777" w:rsidR="00B25C6E" w:rsidRPr="00FD5ED2" w:rsidRDefault="00B25C6E" w:rsidP="00682060">
            <w:pPr>
              <w:spacing w:line="360" w:lineRule="auto"/>
              <w:rPr>
                <w:rFonts w:ascii="Times New Roman" w:hAnsi="Times New Roman" w:cs="Times New Roman"/>
                <w:color w:val="000000" w:themeColor="text1"/>
              </w:rPr>
            </w:pPr>
          </w:p>
        </w:tc>
        <w:tc>
          <w:tcPr>
            <w:tcW w:w="2304" w:type="dxa"/>
            <w:tcBorders>
              <w:top w:val="nil"/>
              <w:left w:val="nil"/>
              <w:bottom w:val="nil"/>
              <w:right w:val="nil"/>
            </w:tcBorders>
            <w:hideMark/>
          </w:tcPr>
          <w:p w14:paraId="3908FFB8"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Ref</w:t>
            </w:r>
          </w:p>
        </w:tc>
        <w:tc>
          <w:tcPr>
            <w:tcW w:w="2304" w:type="dxa"/>
            <w:tcBorders>
              <w:top w:val="nil"/>
              <w:left w:val="nil"/>
              <w:bottom w:val="nil"/>
              <w:right w:val="nil"/>
            </w:tcBorders>
          </w:tcPr>
          <w:p w14:paraId="29470F4F" w14:textId="77777777" w:rsidR="00B25C6E" w:rsidRPr="00FD5ED2" w:rsidRDefault="00B25C6E" w:rsidP="00682060">
            <w:pPr>
              <w:spacing w:line="360" w:lineRule="auto"/>
              <w:rPr>
                <w:rFonts w:ascii="Times New Roman" w:hAnsi="Times New Roman" w:cs="Times New Roman"/>
                <w:color w:val="000000" w:themeColor="text1"/>
              </w:rPr>
            </w:pPr>
          </w:p>
        </w:tc>
      </w:tr>
      <w:tr w:rsidR="00B25C6E" w:rsidRPr="00FD5ED2" w14:paraId="11CFF718" w14:textId="77777777" w:rsidTr="00682060">
        <w:tc>
          <w:tcPr>
            <w:tcW w:w="3024" w:type="dxa"/>
            <w:tcBorders>
              <w:top w:val="nil"/>
              <w:left w:val="nil"/>
              <w:bottom w:val="single" w:sz="4" w:space="0" w:color="auto"/>
              <w:right w:val="nil"/>
            </w:tcBorders>
            <w:hideMark/>
          </w:tcPr>
          <w:p w14:paraId="2C64FED3"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 xml:space="preserve">      Empowered</w:t>
            </w:r>
          </w:p>
        </w:tc>
        <w:tc>
          <w:tcPr>
            <w:tcW w:w="2304" w:type="dxa"/>
            <w:tcBorders>
              <w:top w:val="nil"/>
              <w:left w:val="nil"/>
              <w:bottom w:val="single" w:sz="4" w:space="0" w:color="auto"/>
              <w:right w:val="nil"/>
            </w:tcBorders>
            <w:hideMark/>
          </w:tcPr>
          <w:p w14:paraId="3990B101"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-0.29 (-0.44, -0.15)***</w:t>
            </w:r>
          </w:p>
        </w:tc>
        <w:tc>
          <w:tcPr>
            <w:tcW w:w="2304" w:type="dxa"/>
            <w:tcBorders>
              <w:top w:val="nil"/>
              <w:left w:val="nil"/>
              <w:bottom w:val="single" w:sz="4" w:space="0" w:color="auto"/>
              <w:right w:val="nil"/>
            </w:tcBorders>
            <w:hideMark/>
          </w:tcPr>
          <w:p w14:paraId="7EE350B8"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-0.27 (-0.42, -0.13)***</w:t>
            </w:r>
          </w:p>
        </w:tc>
        <w:tc>
          <w:tcPr>
            <w:tcW w:w="2304" w:type="dxa"/>
            <w:tcBorders>
              <w:top w:val="nil"/>
              <w:left w:val="nil"/>
              <w:bottom w:val="single" w:sz="4" w:space="0" w:color="auto"/>
              <w:right w:val="nil"/>
            </w:tcBorders>
            <w:hideMark/>
          </w:tcPr>
          <w:p w14:paraId="719CAF7B"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-0.16 (-0.23, -0.08)***</w:t>
            </w:r>
          </w:p>
        </w:tc>
        <w:tc>
          <w:tcPr>
            <w:tcW w:w="2304" w:type="dxa"/>
            <w:tcBorders>
              <w:top w:val="nil"/>
              <w:left w:val="nil"/>
              <w:bottom w:val="single" w:sz="4" w:space="0" w:color="auto"/>
              <w:right w:val="nil"/>
            </w:tcBorders>
            <w:hideMark/>
          </w:tcPr>
          <w:p w14:paraId="2304FFA4" w14:textId="77777777" w:rsidR="00B25C6E" w:rsidRPr="00FD5ED2" w:rsidRDefault="00B25C6E" w:rsidP="00682060">
            <w:pPr>
              <w:spacing w:line="360" w:lineRule="auto"/>
              <w:rPr>
                <w:rFonts w:ascii="Times New Roman" w:hAnsi="Times New Roman" w:cs="Times New Roman"/>
                <w:color w:val="000000" w:themeColor="text1"/>
              </w:rPr>
            </w:pPr>
            <w:r w:rsidRPr="00FD5ED2">
              <w:rPr>
                <w:rFonts w:ascii="Times New Roman" w:hAnsi="Times New Roman" w:cs="Times New Roman"/>
                <w:color w:val="000000" w:themeColor="text1"/>
              </w:rPr>
              <w:t>-0.14 (-0.22, -0.06)***</w:t>
            </w:r>
          </w:p>
        </w:tc>
      </w:tr>
    </w:tbl>
    <w:p w14:paraId="72471641" w14:textId="77777777" w:rsidR="00B25C6E" w:rsidRPr="00FD5ED2" w:rsidRDefault="00B25C6E" w:rsidP="00B25C6E">
      <w:pPr>
        <w:spacing w:line="360" w:lineRule="auto"/>
        <w:rPr>
          <w:rFonts w:ascii="Times New Roman" w:hAnsi="Times New Roman" w:cs="Times New Roman"/>
          <w:color w:val="000000" w:themeColor="text1"/>
          <w:sz w:val="20"/>
          <w:szCs w:val="20"/>
        </w:rPr>
      </w:pPr>
      <w:r w:rsidRPr="00FD5ED2">
        <w:rPr>
          <w:rFonts w:ascii="Times New Roman" w:hAnsi="Times New Roman" w:cs="Times New Roman"/>
          <w:color w:val="000000" w:themeColor="text1"/>
          <w:sz w:val="20"/>
          <w:szCs w:val="20"/>
          <w:vertAlign w:val="superscript"/>
        </w:rPr>
        <w:t>1</w:t>
      </w:r>
      <w:r w:rsidRPr="00FD5ED2">
        <w:rPr>
          <w:rFonts w:ascii="Times New Roman" w:hAnsi="Times New Roman" w:cs="Times New Roman"/>
          <w:color w:val="000000" w:themeColor="text1"/>
          <w:sz w:val="20"/>
          <w:szCs w:val="20"/>
        </w:rPr>
        <w:t xml:space="preserve"> Adjusted for age, education level, family structure, monthly income, migration status, and parity.</w:t>
      </w:r>
    </w:p>
    <w:p w14:paraId="2C2DA0D8" w14:textId="77777777" w:rsidR="00B25C6E" w:rsidRPr="00FD5ED2" w:rsidRDefault="00B25C6E" w:rsidP="00B25C6E">
      <w:pPr>
        <w:spacing w:line="360" w:lineRule="auto"/>
        <w:rPr>
          <w:rFonts w:ascii="Times New Roman" w:hAnsi="Times New Roman" w:cs="Times New Roman"/>
          <w:color w:val="000000" w:themeColor="text1"/>
          <w:sz w:val="20"/>
          <w:szCs w:val="20"/>
        </w:rPr>
      </w:pPr>
      <w:r w:rsidRPr="00FD5ED2">
        <w:rPr>
          <w:rFonts w:ascii="Times New Roman" w:hAnsi="Times New Roman" w:cs="Times New Roman"/>
          <w:color w:val="000000" w:themeColor="text1"/>
          <w:sz w:val="20"/>
          <w:szCs w:val="20"/>
        </w:rPr>
        <w:t>* p&lt;0.05, ** p&lt;0.01, *** p&lt;0.001.</w:t>
      </w:r>
    </w:p>
    <w:p w14:paraId="3A4E8201" w14:textId="77777777" w:rsidR="00B25C6E" w:rsidRPr="00FD5ED2" w:rsidRDefault="00B25C6E" w:rsidP="00B70A97">
      <w:pPr>
        <w:spacing w:line="360" w:lineRule="auto"/>
        <w:rPr>
          <w:color w:val="000000" w:themeColor="text1"/>
        </w:rPr>
      </w:pPr>
    </w:p>
    <w:p w14:paraId="39795CBC" w14:textId="73895CF9" w:rsidR="004C156D" w:rsidRPr="00FD5ED2" w:rsidRDefault="009354D0" w:rsidP="00B70A97">
      <w:pPr>
        <w:spacing w:line="360" w:lineRule="auto"/>
        <w:rPr>
          <w:color w:val="000000" w:themeColor="text1"/>
        </w:rPr>
        <w:sectPr w:rsidR="004C156D" w:rsidRPr="00FD5ED2" w:rsidSect="00FD6E48">
          <w:pgSz w:w="20636" w:h="14570" w:orient="landscape" w:code="12"/>
          <w:pgMar w:top="1440" w:right="1440" w:bottom="1440" w:left="1440" w:header="708" w:footer="708" w:gutter="0"/>
          <w:cols w:space="708"/>
          <w:docGrid w:linePitch="360"/>
        </w:sectPr>
      </w:pPr>
      <w:r w:rsidRPr="00FD5ED2">
        <w:rPr>
          <w:color w:val="000000" w:themeColor="text1"/>
        </w:rPr>
        <w:fldChar w:fldCharType="begin"/>
      </w:r>
      <w:r w:rsidRPr="00FD5ED2">
        <w:rPr>
          <w:color w:val="000000" w:themeColor="text1"/>
        </w:rPr>
        <w:instrText xml:space="preserve"> QUOTE </w:instrText>
      </w:r>
      <w:r w:rsidRPr="00FD5ED2">
        <w:rPr>
          <w:color w:val="000000" w:themeColor="text1"/>
        </w:rPr>
        <w:fldChar w:fldCharType="end"/>
      </w:r>
    </w:p>
    <w:p w14:paraId="0B3DC95A" w14:textId="1CA7A582" w:rsidR="00A06F79" w:rsidRPr="00FD5ED2" w:rsidRDefault="00A06F79" w:rsidP="00B70A97">
      <w:pPr>
        <w:spacing w:line="360" w:lineRule="auto"/>
        <w:rPr>
          <w:b/>
          <w:bCs/>
          <w:color w:val="000000" w:themeColor="text1"/>
        </w:rPr>
      </w:pPr>
      <w:r w:rsidRPr="00FD5ED2">
        <w:rPr>
          <w:b/>
          <w:bCs/>
          <w:color w:val="000000" w:themeColor="text1"/>
        </w:rPr>
        <w:lastRenderedPageBreak/>
        <w:t>REFERENCES</w:t>
      </w:r>
    </w:p>
    <w:p w14:paraId="6AB1A56D" w14:textId="77777777" w:rsidR="00C27B24" w:rsidRPr="00C27B24" w:rsidRDefault="00A06F79" w:rsidP="00C27B24">
      <w:pPr>
        <w:pStyle w:val="EndNoteBibliography"/>
      </w:pPr>
      <w:r w:rsidRPr="00FD5ED2">
        <w:rPr>
          <w:color w:val="000000" w:themeColor="text1"/>
        </w:rPr>
        <w:fldChar w:fldCharType="begin"/>
      </w:r>
      <w:r w:rsidRPr="00FD5ED2">
        <w:rPr>
          <w:color w:val="000000" w:themeColor="text1"/>
        </w:rPr>
        <w:instrText xml:space="preserve"> ADDIN EN.REFLIST </w:instrText>
      </w:r>
      <w:r w:rsidRPr="00FD5ED2">
        <w:rPr>
          <w:color w:val="000000" w:themeColor="text1"/>
        </w:rPr>
        <w:fldChar w:fldCharType="separate"/>
      </w:r>
      <w:r w:rsidR="00C27B24" w:rsidRPr="00C27B24">
        <w:t>1.</w:t>
      </w:r>
      <w:r w:rsidR="00C27B24" w:rsidRPr="00C27B24">
        <w:tab/>
        <w:t>Rowther AA, Kazi AK, Nazir H, Atiq M, Atif N, Rauf N, et al. "A Woman Is a Puppet." Women's Disempowerment and Prenatal Anxiety in Pakistan: A Qualitative Study of Sources, Mitigators, and Coping Strategies for Anxiety in Pregnancy. Int J Environ Res Public Health. 2020;17(14).</w:t>
      </w:r>
    </w:p>
    <w:p w14:paraId="528FA841" w14:textId="77777777" w:rsidR="00C27B24" w:rsidRPr="00C27B24" w:rsidRDefault="00C27B24" w:rsidP="00C27B24">
      <w:pPr>
        <w:pStyle w:val="EndNoteBibliography"/>
      </w:pPr>
      <w:r w:rsidRPr="00C27B24">
        <w:t>2.</w:t>
      </w:r>
      <w:r w:rsidRPr="00C27B24">
        <w:tab/>
        <w:t>Yount KM, Dijkerman S, Zureick-Brown S, VanderEnde KE. Women's empowerment and generalized anxiety in Minya, Egypt. Social Science &amp; Medicine. 2014;106:185-93.</w:t>
      </w:r>
    </w:p>
    <w:p w14:paraId="28D5A1CC" w14:textId="77777777" w:rsidR="00C27B24" w:rsidRPr="00C27B24" w:rsidRDefault="00C27B24" w:rsidP="00C27B24">
      <w:pPr>
        <w:pStyle w:val="EndNoteBibliography"/>
      </w:pPr>
      <w:r w:rsidRPr="00C27B24">
        <w:t>3.</w:t>
      </w:r>
      <w:r w:rsidRPr="00C27B24">
        <w:tab/>
        <w:t>Yount KM, Smith SM, editors. Gender and postpartum depression in Arab Middle Eastern women. Women's Studies International Forum; 2012: Elsevier.</w:t>
      </w:r>
    </w:p>
    <w:p w14:paraId="237BF7D4" w14:textId="77777777" w:rsidR="00C27B24" w:rsidRPr="00C27B24" w:rsidRDefault="00C27B24" w:rsidP="00C27B24">
      <w:pPr>
        <w:pStyle w:val="EndNoteBibliography"/>
      </w:pPr>
      <w:r w:rsidRPr="00C27B24">
        <w:t>4.</w:t>
      </w:r>
      <w:r w:rsidRPr="00C27B24">
        <w:tab/>
        <w:t>Waqas A, Raza N, Lodhi HW, Muhammad Z, Jamal M, Rehman A. Psychosocial Factors of Antenatal Anxiety and Depression in Pakistan: Is Social Support a Mediator? Plos One. 2015;10(1).</w:t>
      </w:r>
    </w:p>
    <w:p w14:paraId="44087DEC" w14:textId="77777777" w:rsidR="00C27B24" w:rsidRPr="00C27B24" w:rsidRDefault="00C27B24" w:rsidP="00C27B24">
      <w:pPr>
        <w:pStyle w:val="EndNoteBibliography"/>
      </w:pPr>
      <w:r w:rsidRPr="00C27B24">
        <w:t>5.</w:t>
      </w:r>
      <w:r w:rsidRPr="00C27B24">
        <w:tab/>
        <w:t>Chan CY, Lee AM, Lam SK, Lee CP, Leung KY, Koh YW, et al. Antenatal anxiety in the first trimester: Risk factors and effects on anxiety and depression in the third trimester and 6-week postpartum. 2013.</w:t>
      </w:r>
    </w:p>
    <w:p w14:paraId="360EC342" w14:textId="77777777" w:rsidR="00C27B24" w:rsidRPr="00C27B24" w:rsidRDefault="00C27B24" w:rsidP="00C27B24">
      <w:pPr>
        <w:pStyle w:val="EndNoteBibliography"/>
      </w:pPr>
      <w:r w:rsidRPr="00C27B24">
        <w:t>6.</w:t>
      </w:r>
      <w:r w:rsidRPr="00C27B24">
        <w:tab/>
        <w:t>Rahman A, Iqbal Z, Harrington R. Life events, social support and depression in childbirth: perspectives from a rural community in the developing world. Psychological medicine. 2003;33(7):1161-7.</w:t>
      </w:r>
    </w:p>
    <w:p w14:paraId="3BCB68D4" w14:textId="77777777" w:rsidR="00C27B24" w:rsidRPr="00C27B24" w:rsidRDefault="00C27B24" w:rsidP="00C27B24">
      <w:pPr>
        <w:pStyle w:val="EndNoteBibliography"/>
      </w:pPr>
      <w:r w:rsidRPr="00C27B24">
        <w:t>7.</w:t>
      </w:r>
      <w:r w:rsidRPr="00C27B24">
        <w:tab/>
        <w:t>Westdahl C, Milan S, Magriples U, Kershaw TS, Rising SS, Ickovics JR. Social support and social conflict as predictors of prenatal depression. Obstetrics and gynecology. 2007;110(1):134.</w:t>
      </w:r>
    </w:p>
    <w:p w14:paraId="51AF8195" w14:textId="77777777" w:rsidR="00C27B24" w:rsidRPr="00C27B24" w:rsidRDefault="00C27B24" w:rsidP="00C27B24">
      <w:pPr>
        <w:pStyle w:val="EndNoteBibliography"/>
      </w:pPr>
      <w:r w:rsidRPr="00C27B24">
        <w:t>8.</w:t>
      </w:r>
      <w:r w:rsidRPr="00C27B24">
        <w:tab/>
        <w:t>Leigh B, Milgrom J. Risk factors for antenatal depression, postnatal depression and parenting stress. BMC psychiatry. 2008;8(1):24.</w:t>
      </w:r>
    </w:p>
    <w:p w14:paraId="22413024" w14:textId="77777777" w:rsidR="00C27B24" w:rsidRPr="00C27B24" w:rsidRDefault="00C27B24" w:rsidP="00C27B24">
      <w:pPr>
        <w:pStyle w:val="EndNoteBibliography"/>
      </w:pPr>
      <w:r w:rsidRPr="00C27B24">
        <w:t>9.</w:t>
      </w:r>
      <w:r w:rsidRPr="00C27B24">
        <w:tab/>
        <w:t>Garcia ER, Yim IS. A systematic review of concepts related to women's empowerment in the perinatal period and their associations with perinatal depressive symptoms and premature birth. BMC Pregnancy Childbirth. 2017;17(Suppl 2):347.</w:t>
      </w:r>
    </w:p>
    <w:p w14:paraId="3733EE11" w14:textId="77777777" w:rsidR="00C27B24" w:rsidRPr="00C27B24" w:rsidRDefault="00C27B24" w:rsidP="00C27B24">
      <w:pPr>
        <w:pStyle w:val="EndNoteBibliography"/>
      </w:pPr>
      <w:r w:rsidRPr="00C27B24">
        <w:t>10.</w:t>
      </w:r>
      <w:r w:rsidRPr="00C27B24">
        <w:tab/>
        <w:t>Mahmud S, Shah NM, Becker S. Measurement of Women's Empowerment in Rural Bangladesh. World Dev. 2012;40(3):610-9.</w:t>
      </w:r>
    </w:p>
    <w:p w14:paraId="78EF1B00" w14:textId="77777777" w:rsidR="00C27B24" w:rsidRPr="00C27B24" w:rsidRDefault="00C27B24" w:rsidP="00C27B24">
      <w:pPr>
        <w:pStyle w:val="EndNoteBibliography"/>
      </w:pPr>
      <w:r w:rsidRPr="00C27B24">
        <w:t>11.</w:t>
      </w:r>
      <w:r w:rsidRPr="00C27B24">
        <w:tab/>
        <w:t>Cardwell MS. Stress: pregnancy considerations. Obstetrical &amp; gynecological survey. 2013;68(2):119-29.</w:t>
      </w:r>
    </w:p>
    <w:p w14:paraId="47772CC4" w14:textId="77777777" w:rsidR="00C27B24" w:rsidRPr="00C27B24" w:rsidRDefault="00C27B24" w:rsidP="00C27B24">
      <w:pPr>
        <w:pStyle w:val="EndNoteBibliography"/>
      </w:pPr>
      <w:r w:rsidRPr="00C27B24">
        <w:t>12.</w:t>
      </w:r>
      <w:r w:rsidRPr="00C27B24">
        <w:tab/>
        <w:t>Stapleton LRT, Schetter CD, Westling E, Rini C, Glynn LM, Hobel CJ, et al. Perceived partner support in pregnancy predicts lower maternal and infant distress. Journal of family psychology. 2012;26(3):453.</w:t>
      </w:r>
    </w:p>
    <w:p w14:paraId="567EDD31" w14:textId="77777777" w:rsidR="00C27B24" w:rsidRPr="00C27B24" w:rsidRDefault="00C27B24" w:rsidP="00C27B24">
      <w:pPr>
        <w:pStyle w:val="EndNoteBibliography"/>
      </w:pPr>
      <w:r w:rsidRPr="00C27B24">
        <w:t>13.</w:t>
      </w:r>
      <w:r w:rsidRPr="00C27B24">
        <w:tab/>
        <w:t>Hughes BM. Research on psychometrically evaluated social support and cardiovascular reactivity to stress: Accumulated findings and implications. Studia Psychologica. 2002;44(4):311-26.</w:t>
      </w:r>
    </w:p>
    <w:p w14:paraId="584D1907" w14:textId="77777777" w:rsidR="00C27B24" w:rsidRPr="00C27B24" w:rsidRDefault="00C27B24" w:rsidP="00C27B24">
      <w:pPr>
        <w:pStyle w:val="EndNoteBibliography"/>
      </w:pPr>
      <w:r w:rsidRPr="00C27B24">
        <w:t>14.</w:t>
      </w:r>
      <w:r w:rsidRPr="00C27B24">
        <w:tab/>
        <w:t>Rahman A, Sikander S, Malik A, Ahmed I, Tomenson B, Creed F. Effective treatment of perinatal depression for women in debt and lacking financial empowerment in a low-income country. The British Journal of Psychiatry. 2012;201(6):451-7.</w:t>
      </w:r>
    </w:p>
    <w:p w14:paraId="688E5626" w14:textId="77777777" w:rsidR="00C27B24" w:rsidRPr="00C27B24" w:rsidRDefault="00C27B24" w:rsidP="00C27B24">
      <w:pPr>
        <w:pStyle w:val="EndNoteBibliography"/>
      </w:pPr>
      <w:r w:rsidRPr="00C27B24">
        <w:t>15.</w:t>
      </w:r>
      <w:r w:rsidRPr="00C27B24">
        <w:tab/>
        <w:t>Zimet GD, Dahlem NW, Zimet SG, Farley GK. The multidimensional scale of perceived social support. Journal of personality assessment. 1988;52(1):30-41.</w:t>
      </w:r>
    </w:p>
    <w:p w14:paraId="1244E83F" w14:textId="77777777" w:rsidR="00C27B24" w:rsidRPr="00C27B24" w:rsidRDefault="00C27B24" w:rsidP="00C27B24">
      <w:pPr>
        <w:pStyle w:val="EndNoteBibliography"/>
      </w:pPr>
      <w:r w:rsidRPr="00C27B24">
        <w:t>16.</w:t>
      </w:r>
      <w:r w:rsidRPr="00C27B24">
        <w:tab/>
        <w:t>Waqas A, Raza N, Lodhi HW, Muhammad Z, Jamal M, Rehman A. Psychosocial factors of antenatal anxiety and depression in Pakistan: is social support a mediator? PloS one. 2015;10(1):e0116510.</w:t>
      </w:r>
    </w:p>
    <w:p w14:paraId="401F7CFD" w14:textId="77777777" w:rsidR="00C27B24" w:rsidRPr="00C27B24" w:rsidRDefault="00C27B24" w:rsidP="00C27B24">
      <w:pPr>
        <w:pStyle w:val="EndNoteBibliography"/>
      </w:pPr>
      <w:r w:rsidRPr="00C27B24">
        <w:lastRenderedPageBreak/>
        <w:t>17.</w:t>
      </w:r>
      <w:r w:rsidRPr="00C27B24">
        <w:tab/>
        <w:t>Rahman A, Creed F. Outcome of prenatal depression and risk factors associated with persistence in the first postnatal year: Prospective study from Rawalpindi, Pakistan. Journal of affective disorders. 2007;100(1-3):115-21.</w:t>
      </w:r>
    </w:p>
    <w:p w14:paraId="7D75F779" w14:textId="77777777" w:rsidR="00C27B24" w:rsidRPr="00C27B24" w:rsidRDefault="00C27B24" w:rsidP="00C27B24">
      <w:pPr>
        <w:pStyle w:val="EndNoteBibliography"/>
      </w:pPr>
      <w:r w:rsidRPr="00C27B24">
        <w:t>18.</w:t>
      </w:r>
      <w:r w:rsidRPr="00C27B24">
        <w:tab/>
        <w:t>Mumford DB, Tareen IA, Bajwa MA, Bhatti MR, Karim R. The translation and evaluation of an Urdu version of the Hospital Anxiety and Depression Scale. Acta Psychiatr Scand. 1991;83(2):81-5.</w:t>
      </w:r>
    </w:p>
    <w:p w14:paraId="746E5666" w14:textId="77777777" w:rsidR="00C27B24" w:rsidRPr="00C27B24" w:rsidRDefault="00C27B24" w:rsidP="00C27B24">
      <w:pPr>
        <w:pStyle w:val="EndNoteBibliography"/>
      </w:pPr>
      <w:r w:rsidRPr="00C27B24">
        <w:t>19.</w:t>
      </w:r>
      <w:r w:rsidRPr="00C27B24">
        <w:tab/>
        <w:t>Khan A, Marappan D, Abdul Latif A. MATERNAL WELL-BEING THERAPY IN TREATING DEPRESSION IN JOHOR CITY OF MALAYSIA. BAU Journal-Health and Wellbeing. 2018;1(1):1.</w:t>
      </w:r>
    </w:p>
    <w:p w14:paraId="1B755B2D" w14:textId="77777777" w:rsidR="00C27B24" w:rsidRPr="00C27B24" w:rsidRDefault="00C27B24" w:rsidP="00C27B24">
      <w:pPr>
        <w:pStyle w:val="EndNoteBibliography"/>
      </w:pPr>
      <w:r w:rsidRPr="00C27B24">
        <w:t>20.</w:t>
      </w:r>
      <w:r w:rsidRPr="00C27B24">
        <w:tab/>
        <w:t>Bayeh, E. The role of empowering women and achieving gender equality to the</w:t>
      </w:r>
    </w:p>
    <w:p w14:paraId="6B8CB960" w14:textId="77777777" w:rsidR="00C27B24" w:rsidRPr="00C27B24" w:rsidRDefault="00C27B24" w:rsidP="00C27B24">
      <w:pPr>
        <w:pStyle w:val="EndNoteBibliography"/>
        <w:rPr>
          <w:i/>
        </w:rPr>
      </w:pPr>
      <w:r w:rsidRPr="00C27B24">
        <w:t>sustainable development of Ethiopia.  P</w:t>
      </w:r>
      <w:r w:rsidRPr="00C27B24">
        <w:rPr>
          <w:i/>
        </w:rPr>
        <w:t>acific Science Review B:</w:t>
      </w:r>
    </w:p>
    <w:p w14:paraId="5EF2B7FD" w14:textId="77777777" w:rsidR="00C27B24" w:rsidRPr="00C27B24" w:rsidRDefault="00C27B24" w:rsidP="00C27B24">
      <w:pPr>
        <w:pStyle w:val="EndNoteBibliography"/>
        <w:rPr>
          <w:i/>
        </w:rPr>
      </w:pPr>
      <w:r w:rsidRPr="00C27B24">
        <w:rPr>
          <w:i/>
        </w:rPr>
        <w:t xml:space="preserve">Humanities and Social Sciences </w:t>
      </w:r>
      <w:r w:rsidRPr="00C27B24">
        <w:t>,  2</w:t>
      </w:r>
      <w:r w:rsidRPr="00C27B24">
        <w:rPr>
          <w:i/>
        </w:rPr>
        <w:t xml:space="preserve"> </w:t>
      </w:r>
      <w:r w:rsidRPr="00C27B24">
        <w:t xml:space="preserve">(1), 37-42.: </w:t>
      </w:r>
      <w:r w:rsidRPr="00C27B24">
        <w:rPr>
          <w:i/>
        </w:rPr>
        <w:t>Pacific</w:t>
      </w:r>
    </w:p>
    <w:p w14:paraId="4CE2B5CB" w14:textId="77777777" w:rsidR="00C27B24" w:rsidRPr="00C27B24" w:rsidRDefault="00C27B24" w:rsidP="00C27B24">
      <w:pPr>
        <w:pStyle w:val="EndNoteBibliography"/>
      </w:pPr>
      <w:r w:rsidRPr="00C27B24">
        <w:rPr>
          <w:i/>
        </w:rPr>
        <w:t>Science Review B: Humanities and Social Sciences</w:t>
      </w:r>
      <w:r w:rsidRPr="00C27B24">
        <w:t>; 2016. 37-42 p.</w:t>
      </w:r>
    </w:p>
    <w:p w14:paraId="27B16C38" w14:textId="77777777" w:rsidR="00C27B24" w:rsidRPr="00C27B24" w:rsidRDefault="00C27B24" w:rsidP="00C27B24">
      <w:pPr>
        <w:pStyle w:val="EndNoteBibliography"/>
      </w:pPr>
      <w:r w:rsidRPr="00C27B24">
        <w:t>21.</w:t>
      </w:r>
      <w:r w:rsidRPr="00C27B24">
        <w:tab/>
        <w:t>Atif N, Nazir H, Zafar S, Chaudhri R, Atiq M, Mullany LC, et al. Development of a psychological intervention to address anxiety during pregnancy in a low-income country. Frontiers in psychiatry. 2019;10:927.</w:t>
      </w:r>
    </w:p>
    <w:p w14:paraId="4C2C6D9E" w14:textId="77777777" w:rsidR="00C27B24" w:rsidRPr="00C27B24" w:rsidRDefault="00C27B24" w:rsidP="00C27B24">
      <w:pPr>
        <w:pStyle w:val="EndNoteBibliography"/>
      </w:pPr>
      <w:r w:rsidRPr="00C27B24">
        <w:t>22.</w:t>
      </w:r>
      <w:r w:rsidRPr="00C27B24">
        <w:tab/>
        <w:t>Surkan PJ, Hamdani SU, Huma Z-e, Nazir H, Atif N, Rowther AA, et al. Cognitive–behavioral therapy-based intervention to treat symptoms of anxiety in pregnancy in a prenatal clinic using non-specialist providers in Pakistan: design of a randomised trial. BMJ open. 2020;10(4):e037590.</w:t>
      </w:r>
    </w:p>
    <w:p w14:paraId="0653CAF4" w14:textId="77777777" w:rsidR="00C27B24" w:rsidRPr="00C27B24" w:rsidRDefault="00C27B24" w:rsidP="00C27B24">
      <w:pPr>
        <w:pStyle w:val="EndNoteBibliography"/>
      </w:pPr>
      <w:r w:rsidRPr="00C27B24">
        <w:t>23.</w:t>
      </w:r>
      <w:r w:rsidRPr="00C27B24">
        <w:tab/>
        <w:t>National Institute of Population Studies - NIPS/Pakistan and ICF. Pakistan Demographic and Health Survey 2017-18. Islamabad, Pakistan, and Rockville, Maryland, USA; 2019.</w:t>
      </w:r>
    </w:p>
    <w:p w14:paraId="1687ED3E" w14:textId="77777777" w:rsidR="00C27B24" w:rsidRPr="00C27B24" w:rsidRDefault="00C27B24" w:rsidP="00C27B24">
      <w:pPr>
        <w:pStyle w:val="EndNoteBibliography"/>
      </w:pPr>
      <w:r w:rsidRPr="00C27B24">
        <w:t>24.</w:t>
      </w:r>
      <w:r w:rsidRPr="00C27B24">
        <w:tab/>
        <w:t>National Institute of Population Studies - NIPS/Pakistan and ICF. Pakistan Maternal Mortality Survey 2019. Islamabad, Pakistan, and Rockville, Maryland, USA; 2020.</w:t>
      </w:r>
    </w:p>
    <w:p w14:paraId="14F9FAF5" w14:textId="662AE42E" w:rsidR="00C27B24" w:rsidRPr="00C27B24" w:rsidRDefault="00C27B24" w:rsidP="00C27B24">
      <w:pPr>
        <w:pStyle w:val="EndNoteBibliography"/>
      </w:pPr>
      <w:r w:rsidRPr="00C27B24">
        <w:t>25.</w:t>
      </w:r>
      <w:r w:rsidRPr="00C27B24">
        <w:tab/>
        <w:t xml:space="preserve">CIA. Central Intelligence Agency World Factbook South Asia: Pakistan: Central Intelligence Agency; 2020 [Available from: </w:t>
      </w:r>
      <w:hyperlink r:id="rId14" w:history="1">
        <w:r w:rsidRPr="00C27B24">
          <w:rPr>
            <w:rStyle w:val="Hyperlink"/>
          </w:rPr>
          <w:t>https://www.cia.gov/library/publications/the-world-factbook/geos/pk.html</w:t>
        </w:r>
      </w:hyperlink>
      <w:r w:rsidRPr="00C27B24">
        <w:t>.</w:t>
      </w:r>
    </w:p>
    <w:p w14:paraId="14B6C125" w14:textId="77777777" w:rsidR="00C27B24" w:rsidRPr="00C27B24" w:rsidRDefault="00C27B24" w:rsidP="00C27B24">
      <w:pPr>
        <w:pStyle w:val="EndNoteBibliography"/>
      </w:pPr>
      <w:r w:rsidRPr="00C27B24">
        <w:t>26.</w:t>
      </w:r>
      <w:r w:rsidRPr="00C27B24">
        <w:tab/>
        <w:t>Zigmond AS, Snaith RP. The hospital anxiety and depression scale. Acta Psychiatr Scand. 1983;67(6):361-70.</w:t>
      </w:r>
    </w:p>
    <w:p w14:paraId="105DDDC8" w14:textId="77777777" w:rsidR="00C27B24" w:rsidRPr="00C27B24" w:rsidRDefault="00C27B24" w:rsidP="00C27B24">
      <w:pPr>
        <w:pStyle w:val="EndNoteBibliography"/>
      </w:pPr>
      <w:r w:rsidRPr="00C27B24">
        <w:t>27.</w:t>
      </w:r>
      <w:r w:rsidRPr="00C27B24">
        <w:tab/>
        <w:t>First MB, Spitzer RL, Gibbon M, Williams JB. User's guide for the Structured clinical interview for DSM-IV axis I disorders SCID-I: clinician version: American Psychiatric Pub; 1997.</w:t>
      </w:r>
    </w:p>
    <w:p w14:paraId="5812A9BB" w14:textId="77777777" w:rsidR="00C27B24" w:rsidRPr="00C27B24" w:rsidRDefault="00C27B24" w:rsidP="00C27B24">
      <w:pPr>
        <w:pStyle w:val="EndNoteBibliography"/>
      </w:pPr>
      <w:r w:rsidRPr="00C27B24">
        <w:t>28.</w:t>
      </w:r>
      <w:r w:rsidRPr="00C27B24">
        <w:tab/>
        <w:t>DiPietro JA, Christensen AL, Costigan KA. The pregnancy experience scale-brief version. J Psychosom Obstet Gynaecol. 2008;29(4):262-7.</w:t>
      </w:r>
    </w:p>
    <w:p w14:paraId="4C268725" w14:textId="7B067A26" w:rsidR="00C27B24" w:rsidRPr="00C27B24" w:rsidRDefault="00C27B24" w:rsidP="00C27B24">
      <w:pPr>
        <w:pStyle w:val="EndNoteBibliography"/>
      </w:pPr>
      <w:r w:rsidRPr="00C27B24">
        <w:t>29.</w:t>
      </w:r>
      <w:r w:rsidRPr="00C27B24">
        <w:tab/>
        <w:t xml:space="preserve">World Health Organization. Process of translation and adaptation of instruments. </w:t>
      </w:r>
      <w:hyperlink r:id="rId15" w:history="1">
        <w:r w:rsidRPr="00C27B24">
          <w:rPr>
            <w:rStyle w:val="Hyperlink"/>
          </w:rPr>
          <w:t>http://wwwwhoint/substance_abuse/research_tools/translation/en/</w:t>
        </w:r>
      </w:hyperlink>
      <w:r w:rsidRPr="00C27B24">
        <w:t>. 2009.</w:t>
      </w:r>
    </w:p>
    <w:p w14:paraId="03AB8881" w14:textId="77777777" w:rsidR="00C27B24" w:rsidRPr="00C27B24" w:rsidRDefault="00C27B24" w:rsidP="00C27B24">
      <w:pPr>
        <w:pStyle w:val="EndNoteBibliography"/>
      </w:pPr>
      <w:r w:rsidRPr="00C27B24">
        <w:t>30.</w:t>
      </w:r>
      <w:r w:rsidRPr="00C27B24">
        <w:tab/>
        <w:t>Akhtar A, Rahman A, Husain M, Chaudhry IB, Duddu V, Husain N. Multidimensional scale of perceived social support: psychometric properties in a South Asian population. Journal of Obstetrics and Gynaecology Research. 2010;36(4):845-51.</w:t>
      </w:r>
    </w:p>
    <w:p w14:paraId="312DE60C" w14:textId="77777777" w:rsidR="00C27B24" w:rsidRPr="00C27B24" w:rsidRDefault="00C27B24" w:rsidP="00C27B24">
      <w:pPr>
        <w:pStyle w:val="EndNoteBibliography"/>
      </w:pPr>
      <w:r w:rsidRPr="00C27B24">
        <w:t>31.</w:t>
      </w:r>
      <w:r w:rsidRPr="00C27B24">
        <w:tab/>
        <w:t>Sharif M, Zaidi A, Waqas A, Malik A, Hagaman A, Maselko J, et al. Psychometric Validation of the Multidimensional Scale of Perceived Social Support During Pregnancy in Rural Pakistan. 2021;12(2202).</w:t>
      </w:r>
    </w:p>
    <w:p w14:paraId="34A068AF" w14:textId="77777777" w:rsidR="00C27B24" w:rsidRPr="00C27B24" w:rsidRDefault="00C27B24" w:rsidP="00C27B24">
      <w:pPr>
        <w:pStyle w:val="EndNoteBibliography"/>
      </w:pPr>
      <w:r w:rsidRPr="00C27B24">
        <w:t>32.</w:t>
      </w:r>
      <w:r w:rsidRPr="00C27B24">
        <w:tab/>
        <w:t>Schuler SR, Hashemi SM, Riley AP. The influence of women's changing roles and status in Bangladesh's fertility transition: evidence from a study of credit programs and contraceptive use. World Development. 1997;25(4):563-75.</w:t>
      </w:r>
    </w:p>
    <w:p w14:paraId="6E103801" w14:textId="77777777" w:rsidR="00C27B24" w:rsidRPr="00C27B24" w:rsidRDefault="00C27B24" w:rsidP="00C27B24">
      <w:pPr>
        <w:pStyle w:val="EndNoteBibliography"/>
      </w:pPr>
      <w:r w:rsidRPr="00C27B24">
        <w:t>33.</w:t>
      </w:r>
      <w:r w:rsidRPr="00C27B24">
        <w:tab/>
        <w:t>McCullagh P, Nelder JA. Generalized linear models: CRC press; 1989.</w:t>
      </w:r>
    </w:p>
    <w:p w14:paraId="23054B05" w14:textId="77777777" w:rsidR="00C27B24" w:rsidRPr="00C27B24" w:rsidRDefault="00C27B24" w:rsidP="00C27B24">
      <w:pPr>
        <w:pStyle w:val="EndNoteBibliography"/>
      </w:pPr>
      <w:r w:rsidRPr="00C27B24">
        <w:lastRenderedPageBreak/>
        <w:t>34.</w:t>
      </w:r>
      <w:r w:rsidRPr="00C27B24">
        <w:tab/>
        <w:t>Elsenbruch S, Benson S, Rücke M, Rose M, Dudenhausen J, Pincus-Knackstedt MK, et al. Social support during pregnancy: effects on maternal depressive symptoms, smoking and pregnancy outcome. 2007;22(3):869-77.</w:t>
      </w:r>
    </w:p>
    <w:p w14:paraId="7C1B2B01" w14:textId="77777777" w:rsidR="00C27B24" w:rsidRPr="00C27B24" w:rsidRDefault="00C27B24" w:rsidP="00C27B24">
      <w:pPr>
        <w:pStyle w:val="EndNoteBibliography"/>
      </w:pPr>
      <w:r w:rsidRPr="00C27B24">
        <w:t>35.</w:t>
      </w:r>
      <w:r w:rsidRPr="00C27B24">
        <w:tab/>
        <w:t>Yue C, Liu C, Wang J, Zhang M, Wu H, Li C, et al. &lt;? covid19?&gt; Association between social support and anxiety among pregnant women in the third trimester during the coronavirus disease 2019 (COVID-19) epidemic in Qingdao, China: The mediating effect of risk perception. 2020:0020764020941567.</w:t>
      </w:r>
    </w:p>
    <w:p w14:paraId="770024A9" w14:textId="77777777" w:rsidR="00C27B24" w:rsidRPr="00C27B24" w:rsidRDefault="00C27B24" w:rsidP="00C27B24">
      <w:pPr>
        <w:pStyle w:val="EndNoteBibliography"/>
      </w:pPr>
      <w:r w:rsidRPr="00C27B24">
        <w:t>36.</w:t>
      </w:r>
      <w:r w:rsidRPr="00C27B24">
        <w:tab/>
        <w:t>Chadda RK, Deb KSJIjop. Indian family systems, collectivistic society and psychotherapy. 2013;55(Suppl 2):S299.</w:t>
      </w:r>
    </w:p>
    <w:p w14:paraId="5612E45B" w14:textId="77777777" w:rsidR="00C27B24" w:rsidRPr="00C27B24" w:rsidRDefault="00C27B24" w:rsidP="00C27B24">
      <w:pPr>
        <w:pStyle w:val="EndNoteBibliography"/>
      </w:pPr>
      <w:r w:rsidRPr="00C27B24">
        <w:t>37.</w:t>
      </w:r>
      <w:r w:rsidRPr="00C27B24">
        <w:tab/>
        <w:t>Rowther AA, Kazi AK, Nazir H, Atiq M, Atif N, Rauf N, et al. “A Woman Is a Puppet.” Women’s Disempowerment and Prenatal Anxiety in Pakistan: A Qualitative Study of Sources, Mitigators, and Coping Strategies for Anxiety in Pregnancy. 2020;17(14):4926.</w:t>
      </w:r>
    </w:p>
    <w:p w14:paraId="07BAFE12" w14:textId="77777777" w:rsidR="00C27B24" w:rsidRPr="00C27B24" w:rsidRDefault="00C27B24" w:rsidP="00C27B24">
      <w:pPr>
        <w:pStyle w:val="EndNoteBibliography"/>
      </w:pPr>
      <w:r w:rsidRPr="00C27B24">
        <w:t>38.</w:t>
      </w:r>
      <w:r w:rsidRPr="00C27B24">
        <w:tab/>
        <w:t>Hendriks S. The role of</w:t>
      </w:r>
    </w:p>
    <w:p w14:paraId="7FD28FF5" w14:textId="77777777" w:rsidR="00C27B24" w:rsidRPr="00C27B24" w:rsidRDefault="00C27B24" w:rsidP="00C27B24">
      <w:pPr>
        <w:pStyle w:val="EndNoteBibliography"/>
      </w:pPr>
      <w:r w:rsidRPr="00C27B24">
        <w:t>financial inclusion in driving women's economic empowerment. Routledge; 2019. p. 1029-38.</w:t>
      </w:r>
    </w:p>
    <w:p w14:paraId="5D506F24" w14:textId="77777777" w:rsidR="00C27B24" w:rsidRPr="00C27B24" w:rsidRDefault="00C27B24" w:rsidP="00C27B24">
      <w:pPr>
        <w:pStyle w:val="EndNoteBibliography"/>
      </w:pPr>
      <w:r w:rsidRPr="00C27B24">
        <w:t>39.</w:t>
      </w:r>
      <w:r w:rsidRPr="00C27B24">
        <w:tab/>
        <w:t>Menger LM. Promoting psychosocial health and empowerment among female sex workers in Nepal: a pilot peer education intervention: Colorado State University; 2016.</w:t>
      </w:r>
    </w:p>
    <w:p w14:paraId="6B1120E4" w14:textId="77777777" w:rsidR="00C27B24" w:rsidRPr="00C27B24" w:rsidRDefault="00C27B24" w:rsidP="00C27B24">
      <w:pPr>
        <w:pStyle w:val="EndNoteBibliography"/>
      </w:pPr>
      <w:r w:rsidRPr="00C27B24">
        <w:t>40.</w:t>
      </w:r>
      <w:r w:rsidRPr="00C27B24">
        <w:tab/>
        <w:t>Acharya DR, Bell JS, Simkhada P, Van Teijlingen ER, Regmi PRJRh. Women's autonomy in household decision-making: a demographic study in Nepal. 2010;7(1):1-12.</w:t>
      </w:r>
    </w:p>
    <w:p w14:paraId="20977209" w14:textId="77777777" w:rsidR="00C27B24" w:rsidRPr="00C27B24" w:rsidRDefault="00C27B24" w:rsidP="00C27B24">
      <w:pPr>
        <w:pStyle w:val="EndNoteBibliography"/>
      </w:pPr>
      <w:r w:rsidRPr="00C27B24">
        <w:t>41.</w:t>
      </w:r>
      <w:r w:rsidRPr="00C27B24">
        <w:tab/>
        <w:t>Ahmed S, Creanga AA, Gillespie DG, Tsui AOJPo. Economic status, education and empowerment: implications for maternal health service utilization in developing countries. 2010;5(6):e11190.</w:t>
      </w:r>
    </w:p>
    <w:p w14:paraId="20BEB23F" w14:textId="77777777" w:rsidR="00C27B24" w:rsidRPr="00C27B24" w:rsidRDefault="00C27B24" w:rsidP="00C27B24">
      <w:pPr>
        <w:pStyle w:val="EndNoteBibliography"/>
      </w:pPr>
      <w:r w:rsidRPr="00C27B24">
        <w:t>42.</w:t>
      </w:r>
      <w:r w:rsidRPr="00C27B24">
        <w:tab/>
        <w:t>McDonald Chloe R. WAM, Wright Julie K., Conroy Andrea L., Kain Kevin C. Pregnant Women in Low- and Middle-Income Countries Require a Special Focus During the COVID-19 Pandemic. Frontiers in Global Women's Health2020. p. 6.</w:t>
      </w:r>
    </w:p>
    <w:p w14:paraId="0B6A7763" w14:textId="77777777" w:rsidR="00C27B24" w:rsidRPr="00C27B24" w:rsidRDefault="00C27B24" w:rsidP="00C27B24">
      <w:pPr>
        <w:pStyle w:val="EndNoteBibliography"/>
      </w:pPr>
      <w:r w:rsidRPr="00C27B24">
        <w:t>43.</w:t>
      </w:r>
      <w:r w:rsidRPr="00C27B24">
        <w:tab/>
        <w:t>Bjelland I, Krokstad S, Mykletun A, Dahl AA, Tell GS, Tambs K. Does a higher educational level protect against anxiety and depression? The HUNT study. Soc Sci Med. 2008;66(6):1334-45.</w:t>
      </w:r>
    </w:p>
    <w:p w14:paraId="5B3CD722" w14:textId="77777777" w:rsidR="00C27B24" w:rsidRPr="00C27B24" w:rsidRDefault="00C27B24" w:rsidP="00C27B24">
      <w:pPr>
        <w:pStyle w:val="EndNoteBibliography"/>
      </w:pPr>
      <w:r w:rsidRPr="00C27B24">
        <w:t>44.</w:t>
      </w:r>
      <w:r w:rsidRPr="00C27B24">
        <w:tab/>
        <w:t>Haque SE, Rahman M, Mostofa MG, Zahan MSJWsHI. Reproductive health care utilization among young mothers in Bangladesh: does autonomy matter? 2012;22(2):e171-e80.</w:t>
      </w:r>
    </w:p>
    <w:p w14:paraId="029C05B0" w14:textId="5368FB40" w:rsidR="00C71795" w:rsidRDefault="00C27B24" w:rsidP="00C27B24">
      <w:pPr>
        <w:pStyle w:val="EndNoteBibliography"/>
      </w:pPr>
      <w:r w:rsidRPr="00C27B24">
        <w:t>45.</w:t>
      </w:r>
      <w:r w:rsidRPr="00C27B24">
        <w:tab/>
        <w:t>WHO. WHO re</w:t>
      </w:r>
      <w:r w:rsidR="00C71795">
        <w:t xml:space="preserve">commendations on antenatal care </w:t>
      </w:r>
      <w:r w:rsidRPr="00C27B24">
        <w:t>for a positive pr</w:t>
      </w:r>
      <w:r w:rsidR="00C71795">
        <w:t>egnancy experience.</w:t>
      </w:r>
    </w:p>
    <w:p w14:paraId="765F65FC" w14:textId="4AEDC30E" w:rsidR="00C27B24" w:rsidRPr="00C27B24" w:rsidRDefault="00C71795" w:rsidP="00C27B24">
      <w:pPr>
        <w:pStyle w:val="EndNoteBibliography"/>
      </w:pPr>
      <w:r>
        <w:t xml:space="preserve">Report No: </w:t>
      </w:r>
      <w:r w:rsidR="00C27B24" w:rsidRPr="00C71795">
        <w:t>www.who.int/reproductivehealth/publications/maternal_perinatal_health/anc-positive-pregnancy-experience/en/</w:t>
      </w:r>
    </w:p>
    <w:p w14:paraId="3E3A848D" w14:textId="77777777" w:rsidR="00C27B24" w:rsidRPr="00C27B24" w:rsidRDefault="00C27B24" w:rsidP="00C27B24">
      <w:pPr>
        <w:pStyle w:val="EndNoteBibliography"/>
      </w:pPr>
      <w:r w:rsidRPr="00C27B24">
        <w:t>46.</w:t>
      </w:r>
      <w:r w:rsidRPr="00C27B24">
        <w:tab/>
        <w:t>Allendorf K. The quality of family relationships and use of maternal health-care services in India. Stud Fam Plann. 2010;41(4):263-76.</w:t>
      </w:r>
    </w:p>
    <w:p w14:paraId="17564BD3" w14:textId="77777777" w:rsidR="00C27B24" w:rsidRPr="00C27B24" w:rsidRDefault="00C27B24" w:rsidP="00C27B24">
      <w:pPr>
        <w:pStyle w:val="EndNoteBibliography"/>
      </w:pPr>
      <w:r w:rsidRPr="00C27B24">
        <w:t>47.</w:t>
      </w:r>
      <w:r w:rsidRPr="00C27B24">
        <w:tab/>
        <w:t>Alderdice F, Lynn F, Lobel M. A review and psychometric evaluation of pregnancy-specific stress measures. J Psychosom Obstet Gynaecol. 2012;33(2):62-77.</w:t>
      </w:r>
    </w:p>
    <w:p w14:paraId="608478B1" w14:textId="77777777" w:rsidR="00C27B24" w:rsidRPr="00C27B24" w:rsidRDefault="00C27B24" w:rsidP="00C27B24">
      <w:pPr>
        <w:pStyle w:val="EndNoteBibliography"/>
      </w:pPr>
      <w:r w:rsidRPr="00C27B24">
        <w:t>48.</w:t>
      </w:r>
      <w:r w:rsidRPr="00C27B24">
        <w:tab/>
        <w:t>McCauley M, Madaj B, White SA, Dickinson F, Bar-Zev S, Aminu M, et al. Burden of physical, psychological and social ill-health during and after pregnancy among women in India, Pakistan, Kenya and Malawi. 2018;3(3).</w:t>
      </w:r>
    </w:p>
    <w:p w14:paraId="0E0EE3A3" w14:textId="77777777" w:rsidR="00C27B24" w:rsidRPr="00C27B24" w:rsidRDefault="00C27B24" w:rsidP="00C27B24">
      <w:pPr>
        <w:pStyle w:val="EndNoteBibliography"/>
      </w:pPr>
      <w:r w:rsidRPr="00C27B24">
        <w:t>49.</w:t>
      </w:r>
      <w:r w:rsidRPr="00C27B24">
        <w:tab/>
        <w:t>Graham-Bermann SA, Miller LEJPP. Intervention to reduce traumatic stress following intimate partner violence: An efficacy trial of the Moms' Empowerment Program (MEP). 2013;41(2):329-49.</w:t>
      </w:r>
    </w:p>
    <w:p w14:paraId="5D80406C" w14:textId="77777777" w:rsidR="00C27B24" w:rsidRPr="00C27B24" w:rsidRDefault="00C27B24" w:rsidP="00C27B24">
      <w:pPr>
        <w:pStyle w:val="EndNoteBibliography"/>
      </w:pPr>
      <w:r w:rsidRPr="00C27B24">
        <w:t>50.</w:t>
      </w:r>
      <w:r w:rsidRPr="00C27B24">
        <w:tab/>
        <w:t>Jain D, Sanon S, Sadowski L, Hunter WJR, health r. Violence against women in India: evidence from rural Maharashtra, India. 2004;4(4):1.</w:t>
      </w:r>
    </w:p>
    <w:p w14:paraId="48FD1BF3" w14:textId="6C3F8FE5" w:rsidR="00B25916" w:rsidRPr="00FD5ED2" w:rsidRDefault="00A06F79" w:rsidP="00B70A97">
      <w:pPr>
        <w:spacing w:line="360" w:lineRule="auto"/>
        <w:rPr>
          <w:color w:val="000000" w:themeColor="text1"/>
        </w:rPr>
      </w:pPr>
      <w:r w:rsidRPr="00FD5ED2">
        <w:rPr>
          <w:color w:val="000000" w:themeColor="text1"/>
        </w:rPr>
        <w:lastRenderedPageBreak/>
        <w:fldChar w:fldCharType="end"/>
      </w:r>
    </w:p>
    <w:sectPr w:rsidR="00B25916" w:rsidRPr="00FD5ED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C31EA" w14:textId="77777777" w:rsidR="004328B6" w:rsidRDefault="004328B6" w:rsidP="00B25C6E">
      <w:r>
        <w:separator/>
      </w:r>
    </w:p>
  </w:endnote>
  <w:endnote w:type="continuationSeparator" w:id="0">
    <w:p w14:paraId="7ED6F8D1" w14:textId="77777777" w:rsidR="004328B6" w:rsidRDefault="004328B6" w:rsidP="00B2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0CBA" w14:textId="77777777" w:rsidR="00D05895" w:rsidRDefault="00D05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042316"/>
      <w:docPartObj>
        <w:docPartGallery w:val="Page Numbers (Bottom of Page)"/>
        <w:docPartUnique/>
      </w:docPartObj>
    </w:sdtPr>
    <w:sdtEndPr>
      <w:rPr>
        <w:noProof/>
      </w:rPr>
    </w:sdtEndPr>
    <w:sdtContent>
      <w:p w14:paraId="523C4622" w14:textId="0E1BEDF5" w:rsidR="006D7D63" w:rsidRDefault="006D7D63">
        <w:pPr>
          <w:pStyle w:val="Footer"/>
          <w:jc w:val="right"/>
        </w:pPr>
        <w:r>
          <w:fldChar w:fldCharType="begin"/>
        </w:r>
        <w:r>
          <w:instrText xml:space="preserve"> PAGE   \* MERGEFORMAT </w:instrText>
        </w:r>
        <w:r>
          <w:fldChar w:fldCharType="separate"/>
        </w:r>
        <w:r w:rsidR="00C71795">
          <w:rPr>
            <w:noProof/>
          </w:rPr>
          <w:t>22</w:t>
        </w:r>
        <w:r>
          <w:rPr>
            <w:noProof/>
          </w:rPr>
          <w:fldChar w:fldCharType="end"/>
        </w:r>
      </w:p>
    </w:sdtContent>
  </w:sdt>
  <w:p w14:paraId="7987F7F6" w14:textId="77777777" w:rsidR="006D7D63" w:rsidRDefault="006D7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9C6D" w14:textId="77777777" w:rsidR="00D05895" w:rsidRDefault="00D05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11B2" w14:textId="77777777" w:rsidR="004328B6" w:rsidRDefault="004328B6" w:rsidP="00B25C6E">
      <w:r>
        <w:separator/>
      </w:r>
    </w:p>
  </w:footnote>
  <w:footnote w:type="continuationSeparator" w:id="0">
    <w:p w14:paraId="51B4E3E8" w14:textId="77777777" w:rsidR="004328B6" w:rsidRDefault="004328B6" w:rsidP="00B25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8697B" w14:textId="77777777" w:rsidR="00D05895" w:rsidRDefault="00D05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1BF8E" w14:textId="77777777" w:rsidR="00D05895" w:rsidRDefault="00D05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BCBE" w14:textId="77777777" w:rsidR="00D05895" w:rsidRDefault="00D05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54FB4"/>
    <w:multiLevelType w:val="multilevel"/>
    <w:tmpl w:val="D9B24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380139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MDW2tDCxNDSzsLRQ0lEKTi0uzszPAykwrQUA31jYEiw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13E58"/>
    <w:rsid w:val="000008E4"/>
    <w:rsid w:val="00001819"/>
    <w:rsid w:val="00002EC9"/>
    <w:rsid w:val="00011A55"/>
    <w:rsid w:val="000135C6"/>
    <w:rsid w:val="0003020B"/>
    <w:rsid w:val="00030906"/>
    <w:rsid w:val="000363DA"/>
    <w:rsid w:val="00043418"/>
    <w:rsid w:val="00047256"/>
    <w:rsid w:val="00051E78"/>
    <w:rsid w:val="00052E24"/>
    <w:rsid w:val="000605DD"/>
    <w:rsid w:val="00060E1D"/>
    <w:rsid w:val="00062068"/>
    <w:rsid w:val="000711EA"/>
    <w:rsid w:val="000846F1"/>
    <w:rsid w:val="00084AE9"/>
    <w:rsid w:val="00085B2D"/>
    <w:rsid w:val="00090319"/>
    <w:rsid w:val="000A0FA6"/>
    <w:rsid w:val="000B02F8"/>
    <w:rsid w:val="000B1CF7"/>
    <w:rsid w:val="000B3A34"/>
    <w:rsid w:val="000C3F04"/>
    <w:rsid w:val="000D67EF"/>
    <w:rsid w:val="000E0813"/>
    <w:rsid w:val="00100CA7"/>
    <w:rsid w:val="001037BD"/>
    <w:rsid w:val="00103ACA"/>
    <w:rsid w:val="001066EA"/>
    <w:rsid w:val="00115382"/>
    <w:rsid w:val="00116B8E"/>
    <w:rsid w:val="00117BC1"/>
    <w:rsid w:val="001202F0"/>
    <w:rsid w:val="00122E3A"/>
    <w:rsid w:val="001326A1"/>
    <w:rsid w:val="0013389E"/>
    <w:rsid w:val="00137AE9"/>
    <w:rsid w:val="001403D9"/>
    <w:rsid w:val="00145587"/>
    <w:rsid w:val="001467D6"/>
    <w:rsid w:val="001500BC"/>
    <w:rsid w:val="00160C63"/>
    <w:rsid w:val="001626E7"/>
    <w:rsid w:val="0016490D"/>
    <w:rsid w:val="00175641"/>
    <w:rsid w:val="0018435A"/>
    <w:rsid w:val="001863F7"/>
    <w:rsid w:val="00190B79"/>
    <w:rsid w:val="00190E4A"/>
    <w:rsid w:val="00191C20"/>
    <w:rsid w:val="001A511F"/>
    <w:rsid w:val="001A7442"/>
    <w:rsid w:val="001B1D2A"/>
    <w:rsid w:val="001B46A7"/>
    <w:rsid w:val="001C1E38"/>
    <w:rsid w:val="001C2B3C"/>
    <w:rsid w:val="001C64E6"/>
    <w:rsid w:val="001D1896"/>
    <w:rsid w:val="001D3BB2"/>
    <w:rsid w:val="001D5C68"/>
    <w:rsid w:val="001E3C81"/>
    <w:rsid w:val="001F2838"/>
    <w:rsid w:val="0020161B"/>
    <w:rsid w:val="002049B6"/>
    <w:rsid w:val="002065FD"/>
    <w:rsid w:val="002114A3"/>
    <w:rsid w:val="00216CCB"/>
    <w:rsid w:val="00216DB7"/>
    <w:rsid w:val="002208C2"/>
    <w:rsid w:val="00225744"/>
    <w:rsid w:val="00226D8F"/>
    <w:rsid w:val="0023020A"/>
    <w:rsid w:val="00231D53"/>
    <w:rsid w:val="00233AE1"/>
    <w:rsid w:val="00236893"/>
    <w:rsid w:val="00243550"/>
    <w:rsid w:val="00244306"/>
    <w:rsid w:val="00246E59"/>
    <w:rsid w:val="0025050F"/>
    <w:rsid w:val="00253F11"/>
    <w:rsid w:val="00254D26"/>
    <w:rsid w:val="0026193A"/>
    <w:rsid w:val="002647F6"/>
    <w:rsid w:val="002648A0"/>
    <w:rsid w:val="00264F9F"/>
    <w:rsid w:val="00267134"/>
    <w:rsid w:val="00267F70"/>
    <w:rsid w:val="00270F16"/>
    <w:rsid w:val="00272A56"/>
    <w:rsid w:val="00276D81"/>
    <w:rsid w:val="00283A00"/>
    <w:rsid w:val="002931F5"/>
    <w:rsid w:val="00295829"/>
    <w:rsid w:val="0029661D"/>
    <w:rsid w:val="002969E7"/>
    <w:rsid w:val="00296C46"/>
    <w:rsid w:val="002B3759"/>
    <w:rsid w:val="002B3CFF"/>
    <w:rsid w:val="002B73FE"/>
    <w:rsid w:val="002C301F"/>
    <w:rsid w:val="002C5B35"/>
    <w:rsid w:val="002C64AA"/>
    <w:rsid w:val="002D1E39"/>
    <w:rsid w:val="002E23F8"/>
    <w:rsid w:val="002F12B9"/>
    <w:rsid w:val="002F6C8E"/>
    <w:rsid w:val="00303A61"/>
    <w:rsid w:val="0030433E"/>
    <w:rsid w:val="00313E58"/>
    <w:rsid w:val="00314D3F"/>
    <w:rsid w:val="0032303C"/>
    <w:rsid w:val="00324683"/>
    <w:rsid w:val="00324B87"/>
    <w:rsid w:val="00330D57"/>
    <w:rsid w:val="00333E48"/>
    <w:rsid w:val="00336409"/>
    <w:rsid w:val="00340092"/>
    <w:rsid w:val="003407A8"/>
    <w:rsid w:val="00342261"/>
    <w:rsid w:val="003451B3"/>
    <w:rsid w:val="003526F5"/>
    <w:rsid w:val="00352B1C"/>
    <w:rsid w:val="00354C09"/>
    <w:rsid w:val="00356679"/>
    <w:rsid w:val="00357324"/>
    <w:rsid w:val="003674E1"/>
    <w:rsid w:val="003715A9"/>
    <w:rsid w:val="003761D0"/>
    <w:rsid w:val="00381BD0"/>
    <w:rsid w:val="00383967"/>
    <w:rsid w:val="00385B33"/>
    <w:rsid w:val="003A47E8"/>
    <w:rsid w:val="003A4BB2"/>
    <w:rsid w:val="003B20E7"/>
    <w:rsid w:val="003B2FCE"/>
    <w:rsid w:val="003B3146"/>
    <w:rsid w:val="003B6B28"/>
    <w:rsid w:val="003C19CE"/>
    <w:rsid w:val="003C44FA"/>
    <w:rsid w:val="003C7172"/>
    <w:rsid w:val="003D13E4"/>
    <w:rsid w:val="003D1552"/>
    <w:rsid w:val="003D52D7"/>
    <w:rsid w:val="003E02B0"/>
    <w:rsid w:val="003E07A5"/>
    <w:rsid w:val="003E1B4B"/>
    <w:rsid w:val="003E6275"/>
    <w:rsid w:val="003F1896"/>
    <w:rsid w:val="004023FA"/>
    <w:rsid w:val="004028E8"/>
    <w:rsid w:val="0040691E"/>
    <w:rsid w:val="0040734C"/>
    <w:rsid w:val="00411611"/>
    <w:rsid w:val="004123E9"/>
    <w:rsid w:val="004128AB"/>
    <w:rsid w:val="00413E63"/>
    <w:rsid w:val="004328B6"/>
    <w:rsid w:val="00437D7E"/>
    <w:rsid w:val="00440BBC"/>
    <w:rsid w:val="0044576B"/>
    <w:rsid w:val="004467A1"/>
    <w:rsid w:val="00447BD4"/>
    <w:rsid w:val="004513E4"/>
    <w:rsid w:val="004514B8"/>
    <w:rsid w:val="00451896"/>
    <w:rsid w:val="0045190E"/>
    <w:rsid w:val="00452D33"/>
    <w:rsid w:val="004557A1"/>
    <w:rsid w:val="00464D72"/>
    <w:rsid w:val="00467DA1"/>
    <w:rsid w:val="00470C12"/>
    <w:rsid w:val="004731AC"/>
    <w:rsid w:val="004748EB"/>
    <w:rsid w:val="004814FC"/>
    <w:rsid w:val="0048184B"/>
    <w:rsid w:val="00483377"/>
    <w:rsid w:val="00486CAB"/>
    <w:rsid w:val="00486DF8"/>
    <w:rsid w:val="004919F7"/>
    <w:rsid w:val="004948AC"/>
    <w:rsid w:val="00495197"/>
    <w:rsid w:val="004B2594"/>
    <w:rsid w:val="004C04EA"/>
    <w:rsid w:val="004C156D"/>
    <w:rsid w:val="004D0890"/>
    <w:rsid w:val="004D4F80"/>
    <w:rsid w:val="004E5EC3"/>
    <w:rsid w:val="004F28DA"/>
    <w:rsid w:val="004F38AA"/>
    <w:rsid w:val="004F4B62"/>
    <w:rsid w:val="00501359"/>
    <w:rsid w:val="00502EAB"/>
    <w:rsid w:val="0052476C"/>
    <w:rsid w:val="00530597"/>
    <w:rsid w:val="005366E4"/>
    <w:rsid w:val="005375E0"/>
    <w:rsid w:val="0054054D"/>
    <w:rsid w:val="00553763"/>
    <w:rsid w:val="005642FC"/>
    <w:rsid w:val="00565B0A"/>
    <w:rsid w:val="00567548"/>
    <w:rsid w:val="0057227F"/>
    <w:rsid w:val="005760B9"/>
    <w:rsid w:val="00576C23"/>
    <w:rsid w:val="00576F7D"/>
    <w:rsid w:val="0058234D"/>
    <w:rsid w:val="00591868"/>
    <w:rsid w:val="005938B0"/>
    <w:rsid w:val="005A1790"/>
    <w:rsid w:val="005A4C14"/>
    <w:rsid w:val="005A60A0"/>
    <w:rsid w:val="005B1C90"/>
    <w:rsid w:val="005B7CA3"/>
    <w:rsid w:val="005C32A2"/>
    <w:rsid w:val="005D1F9F"/>
    <w:rsid w:val="005D4CB5"/>
    <w:rsid w:val="005D513E"/>
    <w:rsid w:val="005D5E0F"/>
    <w:rsid w:val="005D6736"/>
    <w:rsid w:val="005E7FAD"/>
    <w:rsid w:val="005F0F6C"/>
    <w:rsid w:val="005F2163"/>
    <w:rsid w:val="005F6EF6"/>
    <w:rsid w:val="00603C0C"/>
    <w:rsid w:val="006057E0"/>
    <w:rsid w:val="006108EA"/>
    <w:rsid w:val="0061098B"/>
    <w:rsid w:val="006140FD"/>
    <w:rsid w:val="006174D2"/>
    <w:rsid w:val="006235CB"/>
    <w:rsid w:val="00623957"/>
    <w:rsid w:val="00624C26"/>
    <w:rsid w:val="00627C43"/>
    <w:rsid w:val="00630DB5"/>
    <w:rsid w:val="006319EC"/>
    <w:rsid w:val="006400EE"/>
    <w:rsid w:val="00645EC0"/>
    <w:rsid w:val="00647CDF"/>
    <w:rsid w:val="00650F30"/>
    <w:rsid w:val="00653D85"/>
    <w:rsid w:val="0066208D"/>
    <w:rsid w:val="00662E8E"/>
    <w:rsid w:val="0067177B"/>
    <w:rsid w:val="0067615B"/>
    <w:rsid w:val="00682060"/>
    <w:rsid w:val="0068444E"/>
    <w:rsid w:val="0068566D"/>
    <w:rsid w:val="00693212"/>
    <w:rsid w:val="0069409B"/>
    <w:rsid w:val="006A0F80"/>
    <w:rsid w:val="006A1E11"/>
    <w:rsid w:val="006A26F1"/>
    <w:rsid w:val="006A5675"/>
    <w:rsid w:val="006B1153"/>
    <w:rsid w:val="006B29D5"/>
    <w:rsid w:val="006B5FF1"/>
    <w:rsid w:val="006C0856"/>
    <w:rsid w:val="006C1C55"/>
    <w:rsid w:val="006C224D"/>
    <w:rsid w:val="006C4C15"/>
    <w:rsid w:val="006C6537"/>
    <w:rsid w:val="006D0054"/>
    <w:rsid w:val="006D247D"/>
    <w:rsid w:val="006D70D8"/>
    <w:rsid w:val="006D7D63"/>
    <w:rsid w:val="006E0177"/>
    <w:rsid w:val="006E2194"/>
    <w:rsid w:val="006F0E41"/>
    <w:rsid w:val="006F7A18"/>
    <w:rsid w:val="00707746"/>
    <w:rsid w:val="0071314B"/>
    <w:rsid w:val="00717A50"/>
    <w:rsid w:val="00721828"/>
    <w:rsid w:val="007267C8"/>
    <w:rsid w:val="00726F10"/>
    <w:rsid w:val="00730CAF"/>
    <w:rsid w:val="007326D1"/>
    <w:rsid w:val="00743DF6"/>
    <w:rsid w:val="00745546"/>
    <w:rsid w:val="0076168A"/>
    <w:rsid w:val="00765838"/>
    <w:rsid w:val="007666B9"/>
    <w:rsid w:val="00767EAB"/>
    <w:rsid w:val="007704E4"/>
    <w:rsid w:val="007746CD"/>
    <w:rsid w:val="00782CF7"/>
    <w:rsid w:val="00783F58"/>
    <w:rsid w:val="00786B45"/>
    <w:rsid w:val="00787479"/>
    <w:rsid w:val="00790E71"/>
    <w:rsid w:val="00791C6C"/>
    <w:rsid w:val="007931F4"/>
    <w:rsid w:val="00794A55"/>
    <w:rsid w:val="007A2A82"/>
    <w:rsid w:val="007C0769"/>
    <w:rsid w:val="007C1F94"/>
    <w:rsid w:val="007C2270"/>
    <w:rsid w:val="007C3601"/>
    <w:rsid w:val="007D1236"/>
    <w:rsid w:val="007D1525"/>
    <w:rsid w:val="007D5509"/>
    <w:rsid w:val="007D7871"/>
    <w:rsid w:val="007E0047"/>
    <w:rsid w:val="007E079E"/>
    <w:rsid w:val="007E0F74"/>
    <w:rsid w:val="007E199D"/>
    <w:rsid w:val="007E3131"/>
    <w:rsid w:val="007E41CC"/>
    <w:rsid w:val="007E42A8"/>
    <w:rsid w:val="007E4710"/>
    <w:rsid w:val="007E5335"/>
    <w:rsid w:val="007E5498"/>
    <w:rsid w:val="007E75EE"/>
    <w:rsid w:val="0080123B"/>
    <w:rsid w:val="008017E9"/>
    <w:rsid w:val="008032ED"/>
    <w:rsid w:val="00825FEA"/>
    <w:rsid w:val="008274B0"/>
    <w:rsid w:val="008275A3"/>
    <w:rsid w:val="008300F4"/>
    <w:rsid w:val="00835BF7"/>
    <w:rsid w:val="0084014B"/>
    <w:rsid w:val="008428BA"/>
    <w:rsid w:val="00843288"/>
    <w:rsid w:val="00843697"/>
    <w:rsid w:val="008471DA"/>
    <w:rsid w:val="008515D2"/>
    <w:rsid w:val="0085645E"/>
    <w:rsid w:val="008631D3"/>
    <w:rsid w:val="00864288"/>
    <w:rsid w:val="008705A2"/>
    <w:rsid w:val="0088164D"/>
    <w:rsid w:val="00882B3E"/>
    <w:rsid w:val="00884547"/>
    <w:rsid w:val="00890B6D"/>
    <w:rsid w:val="008A1384"/>
    <w:rsid w:val="008A1568"/>
    <w:rsid w:val="008A7F1D"/>
    <w:rsid w:val="008B0261"/>
    <w:rsid w:val="008B1EE1"/>
    <w:rsid w:val="008B7292"/>
    <w:rsid w:val="008C3751"/>
    <w:rsid w:val="008D7CE9"/>
    <w:rsid w:val="008E55B4"/>
    <w:rsid w:val="008E7019"/>
    <w:rsid w:val="009045CA"/>
    <w:rsid w:val="009055CE"/>
    <w:rsid w:val="00907CE2"/>
    <w:rsid w:val="00916770"/>
    <w:rsid w:val="009168BD"/>
    <w:rsid w:val="0092420A"/>
    <w:rsid w:val="009354D0"/>
    <w:rsid w:val="0094145B"/>
    <w:rsid w:val="00942BDC"/>
    <w:rsid w:val="00943CAC"/>
    <w:rsid w:val="00947CEC"/>
    <w:rsid w:val="00952167"/>
    <w:rsid w:val="009529A9"/>
    <w:rsid w:val="0095640E"/>
    <w:rsid w:val="00963579"/>
    <w:rsid w:val="0098542A"/>
    <w:rsid w:val="00985A51"/>
    <w:rsid w:val="00987728"/>
    <w:rsid w:val="00990E51"/>
    <w:rsid w:val="0099122C"/>
    <w:rsid w:val="009A15BC"/>
    <w:rsid w:val="009A3F4C"/>
    <w:rsid w:val="009A40ED"/>
    <w:rsid w:val="009A6D3B"/>
    <w:rsid w:val="009B0501"/>
    <w:rsid w:val="009B1B9D"/>
    <w:rsid w:val="009B2424"/>
    <w:rsid w:val="009B2D33"/>
    <w:rsid w:val="009B560A"/>
    <w:rsid w:val="009C4D0A"/>
    <w:rsid w:val="009C60A0"/>
    <w:rsid w:val="009D0C15"/>
    <w:rsid w:val="009E0ACB"/>
    <w:rsid w:val="009E6148"/>
    <w:rsid w:val="009F0566"/>
    <w:rsid w:val="009F1604"/>
    <w:rsid w:val="009F3876"/>
    <w:rsid w:val="009F71B7"/>
    <w:rsid w:val="00A031F3"/>
    <w:rsid w:val="00A03B39"/>
    <w:rsid w:val="00A06F79"/>
    <w:rsid w:val="00A124F6"/>
    <w:rsid w:val="00A133DD"/>
    <w:rsid w:val="00A16843"/>
    <w:rsid w:val="00A170D6"/>
    <w:rsid w:val="00A17FA0"/>
    <w:rsid w:val="00A23BFD"/>
    <w:rsid w:val="00A26A36"/>
    <w:rsid w:val="00A35B50"/>
    <w:rsid w:val="00A42E5E"/>
    <w:rsid w:val="00A437F8"/>
    <w:rsid w:val="00A5070A"/>
    <w:rsid w:val="00A53BE1"/>
    <w:rsid w:val="00A548E3"/>
    <w:rsid w:val="00A55B8E"/>
    <w:rsid w:val="00A651F2"/>
    <w:rsid w:val="00A739CA"/>
    <w:rsid w:val="00A739FC"/>
    <w:rsid w:val="00A747DC"/>
    <w:rsid w:val="00A82123"/>
    <w:rsid w:val="00A84AD1"/>
    <w:rsid w:val="00A9087A"/>
    <w:rsid w:val="00A94D21"/>
    <w:rsid w:val="00A979CC"/>
    <w:rsid w:val="00AB4217"/>
    <w:rsid w:val="00AB428D"/>
    <w:rsid w:val="00AB7BBF"/>
    <w:rsid w:val="00AC45D8"/>
    <w:rsid w:val="00AC70C3"/>
    <w:rsid w:val="00AD66D1"/>
    <w:rsid w:val="00AD734D"/>
    <w:rsid w:val="00AE01FA"/>
    <w:rsid w:val="00AE2750"/>
    <w:rsid w:val="00B0324E"/>
    <w:rsid w:val="00B05587"/>
    <w:rsid w:val="00B13ACE"/>
    <w:rsid w:val="00B17031"/>
    <w:rsid w:val="00B25916"/>
    <w:rsid w:val="00B25C6E"/>
    <w:rsid w:val="00B32AE3"/>
    <w:rsid w:val="00B34178"/>
    <w:rsid w:val="00B345A9"/>
    <w:rsid w:val="00B35F8B"/>
    <w:rsid w:val="00B37DE3"/>
    <w:rsid w:val="00B4320B"/>
    <w:rsid w:val="00B4414F"/>
    <w:rsid w:val="00B442C2"/>
    <w:rsid w:val="00B4798D"/>
    <w:rsid w:val="00B504FD"/>
    <w:rsid w:val="00B51511"/>
    <w:rsid w:val="00B570BE"/>
    <w:rsid w:val="00B571EE"/>
    <w:rsid w:val="00B57DE3"/>
    <w:rsid w:val="00B60644"/>
    <w:rsid w:val="00B610F0"/>
    <w:rsid w:val="00B6147D"/>
    <w:rsid w:val="00B6485D"/>
    <w:rsid w:val="00B67BB6"/>
    <w:rsid w:val="00B70A97"/>
    <w:rsid w:val="00B7156A"/>
    <w:rsid w:val="00B7208A"/>
    <w:rsid w:val="00B72ECC"/>
    <w:rsid w:val="00B74F37"/>
    <w:rsid w:val="00B87B72"/>
    <w:rsid w:val="00BA023D"/>
    <w:rsid w:val="00BA0377"/>
    <w:rsid w:val="00BA095F"/>
    <w:rsid w:val="00BA5D47"/>
    <w:rsid w:val="00BA7B97"/>
    <w:rsid w:val="00BB4018"/>
    <w:rsid w:val="00BB547A"/>
    <w:rsid w:val="00BB713E"/>
    <w:rsid w:val="00BC0475"/>
    <w:rsid w:val="00BC0C71"/>
    <w:rsid w:val="00BC546F"/>
    <w:rsid w:val="00BC6193"/>
    <w:rsid w:val="00BD05D7"/>
    <w:rsid w:val="00BD4147"/>
    <w:rsid w:val="00BD688D"/>
    <w:rsid w:val="00BE1B47"/>
    <w:rsid w:val="00BE5366"/>
    <w:rsid w:val="00BF7A09"/>
    <w:rsid w:val="00C012F6"/>
    <w:rsid w:val="00C0633E"/>
    <w:rsid w:val="00C07F0D"/>
    <w:rsid w:val="00C103A0"/>
    <w:rsid w:val="00C11434"/>
    <w:rsid w:val="00C17D4A"/>
    <w:rsid w:val="00C22651"/>
    <w:rsid w:val="00C247AA"/>
    <w:rsid w:val="00C26373"/>
    <w:rsid w:val="00C27B24"/>
    <w:rsid w:val="00C335CB"/>
    <w:rsid w:val="00C3380F"/>
    <w:rsid w:val="00C407FA"/>
    <w:rsid w:val="00C46BAD"/>
    <w:rsid w:val="00C564E4"/>
    <w:rsid w:val="00C61D75"/>
    <w:rsid w:val="00C62D02"/>
    <w:rsid w:val="00C71795"/>
    <w:rsid w:val="00C71942"/>
    <w:rsid w:val="00C7273C"/>
    <w:rsid w:val="00C73A3A"/>
    <w:rsid w:val="00C73C59"/>
    <w:rsid w:val="00C745D7"/>
    <w:rsid w:val="00C82D10"/>
    <w:rsid w:val="00C855A7"/>
    <w:rsid w:val="00C92225"/>
    <w:rsid w:val="00C92AEC"/>
    <w:rsid w:val="00C94BEB"/>
    <w:rsid w:val="00C962A7"/>
    <w:rsid w:val="00CA3D5C"/>
    <w:rsid w:val="00CA673E"/>
    <w:rsid w:val="00CA7E66"/>
    <w:rsid w:val="00CB3577"/>
    <w:rsid w:val="00CC0DC0"/>
    <w:rsid w:val="00CC465D"/>
    <w:rsid w:val="00CC4DA4"/>
    <w:rsid w:val="00CD5668"/>
    <w:rsid w:val="00CE20B3"/>
    <w:rsid w:val="00CF2298"/>
    <w:rsid w:val="00CF26C0"/>
    <w:rsid w:val="00CF6151"/>
    <w:rsid w:val="00D0040B"/>
    <w:rsid w:val="00D0265B"/>
    <w:rsid w:val="00D05895"/>
    <w:rsid w:val="00D1135A"/>
    <w:rsid w:val="00D13FD1"/>
    <w:rsid w:val="00D14250"/>
    <w:rsid w:val="00D14B58"/>
    <w:rsid w:val="00D167C2"/>
    <w:rsid w:val="00D20506"/>
    <w:rsid w:val="00D22F03"/>
    <w:rsid w:val="00D2428C"/>
    <w:rsid w:val="00D27598"/>
    <w:rsid w:val="00D32AFC"/>
    <w:rsid w:val="00D34679"/>
    <w:rsid w:val="00D3568B"/>
    <w:rsid w:val="00D359F6"/>
    <w:rsid w:val="00D3608A"/>
    <w:rsid w:val="00D40052"/>
    <w:rsid w:val="00D46E72"/>
    <w:rsid w:val="00D52EC5"/>
    <w:rsid w:val="00D620F1"/>
    <w:rsid w:val="00D62301"/>
    <w:rsid w:val="00D66C34"/>
    <w:rsid w:val="00D82AF5"/>
    <w:rsid w:val="00D832C2"/>
    <w:rsid w:val="00D85014"/>
    <w:rsid w:val="00D90030"/>
    <w:rsid w:val="00D91B1A"/>
    <w:rsid w:val="00D92680"/>
    <w:rsid w:val="00D94825"/>
    <w:rsid w:val="00DA1150"/>
    <w:rsid w:val="00DA6571"/>
    <w:rsid w:val="00DA7A7D"/>
    <w:rsid w:val="00DA7D46"/>
    <w:rsid w:val="00DC294E"/>
    <w:rsid w:val="00DC6A88"/>
    <w:rsid w:val="00DC6D51"/>
    <w:rsid w:val="00DC705B"/>
    <w:rsid w:val="00DD1A1A"/>
    <w:rsid w:val="00DD1E8D"/>
    <w:rsid w:val="00DD248E"/>
    <w:rsid w:val="00DD4C52"/>
    <w:rsid w:val="00DD6BE5"/>
    <w:rsid w:val="00DE1101"/>
    <w:rsid w:val="00DE5BAF"/>
    <w:rsid w:val="00DE5C38"/>
    <w:rsid w:val="00DE759F"/>
    <w:rsid w:val="00DF3B45"/>
    <w:rsid w:val="00DF5DE9"/>
    <w:rsid w:val="00E01A0C"/>
    <w:rsid w:val="00E034F7"/>
    <w:rsid w:val="00E06E87"/>
    <w:rsid w:val="00E15BB7"/>
    <w:rsid w:val="00E213D1"/>
    <w:rsid w:val="00E2292F"/>
    <w:rsid w:val="00E30D49"/>
    <w:rsid w:val="00E3128A"/>
    <w:rsid w:val="00E31836"/>
    <w:rsid w:val="00E3721C"/>
    <w:rsid w:val="00E4644C"/>
    <w:rsid w:val="00E50989"/>
    <w:rsid w:val="00E522D5"/>
    <w:rsid w:val="00E55342"/>
    <w:rsid w:val="00E7068C"/>
    <w:rsid w:val="00E732B3"/>
    <w:rsid w:val="00E747C6"/>
    <w:rsid w:val="00E74B62"/>
    <w:rsid w:val="00E8286C"/>
    <w:rsid w:val="00E83790"/>
    <w:rsid w:val="00E90B19"/>
    <w:rsid w:val="00E91EB3"/>
    <w:rsid w:val="00E93A49"/>
    <w:rsid w:val="00EA25CB"/>
    <w:rsid w:val="00EA30EE"/>
    <w:rsid w:val="00EA36F9"/>
    <w:rsid w:val="00EA57BB"/>
    <w:rsid w:val="00EA6D7E"/>
    <w:rsid w:val="00EA7F26"/>
    <w:rsid w:val="00EB0AE4"/>
    <w:rsid w:val="00EB3D83"/>
    <w:rsid w:val="00EB4256"/>
    <w:rsid w:val="00EB5047"/>
    <w:rsid w:val="00EB60A6"/>
    <w:rsid w:val="00EB6F0A"/>
    <w:rsid w:val="00EC1DAA"/>
    <w:rsid w:val="00EC6020"/>
    <w:rsid w:val="00ED304E"/>
    <w:rsid w:val="00ED632E"/>
    <w:rsid w:val="00EE736D"/>
    <w:rsid w:val="00EF3A7E"/>
    <w:rsid w:val="00F04C53"/>
    <w:rsid w:val="00F11207"/>
    <w:rsid w:val="00F12453"/>
    <w:rsid w:val="00F14C4D"/>
    <w:rsid w:val="00F21F90"/>
    <w:rsid w:val="00F23124"/>
    <w:rsid w:val="00F23804"/>
    <w:rsid w:val="00F24DC9"/>
    <w:rsid w:val="00F308F4"/>
    <w:rsid w:val="00F32198"/>
    <w:rsid w:val="00F33AA5"/>
    <w:rsid w:val="00F3438F"/>
    <w:rsid w:val="00F345BF"/>
    <w:rsid w:val="00F365A1"/>
    <w:rsid w:val="00F42AD3"/>
    <w:rsid w:val="00F44842"/>
    <w:rsid w:val="00F448DD"/>
    <w:rsid w:val="00F52D5F"/>
    <w:rsid w:val="00F538F5"/>
    <w:rsid w:val="00F55671"/>
    <w:rsid w:val="00F57787"/>
    <w:rsid w:val="00F618F3"/>
    <w:rsid w:val="00F62927"/>
    <w:rsid w:val="00F63038"/>
    <w:rsid w:val="00F63509"/>
    <w:rsid w:val="00F73EE1"/>
    <w:rsid w:val="00F73FEE"/>
    <w:rsid w:val="00F77739"/>
    <w:rsid w:val="00F8043E"/>
    <w:rsid w:val="00F80DC1"/>
    <w:rsid w:val="00F86119"/>
    <w:rsid w:val="00F8652E"/>
    <w:rsid w:val="00F94B39"/>
    <w:rsid w:val="00F963C8"/>
    <w:rsid w:val="00FA00C6"/>
    <w:rsid w:val="00FA0F26"/>
    <w:rsid w:val="00FA21C2"/>
    <w:rsid w:val="00FA608E"/>
    <w:rsid w:val="00FA761E"/>
    <w:rsid w:val="00FB07D6"/>
    <w:rsid w:val="00FB1E06"/>
    <w:rsid w:val="00FB2390"/>
    <w:rsid w:val="00FB2F15"/>
    <w:rsid w:val="00FB54CF"/>
    <w:rsid w:val="00FC35C6"/>
    <w:rsid w:val="00FC5345"/>
    <w:rsid w:val="00FC75AD"/>
    <w:rsid w:val="00FC7CE0"/>
    <w:rsid w:val="00FD5ED2"/>
    <w:rsid w:val="00FD68DC"/>
    <w:rsid w:val="00FD6E48"/>
    <w:rsid w:val="00FD761B"/>
    <w:rsid w:val="00FE303B"/>
    <w:rsid w:val="00FE5C92"/>
    <w:rsid w:val="00FF0DF5"/>
    <w:rsid w:val="00FF255D"/>
    <w:rsid w:val="00FF5FF0"/>
    <w:rsid w:val="00FF6E17"/>
    <w:rsid w:val="00FF79B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FEE3E"/>
  <w15:chartTrackingRefBased/>
  <w15:docId w15:val="{5F5EAD40-3567-4723-A9B2-6571C782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E58"/>
    <w:pPr>
      <w:spacing w:after="0" w:line="240" w:lineRule="auto"/>
    </w:pPr>
    <w:rPr>
      <w:rFonts w:eastAsiaTheme="minorEastAsia"/>
      <w:sz w:val="24"/>
      <w:szCs w:val="24"/>
      <w:lang w:eastAsia="ko-KR"/>
    </w:rPr>
  </w:style>
  <w:style w:type="paragraph" w:styleId="Heading1">
    <w:name w:val="heading 1"/>
    <w:basedOn w:val="Normal"/>
    <w:link w:val="Heading1Char"/>
    <w:uiPriority w:val="9"/>
    <w:qFormat/>
    <w:rsid w:val="004123E9"/>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13E58"/>
    <w:rPr>
      <w:sz w:val="20"/>
      <w:szCs w:val="20"/>
    </w:rPr>
  </w:style>
  <w:style w:type="character" w:customStyle="1" w:styleId="CommentTextChar">
    <w:name w:val="Comment Text Char"/>
    <w:basedOn w:val="DefaultParagraphFont"/>
    <w:link w:val="CommentText"/>
    <w:uiPriority w:val="99"/>
    <w:rsid w:val="00313E58"/>
    <w:rPr>
      <w:rFonts w:eastAsiaTheme="minorEastAsia"/>
      <w:sz w:val="20"/>
      <w:szCs w:val="20"/>
      <w:lang w:eastAsia="ko-KR"/>
    </w:rPr>
  </w:style>
  <w:style w:type="character" w:styleId="CommentReference">
    <w:name w:val="annotation reference"/>
    <w:basedOn w:val="DefaultParagraphFont"/>
    <w:uiPriority w:val="99"/>
    <w:semiHidden/>
    <w:unhideWhenUsed/>
    <w:rsid w:val="00313E58"/>
    <w:rPr>
      <w:sz w:val="16"/>
      <w:szCs w:val="16"/>
    </w:rPr>
  </w:style>
  <w:style w:type="paragraph" w:styleId="BalloonText">
    <w:name w:val="Balloon Text"/>
    <w:basedOn w:val="Normal"/>
    <w:link w:val="BalloonTextChar"/>
    <w:uiPriority w:val="99"/>
    <w:semiHidden/>
    <w:unhideWhenUsed/>
    <w:rsid w:val="00313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E58"/>
    <w:rPr>
      <w:rFonts w:ascii="Segoe UI" w:eastAsiaTheme="minorEastAsia" w:hAnsi="Segoe UI" w:cs="Segoe UI"/>
      <w:sz w:val="18"/>
      <w:szCs w:val="18"/>
      <w:lang w:eastAsia="ko-KR"/>
    </w:rPr>
  </w:style>
  <w:style w:type="table" w:styleId="TableGrid">
    <w:name w:val="Table Grid"/>
    <w:basedOn w:val="TableNormal"/>
    <w:uiPriority w:val="39"/>
    <w:rsid w:val="00B70A97"/>
    <w:pPr>
      <w:spacing w:after="0" w:line="240" w:lineRule="auto"/>
    </w:pPr>
    <w:rPr>
      <w:rFonts w:eastAsiaTheme="minorEastAsia"/>
      <w:sz w:val="24"/>
      <w:szCs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D247D"/>
    <w:rPr>
      <w:b/>
      <w:bCs/>
    </w:rPr>
  </w:style>
  <w:style w:type="character" w:customStyle="1" w:styleId="CommentSubjectChar">
    <w:name w:val="Comment Subject Char"/>
    <w:basedOn w:val="CommentTextChar"/>
    <w:link w:val="CommentSubject"/>
    <w:uiPriority w:val="99"/>
    <w:semiHidden/>
    <w:rsid w:val="006D247D"/>
    <w:rPr>
      <w:rFonts w:eastAsiaTheme="minorEastAsia"/>
      <w:b/>
      <w:bCs/>
      <w:sz w:val="20"/>
      <w:szCs w:val="20"/>
      <w:lang w:eastAsia="ko-KR"/>
    </w:rPr>
  </w:style>
  <w:style w:type="paragraph" w:customStyle="1" w:styleId="EndNoteBibliographyTitle">
    <w:name w:val="EndNote Bibliography Title"/>
    <w:basedOn w:val="Normal"/>
    <w:link w:val="EndNoteBibliographyTitleChar"/>
    <w:rsid w:val="00A06F79"/>
    <w:pPr>
      <w:jc w:val="center"/>
    </w:pPr>
    <w:rPr>
      <w:rFonts w:ascii="Calibri" w:hAnsi="Calibri" w:cs="Calibri"/>
      <w:noProof/>
    </w:rPr>
  </w:style>
  <w:style w:type="character" w:customStyle="1" w:styleId="EndNoteBibliographyTitleChar">
    <w:name w:val="EndNote Bibliography Title Char"/>
    <w:basedOn w:val="CommentTextChar"/>
    <w:link w:val="EndNoteBibliographyTitle"/>
    <w:rsid w:val="00A06F79"/>
    <w:rPr>
      <w:rFonts w:ascii="Calibri" w:eastAsiaTheme="minorEastAsia" w:hAnsi="Calibri" w:cs="Calibri"/>
      <w:noProof/>
      <w:sz w:val="24"/>
      <w:szCs w:val="24"/>
      <w:lang w:eastAsia="ko-KR"/>
    </w:rPr>
  </w:style>
  <w:style w:type="paragraph" w:customStyle="1" w:styleId="EndNoteBibliography">
    <w:name w:val="EndNote Bibliography"/>
    <w:basedOn w:val="Normal"/>
    <w:link w:val="EndNoteBibliographyChar"/>
    <w:rsid w:val="00A06F79"/>
    <w:rPr>
      <w:rFonts w:ascii="Calibri" w:hAnsi="Calibri" w:cs="Calibri"/>
      <w:noProof/>
    </w:rPr>
  </w:style>
  <w:style w:type="character" w:customStyle="1" w:styleId="EndNoteBibliographyChar">
    <w:name w:val="EndNote Bibliography Char"/>
    <w:basedOn w:val="CommentTextChar"/>
    <w:link w:val="EndNoteBibliography"/>
    <w:rsid w:val="00A06F79"/>
    <w:rPr>
      <w:rFonts w:ascii="Calibri" w:eastAsiaTheme="minorEastAsia" w:hAnsi="Calibri" w:cs="Calibri"/>
      <w:noProof/>
      <w:sz w:val="24"/>
      <w:szCs w:val="24"/>
      <w:lang w:eastAsia="ko-KR"/>
    </w:rPr>
  </w:style>
  <w:style w:type="character" w:styleId="Hyperlink">
    <w:name w:val="Hyperlink"/>
    <w:basedOn w:val="DefaultParagraphFont"/>
    <w:uiPriority w:val="99"/>
    <w:unhideWhenUsed/>
    <w:rsid w:val="00A651F2"/>
    <w:rPr>
      <w:color w:val="0563C1" w:themeColor="hyperlink"/>
      <w:u w:val="single"/>
    </w:rPr>
  </w:style>
  <w:style w:type="character" w:customStyle="1" w:styleId="UnresolvedMention1">
    <w:name w:val="Unresolved Mention1"/>
    <w:basedOn w:val="DefaultParagraphFont"/>
    <w:uiPriority w:val="99"/>
    <w:semiHidden/>
    <w:unhideWhenUsed/>
    <w:rsid w:val="00A651F2"/>
    <w:rPr>
      <w:color w:val="605E5C"/>
      <w:shd w:val="clear" w:color="auto" w:fill="E1DFDD"/>
    </w:rPr>
  </w:style>
  <w:style w:type="paragraph" w:styleId="Revision">
    <w:name w:val="Revision"/>
    <w:hidden/>
    <w:uiPriority w:val="99"/>
    <w:semiHidden/>
    <w:rsid w:val="00B13ACE"/>
    <w:pPr>
      <w:spacing w:after="0" w:line="240" w:lineRule="auto"/>
    </w:pPr>
    <w:rPr>
      <w:rFonts w:eastAsiaTheme="minorEastAsia"/>
      <w:sz w:val="24"/>
      <w:szCs w:val="24"/>
      <w:lang w:eastAsia="ko-KR"/>
    </w:rPr>
  </w:style>
  <w:style w:type="character" w:customStyle="1" w:styleId="highlight">
    <w:name w:val="highlight"/>
    <w:basedOn w:val="DefaultParagraphFont"/>
    <w:rsid w:val="00C103A0"/>
  </w:style>
  <w:style w:type="paragraph" w:styleId="Header">
    <w:name w:val="header"/>
    <w:basedOn w:val="Normal"/>
    <w:link w:val="HeaderChar"/>
    <w:uiPriority w:val="99"/>
    <w:unhideWhenUsed/>
    <w:rsid w:val="00B25C6E"/>
    <w:pPr>
      <w:tabs>
        <w:tab w:val="center" w:pos="4680"/>
        <w:tab w:val="right" w:pos="9360"/>
      </w:tabs>
    </w:pPr>
  </w:style>
  <w:style w:type="character" w:customStyle="1" w:styleId="HeaderChar">
    <w:name w:val="Header Char"/>
    <w:basedOn w:val="DefaultParagraphFont"/>
    <w:link w:val="Header"/>
    <w:uiPriority w:val="99"/>
    <w:rsid w:val="00B25C6E"/>
    <w:rPr>
      <w:rFonts w:eastAsiaTheme="minorEastAsia"/>
      <w:sz w:val="24"/>
      <w:szCs w:val="24"/>
      <w:lang w:eastAsia="ko-KR"/>
    </w:rPr>
  </w:style>
  <w:style w:type="paragraph" w:styleId="Footer">
    <w:name w:val="footer"/>
    <w:basedOn w:val="Normal"/>
    <w:link w:val="FooterChar"/>
    <w:uiPriority w:val="99"/>
    <w:unhideWhenUsed/>
    <w:rsid w:val="00B25C6E"/>
    <w:pPr>
      <w:tabs>
        <w:tab w:val="center" w:pos="4680"/>
        <w:tab w:val="right" w:pos="9360"/>
      </w:tabs>
    </w:pPr>
  </w:style>
  <w:style w:type="character" w:customStyle="1" w:styleId="FooterChar">
    <w:name w:val="Footer Char"/>
    <w:basedOn w:val="DefaultParagraphFont"/>
    <w:link w:val="Footer"/>
    <w:uiPriority w:val="99"/>
    <w:rsid w:val="00B25C6E"/>
    <w:rPr>
      <w:rFonts w:eastAsiaTheme="minorEastAsia"/>
      <w:sz w:val="24"/>
      <w:szCs w:val="24"/>
      <w:lang w:eastAsia="ko-KR"/>
    </w:rPr>
  </w:style>
  <w:style w:type="character" w:customStyle="1" w:styleId="Heading1Char">
    <w:name w:val="Heading 1 Char"/>
    <w:basedOn w:val="DefaultParagraphFont"/>
    <w:link w:val="Heading1"/>
    <w:uiPriority w:val="9"/>
    <w:rsid w:val="004123E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123E9"/>
    <w:pPr>
      <w:spacing w:before="100" w:beforeAutospacing="1" w:after="100" w:afterAutospacing="1"/>
    </w:pPr>
    <w:rPr>
      <w:rFonts w:ascii="Times New Roman" w:eastAsia="Times New Roman" w:hAnsi="Times New Roman" w:cs="Times New Roman"/>
      <w:lang w:eastAsia="en-US"/>
    </w:rPr>
  </w:style>
  <w:style w:type="character" w:customStyle="1" w:styleId="UnresolvedMention2">
    <w:name w:val="Unresolved Mention2"/>
    <w:basedOn w:val="DefaultParagraphFont"/>
    <w:uiPriority w:val="99"/>
    <w:semiHidden/>
    <w:unhideWhenUsed/>
    <w:rsid w:val="00052E24"/>
    <w:rPr>
      <w:color w:val="605E5C"/>
      <w:shd w:val="clear" w:color="auto" w:fill="E1DFDD"/>
    </w:rPr>
  </w:style>
  <w:style w:type="character" w:styleId="FollowedHyperlink">
    <w:name w:val="FollowedHyperlink"/>
    <w:basedOn w:val="DefaultParagraphFont"/>
    <w:uiPriority w:val="99"/>
    <w:semiHidden/>
    <w:unhideWhenUsed/>
    <w:rsid w:val="00084AE9"/>
    <w:rPr>
      <w:color w:val="954F72" w:themeColor="followedHyperlink"/>
      <w:u w:val="single"/>
    </w:rPr>
  </w:style>
  <w:style w:type="character" w:customStyle="1" w:styleId="element-citation">
    <w:name w:val="element-citation"/>
    <w:basedOn w:val="DefaultParagraphFont"/>
    <w:rsid w:val="00947CEC"/>
  </w:style>
  <w:style w:type="character" w:customStyle="1" w:styleId="ref-journal">
    <w:name w:val="ref-journal"/>
    <w:basedOn w:val="DefaultParagraphFont"/>
    <w:rsid w:val="00947CEC"/>
  </w:style>
  <w:style w:type="character" w:customStyle="1" w:styleId="ref-vol">
    <w:name w:val="ref-vol"/>
    <w:basedOn w:val="DefaultParagraphFont"/>
    <w:rsid w:val="00947CEC"/>
  </w:style>
  <w:style w:type="character" w:styleId="Emphasis">
    <w:name w:val="Emphasis"/>
    <w:basedOn w:val="DefaultParagraphFont"/>
    <w:uiPriority w:val="20"/>
    <w:qFormat/>
    <w:rsid w:val="002B3759"/>
    <w:rPr>
      <w:i/>
      <w:iCs/>
    </w:rPr>
  </w:style>
  <w:style w:type="paragraph" w:customStyle="1" w:styleId="skip-numbering">
    <w:name w:val="skip-numbering"/>
    <w:basedOn w:val="Normal"/>
    <w:rsid w:val="0023020A"/>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3">
    <w:name w:val="Unresolved Mention3"/>
    <w:basedOn w:val="DefaultParagraphFont"/>
    <w:uiPriority w:val="99"/>
    <w:semiHidden/>
    <w:unhideWhenUsed/>
    <w:rsid w:val="007E7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30404">
      <w:bodyDiv w:val="1"/>
      <w:marLeft w:val="0"/>
      <w:marRight w:val="0"/>
      <w:marTop w:val="0"/>
      <w:marBottom w:val="0"/>
      <w:divBdr>
        <w:top w:val="none" w:sz="0" w:space="0" w:color="auto"/>
        <w:left w:val="none" w:sz="0" w:space="0" w:color="auto"/>
        <w:bottom w:val="none" w:sz="0" w:space="0" w:color="auto"/>
        <w:right w:val="none" w:sz="0" w:space="0" w:color="auto"/>
      </w:divBdr>
    </w:div>
    <w:div w:id="588079756">
      <w:bodyDiv w:val="1"/>
      <w:marLeft w:val="0"/>
      <w:marRight w:val="0"/>
      <w:marTop w:val="0"/>
      <w:marBottom w:val="0"/>
      <w:divBdr>
        <w:top w:val="none" w:sz="0" w:space="0" w:color="auto"/>
        <w:left w:val="none" w:sz="0" w:space="0" w:color="auto"/>
        <w:bottom w:val="none" w:sz="0" w:space="0" w:color="auto"/>
        <w:right w:val="none" w:sz="0" w:space="0" w:color="auto"/>
      </w:divBdr>
    </w:div>
    <w:div w:id="1905333016">
      <w:bodyDiv w:val="1"/>
      <w:marLeft w:val="0"/>
      <w:marRight w:val="0"/>
      <w:marTop w:val="0"/>
      <w:marBottom w:val="0"/>
      <w:divBdr>
        <w:top w:val="none" w:sz="0" w:space="0" w:color="auto"/>
        <w:left w:val="none" w:sz="0" w:space="0" w:color="auto"/>
        <w:bottom w:val="none" w:sz="0" w:space="0" w:color="auto"/>
        <w:right w:val="none" w:sz="0" w:space="0" w:color="auto"/>
      </w:divBdr>
    </w:div>
    <w:div w:id="1977105858">
      <w:bodyDiv w:val="1"/>
      <w:marLeft w:val="0"/>
      <w:marRight w:val="0"/>
      <w:marTop w:val="0"/>
      <w:marBottom w:val="0"/>
      <w:divBdr>
        <w:top w:val="none" w:sz="0" w:space="0" w:color="auto"/>
        <w:left w:val="none" w:sz="0" w:space="0" w:color="auto"/>
        <w:bottom w:val="none" w:sz="0" w:space="0" w:color="auto"/>
        <w:right w:val="none" w:sz="0" w:space="0" w:color="auto"/>
      </w:divBdr>
      <w:divsChild>
        <w:div w:id="1176505067">
          <w:marLeft w:val="0"/>
          <w:marRight w:val="0"/>
          <w:marTop w:val="0"/>
          <w:marBottom w:val="0"/>
          <w:divBdr>
            <w:top w:val="none" w:sz="0" w:space="0" w:color="auto"/>
            <w:left w:val="none" w:sz="0" w:space="0" w:color="auto"/>
            <w:bottom w:val="none" w:sz="0" w:space="0" w:color="auto"/>
            <w:right w:val="none" w:sz="0" w:space="0" w:color="auto"/>
          </w:divBdr>
        </w:div>
      </w:divsChild>
    </w:div>
    <w:div w:id="2032101138">
      <w:bodyDiv w:val="1"/>
      <w:marLeft w:val="0"/>
      <w:marRight w:val="0"/>
      <w:marTop w:val="0"/>
      <w:marBottom w:val="0"/>
      <w:divBdr>
        <w:top w:val="none" w:sz="0" w:space="0" w:color="auto"/>
        <w:left w:val="none" w:sz="0" w:space="0" w:color="auto"/>
        <w:bottom w:val="none" w:sz="0" w:space="0" w:color="auto"/>
        <w:right w:val="none" w:sz="0" w:space="0" w:color="auto"/>
      </w:divBdr>
    </w:div>
    <w:div w:id="2041736739">
      <w:bodyDiv w:val="1"/>
      <w:marLeft w:val="0"/>
      <w:marRight w:val="0"/>
      <w:marTop w:val="0"/>
      <w:marBottom w:val="0"/>
      <w:divBdr>
        <w:top w:val="none" w:sz="0" w:space="0" w:color="auto"/>
        <w:left w:val="none" w:sz="0" w:space="0" w:color="auto"/>
        <w:bottom w:val="none" w:sz="0" w:space="0" w:color="auto"/>
        <w:right w:val="none" w:sz="0" w:space="0" w:color="auto"/>
      </w:divBdr>
      <w:divsChild>
        <w:div w:id="1501311306">
          <w:marLeft w:val="0"/>
          <w:marRight w:val="0"/>
          <w:marTop w:val="120"/>
          <w:marBottom w:val="0"/>
          <w:divBdr>
            <w:top w:val="none" w:sz="0" w:space="0" w:color="auto"/>
            <w:left w:val="none" w:sz="0" w:space="0" w:color="auto"/>
            <w:bottom w:val="none" w:sz="0" w:space="0" w:color="auto"/>
            <w:right w:val="none" w:sz="0" w:space="0" w:color="auto"/>
          </w:divBdr>
        </w:div>
        <w:div w:id="180199118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hoint/substance_abuse/research_tools/translation/en/"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ia.gov/library/publications/the-world-factbook/geos/p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5560-FDF7-4133-9A8C-4E963098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12261</Words>
  <Characters>69890</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 Malik</dc:creator>
  <cp:keywords/>
  <dc:description/>
  <cp:lastModifiedBy>Atif Rahman</cp:lastModifiedBy>
  <cp:revision>2</cp:revision>
  <cp:lastPrinted>2021-09-24T09:09:00Z</cp:lastPrinted>
  <dcterms:created xsi:type="dcterms:W3CDTF">2023-04-19T10:28:00Z</dcterms:created>
  <dcterms:modified xsi:type="dcterms:W3CDTF">2023-04-19T10:28:00Z</dcterms:modified>
</cp:coreProperties>
</file>