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802A3" w14:textId="4732C2C4" w:rsidR="00BE7E0A" w:rsidRPr="002F0666" w:rsidRDefault="00BE7E0A" w:rsidP="00FD185B">
      <w:pPr>
        <w:pStyle w:val="BATitle"/>
        <w:rPr>
          <w:b/>
          <w:bCs/>
          <w:sz w:val="36"/>
          <w:szCs w:val="36"/>
        </w:rPr>
      </w:pPr>
      <w:bookmarkStart w:id="0" w:name="_GoBack"/>
      <w:bookmarkEnd w:id="0"/>
      <w:r w:rsidRPr="002F0666">
        <w:rPr>
          <w:b/>
          <w:bCs/>
          <w:sz w:val="36"/>
          <w:szCs w:val="36"/>
        </w:rPr>
        <w:t xml:space="preserve">2,7– and 4,9–Dialkynyldihydropyrene Molecular Switches: Syntheses, Properties and </w:t>
      </w:r>
      <w:r w:rsidR="00CA7FA3" w:rsidRPr="002F0666">
        <w:rPr>
          <w:b/>
          <w:bCs/>
          <w:sz w:val="36"/>
          <w:szCs w:val="36"/>
        </w:rPr>
        <w:t>Charge Transport in Single Molecule Junctions</w:t>
      </w:r>
    </w:p>
    <w:p w14:paraId="0FC0F917" w14:textId="55746EC5" w:rsidR="000D47DF" w:rsidRPr="002F0666" w:rsidRDefault="00FD1D06" w:rsidP="005D5BE8">
      <w:pPr>
        <w:pStyle w:val="BBAuthorName"/>
        <w:jc w:val="left"/>
      </w:pPr>
      <w:r w:rsidRPr="002F0666">
        <w:t>Max Roemer</w:t>
      </w:r>
      <w:r w:rsidR="00C07FC1" w:rsidRPr="002F0666">
        <w:t>,</w:t>
      </w:r>
      <w:r w:rsidRPr="002F0666">
        <w:rPr>
          <w:vertAlign w:val="superscript"/>
        </w:rPr>
        <w:t>1,†</w:t>
      </w:r>
      <w:r w:rsidRPr="002F0666">
        <w:t xml:space="preserve"> Angus Gillespie</w:t>
      </w:r>
      <w:r w:rsidR="00C07FC1" w:rsidRPr="002F0666">
        <w:t>,</w:t>
      </w:r>
      <w:r w:rsidRPr="002F0666">
        <w:rPr>
          <w:vertAlign w:val="superscript"/>
        </w:rPr>
        <w:t>1</w:t>
      </w:r>
      <w:r w:rsidRPr="002F0666">
        <w:t xml:space="preserve"> David Jago</w:t>
      </w:r>
      <w:r w:rsidR="00C07FC1" w:rsidRPr="002F0666">
        <w:t>,</w:t>
      </w:r>
      <w:r w:rsidRPr="002F0666">
        <w:rPr>
          <w:vertAlign w:val="superscript"/>
        </w:rPr>
        <w:t>1</w:t>
      </w:r>
      <w:r w:rsidRPr="002F0666">
        <w:t xml:space="preserve"> David Costa</w:t>
      </w:r>
      <w:r w:rsidR="00D70D1D">
        <w:t>-</w:t>
      </w:r>
      <w:r w:rsidRPr="002F0666">
        <w:t>Milan</w:t>
      </w:r>
      <w:r w:rsidR="00C07FC1" w:rsidRPr="002F0666">
        <w:t>,</w:t>
      </w:r>
      <w:r w:rsidR="0097092D" w:rsidRPr="002F0666">
        <w:rPr>
          <w:vertAlign w:val="superscript"/>
        </w:rPr>
        <w:t>2</w:t>
      </w:r>
      <w:r w:rsidR="0097092D" w:rsidRPr="002F0666">
        <w:t xml:space="preserve"> </w:t>
      </w:r>
      <w:r w:rsidRPr="002F0666">
        <w:t>Jehan Alqahtani,</w:t>
      </w:r>
      <w:r w:rsidR="0097092D" w:rsidRPr="002F0666" w:rsidDel="0097092D">
        <w:rPr>
          <w:vertAlign w:val="superscript"/>
        </w:rPr>
        <w:t xml:space="preserve"> </w:t>
      </w:r>
      <w:r w:rsidR="0097092D" w:rsidRPr="002F0666">
        <w:rPr>
          <w:vertAlign w:val="superscript"/>
        </w:rPr>
        <w:t>3</w:t>
      </w:r>
      <w:r w:rsidR="00C4602D" w:rsidRPr="002F0666">
        <w:rPr>
          <w:vertAlign w:val="superscript"/>
        </w:rPr>
        <w:t>,</w:t>
      </w:r>
      <w:r w:rsidR="0097092D" w:rsidRPr="002F0666">
        <w:rPr>
          <w:vertAlign w:val="superscript"/>
        </w:rPr>
        <w:t>4</w:t>
      </w:r>
      <w:r w:rsidR="0097092D" w:rsidRPr="002F0666">
        <w:t xml:space="preserve"> </w:t>
      </w:r>
      <w:r w:rsidRPr="002F0666">
        <w:t>Juan Hurtado-Gallego</w:t>
      </w:r>
      <w:r w:rsidR="00C07FC1" w:rsidRPr="002F0666">
        <w:t>,</w:t>
      </w:r>
      <w:r w:rsidRPr="002F0666">
        <w:rPr>
          <w:vertAlign w:val="superscript"/>
        </w:rPr>
        <w:t>5</w:t>
      </w:r>
      <w:r w:rsidRPr="002F0666">
        <w:t xml:space="preserve"> Hatef Sadeghi</w:t>
      </w:r>
      <w:r w:rsidR="00C07FC1" w:rsidRPr="002F0666">
        <w:t>,</w:t>
      </w:r>
      <w:r w:rsidRPr="002F0666">
        <w:rPr>
          <w:vertAlign w:val="superscript"/>
        </w:rPr>
        <w:t>6</w:t>
      </w:r>
      <w:r w:rsidRPr="002F0666">
        <w:t xml:space="preserve"> Colin</w:t>
      </w:r>
      <w:r w:rsidR="00FE795E">
        <w:t xml:space="preserve"> J.</w:t>
      </w:r>
      <w:r w:rsidRPr="002F0666">
        <w:t xml:space="preserve"> Lambert</w:t>
      </w:r>
      <w:r w:rsidR="00C07FC1" w:rsidRPr="002F0666">
        <w:t>,</w:t>
      </w:r>
      <w:r w:rsidR="0097092D" w:rsidRPr="002F0666">
        <w:rPr>
          <w:vertAlign w:val="superscript"/>
        </w:rPr>
        <w:t>4</w:t>
      </w:r>
      <w:r w:rsidR="0097092D" w:rsidRPr="002F0666">
        <w:t xml:space="preserve"> </w:t>
      </w:r>
      <w:r w:rsidRPr="002F0666">
        <w:t xml:space="preserve">Peter </w:t>
      </w:r>
      <w:r w:rsidR="00FE795E">
        <w:t xml:space="preserve">R. </w:t>
      </w:r>
      <w:r w:rsidRPr="002F0666">
        <w:t>Spackman</w:t>
      </w:r>
      <w:r w:rsidR="00C07FC1" w:rsidRPr="002F0666">
        <w:t>,</w:t>
      </w:r>
      <w:r w:rsidRPr="002F0666">
        <w:rPr>
          <w:vertAlign w:val="superscript"/>
        </w:rPr>
        <w:t>1</w:t>
      </w:r>
      <w:r w:rsidR="0048743C" w:rsidRPr="002F0666">
        <w:rPr>
          <w:vertAlign w:val="superscript"/>
        </w:rPr>
        <w:t>,</w:t>
      </w:r>
      <w:r w:rsidR="006F2E40" w:rsidRPr="002F0666">
        <w:rPr>
          <w:vertAlign w:val="superscript"/>
        </w:rPr>
        <w:t>‡</w:t>
      </w:r>
      <w:r w:rsidRPr="002F0666">
        <w:t xml:space="preserve"> Alexandre N. Sobolev</w:t>
      </w:r>
      <w:r w:rsidR="00C07FC1" w:rsidRPr="002F0666">
        <w:t>,</w:t>
      </w:r>
      <w:r w:rsidR="0097092D" w:rsidRPr="002F0666">
        <w:rPr>
          <w:vertAlign w:val="superscript"/>
        </w:rPr>
        <w:t>7</w:t>
      </w:r>
      <w:r w:rsidR="0097092D" w:rsidRPr="002F0666">
        <w:t xml:space="preserve"> </w:t>
      </w:r>
      <w:r w:rsidRPr="002F0666">
        <w:t>Brian W. Skelton</w:t>
      </w:r>
      <w:r w:rsidR="00C07FC1" w:rsidRPr="002F0666">
        <w:t>,</w:t>
      </w:r>
      <w:r w:rsidR="00AA250F" w:rsidRPr="002F0666">
        <w:rPr>
          <w:vertAlign w:val="superscript"/>
        </w:rPr>
        <w:t>1,</w:t>
      </w:r>
      <w:r w:rsidR="00992EBE" w:rsidRPr="002F0666">
        <w:rPr>
          <w:vertAlign w:val="superscript"/>
        </w:rPr>
        <w:t>7</w:t>
      </w:r>
      <w:r w:rsidR="00992EBE" w:rsidRPr="002F0666">
        <w:t xml:space="preserve"> </w:t>
      </w:r>
      <w:r w:rsidRPr="002F0666">
        <w:t>Arnaud Grosjean</w:t>
      </w:r>
      <w:r w:rsidR="00C07FC1" w:rsidRPr="002F0666">
        <w:t>,</w:t>
      </w:r>
      <w:r w:rsidRPr="002F0666">
        <w:rPr>
          <w:vertAlign w:val="superscript"/>
        </w:rPr>
        <w:t>1</w:t>
      </w:r>
      <w:r w:rsidRPr="002F0666">
        <w:t xml:space="preserve"> Mark Walkey</w:t>
      </w:r>
      <w:r w:rsidR="00C07FC1" w:rsidRPr="002F0666">
        <w:t>,</w:t>
      </w:r>
      <w:r w:rsidRPr="002F0666">
        <w:rPr>
          <w:vertAlign w:val="superscript"/>
        </w:rPr>
        <w:t>1</w:t>
      </w:r>
      <w:r w:rsidRPr="002F0666">
        <w:t xml:space="preserve"> Sven Kampma</w:t>
      </w:r>
      <w:r w:rsidR="006F2E40" w:rsidRPr="002F0666">
        <w:t>n</w:t>
      </w:r>
      <w:r w:rsidRPr="002F0666">
        <w:t>n</w:t>
      </w:r>
      <w:r w:rsidR="00C07FC1" w:rsidRPr="002F0666">
        <w:t>,</w:t>
      </w:r>
      <w:r w:rsidRPr="002F0666">
        <w:rPr>
          <w:vertAlign w:val="superscript"/>
        </w:rPr>
        <w:t>1</w:t>
      </w:r>
      <w:r w:rsidRPr="002F0666">
        <w:t xml:space="preserve"> Andrea Vezzoli</w:t>
      </w:r>
      <w:r w:rsidR="00C07FC1" w:rsidRPr="002F0666">
        <w:t>,</w:t>
      </w:r>
      <w:r w:rsidR="0097092D" w:rsidRPr="002F0666">
        <w:rPr>
          <w:vertAlign w:val="superscript"/>
        </w:rPr>
        <w:t>2</w:t>
      </w:r>
      <w:r w:rsidR="0097092D" w:rsidRPr="002F0666">
        <w:t xml:space="preserve"> </w:t>
      </w:r>
      <w:r w:rsidRPr="002F0666">
        <w:t xml:space="preserve">Peter </w:t>
      </w:r>
      <w:r w:rsidR="00FE795E">
        <w:t xml:space="preserve">V. </w:t>
      </w:r>
      <w:r w:rsidRPr="002F0666">
        <w:t>Simpson</w:t>
      </w:r>
      <w:r w:rsidR="00C07FC1" w:rsidRPr="002F0666">
        <w:t>,</w:t>
      </w:r>
      <w:r w:rsidR="00496450" w:rsidRPr="002F0666">
        <w:rPr>
          <w:vertAlign w:val="superscript"/>
        </w:rPr>
        <w:t>8</w:t>
      </w:r>
      <w:r w:rsidRPr="002F0666">
        <w:t xml:space="preserve"> Massimiliano Massi</w:t>
      </w:r>
      <w:r w:rsidR="00C07FC1" w:rsidRPr="002F0666">
        <w:t>,</w:t>
      </w:r>
      <w:r w:rsidR="00496450" w:rsidRPr="002F0666">
        <w:rPr>
          <w:vertAlign w:val="superscript"/>
        </w:rPr>
        <w:t>8</w:t>
      </w:r>
      <w:r w:rsidRPr="002F0666">
        <w:t xml:space="preserve"> Inco Planje</w:t>
      </w:r>
      <w:r w:rsidR="00C07FC1" w:rsidRPr="002F0666">
        <w:t>,</w:t>
      </w:r>
      <w:r w:rsidR="0097092D" w:rsidRPr="002F0666">
        <w:rPr>
          <w:vertAlign w:val="superscript"/>
        </w:rPr>
        <w:t>2</w:t>
      </w:r>
      <w:r w:rsidR="0097092D" w:rsidRPr="002F0666">
        <w:t xml:space="preserve"> </w:t>
      </w:r>
      <w:r w:rsidRPr="002F0666">
        <w:t>Gabino Rubio-Bollinger</w:t>
      </w:r>
      <w:r w:rsidR="00C07FC1" w:rsidRPr="002F0666">
        <w:t>,</w:t>
      </w:r>
      <w:r w:rsidR="00496450" w:rsidRPr="002F0666">
        <w:rPr>
          <w:i w:val="0"/>
          <w:iCs/>
          <w:vertAlign w:val="superscript"/>
        </w:rPr>
        <w:t>5,</w:t>
      </w:r>
      <w:r w:rsidR="00E90FE0" w:rsidRPr="002F0666">
        <w:rPr>
          <w:i w:val="0"/>
          <w:iCs/>
          <w:vertAlign w:val="superscript"/>
        </w:rPr>
        <w:t>9</w:t>
      </w:r>
      <w:r w:rsidR="00992EBE" w:rsidRPr="002F0666">
        <w:rPr>
          <w:i w:val="0"/>
          <w:iCs/>
        </w:rPr>
        <w:t xml:space="preserve"> </w:t>
      </w:r>
      <w:r w:rsidRPr="002F0666">
        <w:t>Nicolás Agraït</w:t>
      </w:r>
      <w:r w:rsidR="00C07FC1" w:rsidRPr="002F0666">
        <w:t>,</w:t>
      </w:r>
      <w:r w:rsidRPr="002F0666">
        <w:rPr>
          <w:vertAlign w:val="superscript"/>
        </w:rPr>
        <w:t>5,</w:t>
      </w:r>
      <w:r w:rsidR="00E90FE0" w:rsidRPr="002F0666">
        <w:rPr>
          <w:vertAlign w:val="superscript"/>
        </w:rPr>
        <w:t>9</w:t>
      </w:r>
      <w:r w:rsidR="00496450" w:rsidRPr="002F0666">
        <w:rPr>
          <w:vertAlign w:val="superscript"/>
        </w:rPr>
        <w:t>,10</w:t>
      </w:r>
      <w:r w:rsidR="00992EBE" w:rsidRPr="002F0666">
        <w:t xml:space="preserve"> </w:t>
      </w:r>
      <w:r w:rsidRPr="002F0666">
        <w:t xml:space="preserve">Simon </w:t>
      </w:r>
      <w:r w:rsidR="005770CD">
        <w:t xml:space="preserve">J. </w:t>
      </w:r>
      <w:r w:rsidRPr="002F0666">
        <w:t>Higgins</w:t>
      </w:r>
      <w:r w:rsidR="00C07FC1" w:rsidRPr="002F0666">
        <w:t>,</w:t>
      </w:r>
      <w:r w:rsidR="00E90FE0" w:rsidRPr="002F0666">
        <w:rPr>
          <w:vertAlign w:val="superscript"/>
        </w:rPr>
        <w:t>2</w:t>
      </w:r>
      <w:r w:rsidRPr="002F0666">
        <w:t xml:space="preserve"> Sara Sangtarash</w:t>
      </w:r>
      <w:r w:rsidR="00C07FC1" w:rsidRPr="002F0666">
        <w:t>,</w:t>
      </w:r>
      <w:r w:rsidRPr="002F0666">
        <w:rPr>
          <w:vertAlign w:val="superscript"/>
        </w:rPr>
        <w:t>6</w:t>
      </w:r>
      <w:r w:rsidR="00C07FC1" w:rsidRPr="002F0666">
        <w:rPr>
          <w:vertAlign w:val="superscript"/>
        </w:rPr>
        <w:t xml:space="preserve"> </w:t>
      </w:r>
      <w:r w:rsidRPr="002F0666">
        <w:t>Matthew J. Piggott</w:t>
      </w:r>
      <w:r w:rsidR="00C07FC1" w:rsidRPr="002F0666">
        <w:t>,</w:t>
      </w:r>
      <w:r w:rsidRPr="002F0666">
        <w:rPr>
          <w:vertAlign w:val="superscript"/>
        </w:rPr>
        <w:t>1</w:t>
      </w:r>
      <w:r w:rsidRPr="002F0666">
        <w:t>, Richard</w:t>
      </w:r>
      <w:r w:rsidR="008955E2">
        <w:t xml:space="preserve"> J.</w:t>
      </w:r>
      <w:r w:rsidRPr="002F0666">
        <w:t xml:space="preserve"> Nichols</w:t>
      </w:r>
      <w:r w:rsidR="00C07FC1" w:rsidRPr="002F0666">
        <w:t>,</w:t>
      </w:r>
      <w:r w:rsidR="0097092D" w:rsidRPr="002F0666">
        <w:rPr>
          <w:vertAlign w:val="superscript"/>
        </w:rPr>
        <w:t>2</w:t>
      </w:r>
      <w:r w:rsidR="0097092D" w:rsidRPr="002F0666">
        <w:t xml:space="preserve"> </w:t>
      </w:r>
      <w:r w:rsidRPr="002F0666">
        <w:t>George A. Koutsantonis</w:t>
      </w:r>
      <w:r w:rsidRPr="002F0666">
        <w:rPr>
          <w:vertAlign w:val="superscript"/>
        </w:rPr>
        <w:t>1</w:t>
      </w:r>
      <w:r w:rsidR="00066ADE" w:rsidRPr="002F0666">
        <w:rPr>
          <w:vertAlign w:val="superscript"/>
        </w:rPr>
        <w:t>,</w:t>
      </w:r>
      <w:r w:rsidRPr="002F0666">
        <w:rPr>
          <w:vertAlign w:val="superscript"/>
        </w:rPr>
        <w:t>*</w:t>
      </w:r>
    </w:p>
    <w:p w14:paraId="79209848" w14:textId="6D6EA8FC" w:rsidR="000D47DF" w:rsidRPr="002F0666" w:rsidRDefault="00FD1D06" w:rsidP="003706C6">
      <w:pPr>
        <w:pStyle w:val="BCAuthorAddress"/>
      </w:pPr>
      <w:r w:rsidRPr="002F0666">
        <w:rPr>
          <w:vertAlign w:val="superscript"/>
        </w:rPr>
        <w:t xml:space="preserve">1 </w:t>
      </w:r>
      <w:r w:rsidRPr="002F0666">
        <w:t>Chemistry, School of Molecular Sciences, The University of Western Australia, 35 Stirling Hwy, Crawley, WA 6009, Australia</w:t>
      </w:r>
    </w:p>
    <w:p w14:paraId="4955C65B" w14:textId="6573C678" w:rsidR="00B74188" w:rsidRPr="002F0666" w:rsidRDefault="00B74188" w:rsidP="003706C6">
      <w:pPr>
        <w:pStyle w:val="BCAuthorAddress"/>
      </w:pPr>
      <w:r w:rsidRPr="002F0666">
        <w:rPr>
          <w:vertAlign w:val="superscript"/>
        </w:rPr>
        <w:t xml:space="preserve">2 </w:t>
      </w:r>
      <w:r w:rsidRPr="002F0666">
        <w:t>Department of Chemistry, University of Liverpool, Crown Street, Liverpool, L69 7ZD, United Kingdom</w:t>
      </w:r>
    </w:p>
    <w:p w14:paraId="30455396" w14:textId="77777777" w:rsidR="00B74188" w:rsidRPr="002F0666" w:rsidRDefault="00B74188" w:rsidP="003706C6">
      <w:pPr>
        <w:pStyle w:val="BCAuthorAddress"/>
      </w:pPr>
      <w:r w:rsidRPr="002F0666">
        <w:rPr>
          <w:vertAlign w:val="superscript"/>
        </w:rPr>
        <w:t xml:space="preserve">3 </w:t>
      </w:r>
      <w:r w:rsidRPr="002F0666">
        <w:t>Department of Physics, King Khalid University, Abha 62529, Saudi Arabia</w:t>
      </w:r>
    </w:p>
    <w:p w14:paraId="31A12020" w14:textId="77777777" w:rsidR="00B74188" w:rsidRPr="002F0666" w:rsidRDefault="00B74188" w:rsidP="003706C6">
      <w:pPr>
        <w:pStyle w:val="BCAuthorAddress"/>
      </w:pPr>
      <w:r w:rsidRPr="002F0666">
        <w:rPr>
          <w:vertAlign w:val="superscript"/>
        </w:rPr>
        <w:t xml:space="preserve">4 </w:t>
      </w:r>
      <w:r w:rsidRPr="002F0666">
        <w:t>Department of Physics, Lancaster University, Lancaster, LA1 4YB, United Kingdom</w:t>
      </w:r>
    </w:p>
    <w:p w14:paraId="69A1C500" w14:textId="7E0F8FA0" w:rsidR="00496450" w:rsidRPr="002F0666" w:rsidRDefault="00B74188" w:rsidP="003706C6">
      <w:pPr>
        <w:pStyle w:val="BCAuthorAddress"/>
        <w:rPr>
          <w:vertAlign w:val="superscript"/>
        </w:rPr>
      </w:pPr>
      <w:r w:rsidRPr="002F0666">
        <w:rPr>
          <w:vertAlign w:val="superscript"/>
        </w:rPr>
        <w:t xml:space="preserve">5 </w:t>
      </w:r>
      <w:r w:rsidR="00496450" w:rsidRPr="002F0666">
        <w:t>Condensed Matter Physics Center (IFIMAC) and Instituto Universitatio de Ciencia de Materiales ‘Nicolás Cabrera’ (INC), Universidad Autónoma de Madrid, E-28049 Madrid, Spain</w:t>
      </w:r>
    </w:p>
    <w:p w14:paraId="701B4AA1" w14:textId="77777777" w:rsidR="00496450" w:rsidRPr="002F0666" w:rsidRDefault="00496450" w:rsidP="003706C6">
      <w:pPr>
        <w:pStyle w:val="BCAuthorAddress"/>
      </w:pPr>
      <w:r w:rsidRPr="002F0666">
        <w:rPr>
          <w:vertAlign w:val="superscript"/>
        </w:rPr>
        <w:t>6</w:t>
      </w:r>
      <w:r w:rsidRPr="002F0666">
        <w:t xml:space="preserve"> School of Engineering, University of Warwick, CV4 7AL Coventry, United Kingdom </w:t>
      </w:r>
    </w:p>
    <w:p w14:paraId="2B53EED0" w14:textId="3B02A907" w:rsidR="00B74188" w:rsidRPr="002F0666" w:rsidRDefault="00496450" w:rsidP="003706C6">
      <w:pPr>
        <w:pStyle w:val="BCAuthorAddress"/>
      </w:pPr>
      <w:r w:rsidRPr="002F0666">
        <w:rPr>
          <w:vertAlign w:val="superscript"/>
        </w:rPr>
        <w:t xml:space="preserve">7 </w:t>
      </w:r>
      <w:r w:rsidRPr="002F0666">
        <w:t>Centre for Microscopy, Characterisation and Analysis, The University of Western Australia, Crawley, WA 6009, Australia</w:t>
      </w:r>
    </w:p>
    <w:p w14:paraId="54095F6C" w14:textId="198D3349" w:rsidR="003706C6" w:rsidRPr="002F0666" w:rsidRDefault="00496450" w:rsidP="00496450">
      <w:pPr>
        <w:pStyle w:val="BCAuthorAddress"/>
      </w:pPr>
      <w:r w:rsidRPr="002F0666">
        <w:rPr>
          <w:vertAlign w:val="superscript"/>
        </w:rPr>
        <w:lastRenderedPageBreak/>
        <w:t>8</w:t>
      </w:r>
      <w:r w:rsidR="00B74188" w:rsidRPr="002F0666">
        <w:rPr>
          <w:vertAlign w:val="superscript"/>
        </w:rPr>
        <w:t xml:space="preserve"> </w:t>
      </w:r>
      <w:r w:rsidRPr="002F0666">
        <w:t>School of Molecular and Life Sciences, Curtin University, Perth, WA 6102, Australia</w:t>
      </w:r>
    </w:p>
    <w:p w14:paraId="2B653249" w14:textId="3EDA6324" w:rsidR="00B74188" w:rsidRPr="002F0666" w:rsidRDefault="00496450" w:rsidP="003706C6">
      <w:pPr>
        <w:pStyle w:val="BCAuthorAddress"/>
      </w:pPr>
      <w:r w:rsidRPr="002F0666">
        <w:rPr>
          <w:vertAlign w:val="superscript"/>
        </w:rPr>
        <w:t>9</w:t>
      </w:r>
      <w:r w:rsidR="00B74188" w:rsidRPr="002F0666">
        <w:rPr>
          <w:vertAlign w:val="superscript"/>
        </w:rPr>
        <w:t xml:space="preserve"> </w:t>
      </w:r>
      <w:r w:rsidR="00B74188" w:rsidRPr="002F0666">
        <w:t>Condensed Matter Physics Center (IFIMAC) and Instituto Universitatio de Ciencia de Materiales ‘Nicolás Cabrera’ (INC), Universidad Autónoma de Madrid, E-28049 Madrid, Spain</w:t>
      </w:r>
    </w:p>
    <w:p w14:paraId="6446DF3A" w14:textId="65438835" w:rsidR="00B74188" w:rsidRPr="002F0666" w:rsidRDefault="00496450" w:rsidP="003706C6">
      <w:pPr>
        <w:pStyle w:val="BCAuthorAddress"/>
      </w:pPr>
      <w:r w:rsidRPr="002F0666">
        <w:rPr>
          <w:vertAlign w:val="superscript"/>
        </w:rPr>
        <w:t>10</w:t>
      </w:r>
      <w:r w:rsidR="00B74188" w:rsidRPr="002F0666">
        <w:rPr>
          <w:vertAlign w:val="superscript"/>
        </w:rPr>
        <w:t xml:space="preserve"> </w:t>
      </w:r>
      <w:r w:rsidR="00B74188" w:rsidRPr="002F0666">
        <w:t>Instituto Madrileño de Estudios Avanzados en Nanociencia IMDEA-Nanociencia, E-28049 Madrid, Spain</w:t>
      </w:r>
    </w:p>
    <w:p w14:paraId="6E28FFE5" w14:textId="77777777" w:rsidR="00B74188" w:rsidRPr="002F0666" w:rsidRDefault="00B74188" w:rsidP="003706C6"/>
    <w:p w14:paraId="2591D74A" w14:textId="77777777" w:rsidR="00B74188" w:rsidRPr="002F0666" w:rsidRDefault="00B74188" w:rsidP="003706C6"/>
    <w:p w14:paraId="2376A85B" w14:textId="69A15B4F" w:rsidR="000D47DF" w:rsidRPr="002F0666" w:rsidRDefault="00FD1D06" w:rsidP="00992EBE">
      <w:pPr>
        <w:pStyle w:val="BCAuthorAddress"/>
      </w:pPr>
      <w:bookmarkStart w:id="1" w:name="move898224002"/>
      <w:bookmarkStart w:id="2" w:name="move898224001"/>
      <w:bookmarkEnd w:id="1"/>
      <w:bookmarkEnd w:id="2"/>
      <w:r w:rsidRPr="002F0666">
        <w:rPr>
          <w:vertAlign w:val="superscript"/>
        </w:rPr>
        <w:t xml:space="preserve">† </w:t>
      </w:r>
      <w:r w:rsidRPr="002F0666">
        <w:t xml:space="preserve">Current address: </w:t>
      </w:r>
      <w:r w:rsidRPr="002F0666">
        <w:rPr>
          <w:lang w:eastAsia="ko-KR"/>
        </w:rPr>
        <w:t>The University of Sydney, School of Chemistry, Sydney, NSW 2109, Australia</w:t>
      </w:r>
      <w:r w:rsidRPr="002F0666">
        <w:t xml:space="preserve"> </w:t>
      </w:r>
    </w:p>
    <w:p w14:paraId="4A5FA039" w14:textId="4AC6D700" w:rsidR="006F2E40" w:rsidRPr="002F0666" w:rsidRDefault="006F2E40" w:rsidP="00992EBE">
      <w:pPr>
        <w:pStyle w:val="BCAuthorAddress"/>
        <w:rPr>
          <w:lang w:eastAsia="en-GB"/>
        </w:rPr>
      </w:pPr>
      <w:r w:rsidRPr="002F0666">
        <w:rPr>
          <w:vertAlign w:val="superscript"/>
        </w:rPr>
        <w:t>‡</w:t>
      </w:r>
      <w:r w:rsidRPr="002F0666">
        <w:t xml:space="preserve"> </w:t>
      </w:r>
      <w:r w:rsidR="008A16BE" w:rsidRPr="002F0666">
        <w:t xml:space="preserve">Current address: </w:t>
      </w:r>
      <w:r w:rsidRPr="002F0666">
        <w:rPr>
          <w:lang w:eastAsia="en-GB"/>
        </w:rPr>
        <w:t>Curtin Institute for Computation, School of Molecular and Life Sciences, Curtin University, Perth, WA 6845, Australia</w:t>
      </w:r>
    </w:p>
    <w:p w14:paraId="1A2573F7" w14:textId="77777777" w:rsidR="000D47DF" w:rsidRPr="002F0666" w:rsidRDefault="000D47DF" w:rsidP="00992EBE">
      <w:pPr>
        <w:pStyle w:val="BCAuthorAddress"/>
      </w:pPr>
    </w:p>
    <w:p w14:paraId="29DE9A75" w14:textId="77777777" w:rsidR="000D47DF" w:rsidRPr="002F0666" w:rsidRDefault="00FD1D06" w:rsidP="00992EBE">
      <w:pPr>
        <w:pStyle w:val="BCAuthorAddress"/>
      </w:pPr>
      <w:r w:rsidRPr="002F0666">
        <w:rPr>
          <w:i/>
        </w:rPr>
        <w:t>Correspondence to:</w:t>
      </w:r>
      <w:r w:rsidRPr="002F0666">
        <w:t xml:space="preserve"> george.koutsantonis@uwa.edu.au</w:t>
      </w:r>
    </w:p>
    <w:p w14:paraId="5BD8382B" w14:textId="77777777" w:rsidR="000D47DF" w:rsidRPr="002F0666" w:rsidRDefault="000D47DF">
      <w:pPr>
        <w:spacing w:after="0" w:line="240" w:lineRule="auto"/>
        <w:rPr>
          <w:rFonts w:cs="Times New Roman"/>
          <w:szCs w:val="24"/>
          <w:lang w:val="en-US"/>
        </w:rPr>
      </w:pPr>
    </w:p>
    <w:p w14:paraId="57303714" w14:textId="1BBFDF9D" w:rsidR="000D47DF" w:rsidRPr="002F0666" w:rsidRDefault="00FD1D06" w:rsidP="005D5BE8">
      <w:pPr>
        <w:pStyle w:val="BDAbstract"/>
      </w:pPr>
      <w:r w:rsidRPr="002F0666">
        <w:t xml:space="preserve">ABSTRACT. This paper describes the syntheses of </w:t>
      </w:r>
      <w:r w:rsidR="00C564A2" w:rsidRPr="002F0666">
        <w:t>several</w:t>
      </w:r>
      <w:r w:rsidRPr="002F0666">
        <w:t xml:space="preserve"> functionalized dihydropyrene (DHP) molecular switches with different substitution pattern</w:t>
      </w:r>
      <w:r w:rsidR="00C564A2" w:rsidRPr="002F0666">
        <w:t>s</w:t>
      </w:r>
      <w:r w:rsidRPr="002F0666">
        <w:t xml:space="preserve">. </w:t>
      </w:r>
      <w:r w:rsidR="00C564A2" w:rsidRPr="002F0666">
        <w:t>Regioselective nucl</w:t>
      </w:r>
      <w:r w:rsidR="00E97E1C" w:rsidRPr="002F0666">
        <w:t>eophilic</w:t>
      </w:r>
      <w:r w:rsidR="00C564A2" w:rsidRPr="002F0666">
        <w:t xml:space="preserve"> alkylation of a 5-substituted dimethyl isophthalate allowed the development of a workable synthetic protocol for </w:t>
      </w:r>
      <w:r w:rsidR="00A2114B" w:rsidRPr="002F0666">
        <w:t xml:space="preserve">the </w:t>
      </w:r>
      <w:r w:rsidR="00C564A2" w:rsidRPr="002F0666">
        <w:t>preparation of 2,7-alkyne-functionalized DHPs</w:t>
      </w:r>
      <w:r w:rsidRPr="002F0666">
        <w:t xml:space="preserve">. Synthesis of DHPs with surface anchoring groups in </w:t>
      </w:r>
      <w:r w:rsidR="00C61631" w:rsidRPr="002F0666">
        <w:t xml:space="preserve">the </w:t>
      </w:r>
      <w:r w:rsidRPr="002F0666">
        <w:t xml:space="preserve">2,7- and 4,9-positions is described. </w:t>
      </w:r>
      <w:r w:rsidR="00E97E1C" w:rsidRPr="002F0666">
        <w:t xml:space="preserve">The molecular structures of several intermediates and DHPs were elucidated by X-ray single crystal diffraction. </w:t>
      </w:r>
      <w:r w:rsidRPr="002F0666">
        <w:t>Molecular properties and switching capabilities of both types of DHPs were assessed by light irradiation experiments, spectroelectrochemistry and cyclic voltammetry. Spectroelectrochemist</w:t>
      </w:r>
      <w:r w:rsidR="00A2114B" w:rsidRPr="002F0666">
        <w:t>r</w:t>
      </w:r>
      <w:r w:rsidRPr="002F0666">
        <w:t>y</w:t>
      </w:r>
      <w:r w:rsidR="00FD185B" w:rsidRPr="002F0666">
        <w:t>, in combination with DFT calculations,</w:t>
      </w:r>
      <w:r w:rsidRPr="002F0666">
        <w:t xml:space="preserve"> shows reversible electrochemical switching from the DHP form</w:t>
      </w:r>
      <w:r w:rsidR="00E97E1C" w:rsidRPr="002F0666">
        <w:t>s</w:t>
      </w:r>
      <w:r w:rsidRPr="002F0666">
        <w:t xml:space="preserve"> to the cyclophanediene </w:t>
      </w:r>
      <w:r w:rsidR="00E97E1C" w:rsidRPr="002F0666">
        <w:t>(CPD) forms</w:t>
      </w:r>
      <w:r w:rsidRPr="002F0666">
        <w:t xml:space="preserve">. Charge-transport behavior was assessed in single-molecule STM </w:t>
      </w:r>
      <w:r w:rsidRPr="002F0666">
        <w:lastRenderedPageBreak/>
        <w:t>break junctions</w:t>
      </w:r>
      <w:r w:rsidR="00235185" w:rsidRPr="002F0666">
        <w:t>, combined with density-functional-theory-based quantum transport calculations</w:t>
      </w:r>
      <w:r w:rsidRPr="002F0666">
        <w:t xml:space="preserve">. All DHPs with surface contacting groups form stable molecular junctions. Experiments show </w:t>
      </w:r>
      <w:r w:rsidR="00235185" w:rsidRPr="002F0666">
        <w:t xml:space="preserve">that </w:t>
      </w:r>
      <w:r w:rsidRPr="002F0666">
        <w:t xml:space="preserve">the molecular conductance depends on the substitution pattern of the DHP motif. The conductance was found to decrease with increasing applied bias. </w:t>
      </w:r>
    </w:p>
    <w:p w14:paraId="60A43FCC" w14:textId="2F5F9180" w:rsidR="000D47DF" w:rsidRPr="002F0666" w:rsidRDefault="00457DD6">
      <w:pPr>
        <w:rPr>
          <w:rFonts w:cs="Times New Roman"/>
          <w:b/>
          <w:szCs w:val="24"/>
          <w:lang w:val="en-US"/>
        </w:rPr>
      </w:pPr>
      <w:r w:rsidRPr="002F0666">
        <w:rPr>
          <w:rFonts w:cs="Times New Roman"/>
          <w:b/>
          <w:szCs w:val="24"/>
          <w:lang w:val="en-US"/>
        </w:rPr>
        <w:t>INTRODUCTION</w:t>
      </w:r>
    </w:p>
    <w:p w14:paraId="13BB6AA3" w14:textId="6A0144AF" w:rsidR="000D47DF" w:rsidRPr="002F0666" w:rsidRDefault="00FD1D06" w:rsidP="005D5BE8">
      <w:pPr>
        <w:pStyle w:val="TAMainText"/>
        <w:ind w:firstLine="0"/>
      </w:pPr>
      <w:r w:rsidRPr="002F0666">
        <w:t xml:space="preserve">The manipulation of charge transport </w:t>
      </w:r>
      <w:r w:rsidR="003371E3" w:rsidRPr="002F0666">
        <w:t>through</w:t>
      </w:r>
      <w:r w:rsidRPr="002F0666">
        <w:t xml:space="preserve"> molecules defines the field of molecular electronics</w:t>
      </w:r>
      <w:r w:rsidR="00520EC4" w:rsidRPr="002F0666">
        <w:t>,</w:t>
      </w:r>
      <w:r w:rsidRPr="002F0666">
        <w:t xml:space="preserve"> </w:t>
      </w:r>
      <w:r w:rsidR="00520EC4" w:rsidRPr="002F0666">
        <w:t>which</w:t>
      </w:r>
      <w:r w:rsidRPr="002F0666">
        <w:t xml:space="preserve"> has a rich history.</w:t>
      </w:r>
      <w:r w:rsidR="007052B8" w:rsidRPr="002F0666">
        <w:fldChar w:fldCharType="begin"/>
      </w:r>
      <w:r w:rsidR="007052B8" w:rsidRPr="002F0666">
        <w:instrText xml:space="preserve"> ADDIN EN.CITE &lt;EndNote&gt;&lt;Cite&gt;&lt;Author&gt;Marques-Gonzalez&lt;/Author&gt;&lt;Year&gt;2016&lt;/Year&gt;&lt;RecNum&gt;499&lt;/RecNum&gt;&lt;DisplayText&gt;&lt;style face="superscript"&gt;1&lt;/style&gt;&lt;/DisplayText&gt;&lt;record&gt;&lt;rec-number&gt;499&lt;/rec-number&gt;&lt;foreign-keys&gt;&lt;key app="EN" db-id="2frva0prewav0re2p0tpterq29wsraaa5rfe" timestamp="1596615002"&gt;499&lt;/key&gt;&lt;/foreign-keys&gt;&lt;ref-type name="Journal Article"&gt;17&lt;/ref-type&gt;&lt;contributors&gt;&lt;authors&gt;&lt;author&gt;Marques-Gonzalez, S.&lt;/author&gt;&lt;author&gt;Low, P. J.&lt;/author&gt;&lt;/authors&gt;&lt;/contributors&gt;&lt;auth-address&gt;Univ Durham, Dept Chem, S Rd, Durham DH1 3LE, England&amp;#xD;Tokyo Inst Technol, Grad Sch Sci &amp;amp; Engn, Dept Chem, Meguro Ku, Tokyo 1528551, Japan&amp;#xD;Univ Western Australia, Sch Chem &amp;amp; Biochem, 35 Stirling Highway, Crawley, WA 6009, Australia&lt;/auth-address&gt;&lt;titles&gt;&lt;title&gt;Molecular Electronics: History and Fundamentals&lt;/title&gt;&lt;secondary-title&gt;Australian Journal of Chemistry&lt;/secondary-title&gt;&lt;alt-title&gt;Aust J Chem&lt;/alt-title&gt;&lt;/titles&gt;&lt;periodical&gt;&lt;full-title&gt;Australian Journal of Chemistry&lt;/full-title&gt;&lt;abbr-1&gt;Aust. J. Chem.&lt;/abbr-1&gt;&lt;/periodical&gt;&lt;pages&gt;244-253&lt;/pages&gt;&lt;volume&gt;69&lt;/volume&gt;&lt;number&gt;3&lt;/number&gt;&lt;keywords&gt;&lt;keyword&gt;charge-transfer&lt;/keyword&gt;&lt;keyword&gt;controlled conductance&lt;/keyword&gt;&lt;keyword&gt;junction conductance&lt;/keyword&gt;&lt;keyword&gt;contact resistance&lt;/keyword&gt;&lt;keyword&gt;length dependence&lt;/keyword&gt;&lt;keyword&gt;bond-fluctuation&lt;/keyword&gt;&lt;keyword&gt;gate dielectrics&lt;/keyword&gt;&lt;keyword&gt;metal junctions&lt;/keyword&gt;&lt;keyword&gt;moores law&lt;/keyword&gt;&lt;keyword&gt;transport&lt;/keyword&gt;&lt;/keywords&gt;&lt;dates&gt;&lt;year&gt;2016&lt;/year&gt;&lt;/dates&gt;&lt;isbn&gt;0004-9425&lt;/isbn&gt;&lt;accession-num&gt;WOS:000372804800002&lt;/accession-num&gt;&lt;urls&gt;&lt;related-urls&gt;&lt;url&gt;&amp;lt;Go to ISI&amp;gt;://WOS:000372804800002&lt;/url&gt;&lt;url&gt;https://www.publish.csiro.au/ch/pdf/CH15634&lt;/url&gt;&lt;/related-urls&gt;&lt;/urls&gt;&lt;electronic-resource-num&gt;10.1071/Ch15634&lt;/electronic-resource-num&gt;&lt;language&gt;English&lt;/language&gt;&lt;/record&gt;&lt;/Cite&gt;&lt;/EndNote&gt;</w:instrText>
      </w:r>
      <w:r w:rsidR="007052B8" w:rsidRPr="002F0666">
        <w:fldChar w:fldCharType="separate"/>
      </w:r>
      <w:r w:rsidR="007052B8" w:rsidRPr="002F0666">
        <w:rPr>
          <w:noProof/>
          <w:vertAlign w:val="superscript"/>
        </w:rPr>
        <w:t>1</w:t>
      </w:r>
      <w:r w:rsidR="007052B8" w:rsidRPr="002F0666">
        <w:fldChar w:fldCharType="end"/>
      </w:r>
      <w:r w:rsidRPr="002F0666">
        <w:t xml:space="preserve"> This multidisciplinary field use</w:t>
      </w:r>
      <w:r w:rsidR="001570D7" w:rsidRPr="002F0666">
        <w:t>s</w:t>
      </w:r>
      <w:r w:rsidRPr="002F0666">
        <w:t xml:space="preserve"> molecules, or arrays of </w:t>
      </w:r>
      <w:r w:rsidR="001570D7" w:rsidRPr="002F0666">
        <w:t>molecules</w:t>
      </w:r>
      <w:r w:rsidRPr="002F0666">
        <w:t>, to mimic the function of electronic devices, currently the exclusive domain of complementary metal–oxide–semiconductor (CMOS) components.</w:t>
      </w:r>
      <w:r w:rsidR="001E317A" w:rsidRPr="002F0666">
        <w:t xml:space="preserve"> </w:t>
      </w:r>
      <w:r w:rsidR="00E91C93" w:rsidRPr="002F0666">
        <w:t xml:space="preserve">Molecules are an attractive option to maintain the rate of miniaturization of electronic components and overcome the challenges of top-down nanofabrication. </w:t>
      </w:r>
      <w:r w:rsidRPr="002F0666">
        <w:t>Additionally, measurements of the electrical properties of single-molecul</w:t>
      </w:r>
      <w:r w:rsidR="004D3A85" w:rsidRPr="002F0666">
        <w:t>e</w:t>
      </w:r>
      <w:r w:rsidRPr="002F0666">
        <w:t xml:space="preserve"> junctions </w:t>
      </w:r>
      <w:r w:rsidR="00A91E61" w:rsidRPr="002F0666">
        <w:t>have</w:t>
      </w:r>
      <w:r w:rsidRPr="002F0666">
        <w:t xml:space="preserve"> also provided a wealth of information on molecular charge transport. Studies of single-molecul</w:t>
      </w:r>
      <w:r w:rsidR="00312748" w:rsidRPr="002F0666">
        <w:t>e</w:t>
      </w:r>
      <w:r w:rsidRPr="002F0666">
        <w:t xml:space="preserve"> junctions ha</w:t>
      </w:r>
      <w:r w:rsidR="00312748" w:rsidRPr="002F0666">
        <w:t>ve</w:t>
      </w:r>
      <w:r w:rsidRPr="002F0666">
        <w:t xml:space="preserve"> helped </w:t>
      </w:r>
      <w:r w:rsidR="00312748" w:rsidRPr="002F0666">
        <w:t xml:space="preserve">to </w:t>
      </w:r>
      <w:r w:rsidRPr="002F0666">
        <w:t>understand the dependence of charge transport on molecular and electronic structure, molecular conformation, the contacting electrode materials, bias voltage and electrochemical potential and molecule-electrode interaction.</w:t>
      </w:r>
      <w:r w:rsidR="007052B8" w:rsidRPr="002F0666">
        <w:fldChar w:fldCharType="begin">
          <w:fldData xml:space="preserve">PEVuZE5vdGU+PENpdGU+PEF1dGhvcj5BcmFkaHlhPC9BdXRob3I+PFllYXI+MjAxMzwvWWVhcj48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</w:fldData>
        </w:fldChar>
      </w:r>
      <w:r w:rsidR="003706C6" w:rsidRPr="002F0666">
        <w:instrText xml:space="preserve"> ADDIN EN.CITE </w:instrText>
      </w:r>
      <w:r w:rsidR="003706C6" w:rsidRPr="002F0666">
        <w:fldChar w:fldCharType="begin">
          <w:fldData xml:space="preserve">PEVuZE5vdGU+PENpdGU+PEF1dGhvcj5BcmFkaHlhPC9BdXRob3I+PFllYXI+MjAxMzwvWWVhcj48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</w:fldData>
        </w:fldChar>
      </w:r>
      <w:r w:rsidR="003706C6" w:rsidRPr="002F0666">
        <w:instrText xml:space="preserve"> ADDIN EN.CITE.DATA </w:instrText>
      </w:r>
      <w:r w:rsidR="003706C6" w:rsidRPr="002F0666">
        <w:fldChar w:fldCharType="end"/>
      </w:r>
      <w:r w:rsidR="007052B8" w:rsidRPr="002F0666">
        <w:fldChar w:fldCharType="separate"/>
      </w:r>
      <w:r w:rsidR="003706C6" w:rsidRPr="002F0666">
        <w:rPr>
          <w:noProof/>
          <w:vertAlign w:val="superscript"/>
        </w:rPr>
        <w:t>2-4</w:t>
      </w:r>
      <w:r w:rsidR="007052B8" w:rsidRPr="002F0666">
        <w:fldChar w:fldCharType="end"/>
      </w:r>
      <w:r w:rsidRPr="002F0666">
        <w:t xml:space="preserve"> Th</w:t>
      </w:r>
      <w:r w:rsidR="00312748" w:rsidRPr="002F0666">
        <w:t>ese studies</w:t>
      </w:r>
      <w:r w:rsidRPr="002F0666">
        <w:t xml:space="preserve"> ha</w:t>
      </w:r>
      <w:r w:rsidR="00312748" w:rsidRPr="002F0666">
        <w:t>ve</w:t>
      </w:r>
      <w:r w:rsidRPr="002F0666">
        <w:t xml:space="preserve"> contributed to the design and fabrication of junctions which are optimized in terms of stability, robustness, reproducibility and of course function. </w:t>
      </w:r>
      <w:r w:rsidR="003706C6" w:rsidRPr="002F0666">
        <w:t>The feasibility of such an endeavor has recently been investigated by incorporating molecular junctions as the active components in audio clipping circuits.</w:t>
      </w:r>
      <w:r w:rsidR="003706C6" w:rsidRPr="002F0666">
        <w:fldChar w:fldCharType="begin"/>
      </w:r>
      <w:r w:rsidR="003706C6" w:rsidRPr="002F0666">
        <w:instrText xml:space="preserve"> ADDIN EN.CITE &lt;EndNote&gt;&lt;Cite&gt;&lt;Author&gt;Bergren&lt;/Author&gt;&lt;Year&gt;2016&lt;/Year&gt;&lt;RecNum&gt;665&lt;/RecNum&gt;&lt;DisplayText&gt;&lt;style face="superscript"&gt;5&lt;/style&gt;&lt;/DisplayText&gt;&lt;record&gt;&lt;rec-number&gt;665&lt;/rec-number&gt;&lt;foreign-keys&gt;&lt;key app="EN" db-id="2frva0prewav0re2p0tpterq29wsraaa5rfe" timestamp="1644989365"&gt;665&lt;/key&gt;&lt;/foreign-keys&gt;&lt;ref-type name="Journal Article"&gt;17&lt;/ref-type&gt;&lt;contributors&gt;&lt;authors&gt;&lt;author&gt;Bergren, Adam Johan&lt;/author&gt;&lt;author&gt;Zeer-Wanklyn, Lucas&lt;/author&gt;&lt;author&gt;Semple, Mitchell&lt;/author&gt;&lt;author&gt;Pekas, Nikola&lt;/author&gt;&lt;author&gt;Szeto, Bryan&lt;/author&gt;&lt;author&gt;McCreery, Richard L.&lt;/author&gt;&lt;/authors&gt;&lt;/contributors&gt;&lt;titles&gt;&lt;title&gt;Musical molecules: the molecular junction as an active component in audio distortion circuits&lt;/title&gt;&lt;secondary-title&gt;Journal of Physics: Condensed Matter&lt;/secondary-title&gt;&lt;/titles&gt;&lt;periodical&gt;&lt;full-title&gt;Journal of Physics: Condensed Matter&lt;/full-title&gt;&lt;abbr-1&gt;J. Phys.: Condens. Matter&lt;/abbr-1&gt;&lt;/periodical&gt;&lt;pages&gt;094011&lt;/pages&gt;&lt;volume&gt;28&lt;/volume&gt;&lt;number&gt;9&lt;/number&gt;&lt;dates&gt;&lt;year&gt;2016&lt;/year&gt;&lt;pub-dates&gt;&lt;date&gt;2016/02/12&lt;/date&gt;&lt;/pub-dates&gt;&lt;/dates&gt;&lt;publisher&gt;IOP Publishing&lt;/publisher&gt;&lt;isbn&gt;0953-8984&amp;#xD;1361-648X&lt;/isbn&gt;&lt;urls&gt;&lt;related-urls&gt;&lt;url&gt;http://dx.doi.org/10.1088/0953-8984/28/9/094011&lt;/url&gt;&lt;/related-urls&gt;&lt;/urls&gt;&lt;electronic-resource-num&gt;10.1088/0953-8984/28/9/094011&lt;/electronic-resource-num&gt;&lt;/record&gt;&lt;/Cite&gt;&lt;/EndNote&gt;</w:instrText>
      </w:r>
      <w:r w:rsidR="003706C6" w:rsidRPr="002F0666">
        <w:fldChar w:fldCharType="separate"/>
      </w:r>
      <w:r w:rsidR="003706C6" w:rsidRPr="002F0666">
        <w:rPr>
          <w:noProof/>
          <w:vertAlign w:val="superscript"/>
        </w:rPr>
        <w:t>5</w:t>
      </w:r>
      <w:r w:rsidR="003706C6" w:rsidRPr="002F0666">
        <w:fldChar w:fldCharType="end"/>
      </w:r>
    </w:p>
    <w:p w14:paraId="6DB4DBFC" w14:textId="35E20E91" w:rsidR="000D47DF" w:rsidRPr="002F0666" w:rsidRDefault="00FD1D06" w:rsidP="00320A2A">
      <w:pPr>
        <w:pStyle w:val="TAMainText"/>
        <w:ind w:firstLine="720"/>
        <w:rPr>
          <w:szCs w:val="24"/>
        </w:rPr>
      </w:pPr>
      <w:r w:rsidRPr="002F0666">
        <w:rPr>
          <w:szCs w:val="24"/>
        </w:rPr>
        <w:t xml:space="preserve">While architectures for electron transport </w:t>
      </w:r>
      <w:r w:rsidR="00312748" w:rsidRPr="002F0666">
        <w:rPr>
          <w:szCs w:val="24"/>
        </w:rPr>
        <w:t>through</w:t>
      </w:r>
      <w:r w:rsidRPr="002F0666">
        <w:rPr>
          <w:szCs w:val="24"/>
        </w:rPr>
        <w:t xml:space="preserve"> molecular wires, are well developed</w:t>
      </w:r>
      <w:r w:rsidR="00312748" w:rsidRPr="002F0666">
        <w:rPr>
          <w:szCs w:val="24"/>
        </w:rPr>
        <w:t>,</w:t>
      </w:r>
      <w:r w:rsidR="007052B8" w:rsidRPr="002F0666">
        <w:rPr>
          <w:szCs w:val="24"/>
        </w:rPr>
        <w:fldChar w:fldCharType="begin"/>
      </w:r>
      <w:r w:rsidR="001E317A" w:rsidRPr="002F0666">
        <w:rPr>
          <w:szCs w:val="24"/>
        </w:rPr>
        <w:instrText xml:space="preserve"> ADDIN EN.CITE &lt;EndNote&gt;&lt;Cite&gt;&lt;Author&gt;Low&lt;/Author&gt;&lt;Year&gt;2016&lt;/Year&gt;&lt;RecNum&gt;500&lt;/RecNum&gt;&lt;DisplayText&gt;&lt;style face="superscript"&gt;6&lt;/style&gt;&lt;/DisplayText&gt;&lt;record&gt;&lt;rec-number&gt;500&lt;/rec-number&gt;&lt;foreign-keys&gt;&lt;key app="EN" db-id="2frva0prewav0re2p0tpterq29wsraaa5rfe" timestamp="1596615002"&gt;500&lt;/key&gt;&lt;/foreign-keys&gt;&lt;ref-type name="Journal Article"&gt;17&lt;/ref-type&gt;&lt;contributors&gt;&lt;authors&gt;&lt;author&gt;Low, P. J.&lt;/author&gt;&lt;author&gt;Marques-Gonzalez, S.&lt;/author&gt;&lt;/authors&gt;&lt;/contributors&gt;&lt;auth-address&gt;Univ Western Australia, Sch Chem &amp;amp; Biochem, 35 Stirling Highway, Crawley, WA 6009, Australia&amp;#xD;Tokyo Inst Technol, Grad Sch Sci &amp;amp; Engn, Dept Chem, Meguro Ku, 12-1-1 W4-10 Ookayama, Tokyo 1528511, Japan&lt;/auth-address&gt;&lt;titles&gt;&lt;title&gt;Molecular Wires: An Overview of the Building Blocks of Molecular Electronics&lt;/title&gt;&lt;secondary-title&gt;Single-Molecule Electronics: An Introduction to Synthesis, Measurement and Theory&lt;/secondary-title&gt;&lt;/titles&gt;&lt;periodical&gt;&lt;full-title&gt;Single-Molecule Electronics: An Introduction to Synthesis, Measurement and Theory&lt;/full-title&gt;&lt;/periodical&gt;&lt;pages&gt;87-116&lt;/pages&gt;&lt;keywords&gt;&lt;keyword&gt;single-molecule junctions&lt;/keyword&gt;&lt;keyword&gt;charge transfer&lt;/keyword&gt;&lt;keyword&gt;molecular wire design&lt;/keyword&gt;&lt;keyword&gt;metal-molecule interface&lt;/keyword&gt;&lt;keyword&gt;anchoring groups&lt;/keyword&gt;&lt;keyword&gt;length dependence&lt;/keyword&gt;&lt;keyword&gt;charge-transfer&lt;/keyword&gt;&lt;keyword&gt;junction conductance&lt;/keyword&gt;&lt;keyword&gt;photoinduced charge&lt;/keyword&gt;&lt;keyword&gt;single molecules&lt;/keyword&gt;&lt;keyword&gt;anchoring groups&lt;/keyword&gt;&lt;keyword&gt;metal junctions&lt;/keyword&gt;&lt;keyword&gt;decay constant&lt;/keyword&gt;&lt;keyword&gt;transport&lt;/keyword&gt;&lt;keyword&gt;transition&lt;/keyword&gt;&lt;/keywords&gt;&lt;dates&gt;&lt;year&gt;2016&lt;/year&gt;&lt;/dates&gt;&lt;accession-num&gt;WOS:000465576700005&lt;/accession-num&gt;&lt;urls&gt;&lt;related-urls&gt;&lt;url&gt;&amp;lt;Go to ISI&amp;gt;://WOS:000465576700005&lt;/url&gt;&lt;url&gt;https://link.springer.com/chapter/10.1007%2F978-981-10-0724-8_4&lt;/url&gt;&lt;/related-urls&gt;&lt;/urls&gt;&lt;electronic-resource-num&gt;10.1007/978-981-10-0724-8_4&lt;/electronic-resource-num&gt;&lt;language&gt;English&lt;/language&gt;&lt;/record&gt;&lt;/Cite&gt;&lt;/EndNote&gt;</w:instrText>
      </w:r>
      <w:r w:rsidR="007052B8" w:rsidRPr="002F0666">
        <w:rPr>
          <w:szCs w:val="24"/>
        </w:rPr>
        <w:fldChar w:fldCharType="separate"/>
      </w:r>
      <w:r w:rsidR="001E317A" w:rsidRPr="002F0666">
        <w:rPr>
          <w:noProof/>
          <w:szCs w:val="24"/>
          <w:vertAlign w:val="superscript"/>
        </w:rPr>
        <w:t>6</w:t>
      </w:r>
      <w:r w:rsidR="007052B8" w:rsidRPr="002F0666">
        <w:rPr>
          <w:szCs w:val="24"/>
        </w:rPr>
        <w:fldChar w:fldCharType="end"/>
      </w:r>
      <w:r w:rsidRPr="002F0666">
        <w:rPr>
          <w:szCs w:val="24"/>
        </w:rPr>
        <w:t xml:space="preserve"> more functional electronic compone</w:t>
      </w:r>
      <w:r w:rsidR="00312748" w:rsidRPr="002F0666">
        <w:rPr>
          <w:szCs w:val="24"/>
        </w:rPr>
        <w:t>nts</w:t>
      </w:r>
      <w:r w:rsidRPr="002F0666">
        <w:rPr>
          <w:szCs w:val="24"/>
        </w:rPr>
        <w:t xml:space="preserve"> such as molecular rectifiers</w:t>
      </w:r>
      <w:r w:rsidR="006A4B11" w:rsidRPr="002F0666">
        <w:rPr>
          <w:szCs w:val="24"/>
        </w:rPr>
        <w:t xml:space="preserve"> (diodes)</w:t>
      </w:r>
      <w:r w:rsidRPr="002F0666">
        <w:rPr>
          <w:szCs w:val="24"/>
        </w:rPr>
        <w:t xml:space="preserve"> and molecular switches</w:t>
      </w:r>
      <w:r w:rsidR="007052B8" w:rsidRPr="002F0666">
        <w:rPr>
          <w:szCs w:val="24"/>
        </w:rPr>
        <w:fldChar w:fldCharType="begin">
          <w:fldData xml:space="preserve">PEVuZE5vdGU+PENpdGU+PEF1dGhvcj5Ew61lei1Qw6lyZXo8L0F1dGhvcj48WWVhcj4yMDA5PC9Z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</w:fldData>
        </w:fldChar>
      </w:r>
      <w:r w:rsidR="001E317A" w:rsidRPr="002F0666">
        <w:rPr>
          <w:szCs w:val="24"/>
        </w:rPr>
        <w:instrText xml:space="preserve"> ADDIN EN.CITE </w:instrText>
      </w:r>
      <w:r w:rsidR="001E317A" w:rsidRPr="002F0666">
        <w:rPr>
          <w:szCs w:val="24"/>
        </w:rPr>
        <w:fldChar w:fldCharType="begin">
          <w:fldData xml:space="preserve">PEVuZE5vdGU+PENpdGU+PEF1dGhvcj5Ew61lei1Qw6lyZXo8L0F1dGhvcj48WWVhcj4yMDA5PC9Z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</w:fldData>
        </w:fldChar>
      </w:r>
      <w:r w:rsidR="001E317A" w:rsidRPr="002F0666">
        <w:rPr>
          <w:szCs w:val="24"/>
        </w:rPr>
        <w:instrText xml:space="preserve"> ADDIN EN.CITE.DATA </w:instrText>
      </w:r>
      <w:r w:rsidR="001E317A" w:rsidRPr="002F0666">
        <w:rPr>
          <w:szCs w:val="24"/>
        </w:rPr>
      </w:r>
      <w:r w:rsidR="001E317A" w:rsidRPr="002F0666">
        <w:rPr>
          <w:szCs w:val="24"/>
        </w:rPr>
        <w:fldChar w:fldCharType="end"/>
      </w:r>
      <w:r w:rsidR="007052B8" w:rsidRPr="002F0666">
        <w:rPr>
          <w:szCs w:val="24"/>
        </w:rPr>
      </w:r>
      <w:r w:rsidR="007052B8" w:rsidRPr="002F0666">
        <w:rPr>
          <w:szCs w:val="24"/>
        </w:rPr>
        <w:fldChar w:fldCharType="separate"/>
      </w:r>
      <w:r w:rsidR="001E317A" w:rsidRPr="002F0666">
        <w:rPr>
          <w:noProof/>
          <w:szCs w:val="24"/>
          <w:vertAlign w:val="superscript"/>
        </w:rPr>
        <w:t>7, 8</w:t>
      </w:r>
      <w:r w:rsidR="007052B8" w:rsidRPr="002F0666">
        <w:rPr>
          <w:szCs w:val="24"/>
        </w:rPr>
        <w:fldChar w:fldCharType="end"/>
      </w:r>
      <w:r w:rsidRPr="002F0666">
        <w:rPr>
          <w:szCs w:val="24"/>
        </w:rPr>
        <w:t xml:space="preserve"> are subject to current efforts in the field.</w:t>
      </w:r>
      <w:r w:rsidR="00B40BD9" w:rsidRPr="002F0666">
        <w:rPr>
          <w:szCs w:val="24"/>
        </w:rPr>
        <w:t xml:space="preserve"> </w:t>
      </w:r>
      <w:r w:rsidR="00B40BD9" w:rsidRPr="002F0666">
        <w:t xml:space="preserve">A rectifier is a two-terminal device in which current flow is permitted for a given polarity of the voltage applied across its termini but impeded </w:t>
      </w:r>
      <w:r w:rsidR="00B40BD9" w:rsidRPr="002F0666">
        <w:lastRenderedPageBreak/>
        <w:t>when the polarity is reversed. Traditional electronics has relied on the applied bias, but memory elements are commonly addressed by magnetic or optical stimuli.</w:t>
      </w:r>
      <w:r w:rsidR="00B40BD9" w:rsidRPr="002F0666">
        <w:fldChar w:fldCharType="begin"/>
      </w:r>
      <w:r w:rsidR="003706C6" w:rsidRPr="002F0666">
        <w:instrText xml:space="preserve"> ADDIN EN.CITE &lt;EndNote&gt;&lt;Cite&gt;&lt;Author&gt;Aradhya&lt;/Author&gt;&lt;Year&gt;2013&lt;/Year&gt;&lt;RecNum&gt;483&lt;/RecNum&gt;&lt;DisplayText&gt;&lt;style face="superscript"&gt;2&lt;/style&gt;&lt;/DisplayText&gt;&lt;record&gt;&lt;rec-number&gt;483&lt;/rec-number&gt;&lt;foreign-keys&gt;&lt;key app="EN" db-id="2frva0prewav0re2p0tpterq29wsraaa5rfe" timestamp="1596613572"&gt;483&lt;/key&gt;&lt;/foreign-keys&gt;&lt;ref-type name="Journal Article"&gt;17&lt;/ref-type&gt;&lt;contributors&gt;&lt;authors&gt;&lt;author&gt;Aradhya, Sriharsha V.&lt;/author&gt;&lt;author&gt;Venkataraman, Latha&lt;/author&gt;&lt;/authors&gt;&lt;/contributors&gt;&lt;titles&gt;&lt;title&gt;Single-molecule junctions beyond electronic transport&lt;/title&gt;&lt;secondary-title&gt;Nature Nanotechnology&lt;/secondary-title&gt;&lt;/titles&gt;&lt;periodical&gt;&lt;full-title&gt;Nature Nanotechnology&lt;/full-title&gt;&lt;abbr-1&gt;Nat. Nanotechnol.&lt;/abbr-1&gt;&lt;/periodical&gt;&lt;pages&gt;399-410&lt;/pages&gt;&lt;volume&gt;8&lt;/volume&gt;&lt;number&gt;6&lt;/number&gt;&lt;dates&gt;&lt;year&gt;2013&lt;/year&gt;&lt;pub-dates&gt;&lt;date&gt;2013/06/01&lt;/date&gt;&lt;/pub-dates&gt;&lt;/dates&gt;&lt;isbn&gt;1748-3395&lt;/isbn&gt;&lt;urls&gt;&lt;related-urls&gt;&lt;url&gt;https://doi.org/10.1038/nnano.2013.91&lt;/url&gt;&lt;url&gt;https://www.nature.com/articles/nnano.2013.91.pdf&lt;/url&gt;&lt;/related-urls&gt;&lt;/urls&gt;&lt;electronic-resource-num&gt;10.1038/nnano.2013.91&lt;/electronic-resource-num&gt;&lt;/record&gt;&lt;/Cite&gt;&lt;/EndNote&gt;</w:instrText>
      </w:r>
      <w:r w:rsidR="00B40BD9" w:rsidRPr="002F0666">
        <w:fldChar w:fldCharType="separate"/>
      </w:r>
      <w:r w:rsidR="003706C6" w:rsidRPr="002F0666">
        <w:rPr>
          <w:noProof/>
          <w:vertAlign w:val="superscript"/>
        </w:rPr>
        <w:t>2</w:t>
      </w:r>
      <w:r w:rsidR="00B40BD9" w:rsidRPr="002F0666">
        <w:fldChar w:fldCharType="end"/>
      </w:r>
      <w:r w:rsidR="00B40BD9" w:rsidRPr="002F0666">
        <w:t xml:space="preserve"> Various approaches have been used to mimic rectification behavior with single-molecules. Amongst the first ideas of theoretical nature, was the Aviram-Ratner diode based on a donor-acceptor type molecule.</w:t>
      </w:r>
      <w:r w:rsidR="00B40BD9" w:rsidRPr="002F0666">
        <w:fldChar w:fldCharType="begin"/>
      </w:r>
      <w:r w:rsidR="001E317A" w:rsidRPr="002F0666">
        <w:instrText xml:space="preserve"> ADDIN EN.CITE &lt;EndNote&gt;&lt;Cite&gt;&lt;Author&gt;Aviram&lt;/Author&gt;&lt;Year&gt;1974&lt;/Year&gt;&lt;RecNum&gt;547&lt;/RecNum&gt;&lt;DisplayText&gt;&lt;style face="superscript"&gt;9&lt;/style&gt;&lt;/DisplayText&gt;&lt;record&gt;&lt;rec-number&gt;547&lt;/rec-number&gt;&lt;foreign-keys&gt;&lt;key app="EN" db-id="2frva0prewav0re2p0tpterq29wsraaa5rfe" timestamp="1596615003"&gt;547&lt;/key&gt;&lt;/foreign-keys&gt;&lt;ref-type name="Journal Article"&gt;17&lt;/ref-type&gt;&lt;contributors&gt;&lt;authors&gt;&lt;author&gt;Aviram, A.&lt;/author&gt;&lt;author&gt;Ratner, M. A.&lt;/author&gt;&lt;/authors&gt;&lt;/contributors&gt;&lt;auth-address&gt;IBM CORP,THOMAS J WATSON RES CTR,YORKTOWN HTS,NY 10598. NYU,DEPT CHEM,NEW YORK,NY 10003.&lt;/auth-address&gt;&lt;titles&gt;&lt;title&gt;Molecular Rectifiers&lt;/title&gt;&lt;secondary-title&gt;Chemical Physics Letters&lt;/secondary-title&gt;&lt;alt-title&gt;Chem. Phys. Lett.&lt;/alt-title&gt;&lt;/titles&gt;&lt;periodical&gt;&lt;full-title&gt;Chemical Physics Letters&lt;/full-title&gt;&lt;abbr-1&gt;Chem. Phys. Lett.&lt;/abbr-1&gt;&lt;/periodical&gt;&lt;alt-periodical&gt;&lt;full-title&gt;Chemical Physics Letters&lt;/full-title&gt;&lt;abbr-1&gt;Chem. Phys. Lett.&lt;/abbr-1&gt;&lt;/alt-periodical&gt;&lt;pages&gt;277-283&lt;/pages&gt;&lt;volume&gt;29&lt;/volume&gt;&lt;number&gt;2&lt;/number&gt;&lt;dates&gt;&lt;year&gt;1974&lt;/year&gt;&lt;/dates&gt;&lt;isbn&gt;0009-2614&lt;/isbn&gt;&lt;accession-num&gt;ISI:A1974U851400031&lt;/accession-num&gt;&lt;work-type&gt;Article&lt;/work-type&gt;&lt;urls&gt;&lt;related-urls&gt;&lt;url&gt;&amp;lt;Go to ISI&amp;gt;://A1974U851400031&lt;/url&gt;&lt;/related-urls&gt;&lt;/urls&gt;&lt;language&gt;English&lt;/language&gt;&lt;/record&gt;&lt;/Cite&gt;&lt;/EndNote&gt;</w:instrText>
      </w:r>
      <w:r w:rsidR="00B40BD9" w:rsidRPr="002F0666">
        <w:fldChar w:fldCharType="separate"/>
      </w:r>
      <w:r w:rsidR="001E317A" w:rsidRPr="002F0666">
        <w:rPr>
          <w:noProof/>
          <w:vertAlign w:val="superscript"/>
        </w:rPr>
        <w:t>9</w:t>
      </w:r>
      <w:r w:rsidR="00B40BD9" w:rsidRPr="002F0666">
        <w:fldChar w:fldCharType="end"/>
      </w:r>
      <w:r w:rsidR="00B40BD9" w:rsidRPr="002F0666">
        <w:t xml:space="preserve"> More recently, a number of molecular diodes, in either single-molecule devices</w:t>
      </w:r>
      <w:r w:rsidR="00B40BD9" w:rsidRPr="002F0666">
        <w:fldChar w:fldCharType="begin">
          <w:fldData xml:space="preserve">PEVuZE5vdGU+PENpdGU+PEF1dGhvcj5DYXBvenppPC9BdXRob3I+PFllYXI+MjAxNTwvWWVhcj48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</w:fldData>
        </w:fldChar>
      </w:r>
      <w:r w:rsidR="001E317A" w:rsidRPr="002F0666">
        <w:instrText xml:space="preserve"> ADDIN EN.CITE </w:instrText>
      </w:r>
      <w:r w:rsidR="001E317A" w:rsidRPr="002F0666">
        <w:fldChar w:fldCharType="begin">
          <w:fldData xml:space="preserve">PEVuZE5vdGU+PENpdGU+PEF1dGhvcj5DYXBvenppPC9BdXRob3I+PFllYXI+MjAxNTwvWWVhcj48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</w:fldData>
        </w:fldChar>
      </w:r>
      <w:r w:rsidR="001E317A" w:rsidRPr="002F0666">
        <w:instrText xml:space="preserve"> ADDIN EN.CITE.DATA </w:instrText>
      </w:r>
      <w:r w:rsidR="001E317A" w:rsidRPr="002F0666">
        <w:fldChar w:fldCharType="end"/>
      </w:r>
      <w:r w:rsidR="00B40BD9" w:rsidRPr="002F0666">
        <w:fldChar w:fldCharType="separate"/>
      </w:r>
      <w:r w:rsidR="001E317A" w:rsidRPr="002F0666">
        <w:rPr>
          <w:noProof/>
          <w:vertAlign w:val="superscript"/>
        </w:rPr>
        <w:t>10, 11</w:t>
      </w:r>
      <w:r w:rsidR="00B40BD9" w:rsidRPr="002F0666">
        <w:fldChar w:fldCharType="end"/>
      </w:r>
      <w:r w:rsidR="00B40BD9" w:rsidRPr="002F0666">
        <w:t xml:space="preserve"> or large-area ensemble devices have been fabricated.</w:t>
      </w:r>
      <w:r w:rsidR="00B40BD9" w:rsidRPr="002F0666">
        <w:fldChar w:fldCharType="begin">
          <w:fldData xml:space="preserve">PEVuZE5vdGU+PENpdGU+PEF1dGhvcj5DaGVuPC9BdXRob3I+PFllYXI+MjAxNzwvWWVhcj48UmVj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</w:fldData>
        </w:fldChar>
      </w:r>
      <w:r w:rsidR="001E317A" w:rsidRPr="002F0666">
        <w:instrText xml:space="preserve"> ADDIN EN.CITE </w:instrText>
      </w:r>
      <w:r w:rsidR="001E317A" w:rsidRPr="002F0666">
        <w:fldChar w:fldCharType="begin">
          <w:fldData xml:space="preserve">PEVuZE5vdGU+PENpdGU+PEF1dGhvcj5DaGVuPC9BdXRob3I+PFllYXI+MjAxNzwvWWVhcj48UmVj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</w:fldData>
        </w:fldChar>
      </w:r>
      <w:r w:rsidR="001E317A" w:rsidRPr="002F0666">
        <w:instrText xml:space="preserve"> ADDIN EN.CITE.DATA </w:instrText>
      </w:r>
      <w:r w:rsidR="001E317A" w:rsidRPr="002F0666">
        <w:fldChar w:fldCharType="end"/>
      </w:r>
      <w:r w:rsidR="00B40BD9" w:rsidRPr="002F0666">
        <w:fldChar w:fldCharType="separate"/>
      </w:r>
      <w:r w:rsidR="001E317A" w:rsidRPr="002F0666">
        <w:rPr>
          <w:noProof/>
          <w:vertAlign w:val="superscript"/>
        </w:rPr>
        <w:t>12-14</w:t>
      </w:r>
      <w:r w:rsidR="00B40BD9" w:rsidRPr="002F0666">
        <w:fldChar w:fldCharType="end"/>
      </w:r>
      <w:r w:rsidRPr="002F0666">
        <w:rPr>
          <w:szCs w:val="24"/>
        </w:rPr>
        <w:t xml:space="preserve"> Switching is a particularly desirable function which involves reversibl</w:t>
      </w:r>
      <w:r w:rsidR="00312748" w:rsidRPr="002F0666">
        <w:rPr>
          <w:szCs w:val="24"/>
        </w:rPr>
        <w:t>e</w:t>
      </w:r>
      <w:r w:rsidRPr="002F0666">
        <w:rPr>
          <w:szCs w:val="24"/>
        </w:rPr>
        <w:t xml:space="preserve"> control of current flowing </w:t>
      </w:r>
      <w:r w:rsidR="00B40BD9" w:rsidRPr="002F0666">
        <w:rPr>
          <w:szCs w:val="24"/>
        </w:rPr>
        <w:t xml:space="preserve">through </w:t>
      </w:r>
      <w:r w:rsidRPr="002F0666">
        <w:rPr>
          <w:szCs w:val="24"/>
        </w:rPr>
        <w:t>a molecular junction using an external stimulus.</w:t>
      </w:r>
      <w:r w:rsidR="00501712" w:rsidRPr="002F0666">
        <w:rPr>
          <w:szCs w:val="24"/>
        </w:rPr>
        <w:fldChar w:fldCharType="begin">
          <w:fldData xml:space="preserve">PEVuZE5vdGU+PENpdGU+PEF1dGhvcj5IdWFuZzwvQXV0aG9yPjxZZWFyPjIwMjA8L1llYXI+PFJl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</w:fldData>
        </w:fldChar>
      </w:r>
      <w:r w:rsidR="001E317A" w:rsidRPr="002F0666">
        <w:rPr>
          <w:szCs w:val="24"/>
        </w:rPr>
        <w:instrText xml:space="preserve"> ADDIN EN.CITE </w:instrText>
      </w:r>
      <w:r w:rsidR="001E317A" w:rsidRPr="002F0666">
        <w:rPr>
          <w:szCs w:val="24"/>
        </w:rPr>
        <w:fldChar w:fldCharType="begin">
          <w:fldData xml:space="preserve">PEVuZE5vdGU+PENpdGU+PEF1dGhvcj5IdWFuZzwvQXV0aG9yPjxZZWFyPjIwMjA8L1llYXI+PFJl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</w:fldData>
        </w:fldChar>
      </w:r>
      <w:r w:rsidR="001E317A" w:rsidRPr="002F0666">
        <w:rPr>
          <w:szCs w:val="24"/>
        </w:rPr>
        <w:instrText xml:space="preserve"> ADDIN EN.CITE.DATA </w:instrText>
      </w:r>
      <w:r w:rsidR="001E317A" w:rsidRPr="002F0666">
        <w:rPr>
          <w:szCs w:val="24"/>
        </w:rPr>
      </w:r>
      <w:r w:rsidR="001E317A" w:rsidRPr="002F0666">
        <w:rPr>
          <w:szCs w:val="24"/>
        </w:rPr>
        <w:fldChar w:fldCharType="end"/>
      </w:r>
      <w:r w:rsidR="00501712" w:rsidRPr="002F0666">
        <w:rPr>
          <w:szCs w:val="24"/>
        </w:rPr>
      </w:r>
      <w:r w:rsidR="00501712" w:rsidRPr="002F0666">
        <w:rPr>
          <w:szCs w:val="24"/>
        </w:rPr>
        <w:fldChar w:fldCharType="separate"/>
      </w:r>
      <w:r w:rsidR="001E317A" w:rsidRPr="002F0666">
        <w:rPr>
          <w:noProof/>
          <w:szCs w:val="24"/>
          <w:vertAlign w:val="superscript"/>
        </w:rPr>
        <w:t>15-17</w:t>
      </w:r>
      <w:r w:rsidR="00501712" w:rsidRPr="002F0666">
        <w:rPr>
          <w:szCs w:val="24"/>
        </w:rPr>
        <w:fldChar w:fldCharType="end"/>
      </w:r>
      <w:r w:rsidRPr="002F0666">
        <w:t xml:space="preserve"> As an alternative to gating through conformational changes to the orientation of the phenylene ring systems in bis(thiolate) contacted biphenyl based molecular transistors,</w:t>
      </w:r>
      <w:r w:rsidR="00302FBD" w:rsidRPr="002F0666">
        <w:fldChar w:fldCharType="begin"/>
      </w:r>
      <w:r w:rsidR="001E317A" w:rsidRPr="002F0666">
        <w:instrText xml:space="preserve"> ADDIN EN.CITE &lt;EndNote&gt;&lt;Cite&gt;&lt;Author&gt;Mishchenko&lt;/Author&gt;&lt;Year&gt;2010&lt;/Year&gt;&lt;RecNum&gt;548&lt;/RecNum&gt;&lt;DisplayText&gt;&lt;style face="superscript"&gt;18&lt;/style&gt;&lt;/DisplayText&gt;&lt;record&gt;&lt;rec-number&gt;548&lt;/rec-number&gt;&lt;foreign-keys&gt;&lt;key app="EN" db-id="2frva0prewav0re2p0tpterq29wsraaa5rfe" timestamp="1596615225"&gt;548&lt;/key&gt;&lt;/foreign-keys&gt;&lt;ref-type name="Journal Article"&gt;17&lt;/ref-type&gt;&lt;contributors&gt;&lt;authors&gt;&lt;author&gt;Mishchenko, Artem&lt;/author&gt;&lt;author&gt;Vonlanthen, David&lt;/author&gt;&lt;author&gt;Meded, Velimir&lt;/author&gt;&lt;author&gt;Bürkle, Marius&lt;/author&gt;&lt;author&gt;Li, Chen&lt;/author&gt;&lt;author&gt;Pobelov, Ilya V.&lt;/author&gt;&lt;author&gt;Bagrets, Alexei&lt;/author&gt;&lt;author&gt;Viljas, Janne K.&lt;/author&gt;&lt;author&gt;Pauly, Fabian&lt;/author&gt;&lt;author&gt;Evers, Ferdinand&lt;/author&gt;&lt;author&gt;Mayor, Marcel&lt;/author&gt;&lt;author&gt;Wandlowski, Thomas&lt;/author&gt;&lt;/authors&gt;&lt;/contributors&gt;&lt;titles&gt;&lt;title&gt;Influence of Conformation on Conductance of Biphenyl-Dithiol Single-Molecule Contacts&lt;/title&gt;&lt;secondary-title&gt;Nano Letters&lt;/secondary-title&gt;&lt;/titles&gt;&lt;periodical&gt;&lt;full-title&gt;Nano Letters&lt;/full-title&gt;&lt;abbr-1&gt;Nano Lett.&lt;/abbr-1&gt;&lt;/periodical&gt;&lt;pages&gt;156-163&lt;/pages&gt;&lt;volume&gt;10&lt;/volume&gt;&lt;number&gt;1&lt;/number&gt;&lt;dates&gt;&lt;year&gt;2010&lt;/year&gt;&lt;pub-dates&gt;&lt;date&gt;2010/01/13&lt;/date&gt;&lt;/pub-dates&gt;&lt;/dates&gt;&lt;publisher&gt;American Chemical Society&lt;/publisher&gt;&lt;isbn&gt;1530-6984&lt;/isbn&gt;&lt;urls&gt;&lt;related-urls&gt;&lt;url&gt;https://doi.org/10.1021/nl903084b&lt;/url&gt;&lt;url&gt;https://pubs.acs.org/doi/pdf/10.1021/nl903084b&lt;/url&gt;&lt;/related-urls&gt;&lt;/urls&gt;&lt;electronic-resource-num&gt;10.1021/nl903084b&lt;/electronic-resource-num&gt;&lt;/record&gt;&lt;/Cite&gt;&lt;/EndNote&gt;</w:instrText>
      </w:r>
      <w:r w:rsidR="00302FBD" w:rsidRPr="002F0666">
        <w:fldChar w:fldCharType="separate"/>
      </w:r>
      <w:r w:rsidR="001E317A" w:rsidRPr="002F0666">
        <w:rPr>
          <w:noProof/>
          <w:vertAlign w:val="superscript"/>
        </w:rPr>
        <w:t>18</w:t>
      </w:r>
      <w:r w:rsidR="00302FBD" w:rsidRPr="002F0666">
        <w:fldChar w:fldCharType="end"/>
      </w:r>
      <w:r w:rsidRPr="002F0666">
        <w:t xml:space="preserve"> other topological switching moieties can be introduced into the conjugation pathway. Optoelectronic devices based on photochromic molecules are attractive for molecular electronic studies, since fast controllable switching might ultimately be achievable. For example, the dithienylethene molecular switch is a popular motif for incorporation into nascent molecular components and memory applications.</w:t>
      </w:r>
      <w:r w:rsidR="00302FBD" w:rsidRPr="002F0666">
        <w:fldChar w:fldCharType="begin">
          <w:fldData xml:space="preserve">PEVuZE5vdGU+PENpdGU+PEF1dGhvcj5JcmllPC9BdXRob3I+PFllYXI+MjAxNDwvWWVhcj48UmVj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</w:fldData>
        </w:fldChar>
      </w:r>
      <w:r w:rsidR="001E317A" w:rsidRPr="002F0666">
        <w:instrText xml:space="preserve"> ADDIN EN.CITE </w:instrText>
      </w:r>
      <w:r w:rsidR="001E317A" w:rsidRPr="002F0666">
        <w:fldChar w:fldCharType="begin">
          <w:fldData xml:space="preserve">PEVuZE5vdGU+PENpdGU+PEF1dGhvcj5JcmllPC9BdXRob3I+PFllYXI+MjAxNDwvWWVhcj48UmVj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</w:fldData>
        </w:fldChar>
      </w:r>
      <w:r w:rsidR="001E317A" w:rsidRPr="002F0666">
        <w:instrText xml:space="preserve"> ADDIN EN.CITE.DATA </w:instrText>
      </w:r>
      <w:r w:rsidR="001E317A" w:rsidRPr="002F0666">
        <w:fldChar w:fldCharType="end"/>
      </w:r>
      <w:r w:rsidR="00302FBD" w:rsidRPr="002F0666">
        <w:fldChar w:fldCharType="separate"/>
      </w:r>
      <w:r w:rsidR="001E317A" w:rsidRPr="002F0666">
        <w:rPr>
          <w:noProof/>
          <w:vertAlign w:val="superscript"/>
        </w:rPr>
        <w:t>19-21</w:t>
      </w:r>
      <w:r w:rsidR="00302FBD" w:rsidRPr="002F0666">
        <w:fldChar w:fldCharType="end"/>
      </w:r>
    </w:p>
    <w:p w14:paraId="4E684842" w14:textId="7D8A03F6" w:rsidR="000D47DF" w:rsidRPr="002F0666" w:rsidRDefault="003706C6" w:rsidP="003706C6">
      <w:pPr>
        <w:pStyle w:val="TAMainText"/>
        <w:ind w:firstLine="0"/>
      </w:pPr>
      <w:r w:rsidRPr="002F0666">
        <w:tab/>
      </w:r>
      <w:r w:rsidR="00FD1D06" w:rsidRPr="002F0666">
        <w:t>Here, we consider structures</w:t>
      </w:r>
      <w:r w:rsidR="00312748" w:rsidRPr="002F0666">
        <w:t xml:space="preserve"> shown in Figure </w:t>
      </w:r>
      <w:r w:rsidR="00C353AD" w:rsidRPr="002F0666">
        <w:t>1</w:t>
      </w:r>
      <w:r w:rsidR="00FD1D06" w:rsidRPr="002F0666">
        <w:t xml:space="preserve"> based on </w:t>
      </w:r>
      <w:r w:rsidR="00FD1D06" w:rsidRPr="002F0666">
        <w:rPr>
          <w:iCs/>
        </w:rPr>
        <w:t>dihydropyrene</w:t>
      </w:r>
      <w:r w:rsidR="00FD1D06" w:rsidRPr="002F0666">
        <w:rPr>
          <w:i/>
        </w:rPr>
        <w:t xml:space="preserve"> </w:t>
      </w:r>
      <w:r w:rsidR="00FD1D06" w:rsidRPr="002F0666">
        <w:t>(DHP) as precursors to switchable molecular components.</w:t>
      </w:r>
    </w:p>
    <w:p w14:paraId="231E9994" w14:textId="77777777" w:rsidR="00CB3CC1" w:rsidRPr="002F0666" w:rsidRDefault="00CB3CC1">
      <w:pPr>
        <w:pStyle w:val="TAMainText"/>
      </w:pPr>
    </w:p>
    <w:p w14:paraId="11A8F39B" w14:textId="6C2D36E8" w:rsidR="000D47DF" w:rsidRPr="002F0666" w:rsidRDefault="00CB3CC1">
      <w:pPr>
        <w:keepNext/>
        <w:spacing w:after="0" w:line="480" w:lineRule="auto"/>
        <w:jc w:val="center"/>
        <w:rPr>
          <w:lang w:val="en-US"/>
        </w:rPr>
      </w:pPr>
      <w:r w:rsidRPr="002F0666">
        <w:rPr>
          <w:noProof/>
          <w:lang w:val="en-US"/>
        </w:rPr>
        <w:lastRenderedPageBreak/>
        <w:drawing>
          <wp:inline distT="0" distB="0" distL="0" distR="0" wp14:anchorId="1DA05FCA" wp14:editId="0D4564F7">
            <wp:extent cx="3900196" cy="3195161"/>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6382" cy="3200229"/>
                    </a:xfrm>
                    <a:prstGeom prst="rect">
                      <a:avLst/>
                    </a:prstGeom>
                  </pic:spPr>
                </pic:pic>
              </a:graphicData>
            </a:graphic>
          </wp:inline>
        </w:drawing>
      </w:r>
    </w:p>
    <w:p w14:paraId="19963CCE" w14:textId="32C6DE8B" w:rsidR="000D47DF" w:rsidRPr="002F0666" w:rsidRDefault="00FD1D06">
      <w:pPr>
        <w:pStyle w:val="VAFigureCaption"/>
      </w:pPr>
      <w:bookmarkStart w:id="3" w:name="_Ref80878200"/>
      <w:r w:rsidRPr="002F0666">
        <w:rPr>
          <w:b/>
          <w:bCs/>
        </w:rPr>
        <w:t xml:space="preserve">Figure </w:t>
      </w:r>
      <w:bookmarkEnd w:id="3"/>
      <w:r w:rsidR="00C353AD" w:rsidRPr="002F0666">
        <w:rPr>
          <w:b/>
          <w:bCs/>
        </w:rPr>
        <w:t>1</w:t>
      </w:r>
      <w:r w:rsidRPr="002F0666">
        <w:rPr>
          <w:b/>
          <w:bCs/>
        </w:rPr>
        <w:t>.</w:t>
      </w:r>
      <w:r w:rsidRPr="002F0666">
        <w:t xml:space="preserve"> (a) Schematics of a single</w:t>
      </w:r>
      <w:r w:rsidR="00F12781" w:rsidRPr="002F0666">
        <w:t>-</w:t>
      </w:r>
      <w:r w:rsidRPr="002F0666">
        <w:t>molecule scanning tunneling microscope (STM) junction of a 2,7-substituted dihydropyrene sandwiched in-between two gold electrodes. (b, c) Different substitution patterns of the compounds</w:t>
      </w:r>
      <w:r w:rsidR="00BB5421" w:rsidRPr="002F0666">
        <w:t xml:space="preserve"> studied herein</w:t>
      </w:r>
      <w:r w:rsidRPr="002F0666">
        <w:t xml:space="preserve"> and their molecular lengths. (d) The </w:t>
      </w:r>
      <w:r w:rsidRPr="002F0666">
        <w:rPr>
          <w:i/>
        </w:rPr>
        <w:t>trans</w:t>
      </w:r>
      <w:r w:rsidRPr="002F0666">
        <w:t xml:space="preserve">-10b,10c-dimethyl-10b,10c-dihydropyrene </w:t>
      </w:r>
      <w:r w:rsidR="00177AF1" w:rsidRPr="002F0666">
        <w:t>(</w:t>
      </w:r>
      <w:r w:rsidRPr="002F0666">
        <w:rPr>
          <w:b/>
          <w:bCs/>
        </w:rPr>
        <w:t>1</w:t>
      </w:r>
      <w:r w:rsidR="00177AF1" w:rsidRPr="002F0666">
        <w:t>)</w:t>
      </w:r>
      <w:r w:rsidRPr="002F0666">
        <w:t xml:space="preserve"> and its cyclophanediene valence tautomer </w:t>
      </w:r>
      <w:r w:rsidR="00177AF1" w:rsidRPr="002F0666">
        <w:t>(</w:t>
      </w:r>
      <w:r w:rsidRPr="002F0666">
        <w:rPr>
          <w:b/>
          <w:bCs/>
        </w:rPr>
        <w:t>1'</w:t>
      </w:r>
      <w:r w:rsidR="00177AF1" w:rsidRPr="002F0666">
        <w:t>)</w:t>
      </w:r>
      <w:r w:rsidRPr="002F0666">
        <w:t>.</w:t>
      </w:r>
    </w:p>
    <w:p w14:paraId="52BF9633" w14:textId="77777777" w:rsidR="002828D7" w:rsidRPr="002F0666" w:rsidRDefault="002828D7" w:rsidP="002828D7">
      <w:pPr>
        <w:rPr>
          <w:lang w:val="en-US"/>
        </w:rPr>
      </w:pPr>
    </w:p>
    <w:p w14:paraId="3821A5FE" w14:textId="7CBDF7A5" w:rsidR="000D47DF" w:rsidRPr="002F0666" w:rsidRDefault="00FD1D06">
      <w:pPr>
        <w:spacing w:after="0" w:line="480" w:lineRule="auto"/>
        <w:jc w:val="both"/>
        <w:rPr>
          <w:rFonts w:cs="Times New Roman"/>
          <w:szCs w:val="24"/>
          <w:lang w:val="en-US"/>
        </w:rPr>
      </w:pPr>
      <w:r w:rsidRPr="002F0666">
        <w:rPr>
          <w:rFonts w:cs="Times New Roman"/>
          <w:szCs w:val="24"/>
          <w:lang w:val="en-US"/>
        </w:rPr>
        <w:t xml:space="preserve">DHPs are photochromic molecules, which can isomerize to the cyclophanediene (CPD) isomer </w:t>
      </w:r>
      <w:r w:rsidRPr="002F0666">
        <w:rPr>
          <w:rFonts w:cs="Times New Roman"/>
          <w:b/>
          <w:szCs w:val="24"/>
          <w:lang w:val="en-US"/>
        </w:rPr>
        <w:t xml:space="preserve">1' </w:t>
      </w:r>
      <w:r w:rsidRPr="002F0666">
        <w:rPr>
          <w:rFonts w:cs="Times New Roman"/>
          <w:szCs w:val="24"/>
          <w:lang w:val="en-US"/>
        </w:rPr>
        <w:t>when irradiated with visible light. Back-conversion can be achieved by irradiation with UV light, or heat. The colored DHP is significantly more conjugated than the colorless CPD isomer, which in turn results in the DHP being more electrically conductive.</w:t>
      </w:r>
      <w:r w:rsidR="00BC12CF" w:rsidRPr="002F0666">
        <w:rPr>
          <w:rFonts w:cs="Times New Roman"/>
          <w:szCs w:val="24"/>
          <w:lang w:val="en-US"/>
        </w:rPr>
        <w:fldChar w:fldCharType="begin">
          <w:fldData xml:space="preserve">PEVuZE5vdGU+PENpdGU+PEF1dGhvcj5NdXJhdHN1Z3U8L0F1dGhvcj48WWVhcj4yMDEzPC9ZZWFy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PkouIEFtLiBDaGVtLiBTb2MuPC9hYmJyLTE+PC9wZXJpb2RpY2FsPjxwYWdlcz43MjA0LTcyMDU8
L3BhZ2VzPjx2b2x1bWU+MTMwPC92b2x1bWU+PG51bWJlcj4yMzwvbnVtYmVyPjxkYXRlcz48eWVh
cj4yMDA4PC95ZWFyPjxwdWItZGF0ZXM+PGRhdGU+MjAwOC8wNi8wMTwvZGF0ZT48L3B1Yi1kYXRl
cz48L2RhdGVzPjxwdWJsaXNoZXI+QW1lcmljYW4gQ2hlbWljYWwgU29jaWV0eTwvcHVibGlzaGVy
Pjxpc2JuPjAwMDItNzg2MzwvaXNibj48dXJscz48cmVsYXRlZC11cmxzPjx1cmw+aHR0cDovL2R4
LmRvaS5vcmcvMTAuMTAyMS9qYTgwMTY0OTQ8L3VybD48L3JlbGF0ZWQtdXJscz48L3VybHM+PGVs
ZWN0cm9uaWMtcmVzb3VyY2UtbnVtPjEwLjEwMjEvamE4MDE2NDk0PC9lbGVjdHJvbmljLXJlc291
cmNlLW51bT48L3JlY29yZD48L0NpdGU+PC9FbmROb3RlPgB=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PEVuZE5vdGU+PENpdGU+PEF1dGhvcj5NdXJhdHN1Z3U8L0F1dGhvcj48WWVhcj4yMDEzPC9ZZWFy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PkouIEFtLiBDaGVtLiBTb2MuPC9hYmJyLTE+PC9wZXJpb2RpY2FsPjxwYWdlcz43MjA0LTcyMDU8
L3BhZ2VzPjx2b2x1bWU+MTMwPC92b2x1bWU+PG51bWJlcj4yMzwvbnVtYmVyPjxkYXRlcz48eWVh
cj4yMDA4PC95ZWFyPjxwdWItZGF0ZXM+PGRhdGU+MjAwOC8wNi8wMTwvZGF0ZT48L3B1Yi1kYXRl
cz48L2RhdGVzPjxwdWJsaXNoZXI+QW1lcmljYW4gQ2hlbWljYWwgU29jaWV0eTwvcHVibGlzaGVy
Pjxpc2JuPjAwMDItNzg2MzwvaXNibj48dXJscz48cmVsYXRlZC11cmxzPjx1cmw+aHR0cDovL2R4
LmRvaS5vcmcvMTAuMTAyMS9qYTgwMTY0OTQ8L3VybD48L3JlbGF0ZWQtdXJscz48L3VybHM+PGVs
ZWN0cm9uaWMtcmVzb3VyY2UtbnVtPjEwLjEwMjEvamE4MDE2NDk0PC9lbGVjdHJvbmljLXJlc291
cmNlLW51bT48L3JlY29yZD48L0NpdGU+PC9FbmROb3RlPgB=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BC12CF" w:rsidRPr="002F0666">
        <w:rPr>
          <w:rFonts w:cs="Times New Roman"/>
          <w:szCs w:val="24"/>
          <w:lang w:val="en-US"/>
        </w:rPr>
      </w:r>
      <w:r w:rsidR="00BC12CF" w:rsidRPr="002F0666">
        <w:rPr>
          <w:rFonts w:cs="Times New Roman"/>
          <w:szCs w:val="24"/>
          <w:lang w:val="en-US"/>
        </w:rPr>
        <w:fldChar w:fldCharType="separate"/>
      </w:r>
      <w:r w:rsidR="001E317A" w:rsidRPr="002F0666">
        <w:rPr>
          <w:rFonts w:cs="Times New Roman"/>
          <w:noProof/>
          <w:szCs w:val="24"/>
          <w:vertAlign w:val="superscript"/>
          <w:lang w:val="en-US"/>
        </w:rPr>
        <w:t>22, 23</w:t>
      </w:r>
      <w:r w:rsidR="00BC12CF" w:rsidRPr="002F0666">
        <w:rPr>
          <w:rFonts w:cs="Times New Roman"/>
          <w:szCs w:val="24"/>
          <w:lang w:val="en-US"/>
        </w:rPr>
        <w:fldChar w:fldCharType="end"/>
      </w:r>
      <w:r w:rsidRPr="002F0666">
        <w:rPr>
          <w:rFonts w:cs="Times New Roman"/>
          <w:szCs w:val="24"/>
          <w:lang w:val="en-US"/>
        </w:rPr>
        <w:t xml:space="preserve"> This allows switching of electrical current by isomerization when incorporated into a molecular device.</w:t>
      </w:r>
      <w:r w:rsidR="00BC12CF" w:rsidRPr="002F0666">
        <w:rPr>
          <w:rFonts w:cs="Times New Roman"/>
          <w:szCs w:val="24"/>
          <w:lang w:val="en-US"/>
        </w:rPr>
        <w:fldChar w:fldCharType="begin">
          <w:fldData xml:space="preserve">PEVuZE5vdGU+PENpdGU+PEF1dGhvcj5IdTwvQXV0aG9yPjxZZWFyPjIwMTU8L1llYXI+PFJlY051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MT5KLiBBbS4gQ2hlbS4gU29jLjwvYWJici0xPjwvcGVyaW9kaWNhbD48cGFnZXM+OTQwMy05NDA5
PC9wYWdlcz48dm9sdW1lPjEyNzwvdm9sdW1lPjxudW1iZXI+MjY8L251bWJlcj48ZGF0ZXM+PHll
YXI+MjAwNTwveWVhcj48cHViLWRhdGVzPjxkYXRlPjIwMDUvMDcvMDE8L2RhdGU+PC9wdWItZGF0
ZXM+PC9kYXRlcz48cHVibGlzaGVyPkFtZXJpY2FuIENoZW1pY2FsIFNvY2lldHk8L3B1Ymxpc2hl
cj48aXNibj4wMDAyLTc4NjM8L2lzYm4+PHVybHM+PHJlbGF0ZWQtdXJscz48dXJsPmh0dHBzOi8v
ZG9pLm9yZy8xMC4xMDIxL2phMDUxMjE4dTwvdXJsPjwvcmVsYXRlZC11cmxzPjwvdXJscz48ZWxl
Y3Ryb25pYy1yZXNvdXJjZS1udW0+MTAuMTAyMS9qYTA1MTIxOHU8L2VsZWN0cm9uaWMtcmVzb3Vy
Y2UtbnVtPjwvcmVjb3JkPjwvQ2l0ZT48L0VuZE5vdGU+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PEVuZE5vdGU+PENpdGU+PEF1dGhvcj5IdTwvQXV0aG9yPjxZZWFyPjIwMTU8L1llYXI+PFJlY051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MT5KLiBBbS4gQ2hlbS4gU29jLjwvYWJici0xPjwvcGVyaW9kaWNhbD48cGFnZXM+OTQwMy05NDA5
PC9wYWdlcz48dm9sdW1lPjEyNzwvdm9sdW1lPjxudW1iZXI+MjY8L251bWJlcj48ZGF0ZXM+PHll
YXI+MjAwNTwveWVhcj48cHViLWRhdGVzPjxkYXRlPjIwMDUvMDcvMDE8L2RhdGU+PC9wdWItZGF0
ZXM+PC9kYXRlcz48cHVibGlzaGVyPkFtZXJpY2FuIENoZW1pY2FsIFNvY2lldHk8L3B1Ymxpc2hl
cj48aXNibj4wMDAyLTc4NjM8L2lzYm4+PHVybHM+PHJlbGF0ZWQtdXJscz48dXJsPmh0dHBzOi8v
ZG9pLm9yZy8xMC4xMDIxL2phMDUxMjE4dTwvdXJsPjwvcmVsYXRlZC11cmxzPjwvdXJscz48ZWxl
Y3Ryb25pYy1yZXNvdXJjZS1udW0+MTAuMTAyMS9qYTA1MTIxOHU8L2VsZWN0cm9uaWMtcmVzb3Vy
Y2UtbnVtPjwvcmVjb3JkPjwvQ2l0ZT48L0VuZE5vdGU+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BC12CF" w:rsidRPr="002F0666">
        <w:rPr>
          <w:rFonts w:cs="Times New Roman"/>
          <w:szCs w:val="24"/>
          <w:lang w:val="en-US"/>
        </w:rPr>
      </w:r>
      <w:r w:rsidR="00BC12CF" w:rsidRPr="002F0666">
        <w:rPr>
          <w:rFonts w:cs="Times New Roman"/>
          <w:szCs w:val="24"/>
          <w:lang w:val="en-US"/>
        </w:rPr>
        <w:fldChar w:fldCharType="separate"/>
      </w:r>
      <w:r w:rsidR="001E317A" w:rsidRPr="002F0666">
        <w:rPr>
          <w:rFonts w:cs="Times New Roman"/>
          <w:noProof/>
          <w:szCs w:val="24"/>
          <w:vertAlign w:val="superscript"/>
          <w:lang w:val="en-US"/>
        </w:rPr>
        <w:t>24-27</w:t>
      </w:r>
      <w:r w:rsidR="00BC12CF" w:rsidRPr="002F0666">
        <w:rPr>
          <w:rFonts w:cs="Times New Roman"/>
          <w:szCs w:val="24"/>
          <w:lang w:val="en-US"/>
        </w:rPr>
        <w:fldChar w:fldCharType="end"/>
      </w:r>
    </w:p>
    <w:p w14:paraId="7DE9D138" w14:textId="1F3903E9" w:rsidR="000D47DF" w:rsidRPr="002F0666" w:rsidRDefault="00FD1D06">
      <w:pPr>
        <w:spacing w:after="0" w:line="480" w:lineRule="auto"/>
        <w:jc w:val="both"/>
        <w:rPr>
          <w:rFonts w:cs="Times New Roman"/>
          <w:bCs/>
          <w:szCs w:val="24"/>
          <w:lang w:val="en-US"/>
        </w:rPr>
      </w:pPr>
      <w:r w:rsidRPr="002F0666">
        <w:rPr>
          <w:rFonts w:cs="Times New Roman"/>
          <w:szCs w:val="24"/>
          <w:lang w:val="en-US"/>
        </w:rPr>
        <w:tab/>
        <w:t xml:space="preserve">With respect to molecular electronics applications, DHPs may offer advantages over dithienylethene-based components as there is less structural re-organization between the open </w:t>
      </w:r>
      <w:r w:rsidRPr="002F0666">
        <w:rPr>
          <w:rFonts w:cs="Times New Roman"/>
          <w:b/>
          <w:szCs w:val="24"/>
          <w:lang w:val="en-US"/>
        </w:rPr>
        <w:t>1'</w:t>
      </w:r>
      <w:r w:rsidRPr="002F0666">
        <w:rPr>
          <w:rFonts w:cs="Times New Roman"/>
          <w:szCs w:val="24"/>
          <w:lang w:val="en-US"/>
        </w:rPr>
        <w:t xml:space="preserve"> and closed </w:t>
      </w:r>
      <w:r w:rsidRPr="002F0666">
        <w:rPr>
          <w:rFonts w:cs="Times New Roman"/>
          <w:b/>
          <w:szCs w:val="24"/>
          <w:lang w:val="en-US"/>
        </w:rPr>
        <w:t>1</w:t>
      </w:r>
      <w:r w:rsidRPr="002F0666">
        <w:rPr>
          <w:rFonts w:cs="Times New Roman"/>
          <w:szCs w:val="24"/>
          <w:lang w:val="en-US"/>
        </w:rPr>
        <w:t xml:space="preserve"> forms. In addition, there is greater scope for functionalization of DHPs when compared with the rather prescriptive structures necessary for efficient switching of </w:t>
      </w:r>
      <w:r w:rsidRPr="002F0666">
        <w:rPr>
          <w:rFonts w:cs="Times New Roman"/>
          <w:szCs w:val="24"/>
          <w:lang w:val="en-US"/>
        </w:rPr>
        <w:lastRenderedPageBreak/>
        <w:t>dithienylethenes.</w:t>
      </w:r>
      <w:r w:rsidR="00656A83" w:rsidRPr="002F0666">
        <w:rPr>
          <w:rFonts w:cs="Times New Roman"/>
          <w:szCs w:val="24"/>
          <w:lang w:val="en-US"/>
        </w:rPr>
        <w:fldChar w:fldCharType="begin">
          <w:fldData xml:space="preserve">PEVuZE5vdGU+PENpdGU+PEF1dGhvcj5IdTwvQXV0aG9yPjxZZWFyPjIwMTU8L1llYXI+PFJlY051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PEVuZE5vdGU+PENpdGU+PEF1dGhvcj5IdTwvQXV0aG9yPjxZZWFyPjIwMTU8L1llYXI+PFJlY051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656A83" w:rsidRPr="002F0666">
        <w:rPr>
          <w:rFonts w:cs="Times New Roman"/>
          <w:szCs w:val="24"/>
          <w:lang w:val="en-US"/>
        </w:rPr>
      </w:r>
      <w:r w:rsidR="00656A83" w:rsidRPr="002F0666">
        <w:rPr>
          <w:rFonts w:cs="Times New Roman"/>
          <w:szCs w:val="24"/>
          <w:lang w:val="en-US"/>
        </w:rPr>
        <w:fldChar w:fldCharType="separate"/>
      </w:r>
      <w:r w:rsidR="001E317A" w:rsidRPr="002F0666">
        <w:rPr>
          <w:rFonts w:cs="Times New Roman"/>
          <w:noProof/>
          <w:szCs w:val="24"/>
          <w:vertAlign w:val="superscript"/>
          <w:lang w:val="en-US"/>
        </w:rPr>
        <w:t>24, 28-30</w:t>
      </w:r>
      <w:r w:rsidR="00656A83" w:rsidRPr="002F0666">
        <w:rPr>
          <w:rFonts w:cs="Times New Roman"/>
          <w:szCs w:val="24"/>
          <w:lang w:val="en-US"/>
        </w:rPr>
        <w:fldChar w:fldCharType="end"/>
      </w:r>
      <w:r w:rsidRPr="002F0666">
        <w:rPr>
          <w:rFonts w:cs="Times New Roman"/>
          <w:szCs w:val="24"/>
          <w:lang w:val="en-US"/>
        </w:rPr>
        <w:t xml:space="preserve"> </w:t>
      </w:r>
      <w:r w:rsidR="001B146F" w:rsidRPr="002F0666">
        <w:rPr>
          <w:rFonts w:cs="Times New Roman"/>
          <w:szCs w:val="24"/>
          <w:lang w:val="en-US"/>
        </w:rPr>
        <w:t>With</w:t>
      </w:r>
      <w:r w:rsidRPr="002F0666">
        <w:rPr>
          <w:rFonts w:cs="Times New Roman"/>
          <w:szCs w:val="24"/>
          <w:lang w:val="en-US"/>
        </w:rPr>
        <w:t xml:space="preserve"> the appropriate internal substituents</w:t>
      </w:r>
      <w:r w:rsidR="00312748" w:rsidRPr="002F0666">
        <w:rPr>
          <w:rFonts w:cs="Times New Roman"/>
          <w:szCs w:val="24"/>
          <w:lang w:val="en-US"/>
        </w:rPr>
        <w:t xml:space="preserve">; </w:t>
      </w:r>
      <w:r w:rsidRPr="002F0666">
        <w:rPr>
          <w:rFonts w:cs="Times New Roman"/>
          <w:szCs w:val="24"/>
          <w:lang w:val="en-US"/>
        </w:rPr>
        <w:t>thermal half-lives of the less</w:t>
      </w:r>
      <w:r w:rsidR="00312748" w:rsidRPr="002F0666">
        <w:rPr>
          <w:rFonts w:cs="Times New Roman"/>
          <w:szCs w:val="24"/>
          <w:lang w:val="en-US"/>
        </w:rPr>
        <w:t>-</w:t>
      </w:r>
      <w:r w:rsidRPr="002F0666">
        <w:rPr>
          <w:rFonts w:cs="Times New Roman"/>
          <w:szCs w:val="24"/>
          <w:lang w:val="en-US"/>
        </w:rPr>
        <w:t xml:space="preserve">stable CPD isomer at 20 </w:t>
      </w:r>
      <w:r w:rsidRPr="002F0666">
        <w:rPr>
          <w:rFonts w:ascii="Symbol" w:eastAsia="Symbol" w:hAnsi="Symbol" w:cs="Symbol"/>
          <w:szCs w:val="24"/>
          <w:lang w:val="en-US"/>
        </w:rPr>
        <w:t></w:t>
      </w:r>
      <w:r w:rsidRPr="002F0666">
        <w:rPr>
          <w:rFonts w:cs="Times New Roman"/>
          <w:szCs w:val="24"/>
          <w:lang w:val="en-US"/>
        </w:rPr>
        <w:t>C can be greater than ten years, time-frames compatible with long-term memory storage.</w:t>
      </w:r>
      <w:r w:rsidR="00656A83"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&lt;EndNote&gt;&lt;Cite&gt;&lt;Author&gt;Ayub&lt;/Author&gt;&lt;Year&gt;2014&lt;/Year&gt;&lt;RecNum&gt;5&lt;/RecNum&gt;&lt;DisplayText&gt;&lt;style face="superscript"&gt;31&lt;/style&gt;&lt;/DisplayText&gt;&lt;record&gt;&lt;rec-number&gt;5&lt;/rec-number&gt;&lt;foreign-keys&gt;&lt;key app="EN" db-id="2frva0prewav0re2p0tpterq29wsraaa5rfe" timestamp="1513831012"&gt;5&lt;/key&gt;&lt;/foreign-keys&gt;&lt;ref-type name="Journal Article"&gt;17&lt;/ref-type&gt;&lt;contributors&gt;&lt;authors&gt;&lt;author&gt;Ayub, K.&lt;/author&gt;&lt;author&gt;Mitchell, R. H.&lt;/author&gt;&lt;/authors&gt;&lt;/contributors&gt;&lt;auth-address&gt;Department of Chemistry, University of Victoria , P.O. Box 3065, Victoria, BC, Canada V8W 3V6.&lt;/auth-address&gt;&lt;titles&gt;&lt;title&gt;Syntheses of dihydropyrene-cyclophanediene negative photochromes containing internal alkenyl and alkynyl groups and comparison of their photochemical and thermochemical properties&lt;/title&gt;&lt;secondary-title&gt;J Org Chem&lt;/secondary-title&gt;&lt;/titles&gt;&lt;periodical&gt;&lt;full-title&gt;J Org Chem&lt;/full-title&gt;&lt;abbr-1&gt;J. Org. Chem.&lt;/abbr-1&gt;&lt;/periodical&gt;&lt;pages&gt;664-78&lt;/pages&gt;&lt;volume&gt;79&lt;/volume&gt;&lt;number&gt;2&lt;/number&gt;&lt;dates&gt;&lt;year&gt;2014&lt;/year&gt;&lt;pub-dates&gt;&lt;date&gt;Jan 17&lt;/date&gt;&lt;/pub-dates&gt;&lt;/dates&gt;&lt;isbn&gt;1520-6904 (Electronic)&amp;#xD;0022-3263 (Linking)&lt;/isbn&gt;&lt;accession-num&gt;24364814&lt;/accession-num&gt;&lt;urls&gt;&lt;related-urls&gt;&lt;url&gt;http://www.ncbi.nlm.nih.gov/pubmed/24364814&lt;/url&gt;&lt;/related-urls&gt;&lt;/urls&gt;&lt;electronic-resource-num&gt;10.1021/jo4024446&lt;/electronic-resource-num&gt;&lt;/record&gt;&lt;/Cite&gt;&lt;/EndNote&gt;</w:instrText>
      </w:r>
      <w:r w:rsidR="00656A83" w:rsidRPr="002F0666">
        <w:rPr>
          <w:rFonts w:cs="Times New Roman"/>
          <w:szCs w:val="24"/>
          <w:lang w:val="en-US"/>
        </w:rPr>
        <w:fldChar w:fldCharType="separate"/>
      </w:r>
      <w:r w:rsidR="001E317A" w:rsidRPr="002F0666">
        <w:rPr>
          <w:rFonts w:cs="Times New Roman"/>
          <w:noProof/>
          <w:szCs w:val="24"/>
          <w:vertAlign w:val="superscript"/>
          <w:lang w:val="en-US"/>
        </w:rPr>
        <w:t>31</w:t>
      </w:r>
      <w:r w:rsidR="00656A83" w:rsidRPr="002F0666">
        <w:rPr>
          <w:rFonts w:cs="Times New Roman"/>
          <w:szCs w:val="24"/>
          <w:lang w:val="en-US"/>
        </w:rPr>
        <w:fldChar w:fldCharType="end"/>
      </w:r>
      <w:r w:rsidRPr="002F0666">
        <w:rPr>
          <w:rFonts w:cs="Times New Roman"/>
          <w:szCs w:val="24"/>
          <w:lang w:val="en-US"/>
        </w:rPr>
        <w:t xml:space="preserve"> A large number of DHPs, with varying degree of functionalization, have been reported, all of which require multistep synthetic procedures.</w:t>
      </w:r>
      <w:r w:rsidR="00656A83" w:rsidRPr="002F0666">
        <w:rPr>
          <w:rFonts w:cs="Times New Roman"/>
          <w:szCs w:val="24"/>
          <w:lang w:val="en-US"/>
        </w:rPr>
        <w:fldChar w:fldCharType="begin">
          <w:fldData xml:space="preserve">PEVuZE5vdGU+PENpdGU+PEF1dGhvcj5BeXViPC9BdXRob3I+PFllYXI+MjAxNDwvWWVhcj48UmVj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ZW0uIFNvYy48L2FiYnItMT48L3BlcmlvZGljYWw+PHBhZ2VzPjE3ODUtMTc5NDwvcGFnZXM+PHZv
bHVtZT4xMjA8L3ZvbHVtZT48bnVtYmVyPjg8L251bWJlcj48ZGF0ZXM+PHllYXI+MTk5ODwveWVh
cj48cHViLWRhdGVzPjxkYXRlPjE5OTgvMDMvMDE8L2RhdGU+PC9wdWItZGF0ZXM+PC9kYXRlcz48
cHVibGlzaGVyPkFtZXJpY2FuIENoZW1pY2FsIFNvY2lldHk8L3B1Ymxpc2hlcj48aXNibj4wMDAy
LTc4NjM8L2lzYm4+PHVybHM+PHJlbGF0ZWQtdXJscz48dXJsPmh0dHBzOi8vZG9pLm9yZy8xMC4x
MDIxL2phOTcyOTEzODwvdXJsPjwvcmVsYXRlZC11cmxzPjwvdXJscz48ZWxlY3Ryb25pYy1yZXNv
dXJjZS1udW0+MTAuMTAyMS9qYTk3MjkxMzg8L2VsZWN0cm9uaWMtcmVzb3VyY2UtbnVtPjwvcmVj
b3JkPjwvQ2l0ZT48L0VuZE5vdGU+AG==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PEVuZE5vdGU+PENpdGU+PEF1dGhvcj5BeXViPC9BdXRob3I+PFllYXI+MjAxNDwvWWVhcj48UmVj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ZW0uIFNvYy48L2FiYnItMT48L3BlcmlvZGljYWw+PHBhZ2VzPjE3ODUtMTc5NDwvcGFnZXM+PHZv
bHVtZT4xMjA8L3ZvbHVtZT48bnVtYmVyPjg8L251bWJlcj48ZGF0ZXM+PHllYXI+MTk5ODwveWVh
cj48cHViLWRhdGVzPjxkYXRlPjE5OTgvMDMvMDE8L2RhdGU+PC9wdWItZGF0ZXM+PC9kYXRlcz48
cHVibGlzaGVyPkFtZXJpY2FuIENoZW1pY2FsIFNvY2lldHk8L3B1Ymxpc2hlcj48aXNibj4wMDAy
LTc4NjM8L2lzYm4+PHVybHM+PHJlbGF0ZWQtdXJscz48dXJsPmh0dHBzOi8vZG9pLm9yZy8xMC4x
MDIxL2phOTcyOTEzODwvdXJsPjwvcmVsYXRlZC11cmxzPjwvdXJscz48ZWxlY3Ryb25pYy1yZXNv
dXJjZS1udW0+MTAuMTAyMS9qYTk3MjkxMzg8L2VsZWN0cm9uaWMtcmVzb3VyY2UtbnVtPjwvcmVj
b3JkPjwvQ2l0ZT48L0VuZE5vdGU+AG==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656A83" w:rsidRPr="002F0666">
        <w:rPr>
          <w:rFonts w:cs="Times New Roman"/>
          <w:szCs w:val="24"/>
          <w:lang w:val="en-US"/>
        </w:rPr>
      </w:r>
      <w:r w:rsidR="00656A83" w:rsidRPr="002F0666">
        <w:rPr>
          <w:rFonts w:cs="Times New Roman"/>
          <w:szCs w:val="24"/>
          <w:lang w:val="en-US"/>
        </w:rPr>
        <w:fldChar w:fldCharType="separate"/>
      </w:r>
      <w:r w:rsidR="001E317A" w:rsidRPr="002F0666">
        <w:rPr>
          <w:rFonts w:cs="Times New Roman"/>
          <w:noProof/>
          <w:szCs w:val="24"/>
          <w:vertAlign w:val="superscript"/>
          <w:lang w:val="en-US"/>
        </w:rPr>
        <w:t>31-39</w:t>
      </w:r>
      <w:r w:rsidR="00656A83" w:rsidRPr="002F0666">
        <w:rPr>
          <w:rFonts w:cs="Times New Roman"/>
          <w:szCs w:val="24"/>
          <w:lang w:val="en-US"/>
        </w:rPr>
        <w:fldChar w:fldCharType="end"/>
      </w:r>
      <w:r w:rsidRPr="002F0666">
        <w:rPr>
          <w:rFonts w:cs="Times New Roman"/>
          <w:szCs w:val="24"/>
          <w:lang w:val="en-US"/>
        </w:rPr>
        <w:t xml:space="preserve"> Some systems are relatively straightforward to obtain with optimized protocols, </w:t>
      </w:r>
      <w:r w:rsidR="00312748" w:rsidRPr="002F0666">
        <w:rPr>
          <w:rFonts w:cs="Times New Roman"/>
          <w:szCs w:val="24"/>
          <w:lang w:val="en-US"/>
        </w:rPr>
        <w:t>such as</w:t>
      </w:r>
      <w:r w:rsidRPr="002F0666">
        <w:rPr>
          <w:rFonts w:cs="Times New Roman"/>
          <w:szCs w:val="24"/>
          <w:lang w:val="en-US"/>
        </w:rPr>
        <w:t xml:space="preserve"> 2,7-di-</w:t>
      </w:r>
      <w:r w:rsidRPr="002F0666">
        <w:rPr>
          <w:rFonts w:cs="Times New Roman"/>
          <w:i/>
          <w:szCs w:val="24"/>
          <w:lang w:val="en-US"/>
        </w:rPr>
        <w:t>tert</w:t>
      </w:r>
      <w:r w:rsidRPr="002F0666">
        <w:rPr>
          <w:rFonts w:cs="Times New Roman"/>
          <w:szCs w:val="24"/>
          <w:lang w:val="en-US"/>
        </w:rPr>
        <w:t>-butyl-</w:t>
      </w:r>
      <w:r w:rsidRPr="002F0666">
        <w:rPr>
          <w:rFonts w:cs="Times New Roman"/>
          <w:i/>
          <w:szCs w:val="24"/>
          <w:lang w:val="en-US"/>
        </w:rPr>
        <w:t>trans</w:t>
      </w:r>
      <w:r w:rsidRPr="002F0666">
        <w:rPr>
          <w:rFonts w:cs="Times New Roman"/>
          <w:szCs w:val="24"/>
          <w:lang w:val="en-US"/>
        </w:rPr>
        <w:t>-10b,10c-dimethyldihydropyrene</w:t>
      </w:r>
      <w:r w:rsidR="000409E0"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&lt;EndNote&gt;&lt;Cite&gt;&lt;Author&gt;Mitchell&lt;/Author&gt;&lt;Year&gt;2003&lt;/Year&gt;&lt;RecNum&gt;68&lt;/RecNum&gt;&lt;DisplayText&gt;&lt;style face="superscript"&gt;40&lt;/style&gt;&lt;/DisplayText&gt;&lt;record&gt;&lt;rec-number&gt;68&lt;/rec-number&gt;&lt;foreign-keys&gt;&lt;key app="EN" db-id="2frva0prewav0re2p0tpterq29wsraaa5rfe" timestamp="1526015957"&gt;68&lt;/key&gt;&lt;/foreign-keys&gt;&lt;ref-type name="Journal Article"&gt;17&lt;/ref-type&gt;&lt;contributors&gt;&lt;authors&gt;&lt;author&gt;Mitchell, Reginald H.&lt;/author&gt;&lt;author&gt;Ward, Timothy R.&lt;/author&gt;&lt;author&gt;Chen, Yongsheng&lt;/author&gt;&lt;author&gt;Wang, Yunxia&lt;/author&gt;&lt;author&gt;Weerawarna, S. Ananda&lt;/author&gt;&lt;author&gt;Dibble, Peter W.&lt;/author&gt;&lt;author&gt;Marsella, Michael J.&lt;/author&gt;&lt;author&gt;Almutairi, Adah&lt;/author&gt;&lt;author&gt;Wang, Zhi-Qiang&lt;/author&gt;&lt;/authors&gt;&lt;/contributors&gt;&lt;titles&gt;&lt;title&gt;Synthesis and Photochromic Properties of Molecules Containing [e]-Annelated Dihydropyrenes. Two and Three Way π-Switches Based on the Dimethyldihydropyrene−Metacyclophanediene Valence Isomerization&lt;/title&gt;&lt;secondary-title&gt;Journal of the American Chemical Society&lt;/secondary-title&gt;&lt;/titles&gt;&lt;periodical&gt;&lt;full-title&gt;Journal of the American Chemical Society&lt;/full-title&gt;&lt;abbr-1&gt;J. Am. Chem. Soc.&lt;/abbr-1&gt;&lt;/periodical&gt;&lt;pages&gt;2974-2988&lt;/pages&gt;&lt;volume&gt;125&lt;/volume&gt;&lt;number&gt;10&lt;/number&gt;&lt;dates&gt;&lt;year&gt;2003&lt;/year&gt;&lt;pub-dates&gt;&lt;date&gt;2003/03/01&lt;/date&gt;&lt;/pub-dates&gt;&lt;/dates&gt;&lt;publisher&gt;American Chemical Society&lt;/publisher&gt;&lt;isbn&gt;0002-7863&lt;/isbn&gt;&lt;urls&gt;&lt;related-urls&gt;&lt;url&gt;https://doi.org/10.1021/ja0288136&lt;/url&gt;&lt;url&gt;https://pubs.acs.org/doi/pdfplus/10.1021/ja0288136&lt;/url&gt;&lt;/related-urls&gt;&lt;/urls&gt;&lt;electronic-resource-num&gt;10.1021/ja0288136&lt;/electronic-resource-num&gt;&lt;/record&gt;&lt;/Cite&gt;&lt;/EndNote&gt;</w:instrText>
      </w:r>
      <w:r w:rsidR="000409E0" w:rsidRPr="002F0666">
        <w:rPr>
          <w:rFonts w:cs="Times New Roman"/>
          <w:szCs w:val="24"/>
          <w:lang w:val="en-US"/>
        </w:rPr>
        <w:fldChar w:fldCharType="separate"/>
      </w:r>
      <w:r w:rsidR="001E317A" w:rsidRPr="002F0666">
        <w:rPr>
          <w:rFonts w:cs="Times New Roman"/>
          <w:noProof/>
          <w:szCs w:val="24"/>
          <w:vertAlign w:val="superscript"/>
          <w:lang w:val="en-US"/>
        </w:rPr>
        <w:t>40</w:t>
      </w:r>
      <w:r w:rsidR="000409E0" w:rsidRPr="002F0666">
        <w:rPr>
          <w:rFonts w:cs="Times New Roman"/>
          <w:szCs w:val="24"/>
          <w:lang w:val="en-US"/>
        </w:rPr>
        <w:fldChar w:fldCharType="end"/>
      </w:r>
      <w:r w:rsidRPr="002F0666">
        <w:rPr>
          <w:rFonts w:cs="Times New Roman"/>
          <w:szCs w:val="24"/>
          <w:lang w:val="en-US"/>
        </w:rPr>
        <w:t xml:space="preserve"> (</w:t>
      </w:r>
      <w:r w:rsidRPr="002F0666">
        <w:rPr>
          <w:rFonts w:cs="Times New Roman"/>
          <w:b/>
          <w:szCs w:val="24"/>
          <w:lang w:val="en-US"/>
        </w:rPr>
        <w:t>5</w:t>
      </w:r>
      <w:r w:rsidR="000A03B8" w:rsidRPr="002F0666">
        <w:rPr>
          <w:rFonts w:cs="Times New Roman"/>
          <w:bCs/>
          <w:szCs w:val="24"/>
          <w:lang w:val="en-US"/>
        </w:rPr>
        <w:t>, Scheme 1</w:t>
      </w:r>
      <w:r w:rsidRPr="002F0666">
        <w:rPr>
          <w:rFonts w:cs="Times New Roman"/>
          <w:szCs w:val="24"/>
          <w:lang w:val="en-US"/>
        </w:rPr>
        <w:t xml:space="preserve">). The </w:t>
      </w:r>
      <w:r w:rsidRPr="002F0666">
        <w:rPr>
          <w:rFonts w:cs="Times New Roman"/>
          <w:i/>
          <w:szCs w:val="24"/>
          <w:lang w:val="en-US"/>
        </w:rPr>
        <w:t>tert</w:t>
      </w:r>
      <w:r w:rsidRPr="002F0666">
        <w:rPr>
          <w:rFonts w:cs="Times New Roman"/>
          <w:szCs w:val="24"/>
          <w:lang w:val="en-US"/>
        </w:rPr>
        <w:t xml:space="preserve">-butyl substituents assist both in the regioselective preparation of starting materials with appropriate substitution pattern (step a), and the macrocyclization (step b) involved in the synthesis of </w:t>
      </w:r>
      <w:r w:rsidRPr="002F0666">
        <w:rPr>
          <w:rFonts w:cs="Times New Roman"/>
          <w:b/>
          <w:szCs w:val="24"/>
          <w:lang w:val="en-US"/>
        </w:rPr>
        <w:t>5</w:t>
      </w:r>
      <w:r w:rsidRPr="002F0666">
        <w:rPr>
          <w:rFonts w:cs="Times New Roman"/>
          <w:szCs w:val="24"/>
          <w:lang w:val="en-US"/>
        </w:rPr>
        <w:t>.</w:t>
      </w:r>
      <w:r w:rsidR="000409E0"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&lt;EndNote&gt;&lt;Cite&gt;&lt;Author&gt;Mitchell&lt;/Author&gt;&lt;Year&gt;2003&lt;/Year&gt;&lt;RecNum&gt;68&lt;/RecNum&gt;&lt;DisplayText&gt;&lt;style face="superscript"&gt;40&lt;/style&gt;&lt;/DisplayText&gt;&lt;record&gt;&lt;rec-number&gt;68&lt;/rec-number&gt;&lt;foreign-keys&gt;&lt;key app="EN" db-id="2frva0prewav0re2p0tpterq29wsraaa5rfe" timestamp="1526015957"&gt;68&lt;/key&gt;&lt;/foreign-keys&gt;&lt;ref-type name="Journal Article"&gt;17&lt;/ref-type&gt;&lt;contributors&gt;&lt;authors&gt;&lt;author&gt;Mitchell, Reginald H.&lt;/author&gt;&lt;author&gt;Ward, Timothy R.&lt;/author&gt;&lt;author&gt;Chen, Yongsheng&lt;/author&gt;&lt;author&gt;Wang, Yunxia&lt;/author&gt;&lt;author&gt;Weerawarna, S. Ananda&lt;/author&gt;&lt;author&gt;Dibble, Peter W.&lt;/author&gt;&lt;author&gt;Marsella, Michael J.&lt;/author&gt;&lt;author&gt;Almutairi, Adah&lt;/author&gt;&lt;author&gt;Wang, Zhi-Qiang&lt;/author&gt;&lt;/authors&gt;&lt;/contributors&gt;&lt;titles&gt;&lt;title&gt;Synthesis and Photochromic Properties of Molecules Containing [e]-Annelated Dihydropyrenes. Two and Three Way π-Switches Based on the Dimethyldihydropyrene−Metacyclophanediene Valence Isomerization&lt;/title&gt;&lt;secondary-title&gt;Journal of the American Chemical Society&lt;/secondary-title&gt;&lt;/titles&gt;&lt;periodical&gt;&lt;full-title&gt;Journal of the American Chemical Society&lt;/full-title&gt;&lt;abbr-1&gt;J. Am. Chem. Soc.&lt;/abbr-1&gt;&lt;/periodical&gt;&lt;pages&gt;2974-2988&lt;/pages&gt;&lt;volume&gt;125&lt;/volume&gt;&lt;number&gt;10&lt;/number&gt;&lt;dates&gt;&lt;year&gt;2003&lt;/year&gt;&lt;pub-dates&gt;&lt;date&gt;2003/03/01&lt;/date&gt;&lt;/pub-dates&gt;&lt;/dates&gt;&lt;publisher&gt;American Chemical Society&lt;/publisher&gt;&lt;isbn&gt;0002-7863&lt;/isbn&gt;&lt;urls&gt;&lt;related-urls&gt;&lt;url&gt;https://doi.org/10.1021/ja0288136&lt;/url&gt;&lt;url&gt;https://pubs.acs.org/doi/pdfplus/10.1021/ja0288136&lt;/url&gt;&lt;/related-urls&gt;&lt;/urls&gt;&lt;electronic-resource-num&gt;10.1021/ja0288136&lt;/electronic-resource-num&gt;&lt;/record&gt;&lt;/Cite&gt;&lt;/EndNote&gt;</w:instrText>
      </w:r>
      <w:r w:rsidR="000409E0" w:rsidRPr="002F0666">
        <w:rPr>
          <w:rFonts w:cs="Times New Roman"/>
          <w:szCs w:val="24"/>
          <w:lang w:val="en-US"/>
        </w:rPr>
        <w:fldChar w:fldCharType="separate"/>
      </w:r>
      <w:r w:rsidR="001E317A" w:rsidRPr="002F0666">
        <w:rPr>
          <w:rFonts w:cs="Times New Roman"/>
          <w:noProof/>
          <w:szCs w:val="24"/>
          <w:vertAlign w:val="superscript"/>
          <w:lang w:val="en-US"/>
        </w:rPr>
        <w:t>40</w:t>
      </w:r>
      <w:r w:rsidR="000409E0" w:rsidRPr="002F0666">
        <w:rPr>
          <w:rFonts w:cs="Times New Roman"/>
          <w:szCs w:val="24"/>
          <w:lang w:val="en-US"/>
        </w:rPr>
        <w:fldChar w:fldCharType="end"/>
      </w:r>
    </w:p>
    <w:p w14:paraId="6F2FB5C0" w14:textId="7661B2E0" w:rsidR="00190A17" w:rsidRPr="002F0666" w:rsidRDefault="00FD1D06" w:rsidP="00190A17">
      <w:pPr>
        <w:spacing w:after="0" w:line="480" w:lineRule="auto"/>
        <w:ind w:firstLine="720"/>
        <w:jc w:val="both"/>
        <w:rPr>
          <w:rFonts w:cs="Times New Roman"/>
          <w:szCs w:val="24"/>
          <w:lang w:val="en-US"/>
        </w:rPr>
      </w:pPr>
      <w:r w:rsidRPr="002F0666">
        <w:rPr>
          <w:rFonts w:cs="Times New Roman"/>
          <w:szCs w:val="24"/>
          <w:lang w:val="en-US"/>
        </w:rPr>
        <w:t xml:space="preserve">Due to </w:t>
      </w:r>
      <w:r w:rsidR="00312748" w:rsidRPr="002F0666">
        <w:rPr>
          <w:rFonts w:cs="Times New Roman"/>
          <w:szCs w:val="24"/>
          <w:lang w:val="en-US"/>
        </w:rPr>
        <w:t xml:space="preserve">its </w:t>
      </w:r>
      <w:r w:rsidRPr="002F0666">
        <w:rPr>
          <w:rFonts w:cs="Times New Roman"/>
          <w:szCs w:val="24"/>
          <w:lang w:val="en-US"/>
        </w:rPr>
        <w:t>optimized large-scale synthesis</w:t>
      </w:r>
      <w:r w:rsidR="000409E0" w:rsidRPr="002F0666">
        <w:rPr>
          <w:rFonts w:cs="Times New Roman"/>
          <w:szCs w:val="24"/>
          <w:lang w:val="en-US"/>
        </w:rPr>
        <w:t>,</w:t>
      </w:r>
      <w:r w:rsidR="000409E0"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&lt;EndNote&gt;&lt;Cite&gt;&lt;Author&gt;Mitchell&lt;/Author&gt;&lt;Year&gt;2003&lt;/Year&gt;&lt;RecNum&gt;68&lt;/RecNum&gt;&lt;DisplayText&gt;&lt;style face="superscript"&gt;40&lt;/style&gt;&lt;/DisplayText&gt;&lt;record&gt;&lt;rec-number&gt;68&lt;/rec-number&gt;&lt;foreign-keys&gt;&lt;key app="EN" db-id="2frva0prewav0re2p0tpterq29wsraaa5rfe" timestamp="1526015957"&gt;68&lt;/key&gt;&lt;/foreign-keys&gt;&lt;ref-type name="Journal Article"&gt;17&lt;/ref-type&gt;&lt;contributors&gt;&lt;authors&gt;&lt;author&gt;Mitchell, Reginald H.&lt;/author&gt;&lt;author&gt;Ward, Timothy R.&lt;/author&gt;&lt;author&gt;Chen, Yongsheng&lt;/author&gt;&lt;author&gt;Wang, Yunxia&lt;/author&gt;&lt;author&gt;Weerawarna, S. Ananda&lt;/author&gt;&lt;author&gt;Dibble, Peter W.&lt;/author&gt;&lt;author&gt;Marsella, Michael J.&lt;/author&gt;&lt;author&gt;Almutairi, Adah&lt;/author&gt;&lt;author&gt;Wang, Zhi-Qiang&lt;/author&gt;&lt;/authors&gt;&lt;/contributors&gt;&lt;titles&gt;&lt;title&gt;Synthesis and Photochromic Properties of Molecules Containing [e]-Annelated Dihydropyrenes. Two and Three Way π-Switches Based on the Dimethyldihydropyrene−Metacyclophanediene Valence Isomerization&lt;/title&gt;&lt;secondary-title&gt;Journal of the American Chemical Society&lt;/secondary-title&gt;&lt;/titles&gt;&lt;periodical&gt;&lt;full-title&gt;Journal of the American Chemical Society&lt;/full-title&gt;&lt;abbr-1&gt;J. Am. Chem. Soc.&lt;/abbr-1&gt;&lt;/periodical&gt;&lt;pages&gt;2974-2988&lt;/pages&gt;&lt;volume&gt;125&lt;/volume&gt;&lt;number&gt;10&lt;/number&gt;&lt;dates&gt;&lt;year&gt;2003&lt;/year&gt;&lt;pub-dates&gt;&lt;date&gt;2003/03/01&lt;/date&gt;&lt;/pub-dates&gt;&lt;/dates&gt;&lt;publisher&gt;American Chemical Society&lt;/publisher&gt;&lt;isbn&gt;0002-7863&lt;/isbn&gt;&lt;urls&gt;&lt;related-urls&gt;&lt;url&gt;https://doi.org/10.1021/ja0288136&lt;/url&gt;&lt;url&gt;https://pubs.acs.org/doi/pdfplus/10.1021/ja0288136&lt;/url&gt;&lt;/related-urls&gt;&lt;/urls&gt;&lt;electronic-resource-num&gt;10.1021/ja0288136&lt;/electronic-resource-num&gt;&lt;/record&gt;&lt;/Cite&gt;&lt;/EndNote&gt;</w:instrText>
      </w:r>
      <w:r w:rsidR="000409E0" w:rsidRPr="002F0666">
        <w:rPr>
          <w:rFonts w:cs="Times New Roman"/>
          <w:szCs w:val="24"/>
          <w:lang w:val="en-US"/>
        </w:rPr>
        <w:fldChar w:fldCharType="separate"/>
      </w:r>
      <w:r w:rsidR="001E317A" w:rsidRPr="002F0666">
        <w:rPr>
          <w:rFonts w:cs="Times New Roman"/>
          <w:noProof/>
          <w:szCs w:val="24"/>
          <w:vertAlign w:val="superscript"/>
          <w:lang w:val="en-US"/>
        </w:rPr>
        <w:t>40</w:t>
      </w:r>
      <w:r w:rsidR="000409E0" w:rsidRPr="002F0666">
        <w:rPr>
          <w:rFonts w:cs="Times New Roman"/>
          <w:szCs w:val="24"/>
          <w:lang w:val="en-US"/>
        </w:rPr>
        <w:fldChar w:fldCharType="end"/>
      </w:r>
      <w:r w:rsidRPr="002F0666">
        <w:rPr>
          <w:rFonts w:cs="Times New Roman"/>
          <w:szCs w:val="24"/>
          <w:lang w:val="en-US"/>
        </w:rPr>
        <w:t xml:space="preserve"> </w:t>
      </w:r>
      <w:r w:rsidRPr="002F0666">
        <w:rPr>
          <w:rFonts w:cs="Times New Roman"/>
          <w:b/>
          <w:szCs w:val="24"/>
          <w:lang w:val="en-US"/>
        </w:rPr>
        <w:t>5</w:t>
      </w:r>
      <w:r w:rsidRPr="002F0666">
        <w:rPr>
          <w:rFonts w:cs="Times New Roman"/>
          <w:szCs w:val="24"/>
          <w:lang w:val="en-US"/>
        </w:rPr>
        <w:t xml:space="preserve"> is perhaps the most studied and derivatized DHP. In contrast to their 4,9-substituted regioisomers, DHPs bearing 2,7-substituents other than </w:t>
      </w:r>
      <w:r w:rsidRPr="002F0666">
        <w:rPr>
          <w:rFonts w:cs="Times New Roman"/>
          <w:i/>
          <w:szCs w:val="24"/>
          <w:lang w:val="en-US"/>
        </w:rPr>
        <w:t>tert</w:t>
      </w:r>
      <w:r w:rsidRPr="002F0666">
        <w:rPr>
          <w:rFonts w:cs="Times New Roman"/>
          <w:szCs w:val="24"/>
          <w:lang w:val="en-US"/>
        </w:rPr>
        <w:t>-butyl are relatively rare and considerably more difficult to synthesize. Syntheses require many steps</w:t>
      </w:r>
      <w:r w:rsidR="006015BC" w:rsidRPr="002F0666">
        <w:rPr>
          <w:rFonts w:cs="Times New Roman"/>
          <w:szCs w:val="24"/>
          <w:lang w:val="en-US"/>
        </w:rPr>
        <w:t>,</w:t>
      </w:r>
      <w:r w:rsidR="006015BC" w:rsidRPr="002F0666">
        <w:rPr>
          <w:rFonts w:cs="Times New Roman"/>
          <w:szCs w:val="24"/>
          <w:lang w:val="en-US"/>
        </w:rPr>
        <w:fldChar w:fldCharType="begin">
          <w:fldData xml:space="preserve">PEVuZE5vdGU+PENpdGU+PEF1dGhvcj5Cb2VrZWxoZWlkZTwvQXV0aG9yPjxZZWFyPjE5NzA8L1ll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PjM2NjktMzY3NTwvcGFnZXM+PHZvbHVtZT45Mjwvdm9sdW1lPjxudW1iZXI+MTI8L251bWJlcj48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PEVuZE5vdGU+PENpdGU+PEF1dGhvcj5Cb2VrZWxoZWlkZTwvQXV0aG9yPjxZZWFyPjE5NzA8L1ll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PjM2NjktMzY3NTwvcGFnZXM+PHZvbHVtZT45Mjwvdm9sdW1lPjxudW1iZXI+MTI8L251bWJlcj48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6015BC" w:rsidRPr="002F0666">
        <w:rPr>
          <w:rFonts w:cs="Times New Roman"/>
          <w:szCs w:val="24"/>
          <w:lang w:val="en-US"/>
        </w:rPr>
      </w:r>
      <w:r w:rsidR="006015BC" w:rsidRPr="002F0666">
        <w:rPr>
          <w:rFonts w:cs="Times New Roman"/>
          <w:szCs w:val="24"/>
          <w:lang w:val="en-US"/>
        </w:rPr>
        <w:fldChar w:fldCharType="separate"/>
      </w:r>
      <w:r w:rsidR="001E317A" w:rsidRPr="002F0666">
        <w:rPr>
          <w:rFonts w:cs="Times New Roman"/>
          <w:noProof/>
          <w:szCs w:val="24"/>
          <w:vertAlign w:val="superscript"/>
          <w:lang w:val="en-US"/>
        </w:rPr>
        <w:t>41-43</w:t>
      </w:r>
      <w:r w:rsidR="006015BC" w:rsidRPr="002F0666">
        <w:rPr>
          <w:rFonts w:cs="Times New Roman"/>
          <w:szCs w:val="24"/>
          <w:lang w:val="en-US"/>
        </w:rPr>
        <w:fldChar w:fldCharType="end"/>
      </w:r>
      <w:r w:rsidRPr="002F0666">
        <w:rPr>
          <w:rFonts w:cs="Times New Roman"/>
          <w:szCs w:val="24"/>
          <w:lang w:val="en-US"/>
        </w:rPr>
        <w:t xml:space="preserve"> overall yields are low, and the scope for late-stage diversification is limited. Possible strategies for preparation of useful 2,7-disubstituted DHPs include regioselective functionalization of the parent DHP or application of established DHP synthetic routes to suitably substituted starting materials. We reasoned that 2,7-substitution</w:t>
      </w:r>
      <w:r w:rsidR="00886825" w:rsidRPr="002F0666">
        <w:rPr>
          <w:rFonts w:cs="Times New Roman"/>
          <w:szCs w:val="24"/>
          <w:lang w:val="en-US"/>
        </w:rPr>
        <w:t xml:space="preserve"> with the appropriate internal substitution</w:t>
      </w:r>
      <w:r w:rsidRPr="002F0666">
        <w:rPr>
          <w:rFonts w:cs="Times New Roman"/>
          <w:szCs w:val="24"/>
          <w:lang w:val="en-US"/>
        </w:rPr>
        <w:t xml:space="preserve"> would provide good candidat</w:t>
      </w:r>
      <w:r w:rsidR="0033546C" w:rsidRPr="002F0666">
        <w:rPr>
          <w:rFonts w:cs="Times New Roman"/>
          <w:szCs w:val="24"/>
          <w:lang w:val="en-US"/>
        </w:rPr>
        <w:t>es</w:t>
      </w:r>
      <w:r w:rsidRPr="002F0666">
        <w:rPr>
          <w:rFonts w:cs="Times New Roman"/>
          <w:szCs w:val="24"/>
          <w:lang w:val="en-US"/>
        </w:rPr>
        <w:t xml:space="preserve"> for stable molecular electronic junctions</w:t>
      </w:r>
      <w:r w:rsidR="00312748" w:rsidRPr="002F0666">
        <w:rPr>
          <w:rFonts w:cs="Times New Roman"/>
          <w:szCs w:val="24"/>
          <w:lang w:val="en-US"/>
        </w:rPr>
        <w:t xml:space="preserve">, </w:t>
      </w:r>
      <w:r w:rsidR="001649E4" w:rsidRPr="002F0666">
        <w:rPr>
          <w:rFonts w:cs="Times New Roman"/>
          <w:szCs w:val="24"/>
          <w:lang w:val="en-US"/>
        </w:rPr>
        <w:t xml:space="preserve">as </w:t>
      </w:r>
      <w:r w:rsidRPr="002F0666">
        <w:rPr>
          <w:rFonts w:cs="Times New Roman"/>
          <w:szCs w:val="24"/>
          <w:lang w:val="en-US"/>
        </w:rPr>
        <w:t xml:space="preserve">the number of binding </w:t>
      </w:r>
      <w:r w:rsidR="001649E4" w:rsidRPr="002F0666">
        <w:rPr>
          <w:rFonts w:cs="Times New Roman"/>
          <w:szCs w:val="24"/>
          <w:lang w:val="en-US"/>
        </w:rPr>
        <w:t xml:space="preserve">configurations </w:t>
      </w:r>
      <w:r w:rsidRPr="002F0666">
        <w:rPr>
          <w:rFonts w:cs="Times New Roman"/>
          <w:szCs w:val="24"/>
          <w:lang w:val="en-US"/>
        </w:rPr>
        <w:t>in the junction would be minimized</w:t>
      </w:r>
      <w:r w:rsidR="009872DB" w:rsidRPr="002F0666">
        <w:rPr>
          <w:rFonts w:cs="Times New Roman"/>
          <w:szCs w:val="24"/>
          <w:lang w:val="en-US"/>
        </w:rPr>
        <w:t>.</w:t>
      </w:r>
      <w:r w:rsidRPr="002F0666">
        <w:rPr>
          <w:rFonts w:cs="Times New Roman"/>
          <w:szCs w:val="24"/>
          <w:lang w:val="en-US"/>
        </w:rPr>
        <w:t xml:space="preserve"> </w:t>
      </w:r>
      <w:r w:rsidR="009872DB" w:rsidRPr="002F0666">
        <w:rPr>
          <w:rFonts w:cs="Times New Roman"/>
          <w:szCs w:val="24"/>
          <w:lang w:val="en-US"/>
        </w:rPr>
        <w:t>Larger internal substituents would</w:t>
      </w:r>
      <w:r w:rsidR="00190A17" w:rsidRPr="002F0666">
        <w:rPr>
          <w:rFonts w:cs="Times New Roman"/>
          <w:szCs w:val="24"/>
          <w:lang w:val="en-US"/>
        </w:rPr>
        <w:t xml:space="preserve"> result in </w:t>
      </w:r>
      <w:r w:rsidR="00320A2A" w:rsidRPr="002F0666">
        <w:rPr>
          <w:rFonts w:cs="Times New Roman"/>
          <w:szCs w:val="24"/>
          <w:lang w:val="en-US"/>
        </w:rPr>
        <w:t>the</w:t>
      </w:r>
      <w:r w:rsidR="00190A17" w:rsidRPr="002F0666">
        <w:rPr>
          <w:rFonts w:cs="Times New Roman"/>
          <w:szCs w:val="24"/>
          <w:lang w:val="en-US"/>
        </w:rPr>
        <w:t xml:space="preserve"> reduced probability of the molecule of interest lying flat down in the junction, with a</w:t>
      </w:r>
      <w:r w:rsidR="00320A2A" w:rsidRPr="002F0666">
        <w:rPr>
          <w:rFonts w:cs="Times New Roman"/>
          <w:szCs w:val="24"/>
          <w:lang w:val="en-US"/>
        </w:rPr>
        <w:t>n anticipated</w:t>
      </w:r>
      <w:r w:rsidR="00190A17" w:rsidRPr="002F0666">
        <w:rPr>
          <w:rFonts w:cs="Times New Roman"/>
          <w:szCs w:val="24"/>
          <w:lang w:val="en-US"/>
        </w:rPr>
        <w:t xml:space="preserve"> higher probability of end-to-end binding through the surface anchoring groups.  Molecular </w:t>
      </w:r>
      <w:r w:rsidR="00320A2A" w:rsidRPr="002F0666">
        <w:rPr>
          <w:rFonts w:cs="Times New Roman"/>
          <w:szCs w:val="24"/>
          <w:lang w:val="en-US"/>
        </w:rPr>
        <w:t>shape</w:t>
      </w:r>
      <w:r w:rsidR="003D111E" w:rsidRPr="002F0666">
        <w:rPr>
          <w:rFonts w:cs="Times New Roman"/>
          <w:szCs w:val="24"/>
          <w:lang w:val="en-US"/>
        </w:rPr>
        <w:t xml:space="preserve"> through substitution</w:t>
      </w:r>
      <w:r w:rsidR="00190A17" w:rsidRPr="002F0666">
        <w:rPr>
          <w:rFonts w:cs="Times New Roman"/>
          <w:szCs w:val="24"/>
          <w:lang w:val="en-US"/>
        </w:rPr>
        <w:t xml:space="preserve"> has been found to significantly affect the orientation of the molecule in metal/molecule/metal junctions.</w:t>
      </w:r>
      <w:r w:rsidR="00190A17" w:rsidRPr="002F0666">
        <w:rPr>
          <w:rFonts w:cs="Times New Roman"/>
          <w:szCs w:val="24"/>
          <w:lang w:val="en-US"/>
        </w:rPr>
        <w:fldChar w:fldCharType="begin">
          <w:fldData xml:space="preserve">PEVuZE5vdGU+PENpdGU+PEF1dGhvcj5BbC1Pd2FlZGk8L0F1dGhvcj48WWVhcj4yMDE3PC9ZZWFy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PEVuZE5vdGU+PENpdGU+PEF1dGhvcj5BbC1Pd2FlZGk8L0F1dGhvcj48WWVhcj4yMDE3PC9ZZWFy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190A17" w:rsidRPr="002F0666">
        <w:rPr>
          <w:rFonts w:cs="Times New Roman"/>
          <w:szCs w:val="24"/>
          <w:lang w:val="en-US"/>
        </w:rPr>
      </w:r>
      <w:r w:rsidR="00190A17" w:rsidRPr="002F0666">
        <w:rPr>
          <w:rFonts w:cs="Times New Roman"/>
          <w:szCs w:val="24"/>
          <w:lang w:val="en-US"/>
        </w:rPr>
        <w:fldChar w:fldCharType="separate"/>
      </w:r>
      <w:r w:rsidR="001E317A" w:rsidRPr="002F0666">
        <w:rPr>
          <w:rFonts w:cs="Times New Roman"/>
          <w:noProof/>
          <w:szCs w:val="24"/>
          <w:vertAlign w:val="superscript"/>
          <w:lang w:val="en-US"/>
        </w:rPr>
        <w:t>44, 45</w:t>
      </w:r>
      <w:r w:rsidR="00190A17" w:rsidRPr="002F0666">
        <w:rPr>
          <w:rFonts w:cs="Times New Roman"/>
          <w:szCs w:val="24"/>
          <w:lang w:val="en-US"/>
        </w:rPr>
        <w:fldChar w:fldCharType="end"/>
      </w:r>
      <w:r w:rsidR="00190A17" w:rsidRPr="002F0666">
        <w:rPr>
          <w:rFonts w:cs="Times New Roman"/>
          <w:szCs w:val="24"/>
          <w:lang w:val="en-US"/>
        </w:rPr>
        <w:t xml:space="preserve"> </w:t>
      </w:r>
    </w:p>
    <w:p w14:paraId="088A663B" w14:textId="24A5BA68" w:rsidR="000D47DF" w:rsidRPr="002F0666" w:rsidRDefault="00190A17" w:rsidP="00E26DA0">
      <w:pPr>
        <w:spacing w:after="0" w:line="480" w:lineRule="auto"/>
        <w:jc w:val="both"/>
        <w:rPr>
          <w:rFonts w:cs="Times New Roman"/>
          <w:szCs w:val="24"/>
          <w:lang w:val="en-US"/>
        </w:rPr>
      </w:pPr>
      <w:r w:rsidRPr="002F0666">
        <w:rPr>
          <w:rFonts w:cs="Times New Roman"/>
          <w:szCs w:val="24"/>
          <w:lang w:val="en-US"/>
        </w:rPr>
        <w:tab/>
      </w:r>
      <w:r w:rsidR="00FD1D06" w:rsidRPr="002F0666">
        <w:rPr>
          <w:rFonts w:cs="Times New Roman"/>
          <w:szCs w:val="24"/>
          <w:lang w:val="en-US"/>
        </w:rPr>
        <w:t xml:space="preserve">Herein we describe the </w:t>
      </w:r>
      <w:r w:rsidR="000E1380" w:rsidRPr="002F0666">
        <w:rPr>
          <w:rFonts w:cs="Times New Roman"/>
          <w:szCs w:val="24"/>
          <w:lang w:val="en-US"/>
        </w:rPr>
        <w:t>synthesis</w:t>
      </w:r>
      <w:r w:rsidR="00FD1D06" w:rsidRPr="002F0666">
        <w:rPr>
          <w:rFonts w:cs="Times New Roman"/>
          <w:szCs w:val="24"/>
          <w:lang w:val="en-US"/>
        </w:rPr>
        <w:t xml:space="preserve"> of DHPs substituted with 2,7-ethynyl substituents, represented in</w:t>
      </w:r>
      <w:r w:rsidR="00E770D0" w:rsidRPr="002F0666">
        <w:rPr>
          <w:rFonts w:cs="Times New Roman"/>
          <w:szCs w:val="24"/>
          <w:lang w:val="en-US"/>
        </w:rPr>
        <w:t xml:space="preserve"> Figure 1</w:t>
      </w:r>
      <w:r w:rsidR="000E1380" w:rsidRPr="002F0666">
        <w:rPr>
          <w:rFonts w:cs="Times New Roman"/>
          <w:szCs w:val="24"/>
          <w:lang w:val="en-US"/>
        </w:rPr>
        <w:t xml:space="preserve">, </w:t>
      </w:r>
      <w:r w:rsidR="00FD1D06" w:rsidRPr="002F0666">
        <w:rPr>
          <w:rFonts w:cs="Times New Roman"/>
          <w:szCs w:val="24"/>
          <w:lang w:val="en-US"/>
        </w:rPr>
        <w:t xml:space="preserve">enabled by the serendipitous discovery of a novel nucleophilic oxidative </w:t>
      </w:r>
      <w:r w:rsidR="00FD1D06" w:rsidRPr="002F0666">
        <w:rPr>
          <w:rFonts w:cs="Times New Roman"/>
          <w:szCs w:val="24"/>
          <w:lang w:val="en-US"/>
        </w:rPr>
        <w:lastRenderedPageBreak/>
        <w:t>aromatic alkylation reaction. In addition, we report analogous 4,9-substituted DHPs</w:t>
      </w:r>
      <w:r w:rsidR="00A70DAD" w:rsidRPr="002F0666">
        <w:rPr>
          <w:rFonts w:cs="Times New Roman"/>
          <w:szCs w:val="24"/>
          <w:lang w:val="en-US"/>
        </w:rPr>
        <w:t xml:space="preserve"> for comparative characterisation</w:t>
      </w:r>
      <w:r w:rsidR="00FD1D06" w:rsidRPr="002F0666">
        <w:rPr>
          <w:rFonts w:cs="Times New Roman"/>
          <w:szCs w:val="24"/>
          <w:lang w:val="en-US"/>
        </w:rPr>
        <w:t>. We examined the charge tra</w:t>
      </w:r>
      <w:r w:rsidR="000F07BE" w:rsidRPr="002F0666">
        <w:rPr>
          <w:rFonts w:cs="Times New Roman"/>
          <w:szCs w:val="24"/>
          <w:lang w:val="en-US"/>
        </w:rPr>
        <w:t>nsport</w:t>
      </w:r>
      <w:r w:rsidR="00FD1D06" w:rsidRPr="002F0666">
        <w:rPr>
          <w:rFonts w:cs="Times New Roman"/>
          <w:szCs w:val="24"/>
          <w:lang w:val="en-US"/>
        </w:rPr>
        <w:t xml:space="preserve"> properties of both types of DHP motifs synthesized and their subsequent stability in those junctions. </w:t>
      </w:r>
      <w:r w:rsidR="000F07BE" w:rsidRPr="002F0666">
        <w:rPr>
          <w:rFonts w:cs="Times New Roman"/>
          <w:szCs w:val="24"/>
          <w:lang w:val="en-US"/>
        </w:rPr>
        <w:t>Spectroelectrochemical experiments, supported by DFT calculations,</w:t>
      </w:r>
      <w:r w:rsidR="000F07BE" w:rsidRPr="002F0666" w:rsidDel="000D691A">
        <w:rPr>
          <w:rFonts w:cs="Times New Roman"/>
          <w:szCs w:val="24"/>
          <w:lang w:val="en-US"/>
        </w:rPr>
        <w:t xml:space="preserve"> </w:t>
      </w:r>
      <w:r w:rsidR="000F07BE" w:rsidRPr="002F0666">
        <w:rPr>
          <w:rFonts w:cs="Times New Roman"/>
          <w:szCs w:val="24"/>
          <w:lang w:val="en-US"/>
        </w:rPr>
        <w:t>demonstrate electrochemical switching.</w:t>
      </w:r>
    </w:p>
    <w:p w14:paraId="40809025" w14:textId="77777777" w:rsidR="000D47DF" w:rsidRPr="002F0666" w:rsidRDefault="000D47DF">
      <w:pPr>
        <w:spacing w:after="0" w:line="480" w:lineRule="auto"/>
        <w:ind w:firstLine="720"/>
        <w:jc w:val="both"/>
        <w:rPr>
          <w:rFonts w:cs="Times New Roman"/>
          <w:b/>
          <w:szCs w:val="24"/>
          <w:lang w:val="en-US"/>
        </w:rPr>
      </w:pPr>
    </w:p>
    <w:p w14:paraId="1F26A373" w14:textId="2BBF4C8F" w:rsidR="000D47DF" w:rsidRPr="002F0666" w:rsidRDefault="00457DD6">
      <w:pPr>
        <w:rPr>
          <w:rFonts w:cs="Times New Roman"/>
          <w:b/>
          <w:szCs w:val="24"/>
          <w:lang w:val="en-US"/>
        </w:rPr>
      </w:pPr>
      <w:r w:rsidRPr="002F0666">
        <w:rPr>
          <w:rFonts w:cs="Times New Roman"/>
          <w:b/>
          <w:szCs w:val="24"/>
          <w:lang w:val="en-US"/>
        </w:rPr>
        <w:t>RESULTS AND DISCUSSION</w:t>
      </w:r>
    </w:p>
    <w:p w14:paraId="28593B9C" w14:textId="26B2E631" w:rsidR="000D47DF" w:rsidRPr="002F0666" w:rsidRDefault="00FD1D06">
      <w:pPr>
        <w:spacing w:after="0" w:line="480" w:lineRule="auto"/>
        <w:jc w:val="both"/>
        <w:rPr>
          <w:rFonts w:cs="Times New Roman"/>
          <w:szCs w:val="24"/>
          <w:lang w:val="en-US"/>
        </w:rPr>
      </w:pPr>
      <w:r w:rsidRPr="002F0666">
        <w:rPr>
          <w:rFonts w:cs="Times New Roman"/>
          <w:b/>
          <w:bCs/>
          <w:szCs w:val="24"/>
          <w:lang w:val="en-US"/>
        </w:rPr>
        <w:t xml:space="preserve">Syntheses of 2,7-functionalized DHPs. </w:t>
      </w:r>
      <w:r w:rsidRPr="002F0666">
        <w:rPr>
          <w:rFonts w:cs="Times New Roman"/>
          <w:szCs w:val="24"/>
          <w:lang w:val="en-US"/>
        </w:rPr>
        <w:t xml:space="preserve">We developed a viable synthetic route to 2,7-diethynyl-DHPs starting from dimethyl 5-bromoisophthalate. The originally proposed route to 2,7-diethynyl-DHPs </w:t>
      </w:r>
      <w:r w:rsidR="00F6179A" w:rsidRPr="002F0666">
        <w:rPr>
          <w:rFonts w:cs="Times New Roman"/>
          <w:b/>
          <w:szCs w:val="24"/>
          <w:lang w:val="en-US"/>
        </w:rPr>
        <w:t>12</w:t>
      </w:r>
      <w:r w:rsidR="00F6179A" w:rsidRPr="002F0666">
        <w:rPr>
          <w:rFonts w:cs="Times New Roman"/>
          <w:szCs w:val="24"/>
          <w:lang w:val="en-US"/>
        </w:rPr>
        <w:t xml:space="preserve"> </w:t>
      </w:r>
      <w:r w:rsidRPr="002F0666">
        <w:rPr>
          <w:rFonts w:cs="Times New Roman"/>
          <w:szCs w:val="24"/>
          <w:lang w:val="en-US"/>
        </w:rPr>
        <w:t xml:space="preserve">is set out </w:t>
      </w:r>
      <w:r w:rsidR="00624C86" w:rsidRPr="002F0666">
        <w:rPr>
          <w:rFonts w:cs="Times New Roman"/>
          <w:szCs w:val="24"/>
          <w:lang w:val="en-US"/>
        </w:rPr>
        <w:t>in Scheme 1</w:t>
      </w:r>
      <w:r w:rsidRPr="002F0666">
        <w:rPr>
          <w:rFonts w:cs="Times New Roman"/>
          <w:szCs w:val="24"/>
          <w:lang w:val="en-US"/>
        </w:rPr>
        <w:t xml:space="preserve">. After Sonogashira coupling of commercially available dimethyl 5-bromoisophthalate with a protected acetylene, directed metalation of </w:t>
      </w:r>
      <w:r w:rsidRPr="002F0666">
        <w:rPr>
          <w:rFonts w:cs="Times New Roman"/>
          <w:b/>
          <w:szCs w:val="24"/>
          <w:lang w:val="en-US"/>
        </w:rPr>
        <w:t>7</w:t>
      </w:r>
      <w:r w:rsidRPr="002F0666">
        <w:rPr>
          <w:rFonts w:cs="Times New Roman"/>
          <w:szCs w:val="24"/>
          <w:lang w:val="en-US"/>
        </w:rPr>
        <w:t xml:space="preserve"> to give </w:t>
      </w:r>
      <w:r w:rsidRPr="002F0666">
        <w:rPr>
          <w:rFonts w:cs="Times New Roman"/>
          <w:b/>
          <w:szCs w:val="24"/>
          <w:lang w:val="en-US"/>
        </w:rPr>
        <w:t>8</w:t>
      </w:r>
      <w:r w:rsidRPr="002F0666">
        <w:rPr>
          <w:rFonts w:cs="Times New Roman"/>
          <w:szCs w:val="24"/>
          <w:lang w:val="en-US"/>
        </w:rPr>
        <w:t xml:space="preserve">, would be followed by reaction with an electrophile to provide </w:t>
      </w:r>
      <w:r w:rsidR="008A58F8" w:rsidRPr="002F0666">
        <w:rPr>
          <w:rFonts w:cs="Times New Roman"/>
          <w:szCs w:val="24"/>
          <w:lang w:val="en-US"/>
        </w:rPr>
        <w:t xml:space="preserve">aryl halides </w:t>
      </w:r>
      <w:r w:rsidRPr="002F0666">
        <w:rPr>
          <w:rFonts w:cs="Times New Roman"/>
          <w:b/>
          <w:szCs w:val="24"/>
          <w:lang w:val="en-US"/>
        </w:rPr>
        <w:t>9</w:t>
      </w:r>
      <w:r w:rsidRPr="002F0666">
        <w:rPr>
          <w:rFonts w:cs="Times New Roman"/>
          <w:szCs w:val="24"/>
          <w:lang w:val="en-US"/>
        </w:rPr>
        <w:t xml:space="preserve">. Further modification would allow installation of the substituent R in </w:t>
      </w:r>
      <w:r w:rsidRPr="002F0666">
        <w:rPr>
          <w:rFonts w:cs="Times New Roman"/>
          <w:b/>
          <w:szCs w:val="24"/>
          <w:lang w:val="en-US"/>
        </w:rPr>
        <w:t>10</w:t>
      </w:r>
      <w:r w:rsidRPr="002F0666">
        <w:rPr>
          <w:rFonts w:cs="Times New Roman"/>
          <w:szCs w:val="24"/>
          <w:lang w:val="en-US"/>
        </w:rPr>
        <w:t xml:space="preserve">. Reduction and dehydroxyhalogenation would then provide key </w:t>
      </w:r>
      <w:r w:rsidRPr="002F0666">
        <w:rPr>
          <w:rFonts w:cs="Times New Roman"/>
          <w:i/>
          <w:szCs w:val="24"/>
          <w:lang w:val="en-US"/>
        </w:rPr>
        <w:t>m</w:t>
      </w:r>
      <w:r w:rsidRPr="002F0666">
        <w:rPr>
          <w:rFonts w:cs="Times New Roman"/>
          <w:szCs w:val="24"/>
          <w:lang w:val="en-US"/>
        </w:rPr>
        <w:t xml:space="preserve">-xylylene dihalides </w:t>
      </w:r>
      <w:r w:rsidRPr="002F0666">
        <w:rPr>
          <w:rFonts w:cs="Times New Roman"/>
          <w:b/>
          <w:szCs w:val="24"/>
          <w:lang w:val="en-US"/>
        </w:rPr>
        <w:t>11</w:t>
      </w:r>
      <w:r w:rsidRPr="002F0666">
        <w:rPr>
          <w:rFonts w:cs="Times New Roman"/>
          <w:szCs w:val="24"/>
          <w:lang w:val="en-US"/>
        </w:rPr>
        <w:t xml:space="preserve"> necessary for macrocyclization towards the target DHPs </w:t>
      </w:r>
      <w:r w:rsidRPr="002F0666">
        <w:rPr>
          <w:rFonts w:cs="Times New Roman"/>
          <w:b/>
          <w:szCs w:val="24"/>
          <w:lang w:val="en-US"/>
        </w:rPr>
        <w:t>12</w:t>
      </w:r>
      <w:r w:rsidRPr="002F0666">
        <w:rPr>
          <w:rFonts w:cs="Times New Roman"/>
          <w:szCs w:val="24"/>
          <w:lang w:val="en-US"/>
        </w:rPr>
        <w:t>.</w:t>
      </w:r>
    </w:p>
    <w:p w14:paraId="14ED8537" w14:textId="77777777" w:rsidR="00FF5B98" w:rsidRPr="002F0666" w:rsidRDefault="00FF5B98">
      <w:pPr>
        <w:spacing w:after="0" w:line="480" w:lineRule="auto"/>
        <w:jc w:val="both"/>
        <w:rPr>
          <w:rFonts w:cs="Times New Roman"/>
          <w:szCs w:val="24"/>
          <w:lang w:val="en-US"/>
        </w:rPr>
      </w:pPr>
    </w:p>
    <w:p w14:paraId="68F475BF" w14:textId="3E115F4B" w:rsidR="000D47DF" w:rsidRPr="002F0666" w:rsidRDefault="00FD1D06">
      <w:pPr>
        <w:pStyle w:val="VCSchemeTitle"/>
        <w:jc w:val="left"/>
      </w:pPr>
      <w:r w:rsidRPr="002F0666">
        <w:rPr>
          <w:b/>
          <w:bCs/>
        </w:rPr>
        <w:t xml:space="preserve">Scheme </w:t>
      </w:r>
      <w:r w:rsidRPr="002F0666">
        <w:rPr>
          <w:b/>
          <w:bCs/>
        </w:rPr>
        <w:fldChar w:fldCharType="begin"/>
      </w:r>
      <w:r w:rsidRPr="002F0666">
        <w:rPr>
          <w:b/>
          <w:bCs/>
        </w:rPr>
        <w:instrText>SEQ Scheme \* ARABIC</w:instrText>
      </w:r>
      <w:r w:rsidRPr="002F0666">
        <w:rPr>
          <w:b/>
          <w:bCs/>
        </w:rPr>
        <w:fldChar w:fldCharType="separate"/>
      </w:r>
      <w:r w:rsidRPr="002F0666">
        <w:rPr>
          <w:b/>
          <w:bCs/>
        </w:rPr>
        <w:t>1</w:t>
      </w:r>
      <w:r w:rsidRPr="002F0666">
        <w:rPr>
          <w:b/>
          <w:bCs/>
        </w:rPr>
        <w:fldChar w:fldCharType="end"/>
      </w:r>
      <w:r w:rsidRPr="002F0666">
        <w:rPr>
          <w:b/>
          <w:bCs/>
        </w:rPr>
        <w:t>. (a) Established synthesis of 2,7-di-</w:t>
      </w:r>
      <w:r w:rsidRPr="002F0666">
        <w:rPr>
          <w:b/>
          <w:bCs/>
          <w:i/>
          <w:iCs/>
        </w:rPr>
        <w:t>tert</w:t>
      </w:r>
      <w:r w:rsidRPr="002F0666">
        <w:rPr>
          <w:b/>
          <w:bCs/>
        </w:rPr>
        <w:t>-butyl-</w:t>
      </w:r>
      <w:r w:rsidRPr="002F0666">
        <w:rPr>
          <w:b/>
          <w:bCs/>
          <w:i/>
          <w:iCs/>
        </w:rPr>
        <w:t>trans</w:t>
      </w:r>
      <w:r w:rsidRPr="002F0666">
        <w:rPr>
          <w:b/>
          <w:bCs/>
        </w:rPr>
        <w:t>-10b,10c-dimethyldihydropyrene (5). (b) Proposed route to a 2,7-diethynyldihydropyrene.</w:t>
      </w:r>
    </w:p>
    <w:p w14:paraId="05560CAA" w14:textId="77777777" w:rsidR="000D47DF" w:rsidRPr="002F0666" w:rsidRDefault="00FD1D06">
      <w:pPr>
        <w:keepNext/>
        <w:rPr>
          <w:lang w:val="en-US"/>
        </w:rPr>
      </w:pPr>
      <w:r w:rsidRPr="002F0666">
        <w:rPr>
          <w:noProof/>
          <w:lang w:val="en-US"/>
        </w:rPr>
        <w:lastRenderedPageBreak/>
        <w:drawing>
          <wp:inline distT="0" distB="0" distL="0" distR="0" wp14:anchorId="30D4137F" wp14:editId="52FCC694">
            <wp:extent cx="5943600" cy="3067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tretch>
                      <a:fillRect/>
                    </a:stretch>
                  </pic:blipFill>
                  <pic:spPr bwMode="auto">
                    <a:xfrm>
                      <a:off x="0" y="0"/>
                      <a:ext cx="5943600" cy="3067050"/>
                    </a:xfrm>
                    <a:prstGeom prst="rect">
                      <a:avLst/>
                    </a:prstGeom>
                  </pic:spPr>
                </pic:pic>
              </a:graphicData>
            </a:graphic>
          </wp:inline>
        </w:drawing>
      </w:r>
    </w:p>
    <w:p w14:paraId="51308BEE" w14:textId="77777777" w:rsidR="000D47DF" w:rsidRPr="002F0666" w:rsidRDefault="000D47DF">
      <w:pPr>
        <w:spacing w:after="0" w:line="480" w:lineRule="auto"/>
        <w:jc w:val="both"/>
        <w:rPr>
          <w:rFonts w:cs="Times New Roman"/>
          <w:b/>
          <w:szCs w:val="24"/>
          <w:lang w:val="en-US"/>
        </w:rPr>
      </w:pPr>
    </w:p>
    <w:p w14:paraId="4E750FD0" w14:textId="04ECEB98" w:rsidR="000D47DF" w:rsidRPr="002F0666" w:rsidRDefault="00FB499B">
      <w:pPr>
        <w:spacing w:after="0" w:line="480" w:lineRule="auto"/>
        <w:ind w:firstLine="720"/>
        <w:jc w:val="both"/>
        <w:rPr>
          <w:rFonts w:cs="Times New Roman"/>
          <w:szCs w:val="24"/>
          <w:lang w:val="en-US"/>
        </w:rPr>
      </w:pPr>
      <w:r w:rsidRPr="002F0666">
        <w:rPr>
          <w:rFonts w:cs="Times New Roman"/>
          <w:szCs w:val="24"/>
          <w:lang w:val="en-US"/>
        </w:rPr>
        <w:t>There is one report of the magnesiation of an isophthalate diester,</w:t>
      </w:r>
      <w:r w:rsidR="00C7624A"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&lt;EndNote&gt;&lt;Cite&gt;&lt;Author&gt;Lin&lt;/Author&gt;&lt;Year&gt;2006&lt;/Year&gt;&lt;RecNum&gt;659&lt;/RecNum&gt;&lt;DisplayText&gt;&lt;style face="superscript"&gt;46&lt;/style&gt;&lt;/DisplayText&gt;&lt;record&gt;&lt;rec-number&gt;659&lt;/rec-number&gt;&lt;foreign-keys&gt;&lt;key app="EN" db-id="2frva0prewav0re2p0tpterq29wsraaa5rfe" timestamp="1644653929"&gt;659&lt;/key&gt;&lt;/foreign-keys&gt;&lt;ref-type name="Thesis"&gt;32&lt;/ref-type&gt;&lt;contributors&gt;&lt;authors&gt;&lt;author&gt;Lin, Wenwei&lt;/author&gt;&lt;/authors&gt;&lt;/contributors&gt;&lt;titles&gt;&lt;title&gt;Preparation of Polyfunctionalised Grignard Reagents and their Application in Aryne Chemistry&lt;/title&gt;&lt;secondary-title&gt;Fakultät für Chemie und Pharmazie&lt;/secondary-title&gt;&lt;/titles&gt;&lt;volume&gt;PhD&lt;/volume&gt;&lt;dates&gt;&lt;year&gt;2006&lt;/year&gt;&lt;/dates&gt;&lt;pub-location&gt;Munich&lt;/pub-location&gt;&lt;publisher&gt;Ludwig-Maximilians-Universität München&lt;/publisher&gt;&lt;urls&gt;&lt;/urls&gt;&lt;/record&gt;&lt;/Cite&gt;&lt;/EndNote&gt;</w:instrText>
      </w:r>
      <w:r w:rsidR="00C7624A" w:rsidRPr="002F0666">
        <w:rPr>
          <w:rFonts w:cs="Times New Roman"/>
          <w:szCs w:val="24"/>
          <w:lang w:val="en-US"/>
        </w:rPr>
        <w:fldChar w:fldCharType="separate"/>
      </w:r>
      <w:r w:rsidR="001E317A" w:rsidRPr="002F0666">
        <w:rPr>
          <w:rFonts w:cs="Times New Roman"/>
          <w:noProof/>
          <w:szCs w:val="24"/>
          <w:vertAlign w:val="superscript"/>
          <w:lang w:val="en-US"/>
        </w:rPr>
        <w:t>46</w:t>
      </w:r>
      <w:r w:rsidR="00C7624A" w:rsidRPr="002F0666">
        <w:rPr>
          <w:rFonts w:cs="Times New Roman"/>
          <w:szCs w:val="24"/>
          <w:lang w:val="en-US"/>
        </w:rPr>
        <w:fldChar w:fldCharType="end"/>
      </w:r>
      <w:r w:rsidR="00FD1D06" w:rsidRPr="002F0666">
        <w:rPr>
          <w:rFonts w:cs="Times New Roman"/>
          <w:szCs w:val="24"/>
          <w:lang w:val="en-US"/>
        </w:rPr>
        <w:t xml:space="preserve"> </w:t>
      </w:r>
      <w:r w:rsidR="00666290" w:rsidRPr="002F0666">
        <w:rPr>
          <w:rFonts w:cs="Times New Roman"/>
          <w:szCs w:val="24"/>
          <w:lang w:val="en-US"/>
        </w:rPr>
        <w:t xml:space="preserve">and </w:t>
      </w:r>
      <w:r w:rsidR="00FD1D06" w:rsidRPr="002F0666">
        <w:rPr>
          <w:rFonts w:cs="Times New Roman"/>
          <w:szCs w:val="24"/>
          <w:lang w:val="en-US"/>
        </w:rPr>
        <w:t xml:space="preserve">the corresponding </w:t>
      </w:r>
      <w:r w:rsidR="00FD1D06" w:rsidRPr="002F0666">
        <w:rPr>
          <w:rFonts w:cs="Times New Roman"/>
          <w:i/>
          <w:szCs w:val="24"/>
          <w:lang w:val="en-US"/>
        </w:rPr>
        <w:t>sym</w:t>
      </w:r>
      <w:r w:rsidR="00FD1D06" w:rsidRPr="002F0666">
        <w:rPr>
          <w:rFonts w:cs="Times New Roman"/>
          <w:szCs w:val="24"/>
          <w:lang w:val="en-US"/>
        </w:rPr>
        <w:t>-diisopropylisosphthalamide has been 2-lithiated</w:t>
      </w:r>
      <w:r w:rsidR="00666290" w:rsidRPr="002F0666">
        <w:rPr>
          <w:rFonts w:cs="Times New Roman"/>
          <w:szCs w:val="24"/>
          <w:lang w:val="en-US"/>
        </w:rPr>
        <w:t>.</w:t>
      </w:r>
      <w:r w:rsidR="00624C86"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&lt;EndNote&gt;&lt;Cite&gt;&lt;Author&gt;Kersting&lt;/Author&gt;&lt;Year&gt;1999&lt;/Year&gt;&lt;RecNum&gt;91&lt;/RecNum&gt;&lt;DisplayText&gt;&lt;style face="superscript"&gt;47&lt;/style&gt;&lt;/DisplayText&gt;&lt;record&gt;&lt;rec-number&gt;91&lt;/rec-number&gt;&lt;foreign-keys&gt;&lt;key app="EN" db-id="2frva0prewav0re2p0tpterq29wsraaa5rfe" timestamp="1557622834"&gt;91&lt;/key&gt;&lt;/foreign-keys&gt;&lt;ref-type name="Generic"&gt;13&lt;/ref-type&gt;&lt;contributors&gt;&lt;authors&gt;&lt;author&gt;Kersting, Berthold&lt;/author&gt;&lt;author&gt;DeLion, Michael&lt;/author&gt;&lt;/authors&gt;&lt;/contributors&gt;&lt;titles&gt;&lt;title&gt;Synthesis of Benzisochalcogenol and -azole Derivatives via ortho Metalation of Isophthalamides&lt;/title&gt;&lt;secondary-title&gt;Z. Naturforsch. B&lt;/secondary-title&gt;&lt;alt-title&gt;znb&lt;/alt-title&gt;&lt;/titles&gt;&lt;pages&gt;1042 - 1047&lt;/pages&gt;&lt;volume&gt;54&lt;/volume&gt;&lt;number&gt;8&lt;/number&gt;&lt;dates&gt;&lt;year&gt;1999&lt;/year&gt;&lt;/dates&gt;&lt;isbn&gt;18657117&lt;/isbn&gt;&lt;urls&gt;&lt;related-urls&gt;&lt;url&gt;https://www.degruyter.com/view/j/znb.1999.54.issue-8/znb-1999-0812/znb-1999-0812.xml&lt;/url&gt;&lt;url&gt;https://www.degruyter.com/downloadpdf/j/znb.1999.54.issue-8/znb-1999-0812/znb-1999-0812.pdf&lt;/url&gt;&lt;/related-urls&gt;&lt;/urls&gt;&lt;electronic-resource-num&gt;10.1515/znb-1999-0812&lt;/electronic-resource-num&gt;&lt;access-date&gt;2019-05-12t03:00:29.28+02:00&lt;/access-date&gt;&lt;/record&gt;&lt;/Cite&gt;&lt;/EndNote&gt;</w:instrText>
      </w:r>
      <w:r w:rsidR="00624C86" w:rsidRPr="002F0666">
        <w:rPr>
          <w:rFonts w:cs="Times New Roman"/>
          <w:szCs w:val="24"/>
          <w:lang w:val="en-US"/>
        </w:rPr>
        <w:fldChar w:fldCharType="separate"/>
      </w:r>
      <w:r w:rsidR="001E317A" w:rsidRPr="002F0666">
        <w:rPr>
          <w:rFonts w:cs="Times New Roman"/>
          <w:noProof/>
          <w:szCs w:val="24"/>
          <w:vertAlign w:val="superscript"/>
          <w:lang w:val="en-US"/>
        </w:rPr>
        <w:t>47</w:t>
      </w:r>
      <w:r w:rsidR="00624C86" w:rsidRPr="002F0666">
        <w:rPr>
          <w:rFonts w:cs="Times New Roman"/>
          <w:szCs w:val="24"/>
          <w:lang w:val="en-US"/>
        </w:rPr>
        <w:fldChar w:fldCharType="end"/>
      </w:r>
      <w:r w:rsidR="00FD1D06" w:rsidRPr="002F0666">
        <w:rPr>
          <w:rFonts w:cs="Times New Roman"/>
          <w:szCs w:val="24"/>
          <w:lang w:val="en-US"/>
        </w:rPr>
        <w:t xml:space="preserve"> </w:t>
      </w:r>
      <w:r w:rsidR="00666290" w:rsidRPr="002F0666">
        <w:rPr>
          <w:rFonts w:cs="Times New Roman"/>
          <w:szCs w:val="24"/>
          <w:lang w:val="en-US"/>
        </w:rPr>
        <w:t>E</w:t>
      </w:r>
      <w:r w:rsidR="00FD1D06" w:rsidRPr="002F0666">
        <w:rPr>
          <w:rFonts w:cs="Times New Roman"/>
          <w:szCs w:val="24"/>
          <w:lang w:val="en-US"/>
        </w:rPr>
        <w:t xml:space="preserve">thyl benzoate can </w:t>
      </w:r>
      <w:r w:rsidR="00666290" w:rsidRPr="002F0666">
        <w:rPr>
          <w:rFonts w:cs="Times New Roman"/>
          <w:szCs w:val="24"/>
          <w:lang w:val="en-US"/>
        </w:rPr>
        <w:t xml:space="preserve">also </w:t>
      </w:r>
      <w:r w:rsidR="00FD1D06" w:rsidRPr="002F0666">
        <w:rPr>
          <w:rFonts w:cs="Times New Roman"/>
          <w:szCs w:val="24"/>
          <w:lang w:val="en-US"/>
        </w:rPr>
        <w:t xml:space="preserve">be </w:t>
      </w:r>
      <w:r w:rsidR="00FD1D06" w:rsidRPr="002F0666">
        <w:rPr>
          <w:rFonts w:cs="Times New Roman"/>
          <w:i/>
          <w:szCs w:val="24"/>
          <w:lang w:val="en-US"/>
        </w:rPr>
        <w:t>ortho</w:t>
      </w:r>
      <w:r w:rsidR="00FD1D06" w:rsidRPr="002F0666">
        <w:rPr>
          <w:rFonts w:cs="Times New Roman"/>
          <w:szCs w:val="24"/>
          <w:lang w:val="en-US"/>
        </w:rPr>
        <w:t>-lithiated at low temperature with LiTMP, and the aryllithium captured by electrophiles in high yield, leaving the ester functionality intact</w:t>
      </w:r>
      <w:r w:rsidR="00624C86" w:rsidRPr="002F0666">
        <w:rPr>
          <w:rFonts w:cs="Times New Roman"/>
          <w:szCs w:val="24"/>
          <w:lang w:val="en-US"/>
        </w:rPr>
        <w:t>.</w:t>
      </w:r>
      <w:r w:rsidR="00624C86"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&lt;EndNote&gt;&lt;Cite&gt;&lt;Author&gt;Kristensen&lt;/Author&gt;&lt;Year&gt;2001&lt;/Year&gt;&lt;RecNum&gt;92&lt;/RecNum&gt;&lt;DisplayText&gt;&lt;style face="superscript"&gt;48&lt;/style&gt;&lt;/DisplayText&gt;&lt;record&gt;&lt;rec-number&gt;92&lt;/rec-number&gt;&lt;foreign-keys&gt;&lt;key app="EN" db-id="2frva0prewav0re2p0tpterq29wsraaa5rfe" timestamp="1557622962"&gt;92&lt;/key&gt;&lt;/foreign-keys&gt;&lt;ref-type name="Journal Article"&gt;17&lt;/ref-type&gt;&lt;contributors&gt;&lt;authors&gt;&lt;author&gt;Kristensen, Jesper&lt;/author&gt;&lt;author&gt;Lysén, Morten&lt;/author&gt;&lt;author&gt;Vedsø, Per&lt;/author&gt;&lt;author&gt;Begtrup, Mikael&lt;/author&gt;&lt;/authors&gt;&lt;/contributors&gt;&lt;titles&gt;&lt;title&gt;Synthesis of Ortho Substituted Arylboronic Esters by in Situ Trapping of Unstable Lithio Intermediates&lt;/title&gt;&lt;secondary-title&gt;Organic Letters&lt;/secondary-title&gt;&lt;/titles&gt;&lt;periodical&gt;&lt;full-title&gt;Organic Letters&lt;/full-title&gt;&lt;abbr-1&gt;Org. Lett.&lt;/abbr-1&gt;&lt;/periodical&gt;&lt;pages&gt;1435-1437&lt;/pages&gt;&lt;volume&gt;3&lt;/volume&gt;&lt;number&gt;10&lt;/number&gt;&lt;dates&gt;&lt;year&gt;2001&lt;/year&gt;&lt;pub-dates&gt;&lt;date&gt;2001/05/01&lt;/date&gt;&lt;/pub-dates&gt;&lt;/dates&gt;&lt;publisher&gt;American Chemical Society&lt;/publisher&gt;&lt;isbn&gt;1523-7060&lt;/isbn&gt;&lt;urls&gt;&lt;related-urls&gt;&lt;url&gt;https://doi.org/10.1021/ol015598+&lt;/url&gt;&lt;url&gt;https://pubs.acs.org/doi/10.1021/ol015598%2B&lt;/url&gt;&lt;/related-urls&gt;&lt;/urls&gt;&lt;electronic-resource-num&gt;10.1021/ol015598+&lt;/electronic-resource-num&gt;&lt;/record&gt;&lt;/Cite&gt;&lt;/EndNote&gt;</w:instrText>
      </w:r>
      <w:r w:rsidR="00624C86" w:rsidRPr="002F0666">
        <w:rPr>
          <w:rFonts w:cs="Times New Roman"/>
          <w:szCs w:val="24"/>
          <w:lang w:val="en-US"/>
        </w:rPr>
        <w:fldChar w:fldCharType="separate"/>
      </w:r>
      <w:r w:rsidR="001E317A" w:rsidRPr="002F0666">
        <w:rPr>
          <w:rFonts w:cs="Times New Roman"/>
          <w:noProof/>
          <w:szCs w:val="24"/>
          <w:vertAlign w:val="superscript"/>
          <w:lang w:val="en-US"/>
        </w:rPr>
        <w:t>48</w:t>
      </w:r>
      <w:r w:rsidR="00624C86" w:rsidRPr="002F0666">
        <w:rPr>
          <w:rFonts w:cs="Times New Roman"/>
          <w:szCs w:val="24"/>
          <w:lang w:val="en-US"/>
        </w:rPr>
        <w:fldChar w:fldCharType="end"/>
      </w:r>
      <w:r w:rsidR="00FD1D06" w:rsidRPr="002F0666">
        <w:rPr>
          <w:rFonts w:cs="Times New Roman"/>
          <w:szCs w:val="24"/>
          <w:lang w:val="en-US"/>
        </w:rPr>
        <w:t xml:space="preserve"> With these precedents in mind, the lithiation of the TIPS-protected isophthalate diester </w:t>
      </w:r>
      <w:r w:rsidR="00FD1D06" w:rsidRPr="002F0666">
        <w:rPr>
          <w:rFonts w:cs="Times New Roman"/>
          <w:b/>
          <w:szCs w:val="24"/>
          <w:lang w:val="en-US"/>
        </w:rPr>
        <w:t>7</w:t>
      </w:r>
      <w:r w:rsidR="00FD1D06" w:rsidRPr="002F0666">
        <w:rPr>
          <w:rFonts w:cs="Times New Roman"/>
          <w:szCs w:val="24"/>
          <w:lang w:val="en-US"/>
        </w:rPr>
        <w:t xml:space="preserve"> was attempted with various bases, followed by quenching with iodine (</w:t>
      </w:r>
      <w:r w:rsidR="00624C86" w:rsidRPr="002F0666">
        <w:rPr>
          <w:rFonts w:cs="Times New Roman"/>
          <w:szCs w:val="24"/>
          <w:lang w:val="en-US"/>
        </w:rPr>
        <w:t>Scheme 2</w:t>
      </w:r>
      <w:r w:rsidR="00FD1D06" w:rsidRPr="002F0666">
        <w:rPr>
          <w:rFonts w:cs="Times New Roman"/>
          <w:szCs w:val="24"/>
          <w:lang w:val="en-US"/>
        </w:rPr>
        <w:t xml:space="preserve">). LDA, either at –78 </w:t>
      </w:r>
      <w:r w:rsidR="00FD1D06" w:rsidRPr="002F0666">
        <w:rPr>
          <w:rFonts w:ascii="Symbol" w:eastAsia="Symbol" w:hAnsi="Symbol" w:cs="Symbol"/>
          <w:szCs w:val="24"/>
          <w:lang w:val="en-US"/>
        </w:rPr>
        <w:t></w:t>
      </w:r>
      <w:r w:rsidR="00FD1D06" w:rsidRPr="002F0666">
        <w:rPr>
          <w:rFonts w:cs="Times New Roman"/>
          <w:szCs w:val="24"/>
          <w:lang w:val="en-US"/>
        </w:rPr>
        <w:t xml:space="preserve">C or 0 </w:t>
      </w:r>
      <w:r w:rsidR="00FD1D06" w:rsidRPr="002F0666">
        <w:rPr>
          <w:rFonts w:ascii="Symbol" w:eastAsia="Symbol" w:hAnsi="Symbol" w:cs="Symbol"/>
          <w:szCs w:val="24"/>
          <w:lang w:val="en-US"/>
        </w:rPr>
        <w:t></w:t>
      </w:r>
      <w:r w:rsidR="00FD1D06" w:rsidRPr="002F0666">
        <w:rPr>
          <w:rFonts w:cs="Times New Roman"/>
          <w:szCs w:val="24"/>
          <w:lang w:val="en-US"/>
        </w:rPr>
        <w:t xml:space="preserve">C gave a complex mixture of products, as did LiTMP at 0 </w:t>
      </w:r>
      <w:r w:rsidR="00FD1D06" w:rsidRPr="002F0666">
        <w:rPr>
          <w:rFonts w:ascii="Symbol" w:eastAsia="Symbol" w:hAnsi="Symbol" w:cs="Symbol"/>
          <w:szCs w:val="24"/>
          <w:lang w:val="en-US"/>
        </w:rPr>
        <w:t></w:t>
      </w:r>
      <w:r w:rsidR="00FD1D06" w:rsidRPr="002F0666">
        <w:rPr>
          <w:rFonts w:cs="Times New Roman"/>
          <w:szCs w:val="24"/>
          <w:lang w:val="en-US"/>
        </w:rPr>
        <w:t xml:space="preserve">C. </w:t>
      </w:r>
      <w:r w:rsidR="00FD1D06" w:rsidRPr="002F0666">
        <w:rPr>
          <w:rFonts w:cs="Times New Roman"/>
          <w:i/>
          <w:szCs w:val="24"/>
          <w:lang w:val="en-US"/>
        </w:rPr>
        <w:t>t-</w:t>
      </w:r>
      <w:r w:rsidR="00FD1D06" w:rsidRPr="002F0666">
        <w:rPr>
          <w:rFonts w:cs="Times New Roman"/>
          <w:szCs w:val="24"/>
          <w:lang w:val="en-US"/>
        </w:rPr>
        <w:t xml:space="preserve">BuLi gave a mixture of carbonyl addition/substitution products predominating, while </w:t>
      </w:r>
      <w:r w:rsidR="00FD1D06" w:rsidRPr="002F0666">
        <w:rPr>
          <w:rFonts w:cs="Times New Roman"/>
          <w:i/>
          <w:szCs w:val="24"/>
          <w:lang w:val="en-US"/>
        </w:rPr>
        <w:t>sec-</w:t>
      </w:r>
      <w:r w:rsidR="00FD1D06" w:rsidRPr="002F0666">
        <w:rPr>
          <w:rFonts w:cs="Times New Roman"/>
          <w:szCs w:val="24"/>
          <w:lang w:val="en-US"/>
        </w:rPr>
        <w:t xml:space="preserve">BuLi gave a complex mixture of products. </w:t>
      </w:r>
      <w:r w:rsidR="00FD1D06" w:rsidRPr="002F0666">
        <w:rPr>
          <w:rFonts w:cs="Times New Roman"/>
          <w:i/>
          <w:szCs w:val="24"/>
          <w:lang w:val="en-US"/>
        </w:rPr>
        <w:t>n</w:t>
      </w:r>
      <w:r w:rsidR="00FD1D06" w:rsidRPr="002F0666">
        <w:rPr>
          <w:rFonts w:cs="Times New Roman"/>
          <w:szCs w:val="24"/>
          <w:lang w:val="en-US"/>
        </w:rPr>
        <w:t xml:space="preserve">-BuLi/TMEDA gave predominantly the </w:t>
      </w:r>
      <w:r w:rsidR="0034176F" w:rsidRPr="002F0666">
        <w:rPr>
          <w:rFonts w:cs="Times New Roman"/>
          <w:szCs w:val="24"/>
          <w:lang w:val="en-US"/>
        </w:rPr>
        <w:t xml:space="preserve">corresponding </w:t>
      </w:r>
      <w:r w:rsidR="00FD1D06" w:rsidRPr="002F0666">
        <w:rPr>
          <w:rFonts w:cs="Times New Roman"/>
          <w:i/>
          <w:szCs w:val="24"/>
          <w:lang w:val="en-US"/>
        </w:rPr>
        <w:t>bis</w:t>
      </w:r>
      <w:r w:rsidR="00FD1D06" w:rsidRPr="002F0666">
        <w:rPr>
          <w:rFonts w:cs="Times New Roman"/>
          <w:szCs w:val="24"/>
          <w:lang w:val="en-US"/>
        </w:rPr>
        <w:t xml:space="preserve">-tertiary alcohol and none of the desired iodide. In the absence of the additive TMEDA, </w:t>
      </w:r>
      <w:r w:rsidR="00FD1D06" w:rsidRPr="002F0666">
        <w:rPr>
          <w:rFonts w:cs="Times New Roman"/>
          <w:b/>
          <w:szCs w:val="24"/>
          <w:lang w:val="en-US"/>
        </w:rPr>
        <w:t>13a</w:t>
      </w:r>
      <w:r w:rsidR="00FD1D06" w:rsidRPr="002F0666">
        <w:rPr>
          <w:rFonts w:cs="Times New Roman"/>
          <w:szCs w:val="24"/>
          <w:lang w:val="en-US"/>
        </w:rPr>
        <w:t xml:space="preserve"> was the major product, independent of reaction temperature. Under the same conditions (low temperature, short reaction time) with EtLi, only traces of the ring-ethylated product </w:t>
      </w:r>
      <w:r w:rsidR="00FD1D06" w:rsidRPr="002F0666">
        <w:rPr>
          <w:rFonts w:cs="Times New Roman"/>
          <w:b/>
          <w:szCs w:val="24"/>
          <w:lang w:val="en-US"/>
        </w:rPr>
        <w:t>13b</w:t>
      </w:r>
      <w:r w:rsidR="00FD1D06" w:rsidRPr="002F0666">
        <w:rPr>
          <w:rFonts w:cs="Times New Roman"/>
          <w:szCs w:val="24"/>
          <w:lang w:val="en-US"/>
        </w:rPr>
        <w:t xml:space="preserve"> were formed, but on switching to ether at room temperature, </w:t>
      </w:r>
      <w:r w:rsidR="00FD1D06" w:rsidRPr="002F0666">
        <w:rPr>
          <w:rFonts w:cs="Times New Roman"/>
          <w:b/>
          <w:szCs w:val="24"/>
          <w:lang w:val="en-US"/>
        </w:rPr>
        <w:t xml:space="preserve">13b </w:t>
      </w:r>
      <w:r w:rsidR="00FD1D06" w:rsidRPr="002F0666">
        <w:rPr>
          <w:rFonts w:cs="Times New Roman"/>
          <w:szCs w:val="24"/>
          <w:lang w:val="en-US"/>
        </w:rPr>
        <w:t xml:space="preserve">was the major product. MeLi was more reactive (than EtLi) at low temperature in THF, giving mainly the tertiary </w:t>
      </w:r>
      <w:r w:rsidR="00FD1D06" w:rsidRPr="002F0666">
        <w:rPr>
          <w:rFonts w:cs="Times New Roman"/>
          <w:szCs w:val="24"/>
          <w:lang w:val="en-US"/>
        </w:rPr>
        <w:lastRenderedPageBreak/>
        <w:t>alcohols, and only a trace of the ring-methylated product. The results suggest that the outcome of the reaction is strongly influenced by the state of aggregation of the organolithium reagent.</w:t>
      </w:r>
    </w:p>
    <w:p w14:paraId="7BEC7D0B" w14:textId="77777777" w:rsidR="000D47DF" w:rsidRPr="002F0666" w:rsidRDefault="000D47DF">
      <w:pPr>
        <w:spacing w:after="0" w:line="480" w:lineRule="auto"/>
        <w:ind w:firstLine="720"/>
        <w:jc w:val="both"/>
        <w:rPr>
          <w:rFonts w:cs="Times New Roman"/>
          <w:szCs w:val="24"/>
          <w:lang w:val="en-US"/>
        </w:rPr>
      </w:pPr>
    </w:p>
    <w:p w14:paraId="3A861112" w14:textId="77777777" w:rsidR="000D47DF" w:rsidRPr="002F0666" w:rsidRDefault="00FD1D06">
      <w:pPr>
        <w:pStyle w:val="VCSchemeTitle"/>
      </w:pPr>
      <w:r w:rsidRPr="002F0666">
        <w:rPr>
          <w:b/>
          <w:bCs/>
        </w:rPr>
        <w:t xml:space="preserve">Scheme </w:t>
      </w:r>
      <w:r w:rsidRPr="002F0666">
        <w:rPr>
          <w:b/>
          <w:bCs/>
        </w:rPr>
        <w:fldChar w:fldCharType="begin"/>
      </w:r>
      <w:r w:rsidRPr="002F0666">
        <w:rPr>
          <w:b/>
          <w:bCs/>
        </w:rPr>
        <w:instrText>SEQ Scheme \* ARABIC</w:instrText>
      </w:r>
      <w:r w:rsidRPr="002F0666">
        <w:rPr>
          <w:b/>
          <w:bCs/>
        </w:rPr>
        <w:fldChar w:fldCharType="separate"/>
      </w:r>
      <w:r w:rsidRPr="002F0666">
        <w:rPr>
          <w:b/>
          <w:bCs/>
        </w:rPr>
        <w:t>2</w:t>
      </w:r>
      <w:r w:rsidRPr="002F0666">
        <w:rPr>
          <w:b/>
          <w:bCs/>
        </w:rPr>
        <w:fldChar w:fldCharType="end"/>
      </w:r>
      <w:r w:rsidRPr="002F0666">
        <w:rPr>
          <w:b/>
          <w:bCs/>
        </w:rPr>
        <w:t>. Reaction of dimethyl isophthalate 7 with organolithium compounds, followed by addition of iodine.</w:t>
      </w:r>
    </w:p>
    <w:p w14:paraId="5D3C7A2F" w14:textId="78AAE03D" w:rsidR="000D47DF" w:rsidRPr="002F0666" w:rsidRDefault="001E6C93" w:rsidP="001E6C93">
      <w:pPr>
        <w:keepNext/>
        <w:spacing w:after="0" w:line="480" w:lineRule="auto"/>
        <w:jc w:val="center"/>
        <w:rPr>
          <w:rFonts w:cs="Times New Roman"/>
          <w:i/>
          <w:szCs w:val="24"/>
          <w:lang w:val="en-US"/>
        </w:rPr>
      </w:pPr>
      <w:r w:rsidRPr="002F0666">
        <w:rPr>
          <w:noProof/>
          <w:lang w:val="en-US"/>
        </w:rPr>
        <w:drawing>
          <wp:inline distT="0" distB="0" distL="0" distR="0" wp14:anchorId="5A44EA81" wp14:editId="7D74C313">
            <wp:extent cx="2552700" cy="1282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2700" cy="1282700"/>
                    </a:xfrm>
                    <a:prstGeom prst="rect">
                      <a:avLst/>
                    </a:prstGeom>
                  </pic:spPr>
                </pic:pic>
              </a:graphicData>
            </a:graphic>
          </wp:inline>
        </w:drawing>
      </w:r>
    </w:p>
    <w:p w14:paraId="01CE73DF" w14:textId="77777777" w:rsidR="001E6C93" w:rsidRPr="002F0666" w:rsidRDefault="001E6C93">
      <w:pPr>
        <w:spacing w:after="0" w:line="480" w:lineRule="auto"/>
        <w:jc w:val="both"/>
        <w:rPr>
          <w:rFonts w:cs="Times New Roman"/>
          <w:b/>
          <w:bCs/>
          <w:iCs/>
          <w:szCs w:val="24"/>
          <w:lang w:val="en-US"/>
        </w:rPr>
      </w:pPr>
    </w:p>
    <w:p w14:paraId="742834AA" w14:textId="2422910A" w:rsidR="000D47DF" w:rsidRPr="002F0666" w:rsidRDefault="00131577">
      <w:pPr>
        <w:spacing w:after="0" w:line="480" w:lineRule="auto"/>
        <w:jc w:val="both"/>
        <w:rPr>
          <w:rFonts w:cs="Times New Roman"/>
          <w:i/>
          <w:szCs w:val="24"/>
          <w:lang w:val="en-US"/>
        </w:rPr>
      </w:pPr>
      <w:r w:rsidRPr="002F0666">
        <w:rPr>
          <w:rFonts w:cs="Times New Roman"/>
          <w:b/>
          <w:bCs/>
          <w:iCs/>
          <w:szCs w:val="24"/>
          <w:lang w:val="en-US"/>
        </w:rPr>
        <w:t xml:space="preserve">Mechanism. </w:t>
      </w:r>
      <w:r w:rsidR="00FD1D06" w:rsidRPr="002F0666">
        <w:rPr>
          <w:rFonts w:cs="Times New Roman"/>
          <w:szCs w:val="24"/>
          <w:lang w:val="en-US"/>
        </w:rPr>
        <w:t xml:space="preserve">Intrigued by </w:t>
      </w:r>
      <w:r w:rsidR="006C7254" w:rsidRPr="002F0666">
        <w:rPr>
          <w:rFonts w:cs="Times New Roman"/>
          <w:szCs w:val="24"/>
          <w:lang w:val="en-US"/>
        </w:rPr>
        <w:t xml:space="preserve">the </w:t>
      </w:r>
      <w:r w:rsidR="00FD1D06" w:rsidRPr="002F0666">
        <w:rPr>
          <w:rFonts w:cs="Times New Roman"/>
          <w:szCs w:val="24"/>
          <w:lang w:val="en-US"/>
        </w:rPr>
        <w:t xml:space="preserve">successful ring-alkylation of </w:t>
      </w:r>
      <w:r w:rsidR="007102E4" w:rsidRPr="002F0666">
        <w:rPr>
          <w:rFonts w:cs="Times New Roman"/>
          <w:b/>
          <w:szCs w:val="24"/>
          <w:lang w:val="en-US"/>
        </w:rPr>
        <w:t>7</w:t>
      </w:r>
      <w:r w:rsidR="00FD1D06" w:rsidRPr="002F0666">
        <w:rPr>
          <w:rFonts w:cs="Times New Roman"/>
          <w:szCs w:val="24"/>
          <w:lang w:val="en-US"/>
        </w:rPr>
        <w:t xml:space="preserve">, we investigated the mechanism of the reaction. One hypothesis was that metalation was followed by reaction with </w:t>
      </w:r>
      <w:r w:rsidR="00FD1D06" w:rsidRPr="002F0666">
        <w:rPr>
          <w:rFonts w:cs="Times New Roman"/>
          <w:i/>
          <w:szCs w:val="24"/>
          <w:lang w:val="en-US"/>
        </w:rPr>
        <w:t>in-situ</w:t>
      </w:r>
      <w:r w:rsidR="00FD1D06" w:rsidRPr="002F0666">
        <w:rPr>
          <w:rFonts w:cs="Times New Roman"/>
          <w:szCs w:val="24"/>
          <w:lang w:val="en-US"/>
        </w:rPr>
        <w:t xml:space="preserve"> generated</w:t>
      </w:r>
      <w:r w:rsidR="00FB5D43" w:rsidRPr="002F0666">
        <w:rPr>
          <w:rFonts w:cs="Times New Roman"/>
          <w:szCs w:val="24"/>
          <w:lang w:val="en-US"/>
        </w:rPr>
        <w:t xml:space="preserve"> </w:t>
      </w:r>
      <w:r w:rsidR="00FD1D06" w:rsidRPr="002F0666">
        <w:rPr>
          <w:rFonts w:cs="Times New Roman"/>
          <w:szCs w:val="24"/>
          <w:lang w:val="en-US"/>
        </w:rPr>
        <w:t>iodoalkane</w:t>
      </w:r>
      <w:r w:rsidR="00FB5D43" w:rsidRPr="002F0666">
        <w:rPr>
          <w:rFonts w:cs="Times New Roman"/>
          <w:szCs w:val="24"/>
          <w:lang w:val="en-US"/>
        </w:rPr>
        <w:t xml:space="preserve"> by lithium-halogen exchange</w:t>
      </w:r>
      <w:r w:rsidR="00FD1D06" w:rsidRPr="002F0666">
        <w:rPr>
          <w:rFonts w:cs="Times New Roman"/>
          <w:szCs w:val="24"/>
          <w:lang w:val="en-US"/>
        </w:rPr>
        <w:t>. However, additions of tri-</w:t>
      </w:r>
      <w:r w:rsidR="00FD1D06" w:rsidRPr="002F0666">
        <w:rPr>
          <w:rFonts w:cs="Times New Roman"/>
          <w:i/>
          <w:szCs w:val="24"/>
          <w:lang w:val="en-US"/>
        </w:rPr>
        <w:t>n</w:t>
      </w:r>
      <w:r w:rsidR="00FD1D06" w:rsidRPr="002F0666">
        <w:rPr>
          <w:rFonts w:cs="Times New Roman"/>
          <w:szCs w:val="24"/>
          <w:lang w:val="en-US"/>
        </w:rPr>
        <w:t xml:space="preserve">-butyltin chloride or excess dry ice after </w:t>
      </w:r>
      <w:r w:rsidR="00FB5D43" w:rsidRPr="002F0666">
        <w:rPr>
          <w:rFonts w:cs="Times New Roman"/>
          <w:szCs w:val="24"/>
          <w:lang w:val="en-US"/>
        </w:rPr>
        <w:t xml:space="preserve">treatment with the organolithium </w:t>
      </w:r>
      <w:r w:rsidR="00FD1D06" w:rsidRPr="002F0666">
        <w:rPr>
          <w:rFonts w:cs="Times New Roman"/>
          <w:szCs w:val="24"/>
          <w:lang w:val="en-US"/>
        </w:rPr>
        <w:t xml:space="preserve">gave no </w:t>
      </w:r>
      <w:r w:rsidR="00866C24" w:rsidRPr="002F0666">
        <w:rPr>
          <w:rFonts w:cs="Times New Roman"/>
          <w:szCs w:val="24"/>
          <w:lang w:val="en-US"/>
        </w:rPr>
        <w:t>aryl</w:t>
      </w:r>
      <w:r w:rsidR="00FD1D06" w:rsidRPr="002F0666">
        <w:rPr>
          <w:rFonts w:cs="Times New Roman"/>
          <w:szCs w:val="24"/>
          <w:lang w:val="en-US"/>
        </w:rPr>
        <w:t>stannane or carboxylic acid, respectively. A persistent, intensely pink-colored intermediate was observed after addition of the alkyllithium reagent</w:t>
      </w:r>
      <w:r w:rsidR="004901DB" w:rsidRPr="002F0666">
        <w:rPr>
          <w:rFonts w:cs="Times New Roman"/>
          <w:szCs w:val="24"/>
          <w:lang w:val="en-US"/>
        </w:rPr>
        <w:t xml:space="preserve"> to </w:t>
      </w:r>
      <w:r w:rsidR="004901DB" w:rsidRPr="002F0666">
        <w:rPr>
          <w:rFonts w:cs="Times New Roman"/>
          <w:b/>
          <w:bCs/>
          <w:szCs w:val="24"/>
          <w:lang w:val="en-US"/>
        </w:rPr>
        <w:t>7</w:t>
      </w:r>
      <w:r w:rsidR="00FD1D06" w:rsidRPr="002F0666">
        <w:rPr>
          <w:rFonts w:cs="Times New Roman"/>
          <w:szCs w:val="24"/>
          <w:lang w:val="en-US"/>
        </w:rPr>
        <w:t xml:space="preserve">, which is suggestive of Meisenheimer-like intermediates. Attempts were made to characterize these intermediates by NMR spectroscopy. </w:t>
      </w:r>
      <w:r w:rsidR="00FD1D06" w:rsidRPr="002F0666">
        <w:rPr>
          <w:rFonts w:cs="Times New Roman"/>
          <w:szCs w:val="24"/>
          <w:vertAlign w:val="superscript"/>
          <w:lang w:val="en-US"/>
        </w:rPr>
        <w:t>1</w:t>
      </w:r>
      <w:r w:rsidR="00FD1D06" w:rsidRPr="002F0666">
        <w:rPr>
          <w:rFonts w:cs="Times New Roman"/>
          <w:szCs w:val="24"/>
          <w:lang w:val="en-US"/>
        </w:rPr>
        <w:t xml:space="preserve">H and </w:t>
      </w:r>
      <w:r w:rsidR="00FD1D06" w:rsidRPr="002F0666">
        <w:rPr>
          <w:rFonts w:cs="Times New Roman"/>
          <w:szCs w:val="24"/>
          <w:vertAlign w:val="superscript"/>
          <w:lang w:val="en-US"/>
        </w:rPr>
        <w:t>13</w:t>
      </w:r>
      <w:r w:rsidR="00FD1D06" w:rsidRPr="002F0666">
        <w:rPr>
          <w:rFonts w:cs="Times New Roman"/>
          <w:szCs w:val="24"/>
          <w:lang w:val="en-US"/>
        </w:rPr>
        <w:t>C NMR spectra suggest the presence of a complex mixture</w:t>
      </w:r>
      <w:r w:rsidR="0033546C" w:rsidRPr="002F0666">
        <w:rPr>
          <w:rFonts w:cs="Times New Roman"/>
          <w:szCs w:val="24"/>
          <w:lang w:val="en-US"/>
        </w:rPr>
        <w:t xml:space="preserve"> of</w:t>
      </w:r>
      <w:r w:rsidR="00FD1D06" w:rsidRPr="002F0666">
        <w:rPr>
          <w:rFonts w:cs="Times New Roman"/>
          <w:szCs w:val="24"/>
          <w:lang w:val="en-US"/>
        </w:rPr>
        <w:t xml:space="preserve">, </w:t>
      </w:r>
      <w:r w:rsidR="004901DB" w:rsidRPr="002F0666">
        <w:rPr>
          <w:rFonts w:cs="Times New Roman"/>
          <w:szCs w:val="24"/>
          <w:lang w:val="en-US"/>
        </w:rPr>
        <w:t>possibly</w:t>
      </w:r>
      <w:r w:rsidR="0033546C" w:rsidRPr="002F0666">
        <w:rPr>
          <w:rFonts w:cs="Times New Roman"/>
          <w:szCs w:val="24"/>
          <w:lang w:val="en-US"/>
        </w:rPr>
        <w:t>,</w:t>
      </w:r>
      <w:r w:rsidR="004901DB" w:rsidRPr="002F0666">
        <w:rPr>
          <w:rFonts w:cs="Times New Roman"/>
          <w:szCs w:val="24"/>
          <w:lang w:val="en-US"/>
        </w:rPr>
        <w:t xml:space="preserve"> geometric isomers</w:t>
      </w:r>
      <w:r w:rsidR="00FD1D06" w:rsidRPr="002F0666">
        <w:rPr>
          <w:rFonts w:cs="Times New Roman"/>
          <w:szCs w:val="24"/>
          <w:lang w:val="en-US"/>
        </w:rPr>
        <w:t xml:space="preserve">. </w:t>
      </w:r>
    </w:p>
    <w:p w14:paraId="4579448F" w14:textId="74921906" w:rsidR="000D47DF" w:rsidRPr="002F0666" w:rsidRDefault="00FD1D06">
      <w:pPr>
        <w:spacing w:after="0" w:line="480" w:lineRule="auto"/>
        <w:ind w:firstLine="720"/>
        <w:jc w:val="both"/>
        <w:rPr>
          <w:rFonts w:cs="Times New Roman"/>
          <w:szCs w:val="24"/>
          <w:lang w:val="en-US"/>
        </w:rPr>
      </w:pPr>
      <w:r w:rsidRPr="002F0666">
        <w:rPr>
          <w:rFonts w:cs="Times New Roman"/>
          <w:szCs w:val="24"/>
          <w:lang w:val="en-US"/>
        </w:rPr>
        <w:t>Based on the products</w:t>
      </w:r>
      <w:r w:rsidR="0098366A" w:rsidRPr="002F0666">
        <w:rPr>
          <w:rFonts w:cs="Times New Roman"/>
          <w:szCs w:val="24"/>
          <w:lang w:val="en-US"/>
        </w:rPr>
        <w:t xml:space="preserve"> obtained</w:t>
      </w:r>
      <w:r w:rsidRPr="002F0666">
        <w:rPr>
          <w:rFonts w:cs="Times New Roman"/>
          <w:szCs w:val="24"/>
          <w:lang w:val="en-US"/>
        </w:rPr>
        <w:t xml:space="preserve"> and observations described above, the mechanism shown in </w:t>
      </w:r>
      <w:r w:rsidR="001F6AB1" w:rsidRPr="002F0666">
        <w:rPr>
          <w:rFonts w:cs="Times New Roman"/>
          <w:szCs w:val="24"/>
          <w:lang w:val="en-US"/>
        </w:rPr>
        <w:t xml:space="preserve">Scheme </w:t>
      </w:r>
      <w:r w:rsidR="004851C3" w:rsidRPr="002F0666">
        <w:rPr>
          <w:rFonts w:cs="Times New Roman"/>
          <w:szCs w:val="24"/>
          <w:lang w:val="en-US"/>
        </w:rPr>
        <w:t xml:space="preserve">3 </w:t>
      </w:r>
      <w:r w:rsidRPr="002F0666">
        <w:rPr>
          <w:rFonts w:cs="Times New Roman"/>
          <w:szCs w:val="24"/>
          <w:lang w:val="en-US"/>
        </w:rPr>
        <w:t>is proposed. Nucleophilic addition of the alkylithium</w:t>
      </w:r>
      <w:r w:rsidRPr="002F0666">
        <w:rPr>
          <w:rFonts w:cs="Times New Roman"/>
          <w:szCs w:val="24"/>
          <w:vertAlign w:val="superscript"/>
          <w:lang w:val="en-US"/>
        </w:rPr>
        <w:t xml:space="preserve"> </w:t>
      </w:r>
      <w:r w:rsidRPr="002F0666">
        <w:rPr>
          <w:rFonts w:cs="Times New Roman"/>
          <w:szCs w:val="24"/>
          <w:lang w:val="en-US"/>
        </w:rPr>
        <w:t xml:space="preserve">to the most electrophilic ring carbon in </w:t>
      </w:r>
      <w:r w:rsidR="0098366A" w:rsidRPr="002F0666">
        <w:rPr>
          <w:rFonts w:cs="Times New Roman"/>
          <w:b/>
          <w:szCs w:val="24"/>
          <w:lang w:val="en-US"/>
        </w:rPr>
        <w:t>7</w:t>
      </w:r>
      <w:r w:rsidR="0098366A" w:rsidRPr="002F0666">
        <w:rPr>
          <w:rFonts w:cs="Times New Roman"/>
          <w:szCs w:val="24"/>
          <w:lang w:val="en-US"/>
        </w:rPr>
        <w:t xml:space="preserve"> </w:t>
      </w:r>
      <w:r w:rsidRPr="002F0666">
        <w:rPr>
          <w:rFonts w:cs="Times New Roman"/>
          <w:szCs w:val="24"/>
          <w:lang w:val="en-US"/>
        </w:rPr>
        <w:t xml:space="preserve">results in a mixture of Meisenheimer-like </w:t>
      </w:r>
      <w:r w:rsidR="00653D49" w:rsidRPr="002F0666">
        <w:rPr>
          <w:rFonts w:cs="Times New Roman"/>
          <w:szCs w:val="24"/>
          <w:lang w:val="en-US"/>
        </w:rPr>
        <w:t>stabilized</w:t>
      </w:r>
      <w:r w:rsidRPr="002F0666">
        <w:rPr>
          <w:rFonts w:cs="Times New Roman"/>
          <w:szCs w:val="24"/>
          <w:lang w:val="en-US"/>
        </w:rPr>
        <w:t xml:space="preserve"> lithium enolate intermediates </w:t>
      </w:r>
      <w:r w:rsidRPr="002F0666">
        <w:rPr>
          <w:rFonts w:cs="Times New Roman"/>
          <w:b/>
          <w:szCs w:val="24"/>
          <w:lang w:val="en-US"/>
        </w:rPr>
        <w:t>I1</w:t>
      </w:r>
      <w:r w:rsidRPr="002F0666">
        <w:rPr>
          <w:rFonts w:cs="Times New Roman"/>
          <w:szCs w:val="24"/>
          <w:lang w:val="en-US"/>
        </w:rPr>
        <w:t xml:space="preserve"> and </w:t>
      </w:r>
      <w:r w:rsidRPr="002F0666">
        <w:rPr>
          <w:rFonts w:cs="Times New Roman"/>
          <w:b/>
          <w:szCs w:val="24"/>
          <w:lang w:val="en-US"/>
        </w:rPr>
        <w:t>I2</w:t>
      </w:r>
      <w:r w:rsidRPr="002F0666">
        <w:rPr>
          <w:rFonts w:cs="Times New Roman"/>
          <w:szCs w:val="24"/>
          <w:lang w:val="en-US"/>
        </w:rPr>
        <w:t xml:space="preserve">, which are responsible for the intensely pink color. In addition to E/Z isomerism, variable </w:t>
      </w:r>
      <w:r w:rsidRPr="002F0666">
        <w:rPr>
          <w:rFonts w:cs="Times New Roman"/>
          <w:szCs w:val="24"/>
          <w:lang w:val="en-US"/>
        </w:rPr>
        <w:lastRenderedPageBreak/>
        <w:t xml:space="preserve">aggregation </w:t>
      </w:r>
      <w:r w:rsidR="0098366A" w:rsidRPr="002F0666">
        <w:rPr>
          <w:rFonts w:cs="Times New Roman"/>
          <w:szCs w:val="24"/>
          <w:lang w:val="en-US"/>
        </w:rPr>
        <w:t>possibly</w:t>
      </w:r>
      <w:r w:rsidRPr="002F0666">
        <w:rPr>
          <w:rFonts w:cs="Times New Roman"/>
          <w:szCs w:val="24"/>
          <w:lang w:val="en-US"/>
        </w:rPr>
        <w:t xml:space="preserve"> contributes to the complex NMR spectra (SI) observed for these intermediates. </w:t>
      </w:r>
    </w:p>
    <w:p w14:paraId="584803E1" w14:textId="77777777" w:rsidR="000D47DF" w:rsidRPr="002F0666" w:rsidRDefault="000D47DF">
      <w:pPr>
        <w:spacing w:after="0" w:line="240" w:lineRule="auto"/>
        <w:rPr>
          <w:rFonts w:cs="Times New Roman"/>
          <w:szCs w:val="24"/>
          <w:lang w:val="en-US"/>
        </w:rPr>
      </w:pPr>
    </w:p>
    <w:p w14:paraId="1EA80CAB" w14:textId="08AE524B" w:rsidR="000D47DF" w:rsidRPr="002F0666" w:rsidRDefault="00FD1D06" w:rsidP="0011185D">
      <w:pPr>
        <w:pStyle w:val="Caption"/>
        <w:rPr>
          <w:lang w:val="en-US"/>
        </w:rPr>
      </w:pPr>
      <w:r w:rsidRPr="002F0666">
        <w:rPr>
          <w:lang w:val="en-US"/>
        </w:rPr>
        <w:t xml:space="preserve">Scheme </w:t>
      </w:r>
      <w:r w:rsidRPr="002F0666">
        <w:rPr>
          <w:lang w:val="en-US"/>
        </w:rPr>
        <w:fldChar w:fldCharType="begin"/>
      </w:r>
      <w:r w:rsidRPr="002F0666">
        <w:rPr>
          <w:lang w:val="en-US"/>
        </w:rPr>
        <w:instrText>SEQ Scheme \* ARABIC</w:instrText>
      </w:r>
      <w:r w:rsidRPr="002F0666">
        <w:rPr>
          <w:lang w:val="en-US"/>
        </w:rPr>
        <w:fldChar w:fldCharType="separate"/>
      </w:r>
      <w:r w:rsidRPr="002F0666">
        <w:rPr>
          <w:lang w:val="en-US"/>
        </w:rPr>
        <w:t>3</w:t>
      </w:r>
      <w:r w:rsidRPr="002F0666">
        <w:rPr>
          <w:lang w:val="en-US"/>
        </w:rPr>
        <w:fldChar w:fldCharType="end"/>
      </w:r>
      <w:r w:rsidRPr="002F0666">
        <w:rPr>
          <w:lang w:val="en-US"/>
        </w:rPr>
        <w:t>. Proposed mechanism of nucleophilic oxidative alkylation of 12.</w:t>
      </w:r>
    </w:p>
    <w:p w14:paraId="2FFACC72" w14:textId="78B9267C" w:rsidR="000D47DF" w:rsidRPr="002F0666" w:rsidRDefault="0011185D">
      <w:pPr>
        <w:keepNext/>
        <w:spacing w:after="0" w:line="480" w:lineRule="auto"/>
        <w:jc w:val="center"/>
        <w:rPr>
          <w:lang w:val="en-US"/>
        </w:rPr>
      </w:pPr>
      <w:r w:rsidRPr="002F0666">
        <w:rPr>
          <w:noProof/>
          <w:lang w:val="en-US"/>
        </w:rPr>
        <w:drawing>
          <wp:inline distT="0" distB="0" distL="0" distR="0" wp14:anchorId="42AA6FB2" wp14:editId="528556DA">
            <wp:extent cx="5943600" cy="11791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179195"/>
                    </a:xfrm>
                    <a:prstGeom prst="rect">
                      <a:avLst/>
                    </a:prstGeom>
                  </pic:spPr>
                </pic:pic>
              </a:graphicData>
            </a:graphic>
          </wp:inline>
        </w:drawing>
      </w:r>
    </w:p>
    <w:p w14:paraId="43820077" w14:textId="77777777" w:rsidR="000D47DF" w:rsidRPr="002F0666" w:rsidRDefault="000D47DF">
      <w:pPr>
        <w:spacing w:after="0" w:line="480" w:lineRule="auto"/>
        <w:rPr>
          <w:rFonts w:cs="Times New Roman"/>
          <w:szCs w:val="24"/>
          <w:lang w:val="en-US"/>
        </w:rPr>
      </w:pPr>
    </w:p>
    <w:p w14:paraId="6D58A0E8" w14:textId="05A17E0E" w:rsidR="000D47DF" w:rsidRPr="002F0666" w:rsidRDefault="00FD1D06">
      <w:pPr>
        <w:spacing w:after="0" w:line="480" w:lineRule="auto"/>
        <w:jc w:val="both"/>
        <w:rPr>
          <w:rFonts w:cs="Times New Roman"/>
          <w:szCs w:val="24"/>
          <w:lang w:val="en-US"/>
        </w:rPr>
      </w:pPr>
      <w:r w:rsidRPr="002F0666">
        <w:rPr>
          <w:rFonts w:cs="Times New Roman"/>
          <w:szCs w:val="24"/>
          <w:lang w:val="en-US"/>
        </w:rPr>
        <w:t xml:space="preserve">Iodination of the enolates </w:t>
      </w:r>
      <w:r w:rsidRPr="002F0666">
        <w:rPr>
          <w:rFonts w:cs="Times New Roman"/>
          <w:b/>
          <w:szCs w:val="24"/>
          <w:lang w:val="en-US"/>
        </w:rPr>
        <w:t xml:space="preserve">I1/I2 </w:t>
      </w:r>
      <w:r w:rsidRPr="002F0666">
        <w:rPr>
          <w:rFonts w:cs="Times New Roman"/>
          <w:szCs w:val="24"/>
          <w:lang w:val="en-US"/>
        </w:rPr>
        <w:t xml:space="preserve">to give </w:t>
      </w:r>
      <w:r w:rsidRPr="002F0666">
        <w:rPr>
          <w:rFonts w:cs="Times New Roman"/>
          <w:b/>
          <w:szCs w:val="24"/>
          <w:lang w:val="en-US"/>
        </w:rPr>
        <w:t>I3</w:t>
      </w:r>
      <w:r w:rsidRPr="002F0666">
        <w:rPr>
          <w:rFonts w:cs="Times New Roman"/>
          <w:szCs w:val="24"/>
          <w:lang w:val="en-US"/>
        </w:rPr>
        <w:t xml:space="preserve">, followed by elimination of HI results in net oxidative re-aromatization. Indeed, small quantities of </w:t>
      </w:r>
      <w:r w:rsidRPr="002F0666">
        <w:rPr>
          <w:rFonts w:cs="Times New Roman"/>
          <w:b/>
          <w:szCs w:val="24"/>
          <w:lang w:val="en-US"/>
        </w:rPr>
        <w:t xml:space="preserve">13b </w:t>
      </w:r>
      <w:r w:rsidRPr="002F0666">
        <w:rPr>
          <w:rFonts w:cs="Times New Roman"/>
          <w:szCs w:val="24"/>
          <w:lang w:val="en-US"/>
        </w:rPr>
        <w:t xml:space="preserve">were observed to form upon long term storage of the intermediates (putatively </w:t>
      </w:r>
      <w:r w:rsidRPr="002F0666">
        <w:rPr>
          <w:rFonts w:cs="Times New Roman"/>
          <w:b/>
          <w:szCs w:val="24"/>
          <w:lang w:val="en-US"/>
        </w:rPr>
        <w:t xml:space="preserve">I1/I2 </w:t>
      </w:r>
      <w:r w:rsidRPr="002F0666">
        <w:rPr>
          <w:rFonts w:cs="Times New Roman"/>
          <w:bCs/>
          <w:szCs w:val="24"/>
          <w:lang w:val="en-US"/>
        </w:rPr>
        <w:t>with R = Et</w:t>
      </w:r>
      <w:r w:rsidRPr="002F0666">
        <w:rPr>
          <w:rFonts w:cs="Times New Roman"/>
          <w:szCs w:val="24"/>
          <w:lang w:val="en-US"/>
        </w:rPr>
        <w:t>)</w:t>
      </w:r>
      <w:r w:rsidRPr="002F0666">
        <w:rPr>
          <w:rFonts w:cs="Times New Roman"/>
          <w:b/>
          <w:szCs w:val="24"/>
          <w:lang w:val="en-US"/>
        </w:rPr>
        <w:t xml:space="preserve"> </w:t>
      </w:r>
      <w:r w:rsidRPr="002F0666">
        <w:rPr>
          <w:rFonts w:cs="Times New Roman"/>
          <w:szCs w:val="24"/>
          <w:lang w:val="en-US"/>
        </w:rPr>
        <w:t xml:space="preserve">under Ar, presumably triggered by trace oxygen entering the vessel. While oxidative-alkylation of electron-deficient heterocycles with alkyllithium reagents such as </w:t>
      </w:r>
      <w:r w:rsidRPr="002F0666">
        <w:rPr>
          <w:rFonts w:cs="Times New Roman"/>
          <w:i/>
          <w:szCs w:val="24"/>
          <w:lang w:val="en-US"/>
        </w:rPr>
        <w:t>n</w:t>
      </w:r>
      <w:r w:rsidRPr="002F0666">
        <w:rPr>
          <w:rFonts w:cs="Times New Roman"/>
          <w:szCs w:val="24"/>
          <w:lang w:val="en-US"/>
        </w:rPr>
        <w:t>-BuLi</w:t>
      </w:r>
      <w:r w:rsidR="004851C3" w:rsidRPr="002F0666">
        <w:rPr>
          <w:rFonts w:cs="Times New Roman"/>
          <w:szCs w:val="24"/>
          <w:lang w:val="en-US"/>
        </w:rPr>
        <w:t>,</w:t>
      </w:r>
      <w:r w:rsidR="004851C3"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&lt;EndNote&gt;&lt;Cite&gt;&lt;Author&gt;Armstrong&lt;/Author&gt;&lt;Year&gt;1988&lt;/Year&gt;&lt;RecNum&gt;13&lt;/RecNum&gt;&lt;DisplayText&gt;&lt;style face="superscript"&gt;49&lt;/style&gt;&lt;/DisplayText&gt;&lt;record&gt;&lt;rec-number&gt;13&lt;/rec-number&gt;&lt;foreign-keys&gt;&lt;key app="EN" db-id="2frva0prewav0re2p0tpterq29wsraaa5rfe" timestamp="1517456992"&gt;13&lt;/key&gt;&lt;/foreign-keys&gt;&lt;ref-type name="Journal Article"&gt;17&lt;/ref-type&gt;&lt;contributors&gt;&lt;authors&gt;&lt;author&gt;Armstrong, David R.&lt;/author&gt;&lt;author&gt;Mulvey, Robert E.&lt;/author&gt;&lt;author&gt;Barr, Donald&lt;/author&gt;&lt;author&gt;Snaith, Ronald&lt;/author&gt;&lt;author&gt;Reed, David&lt;/author&gt;&lt;/authors&gt;&lt;/contributors&gt;&lt;titles&gt;&lt;title&gt;Isolation, characterisation, and solution structures of the bis(pyridine) complex of the n-butyllithium-pyridine adduct, Bun(C5H5N)Li·2C5H5N, its mode of decomposition, and ab initio calculations on model systems&lt;/title&gt;&lt;secondary-title&gt;Journal of Organometallic Chemistry&lt;/secondary-title&gt;&lt;/titles&gt;&lt;periodical&gt;&lt;full-title&gt;Journal of Organometallic Chemistry&lt;/full-title&gt;&lt;abbr-1&gt;J. Organomet. Chem.&lt;/abbr-1&gt;&lt;/periodical&gt;&lt;pages&gt;191-205&lt;/pages&gt;&lt;volume&gt;350&lt;/volume&gt;&lt;number&gt;2&lt;/number&gt;&lt;dates&gt;&lt;year&gt;1988&lt;/year&gt;&lt;pub-dates&gt;&lt;date&gt;1988/08/09/&lt;/date&gt;&lt;/pub-dates&gt;&lt;/dates&gt;&lt;isbn&gt;0022-328X&lt;/isbn&gt;&lt;urls&gt;&lt;related-urls&gt;&lt;url&gt;http://www.sciencedirect.com/science/article/pii/0022328X88803759&lt;/url&gt;&lt;url&gt;https://ac.els-cdn.com/0022328X88803759/1-s2.0-0022328X88803759-main.pdf?_tid=01e804be-0703-11e8-9944-00000aab0f02&amp;amp;acdnat=1517457194_d4e55efee72574042157808a40de0675&lt;/url&gt;&lt;/related-urls&gt;&lt;/urls&gt;&lt;electronic-resource-num&gt;https://doi.org/10.1016/0022-328X(88)80375-9&lt;/electronic-resource-num&gt;&lt;/record&gt;&lt;/Cite&gt;&lt;/EndNote&gt;</w:instrText>
      </w:r>
      <w:r w:rsidR="004851C3" w:rsidRPr="002F0666">
        <w:rPr>
          <w:rFonts w:cs="Times New Roman"/>
          <w:szCs w:val="24"/>
          <w:lang w:val="en-US"/>
        </w:rPr>
        <w:fldChar w:fldCharType="separate"/>
      </w:r>
      <w:r w:rsidR="001E317A" w:rsidRPr="002F0666">
        <w:rPr>
          <w:rFonts w:cs="Times New Roman"/>
          <w:noProof/>
          <w:szCs w:val="24"/>
          <w:vertAlign w:val="superscript"/>
          <w:lang w:val="en-US"/>
        </w:rPr>
        <w:t>49</w:t>
      </w:r>
      <w:r w:rsidR="004851C3" w:rsidRPr="002F0666">
        <w:rPr>
          <w:rFonts w:cs="Times New Roman"/>
          <w:szCs w:val="24"/>
          <w:lang w:val="en-US"/>
        </w:rPr>
        <w:fldChar w:fldCharType="end"/>
      </w:r>
      <w:r w:rsidRPr="002F0666">
        <w:rPr>
          <w:rFonts w:cs="Times New Roman"/>
          <w:szCs w:val="24"/>
          <w:lang w:val="en-US"/>
        </w:rPr>
        <w:t xml:space="preserve"> and MgEt</w:t>
      </w:r>
      <w:r w:rsidRPr="002F0666">
        <w:rPr>
          <w:rFonts w:cs="Times New Roman"/>
          <w:szCs w:val="24"/>
          <w:vertAlign w:val="subscript"/>
          <w:lang w:val="en-US"/>
        </w:rPr>
        <w:t>2</w:t>
      </w:r>
      <w:r w:rsidRPr="002F0666">
        <w:rPr>
          <w:rFonts w:cs="Times New Roman"/>
          <w:szCs w:val="24"/>
          <w:lang w:val="en-US"/>
        </w:rPr>
        <w:t>–EtLi mixtures,</w:t>
      </w:r>
      <w:r w:rsidR="004851C3"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&lt;EndNote&gt;&lt;Cite&gt;&lt;Author&gt;Richey&lt;/Author&gt;&lt;Year&gt;1990&lt;/Year&gt;&lt;RecNum&gt;12&lt;/RecNum&gt;&lt;DisplayText&gt;&lt;style face="superscript"&gt;50&lt;/style&gt;&lt;/DisplayText&gt;&lt;record&gt;&lt;rec-number&gt;12&lt;/rec-number&gt;&lt;foreign-keys&gt;&lt;key app="EN" db-id="2frva0prewav0re2p0tpterq29wsraaa5rfe" timestamp="1516870649"&gt;12&lt;/key&gt;&lt;/foreign-keys&gt;&lt;ref-type name="Journal Article"&gt;17&lt;/ref-type&gt;&lt;contributors&gt;&lt;authors&gt;&lt;author&gt;Richey, Herman G.&lt;/author&gt;&lt;author&gt;Farkas, Julius&lt;/author&gt;&lt;/authors&gt;&lt;/contributors&gt;&lt;titles&gt;&lt;title&gt;Reactions of dialkylmagnesium-organolithium solutions with pyridine, quinoline, and cyclohexenone&lt;/title&gt;&lt;secondary-title&gt;Organometallics&lt;/secondary-title&gt;&lt;/titles&gt;&lt;periodical&gt;&lt;full-title&gt;Organometallics&lt;/full-title&gt;&lt;/periodical&gt;&lt;pages&gt;1778-1784&lt;/pages&gt;&lt;volume&gt;9&lt;/volume&gt;&lt;number&gt;6&lt;/number&gt;&lt;dates&gt;&lt;year&gt;1990&lt;/year&gt;&lt;pub-dates&gt;&lt;date&gt;1990/06/01&lt;/date&gt;&lt;/pub-dates&gt;&lt;/dates&gt;&lt;publisher&gt;American Chemical Society&lt;/publisher&gt;&lt;isbn&gt;0276-7333&lt;/isbn&gt;&lt;urls&gt;&lt;related-urls&gt;&lt;url&gt;http://dx.doi.org/10.1021/om00156a015&lt;/url&gt;&lt;url&gt;http://pubs.acs.org/doi/pdf/10.1021/om00156a015&lt;/url&gt;&lt;/related-urls&gt;&lt;/urls&gt;&lt;electronic-resource-num&gt;10.1021/om00156a015&lt;/electronic-resource-num&gt;&lt;/record&gt;&lt;/Cite&gt;&lt;/EndNote&gt;</w:instrText>
      </w:r>
      <w:r w:rsidR="004851C3" w:rsidRPr="002F0666">
        <w:rPr>
          <w:rFonts w:cs="Times New Roman"/>
          <w:szCs w:val="24"/>
          <w:lang w:val="en-US"/>
        </w:rPr>
        <w:fldChar w:fldCharType="separate"/>
      </w:r>
      <w:r w:rsidR="001E317A" w:rsidRPr="002F0666">
        <w:rPr>
          <w:rFonts w:cs="Times New Roman"/>
          <w:noProof/>
          <w:szCs w:val="24"/>
          <w:vertAlign w:val="superscript"/>
          <w:lang w:val="en-US"/>
        </w:rPr>
        <w:t>50</w:t>
      </w:r>
      <w:r w:rsidR="004851C3" w:rsidRPr="002F0666">
        <w:rPr>
          <w:rFonts w:cs="Times New Roman"/>
          <w:szCs w:val="24"/>
          <w:lang w:val="en-US"/>
        </w:rPr>
        <w:fldChar w:fldCharType="end"/>
      </w:r>
      <w:r w:rsidRPr="002F0666">
        <w:rPr>
          <w:rFonts w:cs="Times New Roman"/>
          <w:szCs w:val="24"/>
          <w:lang w:val="en-US"/>
        </w:rPr>
        <w:t xml:space="preserve"> is reasonably well known, reports of such transition metal-free transformations on substituted benzenes are restricted to nitrobenzenes,</w:t>
      </w:r>
      <w:r w:rsidR="004851C3" w:rsidRPr="002F0666">
        <w:rPr>
          <w:rFonts w:cs="Times New Roman"/>
          <w:szCs w:val="24"/>
          <w:lang w:val="en-US"/>
        </w:rPr>
        <w:fldChar w:fldCharType="begin">
          <w:fldData xml:space="preserve">PEVuZE5vdGU+PENpdGU+PEF1dGhvcj5LcmlzdGVuc2VuPC9BdXRob3I+PFllYXI+MjAwMTwvWWVh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PEVuZE5vdGU+PENpdGU+PEF1dGhvcj5LcmlzdGVuc2VuPC9BdXRob3I+PFllYXI+MjAwMTwvWWVh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4851C3" w:rsidRPr="002F0666">
        <w:rPr>
          <w:rFonts w:cs="Times New Roman"/>
          <w:szCs w:val="24"/>
          <w:lang w:val="en-US"/>
        </w:rPr>
      </w:r>
      <w:r w:rsidR="004851C3" w:rsidRPr="002F0666">
        <w:rPr>
          <w:rFonts w:cs="Times New Roman"/>
          <w:szCs w:val="24"/>
          <w:lang w:val="en-US"/>
        </w:rPr>
        <w:fldChar w:fldCharType="separate"/>
      </w:r>
      <w:r w:rsidR="001E317A" w:rsidRPr="002F0666">
        <w:rPr>
          <w:rFonts w:cs="Times New Roman"/>
          <w:noProof/>
          <w:szCs w:val="24"/>
          <w:vertAlign w:val="superscript"/>
          <w:lang w:val="en-US"/>
        </w:rPr>
        <w:t>48, 51-57</w:t>
      </w:r>
      <w:r w:rsidR="004851C3" w:rsidRPr="002F0666">
        <w:rPr>
          <w:rFonts w:cs="Times New Roman"/>
          <w:szCs w:val="24"/>
          <w:lang w:val="en-US"/>
        </w:rPr>
        <w:fldChar w:fldCharType="end"/>
      </w:r>
      <w:r w:rsidRPr="002F0666">
        <w:rPr>
          <w:rFonts w:cs="Times New Roman"/>
          <w:szCs w:val="24"/>
          <w:lang w:val="en-US"/>
        </w:rPr>
        <w:t xml:space="preserve"> often with DDQ used as the oxidant. To the best of our knowledge the reaction is unprecedented for benzoates. Interestingly, when the reaction of </w:t>
      </w:r>
      <w:r w:rsidR="00247A54" w:rsidRPr="002F0666">
        <w:rPr>
          <w:rFonts w:cs="Times New Roman"/>
          <w:szCs w:val="24"/>
          <w:lang w:val="en-US"/>
        </w:rPr>
        <w:t>organolithium</w:t>
      </w:r>
      <w:r w:rsidR="007B291D" w:rsidRPr="002F0666">
        <w:rPr>
          <w:rFonts w:cs="Times New Roman"/>
          <w:szCs w:val="24"/>
          <w:lang w:val="en-US"/>
        </w:rPr>
        <w:t xml:space="preserve"> reagents</w:t>
      </w:r>
      <w:r w:rsidR="00247A54" w:rsidRPr="002F0666">
        <w:rPr>
          <w:rFonts w:cs="Times New Roman"/>
          <w:szCs w:val="24"/>
          <w:lang w:val="en-US"/>
        </w:rPr>
        <w:t xml:space="preserve"> </w:t>
      </w:r>
      <w:r w:rsidRPr="002F0666">
        <w:rPr>
          <w:rFonts w:cs="Times New Roman"/>
          <w:szCs w:val="24"/>
          <w:lang w:val="en-US"/>
        </w:rPr>
        <w:t>with dimethyl isophthalate was attempted, only carbonyl addition (substitution) products were observed, suggesting that the ethynyl substituent stabilized the putative Meisenheimer complex.</w:t>
      </w:r>
    </w:p>
    <w:p w14:paraId="7C21CFA6" w14:textId="48F9E6D8" w:rsidR="000D47DF" w:rsidRPr="002F0666" w:rsidRDefault="00FD1D06">
      <w:pPr>
        <w:spacing w:after="0" w:line="480" w:lineRule="auto"/>
        <w:jc w:val="both"/>
        <w:rPr>
          <w:b/>
          <w:bCs/>
          <w:lang w:val="en-US"/>
        </w:rPr>
      </w:pPr>
      <w:r w:rsidRPr="002F0666">
        <w:rPr>
          <w:rFonts w:cs="Times New Roman"/>
          <w:bCs/>
          <w:i/>
          <w:szCs w:val="24"/>
          <w:lang w:val="en-US"/>
        </w:rPr>
        <w:tab/>
      </w:r>
      <w:r w:rsidRPr="002F0666">
        <w:rPr>
          <w:rFonts w:cs="Times New Roman"/>
          <w:szCs w:val="24"/>
          <w:lang w:val="en-US"/>
        </w:rPr>
        <w:t xml:space="preserve">Having </w:t>
      </w:r>
      <w:r w:rsidRPr="002F0666">
        <w:rPr>
          <w:rFonts w:cs="Times New Roman"/>
          <w:b/>
          <w:szCs w:val="24"/>
          <w:lang w:val="en-US"/>
        </w:rPr>
        <w:t>13a</w:t>
      </w:r>
      <w:r w:rsidRPr="002F0666">
        <w:rPr>
          <w:rFonts w:cs="Times New Roman"/>
          <w:szCs w:val="24"/>
          <w:lang w:val="en-US"/>
        </w:rPr>
        <w:t xml:space="preserve"> and </w:t>
      </w:r>
      <w:r w:rsidRPr="002F0666">
        <w:rPr>
          <w:rFonts w:cs="Times New Roman"/>
          <w:b/>
          <w:szCs w:val="24"/>
          <w:lang w:val="en-US"/>
        </w:rPr>
        <w:t>13b</w:t>
      </w:r>
      <w:r w:rsidRPr="002F0666">
        <w:rPr>
          <w:rFonts w:cs="Times New Roman"/>
          <w:szCs w:val="24"/>
          <w:lang w:val="en-US"/>
        </w:rPr>
        <w:t xml:space="preserve"> in hand, the preparation of DHPs was pursued (Scheme 4</w:t>
      </w:r>
      <w:r w:rsidR="002E1A33" w:rsidRPr="002F0666">
        <w:rPr>
          <w:rFonts w:cs="Times New Roman"/>
          <w:szCs w:val="24"/>
          <w:lang w:val="en-US"/>
        </w:rPr>
        <w:t xml:space="preserve"> and </w:t>
      </w:r>
      <w:r w:rsidR="00933C4F" w:rsidRPr="002F0666">
        <w:rPr>
          <w:rFonts w:cs="Times New Roman"/>
          <w:szCs w:val="24"/>
          <w:lang w:val="en-US"/>
        </w:rPr>
        <w:t xml:space="preserve">Scheme </w:t>
      </w:r>
      <w:r w:rsidR="002E1A33" w:rsidRPr="002F0666">
        <w:rPr>
          <w:rFonts w:cs="Times New Roman"/>
          <w:szCs w:val="24"/>
          <w:lang w:val="en-US"/>
        </w:rPr>
        <w:t>S1</w:t>
      </w:r>
      <w:r w:rsidRPr="002F0666">
        <w:rPr>
          <w:rFonts w:cs="Times New Roman"/>
          <w:szCs w:val="24"/>
          <w:lang w:val="en-US"/>
        </w:rPr>
        <w:t xml:space="preserve">). Reduction to the alcohols </w:t>
      </w:r>
      <w:r w:rsidRPr="002F0666">
        <w:rPr>
          <w:rFonts w:cs="Times New Roman"/>
          <w:b/>
          <w:szCs w:val="24"/>
          <w:lang w:val="en-US"/>
        </w:rPr>
        <w:t>14a/b</w:t>
      </w:r>
      <w:r w:rsidRPr="002F0666">
        <w:rPr>
          <w:rFonts w:cs="Times New Roman"/>
          <w:szCs w:val="24"/>
          <w:lang w:val="en-US"/>
        </w:rPr>
        <w:t xml:space="preserve"> and subsequent conversion to the dibromides </w:t>
      </w:r>
      <w:r w:rsidRPr="002F0666">
        <w:rPr>
          <w:rFonts w:cs="Times New Roman"/>
          <w:b/>
          <w:szCs w:val="24"/>
          <w:lang w:val="en-US"/>
        </w:rPr>
        <w:t>15a/b</w:t>
      </w:r>
      <w:r w:rsidRPr="002F0666">
        <w:rPr>
          <w:rFonts w:cs="Times New Roman"/>
          <w:szCs w:val="24"/>
          <w:lang w:val="en-US"/>
        </w:rPr>
        <w:t xml:space="preserve"> proceeded in good yield</w:t>
      </w:r>
      <w:r w:rsidR="00933C4F" w:rsidRPr="002F0666">
        <w:rPr>
          <w:rFonts w:cs="Times New Roman"/>
          <w:szCs w:val="24"/>
          <w:lang w:val="en-US"/>
        </w:rPr>
        <w:t xml:space="preserve"> (see SI, Scheme S1 for structures of the intermediates)</w:t>
      </w:r>
      <w:r w:rsidRPr="002F0666">
        <w:rPr>
          <w:rFonts w:cs="Times New Roman"/>
          <w:szCs w:val="24"/>
          <w:lang w:val="en-US"/>
        </w:rPr>
        <w:t>. All were characterized by X-ray crystallography (SI, Figure S</w:t>
      </w:r>
      <w:r w:rsidR="0048443E" w:rsidRPr="002F0666">
        <w:rPr>
          <w:rFonts w:cs="Times New Roman"/>
          <w:szCs w:val="24"/>
          <w:lang w:val="en-US"/>
        </w:rPr>
        <w:t>2</w:t>
      </w:r>
      <w:r w:rsidRPr="002F0666">
        <w:rPr>
          <w:rFonts w:cs="Times New Roman"/>
          <w:szCs w:val="24"/>
          <w:lang w:val="en-US"/>
        </w:rPr>
        <w:t xml:space="preserve">). While most macrocyclizations to give </w:t>
      </w:r>
      <w:r w:rsidRPr="002F0666">
        <w:rPr>
          <w:rFonts w:cs="Times New Roman"/>
          <w:i/>
          <w:szCs w:val="24"/>
          <w:lang w:val="en-US"/>
        </w:rPr>
        <w:t>bi</w:t>
      </w:r>
      <w:r w:rsidRPr="002F0666">
        <w:rPr>
          <w:rFonts w:cs="Times New Roman"/>
          <w:szCs w:val="24"/>
          <w:lang w:val="en-US"/>
        </w:rPr>
        <w:t xml:space="preserve">s-thioether metacyclophanes have been carried out with dithiols, we chose the </w:t>
      </w:r>
      <w:r w:rsidRPr="002F0666">
        <w:rPr>
          <w:rFonts w:cs="Times New Roman"/>
          <w:i/>
          <w:szCs w:val="24"/>
          <w:lang w:val="en-US"/>
        </w:rPr>
        <w:t>bis</w:t>
      </w:r>
      <w:r w:rsidRPr="002F0666">
        <w:rPr>
          <w:rFonts w:cs="Times New Roman"/>
          <w:szCs w:val="24"/>
          <w:lang w:val="en-US"/>
        </w:rPr>
        <w:t>-thioacetates.</w:t>
      </w:r>
      <w:r w:rsidR="004851C3"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&lt;EndNote&gt;&lt;Cite&gt;&lt;Author&gt;Mitchell&lt;/Author&gt;&lt;Year&gt;1995&lt;/Year&gt;&lt;RecNum&gt;102&lt;/RecNum&gt;&lt;DisplayText&gt;&lt;style face="superscript"&gt;58&lt;/style&gt;&lt;/DisplayText&gt;&lt;record&gt;&lt;rec-number&gt;102&lt;/rec-number&gt;&lt;foreign-keys&gt;&lt;key app="EN" db-id="2frva0prewav0re2p0tpterq29wsraaa5rfe" timestamp="1557626550"&gt;102&lt;/key&gt;&lt;/foreign-keys&gt;&lt;ref-type name="Journal Article"&gt;17&lt;/ref-type&gt;&lt;contributors&gt;&lt;authors&gt;&lt;author&gt;Mitchell, Reginald H.&lt;/author&gt;&lt;author&gt;Zhang, Ji&lt;/author&gt;&lt;/authors&gt;&lt;/contributors&gt;&lt;titles&gt;&lt;title&gt;A new synthesis of thiacyclophanes from thiolacetates&lt;/title&gt;&lt;secondary-title&gt;Tetrahedron Letters&lt;/secondary-title&gt;&lt;/titles&gt;&lt;periodical&gt;&lt;full-title&gt;Tetrahedron Letters&lt;/full-title&gt;&lt;abbr-1&gt;Tetrahedron Lett.&lt;/abbr-1&gt;&lt;/periodical&gt;&lt;pages&gt;1177-1180&lt;/pages&gt;&lt;volume&gt;36&lt;/volume&gt;&lt;number&gt;8&lt;/number&gt;&lt;dates&gt;&lt;year&gt;1995&lt;/year&gt;&lt;pub-dates&gt;&lt;date&gt;1995/02/20/&lt;/date&gt;&lt;/pub-dates&gt;&lt;/dates&gt;&lt;isbn&gt;0040-4039&lt;/isbn&gt;&lt;urls&gt;&lt;related-urls&gt;&lt;url&gt;http://www.sciencedirect.com/science/article/pii/004040399402491S&lt;/url&gt;&lt;url&gt;https://www.sciencedirect.com/science/article/pii/004040399402491S?via%3Dihub&lt;/url&gt;&lt;/related-urls&gt;&lt;/urls&gt;&lt;electronic-resource-num&gt;https://doi.org/10.1016/0040-4039(94)02491-S&lt;/electronic-resource-num&gt;&lt;/record&gt;&lt;/Cite&gt;&lt;/EndNote&gt;</w:instrText>
      </w:r>
      <w:r w:rsidR="004851C3" w:rsidRPr="002F0666">
        <w:rPr>
          <w:rFonts w:cs="Times New Roman"/>
          <w:szCs w:val="24"/>
          <w:lang w:val="en-US"/>
        </w:rPr>
        <w:fldChar w:fldCharType="separate"/>
      </w:r>
      <w:r w:rsidR="001E317A" w:rsidRPr="002F0666">
        <w:rPr>
          <w:rFonts w:cs="Times New Roman"/>
          <w:noProof/>
          <w:szCs w:val="24"/>
          <w:vertAlign w:val="superscript"/>
          <w:lang w:val="en-US"/>
        </w:rPr>
        <w:t>58</w:t>
      </w:r>
      <w:r w:rsidR="004851C3" w:rsidRPr="002F0666">
        <w:rPr>
          <w:rFonts w:cs="Times New Roman"/>
          <w:szCs w:val="24"/>
          <w:lang w:val="en-US"/>
        </w:rPr>
        <w:fldChar w:fldCharType="end"/>
      </w:r>
      <w:r w:rsidRPr="002F0666">
        <w:rPr>
          <w:rFonts w:cs="Times New Roman"/>
          <w:szCs w:val="24"/>
          <w:lang w:val="en-US"/>
        </w:rPr>
        <w:t xml:space="preserve"> </w:t>
      </w:r>
      <w:r w:rsidRPr="002F0666">
        <w:rPr>
          <w:rFonts w:cs="Times New Roman"/>
          <w:szCs w:val="24"/>
          <w:lang w:val="en-US"/>
        </w:rPr>
        <w:lastRenderedPageBreak/>
        <w:t xml:space="preserve">This reduces the number of steps by one, and the thioacetates are air-stable, whereas the dithiols are prone to oxidative disulfide formation. The reaction of bromides </w:t>
      </w:r>
      <w:r w:rsidRPr="002F0666">
        <w:rPr>
          <w:rFonts w:cs="Times New Roman"/>
          <w:b/>
          <w:szCs w:val="24"/>
          <w:lang w:val="en-US"/>
        </w:rPr>
        <w:t>15a/b</w:t>
      </w:r>
      <w:r w:rsidRPr="002F0666">
        <w:rPr>
          <w:rFonts w:cs="Times New Roman"/>
          <w:szCs w:val="24"/>
          <w:lang w:val="en-US"/>
        </w:rPr>
        <w:t xml:space="preserve"> with thioacetates</w:t>
      </w:r>
      <w:r w:rsidRPr="002F0666">
        <w:rPr>
          <w:rFonts w:cs="Times New Roman"/>
          <w:b/>
          <w:szCs w:val="24"/>
          <w:lang w:val="en-US"/>
        </w:rPr>
        <w:t xml:space="preserve"> 16a/b </w:t>
      </w:r>
      <w:r w:rsidRPr="002F0666">
        <w:rPr>
          <w:rFonts w:cs="Times New Roman"/>
          <w:szCs w:val="24"/>
          <w:lang w:val="en-US"/>
        </w:rPr>
        <w:t>under high dilution conditions</w:t>
      </w:r>
      <w:r w:rsidRPr="002F0666">
        <w:rPr>
          <w:rFonts w:cs="Times New Roman"/>
          <w:b/>
          <w:szCs w:val="24"/>
          <w:lang w:val="en-US"/>
        </w:rPr>
        <w:t xml:space="preserve"> </w:t>
      </w:r>
      <w:r w:rsidRPr="002F0666">
        <w:rPr>
          <w:rFonts w:cs="Times New Roman"/>
          <w:szCs w:val="24"/>
          <w:lang w:val="en-US"/>
        </w:rPr>
        <w:t xml:space="preserve">generated the symmetrical metacyclophanes </w:t>
      </w:r>
      <w:r w:rsidRPr="002F0666">
        <w:rPr>
          <w:rFonts w:cs="Times New Roman"/>
          <w:b/>
          <w:szCs w:val="24"/>
          <w:lang w:val="en-US"/>
        </w:rPr>
        <w:t>17a</w:t>
      </w:r>
      <w:r w:rsidRPr="002F0666">
        <w:rPr>
          <w:rFonts w:cs="Times New Roman"/>
          <w:szCs w:val="24"/>
          <w:lang w:val="en-US"/>
        </w:rPr>
        <w:t xml:space="preserve"> and </w:t>
      </w:r>
      <w:r w:rsidRPr="002F0666">
        <w:rPr>
          <w:rFonts w:cs="Times New Roman"/>
          <w:b/>
          <w:szCs w:val="24"/>
          <w:lang w:val="en-US"/>
        </w:rPr>
        <w:t>17b</w:t>
      </w:r>
      <w:r w:rsidRPr="002F0666">
        <w:rPr>
          <w:rFonts w:cs="Times New Roman"/>
          <w:szCs w:val="24"/>
          <w:lang w:val="en-US"/>
        </w:rPr>
        <w:t xml:space="preserve"> in good yield (Scheme S1, SI). Isolation of the pure </w:t>
      </w:r>
      <w:r w:rsidRPr="002F0666">
        <w:rPr>
          <w:rFonts w:cs="Times New Roman"/>
          <w:i/>
          <w:szCs w:val="24"/>
          <w:lang w:val="en-US"/>
        </w:rPr>
        <w:t>anti</w:t>
      </w:r>
      <w:r w:rsidRPr="002F0666">
        <w:rPr>
          <w:rFonts w:cs="Times New Roman"/>
          <w:szCs w:val="24"/>
          <w:lang w:val="en-US"/>
        </w:rPr>
        <w:t xml:space="preserve">-metacyclophanes </w:t>
      </w:r>
      <w:r w:rsidRPr="002F0666">
        <w:rPr>
          <w:rFonts w:cs="Times New Roman"/>
          <w:b/>
          <w:szCs w:val="24"/>
          <w:lang w:val="en-US"/>
        </w:rPr>
        <w:t xml:space="preserve">17a/b </w:t>
      </w:r>
      <w:r w:rsidRPr="002F0666">
        <w:rPr>
          <w:rFonts w:cs="Times New Roman"/>
          <w:szCs w:val="24"/>
          <w:lang w:val="en-US"/>
        </w:rPr>
        <w:t>was achieved by recrystallization. Their molecular structures</w:t>
      </w:r>
      <w:r w:rsidR="00F057E6" w:rsidRPr="002F0666">
        <w:rPr>
          <w:rFonts w:cs="Times New Roman"/>
          <w:szCs w:val="24"/>
          <w:lang w:val="en-US"/>
        </w:rPr>
        <w:t>, as determined by X-ray diffraction,</w:t>
      </w:r>
      <w:r w:rsidRPr="002F0666">
        <w:rPr>
          <w:rFonts w:cs="Times New Roman"/>
          <w:szCs w:val="24"/>
          <w:lang w:val="en-US"/>
        </w:rPr>
        <w:t xml:space="preserve"> are depicted in Figure S2 (SI).</w:t>
      </w:r>
    </w:p>
    <w:p w14:paraId="38281EBF" w14:textId="77777777" w:rsidR="000D47DF" w:rsidRPr="002F0666" w:rsidRDefault="000D47DF">
      <w:pPr>
        <w:spacing w:after="0" w:line="480" w:lineRule="auto"/>
        <w:jc w:val="both"/>
        <w:rPr>
          <w:b/>
          <w:bCs/>
          <w:lang w:val="en-US"/>
        </w:rPr>
      </w:pPr>
    </w:p>
    <w:p w14:paraId="76306092" w14:textId="4D557174" w:rsidR="000D47DF" w:rsidRPr="002F0666" w:rsidRDefault="00FD1D06" w:rsidP="000D5F86">
      <w:pPr>
        <w:pStyle w:val="VAFigureCaption"/>
        <w:rPr>
          <w:b/>
          <w:bCs/>
        </w:rPr>
      </w:pPr>
      <w:bookmarkStart w:id="4" w:name="_Ref82522825"/>
      <w:r w:rsidRPr="002F0666">
        <w:rPr>
          <w:b/>
          <w:bCs/>
        </w:rPr>
        <w:t xml:space="preserve">Scheme </w:t>
      </w:r>
      <w:r w:rsidRPr="002F0666">
        <w:rPr>
          <w:b/>
          <w:bCs/>
        </w:rPr>
        <w:fldChar w:fldCharType="begin"/>
      </w:r>
      <w:r w:rsidRPr="002F0666">
        <w:rPr>
          <w:b/>
          <w:bCs/>
        </w:rPr>
        <w:instrText>SEQ Scheme \* ARABIC</w:instrText>
      </w:r>
      <w:r w:rsidRPr="002F0666">
        <w:rPr>
          <w:b/>
          <w:bCs/>
        </w:rPr>
        <w:fldChar w:fldCharType="separate"/>
      </w:r>
      <w:r w:rsidRPr="002F0666">
        <w:rPr>
          <w:b/>
          <w:bCs/>
        </w:rPr>
        <w:t>4</w:t>
      </w:r>
      <w:r w:rsidRPr="002F0666">
        <w:rPr>
          <w:b/>
          <w:bCs/>
        </w:rPr>
        <w:fldChar w:fldCharType="end"/>
      </w:r>
      <w:bookmarkEnd w:id="4"/>
      <w:r w:rsidRPr="002F0666">
        <w:rPr>
          <w:b/>
          <w:bCs/>
        </w:rPr>
        <w:t>. Synthesis of 2,7-diethynyl-DHPs, starting from metacyclophanes 17a/b</w:t>
      </w:r>
      <w:r w:rsidR="000D5F86" w:rsidRPr="002F0666">
        <w:rPr>
          <w:b/>
          <w:bCs/>
        </w:rPr>
        <w:t xml:space="preserve"> and representations of the molecular structures of the DHPs 21a and the thiomethyl-DHP 22b as determined by X-ray crystallography. Hydrogen atoms are omitted for clarity. Atomic displacement ellipsoids are shown at a probability level of 50% for 21a and 30% for 22b.</w:t>
      </w:r>
    </w:p>
    <w:p w14:paraId="47569572" w14:textId="1D182E64" w:rsidR="000D47DF" w:rsidRPr="002F0666" w:rsidRDefault="000D5F86" w:rsidP="000D5F86">
      <w:pPr>
        <w:spacing w:after="0" w:line="480" w:lineRule="auto"/>
        <w:jc w:val="center"/>
        <w:rPr>
          <w:lang w:val="en-US"/>
        </w:rPr>
      </w:pPr>
      <w:r w:rsidRPr="002F0666">
        <w:rPr>
          <w:rFonts w:cs="Times New Roman"/>
          <w:b/>
          <w:bCs/>
          <w:noProof/>
          <w:szCs w:val="24"/>
          <w:lang w:val="en-US"/>
        </w:rPr>
        <w:drawing>
          <wp:inline distT="0" distB="0" distL="0" distR="0" wp14:anchorId="0636C8F3" wp14:editId="48C524A8">
            <wp:extent cx="4594422" cy="3882189"/>
            <wp:effectExtent l="0" t="0" r="317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8413" cy="3885561"/>
                    </a:xfrm>
                    <a:prstGeom prst="rect">
                      <a:avLst/>
                    </a:prstGeom>
                  </pic:spPr>
                </pic:pic>
              </a:graphicData>
            </a:graphic>
          </wp:inline>
        </w:drawing>
      </w:r>
    </w:p>
    <w:p w14:paraId="5FB00B62" w14:textId="2E38B5E5" w:rsidR="000D47DF" w:rsidRPr="002F0666" w:rsidRDefault="00FD1D06">
      <w:pPr>
        <w:spacing w:after="0" w:line="480" w:lineRule="auto"/>
        <w:jc w:val="both"/>
        <w:rPr>
          <w:rFonts w:cs="Times New Roman"/>
          <w:szCs w:val="24"/>
          <w:lang w:val="en-US"/>
        </w:rPr>
      </w:pPr>
      <w:r w:rsidRPr="002F0666">
        <w:rPr>
          <w:rFonts w:cs="Times New Roman"/>
          <w:szCs w:val="24"/>
          <w:lang w:val="en-US"/>
        </w:rPr>
        <w:lastRenderedPageBreak/>
        <w:t xml:space="preserve">Metacyclophanes </w:t>
      </w:r>
      <w:r w:rsidRPr="002F0666">
        <w:rPr>
          <w:rFonts w:cs="Times New Roman"/>
          <w:b/>
          <w:szCs w:val="24"/>
          <w:lang w:val="en-US"/>
        </w:rPr>
        <w:t>17a/b</w:t>
      </w:r>
      <w:r w:rsidRPr="002F0666">
        <w:rPr>
          <w:rFonts w:cs="Times New Roman"/>
          <w:szCs w:val="24"/>
          <w:lang w:val="en-US"/>
        </w:rPr>
        <w:t xml:space="preserve"> were converted to corresponding DHPs via established routes,</w:t>
      </w:r>
      <w:r w:rsidR="005C50F8" w:rsidRPr="002F0666">
        <w:rPr>
          <w:rFonts w:cs="Times New Roman"/>
          <w:szCs w:val="24"/>
          <w:lang w:val="en-US"/>
        </w:rPr>
        <w:fldChar w:fldCharType="begin">
          <w:fldData xml:space="preserve">PEVuZE5vdGU+PENpdGU+PEF1dGhvcj5ZYW1hdG88L0F1dGhvcj48WWVhcj4xOTgyPC9ZZWFyPjxS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PEVuZE5vdGU+PENpdGU+PEF1dGhvcj5ZYW1hdG88L0F1dGhvcj48WWVhcj4xOTgyPC9ZZWFyPjxS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5C50F8" w:rsidRPr="002F0666">
        <w:rPr>
          <w:rFonts w:cs="Times New Roman"/>
          <w:szCs w:val="24"/>
          <w:lang w:val="en-US"/>
        </w:rPr>
      </w:r>
      <w:r w:rsidR="005C50F8" w:rsidRPr="002F0666">
        <w:rPr>
          <w:rFonts w:cs="Times New Roman"/>
          <w:szCs w:val="24"/>
          <w:lang w:val="en-US"/>
        </w:rPr>
        <w:fldChar w:fldCharType="separate"/>
      </w:r>
      <w:r w:rsidR="001E317A" w:rsidRPr="002F0666">
        <w:rPr>
          <w:rFonts w:cs="Times New Roman"/>
          <w:noProof/>
          <w:szCs w:val="24"/>
          <w:vertAlign w:val="superscript"/>
          <w:lang w:val="en-US"/>
        </w:rPr>
        <w:t>31, 59</w:t>
      </w:r>
      <w:r w:rsidR="005C50F8" w:rsidRPr="002F0666">
        <w:rPr>
          <w:rFonts w:cs="Times New Roman"/>
          <w:szCs w:val="24"/>
          <w:lang w:val="en-US"/>
        </w:rPr>
        <w:fldChar w:fldCharType="end"/>
      </w:r>
      <w:r w:rsidRPr="002F0666">
        <w:rPr>
          <w:rFonts w:cs="Times New Roman"/>
          <w:szCs w:val="24"/>
          <w:lang w:val="en-US"/>
        </w:rPr>
        <w:t xml:space="preserve"> beginning with a </w:t>
      </w:r>
      <w:r w:rsidR="007B5E45" w:rsidRPr="002F0666">
        <w:rPr>
          <w:rFonts w:cs="Times New Roman"/>
          <w:szCs w:val="24"/>
          <w:lang w:val="en-US"/>
        </w:rPr>
        <w:t>1,2-</w:t>
      </w:r>
      <w:r w:rsidRPr="002F0666">
        <w:rPr>
          <w:rFonts w:cs="Times New Roman"/>
          <w:szCs w:val="24"/>
          <w:lang w:val="en-US"/>
        </w:rPr>
        <w:t xml:space="preserve">Wittig rearrangement induced by treatment with </w:t>
      </w:r>
      <w:r w:rsidRPr="002F0666">
        <w:rPr>
          <w:rFonts w:cs="Times New Roman"/>
          <w:i/>
          <w:szCs w:val="24"/>
          <w:lang w:val="en-US"/>
        </w:rPr>
        <w:t>n</w:t>
      </w:r>
      <w:r w:rsidRPr="002F0666">
        <w:rPr>
          <w:rFonts w:cs="Times New Roman"/>
          <w:szCs w:val="24"/>
          <w:lang w:val="en-US"/>
        </w:rPr>
        <w:t xml:space="preserve">-BuLi, followed by </w:t>
      </w:r>
      <w:r w:rsidRPr="002F0666">
        <w:rPr>
          <w:rFonts w:cs="Times New Roman"/>
          <w:i/>
          <w:iCs/>
          <w:szCs w:val="24"/>
          <w:lang w:val="en-US"/>
        </w:rPr>
        <w:t>in situ</w:t>
      </w:r>
      <w:r w:rsidRPr="002F0666">
        <w:rPr>
          <w:rFonts w:cs="Times New Roman"/>
          <w:szCs w:val="24"/>
          <w:lang w:val="en-US"/>
        </w:rPr>
        <w:t xml:space="preserve"> trapping of the intermediate </w:t>
      </w:r>
      <w:r w:rsidR="007B5E45" w:rsidRPr="002F0666">
        <w:rPr>
          <w:rFonts w:cs="Times New Roman"/>
          <w:szCs w:val="24"/>
          <w:lang w:val="en-US"/>
        </w:rPr>
        <w:t>di</w:t>
      </w:r>
      <w:r w:rsidRPr="002F0666">
        <w:rPr>
          <w:rFonts w:cs="Times New Roman"/>
          <w:szCs w:val="24"/>
          <w:lang w:val="en-US"/>
        </w:rPr>
        <w:t xml:space="preserve">thiolates with methyl iodide. This gave mixtures of isomeric ring-contracted thioethers </w:t>
      </w:r>
      <w:r w:rsidRPr="002F0666">
        <w:rPr>
          <w:rFonts w:cs="Times New Roman"/>
          <w:b/>
          <w:szCs w:val="24"/>
          <w:lang w:val="en-US"/>
        </w:rPr>
        <w:t xml:space="preserve">18a/b </w:t>
      </w:r>
      <w:r w:rsidRPr="002F0666">
        <w:rPr>
          <w:rFonts w:cs="Times New Roman"/>
          <w:bCs/>
          <w:szCs w:val="24"/>
          <w:lang w:val="en-US"/>
        </w:rPr>
        <w:t>(</w:t>
      </w:r>
      <w:r w:rsidR="004851C3" w:rsidRPr="002F0666">
        <w:rPr>
          <w:rFonts w:cs="Times New Roman"/>
          <w:bCs/>
          <w:szCs w:val="24"/>
          <w:lang w:val="en-US"/>
        </w:rPr>
        <w:t>Scheme 4</w:t>
      </w:r>
      <w:r w:rsidRPr="002F0666">
        <w:rPr>
          <w:rFonts w:cs="Times New Roman"/>
          <w:bCs/>
          <w:szCs w:val="24"/>
          <w:lang w:val="en-US"/>
        </w:rPr>
        <w:t>).</w:t>
      </w:r>
      <w:r w:rsidRPr="002F0666">
        <w:rPr>
          <w:rFonts w:cs="Times New Roman"/>
          <w:szCs w:val="24"/>
          <w:lang w:val="en-US"/>
        </w:rPr>
        <w:t xml:space="preserve"> As expected, the NMR spectra of these mixtures are complex, but their APCI mass spectra were comparatively simple and elemental analyses gave satisfactory results. Further methylation with dimethoxycarbenium tetrafluoroborate (Borch-reagent) presumably gave the corresponding sulfonium salts </w:t>
      </w:r>
      <w:r w:rsidRPr="002F0666">
        <w:rPr>
          <w:rFonts w:cs="Times New Roman"/>
          <w:b/>
          <w:szCs w:val="24"/>
          <w:lang w:val="en-US"/>
        </w:rPr>
        <w:t>19a/b</w:t>
      </w:r>
      <w:r w:rsidR="00222991" w:rsidRPr="002F0666">
        <w:rPr>
          <w:rFonts w:cs="Times New Roman"/>
          <w:szCs w:val="24"/>
          <w:lang w:val="en-US"/>
        </w:rPr>
        <w:t xml:space="preserve">. The crude intermediates </w:t>
      </w:r>
      <w:r w:rsidRPr="002F0666">
        <w:rPr>
          <w:rFonts w:cs="Times New Roman"/>
          <w:szCs w:val="24"/>
          <w:lang w:val="en-US"/>
        </w:rPr>
        <w:t>were subjected to a Hofmann</w:t>
      </w:r>
      <w:r w:rsidR="007B5E45" w:rsidRPr="002F0666">
        <w:rPr>
          <w:rFonts w:cs="Times New Roman"/>
          <w:szCs w:val="24"/>
          <w:lang w:val="en-US"/>
        </w:rPr>
        <w:t>-like</w:t>
      </w:r>
      <w:r w:rsidRPr="002F0666">
        <w:rPr>
          <w:rFonts w:cs="Times New Roman"/>
          <w:szCs w:val="24"/>
          <w:lang w:val="en-US"/>
        </w:rPr>
        <w:t xml:space="preserve"> elimination by treatment with </w:t>
      </w:r>
      <w:r w:rsidRPr="002F0666">
        <w:rPr>
          <w:rFonts w:cs="Times New Roman"/>
          <w:i/>
          <w:szCs w:val="24"/>
          <w:lang w:val="en-US"/>
        </w:rPr>
        <w:t>t</w:t>
      </w:r>
      <w:r w:rsidRPr="002F0666">
        <w:rPr>
          <w:rFonts w:cs="Times New Roman"/>
          <w:szCs w:val="24"/>
          <w:lang w:val="en-US"/>
        </w:rPr>
        <w:t>-BuOK in THF.</w:t>
      </w:r>
    </w:p>
    <w:p w14:paraId="7FB187B0" w14:textId="2C97A7C9" w:rsidR="000D47DF" w:rsidRPr="002F0666" w:rsidRDefault="00FD1D06">
      <w:pPr>
        <w:spacing w:after="0" w:line="480" w:lineRule="auto"/>
        <w:jc w:val="both"/>
        <w:rPr>
          <w:rFonts w:cs="Times New Roman"/>
          <w:szCs w:val="24"/>
          <w:lang w:val="en-US"/>
        </w:rPr>
      </w:pPr>
      <w:r w:rsidRPr="002F0666">
        <w:rPr>
          <w:rFonts w:cs="Times New Roman"/>
          <w:szCs w:val="24"/>
          <w:lang w:val="en-US"/>
        </w:rPr>
        <w:tab/>
        <w:t xml:space="preserve">While the route outlined in </w:t>
      </w:r>
      <w:r w:rsidR="000C45A1" w:rsidRPr="002F0666">
        <w:rPr>
          <w:rFonts w:cs="Times New Roman"/>
          <w:szCs w:val="24"/>
          <w:lang w:val="en-US"/>
        </w:rPr>
        <w:t>Scheme 4</w:t>
      </w:r>
      <w:r w:rsidRPr="002F0666">
        <w:rPr>
          <w:rFonts w:cs="Times New Roman"/>
          <w:szCs w:val="24"/>
          <w:lang w:val="en-US"/>
        </w:rPr>
        <w:t xml:space="preserve"> works well for many DHPs, it afforded the target compounds </w:t>
      </w:r>
      <w:r w:rsidRPr="002F0666">
        <w:rPr>
          <w:rFonts w:cs="Times New Roman"/>
          <w:b/>
          <w:szCs w:val="24"/>
          <w:lang w:val="en-US"/>
        </w:rPr>
        <w:t>21a/b</w:t>
      </w:r>
      <w:r w:rsidRPr="002F0666">
        <w:rPr>
          <w:rFonts w:cs="Times New Roman"/>
          <w:szCs w:val="24"/>
          <w:lang w:val="en-US"/>
        </w:rPr>
        <w:t xml:space="preserve"> only in trace amounts. Using this methodology, low yields have been reported for a chromium-DHP complex</w:t>
      </w:r>
      <w:r w:rsidR="000C45A1" w:rsidRPr="002F0666">
        <w:rPr>
          <w:rFonts w:cs="Times New Roman"/>
          <w:szCs w:val="24"/>
          <w:lang w:val="en-US"/>
        </w:rPr>
        <w:t>,</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&lt;EndNote&gt;&lt;Cite&gt;&lt;Author&gt;Mitchell&lt;/Author&gt;&lt;Year&gt;1990&lt;/Year&gt;&lt;RecNum&gt;27&lt;/RecNum&gt;&lt;DisplayText&gt;&lt;style face="superscript"&gt;60&lt;/style&gt;&lt;/DisplayText&gt;&lt;record&gt;&lt;rec-number&gt;27&lt;/rec-number&gt;&lt;foreign-keys&gt;&lt;key app="EN" db-id="2frva0prewav0re2p0tpterq29wsraaa5rfe" timestamp="1518335527"&gt;27&lt;/key&gt;&lt;/foreign-keys&gt;&lt;ref-type name="Journal Article"&gt;17&lt;/ref-type&gt;&lt;contributors&gt;&lt;authors&gt;&lt;author&gt;Reginald H. Mitchell&lt;/author&gt;&lt;author&gt;Thottumkara K. Vinod&lt;/author&gt;&lt;author&gt;Gordon W. Bushnell&lt;/author&gt;&lt;/authors&gt;&lt;/contributors&gt;&lt;titles&gt;&lt;title&gt;syn-[2.21Metacyclophane: Isolation, NMR Properties, and Facile Isomerization to anti-[2.2lMetacyclophane. A Synthesis Involving Bridge Reactions of Chromium Tricarbonyl Complexed Dithiametacyclophanes&lt;/title&gt;&lt;secondary-title&gt; J. Am. Chem. SOC&lt;/secondary-title&gt;&lt;/titles&gt;&lt;pages&gt;3487-3497&lt;/pages&gt;&lt;volume&gt;112&lt;/volume&gt;&lt;dates&gt;&lt;year&gt;1990&lt;/year&gt;&lt;/dates&gt;&lt;urls&gt;&lt;/urls&gt;&lt;/record&gt;&lt;/Cite&gt;&lt;/EndNote&gt;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60</w:t>
      </w:r>
      <w:r w:rsidR="000C45A1" w:rsidRPr="002F0666">
        <w:rPr>
          <w:rFonts w:cs="Times New Roman"/>
          <w:szCs w:val="24"/>
          <w:lang w:val="en-US"/>
        </w:rPr>
        <w:fldChar w:fldCharType="end"/>
      </w:r>
      <w:r w:rsidRPr="002F0666">
        <w:rPr>
          <w:rFonts w:cs="Times New Roman"/>
          <w:szCs w:val="24"/>
          <w:lang w:val="en-US"/>
        </w:rPr>
        <w:t xml:space="preserve"> a DHP with internal naphthalene substituents</w:t>
      </w:r>
      <w:r w:rsidR="000C45A1" w:rsidRPr="002F0666">
        <w:rPr>
          <w:rFonts w:cs="Times New Roman"/>
          <w:szCs w:val="24"/>
          <w:lang w:val="en-US"/>
        </w:rPr>
        <w:t>,</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&lt;EndNote&gt;&lt;Cite&gt;&lt;Author&gt;Ting&lt;/Author&gt;&lt;Year&gt;2004&lt;/Year&gt;&lt;RecNum&gt;29&lt;/RecNum&gt;&lt;DisplayText&gt;&lt;style face="superscript"&gt;61&lt;/style&gt;&lt;/DisplayText&gt;&lt;record&gt;&lt;rec-number&gt;29&lt;/rec-number&gt;&lt;foreign-keys&gt;&lt;key app="EN" db-id="2frva0prewav0re2p0tpterq29wsraaa5rfe" timestamp="1519201960"&gt;29&lt;/key&gt;&lt;/foreign-keys&gt;&lt;ref-type name="Journal Article"&gt;17&lt;/ref-type&gt;&lt;contributors&gt;&lt;authors&gt;&lt;author&gt;Ting, Yuhua&lt;/author&gt;&lt;author&gt;Lai, Yee-Hing&lt;/author&gt;&lt;/authors&gt;&lt;/contributors&gt;&lt;titles&gt;&lt;title&gt;Extreme Projection of a Proton into the π-Cloud of an Aromatic Ring:  Record Shielding of an Aromatic Proton in trans-10b-Methyl-10c-(1-naphthyl)-10b,10c-dihydropyrene&lt;/title&gt;&lt;secondary-title&gt;Journal of the American Chemical Society&lt;/secondary-title&gt;&lt;/titles&gt;&lt;periodical&gt;&lt;full-title&gt;Journal of the American Chemical Society&lt;/full-title&gt;&lt;abbr-1&gt;J. Am. Chem. Soc.&lt;/abbr-1&gt;&lt;/periodical&gt;&lt;pages&gt;909-914&lt;/pages&gt;&lt;volume&gt;126&lt;/volume&gt;&lt;number&gt;3&lt;/number&gt;&lt;dates&gt;&lt;year&gt;2004&lt;/year&gt;&lt;pub-dates&gt;&lt;date&gt;2004/01/28&lt;/date&gt;&lt;/pub-dates&gt;&lt;/dates&gt;&lt;publisher&gt;American Chemical Society&lt;/publisher&gt;&lt;isbn&gt;0002-7863&lt;/isbn&gt;&lt;urls&gt;&lt;related-urls&gt;&lt;url&gt;https://doi.org/10.1021/ja038380m&lt;/url&gt;&lt;url&gt;https://pubs.acs.org/doi/pdfplus/10.1021/ja038380m&lt;/url&gt;&lt;/related-urls&gt;&lt;/urls&gt;&lt;electronic-resource-num&gt;10.1021/ja038380m&lt;/electronic-resource-num&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61</w:t>
      </w:r>
      <w:r w:rsidR="000C45A1" w:rsidRPr="002F0666">
        <w:rPr>
          <w:rFonts w:cs="Times New Roman"/>
          <w:szCs w:val="24"/>
          <w:lang w:val="en-US"/>
        </w:rPr>
        <w:fldChar w:fldCharType="end"/>
      </w:r>
      <w:r w:rsidRPr="002F0666">
        <w:rPr>
          <w:rFonts w:cs="Times New Roman"/>
          <w:szCs w:val="24"/>
          <w:lang w:val="en-US"/>
        </w:rPr>
        <w:t xml:space="preserve"> and an unsubstituted DHP bearing internal alkyne groups.</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&lt;EndNote&gt;&lt;Cite&gt;&lt;Author&gt;Ayub&lt;/Author&gt;&lt;Year&gt;2014&lt;/Year&gt;&lt;RecNum&gt;5&lt;/RecNum&gt;&lt;DisplayText&gt;&lt;style face="superscript"&gt;31&lt;/style&gt;&lt;/DisplayText&gt;&lt;record&gt;&lt;rec-number&gt;5&lt;/rec-number&gt;&lt;foreign-keys&gt;&lt;key app="EN" db-id="2frva0prewav0re2p0tpterq29wsraaa5rfe" timestamp="1513831012"&gt;5&lt;/key&gt;&lt;/foreign-keys&gt;&lt;ref-type name="Journal Article"&gt;17&lt;/ref-type&gt;&lt;contributors&gt;&lt;authors&gt;&lt;author&gt;Ayub, K.&lt;/author&gt;&lt;author&gt;Mitchell, R. H.&lt;/author&gt;&lt;/authors&gt;&lt;/contributors&gt;&lt;auth-address&gt;Department of Chemistry, University of Victoria , P.O. Box 3065, Victoria, BC, Canada V8W 3V6.&lt;/auth-address&gt;&lt;titles&gt;&lt;title&gt;Syntheses of dihydropyrene-cyclophanediene negative photochromes containing internal alkenyl and alkynyl groups and comparison of their photochemical and thermochemical properties&lt;/title&gt;&lt;secondary-title&gt;J Org Chem&lt;/secondary-title&gt;&lt;/titles&gt;&lt;periodical&gt;&lt;full-title&gt;J Org Chem&lt;/full-title&gt;&lt;abbr-1&gt;J. Org. Chem.&lt;/abbr-1&gt;&lt;/periodical&gt;&lt;pages&gt;664-78&lt;/pages&gt;&lt;volume&gt;79&lt;/volume&gt;&lt;number&gt;2&lt;/number&gt;&lt;dates&gt;&lt;year&gt;2014&lt;/year&gt;&lt;pub-dates&gt;&lt;date&gt;Jan 17&lt;/date&gt;&lt;/pub-dates&gt;&lt;/dates&gt;&lt;isbn&gt;1520-6904 (Electronic)&amp;#xD;0022-3263 (Linking)&lt;/isbn&gt;&lt;accession-num&gt;24364814&lt;/accession-num&gt;&lt;urls&gt;&lt;related-urls&gt;&lt;url&gt;http://www.ncbi.nlm.nih.gov/pubmed/24364814&lt;/url&gt;&lt;/related-urls&gt;&lt;/urls&gt;&lt;electronic-resource-num&gt;10.1021/jo4024446&lt;/electronic-resource-num&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31</w:t>
      </w:r>
      <w:r w:rsidR="000C45A1" w:rsidRPr="002F0666">
        <w:rPr>
          <w:rFonts w:cs="Times New Roman"/>
          <w:szCs w:val="24"/>
          <w:lang w:val="en-US"/>
        </w:rPr>
        <w:fldChar w:fldCharType="end"/>
      </w:r>
      <w:r w:rsidRPr="002F0666">
        <w:rPr>
          <w:rFonts w:cs="Times New Roman"/>
          <w:szCs w:val="24"/>
          <w:lang w:val="en-US"/>
        </w:rPr>
        <w:t xml:space="preserve"> In the current work, an important early observation was that standard elimination conditions produced unusual DHPs side-products in a similarly low yield. The purple-colored DHPs, which were slightly more polar than the desired targets, bear a thiomethyl group in the 5-position (</w:t>
      </w:r>
      <w:r w:rsidRPr="002F0666">
        <w:rPr>
          <w:rFonts w:cs="Times New Roman"/>
          <w:b/>
          <w:szCs w:val="24"/>
          <w:lang w:val="en-US"/>
        </w:rPr>
        <w:t>22a/b</w:t>
      </w:r>
      <w:r w:rsidRPr="002F0666">
        <w:rPr>
          <w:rFonts w:cs="Times New Roman"/>
          <w:szCs w:val="24"/>
          <w:lang w:val="en-US"/>
        </w:rPr>
        <w:t xml:space="preserve">, </w:t>
      </w:r>
      <w:r w:rsidR="000C45A1" w:rsidRPr="002F0666">
        <w:rPr>
          <w:rFonts w:cs="Times New Roman"/>
          <w:szCs w:val="24"/>
          <w:lang w:val="en-US"/>
        </w:rPr>
        <w:t>Scheme 5</w:t>
      </w:r>
      <w:r w:rsidRPr="002F0666">
        <w:rPr>
          <w:rFonts w:cs="Times New Roman"/>
          <w:szCs w:val="24"/>
          <w:lang w:val="en-US"/>
        </w:rPr>
        <w:t xml:space="preserve">). This substituent results in desymmetrization and the generation of two </w:t>
      </w:r>
      <w:r w:rsidR="006E1DF1" w:rsidRPr="002F0666">
        <w:rPr>
          <w:rFonts w:cs="Times New Roman"/>
          <w:szCs w:val="24"/>
          <w:lang w:val="en-US"/>
        </w:rPr>
        <w:t>stereocenters</w:t>
      </w:r>
      <w:r w:rsidRPr="002F0666">
        <w:rPr>
          <w:rFonts w:cs="Times New Roman"/>
          <w:szCs w:val="24"/>
          <w:lang w:val="en-US"/>
        </w:rPr>
        <w:t xml:space="preserve">, as reflected in the increase in complexity of the internal alkyl group signals in the </w:t>
      </w:r>
      <w:r w:rsidRPr="002F0666">
        <w:rPr>
          <w:rFonts w:cs="Times New Roman"/>
          <w:szCs w:val="24"/>
          <w:vertAlign w:val="superscript"/>
          <w:lang w:val="en-US"/>
        </w:rPr>
        <w:t>1</w:t>
      </w:r>
      <w:r w:rsidRPr="002F0666">
        <w:rPr>
          <w:rFonts w:cs="Times New Roman"/>
          <w:szCs w:val="24"/>
          <w:lang w:val="en-US"/>
        </w:rPr>
        <w:t xml:space="preserve">H NMR spectra of </w:t>
      </w:r>
      <w:r w:rsidRPr="002F0666">
        <w:rPr>
          <w:rFonts w:cs="Times New Roman"/>
          <w:b/>
          <w:szCs w:val="24"/>
          <w:lang w:val="en-US"/>
        </w:rPr>
        <w:t>22a/b</w:t>
      </w:r>
      <w:r w:rsidRPr="002F0666">
        <w:rPr>
          <w:rFonts w:cs="Times New Roman"/>
          <w:szCs w:val="24"/>
          <w:lang w:val="en-US"/>
        </w:rPr>
        <w:t>, relative to</w:t>
      </w:r>
      <w:r w:rsidRPr="002F0666">
        <w:rPr>
          <w:rFonts w:cs="Times New Roman"/>
          <w:b/>
          <w:szCs w:val="24"/>
          <w:lang w:val="en-US"/>
        </w:rPr>
        <w:t xml:space="preserve"> 21a/b</w:t>
      </w:r>
      <w:r w:rsidRPr="002F0666">
        <w:rPr>
          <w:rFonts w:cs="Times New Roman"/>
          <w:szCs w:val="24"/>
          <w:lang w:val="en-US"/>
        </w:rPr>
        <w:t>. The chemical shift range of the internal alkyl substituents in</w:t>
      </w:r>
      <w:r w:rsidR="008C2DDF" w:rsidRPr="002F0666">
        <w:rPr>
          <w:rFonts w:cs="Times New Roman"/>
          <w:szCs w:val="24"/>
          <w:lang w:val="en-US"/>
        </w:rPr>
        <w:t xml:space="preserve"> the</w:t>
      </w:r>
      <w:r w:rsidRPr="002F0666">
        <w:rPr>
          <w:rFonts w:cs="Times New Roman"/>
          <w:szCs w:val="24"/>
          <w:lang w:val="en-US"/>
        </w:rPr>
        <w:t xml:space="preserve"> </w:t>
      </w:r>
      <w:r w:rsidRPr="002F0666">
        <w:rPr>
          <w:rFonts w:cs="Times New Roman"/>
          <w:szCs w:val="24"/>
          <w:vertAlign w:val="superscript"/>
          <w:lang w:val="en-US"/>
        </w:rPr>
        <w:t>1</w:t>
      </w:r>
      <w:r w:rsidRPr="002F0666">
        <w:rPr>
          <w:rFonts w:cs="Times New Roman"/>
          <w:szCs w:val="24"/>
          <w:lang w:val="en-US"/>
        </w:rPr>
        <w:t xml:space="preserve">H NMR spectrum of the crude mixture from preparation </w:t>
      </w:r>
      <w:r w:rsidRPr="002F0666">
        <w:rPr>
          <w:rFonts w:cs="Times New Roman"/>
          <w:b/>
          <w:szCs w:val="24"/>
          <w:lang w:val="en-US"/>
        </w:rPr>
        <w:t>21b</w:t>
      </w:r>
      <w:r w:rsidRPr="002F0666">
        <w:rPr>
          <w:rFonts w:cs="Times New Roman"/>
          <w:szCs w:val="24"/>
          <w:lang w:val="en-US"/>
        </w:rPr>
        <w:t xml:space="preserve"> is shown in Figure S1 (SI).</w:t>
      </w:r>
    </w:p>
    <w:p w14:paraId="58AF6A04" w14:textId="1B8C0327" w:rsidR="000D47DF" w:rsidRPr="002F0666" w:rsidRDefault="00FD1D06">
      <w:pPr>
        <w:spacing w:after="0" w:line="480" w:lineRule="auto"/>
        <w:jc w:val="both"/>
        <w:rPr>
          <w:rFonts w:cs="Times New Roman"/>
          <w:szCs w:val="24"/>
          <w:lang w:val="en-US"/>
        </w:rPr>
      </w:pPr>
      <w:r w:rsidRPr="002F0666">
        <w:rPr>
          <w:rFonts w:cs="Times New Roman"/>
          <w:szCs w:val="24"/>
          <w:lang w:val="en-US"/>
        </w:rPr>
        <w:tab/>
        <w:t>A comparable side-product w</w:t>
      </w:r>
      <w:r w:rsidR="00C12F88" w:rsidRPr="002F0666">
        <w:rPr>
          <w:rFonts w:cs="Times New Roman"/>
          <w:szCs w:val="24"/>
          <w:lang w:val="en-US"/>
        </w:rPr>
        <w:t>as</w:t>
      </w:r>
      <w:r w:rsidRPr="002F0666">
        <w:rPr>
          <w:rFonts w:cs="Times New Roman"/>
          <w:szCs w:val="24"/>
          <w:lang w:val="en-US"/>
        </w:rPr>
        <w:t xml:space="preserve"> observed during the final Hofmann</w:t>
      </w:r>
      <w:r w:rsidR="008C2DDF" w:rsidRPr="002F0666">
        <w:rPr>
          <w:rFonts w:cs="Times New Roman"/>
          <w:szCs w:val="24"/>
          <w:lang w:val="en-US"/>
        </w:rPr>
        <w:t>-like</w:t>
      </w:r>
      <w:r w:rsidRPr="002F0666">
        <w:rPr>
          <w:rFonts w:cs="Times New Roman"/>
          <w:szCs w:val="24"/>
          <w:lang w:val="en-US"/>
        </w:rPr>
        <w:t xml:space="preserve"> elimination leading to the synthesis of an aza-DHP containing a bridgehead nitrogen atom</w:t>
      </w:r>
      <w:r w:rsidR="000C45A1" w:rsidRPr="002F0666">
        <w:rPr>
          <w:rFonts w:cs="Times New Roman"/>
          <w:szCs w:val="24"/>
          <w:lang w:val="en-US"/>
        </w:rPr>
        <w:t>,</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&lt;EndNote&gt;&lt;Cite&gt;&lt;Author&gt;Chifuku&lt;/Author&gt;&lt;Year&gt;2007&lt;/Year&gt;&lt;RecNum&gt;103&lt;/RecNum&gt;&lt;DisplayText&gt;&lt;style face="superscript"&gt;62&lt;/style&gt;&lt;/DisplayText&gt;&lt;record&gt;&lt;rec-number&gt;103&lt;/rec-number&gt;&lt;foreign-keys&gt;&lt;key app="EN" db-id="2frva0prewav0re2p0tpterq29wsraaa5rfe" timestamp="1557627136"&gt;103&lt;/key&gt;&lt;/foreign-keys&gt;&lt;ref-type name="Journal Article"&gt;17&lt;/ref-type&gt;&lt;contributors&gt;&lt;authors&gt;&lt;author&gt;Chifuku, Kazufumi&lt;/author&gt;&lt;author&gt;Sawada, Tsuyoshi&lt;/author&gt;&lt;author&gt;Kuwahara, Yutaka&lt;/author&gt;&lt;author&gt;Shosenji, Hideto&lt;/author&gt;&lt;/authors&gt;&lt;/contributors&gt;&lt;titles&gt;&lt;title&gt;The Synthesis and Property of Dihydropyrene Derivatives Containing a Nitrogen Atom&lt;/title&gt;&lt;secondary-title&gt;Molecular Crystals and Liquid Crystals&lt;/secondary-title&gt;&lt;/titles&gt;&lt;periodical&gt;&lt;full-title&gt;Molecular Crystals and Liquid Crystals&lt;/full-title&gt;&lt;abbr-1&gt;Mol. Cryst. Liq. Cryst.&lt;/abbr-1&gt;&lt;/periodical&gt;&lt;pages&gt;369-381&lt;/pages&gt;&lt;volume&gt;470&lt;/volume&gt;&lt;number&gt;1&lt;/number&gt;&lt;dates&gt;&lt;year&gt;2007&lt;/year&gt;&lt;pub-dates&gt;&lt;date&gt;2007/08/10&lt;/date&gt;&lt;/pub-dates&gt;&lt;/dates&gt;&lt;publisher&gt;Taylor &amp;amp; Francis&lt;/publisher&gt;&lt;isbn&gt;1542-1406&lt;/isbn&gt;&lt;urls&gt;&lt;related-urls&gt;&lt;url&gt;https://doi.org/10.1080/15421400701503667&lt;/url&gt;&lt;url&gt;https://www.tandfonline.com/doi/pdf/10.1080/15421400701503667?needAccess=true&lt;/url&gt;&lt;/related-urls&gt;&lt;/urls&gt;&lt;electronic-resource-num&gt;10.1080/15421400701503667&lt;/electronic-resource-num&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62</w:t>
      </w:r>
      <w:r w:rsidR="000C45A1" w:rsidRPr="002F0666">
        <w:rPr>
          <w:rFonts w:cs="Times New Roman"/>
          <w:szCs w:val="24"/>
          <w:lang w:val="en-US"/>
        </w:rPr>
        <w:fldChar w:fldCharType="end"/>
      </w:r>
      <w:r w:rsidRPr="002F0666">
        <w:rPr>
          <w:rFonts w:cs="Times New Roman"/>
          <w:szCs w:val="24"/>
          <w:lang w:val="en-US"/>
        </w:rPr>
        <w:t xml:space="preserve"> and for a pyrene derivative;</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&lt;EndNote&gt;&lt;Cite&gt;&lt;Author&gt;Lai&lt;/Author&gt;&lt;Year&gt;1993&lt;/Year&gt;&lt;RecNum&gt;52&lt;/RecNum&gt;&lt;DisplayText&gt;&lt;style face="superscript"&gt;63&lt;/style&gt;&lt;/DisplayText&gt;&lt;record&gt;&lt;rec-number&gt;52&lt;/rec-number&gt;&lt;foreign-keys&gt;&lt;key app="EN" db-id="2frva0prewav0re2p0tpterq29wsraaa5rfe" timestamp="1525420613"&gt;52&lt;/key&gt;&lt;/foreign-keys&gt;&lt;ref-type name="Journal Article"&gt;17&lt;/ref-type&gt;&lt;contributors&gt;&lt;authors&gt;&lt;author&gt;Lai, Yee-Hing&lt;/author&gt;&lt;author&gt;Eu, Hong-Leng&lt;/author&gt;&lt;/authors&gt;&lt;/contributors&gt;&lt;titles&gt;&lt;title&gt;Novel Formation of 4-Methylthiopyrene in a Hofmann Elimination Reaction Directed Toward the Synthesis of 17,19-Dioxa[2.2.3](1,2,3)cyclophanediene&lt;/title&gt;&lt;secondary-title&gt;J. Chem. Soc. Perkin Trans.&lt;/secondary-title&gt;&lt;/titles&gt;&lt;periodical&gt;&lt;full-title&gt;J. Chem. Soc. Perkin Trans.&lt;/full-title&gt;&lt;/periodical&gt;&lt;pages&gt;233-237&lt;/pages&gt;&lt;dates&gt;&lt;year&gt;1993&lt;/year&gt;&lt;/dates&gt;&lt;urls&gt;&lt;/urls&gt;&lt;/record&gt;&lt;/Cite&gt;&lt;/EndNote&gt;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63</w:t>
      </w:r>
      <w:r w:rsidR="000C45A1" w:rsidRPr="002F0666">
        <w:rPr>
          <w:rFonts w:cs="Times New Roman"/>
          <w:szCs w:val="24"/>
          <w:lang w:val="en-US"/>
        </w:rPr>
        <w:fldChar w:fldCharType="end"/>
      </w:r>
      <w:r w:rsidRPr="002F0666">
        <w:rPr>
          <w:rFonts w:cs="Times New Roman"/>
          <w:szCs w:val="24"/>
          <w:lang w:val="en-US"/>
        </w:rPr>
        <w:t xml:space="preserve"> in the latter case a 1,4-sigmatropic rearrangement with elimination of methane was proposed to explain its formation. A possible mechanism for the formation of the thiomethyl </w:t>
      </w:r>
      <w:r w:rsidRPr="002F0666">
        <w:rPr>
          <w:rFonts w:cs="Times New Roman"/>
          <w:szCs w:val="24"/>
          <w:lang w:val="en-US"/>
        </w:rPr>
        <w:lastRenderedPageBreak/>
        <w:t xml:space="preserve">derivatives </w:t>
      </w:r>
      <w:r w:rsidRPr="002F0666">
        <w:rPr>
          <w:rFonts w:cs="Times New Roman"/>
          <w:b/>
          <w:bCs/>
          <w:szCs w:val="24"/>
          <w:lang w:val="en-US"/>
        </w:rPr>
        <w:t>22</w:t>
      </w:r>
      <w:r w:rsidRPr="002F0666">
        <w:rPr>
          <w:rFonts w:cs="Times New Roman"/>
          <w:szCs w:val="24"/>
          <w:lang w:val="en-US"/>
        </w:rPr>
        <w:t xml:space="preserve"> is set out in </w:t>
      </w:r>
      <w:r w:rsidR="000C45A1" w:rsidRPr="002F0666">
        <w:rPr>
          <w:rFonts w:cs="Times New Roman"/>
          <w:szCs w:val="24"/>
          <w:lang w:val="en-US"/>
        </w:rPr>
        <w:t xml:space="preserve">Scheme </w:t>
      </w:r>
      <w:r w:rsidR="00386248" w:rsidRPr="002F0666">
        <w:rPr>
          <w:rFonts w:cs="Times New Roman"/>
          <w:szCs w:val="24"/>
          <w:lang w:val="en-US"/>
        </w:rPr>
        <w:t>5</w:t>
      </w:r>
      <w:r w:rsidRPr="002F0666">
        <w:rPr>
          <w:rFonts w:cs="Times New Roman"/>
          <w:szCs w:val="24"/>
          <w:lang w:val="en-US"/>
        </w:rPr>
        <w:t>, in a similar fashion as described for naphthalene based paracyclophanes.</w:t>
      </w:r>
      <w:r w:rsidR="000C45A1"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&lt;EndNote&gt;&lt;Cite&gt;&lt;Author&gt;Davy&lt;/Author&gt;&lt;Year&gt;1978&lt;/Year&gt;&lt;RecNum&gt;50&lt;/RecNum&gt;&lt;DisplayText&gt;&lt;style face="superscript"&gt;64, 65&lt;/style&gt;&lt;/DisplayText&gt;&lt;record&gt;&lt;rec-number&gt;50&lt;/rec-number&gt;&lt;foreign-keys&gt;&lt;key app="EN" db-id="2frva0prewav0re2p0tpterq29wsraaa5rfe" timestamp="1525416038"&gt;50&lt;/key&gt;&lt;/foreign-keys&gt;&lt;ref-type name="Journal Article"&gt;17&lt;/ref-type&gt;&lt;contributors&gt;&lt;authors&gt;&lt;author&gt;Davy, John R. &lt;/author&gt;&lt;author&gt;Iskander, Magdy N. &lt;/author&gt;&lt;author&gt;Reiss, James A. &lt;/author&gt;&lt;/authors&gt;&lt;/contributors&gt;&lt;titles&gt;&lt;title&gt;[2.2] (2,7)Naphthalenoparacyclophanes&lt;/title&gt;&lt;secondary-title&gt;Tetrahedron Letters&lt;/secondary-title&gt;&lt;/titles&gt;&lt;periodical&gt;&lt;full-title&gt;Tetrahedron Letters&lt;/full-title&gt;&lt;abbr-1&gt;Tetrahedron Lett.&lt;/abbr-1&gt;&lt;/periodical&gt;&lt;pages&gt;4085-4088&lt;/pages&gt;&lt;number&gt;42&lt;/number&gt;&lt;dates&gt;&lt;year&gt;1978&lt;/year&gt;&lt;/dates&gt;&lt;urls&gt;&lt;/urls&gt;&lt;/record&gt;&lt;/Cite&gt;&lt;Cite&gt;&lt;Author&gt;Davy&lt;/Author&gt;&lt;Year&gt;1979&lt;/Year&gt;&lt;RecNum&gt;51&lt;/RecNum&gt;&lt;record&gt;&lt;rec-number&gt;51&lt;/rec-number&gt;&lt;foreign-keys&gt;&lt;key app="EN" db-id="2frva0prewav0re2p0tpterq29wsraaa5rfe" timestamp="1525420514"&gt;51&lt;/key&gt;&lt;/foreign-keys&gt;&lt;ref-type name="Journal Article"&gt;17&lt;/ref-type&gt;&lt;contributors&gt;&lt;authors&gt;&lt;author&gt;Davy, John R.&lt;/author&gt;&lt;author&gt;Iskander, Magdy N.&lt;/author&gt;&lt;author&gt;Reiss, James A.&lt;/author&gt;&lt;/authors&gt;&lt;/contributors&gt;&lt;titles&gt;&lt;title&gt;Approaches to the Synthesis of Corannulene&lt;/title&gt;&lt;secondary-title&gt;Aust. J. Chem. &lt;/secondary-title&gt;&lt;/titles&gt;&lt;pages&gt;1067-78&lt;/pages&gt;&lt;volume&gt;32&lt;/volume&gt;&lt;dates&gt;&lt;year&gt;1979&lt;/year&gt;&lt;/dates&gt;&lt;urls&gt;&lt;/urls&gt;&lt;/record&gt;&lt;/Cite&gt;&lt;/EndNote&gt;</w:instrText>
      </w:r>
      <w:r w:rsidR="000C45A1" w:rsidRPr="002F0666">
        <w:rPr>
          <w:rFonts w:cs="Times New Roman"/>
          <w:szCs w:val="24"/>
          <w:lang w:val="en-US"/>
        </w:rPr>
        <w:fldChar w:fldCharType="separate"/>
      </w:r>
      <w:r w:rsidR="001E317A" w:rsidRPr="002F0666">
        <w:rPr>
          <w:rFonts w:cs="Times New Roman"/>
          <w:noProof/>
          <w:szCs w:val="24"/>
          <w:vertAlign w:val="superscript"/>
          <w:lang w:val="en-US"/>
        </w:rPr>
        <w:t>64, 65</w:t>
      </w:r>
      <w:r w:rsidR="000C45A1" w:rsidRPr="002F0666">
        <w:rPr>
          <w:rFonts w:cs="Times New Roman"/>
          <w:szCs w:val="24"/>
          <w:lang w:val="en-US"/>
        </w:rPr>
        <w:fldChar w:fldCharType="end"/>
      </w:r>
    </w:p>
    <w:p w14:paraId="2B7A0432" w14:textId="77777777" w:rsidR="0020777B" w:rsidRPr="002F0666" w:rsidRDefault="0020777B" w:rsidP="00F040D4">
      <w:pPr>
        <w:rPr>
          <w:lang w:val="en-US"/>
        </w:rPr>
      </w:pPr>
    </w:p>
    <w:p w14:paraId="27650BC8" w14:textId="77777777" w:rsidR="000D47DF" w:rsidRPr="002F0666" w:rsidRDefault="00FD1D06">
      <w:pPr>
        <w:pStyle w:val="VCSchemeTitle"/>
        <w:rPr>
          <w:b/>
          <w:bCs/>
        </w:rPr>
      </w:pPr>
      <w:r w:rsidRPr="002F0666">
        <w:rPr>
          <w:b/>
          <w:bCs/>
        </w:rPr>
        <w:t xml:space="preserve">Scheme </w:t>
      </w:r>
      <w:r w:rsidRPr="002F0666">
        <w:rPr>
          <w:b/>
          <w:bCs/>
        </w:rPr>
        <w:fldChar w:fldCharType="begin"/>
      </w:r>
      <w:r w:rsidRPr="002F0666">
        <w:rPr>
          <w:b/>
          <w:bCs/>
        </w:rPr>
        <w:instrText>SEQ Scheme \* ARABIC</w:instrText>
      </w:r>
      <w:r w:rsidRPr="002F0666">
        <w:rPr>
          <w:b/>
          <w:bCs/>
        </w:rPr>
        <w:fldChar w:fldCharType="separate"/>
      </w:r>
      <w:r w:rsidRPr="002F0666">
        <w:rPr>
          <w:b/>
          <w:bCs/>
        </w:rPr>
        <w:t>5</w:t>
      </w:r>
      <w:r w:rsidRPr="002F0666">
        <w:rPr>
          <w:b/>
          <w:bCs/>
        </w:rPr>
        <w:fldChar w:fldCharType="end"/>
      </w:r>
      <w:r w:rsidRPr="002F0666">
        <w:rPr>
          <w:b/>
          <w:bCs/>
        </w:rPr>
        <w:t>.</w:t>
      </w:r>
      <w:r w:rsidRPr="002F0666">
        <w:t xml:space="preserve"> </w:t>
      </w:r>
      <w:r w:rsidRPr="002F0666">
        <w:rPr>
          <w:b/>
          <w:bCs/>
        </w:rPr>
        <w:t>Generation of the desired DHPs (Pathway A) and a competing side-reaction leading to formation of a 4-thiomethyl-DHP (Pathway B).</w:t>
      </w:r>
    </w:p>
    <w:p w14:paraId="6A81C042" w14:textId="51C8F5AE" w:rsidR="000D47DF" w:rsidRPr="002F0666" w:rsidRDefault="00933C4F" w:rsidP="007B291D">
      <w:pPr>
        <w:keepNext/>
        <w:spacing w:after="0" w:line="480" w:lineRule="auto"/>
        <w:jc w:val="center"/>
        <w:rPr>
          <w:lang w:val="en-US"/>
        </w:rPr>
      </w:pPr>
      <w:r w:rsidRPr="002F0666">
        <w:rPr>
          <w:noProof/>
          <w:lang w:val="en-US"/>
        </w:rPr>
        <w:drawing>
          <wp:inline distT="0" distB="0" distL="0" distR="0" wp14:anchorId="28CC27BC" wp14:editId="0109031C">
            <wp:extent cx="4280514" cy="33123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85633" cy="3316329"/>
                    </a:xfrm>
                    <a:prstGeom prst="rect">
                      <a:avLst/>
                    </a:prstGeom>
                  </pic:spPr>
                </pic:pic>
              </a:graphicData>
            </a:graphic>
          </wp:inline>
        </w:drawing>
      </w:r>
    </w:p>
    <w:p w14:paraId="0EB9A48F" w14:textId="77777777" w:rsidR="000D47DF" w:rsidRPr="002F0666" w:rsidRDefault="000D47DF">
      <w:pPr>
        <w:spacing w:after="0" w:line="480" w:lineRule="auto"/>
        <w:jc w:val="both"/>
        <w:rPr>
          <w:rFonts w:cs="Times New Roman"/>
          <w:szCs w:val="24"/>
          <w:lang w:val="en-US"/>
        </w:rPr>
      </w:pPr>
    </w:p>
    <w:p w14:paraId="02EAA9BD" w14:textId="5D0772C8" w:rsidR="000D47DF" w:rsidRPr="002F0666" w:rsidRDefault="00FD1D06">
      <w:pPr>
        <w:spacing w:after="0" w:line="480" w:lineRule="auto"/>
        <w:jc w:val="both"/>
        <w:rPr>
          <w:rFonts w:cs="Times New Roman"/>
          <w:szCs w:val="24"/>
          <w:lang w:val="en-US"/>
        </w:rPr>
      </w:pPr>
      <w:r w:rsidRPr="002F0666">
        <w:rPr>
          <w:rFonts w:cs="Times New Roman"/>
          <w:szCs w:val="24"/>
          <w:lang w:val="en-US"/>
        </w:rPr>
        <w:t>The desired pathway (A) involves successive Hofmann</w:t>
      </w:r>
      <w:r w:rsidR="00B07824" w:rsidRPr="002F0666">
        <w:rPr>
          <w:rFonts w:cs="Times New Roman"/>
          <w:szCs w:val="24"/>
          <w:lang w:val="en-US"/>
        </w:rPr>
        <w:t>-like</w:t>
      </w:r>
      <w:r w:rsidRPr="002F0666">
        <w:rPr>
          <w:rFonts w:cs="Times New Roman"/>
          <w:szCs w:val="24"/>
          <w:lang w:val="en-US"/>
        </w:rPr>
        <w:t xml:space="preserve"> (β) elimination reactions of each dimethyl sulfide leaving group in </w:t>
      </w:r>
      <w:r w:rsidRPr="002F0666">
        <w:rPr>
          <w:rFonts w:cs="Times New Roman"/>
          <w:b/>
          <w:szCs w:val="24"/>
          <w:lang w:val="en-US"/>
        </w:rPr>
        <w:t>19</w:t>
      </w:r>
      <w:r w:rsidRPr="002F0666">
        <w:rPr>
          <w:rFonts w:cs="Times New Roman"/>
          <w:szCs w:val="24"/>
          <w:lang w:val="en-US"/>
        </w:rPr>
        <w:t xml:space="preserve">, via </w:t>
      </w:r>
      <w:r w:rsidRPr="002F0666">
        <w:rPr>
          <w:rFonts w:cs="Times New Roman"/>
          <w:b/>
          <w:szCs w:val="24"/>
          <w:lang w:val="en-US"/>
        </w:rPr>
        <w:t xml:space="preserve">26 </w:t>
      </w:r>
      <w:r w:rsidRPr="002F0666">
        <w:rPr>
          <w:rFonts w:cs="Times New Roman"/>
          <w:bCs/>
          <w:szCs w:val="24"/>
          <w:lang w:val="en-US"/>
        </w:rPr>
        <w:t>and</w:t>
      </w:r>
      <w:r w:rsidRPr="002F0666">
        <w:rPr>
          <w:rFonts w:cs="Times New Roman"/>
          <w:b/>
          <w:szCs w:val="24"/>
          <w:lang w:val="en-US"/>
        </w:rPr>
        <w:t xml:space="preserve"> </w:t>
      </w:r>
      <w:r w:rsidRPr="002F0666">
        <w:rPr>
          <w:rFonts w:cs="Times New Roman"/>
          <w:szCs w:val="24"/>
          <w:lang w:val="en-US"/>
        </w:rPr>
        <w:t xml:space="preserve">to give cyclophanediene </w:t>
      </w:r>
      <w:r w:rsidRPr="002F0666">
        <w:rPr>
          <w:rFonts w:cs="Times New Roman"/>
          <w:b/>
          <w:szCs w:val="24"/>
          <w:lang w:val="en-US"/>
        </w:rPr>
        <w:t>20</w:t>
      </w:r>
      <w:r w:rsidRPr="002F0666">
        <w:rPr>
          <w:rFonts w:cs="Times New Roman"/>
          <w:szCs w:val="24"/>
          <w:lang w:val="en-US"/>
        </w:rPr>
        <w:t xml:space="preserve">, which then undergoes isomerization to the DHP </w:t>
      </w:r>
      <w:r w:rsidRPr="002F0666">
        <w:rPr>
          <w:rFonts w:cs="Times New Roman"/>
          <w:b/>
          <w:szCs w:val="24"/>
          <w:lang w:val="en-US"/>
        </w:rPr>
        <w:t>21</w:t>
      </w:r>
      <w:r w:rsidRPr="002F0666">
        <w:rPr>
          <w:rFonts w:cs="Times New Roman"/>
          <w:szCs w:val="24"/>
          <w:lang w:val="en-US"/>
        </w:rPr>
        <w:t xml:space="preserve">. However, deprotonation can also occur in α-position to a sulfonium group in </w:t>
      </w:r>
      <w:r w:rsidRPr="002F0666">
        <w:rPr>
          <w:rFonts w:cs="Times New Roman"/>
          <w:b/>
          <w:szCs w:val="24"/>
          <w:lang w:val="en-US"/>
        </w:rPr>
        <w:t xml:space="preserve">19 </w:t>
      </w:r>
      <w:r w:rsidR="00CB73E7" w:rsidRPr="002F0666">
        <w:rPr>
          <w:rFonts w:cs="Times New Roman"/>
          <w:bCs/>
          <w:szCs w:val="24"/>
          <w:lang w:val="en-US"/>
        </w:rPr>
        <w:t>or</w:t>
      </w:r>
      <w:r w:rsidRPr="002F0666">
        <w:rPr>
          <w:rFonts w:cs="Times New Roman"/>
          <w:b/>
          <w:szCs w:val="24"/>
          <w:lang w:val="en-US"/>
        </w:rPr>
        <w:t xml:space="preserve"> 26</w:t>
      </w:r>
      <w:r w:rsidRPr="002F0666">
        <w:rPr>
          <w:rFonts w:cs="Times New Roman"/>
          <w:bCs/>
          <w:szCs w:val="24"/>
          <w:lang w:val="en-US"/>
        </w:rPr>
        <w:t xml:space="preserve"> resulting in ylid </w:t>
      </w:r>
      <w:r w:rsidR="00CB73E7" w:rsidRPr="002F0666">
        <w:rPr>
          <w:rFonts w:cs="Times New Roman"/>
          <w:bCs/>
          <w:szCs w:val="24"/>
          <w:lang w:val="en-US"/>
        </w:rPr>
        <w:t>formation,</w:t>
      </w:r>
      <w:r w:rsidRPr="002F0666">
        <w:rPr>
          <w:rFonts w:cs="Times New Roman"/>
          <w:bCs/>
          <w:szCs w:val="24"/>
          <w:lang w:val="en-US"/>
        </w:rPr>
        <w:t xml:space="preserve"> as illustrated for </w:t>
      </w:r>
      <w:r w:rsidRPr="002F0666">
        <w:rPr>
          <w:rFonts w:cs="Times New Roman"/>
          <w:b/>
          <w:szCs w:val="24"/>
          <w:lang w:val="en-US"/>
        </w:rPr>
        <w:t>26</w:t>
      </w:r>
      <w:r w:rsidR="00CB73E7" w:rsidRPr="002F0666">
        <w:rPr>
          <w:rFonts w:cs="Times New Roman"/>
          <w:bCs/>
          <w:szCs w:val="24"/>
          <w:lang w:val="en-US"/>
        </w:rPr>
        <w:t>,</w:t>
      </w:r>
      <w:r w:rsidRPr="002F0666">
        <w:rPr>
          <w:rFonts w:cs="Times New Roman"/>
          <w:bCs/>
          <w:szCs w:val="24"/>
          <w:lang w:val="en-US"/>
        </w:rPr>
        <w:t xml:space="preserve"> in the alternative pathway (B). </w:t>
      </w:r>
      <w:r w:rsidRPr="002F0666">
        <w:rPr>
          <w:rFonts w:cs="Times New Roman"/>
          <w:szCs w:val="24"/>
          <w:lang w:val="en-US"/>
        </w:rPr>
        <w:t xml:space="preserve">The </w:t>
      </w:r>
      <w:r w:rsidR="00525A0F" w:rsidRPr="002F0666">
        <w:rPr>
          <w:rFonts w:cs="Times New Roman"/>
          <w:szCs w:val="24"/>
          <w:lang w:val="en-US"/>
        </w:rPr>
        <w:t xml:space="preserve">resulting </w:t>
      </w:r>
      <w:r w:rsidRPr="002F0666">
        <w:rPr>
          <w:rFonts w:cs="Times New Roman"/>
          <w:b/>
          <w:bCs/>
          <w:szCs w:val="24"/>
          <w:lang w:val="en-US"/>
        </w:rPr>
        <w:t>27</w:t>
      </w:r>
      <w:r w:rsidRPr="002F0666">
        <w:rPr>
          <w:rFonts w:cs="Times New Roman"/>
          <w:szCs w:val="24"/>
          <w:lang w:val="en-US"/>
        </w:rPr>
        <w:t xml:space="preserve"> can undergo [1,4]-sigmatropic rearrangement with loss of methane, </w:t>
      </w:r>
      <w:r w:rsidR="00525A0F" w:rsidRPr="002F0666">
        <w:rPr>
          <w:rFonts w:cs="Times New Roman"/>
          <w:szCs w:val="24"/>
          <w:lang w:val="en-US"/>
        </w:rPr>
        <w:t>leading to</w:t>
      </w:r>
      <w:r w:rsidRPr="002F0666">
        <w:rPr>
          <w:rFonts w:cs="Times New Roman"/>
          <w:szCs w:val="24"/>
          <w:lang w:val="en-US"/>
        </w:rPr>
        <w:t xml:space="preserve"> the observed thiomethyl DHPs </w:t>
      </w:r>
      <w:r w:rsidRPr="002F0666">
        <w:rPr>
          <w:rFonts w:cs="Times New Roman"/>
          <w:b/>
          <w:bCs/>
          <w:szCs w:val="24"/>
          <w:lang w:val="en-US"/>
        </w:rPr>
        <w:t>22</w:t>
      </w:r>
      <w:r w:rsidRPr="002F0666">
        <w:rPr>
          <w:rFonts w:cs="Times New Roman"/>
          <w:szCs w:val="24"/>
          <w:lang w:val="en-US"/>
        </w:rPr>
        <w:t>. The α-deprotonation can</w:t>
      </w:r>
      <w:r w:rsidR="00890F1A" w:rsidRPr="002F0666">
        <w:rPr>
          <w:rFonts w:cs="Times New Roman"/>
          <w:szCs w:val="24"/>
          <w:lang w:val="en-US"/>
        </w:rPr>
        <w:t xml:space="preserve"> also</w:t>
      </w:r>
      <w:r w:rsidRPr="002F0666">
        <w:rPr>
          <w:rFonts w:cs="Times New Roman"/>
          <w:szCs w:val="24"/>
          <w:lang w:val="en-US"/>
        </w:rPr>
        <w:t xml:space="preserve"> occur at both positions, which in turn results in formation of various other possible isomers. We characterized several of these fragments from preparation of DHP </w:t>
      </w:r>
      <w:r w:rsidRPr="002F0666">
        <w:rPr>
          <w:rFonts w:cs="Times New Roman"/>
          <w:b/>
          <w:bCs/>
          <w:szCs w:val="24"/>
          <w:lang w:val="en-US"/>
        </w:rPr>
        <w:t>21a</w:t>
      </w:r>
      <w:r w:rsidRPr="002F0666">
        <w:rPr>
          <w:rFonts w:cs="Times New Roman"/>
          <w:szCs w:val="24"/>
          <w:lang w:val="en-US"/>
        </w:rPr>
        <w:t xml:space="preserve"> by mass spectrometry from fractions obtained from preparative thin layer chromatography. </w:t>
      </w:r>
      <w:r w:rsidR="00890F1A" w:rsidRPr="002F0666">
        <w:rPr>
          <w:rFonts w:cs="Times New Roman"/>
          <w:szCs w:val="24"/>
          <w:lang w:val="en-US"/>
        </w:rPr>
        <w:t xml:space="preserve">These side-reactions are the main reason behind the low yields of DHPs reported here. </w:t>
      </w:r>
    </w:p>
    <w:p w14:paraId="7F7E7C71" w14:textId="3A4FDCB4" w:rsidR="000D47DF" w:rsidRPr="002F0666" w:rsidRDefault="00FD1D06">
      <w:pPr>
        <w:spacing w:after="0" w:line="480" w:lineRule="auto"/>
        <w:ind w:firstLine="720"/>
        <w:jc w:val="both"/>
        <w:rPr>
          <w:rFonts w:cs="Times New Roman"/>
          <w:szCs w:val="24"/>
          <w:lang w:val="en-US"/>
        </w:rPr>
      </w:pPr>
      <w:r w:rsidRPr="002F0666">
        <w:rPr>
          <w:rFonts w:cs="Times New Roman"/>
          <w:szCs w:val="24"/>
          <w:lang w:val="en-US"/>
        </w:rPr>
        <w:t>We attempted to improve the final Hofmann</w:t>
      </w:r>
      <w:r w:rsidR="00753DC9" w:rsidRPr="002F0666">
        <w:rPr>
          <w:rFonts w:cs="Times New Roman"/>
          <w:szCs w:val="24"/>
          <w:lang w:val="en-US"/>
        </w:rPr>
        <w:t>-like</w:t>
      </w:r>
      <w:r w:rsidRPr="002F0666">
        <w:rPr>
          <w:rFonts w:cs="Times New Roman"/>
          <w:szCs w:val="24"/>
          <w:lang w:val="en-US"/>
        </w:rPr>
        <w:t xml:space="preserve"> elimination step by suppressing the described side</w:t>
      </w:r>
      <w:r w:rsidR="00385A63" w:rsidRPr="002F0666">
        <w:rPr>
          <w:rFonts w:cs="Times New Roman"/>
          <w:szCs w:val="24"/>
          <w:lang w:val="en-US"/>
        </w:rPr>
        <w:t>-</w:t>
      </w:r>
      <w:r w:rsidRPr="002F0666">
        <w:rPr>
          <w:rFonts w:cs="Times New Roman"/>
          <w:szCs w:val="24"/>
          <w:lang w:val="en-US"/>
        </w:rPr>
        <w:t xml:space="preserve">reactions. Methylations of </w:t>
      </w:r>
      <w:r w:rsidRPr="002F0666">
        <w:rPr>
          <w:rFonts w:cs="Times New Roman"/>
          <w:b/>
          <w:bCs/>
          <w:szCs w:val="24"/>
          <w:lang w:val="en-US"/>
        </w:rPr>
        <w:t>18</w:t>
      </w:r>
      <w:r w:rsidRPr="002F0666">
        <w:rPr>
          <w:rFonts w:cs="Times New Roman"/>
          <w:szCs w:val="24"/>
          <w:lang w:val="en-US"/>
        </w:rPr>
        <w:t xml:space="preserve"> with Borch reagent in DCM to give sulfonium salts </w:t>
      </w:r>
      <w:r w:rsidRPr="002F0666">
        <w:rPr>
          <w:rFonts w:cs="Times New Roman"/>
          <w:b/>
          <w:bCs/>
          <w:szCs w:val="24"/>
          <w:lang w:val="en-US"/>
        </w:rPr>
        <w:t>19</w:t>
      </w:r>
      <w:r w:rsidRPr="002F0666">
        <w:rPr>
          <w:rFonts w:cs="Times New Roman"/>
          <w:szCs w:val="24"/>
          <w:lang w:val="en-US"/>
        </w:rPr>
        <w:t xml:space="preserve"> </w:t>
      </w:r>
      <w:r w:rsidR="00385A63" w:rsidRPr="002F0666">
        <w:rPr>
          <w:rFonts w:cs="Times New Roman"/>
          <w:szCs w:val="24"/>
          <w:lang w:val="en-US"/>
        </w:rPr>
        <w:t xml:space="preserve">are </w:t>
      </w:r>
      <w:r w:rsidRPr="002F0666">
        <w:rPr>
          <w:rFonts w:cs="Times New Roman"/>
          <w:szCs w:val="24"/>
          <w:lang w:val="en-US"/>
        </w:rPr>
        <w:t xml:space="preserve">followed by solvent removal and purification of the solids remaining by washing with EtOAc, which deactivates and remove the excess Borch reagent. This works well for preparation of many </w:t>
      </w:r>
      <w:r w:rsidR="00440B9F" w:rsidRPr="002F0666">
        <w:rPr>
          <w:rFonts w:cs="Times New Roman"/>
          <w:szCs w:val="24"/>
          <w:lang w:val="en-US"/>
        </w:rPr>
        <w:t>DHPs but</w:t>
      </w:r>
      <w:r w:rsidRPr="002F0666">
        <w:rPr>
          <w:rFonts w:cs="Times New Roman"/>
          <w:szCs w:val="24"/>
          <w:lang w:val="en-US"/>
        </w:rPr>
        <w:t xml:space="preserve"> fails in the current case as </w:t>
      </w:r>
      <w:r w:rsidRPr="002F0666">
        <w:rPr>
          <w:rFonts w:cs="Times New Roman"/>
          <w:b/>
          <w:szCs w:val="24"/>
          <w:lang w:val="en-US"/>
        </w:rPr>
        <w:t>19a/b</w:t>
      </w:r>
      <w:r w:rsidRPr="002F0666">
        <w:rPr>
          <w:rFonts w:cs="Times New Roman"/>
          <w:szCs w:val="24"/>
          <w:lang w:val="en-US"/>
        </w:rPr>
        <w:t xml:space="preserve"> are both too soluble in EtOAc and no separation is achieved. For the subsequent deprotonation in THF, three equivalents of </w:t>
      </w:r>
      <w:r w:rsidRPr="002F0666">
        <w:rPr>
          <w:rFonts w:cs="Times New Roman"/>
          <w:i/>
          <w:szCs w:val="24"/>
          <w:lang w:val="en-US"/>
        </w:rPr>
        <w:t>t</w:t>
      </w:r>
      <w:r w:rsidRPr="002F0666">
        <w:rPr>
          <w:rFonts w:cs="Times New Roman"/>
          <w:szCs w:val="24"/>
          <w:lang w:val="en-US"/>
        </w:rPr>
        <w:t xml:space="preserve">-BuOK were found to be optimal, with less failing to generate the DHP and more leading to decomposition. As such, increasing the amount of </w:t>
      </w:r>
      <w:r w:rsidRPr="002F0666">
        <w:rPr>
          <w:rFonts w:cs="Times New Roman"/>
          <w:i/>
          <w:szCs w:val="24"/>
          <w:lang w:val="en-US"/>
        </w:rPr>
        <w:t>t</w:t>
      </w:r>
      <w:r w:rsidRPr="002F0666">
        <w:rPr>
          <w:rFonts w:cs="Times New Roman"/>
          <w:szCs w:val="24"/>
          <w:lang w:val="en-US"/>
        </w:rPr>
        <w:t>-BuOK to deactivate the excess Borch reagent in THF was not a viable option. However, this step has been exclusively reported in THF</w:t>
      </w:r>
      <w:r w:rsidR="00300127" w:rsidRPr="002F0666">
        <w:rPr>
          <w:rFonts w:cs="Times New Roman"/>
          <w:szCs w:val="24"/>
          <w:lang w:val="en-US"/>
        </w:rPr>
        <w:t xml:space="preserve"> (</w:t>
      </w:r>
      <w:r w:rsidR="00DD08CD" w:rsidRPr="002F0666">
        <w:rPr>
          <w:rFonts w:cs="Times New Roman"/>
          <w:szCs w:val="24"/>
          <w:lang w:val="en-US"/>
        </w:rPr>
        <w:t>representative examples</w:t>
      </w:r>
      <w:r w:rsidR="00300127" w:rsidRPr="002F0666">
        <w:rPr>
          <w:rFonts w:cs="Times New Roman"/>
          <w:szCs w:val="24"/>
          <w:lang w:val="en-US"/>
        </w:rPr>
        <w:fldChar w:fldCharType="begin">
          <w:fldData xml:space="preserve">PEVuZE5vdGU+PENpdGU+PEF1dGhvcj5BeXViPC9BdXRob3I+PFllYXI+MjAxMTwvWWVhcj48UmVj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</w:fldData>
        </w:fldChar>
      </w:r>
      <w:r w:rsidR="001E317A" w:rsidRPr="002F0666">
        <w:rPr>
          <w:rFonts w:cs="Times New Roman"/>
          <w:szCs w:val="24"/>
          <w:lang w:val="en-US"/>
        </w:rPr>
        <w:instrText xml:space="preserve"> ADDIN EN.CITE </w:instrText>
      </w:r>
      <w:r w:rsidR="001E317A" w:rsidRPr="002F0666">
        <w:rPr>
          <w:rFonts w:cs="Times New Roman"/>
          <w:szCs w:val="24"/>
          <w:lang w:val="en-US"/>
        </w:rPr>
        <w:fldChar w:fldCharType="begin">
          <w:fldData xml:space="preserve">PEVuZE5vdGU+PENpdGU+PEF1dGhvcj5BeXViPC9BdXRob3I+PFllYXI+MjAxMTwvWWVhcj48UmVj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</w:fldData>
        </w:fldChar>
      </w:r>
      <w:r w:rsidR="001E317A" w:rsidRPr="002F0666">
        <w:rPr>
          <w:rFonts w:cs="Times New Roman"/>
          <w:szCs w:val="24"/>
          <w:lang w:val="en-US"/>
        </w:rPr>
        <w:instrText xml:space="preserve"> ADDIN EN.CITE.DATA </w:instrText>
      </w:r>
      <w:r w:rsidR="001E317A" w:rsidRPr="002F0666">
        <w:rPr>
          <w:rFonts w:cs="Times New Roman"/>
          <w:szCs w:val="24"/>
          <w:lang w:val="en-US"/>
        </w:rPr>
      </w:r>
      <w:r w:rsidR="001E317A" w:rsidRPr="002F0666">
        <w:rPr>
          <w:rFonts w:cs="Times New Roman"/>
          <w:szCs w:val="24"/>
          <w:lang w:val="en-US"/>
        </w:rPr>
        <w:fldChar w:fldCharType="end"/>
      </w:r>
      <w:r w:rsidR="00300127" w:rsidRPr="002F0666">
        <w:rPr>
          <w:rFonts w:cs="Times New Roman"/>
          <w:szCs w:val="24"/>
          <w:lang w:val="en-US"/>
        </w:rPr>
      </w:r>
      <w:r w:rsidR="00300127" w:rsidRPr="002F0666">
        <w:rPr>
          <w:rFonts w:cs="Times New Roman"/>
          <w:szCs w:val="24"/>
          <w:lang w:val="en-US"/>
        </w:rPr>
        <w:fldChar w:fldCharType="separate"/>
      </w:r>
      <w:r w:rsidR="001E317A" w:rsidRPr="002F0666">
        <w:rPr>
          <w:rFonts w:cs="Times New Roman"/>
          <w:noProof/>
          <w:szCs w:val="24"/>
          <w:vertAlign w:val="superscript"/>
          <w:lang w:val="en-US"/>
        </w:rPr>
        <w:t>31, 60, 66</w:t>
      </w:r>
      <w:r w:rsidR="00300127" w:rsidRPr="002F0666">
        <w:rPr>
          <w:rFonts w:cs="Times New Roman"/>
          <w:szCs w:val="24"/>
          <w:lang w:val="en-US"/>
        </w:rPr>
        <w:fldChar w:fldCharType="end"/>
      </w:r>
      <w:r w:rsidR="00300127" w:rsidRPr="002F0666">
        <w:rPr>
          <w:rFonts w:cs="Times New Roman"/>
          <w:szCs w:val="24"/>
          <w:lang w:val="en-US"/>
        </w:rPr>
        <w:t>)</w:t>
      </w:r>
      <w:r w:rsidRPr="002F0666">
        <w:rPr>
          <w:rFonts w:cs="Times New Roman"/>
          <w:szCs w:val="24"/>
          <w:lang w:val="en-US"/>
        </w:rPr>
        <w:t xml:space="preserve">. We initially were able to isolate small amounts of DHPs prepared under the standard conditions in THF albeit accompanied by thiomethyl DHPs </w:t>
      </w:r>
      <w:r w:rsidRPr="002F0666">
        <w:rPr>
          <w:rFonts w:cs="Times New Roman"/>
          <w:b/>
          <w:bCs/>
          <w:szCs w:val="24"/>
          <w:lang w:val="en-US"/>
        </w:rPr>
        <w:t>22</w:t>
      </w:r>
      <w:r w:rsidRPr="002F0666">
        <w:rPr>
          <w:rFonts w:cs="Times New Roman"/>
          <w:szCs w:val="24"/>
          <w:lang w:val="en-US"/>
        </w:rPr>
        <w:t xml:space="preserve">. </w:t>
      </w:r>
      <w:r w:rsidR="005F4DD8" w:rsidRPr="002F0666">
        <w:rPr>
          <w:rFonts w:cs="Times New Roman"/>
          <w:szCs w:val="24"/>
          <w:lang w:val="en-US"/>
        </w:rPr>
        <w:t xml:space="preserve">The elimination step was repeated in toluene, diethyl ether or pentane and proceeded in all solvents. </w:t>
      </w:r>
      <w:r w:rsidRPr="002F0666">
        <w:rPr>
          <w:rFonts w:cs="Times New Roman"/>
          <w:szCs w:val="24"/>
          <w:lang w:val="en-US"/>
        </w:rPr>
        <w:t xml:space="preserve">In toluene and diethylether, the DHPs </w:t>
      </w:r>
      <w:r w:rsidRPr="002F0666">
        <w:rPr>
          <w:rFonts w:cs="Times New Roman"/>
          <w:b/>
          <w:szCs w:val="24"/>
          <w:lang w:val="en-US"/>
        </w:rPr>
        <w:t xml:space="preserve">21 </w:t>
      </w:r>
      <w:r w:rsidRPr="002F0666">
        <w:rPr>
          <w:rFonts w:cs="Times New Roman"/>
          <w:szCs w:val="24"/>
          <w:lang w:val="en-US"/>
        </w:rPr>
        <w:t>were formed at room temperature, but the thiomethyl side</w:t>
      </w:r>
      <w:r w:rsidR="005F4DD8" w:rsidRPr="002F0666">
        <w:rPr>
          <w:rFonts w:cs="Times New Roman"/>
          <w:szCs w:val="24"/>
          <w:lang w:val="en-US"/>
        </w:rPr>
        <w:t>-</w:t>
      </w:r>
      <w:r w:rsidRPr="002F0666">
        <w:rPr>
          <w:rFonts w:cs="Times New Roman"/>
          <w:szCs w:val="24"/>
          <w:lang w:val="en-US"/>
        </w:rPr>
        <w:t xml:space="preserve">products </w:t>
      </w:r>
      <w:r w:rsidRPr="002F0666">
        <w:rPr>
          <w:rFonts w:cs="Times New Roman"/>
          <w:b/>
          <w:szCs w:val="24"/>
          <w:lang w:val="en-US"/>
        </w:rPr>
        <w:t xml:space="preserve">22 </w:t>
      </w:r>
      <w:r w:rsidRPr="002F0666">
        <w:rPr>
          <w:rFonts w:cs="Times New Roman"/>
          <w:szCs w:val="24"/>
          <w:lang w:val="en-US"/>
        </w:rPr>
        <w:t>were produced in similar quantities. Pentane gave the best results as less side</w:t>
      </w:r>
      <w:r w:rsidR="005F4DD8" w:rsidRPr="002F0666">
        <w:rPr>
          <w:rFonts w:cs="Times New Roman"/>
          <w:szCs w:val="24"/>
          <w:lang w:val="en-US"/>
        </w:rPr>
        <w:t>-</w:t>
      </w:r>
      <w:r w:rsidRPr="002F0666">
        <w:rPr>
          <w:rFonts w:cs="Times New Roman"/>
          <w:szCs w:val="24"/>
          <w:lang w:val="en-US"/>
        </w:rPr>
        <w:t xml:space="preserve">products formed. The sulfonium salts </w:t>
      </w:r>
      <w:r w:rsidRPr="002F0666">
        <w:rPr>
          <w:rFonts w:cs="Times New Roman"/>
          <w:b/>
          <w:szCs w:val="24"/>
          <w:lang w:val="en-US"/>
        </w:rPr>
        <w:t>19</w:t>
      </w:r>
      <w:r w:rsidRPr="002F0666">
        <w:rPr>
          <w:rFonts w:cs="Times New Roman"/>
          <w:szCs w:val="24"/>
          <w:lang w:val="en-US"/>
        </w:rPr>
        <w:t xml:space="preserve"> and </w:t>
      </w:r>
      <w:r w:rsidRPr="002F0666">
        <w:rPr>
          <w:rFonts w:cs="Times New Roman"/>
          <w:i/>
          <w:szCs w:val="24"/>
          <w:lang w:val="en-US"/>
        </w:rPr>
        <w:t>t</w:t>
      </w:r>
      <w:r w:rsidRPr="002F0666">
        <w:rPr>
          <w:rFonts w:cs="Times New Roman"/>
          <w:szCs w:val="24"/>
          <w:lang w:val="en-US"/>
        </w:rPr>
        <w:t xml:space="preserve">-BuOK are poorly soluble in pentane, thus the reaction proceeds significantly slower than in other solvents, and it could be this fact that suppresses the formation of </w:t>
      </w:r>
      <w:r w:rsidRPr="002F0666">
        <w:rPr>
          <w:rFonts w:cs="Times New Roman"/>
          <w:b/>
          <w:szCs w:val="24"/>
          <w:lang w:val="en-US"/>
        </w:rPr>
        <w:t>22</w:t>
      </w:r>
      <w:r w:rsidRPr="002F0666">
        <w:rPr>
          <w:rFonts w:cs="Times New Roman"/>
          <w:szCs w:val="24"/>
          <w:lang w:val="en-US"/>
        </w:rPr>
        <w:t xml:space="preserve">. A larger excess of </w:t>
      </w:r>
      <w:r w:rsidRPr="002F0666">
        <w:rPr>
          <w:rFonts w:cs="Times New Roman"/>
          <w:i/>
          <w:szCs w:val="24"/>
          <w:lang w:val="en-US"/>
        </w:rPr>
        <w:t>t</w:t>
      </w:r>
      <w:r w:rsidRPr="002F0666">
        <w:rPr>
          <w:rFonts w:cs="Times New Roman"/>
          <w:szCs w:val="24"/>
          <w:lang w:val="en-US"/>
        </w:rPr>
        <w:t xml:space="preserve">-BuOK (7.5 eq.) could be used in pentane avoiding the need to triturate the crude sulfonium salts with EtOAc. This modification led to a further improvement in yield, affording the target DHPs in workable yields of 10–12% over the last three steps. The </w:t>
      </w:r>
      <w:r w:rsidR="005F4DD8" w:rsidRPr="002F0666">
        <w:rPr>
          <w:rFonts w:cs="Times New Roman"/>
          <w:szCs w:val="24"/>
          <w:lang w:val="en-US"/>
        </w:rPr>
        <w:t xml:space="preserve">low </w:t>
      </w:r>
      <w:r w:rsidRPr="002F0666">
        <w:rPr>
          <w:rFonts w:cs="Times New Roman"/>
          <w:szCs w:val="24"/>
          <w:lang w:val="en-US"/>
        </w:rPr>
        <w:t xml:space="preserve">yields likely originate in a complex combination of several factors, which includes the unexpected side-reaction likely facilitated by the presence of the TIPS-alkyne substituents. </w:t>
      </w:r>
    </w:p>
    <w:p w14:paraId="2CE28742" w14:textId="1016E875" w:rsidR="00653D49" w:rsidRPr="002F0666" w:rsidRDefault="00FD1D06">
      <w:pPr>
        <w:spacing w:after="0" w:line="480" w:lineRule="auto"/>
        <w:ind w:firstLine="720"/>
        <w:jc w:val="both"/>
        <w:rPr>
          <w:rFonts w:cs="Times New Roman"/>
          <w:szCs w:val="24"/>
          <w:lang w:val="en-US"/>
        </w:rPr>
      </w:pPr>
      <w:r w:rsidRPr="002F0666">
        <w:rPr>
          <w:rFonts w:cs="Times New Roman"/>
          <w:szCs w:val="24"/>
          <w:lang w:val="en-US"/>
        </w:rPr>
        <w:t xml:space="preserve">Molecular structures of </w:t>
      </w:r>
      <w:r w:rsidRPr="002F0666">
        <w:rPr>
          <w:rFonts w:cs="Times New Roman"/>
          <w:b/>
          <w:szCs w:val="24"/>
          <w:lang w:val="en-US"/>
        </w:rPr>
        <w:t>21a</w:t>
      </w:r>
      <w:r w:rsidRPr="002F0666">
        <w:rPr>
          <w:rFonts w:cs="Times New Roman"/>
          <w:szCs w:val="24"/>
          <w:lang w:val="en-US"/>
        </w:rPr>
        <w:t xml:space="preserve">, </w:t>
      </w:r>
      <w:r w:rsidRPr="002F0666">
        <w:rPr>
          <w:rFonts w:cs="Times New Roman"/>
          <w:b/>
          <w:bCs/>
          <w:szCs w:val="24"/>
          <w:lang w:val="en-US"/>
        </w:rPr>
        <w:t>21</w:t>
      </w:r>
      <w:r w:rsidRPr="002F0666">
        <w:rPr>
          <w:rFonts w:cs="Times New Roman"/>
          <w:b/>
          <w:szCs w:val="24"/>
          <w:lang w:val="en-US"/>
        </w:rPr>
        <w:t>b</w:t>
      </w:r>
      <w:r w:rsidRPr="002F0666">
        <w:rPr>
          <w:rFonts w:cs="Times New Roman"/>
          <w:szCs w:val="24"/>
          <w:lang w:val="en-US"/>
        </w:rPr>
        <w:t xml:space="preserve"> and </w:t>
      </w:r>
      <w:r w:rsidRPr="002F0666">
        <w:rPr>
          <w:rFonts w:cs="Times New Roman"/>
          <w:b/>
          <w:bCs/>
          <w:szCs w:val="24"/>
          <w:lang w:val="en-US"/>
        </w:rPr>
        <w:t>22b</w:t>
      </w:r>
      <w:r w:rsidRPr="002F0666">
        <w:rPr>
          <w:rFonts w:cs="Times New Roman"/>
          <w:szCs w:val="24"/>
          <w:lang w:val="en-US"/>
        </w:rPr>
        <w:t xml:space="preserve"> were obtained from X-ray single crystal diffraction experiments. The structures of </w:t>
      </w:r>
      <w:r w:rsidRPr="002F0666">
        <w:rPr>
          <w:rFonts w:cs="Times New Roman"/>
          <w:b/>
          <w:bCs/>
          <w:szCs w:val="24"/>
          <w:lang w:val="en-US"/>
        </w:rPr>
        <w:t>21a</w:t>
      </w:r>
      <w:r w:rsidRPr="002F0666">
        <w:rPr>
          <w:rFonts w:cs="Times New Roman"/>
          <w:szCs w:val="24"/>
          <w:lang w:val="en-US"/>
        </w:rPr>
        <w:t xml:space="preserve"> and </w:t>
      </w:r>
      <w:r w:rsidRPr="002F0666">
        <w:rPr>
          <w:rFonts w:cs="Times New Roman"/>
          <w:b/>
          <w:bCs/>
          <w:szCs w:val="24"/>
          <w:lang w:val="en-US"/>
        </w:rPr>
        <w:t>22b</w:t>
      </w:r>
      <w:r w:rsidRPr="002F0666">
        <w:rPr>
          <w:rFonts w:cs="Times New Roman"/>
          <w:szCs w:val="24"/>
          <w:lang w:val="en-US"/>
        </w:rPr>
        <w:t xml:space="preserve"> are depicted in</w:t>
      </w:r>
      <w:r w:rsidR="00C353AD" w:rsidRPr="002F0666">
        <w:rPr>
          <w:rFonts w:cs="Times New Roman"/>
          <w:szCs w:val="24"/>
          <w:lang w:val="en-US"/>
        </w:rPr>
        <w:t xml:space="preserve"> </w:t>
      </w:r>
      <w:r w:rsidR="000D5F86" w:rsidRPr="002F0666">
        <w:rPr>
          <w:rFonts w:cs="Times New Roman"/>
          <w:szCs w:val="24"/>
          <w:lang w:val="en-US"/>
        </w:rPr>
        <w:t>Scheme 4</w:t>
      </w:r>
      <w:r w:rsidRPr="002F0666">
        <w:rPr>
          <w:rFonts w:cs="Times New Roman"/>
          <w:szCs w:val="24"/>
          <w:lang w:val="en-US"/>
        </w:rPr>
        <w:t xml:space="preserve">. We </w:t>
      </w:r>
      <w:r w:rsidR="00265599" w:rsidRPr="002F0666">
        <w:rPr>
          <w:rFonts w:cs="Times New Roman"/>
          <w:szCs w:val="24"/>
          <w:lang w:val="en-US"/>
        </w:rPr>
        <w:t xml:space="preserve">have </w:t>
      </w:r>
      <w:r w:rsidRPr="002F0666">
        <w:rPr>
          <w:rFonts w:cs="Times New Roman"/>
          <w:szCs w:val="24"/>
          <w:lang w:val="en-US"/>
        </w:rPr>
        <w:t>report</w:t>
      </w:r>
      <w:r w:rsidR="00265599" w:rsidRPr="002F0666">
        <w:rPr>
          <w:rFonts w:cs="Times New Roman"/>
          <w:szCs w:val="24"/>
          <w:lang w:val="en-US"/>
        </w:rPr>
        <w:t>ed</w:t>
      </w:r>
      <w:r w:rsidRPr="002F0666">
        <w:rPr>
          <w:rFonts w:cs="Times New Roman"/>
          <w:szCs w:val="24"/>
          <w:lang w:val="en-US"/>
        </w:rPr>
        <w:t xml:space="preserve"> the X-ray structure of </w:t>
      </w:r>
      <w:r w:rsidRPr="002F0666">
        <w:rPr>
          <w:rFonts w:cs="Times New Roman"/>
          <w:b/>
          <w:bCs/>
          <w:szCs w:val="24"/>
          <w:lang w:val="en-US"/>
        </w:rPr>
        <w:t>22b</w:t>
      </w:r>
      <w:r w:rsidRPr="002F0666">
        <w:rPr>
          <w:rFonts w:cs="Times New Roman"/>
          <w:szCs w:val="24"/>
          <w:lang w:val="en-US"/>
        </w:rPr>
        <w:t xml:space="preserve">, and its unusual </w:t>
      </w:r>
      <w:r w:rsidR="00265599" w:rsidRPr="002F0666">
        <w:rPr>
          <w:rFonts w:cs="Times New Roman"/>
          <w:szCs w:val="24"/>
          <w:lang w:val="en-US"/>
        </w:rPr>
        <w:t xml:space="preserve">thermal </w:t>
      </w:r>
      <w:r w:rsidRPr="002F0666">
        <w:rPr>
          <w:rFonts w:cs="Times New Roman"/>
          <w:szCs w:val="24"/>
          <w:lang w:val="en-US"/>
        </w:rPr>
        <w:t>single-crystal-to-single-crystal transformation elsewhere.</w:t>
      </w:r>
      <w:r w:rsidR="0002405A"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&lt;EndNote&gt;&lt;Cite&gt;&lt;Author&gt;Roemer&lt;/Author&gt;&lt;Year&gt;2021&lt;/Year&gt;&lt;RecNum&gt;656&lt;/RecNum&gt;&lt;DisplayText&gt;&lt;style face="superscript"&gt;67&lt;/style&gt;&lt;/DisplayText&gt;&lt;record&gt;&lt;rec-number&gt;656&lt;/rec-number&gt;&lt;foreign-keys&gt;&lt;key app="EN" db-id="2frva0prewav0re2p0tpterq29wsraaa5rfe" timestamp="1642658351"&gt;656&lt;/key&gt;&lt;/foreign-keys&gt;&lt;ref-type name="Journal Article"&gt;17&lt;/ref-type&gt;&lt;contributors&gt;&lt;authors&gt;&lt;author&gt;Roemer, Max&lt;/author&gt;&lt;author&gt;Gillespie, Angus A.&lt;/author&gt;&lt;author&gt;Turner, Gemma F.&lt;/author&gt;&lt;author&gt;Flematti, Gavin R.&lt;/author&gt;&lt;author&gt;Hobday, Claire L.&lt;/author&gt;&lt;author&gt;Sobolev, Alexandre N.&lt;/author&gt;&lt;author&gt;Wild, Duncan A.&lt;/author&gt;&lt;author&gt;Nealon, Gareth L.&lt;/author&gt;&lt;author&gt;Piggott, Matthew J.&lt;/author&gt;&lt;author&gt;Moggach, Stephen A.&lt;/author&gt;&lt;author&gt;Koutsantonis, George A.&lt;/author&gt;&lt;/authors&gt;&lt;/contributors&gt;&lt;titles&gt;&lt;title&gt;A Merry Dance Across the π-Cloud: Tracking the Transformation of a 2,7-Substituted Dihydropyrene Through a Thermally Stimulated Single-Crystal-to-Single-Crystal Reaction&lt;/title&gt;&lt;secondary-title&gt;Crystal Growth &amp;amp; Design&lt;/secondary-title&gt;&lt;/titles&gt;&lt;periodical&gt;&lt;full-title&gt;Crystal Growth &amp;amp; Design&lt;/full-title&gt;&lt;abbr-1&gt;Cryst. Growth. Des.&lt;/abbr-1&gt;&lt;/periodical&gt;&lt;pages&gt;6558-6566&lt;/pages&gt;&lt;volume&gt;21&lt;/volume&gt;&lt;number&gt;11&lt;/number&gt;&lt;dates&gt;&lt;year&gt;2021&lt;/year&gt;&lt;pub-dates&gt;&lt;date&gt;2021/11/03&lt;/date&gt;&lt;/pub-dates&gt;&lt;/dates&gt;&lt;publisher&gt;American Chemical Society&lt;/publisher&gt;&lt;isbn&gt;1528-7483&lt;/isbn&gt;&lt;urls&gt;&lt;related-urls&gt;&lt;url&gt;https://doi.org/10.1021/acs.cgd.1c01013&lt;/url&gt;&lt;/related-urls&gt;&lt;/urls&gt;&lt;electronic-resource-num&gt;10.1021/acs.cgd.1c01013&lt;/electronic-resource-num&gt;&lt;/record&gt;&lt;/Cite&gt;&lt;/EndNote&gt;</w:instrText>
      </w:r>
      <w:r w:rsidR="0002405A" w:rsidRPr="002F0666">
        <w:rPr>
          <w:rFonts w:cs="Times New Roman"/>
          <w:szCs w:val="24"/>
          <w:lang w:val="en-US"/>
        </w:rPr>
        <w:fldChar w:fldCharType="separate"/>
      </w:r>
      <w:r w:rsidR="001E317A" w:rsidRPr="002F0666">
        <w:rPr>
          <w:rFonts w:cs="Times New Roman"/>
          <w:noProof/>
          <w:szCs w:val="24"/>
          <w:vertAlign w:val="superscript"/>
          <w:lang w:val="en-US"/>
        </w:rPr>
        <w:t>67</w:t>
      </w:r>
      <w:r w:rsidR="0002405A" w:rsidRPr="002F0666">
        <w:rPr>
          <w:rFonts w:cs="Times New Roman"/>
          <w:szCs w:val="24"/>
          <w:lang w:val="en-US"/>
        </w:rPr>
        <w:fldChar w:fldCharType="end"/>
      </w:r>
    </w:p>
    <w:p w14:paraId="6602989F" w14:textId="63C28EC6" w:rsidR="000D47DF" w:rsidRPr="002F0666" w:rsidRDefault="00FD1D06" w:rsidP="001C3B99">
      <w:pPr>
        <w:spacing w:after="0" w:line="480" w:lineRule="auto"/>
        <w:jc w:val="both"/>
        <w:rPr>
          <w:rFonts w:cs="Times New Roman"/>
          <w:b/>
          <w:szCs w:val="24"/>
          <w:lang w:val="en-US"/>
        </w:rPr>
      </w:pPr>
      <w:r w:rsidRPr="002F0666">
        <w:rPr>
          <w:rFonts w:cs="Times New Roman"/>
          <w:b/>
          <w:szCs w:val="24"/>
          <w:lang w:val="en-US"/>
        </w:rPr>
        <w:t xml:space="preserve">Syntheses of target molecules for conductance studies. </w:t>
      </w:r>
      <w:r w:rsidRPr="002F0666">
        <w:rPr>
          <w:rFonts w:cs="Times New Roman"/>
          <w:bCs/>
          <w:szCs w:val="24"/>
          <w:lang w:val="en-US"/>
        </w:rPr>
        <w:t xml:space="preserve">Having established a viable route to the </w:t>
      </w:r>
      <w:r w:rsidR="00C61530" w:rsidRPr="002F0666">
        <w:rPr>
          <w:rFonts w:cs="Times New Roman"/>
          <w:bCs/>
          <w:szCs w:val="24"/>
          <w:lang w:val="en-US"/>
        </w:rPr>
        <w:t>TIPS-</w:t>
      </w:r>
      <w:r w:rsidRPr="002F0666">
        <w:rPr>
          <w:rFonts w:cs="Times New Roman"/>
          <w:bCs/>
          <w:szCs w:val="24"/>
          <w:lang w:val="en-US"/>
        </w:rPr>
        <w:t xml:space="preserve">protected DHPs </w:t>
      </w:r>
      <w:r w:rsidRPr="002F0666">
        <w:rPr>
          <w:rFonts w:cs="Times New Roman"/>
          <w:b/>
          <w:szCs w:val="24"/>
          <w:lang w:val="en-US"/>
        </w:rPr>
        <w:t>21</w:t>
      </w:r>
      <w:r w:rsidRPr="002F0666">
        <w:rPr>
          <w:rFonts w:cs="Times New Roman"/>
          <w:bCs/>
          <w:szCs w:val="24"/>
          <w:lang w:val="en-US"/>
        </w:rPr>
        <w:t>, we proceeded with installing 4-pyrid</w:t>
      </w:r>
      <w:r w:rsidR="00C61530" w:rsidRPr="002F0666">
        <w:rPr>
          <w:rFonts w:cs="Times New Roman"/>
          <w:bCs/>
          <w:szCs w:val="24"/>
          <w:lang w:val="en-US"/>
        </w:rPr>
        <w:t>yl substituents</w:t>
      </w:r>
      <w:r w:rsidRPr="002F0666">
        <w:rPr>
          <w:rFonts w:cs="Times New Roman"/>
          <w:bCs/>
          <w:szCs w:val="24"/>
          <w:lang w:val="en-US"/>
        </w:rPr>
        <w:t xml:space="preserve"> as </w:t>
      </w:r>
      <w:r w:rsidR="00143500" w:rsidRPr="002F0666">
        <w:rPr>
          <w:rFonts w:cs="Times New Roman"/>
          <w:bCs/>
          <w:szCs w:val="24"/>
          <w:lang w:val="en-US"/>
        </w:rPr>
        <w:t xml:space="preserve">electrode </w:t>
      </w:r>
      <w:r w:rsidRPr="002F0666">
        <w:rPr>
          <w:rFonts w:cs="Times New Roman"/>
          <w:bCs/>
          <w:szCs w:val="24"/>
          <w:lang w:val="en-US"/>
        </w:rPr>
        <w:t>anchoring group</w:t>
      </w:r>
      <w:r w:rsidR="00C61530" w:rsidRPr="002F0666">
        <w:rPr>
          <w:rFonts w:cs="Times New Roman"/>
          <w:bCs/>
          <w:szCs w:val="24"/>
          <w:lang w:val="en-US"/>
        </w:rPr>
        <w:t>s</w:t>
      </w:r>
      <w:r w:rsidRPr="002F0666">
        <w:rPr>
          <w:rFonts w:cs="Times New Roman"/>
          <w:bCs/>
          <w:szCs w:val="24"/>
          <w:lang w:val="en-US"/>
        </w:rPr>
        <w:t xml:space="preserve"> by </w:t>
      </w:r>
      <w:r w:rsidRPr="002F0666">
        <w:rPr>
          <w:rFonts w:cs="Times New Roman"/>
          <w:bCs/>
          <w:i/>
          <w:iCs/>
          <w:szCs w:val="24"/>
          <w:lang w:val="en-US"/>
        </w:rPr>
        <w:t>in situ</w:t>
      </w:r>
      <w:r w:rsidRPr="002F0666">
        <w:rPr>
          <w:rFonts w:cs="Times New Roman"/>
          <w:bCs/>
          <w:szCs w:val="24"/>
          <w:lang w:val="en-US"/>
        </w:rPr>
        <w:t xml:space="preserve"> deprotection and Sonogashira coupling with 4-iodopyridine, yielding </w:t>
      </w:r>
      <w:r w:rsidRPr="002F0666">
        <w:rPr>
          <w:rFonts w:cs="Times New Roman"/>
          <w:b/>
          <w:szCs w:val="24"/>
          <w:lang w:val="en-US"/>
        </w:rPr>
        <w:t xml:space="preserve">Pyr-DHP-1 </w:t>
      </w:r>
      <w:r w:rsidRPr="002F0666">
        <w:rPr>
          <w:rFonts w:cs="Times New Roman"/>
          <w:bCs/>
          <w:szCs w:val="24"/>
          <w:lang w:val="en-US"/>
        </w:rPr>
        <w:t>from</w:t>
      </w:r>
      <w:r w:rsidRPr="002F0666">
        <w:rPr>
          <w:rFonts w:cs="Times New Roman"/>
          <w:b/>
          <w:szCs w:val="24"/>
          <w:lang w:val="en-US"/>
        </w:rPr>
        <w:t xml:space="preserve"> 21a</w:t>
      </w:r>
      <w:r w:rsidRPr="002F0666">
        <w:rPr>
          <w:rFonts w:cs="Times New Roman"/>
          <w:bCs/>
          <w:szCs w:val="24"/>
          <w:lang w:val="en-US"/>
        </w:rPr>
        <w:t xml:space="preserve"> (</w:t>
      </w:r>
      <w:r w:rsidR="00A60A17" w:rsidRPr="002F0666">
        <w:rPr>
          <w:rFonts w:cs="Times New Roman"/>
          <w:bCs/>
          <w:szCs w:val="24"/>
          <w:lang w:val="en-US"/>
        </w:rPr>
        <w:t>Scheme 6</w:t>
      </w:r>
      <w:r w:rsidRPr="002F0666">
        <w:rPr>
          <w:rFonts w:cs="Times New Roman"/>
          <w:bCs/>
          <w:szCs w:val="24"/>
          <w:lang w:val="en-US"/>
        </w:rPr>
        <w:t xml:space="preserve">). Pyridine </w:t>
      </w:r>
      <w:r w:rsidR="00C35604" w:rsidRPr="002F0666">
        <w:rPr>
          <w:rFonts w:cs="Times New Roman"/>
          <w:bCs/>
          <w:szCs w:val="24"/>
          <w:lang w:val="en-US"/>
        </w:rPr>
        <w:t>moieties</w:t>
      </w:r>
      <w:r w:rsidRPr="002F0666">
        <w:rPr>
          <w:rFonts w:cs="Times New Roman"/>
          <w:bCs/>
          <w:szCs w:val="24"/>
          <w:lang w:val="en-US"/>
        </w:rPr>
        <w:t xml:space="preserve"> </w:t>
      </w:r>
      <w:r w:rsidR="00C35604" w:rsidRPr="002F0666">
        <w:rPr>
          <w:rFonts w:cs="Times New Roman"/>
          <w:bCs/>
          <w:szCs w:val="24"/>
          <w:lang w:val="en-US"/>
        </w:rPr>
        <w:t>were</w:t>
      </w:r>
      <w:r w:rsidRPr="002F0666">
        <w:rPr>
          <w:rFonts w:cs="Times New Roman"/>
          <w:bCs/>
          <w:szCs w:val="24"/>
          <w:lang w:val="en-US"/>
        </w:rPr>
        <w:t xml:space="preserve"> chosen for anchoring to the gold electrode</w:t>
      </w:r>
      <w:r w:rsidR="00177DFA" w:rsidRPr="002F0666">
        <w:rPr>
          <w:rFonts w:cs="Times New Roman"/>
          <w:bCs/>
          <w:szCs w:val="24"/>
          <w:lang w:val="en-US"/>
        </w:rPr>
        <w:t>s</w:t>
      </w:r>
      <w:r w:rsidRPr="002F0666">
        <w:rPr>
          <w:rFonts w:cs="Times New Roman"/>
          <w:bCs/>
          <w:szCs w:val="24"/>
          <w:lang w:val="en-US"/>
        </w:rPr>
        <w:t xml:space="preserve"> as they been shown to be effective </w:t>
      </w:r>
      <w:r w:rsidR="00177DFA" w:rsidRPr="002F0666">
        <w:rPr>
          <w:rFonts w:cs="Times New Roman"/>
          <w:bCs/>
          <w:szCs w:val="24"/>
          <w:lang w:val="en-US"/>
        </w:rPr>
        <w:t>in</w:t>
      </w:r>
      <w:r w:rsidRPr="002F0666">
        <w:rPr>
          <w:rFonts w:cs="Times New Roman"/>
          <w:bCs/>
          <w:szCs w:val="24"/>
          <w:lang w:val="en-US"/>
        </w:rPr>
        <w:t xml:space="preserve"> forming </w:t>
      </w:r>
      <w:r w:rsidR="00C4278A" w:rsidRPr="002F0666">
        <w:rPr>
          <w:rFonts w:cs="Times New Roman"/>
          <w:bCs/>
          <w:szCs w:val="24"/>
          <w:lang w:val="en-US"/>
        </w:rPr>
        <w:t xml:space="preserve">robust single-molecule </w:t>
      </w:r>
      <w:r w:rsidRPr="002F0666">
        <w:rPr>
          <w:rFonts w:cs="Times New Roman"/>
          <w:bCs/>
          <w:szCs w:val="24"/>
          <w:lang w:val="en-US"/>
        </w:rPr>
        <w:t>junctions.</w:t>
      </w:r>
      <w:r w:rsidR="00A60A17"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&lt;EndNote&gt;&lt;Cite&gt;&lt;Author&gt;Hong&lt;/Author&gt;&lt;Year&gt;2012&lt;/Year&gt;&lt;RecNum&gt;468&lt;/RecNum&gt;&lt;DisplayText&gt;&lt;style face="superscript"&gt;68&lt;/style&gt;&lt;/DisplayText&gt;&lt;record&gt;&lt;rec-number&gt;468&lt;/rec-number&gt;&lt;foreign-keys&gt;&lt;key app="EN" db-id="2frva0prewav0re2p0tpterq29wsraaa5rfe" timestamp="1587449673"&gt;468&lt;/key&gt;&lt;/foreign-keys&gt;&lt;ref-type name="Journal Article"&gt;17&lt;/ref-type&gt;&lt;contributors&gt;&lt;authors&gt;&lt;author&gt;Hong, Wenjing&lt;/author&gt;&lt;author&gt;Manrique, David Zsolt&lt;/author&gt;&lt;author&gt;Moreno-García, Pavel&lt;/author&gt;&lt;author&gt;Gulcur, Murat&lt;/author&gt;&lt;author&gt;Mishchenko, Artem&lt;/author&gt;&lt;author&gt;Lambert, Colin J.&lt;/author&gt;&lt;author&gt;Bryce, Martin R.&lt;/author&gt;&lt;author&gt;Wandlowski, Thomas&lt;/author&gt;&lt;/authors&gt;&lt;/contributors&gt;&lt;titles&gt;&lt;title&gt;Single molecular conductance of tolanes: Experimental and theoretical study on the junction evolution dependent on the anchoring group&lt;/title&gt;&lt;secondary-title&gt;Journal of the American Chemical Society&lt;/secondary-title&gt;&lt;/titles&gt;&lt;periodical&gt;&lt;full-title&gt;Journal of the American Chemical Society&lt;/full-title&gt;&lt;abbr-1&gt;J. Am. Chem. Soc.&lt;/abbr-1&gt;&lt;/periodical&gt;&lt;pages&gt;2292-2304&lt;/pages&gt;&lt;volume&gt;134&lt;/volume&gt;&lt;number&gt;4&lt;/number&gt;&lt;dates&gt;&lt;year&gt;2012&lt;/year&gt;&lt;/dates&gt;&lt;publisher&gt;American Chemical Society&lt;/publisher&gt;&lt;urls&gt;&lt;related-urls&gt;&lt;url&gt;https://pubs.acs.org/doi/10.1021/ja209844r&lt;/url&gt;&lt;url&gt;http://pubs.acs.org/doi/10.1021/ja209844r&lt;/url&gt;&lt;url&gt;https://pubs.acs.org/doi/pdf/10.1021/ja209844r&lt;/url&gt;&lt;/related-urls&gt;&lt;/urls&gt;&lt;electronic-resource-num&gt;10.1021/ja209844r&lt;/electronic-resource-num&gt;&lt;/record&gt;&lt;/Cite&gt;&lt;/EndNote&gt;</w:instrText>
      </w:r>
      <w:r w:rsidR="00A60A17" w:rsidRPr="002F0666">
        <w:rPr>
          <w:rFonts w:cs="Times New Roman"/>
          <w:bCs/>
          <w:szCs w:val="24"/>
          <w:lang w:val="en-US"/>
        </w:rPr>
        <w:fldChar w:fldCharType="separate"/>
      </w:r>
      <w:r w:rsidR="001E317A" w:rsidRPr="002F0666">
        <w:rPr>
          <w:rFonts w:cs="Times New Roman"/>
          <w:bCs/>
          <w:noProof/>
          <w:szCs w:val="24"/>
          <w:vertAlign w:val="superscript"/>
          <w:lang w:val="en-US"/>
        </w:rPr>
        <w:t>68</w:t>
      </w:r>
      <w:r w:rsidR="00A60A17" w:rsidRPr="002F0666">
        <w:rPr>
          <w:rFonts w:cs="Times New Roman"/>
          <w:bCs/>
          <w:szCs w:val="24"/>
          <w:lang w:val="en-US"/>
        </w:rPr>
        <w:fldChar w:fldCharType="end"/>
      </w:r>
      <w:r w:rsidRPr="002F0666">
        <w:rPr>
          <w:lang w:val="en-US"/>
        </w:rPr>
        <w:t xml:space="preserve"> </w:t>
      </w:r>
      <w:r w:rsidRPr="002F0666">
        <w:rPr>
          <w:rFonts w:cs="Times New Roman"/>
          <w:bCs/>
          <w:szCs w:val="24"/>
          <w:lang w:val="en-US"/>
        </w:rPr>
        <w:t>Pyrid</w:t>
      </w:r>
      <w:r w:rsidR="00C35604" w:rsidRPr="002F0666">
        <w:rPr>
          <w:rFonts w:cs="Times New Roman"/>
          <w:bCs/>
          <w:szCs w:val="24"/>
          <w:lang w:val="en-US"/>
        </w:rPr>
        <w:t>yl</w:t>
      </w:r>
      <w:r w:rsidRPr="002F0666">
        <w:rPr>
          <w:rFonts w:cs="Times New Roman"/>
          <w:bCs/>
          <w:szCs w:val="24"/>
          <w:lang w:val="en-US"/>
        </w:rPr>
        <w:t xml:space="preserve"> anchoring groups bind to gold through the </w:t>
      </w:r>
      <w:r w:rsidR="005C5729" w:rsidRPr="002F0666">
        <w:rPr>
          <w:rFonts w:cs="Times New Roman"/>
          <w:bCs/>
          <w:szCs w:val="24"/>
          <w:lang w:val="en-US"/>
        </w:rPr>
        <w:t>N-</w:t>
      </w:r>
      <w:r w:rsidRPr="002F0666">
        <w:rPr>
          <w:rFonts w:cs="Times New Roman"/>
          <w:bCs/>
          <w:szCs w:val="24"/>
          <w:lang w:val="en-US"/>
        </w:rPr>
        <w:t xml:space="preserve">lone pair on their terminal nitrogen. Although the Au-N binding energy is considerably </w:t>
      </w:r>
      <w:r w:rsidR="005C5729" w:rsidRPr="002F0666">
        <w:rPr>
          <w:rFonts w:cs="Times New Roman"/>
          <w:bCs/>
          <w:szCs w:val="24"/>
          <w:lang w:val="en-US"/>
        </w:rPr>
        <w:t>weaker</w:t>
      </w:r>
      <w:r w:rsidRPr="002F0666">
        <w:rPr>
          <w:rFonts w:cs="Times New Roman"/>
          <w:bCs/>
          <w:szCs w:val="24"/>
          <w:lang w:val="en-US"/>
        </w:rPr>
        <w:t xml:space="preserve"> than Au-thiolate contacting, it is noteworthy that strongly chemisorbed electrode contact groups have shown to be detrimental to photochemical processes without appropriate decoupling spacer groups</w:t>
      </w:r>
      <w:r w:rsidR="005C5729" w:rsidRPr="002F0666">
        <w:rPr>
          <w:rFonts w:cs="Times New Roman"/>
          <w:bCs/>
          <w:szCs w:val="24"/>
          <w:lang w:val="en-US"/>
        </w:rPr>
        <w:t>,</w:t>
      </w:r>
      <w:r w:rsidRPr="002F0666">
        <w:rPr>
          <w:rFonts w:cs="Times New Roman"/>
          <w:bCs/>
          <w:szCs w:val="24"/>
          <w:lang w:val="en-US"/>
        </w:rPr>
        <w:t xml:space="preserve"> as evident in diarylethene</w:t>
      </w:r>
      <w:r w:rsidR="005C5729" w:rsidRPr="002F0666">
        <w:rPr>
          <w:rFonts w:cs="Times New Roman"/>
          <w:bCs/>
          <w:szCs w:val="24"/>
          <w:lang w:val="en-US"/>
        </w:rPr>
        <w:t xml:space="preserve"> single-molecule junctions</w:t>
      </w:r>
      <w:r w:rsidRPr="002F0666">
        <w:rPr>
          <w:rFonts w:cs="Times New Roman"/>
          <w:bCs/>
          <w:szCs w:val="24"/>
          <w:lang w:val="en-US"/>
        </w:rPr>
        <w:t>.</w:t>
      </w:r>
      <w:r w:rsidR="00711D38"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&lt;EndNote&gt;&lt;Cite&gt;&lt;Author&gt;Jia&lt;/Author&gt;&lt;Year&gt;2016&lt;/Year&gt;&lt;RecNum&gt;63&lt;/RecNum&gt;&lt;DisplayText&gt;&lt;style face="superscript"&gt;20&lt;/style&gt;&lt;/DisplayText&gt;&lt;record&gt;&lt;rec-number&gt;63&lt;/rec-number&gt;&lt;foreign-keys&gt;&lt;key app="EN" db-id="2frva0prewav0re2p0tpterq29wsraaa5rfe" timestamp="1525734312"&gt;63&lt;/key&gt;&lt;/foreign-keys&gt;&lt;ref-type name="Journal Article"&gt;17&lt;/ref-type&gt;&lt;contributors&gt;&lt;authors&gt;&lt;author&gt;Jia, Chuancheng&lt;/author&gt;&lt;author&gt;Migliore, Agostino&lt;/author&gt;&lt;author&gt;Xin, Na&lt;/author&gt;&lt;author&gt;Huang, Shaoyun&lt;/author&gt;&lt;author&gt;Wang, Jinying&lt;/author&gt;&lt;author&gt;Yang, Qi&lt;/author&gt;&lt;author&gt;Wang, Shuopei&lt;/author&gt;&lt;author&gt;Chen, Hongliang&lt;/author&gt;&lt;author&gt;Wang, Duoming&lt;/author&gt;&lt;author&gt;Feng, Boyong&lt;/author&gt;&lt;author&gt;Liu, Zhirong&lt;/author&gt;&lt;author&gt;Zhang, Guangyu&lt;/author&gt;&lt;author&gt;Qu, Da-Hui&lt;/author&gt;&lt;author&gt;Tian, He&lt;/author&gt;&lt;author&gt;Ratner, Mark A.&lt;/author&gt;&lt;author&gt;Xu, H. Q.&lt;/author&gt;&lt;author&gt;Nitzan, Abraham&lt;/author&gt;&lt;author&gt;Guo, Xuefeng&lt;/author&gt;&lt;/authors&gt;&lt;/contributors&gt;&lt;titles&gt;&lt;title&gt;Covalently bonded single-molecule junctions with stable and reversible photoswitched conductivity&lt;/title&gt;&lt;secondary-title&gt;Science&lt;/secondary-title&gt;&lt;/titles&gt;&lt;periodical&gt;&lt;full-title&gt;Science&lt;/full-title&gt;&lt;/periodical&gt;&lt;pages&gt;1443-1445&lt;/pages&gt;&lt;volume&gt;352&lt;/volume&gt;&lt;number&gt;6292&lt;/number&gt;&lt;dates&gt;&lt;year&gt;2016&lt;/year&gt;&lt;/dates&gt;&lt;urls&gt;&lt;/urls&gt;&lt;electronic-resource-num&gt;10.1126/science.aaf6298&lt;/electronic-resource-num&gt;&lt;/record&gt;&lt;/Cite&gt;&lt;/EndNote&gt;</w:instrText>
      </w:r>
      <w:r w:rsidR="00711D38" w:rsidRPr="002F0666">
        <w:rPr>
          <w:rFonts w:cs="Times New Roman"/>
          <w:bCs/>
          <w:szCs w:val="24"/>
          <w:lang w:val="en-US"/>
        </w:rPr>
        <w:fldChar w:fldCharType="separate"/>
      </w:r>
      <w:r w:rsidR="001E317A" w:rsidRPr="002F0666">
        <w:rPr>
          <w:rFonts w:cs="Times New Roman"/>
          <w:bCs/>
          <w:noProof/>
          <w:szCs w:val="24"/>
          <w:vertAlign w:val="superscript"/>
          <w:lang w:val="en-US"/>
        </w:rPr>
        <w:t>20</w:t>
      </w:r>
      <w:r w:rsidR="00711D38" w:rsidRPr="002F0666">
        <w:rPr>
          <w:rFonts w:cs="Times New Roman"/>
          <w:bCs/>
          <w:szCs w:val="24"/>
          <w:lang w:val="en-US"/>
        </w:rPr>
        <w:fldChar w:fldCharType="end"/>
      </w:r>
      <w:r w:rsidRPr="002F0666">
        <w:rPr>
          <w:rFonts w:cs="Times New Roman"/>
          <w:bCs/>
          <w:szCs w:val="24"/>
          <w:lang w:val="en-US"/>
        </w:rPr>
        <w:t xml:space="preserve"> Alkynyl spacer groups were selected to allow </w:t>
      </w:r>
      <w:r w:rsidR="00C954AE" w:rsidRPr="002F0666">
        <w:rPr>
          <w:rFonts w:cs="Times New Roman"/>
          <w:bCs/>
          <w:szCs w:val="24"/>
          <w:lang w:val="en-US"/>
        </w:rPr>
        <w:t xml:space="preserve">increased conjugation </w:t>
      </w:r>
      <w:r w:rsidRPr="002F0666">
        <w:rPr>
          <w:rFonts w:cs="Times New Roman"/>
          <w:bCs/>
          <w:szCs w:val="24"/>
          <w:lang w:val="en-US"/>
        </w:rPr>
        <w:t>across the single-molecul</w:t>
      </w:r>
      <w:r w:rsidR="00C954AE" w:rsidRPr="002F0666">
        <w:rPr>
          <w:rFonts w:cs="Times New Roman"/>
          <w:bCs/>
          <w:szCs w:val="24"/>
          <w:lang w:val="en-US"/>
        </w:rPr>
        <w:t>e</w:t>
      </w:r>
      <w:r w:rsidRPr="002F0666">
        <w:rPr>
          <w:rFonts w:cs="Times New Roman"/>
          <w:bCs/>
          <w:szCs w:val="24"/>
          <w:lang w:val="en-US"/>
        </w:rPr>
        <w:t xml:space="preserve"> junction and thereby increase the single</w:t>
      </w:r>
      <w:r w:rsidR="00F12781" w:rsidRPr="002F0666">
        <w:rPr>
          <w:rFonts w:cs="Times New Roman"/>
          <w:bCs/>
          <w:szCs w:val="24"/>
          <w:lang w:val="en-US"/>
        </w:rPr>
        <w:t>-</w:t>
      </w:r>
      <w:r w:rsidRPr="002F0666">
        <w:rPr>
          <w:rFonts w:cs="Times New Roman"/>
          <w:bCs/>
          <w:szCs w:val="24"/>
          <w:lang w:val="en-US"/>
        </w:rPr>
        <w:t>molecule conductance.</w:t>
      </w:r>
    </w:p>
    <w:p w14:paraId="731A84E9" w14:textId="59E099DC" w:rsidR="00866C24" w:rsidRPr="002F0666" w:rsidRDefault="000A2651" w:rsidP="00774F32">
      <w:pPr>
        <w:spacing w:after="0" w:line="480" w:lineRule="auto"/>
        <w:ind w:firstLine="720"/>
        <w:jc w:val="both"/>
      </w:pPr>
      <w:r w:rsidRPr="002F0666">
        <w:rPr>
          <w:rFonts w:cs="Times New Roman"/>
          <w:bCs/>
          <w:szCs w:val="24"/>
          <w:lang w:val="en-US"/>
        </w:rPr>
        <w:t>For comparison, we synthesized two DHPs with pyridyl anchor groups, tethered by alkynyl linkers to the 4,9-positions</w:t>
      </w:r>
      <w:r w:rsidR="00FD1D06" w:rsidRPr="002F0666">
        <w:rPr>
          <w:rFonts w:cs="Times New Roman"/>
          <w:bCs/>
          <w:szCs w:val="24"/>
          <w:lang w:val="en-US"/>
        </w:rPr>
        <w:t>. For this, the well-known 4,9-dibromo DHP (</w:t>
      </w:r>
      <w:r w:rsidR="00FD1D06" w:rsidRPr="002F0666">
        <w:rPr>
          <w:rFonts w:cs="Times New Roman"/>
          <w:b/>
          <w:szCs w:val="24"/>
          <w:lang w:val="en-US"/>
        </w:rPr>
        <w:t xml:space="preserve">26, </w:t>
      </w:r>
      <w:r w:rsidR="00FD1D06" w:rsidRPr="002F0666">
        <w:rPr>
          <w:rFonts w:cs="Times New Roman"/>
          <w:bCs/>
          <w:szCs w:val="24"/>
          <w:lang w:val="en-US"/>
        </w:rPr>
        <w:t xml:space="preserve">Scheme S2, SI) </w:t>
      </w:r>
      <w:r w:rsidR="007C0201" w:rsidRPr="002F0666">
        <w:rPr>
          <w:rFonts w:cs="Times New Roman"/>
          <w:bCs/>
          <w:szCs w:val="24"/>
          <w:lang w:val="en-US"/>
        </w:rPr>
        <w:t>was subjected to Sonogashira coupling reaction to</w:t>
      </w:r>
      <w:r w:rsidR="00FD1D06" w:rsidRPr="002F0666">
        <w:rPr>
          <w:rFonts w:cs="Times New Roman"/>
          <w:bCs/>
          <w:szCs w:val="24"/>
          <w:lang w:val="en-US"/>
        </w:rPr>
        <w:t xml:space="preserve"> afford</w:t>
      </w:r>
      <w:r w:rsidR="007C0201" w:rsidRPr="002F0666">
        <w:rPr>
          <w:rFonts w:cs="Times New Roman"/>
          <w:bCs/>
          <w:szCs w:val="24"/>
          <w:lang w:val="en-US"/>
        </w:rPr>
        <w:t xml:space="preserve"> </w:t>
      </w:r>
      <w:r w:rsidR="00FD1D06" w:rsidRPr="002F0666">
        <w:rPr>
          <w:rFonts w:cs="Times New Roman"/>
          <w:bCs/>
          <w:szCs w:val="24"/>
          <w:lang w:val="en-US"/>
        </w:rPr>
        <w:t xml:space="preserve">DHP </w:t>
      </w:r>
      <w:r w:rsidR="00FD1D06" w:rsidRPr="002F0666">
        <w:rPr>
          <w:rFonts w:cs="Times New Roman"/>
          <w:b/>
          <w:szCs w:val="24"/>
          <w:lang w:val="en-US"/>
        </w:rPr>
        <w:t>27</w:t>
      </w:r>
      <w:r w:rsidR="00FD1D06" w:rsidRPr="002F0666">
        <w:rPr>
          <w:rFonts w:cs="Times New Roman"/>
          <w:bCs/>
          <w:szCs w:val="24"/>
          <w:lang w:val="en-US"/>
        </w:rPr>
        <w:t xml:space="preserve"> (</w:t>
      </w:r>
      <w:r w:rsidR="00711D38" w:rsidRPr="002F0666">
        <w:rPr>
          <w:rFonts w:cs="Times New Roman"/>
          <w:bCs/>
          <w:szCs w:val="24"/>
          <w:lang w:val="en-US"/>
        </w:rPr>
        <w:t>Scheme 1</w:t>
      </w:r>
      <w:r w:rsidR="00FD1D06" w:rsidRPr="002F0666">
        <w:rPr>
          <w:rFonts w:cs="Times New Roman"/>
          <w:bCs/>
          <w:szCs w:val="24"/>
          <w:lang w:val="en-US"/>
        </w:rPr>
        <w:t xml:space="preserve"> and SI</w:t>
      </w:r>
      <w:r w:rsidR="00EE37E2" w:rsidRPr="002F0666">
        <w:rPr>
          <w:rFonts w:cs="Times New Roman"/>
          <w:bCs/>
          <w:szCs w:val="24"/>
          <w:lang w:val="en-US"/>
        </w:rPr>
        <w:t>, Scheme S2</w:t>
      </w:r>
      <w:r w:rsidR="00FD1D06" w:rsidRPr="002F0666">
        <w:rPr>
          <w:rFonts w:cs="Times New Roman"/>
          <w:bCs/>
          <w:szCs w:val="24"/>
          <w:lang w:val="en-US"/>
        </w:rPr>
        <w:t>). Deprotection</w:t>
      </w:r>
      <w:r w:rsidR="000B6E0B" w:rsidRPr="002F0666">
        <w:rPr>
          <w:rFonts w:cs="Times New Roman"/>
          <w:bCs/>
          <w:szCs w:val="24"/>
          <w:lang w:val="en-US"/>
        </w:rPr>
        <w:t xml:space="preserve"> </w:t>
      </w:r>
      <w:r w:rsidR="00FD1D06" w:rsidRPr="002F0666">
        <w:rPr>
          <w:rFonts w:cs="Times New Roman"/>
          <w:bCs/>
          <w:szCs w:val="24"/>
          <w:lang w:val="en-US"/>
        </w:rPr>
        <w:t xml:space="preserve">yielded bis alkyne </w:t>
      </w:r>
      <w:r w:rsidR="00FD1D06" w:rsidRPr="002F0666">
        <w:rPr>
          <w:rFonts w:cs="Times New Roman"/>
          <w:b/>
          <w:szCs w:val="24"/>
          <w:lang w:val="en-US"/>
        </w:rPr>
        <w:t>28</w:t>
      </w:r>
      <w:r w:rsidR="00FD1D06" w:rsidRPr="002F0666">
        <w:rPr>
          <w:rFonts w:cs="Times New Roman"/>
          <w:bCs/>
          <w:szCs w:val="24"/>
          <w:lang w:val="en-US"/>
        </w:rPr>
        <w:t xml:space="preserve">, which was used for coupling with 4-iodopyridine and 3-iodopyridine to give </w:t>
      </w:r>
      <w:r w:rsidR="00FD1D06" w:rsidRPr="002F0666">
        <w:rPr>
          <w:rFonts w:cs="Times New Roman"/>
          <w:b/>
          <w:szCs w:val="24"/>
          <w:lang w:val="en-US"/>
        </w:rPr>
        <w:t>Pyr-DHP-2</w:t>
      </w:r>
      <w:r w:rsidR="00FD1D06" w:rsidRPr="002F0666">
        <w:rPr>
          <w:rFonts w:cs="Times New Roman"/>
          <w:bCs/>
          <w:szCs w:val="24"/>
          <w:lang w:val="en-US"/>
        </w:rPr>
        <w:t xml:space="preserve"> and </w:t>
      </w:r>
      <w:r w:rsidR="00FD1D06" w:rsidRPr="002F0666">
        <w:rPr>
          <w:rFonts w:cs="Times New Roman"/>
          <w:b/>
          <w:szCs w:val="24"/>
          <w:lang w:val="en-US"/>
        </w:rPr>
        <w:t>Pyr-DHP-3</w:t>
      </w:r>
      <w:r w:rsidR="00FD1D06" w:rsidRPr="002F0666">
        <w:rPr>
          <w:rFonts w:cs="Times New Roman"/>
          <w:bCs/>
          <w:szCs w:val="24"/>
          <w:lang w:val="en-US"/>
        </w:rPr>
        <w:t>, respectively.</w:t>
      </w:r>
      <w:r w:rsidR="00145C35" w:rsidRPr="002F0666">
        <w:rPr>
          <w:rFonts w:cs="Times New Roman"/>
          <w:bCs/>
          <w:szCs w:val="24"/>
          <w:lang w:val="en-US"/>
        </w:rPr>
        <w:t xml:space="preserve"> </w:t>
      </w:r>
      <w:r w:rsidR="00C353AD" w:rsidRPr="002F0666">
        <w:rPr>
          <w:rFonts w:cs="Times New Roman"/>
          <w:bCs/>
          <w:szCs w:val="24"/>
          <w:lang w:val="en-US"/>
        </w:rPr>
        <w:t xml:space="preserve">The molecular structures of </w:t>
      </w:r>
      <w:r w:rsidR="00C353AD" w:rsidRPr="002F0666">
        <w:rPr>
          <w:b/>
          <w:bCs/>
        </w:rPr>
        <w:t>Pyr-DHP-1</w:t>
      </w:r>
      <w:r w:rsidR="00C353AD" w:rsidRPr="002F0666">
        <w:t xml:space="preserve"> and </w:t>
      </w:r>
      <w:r w:rsidR="00C353AD" w:rsidRPr="002F0666">
        <w:rPr>
          <w:b/>
          <w:bCs/>
        </w:rPr>
        <w:t>Pyr-DHP-2</w:t>
      </w:r>
      <w:r w:rsidR="00C353AD" w:rsidRPr="002F0666">
        <w:t xml:space="preserve"> are shown in </w:t>
      </w:r>
      <w:r w:rsidR="00D045A4" w:rsidRPr="002F0666">
        <w:t>Scheme 6</w:t>
      </w:r>
      <w:r w:rsidR="00C353AD" w:rsidRPr="002F0666">
        <w:t>.</w:t>
      </w:r>
      <w:r w:rsidR="00866C24" w:rsidRPr="002F0666">
        <w:t xml:space="preserve"> </w:t>
      </w:r>
    </w:p>
    <w:p w14:paraId="08F541A6" w14:textId="4A6A5A6A" w:rsidR="0020777B" w:rsidRPr="002F0666" w:rsidRDefault="00866C24" w:rsidP="009904D6">
      <w:pPr>
        <w:pStyle w:val="VAFigureCaption"/>
        <w:rPr>
          <w:b/>
          <w:bCs/>
        </w:rPr>
      </w:pPr>
      <w:r w:rsidRPr="002F0666">
        <w:t>Structurally comparable</w:t>
      </w:r>
      <w:r w:rsidR="00BD6F8B" w:rsidRPr="002F0666">
        <w:t>, although flat, alkylated and non-alkylated</w:t>
      </w:r>
      <w:r w:rsidRPr="002F0666">
        <w:t xml:space="preserve"> pyrene derivatives bearing two pyridyl substituents were </w:t>
      </w:r>
      <w:r w:rsidR="00BD6F8B" w:rsidRPr="002F0666">
        <w:t>synthesized</w:t>
      </w:r>
      <w:r w:rsidRPr="002F0666">
        <w:t xml:space="preserve"> </w:t>
      </w:r>
      <w:r w:rsidR="00BD6F8B" w:rsidRPr="002F0666">
        <w:t>recently by similar C-C coupling reactions from brominated pyrenes and Bpin-pyridines.</w:t>
      </w:r>
      <w:r w:rsidRPr="002F0666">
        <w:fldChar w:fldCharType="begin"/>
      </w:r>
      <w:r w:rsidR="006B3408" w:rsidRPr="002F0666">
        <w:instrText xml:space="preserve"> ADDIN EN.CITE &lt;EndNote&gt;&lt;Cite&gt;&lt;Author&gt;Lu&lt;/Author&gt;&lt;Year&gt;2020&lt;/Year&gt;&lt;RecNum&gt;666&lt;/RecNum&gt;&lt;DisplayText&gt;&lt;style face="superscript"&gt;69&lt;/style&gt;&lt;/DisplayText&gt;&lt;record&gt;&lt;rec-number&gt;666&lt;/rec-number&gt;&lt;foreign-keys&gt;&lt;key app="EN" db-id="2frva0prewav0re2p0tpterq29wsraaa5rfe" timestamp="1649825470"&gt;666&lt;/key&gt;&lt;/foreign-keys&gt;&lt;ref-type name="Journal Article"&gt;17&lt;/ref-type&gt;&lt;contributors&gt;&lt;authors&gt;&lt;author&gt;Lu, Qing&lt;/author&gt;&lt;author&gt;Kole, Goutam Kumar&lt;/author&gt;&lt;author&gt;Friedrich, Alexandra&lt;/author&gt;&lt;author&gt;Müller-Buschbaum, Klaus&lt;/author&gt;&lt;author&gt;Liu, Zhiqiang&lt;/author&gt;&lt;author&gt;Yu, Xiaoqiang&lt;/author&gt;&lt;author&gt;Marder, Todd B.&lt;/author&gt;&lt;/authors&gt;&lt;/contributors&gt;&lt;titles&gt;&lt;title&gt;Comparison Study of the Site-Effect on Regioisomeric Pyridyl–Pyrene Conjugates: Synthesis, Structures, and Photophysical Properties&lt;/title&gt;&lt;secondary-title&gt;The Journal of Organic Chemistry&lt;/secondary-title&gt;&lt;/titles&gt;&lt;periodical&gt;&lt;full-title&gt;The Journal of Organic Chemistry&lt;/full-title&gt;&lt;abbr-1&gt;J. Org. Chem.&lt;/abbr-1&gt;&lt;/periodical&gt;&lt;pages&gt;4256-4266&lt;/pages&gt;&lt;volume&gt;85&lt;/volume&gt;&lt;number&gt;6&lt;/number&gt;&lt;dates&gt;&lt;year&gt;2020&lt;/year&gt;&lt;pub-dates&gt;&lt;date&gt;2020/03/20&lt;/date&gt;&lt;/pub-dates&gt;&lt;/dates&gt;&lt;publisher&gt;American Chemical Society&lt;/publisher&gt;&lt;isbn&gt;0022-3263&lt;/isbn&gt;&lt;urls&gt;&lt;related-urls&gt;&lt;url&gt;https://doi.org/10.1021/acs.joc.9b03421&lt;/url&gt;&lt;url&gt;https://pubs.acs.org/doi/pdf/10.1021/acs.joc.9b03421&lt;/url&gt;&lt;/related-urls&gt;&lt;/urls&gt;&lt;electronic-resource-num&gt;10.1021/acs.joc.9b03421&lt;/electronic-resource-num&gt;&lt;/record&gt;&lt;/Cite&gt;&lt;/EndNote&gt;</w:instrText>
      </w:r>
      <w:r w:rsidRPr="002F0666">
        <w:fldChar w:fldCharType="separate"/>
      </w:r>
      <w:r w:rsidRPr="002F0666">
        <w:rPr>
          <w:noProof/>
          <w:vertAlign w:val="superscript"/>
        </w:rPr>
        <w:t>69</w:t>
      </w:r>
      <w:r w:rsidRPr="002F0666">
        <w:fldChar w:fldCharType="end"/>
      </w:r>
      <w:bookmarkStart w:id="5" w:name="_Ref80882479"/>
    </w:p>
    <w:p w14:paraId="2350046B" w14:textId="77777777" w:rsidR="0020777B" w:rsidRPr="002F0666" w:rsidRDefault="0020777B">
      <w:pPr>
        <w:spacing w:after="0" w:line="240" w:lineRule="auto"/>
        <w:rPr>
          <w:rFonts w:ascii="Times" w:eastAsia="Times New Roman" w:hAnsi="Times" w:cs="Times New Roman"/>
          <w:b/>
          <w:bCs/>
          <w:szCs w:val="20"/>
          <w:lang w:val="en-US"/>
        </w:rPr>
      </w:pPr>
      <w:r w:rsidRPr="002F0666">
        <w:rPr>
          <w:b/>
          <w:bCs/>
        </w:rPr>
        <w:br w:type="page"/>
      </w:r>
    </w:p>
    <w:p w14:paraId="025484EB" w14:textId="20BE12FD" w:rsidR="009904D6" w:rsidRPr="002F0666" w:rsidRDefault="00FD1D06" w:rsidP="009904D6">
      <w:pPr>
        <w:pStyle w:val="VAFigureCaption"/>
        <w:rPr>
          <w:b/>
          <w:bCs/>
        </w:rPr>
      </w:pPr>
      <w:r w:rsidRPr="002F0666">
        <w:rPr>
          <w:b/>
          <w:bCs/>
        </w:rPr>
        <w:t>Scheme</w:t>
      </w:r>
      <w:r w:rsidR="000C45A1" w:rsidRPr="002F0666">
        <w:rPr>
          <w:b/>
          <w:bCs/>
        </w:rPr>
        <w:t xml:space="preserve"> </w:t>
      </w:r>
      <w:bookmarkEnd w:id="5"/>
      <w:r w:rsidR="00711D38" w:rsidRPr="002F0666">
        <w:rPr>
          <w:b/>
          <w:bCs/>
        </w:rPr>
        <w:t>6</w:t>
      </w:r>
      <w:r w:rsidRPr="002F0666">
        <w:rPr>
          <w:b/>
          <w:bCs/>
        </w:rPr>
        <w:t>. Syntheses of the target DHPs for single</w:t>
      </w:r>
      <w:r w:rsidR="00F12781" w:rsidRPr="002F0666">
        <w:rPr>
          <w:b/>
          <w:bCs/>
        </w:rPr>
        <w:t>-</w:t>
      </w:r>
      <w:r w:rsidRPr="002F0666">
        <w:rPr>
          <w:b/>
          <w:bCs/>
        </w:rPr>
        <w:t>molecule conductance studies. (a) Derivatives with surface anchoring groups in 2,7-positions. (b) Derivatives with surface anchoring groups in 4,9-positions</w:t>
      </w:r>
      <w:r w:rsidR="0020777B" w:rsidRPr="002F0666">
        <w:rPr>
          <w:b/>
          <w:bCs/>
        </w:rPr>
        <w:t>; and representations of the molecular structures of Pyr-DHP-1 and Pyr-DHP-2 as determined by X-ray crystallography. Hydrogen atoms are omitted for clarity. Atomic displacement ellipsoids are shown at a probability level of 30% for Pyr-DHP-1 and 50% for Pyr-DHP-2.</w:t>
      </w:r>
    </w:p>
    <w:p w14:paraId="6C8340A9" w14:textId="0AB8FFD3" w:rsidR="009904D6" w:rsidRPr="002F0666" w:rsidRDefault="006463A9" w:rsidP="0020777B">
      <w:pPr>
        <w:jc w:val="center"/>
        <w:rPr>
          <w:lang w:val="en-US"/>
        </w:rPr>
      </w:pPr>
      <w:r w:rsidRPr="002F0666">
        <w:rPr>
          <w:noProof/>
          <w:lang w:val="en-US"/>
        </w:rPr>
        <w:drawing>
          <wp:inline distT="0" distB="0" distL="0" distR="0" wp14:anchorId="763AE996" wp14:editId="40571397">
            <wp:extent cx="5538454" cy="57230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728" cy="5754352"/>
                    </a:xfrm>
                    <a:prstGeom prst="rect">
                      <a:avLst/>
                    </a:prstGeom>
                  </pic:spPr>
                </pic:pic>
              </a:graphicData>
            </a:graphic>
          </wp:inline>
        </w:drawing>
      </w:r>
    </w:p>
    <w:p w14:paraId="4BE9AAB4" w14:textId="5D22EF18" w:rsidR="000D47DF" w:rsidRPr="002F0666" w:rsidRDefault="00FD1D06">
      <w:pPr>
        <w:spacing w:after="0" w:line="240" w:lineRule="auto"/>
        <w:rPr>
          <w:rFonts w:cs="Times New Roman"/>
          <w:b/>
          <w:szCs w:val="24"/>
          <w:lang w:val="en-US"/>
        </w:rPr>
      </w:pPr>
      <w:r w:rsidRPr="002F0666">
        <w:rPr>
          <w:rFonts w:cs="Times New Roman"/>
          <w:b/>
          <w:szCs w:val="24"/>
          <w:lang w:val="en-US"/>
        </w:rPr>
        <w:t>Molecular properties of the DHPs</w:t>
      </w:r>
    </w:p>
    <w:p w14:paraId="5E468A5D" w14:textId="77777777" w:rsidR="000D47DF" w:rsidRPr="002F0666" w:rsidRDefault="000D47DF">
      <w:pPr>
        <w:spacing w:after="0" w:line="240" w:lineRule="auto"/>
        <w:rPr>
          <w:rFonts w:cs="Times New Roman"/>
          <w:b/>
          <w:szCs w:val="24"/>
          <w:lang w:val="en-US"/>
        </w:rPr>
      </w:pPr>
    </w:p>
    <w:p w14:paraId="5336FCDB" w14:textId="77777777" w:rsidR="000D47DF" w:rsidRPr="002F0666" w:rsidRDefault="00FD1D06">
      <w:pPr>
        <w:spacing w:after="0" w:line="480" w:lineRule="auto"/>
        <w:rPr>
          <w:rFonts w:cs="Times New Roman"/>
          <w:bCs/>
          <w:i/>
          <w:iCs/>
          <w:szCs w:val="24"/>
          <w:lang w:val="en-US"/>
        </w:rPr>
      </w:pPr>
      <w:r w:rsidRPr="002F0666">
        <w:rPr>
          <w:rFonts w:cs="Times New Roman"/>
          <w:bCs/>
          <w:i/>
          <w:iCs/>
          <w:szCs w:val="24"/>
          <w:lang w:val="en-US"/>
        </w:rPr>
        <w:t>Switching</w:t>
      </w:r>
    </w:p>
    <w:p w14:paraId="7F8F4D0C" w14:textId="35DBD1F4" w:rsidR="000D47DF" w:rsidRPr="002F0666" w:rsidRDefault="00FD1D06">
      <w:pPr>
        <w:spacing w:after="0" w:line="480" w:lineRule="auto"/>
        <w:jc w:val="both"/>
        <w:rPr>
          <w:rFonts w:cs="Times New Roman"/>
          <w:bCs/>
          <w:szCs w:val="24"/>
          <w:lang w:val="en-US"/>
        </w:rPr>
      </w:pPr>
      <w:r w:rsidRPr="002F0666">
        <w:rPr>
          <w:rFonts w:cs="Times New Roman"/>
          <w:bCs/>
          <w:szCs w:val="24"/>
          <w:lang w:val="en-US"/>
        </w:rPr>
        <w:t xml:space="preserve">We attempted to </w:t>
      </w:r>
      <w:r w:rsidR="00E8785A" w:rsidRPr="002F0666">
        <w:rPr>
          <w:rFonts w:cs="Times New Roman"/>
          <w:bCs/>
          <w:szCs w:val="24"/>
          <w:lang w:val="en-US"/>
        </w:rPr>
        <w:t xml:space="preserve">photochemically </w:t>
      </w:r>
      <w:r w:rsidRPr="002F0666">
        <w:rPr>
          <w:rFonts w:cs="Times New Roman"/>
          <w:bCs/>
          <w:szCs w:val="24"/>
          <w:lang w:val="en-US"/>
        </w:rPr>
        <w:t xml:space="preserve">switch </w:t>
      </w:r>
      <w:r w:rsidRPr="002F0666">
        <w:rPr>
          <w:rFonts w:cs="Times New Roman"/>
          <w:b/>
          <w:szCs w:val="24"/>
          <w:lang w:val="en-US"/>
        </w:rPr>
        <w:t>Pyr-DHP-1</w:t>
      </w:r>
      <w:r w:rsidRPr="002F0666">
        <w:rPr>
          <w:rFonts w:cs="Times New Roman"/>
          <w:bCs/>
          <w:szCs w:val="24"/>
          <w:lang w:val="en-US"/>
        </w:rPr>
        <w:t xml:space="preserve">, </w:t>
      </w:r>
      <w:r w:rsidRPr="002F0666">
        <w:rPr>
          <w:rFonts w:cs="Times New Roman"/>
          <w:b/>
          <w:szCs w:val="24"/>
          <w:lang w:val="en-US"/>
        </w:rPr>
        <w:t>Pyr-DHP-2, Pyr-DHP-3</w:t>
      </w:r>
      <w:r w:rsidR="00E8785A" w:rsidRPr="002F0666">
        <w:rPr>
          <w:rFonts w:cs="Times New Roman"/>
          <w:bCs/>
          <w:szCs w:val="24"/>
          <w:lang w:val="en-US"/>
        </w:rPr>
        <w:t xml:space="preserve">, </w:t>
      </w:r>
      <w:r w:rsidRPr="002F0666">
        <w:rPr>
          <w:rFonts w:cs="Times New Roman"/>
          <w:b/>
          <w:szCs w:val="24"/>
          <w:lang w:val="en-US"/>
        </w:rPr>
        <w:t xml:space="preserve">21a </w:t>
      </w:r>
      <w:r w:rsidRPr="002F0666">
        <w:rPr>
          <w:rFonts w:cs="Times New Roman"/>
          <w:bCs/>
          <w:szCs w:val="24"/>
          <w:lang w:val="en-US"/>
        </w:rPr>
        <w:t>and</w:t>
      </w:r>
      <w:r w:rsidRPr="002F0666">
        <w:rPr>
          <w:rFonts w:cs="Times New Roman"/>
          <w:b/>
          <w:szCs w:val="24"/>
          <w:lang w:val="en-US"/>
        </w:rPr>
        <w:t xml:space="preserve"> 27 </w:t>
      </w:r>
      <w:r w:rsidRPr="002F0666">
        <w:rPr>
          <w:rFonts w:cs="Times New Roman"/>
          <w:bCs/>
          <w:szCs w:val="24"/>
          <w:lang w:val="en-US"/>
        </w:rPr>
        <w:t>to the corresponding CPD isomers</w:t>
      </w:r>
      <w:r w:rsidRPr="002F0666">
        <w:rPr>
          <w:rFonts w:cs="Times New Roman"/>
          <w:b/>
          <w:szCs w:val="24"/>
          <w:lang w:val="en-US"/>
        </w:rPr>
        <w:t xml:space="preserve"> </w:t>
      </w:r>
      <w:r w:rsidRPr="002F0666">
        <w:rPr>
          <w:rFonts w:cs="Times New Roman"/>
          <w:bCs/>
          <w:szCs w:val="24"/>
          <w:lang w:val="en-US"/>
        </w:rPr>
        <w:t>using different experimental conditions. Varied parameters included light sources, wavelengths and solvent</w:t>
      </w:r>
      <w:r w:rsidR="00E8785A" w:rsidRPr="002F0666">
        <w:rPr>
          <w:rFonts w:cs="Times New Roman"/>
          <w:bCs/>
          <w:szCs w:val="24"/>
          <w:lang w:val="en-US"/>
        </w:rPr>
        <w:t>s (</w:t>
      </w:r>
      <w:r w:rsidR="008657E8" w:rsidRPr="002F0666">
        <w:rPr>
          <w:rFonts w:cs="Times New Roman"/>
          <w:bCs/>
          <w:szCs w:val="24"/>
          <w:lang w:val="en-US"/>
        </w:rPr>
        <w:t xml:space="preserve">see </w:t>
      </w:r>
      <w:r w:rsidR="00431CFA" w:rsidRPr="002F0666">
        <w:rPr>
          <w:rFonts w:cs="Times New Roman"/>
          <w:bCs/>
          <w:szCs w:val="24"/>
          <w:lang w:val="en-US"/>
        </w:rPr>
        <w:t>SI</w:t>
      </w:r>
      <w:r w:rsidR="008657E8" w:rsidRPr="002F0666">
        <w:rPr>
          <w:rFonts w:cs="Times New Roman"/>
          <w:bCs/>
          <w:szCs w:val="24"/>
          <w:lang w:val="en-US"/>
        </w:rPr>
        <w:t xml:space="preserve"> for details</w:t>
      </w:r>
      <w:r w:rsidR="00431CFA" w:rsidRPr="002F0666">
        <w:rPr>
          <w:rFonts w:cs="Times New Roman"/>
          <w:bCs/>
          <w:szCs w:val="24"/>
          <w:lang w:val="en-US"/>
        </w:rPr>
        <w:t xml:space="preserve">, </w:t>
      </w:r>
      <w:r w:rsidR="00E8785A" w:rsidRPr="002F0666">
        <w:rPr>
          <w:rFonts w:cs="Times New Roman"/>
          <w:bCs/>
          <w:szCs w:val="24"/>
          <w:lang w:val="en-US"/>
        </w:rPr>
        <w:t>S29 – S34)</w:t>
      </w:r>
      <w:r w:rsidRPr="002F0666">
        <w:rPr>
          <w:rFonts w:cs="Times New Roman"/>
          <w:bCs/>
          <w:szCs w:val="24"/>
          <w:lang w:val="en-US"/>
        </w:rPr>
        <w:t xml:space="preserve">. While none of the alkynyl derivatives isomerized fully reversibly to the CPD isomers in the experiments, the known DHP </w:t>
      </w:r>
      <w:r w:rsidRPr="002F0666">
        <w:rPr>
          <w:lang w:val="en-US"/>
        </w:rPr>
        <w:t>2,7-di-</w:t>
      </w:r>
      <w:r w:rsidRPr="002F0666">
        <w:rPr>
          <w:i/>
          <w:lang w:val="en-US"/>
        </w:rPr>
        <w:t>tert.</w:t>
      </w:r>
      <w:r w:rsidRPr="002F0666">
        <w:rPr>
          <w:lang w:val="en-US"/>
        </w:rPr>
        <w:t>-butyl-</w:t>
      </w:r>
      <w:r w:rsidRPr="002F0666">
        <w:rPr>
          <w:i/>
          <w:lang w:val="en-US"/>
        </w:rPr>
        <w:t>trans</w:t>
      </w:r>
      <w:r w:rsidRPr="002F0666">
        <w:rPr>
          <w:lang w:val="en-US"/>
        </w:rPr>
        <w:t>-10b,10c-dimethyl-10b,10c-dihydropyrene</w:t>
      </w:r>
      <w:r w:rsidR="00C2378B" w:rsidRPr="002F0666">
        <w:rPr>
          <w:lang w:val="en-US"/>
        </w:rPr>
        <w:t xml:space="preserve"> (</w:t>
      </w:r>
      <w:r w:rsidR="00C2378B" w:rsidRPr="002F0666">
        <w:rPr>
          <w:b/>
          <w:bCs/>
          <w:lang w:val="en-US"/>
        </w:rPr>
        <w:t>5</w:t>
      </w:r>
      <w:r w:rsidR="00C2378B" w:rsidRPr="002F0666">
        <w:rPr>
          <w:lang w:val="en-US"/>
        </w:rPr>
        <w:t>, Scheme 1)</w:t>
      </w:r>
      <w:r w:rsidRPr="002F0666">
        <w:rPr>
          <w:lang w:val="en-US"/>
        </w:rPr>
        <w:t xml:space="preserve"> </w:t>
      </w:r>
      <w:r w:rsidRPr="002F0666">
        <w:rPr>
          <w:rFonts w:cs="Times New Roman"/>
          <w:bCs/>
          <w:szCs w:val="24"/>
          <w:lang w:val="en-US"/>
        </w:rPr>
        <w:t xml:space="preserve">did isomerize in our experiments. In some instances, when irradiating DHP samples in solution, </w:t>
      </w:r>
      <w:r w:rsidR="00C2378B" w:rsidRPr="002F0666">
        <w:rPr>
          <w:rFonts w:cs="Times New Roman"/>
          <w:bCs/>
          <w:szCs w:val="24"/>
          <w:lang w:val="en-US"/>
        </w:rPr>
        <w:t xml:space="preserve">a </w:t>
      </w:r>
      <w:r w:rsidRPr="002F0666">
        <w:rPr>
          <w:rFonts w:cs="Times New Roman"/>
          <w:bCs/>
          <w:szCs w:val="24"/>
          <w:lang w:val="en-US"/>
        </w:rPr>
        <w:t>decrease or vanishing of characteristic DHP bands</w:t>
      </w:r>
      <w:r w:rsidR="00375923" w:rsidRPr="002F0666">
        <w:rPr>
          <w:rFonts w:cs="Times New Roman"/>
          <w:bCs/>
          <w:szCs w:val="24"/>
          <w:lang w:val="en-US"/>
        </w:rPr>
        <w:t xml:space="preserve"> were observed</w:t>
      </w:r>
      <w:r w:rsidRPr="002F0666">
        <w:rPr>
          <w:rFonts w:cs="Times New Roman"/>
          <w:bCs/>
          <w:szCs w:val="24"/>
          <w:lang w:val="en-US"/>
        </w:rPr>
        <w:t xml:space="preserve"> in UV/Vis spectrum. During subsequent heating of the samples, several </w:t>
      </w:r>
      <w:r w:rsidR="000E7DD5" w:rsidRPr="002F0666">
        <w:rPr>
          <w:rFonts w:cs="Times New Roman"/>
          <w:bCs/>
          <w:szCs w:val="24"/>
          <w:lang w:val="en-US"/>
        </w:rPr>
        <w:t xml:space="preserve">DHP </w:t>
      </w:r>
      <w:r w:rsidRPr="002F0666">
        <w:rPr>
          <w:rFonts w:cs="Times New Roman"/>
          <w:bCs/>
          <w:szCs w:val="24"/>
          <w:lang w:val="en-US"/>
        </w:rPr>
        <w:t>bands reappeared although at lower intensity. This is ascribed to a significant degree of radical or oxidative decomposition that has been detailed in the literature.</w:t>
      </w:r>
      <w:r w:rsidR="0041549C" w:rsidRPr="002F0666">
        <w:rPr>
          <w:rFonts w:cs="Times New Roman"/>
          <w:bCs/>
          <w:szCs w:val="24"/>
          <w:lang w:val="en-US"/>
        </w:rPr>
        <w:fldChar w:fldCharType="begin">
          <w:fldData xml:space="preserve">PEVuZE5vdGU+PENpdGU+PEF1dGhvcj5DYW50b248L0F1dGhvcj48WWVhcj4yMDIwPC9ZZWFyPjxS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ZGljYWw+PHBhZ2VzPjE0NTU3LTE0NTY1PC9wYWdlcz48dm9sdW1lPjE0Mjwvdm9sdW1lPjxudW1i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</w:fldData>
        </w:fldChar>
      </w:r>
      <w:r w:rsidR="00866C24" w:rsidRPr="002F0666">
        <w:rPr>
          <w:rFonts w:cs="Times New Roman"/>
          <w:bCs/>
          <w:szCs w:val="24"/>
          <w:lang w:val="en-US"/>
        </w:rPr>
        <w:instrText xml:space="preserve"> ADDIN EN.CITE </w:instrText>
      </w:r>
      <w:r w:rsidR="00866C24" w:rsidRPr="002F0666">
        <w:rPr>
          <w:rFonts w:cs="Times New Roman"/>
          <w:bCs/>
          <w:szCs w:val="24"/>
          <w:lang w:val="en-US"/>
        </w:rPr>
        <w:fldChar w:fldCharType="begin">
          <w:fldData xml:space="preserve">PEVuZE5vdGU+PENpdGU+PEF1dGhvcj5DYW50b248L0F1dGhvcj48WWVhcj4yMDIwPC9ZZWFyPjxS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</w:fldData>
        </w:fldChar>
      </w:r>
      <w:r w:rsidR="00866C24" w:rsidRPr="002F0666">
        <w:rPr>
          <w:rFonts w:cs="Times New Roman"/>
          <w:bCs/>
          <w:szCs w:val="24"/>
          <w:lang w:val="en-US"/>
        </w:rPr>
        <w:instrText xml:space="preserve"> ADDIN EN.CITE.DATA </w:instrText>
      </w:r>
      <w:r w:rsidR="00866C24" w:rsidRPr="002F0666">
        <w:rPr>
          <w:rFonts w:cs="Times New Roman"/>
          <w:bCs/>
          <w:szCs w:val="24"/>
          <w:lang w:val="en-US"/>
        </w:rPr>
      </w:r>
      <w:r w:rsidR="00866C24" w:rsidRPr="002F0666">
        <w:rPr>
          <w:rFonts w:cs="Times New Roman"/>
          <w:bCs/>
          <w:szCs w:val="24"/>
          <w:lang w:val="en-US"/>
        </w:rPr>
        <w:fldChar w:fldCharType="end"/>
      </w:r>
      <w:r w:rsidR="0041549C" w:rsidRPr="002F0666">
        <w:rPr>
          <w:rFonts w:cs="Times New Roman"/>
          <w:bCs/>
          <w:szCs w:val="24"/>
          <w:lang w:val="en-US"/>
        </w:rPr>
      </w:r>
      <w:r w:rsidR="0041549C" w:rsidRPr="002F0666">
        <w:rPr>
          <w:rFonts w:cs="Times New Roman"/>
          <w:bCs/>
          <w:szCs w:val="24"/>
          <w:lang w:val="en-US"/>
        </w:rPr>
        <w:fldChar w:fldCharType="separate"/>
      </w:r>
      <w:r w:rsidR="00866C24" w:rsidRPr="002F0666">
        <w:rPr>
          <w:rFonts w:cs="Times New Roman"/>
          <w:bCs/>
          <w:noProof/>
          <w:szCs w:val="24"/>
          <w:vertAlign w:val="superscript"/>
          <w:lang w:val="en-US"/>
        </w:rPr>
        <w:t>70, 71</w:t>
      </w:r>
      <w:r w:rsidR="0041549C" w:rsidRPr="002F0666">
        <w:rPr>
          <w:rFonts w:cs="Times New Roman"/>
          <w:bCs/>
          <w:szCs w:val="24"/>
          <w:lang w:val="en-US"/>
        </w:rPr>
        <w:fldChar w:fldCharType="end"/>
      </w:r>
      <w:r w:rsidRPr="002F0666">
        <w:rPr>
          <w:rFonts w:cs="Times New Roman"/>
          <w:bCs/>
          <w:szCs w:val="24"/>
          <w:lang w:val="en-US"/>
        </w:rPr>
        <w:t xml:space="preserve"> Furthermore, many DHPs do not open upon visible light irradiation and a paradigm correlating substituents and </w:t>
      </w:r>
      <w:r w:rsidR="009C25C4" w:rsidRPr="002F0666">
        <w:rPr>
          <w:rFonts w:cs="Times New Roman"/>
          <w:bCs/>
          <w:szCs w:val="24"/>
          <w:lang w:val="en-US"/>
        </w:rPr>
        <w:t xml:space="preserve">excitation </w:t>
      </w:r>
      <w:r w:rsidRPr="002F0666">
        <w:rPr>
          <w:rFonts w:cs="Times New Roman"/>
          <w:bCs/>
          <w:szCs w:val="24"/>
          <w:lang w:val="en-US"/>
        </w:rPr>
        <w:t>wavelength does not exist.</w:t>
      </w:r>
      <w:r w:rsidR="0041549C"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&lt;EndNote&gt;&lt;Cite&gt;&lt;Author&gt;Ayub&lt;/Author&gt;&lt;Year&gt;2014&lt;/Year&gt;&lt;RecNum&gt;5&lt;/RecNum&gt;&lt;DisplayText&gt;&lt;style face="superscript"&gt;31&lt;/style&gt;&lt;/DisplayText&gt;&lt;record&gt;&lt;rec-number&gt;5&lt;/rec-number&gt;&lt;foreign-keys&gt;&lt;key app="EN" db-id="2frva0prewav0re2p0tpterq29wsraaa5rfe" timestamp="1513831012"&gt;5&lt;/key&gt;&lt;/foreign-keys&gt;&lt;ref-type name="Journal Article"&gt;17&lt;/ref-type&gt;&lt;contributors&gt;&lt;authors&gt;&lt;author&gt;Ayub, K.&lt;/author&gt;&lt;author&gt;Mitchell, R. H.&lt;/author&gt;&lt;/authors&gt;&lt;/contributors&gt;&lt;auth-address&gt;Department of Chemistry, University of Victoria , P.O. Box 3065, Victoria, BC, Canada V8W 3V6.&lt;/auth-address&gt;&lt;titles&gt;&lt;title&gt;Syntheses of dihydropyrene-cyclophanediene negative photochromes containing internal alkenyl and alkynyl groups and comparison of their photochemical and thermochemical properties&lt;/title&gt;&lt;secondary-title&gt;J Org Chem&lt;/secondary-title&gt;&lt;/titles&gt;&lt;periodical&gt;&lt;full-title&gt;J Org Chem&lt;/full-title&gt;&lt;abbr-1&gt;J. Org. Chem.&lt;/abbr-1&gt;&lt;/periodical&gt;&lt;pages&gt;664-78&lt;/pages&gt;&lt;volume&gt;79&lt;/volume&gt;&lt;number&gt;2&lt;/number&gt;&lt;dates&gt;&lt;year&gt;2014&lt;/year&gt;&lt;pub-dates&gt;&lt;date&gt;Jan 17&lt;/date&gt;&lt;/pub-dates&gt;&lt;/dates&gt;&lt;isbn&gt;1520-6904 (Electronic)&amp;#xD;0022-3263 (Linking)&lt;/isbn&gt;&lt;accession-num&gt;24364814&lt;/accession-num&gt;&lt;urls&gt;&lt;related-urls&gt;&lt;url&gt;http://www.ncbi.nlm.nih.gov/pubmed/24364814&lt;/url&gt;&lt;/related-urls&gt;&lt;/urls&gt;&lt;electronic-resource-num&gt;10.1021/jo4024446&lt;/electronic-resource-num&gt;&lt;/record&gt;&lt;/Cite&gt;&lt;/EndNote&gt;</w:instrText>
      </w:r>
      <w:r w:rsidR="0041549C" w:rsidRPr="002F0666">
        <w:rPr>
          <w:rFonts w:cs="Times New Roman"/>
          <w:bCs/>
          <w:szCs w:val="24"/>
          <w:lang w:val="en-US"/>
        </w:rPr>
        <w:fldChar w:fldCharType="separate"/>
      </w:r>
      <w:r w:rsidR="001E317A" w:rsidRPr="002F0666">
        <w:rPr>
          <w:rFonts w:cs="Times New Roman"/>
          <w:bCs/>
          <w:noProof/>
          <w:szCs w:val="24"/>
          <w:vertAlign w:val="superscript"/>
          <w:lang w:val="en-US"/>
        </w:rPr>
        <w:t>31</w:t>
      </w:r>
      <w:r w:rsidR="0041549C" w:rsidRPr="002F0666">
        <w:rPr>
          <w:rFonts w:cs="Times New Roman"/>
          <w:bCs/>
          <w:szCs w:val="24"/>
          <w:lang w:val="en-US"/>
        </w:rPr>
        <w:fldChar w:fldCharType="end"/>
      </w:r>
      <w:r w:rsidRPr="002F0666">
        <w:rPr>
          <w:rFonts w:cs="Times New Roman"/>
          <w:bCs/>
          <w:szCs w:val="24"/>
          <w:lang w:val="en-US"/>
        </w:rPr>
        <w:t xml:space="preserve"> </w:t>
      </w:r>
    </w:p>
    <w:p w14:paraId="378BD05A" w14:textId="77777777" w:rsidR="000D47DF" w:rsidRPr="002F0666" w:rsidRDefault="000D47DF">
      <w:pPr>
        <w:spacing w:after="0" w:line="480" w:lineRule="auto"/>
        <w:rPr>
          <w:rFonts w:cs="Times New Roman"/>
          <w:bCs/>
          <w:szCs w:val="24"/>
          <w:lang w:val="en-US"/>
        </w:rPr>
      </w:pPr>
    </w:p>
    <w:p w14:paraId="09C4E471" w14:textId="187B6018" w:rsidR="000D47DF" w:rsidRPr="002F0666" w:rsidRDefault="00FD1D06">
      <w:pPr>
        <w:spacing w:after="0" w:line="480" w:lineRule="auto"/>
        <w:jc w:val="both"/>
        <w:rPr>
          <w:rFonts w:cs="Times New Roman"/>
          <w:bCs/>
          <w:szCs w:val="24"/>
          <w:lang w:val="en-US"/>
        </w:rPr>
      </w:pPr>
      <w:r w:rsidRPr="002F0666">
        <w:rPr>
          <w:rFonts w:cs="Times New Roman"/>
          <w:b/>
          <w:szCs w:val="24"/>
          <w:lang w:val="en-US"/>
        </w:rPr>
        <w:t xml:space="preserve">Electrochemistry. </w:t>
      </w:r>
      <w:r w:rsidRPr="002F0666">
        <w:rPr>
          <w:rFonts w:cs="Times New Roman"/>
          <w:szCs w:val="24"/>
          <w:lang w:val="en-US"/>
        </w:rPr>
        <w:t xml:space="preserve">We investigated the electrochemical behavior of the DHPs by cyclic voltammetry. </w:t>
      </w:r>
      <w:r w:rsidR="00313349" w:rsidRPr="002F0666">
        <w:rPr>
          <w:rFonts w:cs="Times New Roman"/>
          <w:szCs w:val="24"/>
          <w:lang w:val="en-US"/>
        </w:rPr>
        <w:t>T</w:t>
      </w:r>
      <w:r w:rsidRPr="002F0666">
        <w:rPr>
          <w:rFonts w:cs="Times New Roman"/>
          <w:szCs w:val="24"/>
          <w:lang w:val="en-US"/>
        </w:rPr>
        <w:t xml:space="preserve">he TIPS protected compounds </w:t>
      </w:r>
      <w:r w:rsidRPr="002F0666">
        <w:rPr>
          <w:rFonts w:cs="Times New Roman"/>
          <w:b/>
          <w:szCs w:val="24"/>
          <w:lang w:val="en-US"/>
        </w:rPr>
        <w:t xml:space="preserve">21a, 21b </w:t>
      </w:r>
      <w:r w:rsidRPr="002F0666">
        <w:rPr>
          <w:rFonts w:cs="Times New Roman"/>
          <w:bCs/>
          <w:szCs w:val="24"/>
          <w:lang w:val="en-US"/>
        </w:rPr>
        <w:t>and</w:t>
      </w:r>
      <w:r w:rsidRPr="002F0666">
        <w:rPr>
          <w:rFonts w:cs="Times New Roman"/>
          <w:b/>
          <w:szCs w:val="24"/>
          <w:lang w:val="en-US"/>
        </w:rPr>
        <w:t xml:space="preserve"> 27 </w:t>
      </w:r>
      <w:r w:rsidR="00313349" w:rsidRPr="002F0666">
        <w:rPr>
          <w:rFonts w:cs="Times New Roman"/>
          <w:bCs/>
          <w:szCs w:val="24"/>
          <w:lang w:val="en-US"/>
        </w:rPr>
        <w:t>were used</w:t>
      </w:r>
      <w:r w:rsidR="00313349" w:rsidRPr="002F0666">
        <w:rPr>
          <w:rFonts w:cs="Times New Roman"/>
          <w:b/>
          <w:szCs w:val="24"/>
          <w:lang w:val="en-US"/>
        </w:rPr>
        <w:t xml:space="preserve"> </w:t>
      </w:r>
      <w:r w:rsidRPr="002F0666">
        <w:rPr>
          <w:rFonts w:cs="Times New Roman"/>
          <w:bCs/>
          <w:szCs w:val="24"/>
          <w:lang w:val="en-US"/>
        </w:rPr>
        <w:t>as model systems which do not feature surface contacting groups</w:t>
      </w:r>
      <w:r w:rsidR="00C12F88" w:rsidRPr="002F0666">
        <w:rPr>
          <w:rFonts w:cs="Times New Roman"/>
          <w:bCs/>
          <w:szCs w:val="24"/>
          <w:lang w:val="en-US"/>
        </w:rPr>
        <w:t>, which could</w:t>
      </w:r>
      <w:r w:rsidRPr="002F0666">
        <w:rPr>
          <w:rFonts w:cs="Times New Roman"/>
          <w:bCs/>
          <w:szCs w:val="24"/>
          <w:lang w:val="en-US"/>
        </w:rPr>
        <w:t xml:space="preserve"> possibly interfere with the electrode surface during the measurement. </w:t>
      </w:r>
      <w:r w:rsidRPr="002F0666">
        <w:rPr>
          <w:rFonts w:cs="Times New Roman"/>
          <w:szCs w:val="24"/>
          <w:lang w:val="en-US"/>
        </w:rPr>
        <w:t>The cyclic voltammograms (CVs)</w:t>
      </w:r>
      <w:r w:rsidR="00E54963" w:rsidRPr="002F0666">
        <w:rPr>
          <w:rFonts w:cs="Times New Roman"/>
          <w:szCs w:val="24"/>
          <w:lang w:val="en-US"/>
        </w:rPr>
        <w:t>,</w:t>
      </w:r>
      <w:r w:rsidRPr="002F0666">
        <w:rPr>
          <w:rFonts w:cs="Times New Roman"/>
          <w:szCs w:val="24"/>
          <w:lang w:val="en-US"/>
        </w:rPr>
        <w:t xml:space="preserve"> recorded at a scan rate of 50 mV/s</w:t>
      </w:r>
      <w:r w:rsidR="00E54963" w:rsidRPr="002F0666">
        <w:rPr>
          <w:rFonts w:cs="Times New Roman"/>
          <w:szCs w:val="24"/>
          <w:lang w:val="en-US"/>
        </w:rPr>
        <w:t>,</w:t>
      </w:r>
      <w:r w:rsidRPr="002F0666">
        <w:rPr>
          <w:rFonts w:cs="Times New Roman"/>
          <w:szCs w:val="24"/>
          <w:lang w:val="en-US"/>
        </w:rPr>
        <w:t xml:space="preserve"> of all samples exhibit similar features (</w:t>
      </w:r>
      <w:r w:rsidR="0041549C" w:rsidRPr="002F0666">
        <w:rPr>
          <w:rFonts w:cs="Times New Roman"/>
          <w:szCs w:val="24"/>
          <w:lang w:val="en-US"/>
        </w:rPr>
        <w:t xml:space="preserve">Figure </w:t>
      </w:r>
      <w:r w:rsidR="00A7008F" w:rsidRPr="002F0666">
        <w:rPr>
          <w:rFonts w:cs="Times New Roman"/>
          <w:szCs w:val="24"/>
          <w:lang w:val="en-US"/>
        </w:rPr>
        <w:t>2</w:t>
      </w:r>
      <w:r w:rsidRPr="002F0666">
        <w:rPr>
          <w:rFonts w:cs="Times New Roman"/>
          <w:szCs w:val="24"/>
          <w:lang w:val="en-US"/>
        </w:rPr>
        <w:t xml:space="preserve">). CV curves recorded at varying scan rates are reported in the SI (S35-S36). Important data </w:t>
      </w:r>
      <w:r w:rsidR="001641DE" w:rsidRPr="002F0666">
        <w:rPr>
          <w:rFonts w:cs="Times New Roman"/>
          <w:szCs w:val="24"/>
          <w:lang w:val="en-US"/>
        </w:rPr>
        <w:t>are</w:t>
      </w:r>
      <w:r w:rsidRPr="002F0666">
        <w:rPr>
          <w:rFonts w:cs="Times New Roman"/>
          <w:szCs w:val="24"/>
          <w:lang w:val="en-US"/>
        </w:rPr>
        <w:t xml:space="preserve"> summarized in </w:t>
      </w:r>
      <w:r w:rsidR="0041549C" w:rsidRPr="002F0666">
        <w:rPr>
          <w:rFonts w:cs="Times New Roman"/>
          <w:szCs w:val="24"/>
          <w:lang w:val="en-US"/>
        </w:rPr>
        <w:t>Table 1</w:t>
      </w:r>
      <w:r w:rsidRPr="002F0666">
        <w:rPr>
          <w:rFonts w:cs="Times New Roman"/>
          <w:szCs w:val="24"/>
          <w:lang w:val="en-US"/>
        </w:rPr>
        <w:t>. A reversible redox process attributed to the DHP/DHP</w:t>
      </w:r>
      <w:r w:rsidRPr="002F0666">
        <w:rPr>
          <w:rFonts w:cs="Times New Roman"/>
          <w:szCs w:val="24"/>
          <w:vertAlign w:val="superscript"/>
          <w:lang w:val="en-US"/>
        </w:rPr>
        <w:t>+</w:t>
      </w:r>
      <w:r w:rsidRPr="002F0666">
        <w:rPr>
          <w:rFonts w:cs="Times New Roman"/>
          <w:szCs w:val="24"/>
          <w:lang w:val="en-US"/>
        </w:rPr>
        <w:t xml:space="preserve"> couple is situated at ~ +300 mV (vs Fc/Fc</w:t>
      </w:r>
      <w:r w:rsidRPr="002F0666">
        <w:rPr>
          <w:rFonts w:cs="Times New Roman"/>
          <w:szCs w:val="24"/>
          <w:vertAlign w:val="superscript"/>
          <w:lang w:val="en-US"/>
        </w:rPr>
        <w:t>+</w:t>
      </w:r>
      <w:r w:rsidRPr="002F0666">
        <w:rPr>
          <w:rFonts w:cs="Times New Roman"/>
          <w:szCs w:val="24"/>
          <w:lang w:val="en-US"/>
        </w:rPr>
        <w:t>), which is in good agreement with other DHPs</w:t>
      </w:r>
      <w:r w:rsidR="0041549C" w:rsidRPr="002F0666">
        <w:rPr>
          <w:rFonts w:cs="Times New Roman"/>
          <w:szCs w:val="24"/>
          <w:lang w:val="en-US"/>
        </w:rPr>
        <w:t>.</w:t>
      </w:r>
      <w:r w:rsidR="0041549C" w:rsidRPr="002F0666">
        <w:rPr>
          <w:rFonts w:cs="Times New Roman"/>
          <w:szCs w:val="24"/>
          <w:lang w:val="en-US"/>
        </w:rPr>
        <w:fldChar w:fldCharType="begin"/>
      </w:r>
      <w:r w:rsidR="001E317A" w:rsidRPr="002F0666">
        <w:rPr>
          <w:rFonts w:cs="Times New Roman"/>
          <w:szCs w:val="24"/>
          <w:lang w:val="en-US"/>
        </w:rPr>
        <w:instrText xml:space="preserve"> ADDIN EN.CITE &lt;EndNote&gt;&lt;Cite&gt;&lt;Author&gt;Muratsugu&lt;/Author&gt;&lt;Year&gt;2008&lt;/Year&gt;&lt;RecNum&gt;54&lt;/RecNum&gt;&lt;DisplayText&gt;&lt;style face="superscript"&gt;23&lt;/style&gt;&lt;/DisplayText&gt;&lt;record&gt;&lt;rec-number&gt;54&lt;/rec-number&gt;&lt;foreign-keys&gt;&lt;key app="EN" db-id="2frva0prewav0re2p0tpterq29wsraaa5rfe" timestamp="1525612596"&gt;54&lt;/key&gt;&lt;/foreign-keys&gt;&lt;ref-type name="Journal Article"&gt;17&lt;/ref-type&gt;&lt;contributors&gt;&lt;authors&gt;&lt;author&gt;Muratsugu, Satoshi&lt;/author&gt;&lt;author&gt;Kume, Shoko&lt;/author&gt;&lt;author&gt;Nishihara, Hiroshi&lt;/author&gt;&lt;/authors&gt;&lt;/contributors&gt;&lt;titles&gt;&lt;title&gt;Redox-Assisted Ring Closing Reaction of the Photogenerated Cyclophanediene Form of Bis(ferrocenyl)dimethyldihydropyrene with Interferrocene Electronic Communication Switching&lt;/title&gt;&lt;secondary-title&gt;Journal of the American Chemical Society&lt;/secondary-title&gt;&lt;/titles&gt;&lt;periodical&gt;&lt;full-title&gt;Journal of the American Chemical Society&lt;/full-title&gt;&lt;abbr-1&gt;J. Am. Chem. Soc.&lt;/abbr-1&gt;&lt;/periodical&gt;&lt;pages&gt;7204-7205&lt;/pages&gt;&lt;volume&gt;130&lt;/volume&gt;&lt;number&gt;23&lt;/number&gt;&lt;dates&gt;&lt;year&gt;2008&lt;/year&gt;&lt;pub-dates&gt;&lt;date&gt;2008/06/01&lt;/date&gt;&lt;/pub-dates&gt;&lt;/dates&gt;&lt;publisher&gt;American Chemical Society&lt;/publisher&gt;&lt;isbn&gt;0002-7863&lt;/isbn&gt;&lt;urls&gt;&lt;related-urls&gt;&lt;url&gt;http://dx.doi.org/10.1021/ja8016494&lt;/url&gt;&lt;/related-urls&gt;&lt;/urls&gt;&lt;electronic-resource-num&gt;10.1021/ja8016494&lt;/electronic-resource-num&gt;&lt;/record&gt;&lt;/Cite&gt;&lt;/EndNote&gt;</w:instrText>
      </w:r>
      <w:r w:rsidR="0041549C" w:rsidRPr="002F0666">
        <w:rPr>
          <w:rFonts w:cs="Times New Roman"/>
          <w:szCs w:val="24"/>
          <w:lang w:val="en-US"/>
        </w:rPr>
        <w:fldChar w:fldCharType="separate"/>
      </w:r>
      <w:r w:rsidR="001E317A" w:rsidRPr="002F0666">
        <w:rPr>
          <w:rFonts w:cs="Times New Roman"/>
          <w:noProof/>
          <w:szCs w:val="24"/>
          <w:vertAlign w:val="superscript"/>
          <w:lang w:val="en-US"/>
        </w:rPr>
        <w:t>23</w:t>
      </w:r>
      <w:r w:rsidR="0041549C" w:rsidRPr="002F0666">
        <w:rPr>
          <w:rFonts w:cs="Times New Roman"/>
          <w:szCs w:val="24"/>
          <w:lang w:val="en-US"/>
        </w:rPr>
        <w:fldChar w:fldCharType="end"/>
      </w:r>
      <w:r w:rsidRPr="002F0666">
        <w:rPr>
          <w:rFonts w:cs="Times New Roman"/>
          <w:szCs w:val="24"/>
          <w:lang w:val="en-US"/>
        </w:rPr>
        <w:t xml:space="preserve"> Compounds </w:t>
      </w:r>
      <w:r w:rsidRPr="002F0666">
        <w:rPr>
          <w:rFonts w:cs="Times New Roman"/>
          <w:b/>
          <w:szCs w:val="24"/>
          <w:lang w:val="en-US"/>
        </w:rPr>
        <w:t>21a</w:t>
      </w:r>
      <w:r w:rsidRPr="002F0666">
        <w:rPr>
          <w:rFonts w:cs="Times New Roman"/>
          <w:szCs w:val="24"/>
          <w:lang w:val="en-US"/>
        </w:rPr>
        <w:t xml:space="preserve"> and </w:t>
      </w:r>
      <w:r w:rsidRPr="002F0666">
        <w:rPr>
          <w:rFonts w:cs="Times New Roman"/>
          <w:b/>
          <w:szCs w:val="24"/>
          <w:lang w:val="en-US"/>
        </w:rPr>
        <w:t>21b</w:t>
      </w:r>
      <w:r w:rsidRPr="002F0666">
        <w:rPr>
          <w:rFonts w:cs="Times New Roman"/>
          <w:szCs w:val="24"/>
          <w:lang w:val="en-US"/>
        </w:rPr>
        <w:t xml:space="preserve"> show essentially the same redox behavior </w:t>
      </w:r>
      <w:r w:rsidR="004E1AB6" w:rsidRPr="002F0666">
        <w:rPr>
          <w:rFonts w:cs="Times New Roman"/>
          <w:szCs w:val="24"/>
          <w:lang w:val="en-US"/>
        </w:rPr>
        <w:t xml:space="preserve">as observed previously </w:t>
      </w:r>
      <w:r w:rsidRPr="002F0666">
        <w:rPr>
          <w:rFonts w:cs="Times New Roman"/>
          <w:szCs w:val="24"/>
          <w:lang w:val="en-US"/>
        </w:rPr>
        <w:t>with the DHP/DHP</w:t>
      </w:r>
      <w:r w:rsidRPr="002F0666">
        <w:rPr>
          <w:rFonts w:cs="Times New Roman"/>
          <w:szCs w:val="24"/>
          <w:vertAlign w:val="superscript"/>
          <w:lang w:val="en-US"/>
        </w:rPr>
        <w:t xml:space="preserve">+ </w:t>
      </w:r>
      <w:r w:rsidRPr="002F0666">
        <w:rPr>
          <w:rFonts w:cs="Times New Roman"/>
          <w:szCs w:val="24"/>
          <w:lang w:val="en-US"/>
        </w:rPr>
        <w:t xml:space="preserve">process occurring for </w:t>
      </w:r>
      <w:r w:rsidRPr="002F0666">
        <w:rPr>
          <w:rFonts w:cs="Times New Roman"/>
          <w:b/>
          <w:szCs w:val="24"/>
          <w:lang w:val="en-US"/>
        </w:rPr>
        <w:t>21a</w:t>
      </w:r>
      <w:r w:rsidRPr="002F0666">
        <w:rPr>
          <w:rFonts w:cs="Times New Roman"/>
          <w:szCs w:val="24"/>
          <w:lang w:val="en-US"/>
        </w:rPr>
        <w:t xml:space="preserve"> slightly below </w:t>
      </w:r>
      <w:r w:rsidR="002543C4" w:rsidRPr="002F0666">
        <w:rPr>
          <w:rFonts w:cs="Times New Roman"/>
          <w:szCs w:val="24"/>
          <w:lang w:val="en-US"/>
        </w:rPr>
        <w:t>that</w:t>
      </w:r>
      <w:r w:rsidRPr="002F0666">
        <w:rPr>
          <w:rFonts w:cs="Times New Roman"/>
          <w:szCs w:val="24"/>
          <w:lang w:val="en-US"/>
        </w:rPr>
        <w:t xml:space="preserve"> of </w:t>
      </w:r>
      <w:r w:rsidRPr="002F0666">
        <w:rPr>
          <w:rFonts w:cs="Times New Roman"/>
          <w:b/>
          <w:szCs w:val="24"/>
          <w:lang w:val="en-US"/>
        </w:rPr>
        <w:t>21b</w:t>
      </w:r>
      <w:r w:rsidRPr="002F0666">
        <w:rPr>
          <w:rFonts w:cs="Times New Roman"/>
          <w:szCs w:val="24"/>
          <w:lang w:val="en-US"/>
        </w:rPr>
        <w:t xml:space="preserve"> (349 mV vs 360 mV</w:t>
      </w:r>
      <w:r w:rsidRPr="002F0666">
        <w:rPr>
          <w:rFonts w:cs="Times New Roman"/>
          <w:bCs/>
          <w:szCs w:val="24"/>
          <w:lang w:val="en-US"/>
        </w:rPr>
        <w:t>)</w:t>
      </w:r>
      <w:r w:rsidRPr="002F0666">
        <w:rPr>
          <w:rFonts w:cs="Times New Roman"/>
          <w:szCs w:val="24"/>
          <w:lang w:val="en-US"/>
        </w:rPr>
        <w:t xml:space="preserve">, indicative of a subtle increase in the electron-donating ability of the internal butyl group compared to the ethyl group on the DHP system. A slight increase in the oxidation potential of the first process compared to DHP </w:t>
      </w:r>
      <w:r w:rsidRPr="002F0666">
        <w:rPr>
          <w:rFonts w:cs="Times New Roman"/>
          <w:b/>
          <w:bCs/>
          <w:szCs w:val="24"/>
          <w:lang w:val="en-US"/>
        </w:rPr>
        <w:t>5</w:t>
      </w:r>
      <w:r w:rsidRPr="002F0666">
        <w:rPr>
          <w:rFonts w:cs="Times New Roman"/>
          <w:szCs w:val="24"/>
          <w:lang w:val="en-US"/>
        </w:rPr>
        <w:t xml:space="preserve"> (</w:t>
      </w:r>
      <w:r w:rsidRPr="002F0666">
        <w:rPr>
          <w:rFonts w:cs="Times New Roman"/>
          <w:i/>
          <w:iCs/>
          <w:szCs w:val="24"/>
          <w:lang w:val="en-US"/>
        </w:rPr>
        <w:t>E</w:t>
      </w:r>
      <w:r w:rsidRPr="002F0666">
        <w:rPr>
          <w:rFonts w:cs="Times New Roman"/>
          <w:i/>
          <w:iCs/>
          <w:szCs w:val="24"/>
          <w:vertAlign w:val="subscript"/>
          <w:lang w:val="en-US"/>
        </w:rPr>
        <w:t>1/2</w:t>
      </w:r>
      <w:r w:rsidRPr="002F0666">
        <w:rPr>
          <w:rFonts w:cs="Times New Roman"/>
          <w:szCs w:val="24"/>
          <w:lang w:val="en-US"/>
        </w:rPr>
        <w:t xml:space="preserve"> = 125 mV (vs Fc/Fc</w:t>
      </w:r>
      <w:r w:rsidRPr="002F0666">
        <w:rPr>
          <w:rFonts w:cs="Times New Roman"/>
          <w:szCs w:val="24"/>
          <w:vertAlign w:val="superscript"/>
          <w:lang w:val="en-US"/>
        </w:rPr>
        <w:t>+</w:t>
      </w:r>
      <w:r w:rsidRPr="002F0666">
        <w:rPr>
          <w:rFonts w:cs="Times New Roman"/>
          <w:szCs w:val="24"/>
          <w:lang w:val="en-US"/>
        </w:rPr>
        <w:t xml:space="preserve">) </w:t>
      </w:r>
      <w:r w:rsidR="00C73D37" w:rsidRPr="002F0666">
        <w:rPr>
          <w:rFonts w:cs="Times New Roman"/>
          <w:szCs w:val="24"/>
          <w:lang w:val="en-US"/>
        </w:rPr>
        <w:t>is</w:t>
      </w:r>
      <w:r w:rsidRPr="002F0666">
        <w:rPr>
          <w:rFonts w:cs="Times New Roman"/>
          <w:szCs w:val="24"/>
          <w:lang w:val="en-US"/>
        </w:rPr>
        <w:t xml:space="preserve"> attributed </w:t>
      </w:r>
      <w:r w:rsidR="00C73D37" w:rsidRPr="002F0666">
        <w:rPr>
          <w:rFonts w:cs="Times New Roman"/>
          <w:szCs w:val="24"/>
          <w:lang w:val="en-US"/>
        </w:rPr>
        <w:t xml:space="preserve">to </w:t>
      </w:r>
      <w:r w:rsidRPr="002F0666">
        <w:rPr>
          <w:rFonts w:cs="Times New Roman"/>
          <w:szCs w:val="24"/>
          <w:lang w:val="en-US"/>
        </w:rPr>
        <w:t>HOMO stabilization from the alkyne functional groups.</w:t>
      </w:r>
      <w:r w:rsidR="0041549C" w:rsidRPr="002F0666">
        <w:rPr>
          <w:rFonts w:cs="Times New Roman"/>
          <w:szCs w:val="24"/>
          <w:lang w:val="en-US"/>
        </w:rPr>
        <w:fldChar w:fldCharType="begin"/>
      </w:r>
      <w:r w:rsidR="00866C24" w:rsidRPr="002F0666">
        <w:rPr>
          <w:rFonts w:cs="Times New Roman"/>
          <w:szCs w:val="24"/>
          <w:lang w:val="en-US"/>
        </w:rPr>
        <w:instrText xml:space="preserve"> ADDIN EN.CITE &lt;EndNote&gt;&lt;Cite&gt;&lt;Author&gt;Muratsugu&lt;/Author&gt;&lt;Year&gt;2014&lt;/Year&gt;&lt;RecNum&gt;453&lt;/RecNum&gt;&lt;DisplayText&gt;&lt;style face="superscript"&gt;72&lt;/style&gt;&lt;/DisplayText&gt;&lt;record&gt;&lt;rec-number&gt;453&lt;/rec-number&gt;&lt;foreign-keys&gt;&lt;key app="EN" db-id="2frva0prewav0re2p0tpterq29wsraaa5rfe" timestamp="1587449673"&gt;453&lt;/key&gt;&lt;/foreign-keys&gt;&lt;ref-type name="Journal Article"&gt;17&lt;/ref-type&gt;&lt;contributors&gt;&lt;authors&gt;&lt;author&gt;Muratsugu, Satoshi&lt;/author&gt;&lt;author&gt;Nishihara, Hiroshi&lt;/author&gt;&lt;/authors&gt;&lt;/contributors&gt;&lt;titles&gt;&lt;title&gt;π-Conjugation modification of photochromic and redox-active dimethyldihydropyrene by phenyl- and ethynyl-terpyridines and Ru(bis-terpyridine) complexes&lt;/title&gt;&lt;secondary-title&gt;New J. Chem.&lt;/secondary-title&gt;&lt;/titles&gt;&lt;periodical&gt;&lt;full-title&gt;New J. Chem.&lt;/full-title&gt;&lt;/periodical&gt;&lt;pages&gt;6114-6124&lt;/pages&gt;&lt;volume&gt;38&lt;/volume&gt;&lt;number&gt;12&lt;/number&gt;&lt;dates&gt;&lt;year&gt;2014&lt;/year&gt;&lt;/dates&gt;&lt;publisher&gt;The Royal Society of Chemistry&lt;/publisher&gt;&lt;urls&gt;&lt;related-urls&gt;&lt;url&gt;http://xlink.rsc.org/?DOI=C4NJ01462F&lt;/url&gt;&lt;url&gt;https://pubs.rsc.org/en/content/articlepdf/2014/nj/c4nj01462f&lt;/url&gt;&lt;/related-urls&gt;&lt;/urls&gt;&lt;electronic-resource-num&gt;10.1039/C4NJ01462F&lt;/electronic-resource-num&gt;&lt;/record&gt;&lt;/Cite&gt;&lt;/EndNote&gt;</w:instrText>
      </w:r>
      <w:r w:rsidR="0041549C" w:rsidRPr="002F0666">
        <w:rPr>
          <w:rFonts w:cs="Times New Roman"/>
          <w:szCs w:val="24"/>
          <w:lang w:val="en-US"/>
        </w:rPr>
        <w:fldChar w:fldCharType="separate"/>
      </w:r>
      <w:r w:rsidR="00866C24" w:rsidRPr="002F0666">
        <w:rPr>
          <w:rFonts w:cs="Times New Roman"/>
          <w:noProof/>
          <w:szCs w:val="24"/>
          <w:vertAlign w:val="superscript"/>
          <w:lang w:val="en-US"/>
        </w:rPr>
        <w:t>72</w:t>
      </w:r>
      <w:r w:rsidR="0041549C" w:rsidRPr="002F0666">
        <w:rPr>
          <w:rFonts w:cs="Times New Roman"/>
          <w:szCs w:val="24"/>
          <w:lang w:val="en-US"/>
        </w:rPr>
        <w:fldChar w:fldCharType="end"/>
      </w:r>
      <w:r w:rsidRPr="002F0666">
        <w:rPr>
          <w:rFonts w:cs="Times New Roman"/>
          <w:szCs w:val="24"/>
          <w:lang w:val="en-US"/>
        </w:rPr>
        <w:t xml:space="preserve"> Compound </w:t>
      </w:r>
      <w:r w:rsidRPr="002F0666">
        <w:rPr>
          <w:rFonts w:cs="Times New Roman"/>
          <w:b/>
          <w:bCs/>
          <w:szCs w:val="24"/>
          <w:lang w:val="en-US"/>
        </w:rPr>
        <w:t>27</w:t>
      </w:r>
      <w:r w:rsidRPr="002F0666">
        <w:rPr>
          <w:rFonts w:cs="Times New Roman"/>
          <w:szCs w:val="24"/>
          <w:lang w:val="en-US"/>
        </w:rPr>
        <w:t xml:space="preserve">, bearing two electron rich </w:t>
      </w:r>
      <w:r w:rsidRPr="002F0666">
        <w:rPr>
          <w:rFonts w:cs="Times New Roman"/>
          <w:i/>
          <w:szCs w:val="24"/>
          <w:lang w:val="en-US"/>
        </w:rPr>
        <w:t>tert</w:t>
      </w:r>
      <w:r w:rsidRPr="002F0666">
        <w:rPr>
          <w:rFonts w:cs="Times New Roman"/>
          <w:szCs w:val="24"/>
          <w:lang w:val="en-US"/>
        </w:rPr>
        <w:t xml:space="preserve">-butyl groups, shows a lower first oxidation potential of 315 mV. </w:t>
      </w:r>
    </w:p>
    <w:p w14:paraId="617C6B10" w14:textId="1D0432F9" w:rsidR="000D47DF" w:rsidRPr="002F0666" w:rsidRDefault="00FD1D06" w:rsidP="00653D49">
      <w:pPr>
        <w:spacing w:after="0" w:line="480" w:lineRule="auto"/>
        <w:ind w:firstLine="720"/>
        <w:jc w:val="both"/>
        <w:rPr>
          <w:rFonts w:cs="Times New Roman"/>
          <w:szCs w:val="24"/>
          <w:lang w:val="en-US"/>
        </w:rPr>
      </w:pPr>
      <w:r w:rsidRPr="002F0666">
        <w:rPr>
          <w:rFonts w:cs="Times New Roman"/>
          <w:szCs w:val="24"/>
          <w:lang w:val="en-US"/>
        </w:rPr>
        <w:t>Oxidation to DHP</w:t>
      </w:r>
      <w:r w:rsidRPr="002F0666">
        <w:rPr>
          <w:rFonts w:cs="Times New Roman"/>
          <w:szCs w:val="24"/>
          <w:vertAlign w:val="superscript"/>
          <w:lang w:val="en-US"/>
        </w:rPr>
        <w:t xml:space="preserve">2+ </w:t>
      </w:r>
      <w:r w:rsidRPr="002F0666">
        <w:rPr>
          <w:rFonts w:cs="Times New Roman"/>
          <w:szCs w:val="24"/>
          <w:lang w:val="en-US"/>
        </w:rPr>
        <w:t xml:space="preserve">occurs </w:t>
      </w:r>
      <w:r w:rsidR="00D42C1F" w:rsidRPr="002F0666">
        <w:rPr>
          <w:rFonts w:cs="Times New Roman"/>
          <w:szCs w:val="24"/>
          <w:lang w:val="en-US"/>
        </w:rPr>
        <w:t xml:space="preserve">irreversibly </w:t>
      </w:r>
      <w:r w:rsidRPr="002F0666">
        <w:rPr>
          <w:rFonts w:cs="Times New Roman"/>
          <w:szCs w:val="24"/>
          <w:lang w:val="en-US"/>
        </w:rPr>
        <w:t xml:space="preserve">for </w:t>
      </w:r>
      <w:r w:rsidRPr="002F0666">
        <w:rPr>
          <w:rFonts w:cs="Times New Roman"/>
          <w:b/>
          <w:szCs w:val="24"/>
          <w:lang w:val="en-US"/>
        </w:rPr>
        <w:t xml:space="preserve">21a </w:t>
      </w:r>
      <w:r w:rsidRPr="002F0666">
        <w:rPr>
          <w:rFonts w:cs="Times New Roman"/>
          <w:bCs/>
          <w:szCs w:val="24"/>
          <w:lang w:val="en-US"/>
        </w:rPr>
        <w:t>and</w:t>
      </w:r>
      <w:r w:rsidRPr="002F0666">
        <w:rPr>
          <w:rFonts w:cs="Times New Roman"/>
          <w:b/>
          <w:szCs w:val="24"/>
          <w:lang w:val="en-US"/>
        </w:rPr>
        <w:t xml:space="preserve"> 21b </w:t>
      </w:r>
      <w:r w:rsidR="0086737D" w:rsidRPr="002F0666">
        <w:rPr>
          <w:rFonts w:cs="Times New Roman"/>
          <w:bCs/>
          <w:szCs w:val="24"/>
          <w:lang w:val="en-US"/>
        </w:rPr>
        <w:t>at</w:t>
      </w:r>
      <w:r w:rsidRPr="002F0666">
        <w:rPr>
          <w:rFonts w:cs="Times New Roman"/>
          <w:szCs w:val="24"/>
          <w:lang w:val="en-US"/>
        </w:rPr>
        <w:t xml:space="preserve"> + 1.0 V</w:t>
      </w:r>
      <w:r w:rsidR="0086737D" w:rsidRPr="002F0666">
        <w:rPr>
          <w:rFonts w:cs="Times New Roman"/>
          <w:szCs w:val="24"/>
          <w:lang w:val="en-US"/>
        </w:rPr>
        <w:t xml:space="preserve"> and above</w:t>
      </w:r>
      <w:r w:rsidRPr="002F0666">
        <w:rPr>
          <w:rFonts w:cs="Times New Roman"/>
          <w:szCs w:val="24"/>
          <w:lang w:val="en-US"/>
        </w:rPr>
        <w:t xml:space="preserve">. </w:t>
      </w:r>
      <w:r w:rsidR="000A4272" w:rsidRPr="002F0666">
        <w:rPr>
          <w:rFonts w:cs="Times New Roman"/>
          <w:szCs w:val="24"/>
          <w:lang w:val="en-US"/>
        </w:rPr>
        <w:t>In that potential region, t</w:t>
      </w:r>
      <w:r w:rsidR="0086737D" w:rsidRPr="002F0666">
        <w:rPr>
          <w:rFonts w:cs="Times New Roman"/>
          <w:szCs w:val="24"/>
          <w:lang w:val="en-US"/>
        </w:rPr>
        <w:t xml:space="preserve">he CV of </w:t>
      </w:r>
      <w:r w:rsidR="0086737D" w:rsidRPr="002F0666">
        <w:rPr>
          <w:rFonts w:cs="Times New Roman"/>
          <w:b/>
          <w:szCs w:val="24"/>
          <w:lang w:val="en-US"/>
        </w:rPr>
        <w:t>21a</w:t>
      </w:r>
      <w:r w:rsidR="0086737D" w:rsidRPr="002F0666">
        <w:rPr>
          <w:rFonts w:cs="Times New Roman"/>
          <w:szCs w:val="24"/>
          <w:lang w:val="en-US"/>
        </w:rPr>
        <w:t xml:space="preserve"> shows </w:t>
      </w:r>
      <w:r w:rsidR="000A4272" w:rsidRPr="002F0666">
        <w:rPr>
          <w:rFonts w:cs="Times New Roman"/>
          <w:szCs w:val="24"/>
          <w:lang w:val="en-US"/>
        </w:rPr>
        <w:t xml:space="preserve">two weakly pronounced oxidation peaks, while the </w:t>
      </w:r>
      <w:r w:rsidR="00B204EE" w:rsidRPr="002F0666">
        <w:rPr>
          <w:rFonts w:cs="Times New Roman"/>
          <w:szCs w:val="24"/>
          <w:lang w:val="en-US"/>
        </w:rPr>
        <w:t>CV of</w:t>
      </w:r>
      <w:r w:rsidR="000A4272" w:rsidRPr="002F0666">
        <w:rPr>
          <w:rFonts w:cs="Times New Roman"/>
          <w:szCs w:val="24"/>
          <w:lang w:val="en-US"/>
        </w:rPr>
        <w:t xml:space="preserve"> </w:t>
      </w:r>
      <w:r w:rsidR="000A4272" w:rsidRPr="002F0666">
        <w:rPr>
          <w:rFonts w:cs="Times New Roman"/>
          <w:b/>
          <w:bCs/>
          <w:szCs w:val="24"/>
          <w:lang w:val="en-US"/>
        </w:rPr>
        <w:t>21b</w:t>
      </w:r>
      <w:r w:rsidR="000A4272" w:rsidRPr="002F0666">
        <w:rPr>
          <w:rFonts w:cs="Times New Roman"/>
          <w:szCs w:val="24"/>
          <w:lang w:val="en-US"/>
        </w:rPr>
        <w:t xml:space="preserve"> shows only one weakly pronounced peak. </w:t>
      </w:r>
      <w:r w:rsidRPr="002F0666">
        <w:rPr>
          <w:rFonts w:cs="Times New Roman"/>
          <w:szCs w:val="24"/>
          <w:lang w:val="en-US"/>
        </w:rPr>
        <w:t>CVs show a</w:t>
      </w:r>
      <w:r w:rsidR="001B797D" w:rsidRPr="002F0666">
        <w:rPr>
          <w:rFonts w:cs="Times New Roman"/>
          <w:szCs w:val="24"/>
          <w:lang w:val="en-US"/>
        </w:rPr>
        <w:t>n</w:t>
      </w:r>
      <w:r w:rsidRPr="002F0666">
        <w:rPr>
          <w:rFonts w:cs="Times New Roman"/>
          <w:szCs w:val="24"/>
          <w:lang w:val="en-US"/>
        </w:rPr>
        <w:t xml:space="preserve"> </w:t>
      </w:r>
      <w:r w:rsidR="00EB40BA" w:rsidRPr="002F0666">
        <w:rPr>
          <w:rFonts w:cs="Times New Roman"/>
          <w:szCs w:val="24"/>
          <w:lang w:val="en-US"/>
        </w:rPr>
        <w:t xml:space="preserve">indistinct </w:t>
      </w:r>
      <w:r w:rsidRPr="002F0666">
        <w:rPr>
          <w:rFonts w:cs="Times New Roman"/>
          <w:szCs w:val="24"/>
          <w:lang w:val="en-US"/>
        </w:rPr>
        <w:t xml:space="preserve">oxidation peak with no visible return cathodic peak. DHP </w:t>
      </w:r>
      <w:r w:rsidRPr="002F0666">
        <w:rPr>
          <w:rFonts w:cs="Times New Roman"/>
          <w:b/>
          <w:bCs/>
          <w:szCs w:val="24"/>
          <w:lang w:val="en-US"/>
        </w:rPr>
        <w:t>27</w:t>
      </w:r>
      <w:r w:rsidRPr="002F0666">
        <w:rPr>
          <w:rFonts w:cs="Times New Roman"/>
          <w:szCs w:val="24"/>
          <w:lang w:val="en-US"/>
        </w:rPr>
        <w:t xml:space="preserve"> shows a similar first reversible oxidation; however, it did display a more pronounced return cathodic peak after the second oxidation. </w:t>
      </w:r>
    </w:p>
    <w:p w14:paraId="7D241E80" w14:textId="77777777" w:rsidR="000D47DF" w:rsidRPr="002F0666" w:rsidRDefault="00FD1D06">
      <w:pPr>
        <w:keepNext/>
        <w:spacing w:after="0" w:line="240" w:lineRule="auto"/>
        <w:jc w:val="center"/>
        <w:rPr>
          <w:lang w:val="en-US"/>
        </w:rPr>
      </w:pPr>
      <w:r w:rsidRPr="002F0666">
        <w:rPr>
          <w:noProof/>
          <w:lang w:val="en-US"/>
        </w:rPr>
        <w:drawing>
          <wp:inline distT="0" distB="0" distL="0" distR="0" wp14:anchorId="1FBF38AC" wp14:editId="6606FD2E">
            <wp:extent cx="3124594" cy="3609066"/>
            <wp:effectExtent l="0" t="0" r="0" b="0"/>
            <wp:docPr id="10"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Diagram&#10;&#10;Description automatically generated with low confidence"/>
                    <pic:cNvPicPr>
                      <a:picLocks noChangeAspect="1" noChangeArrowheads="1"/>
                    </pic:cNvPicPr>
                  </pic:nvPicPr>
                  <pic:blipFill>
                    <a:blip r:embed="rId14"/>
                    <a:stretch>
                      <a:fillRect/>
                    </a:stretch>
                  </pic:blipFill>
                  <pic:spPr bwMode="auto">
                    <a:xfrm>
                      <a:off x="0" y="0"/>
                      <a:ext cx="3127320" cy="3612215"/>
                    </a:xfrm>
                    <a:prstGeom prst="rect">
                      <a:avLst/>
                    </a:prstGeom>
                  </pic:spPr>
                </pic:pic>
              </a:graphicData>
            </a:graphic>
          </wp:inline>
        </w:drawing>
      </w:r>
    </w:p>
    <w:p w14:paraId="6DB2FE99" w14:textId="77777777" w:rsidR="000D47DF" w:rsidRPr="002F0666" w:rsidRDefault="000D47DF">
      <w:pPr>
        <w:keepNext/>
        <w:spacing w:after="0" w:line="240" w:lineRule="auto"/>
        <w:jc w:val="center"/>
        <w:rPr>
          <w:lang w:val="en-US"/>
        </w:rPr>
      </w:pPr>
    </w:p>
    <w:p w14:paraId="10E0AC89" w14:textId="65060BB6" w:rsidR="000D47DF" w:rsidRPr="002F0666" w:rsidRDefault="00FD1D06" w:rsidP="00653D49">
      <w:pPr>
        <w:pStyle w:val="VAFigureCaption"/>
      </w:pPr>
      <w:bookmarkStart w:id="6" w:name="_Ref80957872"/>
      <w:bookmarkStart w:id="7" w:name="_Ref80957868"/>
      <w:r w:rsidRPr="002F0666">
        <w:rPr>
          <w:b/>
          <w:bCs/>
        </w:rPr>
        <w:t xml:space="preserve">Figure </w:t>
      </w:r>
      <w:r w:rsidR="00A7008F" w:rsidRPr="002F0666">
        <w:rPr>
          <w:b/>
          <w:bCs/>
        </w:rPr>
        <w:t>2</w:t>
      </w:r>
      <w:bookmarkEnd w:id="6"/>
      <w:r w:rsidRPr="002F0666">
        <w:rPr>
          <w:b/>
          <w:bCs/>
        </w:rPr>
        <w:t>.</w:t>
      </w:r>
      <w:r w:rsidRPr="002F0666">
        <w:t xml:space="preserve"> Cyclic voltammograms of DHPs </w:t>
      </w:r>
      <w:r w:rsidRPr="002F0666">
        <w:rPr>
          <w:b/>
          <w:bCs/>
        </w:rPr>
        <w:t>21a</w:t>
      </w:r>
      <w:r w:rsidRPr="002F0666">
        <w:t xml:space="preserve">, </w:t>
      </w:r>
      <w:r w:rsidRPr="002F0666">
        <w:rPr>
          <w:b/>
          <w:bCs/>
        </w:rPr>
        <w:t>21b</w:t>
      </w:r>
      <w:r w:rsidRPr="002F0666">
        <w:t xml:space="preserve"> and </w:t>
      </w:r>
      <w:r w:rsidRPr="002F0666">
        <w:rPr>
          <w:b/>
          <w:bCs/>
        </w:rPr>
        <w:t>27</w:t>
      </w:r>
      <w:r w:rsidRPr="002F0666">
        <w:t xml:space="preserve"> recorded at a scan</w:t>
      </w:r>
      <w:r w:rsidR="00582971">
        <w:t xml:space="preserve"> </w:t>
      </w:r>
      <w:r w:rsidRPr="002F0666">
        <w:t>rate of 50 mV/s with an analyte concentration of 1 mM. The supporting electrolyte was 0.1 M tetrabutylammonium hexafluorophosphate in dichloromethane. All data are reported vs the Fc/Fc</w:t>
      </w:r>
      <w:r w:rsidRPr="002F0666">
        <w:rPr>
          <w:vertAlign w:val="superscript"/>
        </w:rPr>
        <w:t>+</w:t>
      </w:r>
      <w:r w:rsidRPr="002F0666">
        <w:t xml:space="preserve"> couple.</w:t>
      </w:r>
      <w:bookmarkEnd w:id="7"/>
    </w:p>
    <w:p w14:paraId="1647B72C" w14:textId="39BDA225" w:rsidR="000D47DF" w:rsidRPr="002F0666" w:rsidRDefault="00FD1D06">
      <w:pPr>
        <w:pStyle w:val="VDTableTitle"/>
        <w:rPr>
          <w:b/>
          <w:bCs/>
        </w:rPr>
      </w:pPr>
      <w:bookmarkStart w:id="8" w:name="_Ref80958423"/>
      <w:r w:rsidRPr="002F0666">
        <w:rPr>
          <w:b/>
          <w:bCs/>
        </w:rPr>
        <w:t xml:space="preserve">Table </w:t>
      </w:r>
      <w:r w:rsidR="0041549C" w:rsidRPr="002F0666">
        <w:rPr>
          <w:b/>
          <w:bCs/>
        </w:rPr>
        <w:t>1</w:t>
      </w:r>
      <w:bookmarkEnd w:id="8"/>
      <w:r w:rsidRPr="002F0666">
        <w:rPr>
          <w:b/>
          <w:bCs/>
        </w:rPr>
        <w:t>.</w:t>
      </w:r>
      <w:r w:rsidRPr="002F0666">
        <w:t xml:space="preserve"> </w:t>
      </w:r>
      <w:r w:rsidRPr="002F0666">
        <w:rPr>
          <w:b/>
          <w:bCs/>
        </w:rPr>
        <w:t>Summary of oxidation potentials obtained from cyclic voltammetry. All potentials are reported vs the Fc/Fc</w:t>
      </w:r>
      <w:r w:rsidRPr="002F0666">
        <w:rPr>
          <w:b/>
          <w:bCs/>
          <w:vertAlign w:val="superscript"/>
        </w:rPr>
        <w:t xml:space="preserve">+ </w:t>
      </w:r>
      <w:r w:rsidRPr="002F0666">
        <w:rPr>
          <w:b/>
          <w:bCs/>
        </w:rPr>
        <w:t>couple.</w:t>
      </w:r>
    </w:p>
    <w:tbl>
      <w:tblPr>
        <w:tblStyle w:val="TableGrid"/>
        <w:tblW w:w="6521" w:type="dxa"/>
        <w:jc w:val="center"/>
        <w:tblLayout w:type="fixed"/>
        <w:tblLook w:val="04A0" w:firstRow="1" w:lastRow="0" w:firstColumn="1" w:lastColumn="0" w:noHBand="0" w:noVBand="1"/>
      </w:tblPr>
      <w:tblGrid>
        <w:gridCol w:w="1418"/>
        <w:gridCol w:w="2977"/>
        <w:gridCol w:w="2126"/>
      </w:tblGrid>
      <w:tr w:rsidR="00AB1ED5" w:rsidRPr="002F0666" w14:paraId="145A6AC4" w14:textId="77777777" w:rsidTr="00AB1ED5">
        <w:trPr>
          <w:trHeight w:val="266"/>
          <w:jc w:val="center"/>
        </w:trPr>
        <w:tc>
          <w:tcPr>
            <w:tcW w:w="1418" w:type="dxa"/>
            <w:tcBorders>
              <w:left w:val="nil"/>
            </w:tcBorders>
            <w:vAlign w:val="center"/>
          </w:tcPr>
          <w:p w14:paraId="584ADDB0" w14:textId="77777777" w:rsidR="000D47DF" w:rsidRPr="002F0666" w:rsidRDefault="00FD1D06">
            <w:pPr>
              <w:spacing w:after="0" w:line="240" w:lineRule="auto"/>
              <w:jc w:val="center"/>
              <w:rPr>
                <w:rFonts w:cs="Times New Roman"/>
                <w:b/>
                <w:szCs w:val="24"/>
                <w:lang w:val="en-US"/>
              </w:rPr>
            </w:pPr>
            <w:r w:rsidRPr="002F0666">
              <w:rPr>
                <w:rFonts w:cs="Times New Roman"/>
                <w:b/>
                <w:szCs w:val="24"/>
                <w:lang w:val="en-US"/>
              </w:rPr>
              <w:t>Compound</w:t>
            </w:r>
          </w:p>
        </w:tc>
        <w:tc>
          <w:tcPr>
            <w:tcW w:w="2977" w:type="dxa"/>
            <w:tcBorders>
              <w:right w:val="nil"/>
            </w:tcBorders>
            <w:vAlign w:val="center"/>
          </w:tcPr>
          <w:p w14:paraId="4B278673" w14:textId="29F03352" w:rsidR="000D47DF" w:rsidRPr="002F0666" w:rsidRDefault="00FD1D06">
            <w:pPr>
              <w:spacing w:after="0" w:line="240" w:lineRule="auto"/>
              <w:jc w:val="center"/>
              <w:rPr>
                <w:rFonts w:cs="Times New Roman"/>
                <w:szCs w:val="24"/>
                <w:lang w:val="en-US"/>
              </w:rPr>
            </w:pPr>
            <w:r w:rsidRPr="002F0666">
              <w:rPr>
                <w:rFonts w:cs="Times New Roman"/>
                <w:i/>
                <w:iCs/>
                <w:szCs w:val="24"/>
                <w:lang w:val="en-US"/>
              </w:rPr>
              <w:t>E</w:t>
            </w:r>
            <w:r w:rsidRPr="002F0666">
              <w:rPr>
                <w:rFonts w:cs="Times New Roman"/>
                <w:i/>
                <w:iCs/>
                <w:szCs w:val="24"/>
                <w:vertAlign w:val="subscript"/>
                <w:lang w:val="en-US"/>
              </w:rPr>
              <w:t>1/2</w:t>
            </w:r>
            <w:r w:rsidRPr="002F0666">
              <w:rPr>
                <w:rFonts w:cs="Times New Roman"/>
                <w:szCs w:val="24"/>
                <w:vertAlign w:val="subscript"/>
                <w:lang w:val="en-US"/>
              </w:rPr>
              <w:t xml:space="preserve"> </w:t>
            </w:r>
            <w:r w:rsidRPr="002F0666">
              <w:rPr>
                <w:rFonts w:cs="Times New Roman"/>
                <w:szCs w:val="24"/>
                <w:lang w:val="en-US"/>
              </w:rPr>
              <w:t>(</w:t>
            </w:r>
            <w:r w:rsidR="00AB1ED5" w:rsidRPr="002F0666">
              <w:rPr>
                <w:rFonts w:cs="Times New Roman"/>
                <w:szCs w:val="24"/>
                <w:lang w:val="en-US"/>
              </w:rPr>
              <w:t>DHP/</w:t>
            </w:r>
            <w:r w:rsidRPr="002F0666">
              <w:rPr>
                <w:rFonts w:cs="Times New Roman"/>
                <w:szCs w:val="24"/>
                <w:lang w:val="en-US"/>
              </w:rPr>
              <w:t>DHP</w:t>
            </w:r>
            <w:r w:rsidRPr="002F0666">
              <w:rPr>
                <w:rFonts w:cs="Times New Roman"/>
                <w:szCs w:val="24"/>
                <w:vertAlign w:val="superscript"/>
                <w:lang w:val="en-US"/>
              </w:rPr>
              <w:t>+</w:t>
            </w:r>
            <w:r w:rsidRPr="002F0666">
              <w:rPr>
                <w:rFonts w:cs="Times New Roman"/>
                <w:szCs w:val="24"/>
                <w:lang w:val="en-US"/>
              </w:rPr>
              <w:t>) [mV]</w:t>
            </w:r>
          </w:p>
        </w:tc>
        <w:tc>
          <w:tcPr>
            <w:tcW w:w="2126" w:type="dxa"/>
            <w:tcBorders>
              <w:left w:val="nil"/>
              <w:right w:val="nil"/>
            </w:tcBorders>
            <w:vAlign w:val="center"/>
          </w:tcPr>
          <w:p w14:paraId="465DB7A1" w14:textId="07FCBDDE" w:rsidR="000D47DF" w:rsidRPr="002F0666" w:rsidRDefault="00FD1D06">
            <w:pPr>
              <w:spacing w:after="0" w:line="240" w:lineRule="auto"/>
              <w:jc w:val="center"/>
              <w:rPr>
                <w:rFonts w:cs="Times New Roman"/>
                <w:szCs w:val="24"/>
                <w:lang w:val="en-US"/>
              </w:rPr>
            </w:pPr>
            <w:r w:rsidRPr="002F0666">
              <w:rPr>
                <w:rFonts w:cs="Times New Roman"/>
                <w:szCs w:val="24"/>
                <w:lang w:val="en-US"/>
              </w:rPr>
              <w:t>Ox (DHP</w:t>
            </w:r>
            <w:r w:rsidRPr="002F0666">
              <w:rPr>
                <w:rFonts w:cs="Times New Roman"/>
                <w:szCs w:val="24"/>
                <w:vertAlign w:val="superscript"/>
                <w:lang w:val="en-US"/>
              </w:rPr>
              <w:t>2+</w:t>
            </w:r>
            <w:r w:rsidR="00E875A0" w:rsidRPr="00E875A0">
              <w:rPr>
                <w:rFonts w:cs="Times New Roman"/>
                <w:szCs w:val="24"/>
                <w:lang w:val="en-US"/>
              </w:rPr>
              <w:t>/DHP</w:t>
            </w:r>
            <w:r w:rsidR="00E875A0">
              <w:rPr>
                <w:rFonts w:cs="Times New Roman"/>
                <w:szCs w:val="24"/>
                <w:vertAlign w:val="superscript"/>
                <w:lang w:val="en-US"/>
              </w:rPr>
              <w:t>+</w:t>
            </w:r>
            <w:r w:rsidRPr="002F0666">
              <w:rPr>
                <w:rFonts w:cs="Times New Roman"/>
                <w:szCs w:val="24"/>
                <w:lang w:val="en-US"/>
              </w:rPr>
              <w:t>) [mV]</w:t>
            </w:r>
          </w:p>
        </w:tc>
      </w:tr>
      <w:tr w:rsidR="00AB1ED5" w:rsidRPr="002F0666" w14:paraId="314C4540" w14:textId="77777777" w:rsidTr="00AB1ED5">
        <w:trPr>
          <w:trHeight w:val="260"/>
          <w:jc w:val="center"/>
        </w:trPr>
        <w:tc>
          <w:tcPr>
            <w:tcW w:w="1418" w:type="dxa"/>
            <w:tcBorders>
              <w:left w:val="nil"/>
              <w:bottom w:val="nil"/>
            </w:tcBorders>
            <w:vAlign w:val="center"/>
          </w:tcPr>
          <w:p w14:paraId="6BBE9B6C" w14:textId="77777777" w:rsidR="000D47DF" w:rsidRPr="002F0666" w:rsidRDefault="00FD1D06">
            <w:pPr>
              <w:spacing w:after="0" w:line="240" w:lineRule="auto"/>
              <w:jc w:val="center"/>
              <w:rPr>
                <w:rFonts w:cs="Times New Roman"/>
                <w:b/>
                <w:szCs w:val="24"/>
                <w:lang w:val="en-US"/>
              </w:rPr>
            </w:pPr>
            <w:r w:rsidRPr="002F0666">
              <w:rPr>
                <w:rFonts w:cs="Times New Roman"/>
                <w:b/>
                <w:szCs w:val="24"/>
                <w:lang w:val="en-US"/>
              </w:rPr>
              <w:t>21a</w:t>
            </w:r>
          </w:p>
        </w:tc>
        <w:tc>
          <w:tcPr>
            <w:tcW w:w="2977" w:type="dxa"/>
            <w:tcBorders>
              <w:bottom w:val="nil"/>
              <w:right w:val="nil"/>
            </w:tcBorders>
            <w:vAlign w:val="center"/>
          </w:tcPr>
          <w:p w14:paraId="0A5D5D3F" w14:textId="77777777" w:rsidR="000D47DF" w:rsidRPr="002F0666" w:rsidRDefault="00FD1D06">
            <w:pPr>
              <w:spacing w:after="0" w:line="240" w:lineRule="auto"/>
              <w:jc w:val="center"/>
              <w:rPr>
                <w:rFonts w:cs="Times New Roman"/>
                <w:szCs w:val="24"/>
                <w:lang w:val="en-US"/>
              </w:rPr>
            </w:pPr>
            <w:r w:rsidRPr="002F0666">
              <w:rPr>
                <w:rFonts w:cs="Times New Roman"/>
                <w:szCs w:val="24"/>
                <w:lang w:val="en-US"/>
              </w:rPr>
              <w:t>349</w:t>
            </w:r>
          </w:p>
        </w:tc>
        <w:tc>
          <w:tcPr>
            <w:tcW w:w="2126" w:type="dxa"/>
            <w:tcBorders>
              <w:left w:val="nil"/>
              <w:bottom w:val="nil"/>
              <w:right w:val="nil"/>
            </w:tcBorders>
            <w:vAlign w:val="center"/>
          </w:tcPr>
          <w:p w14:paraId="3ACEF9A7" w14:textId="048987F7" w:rsidR="000D47DF" w:rsidRPr="002F0666" w:rsidRDefault="0086737D">
            <w:pPr>
              <w:spacing w:after="0" w:line="240" w:lineRule="auto"/>
              <w:jc w:val="center"/>
              <w:rPr>
                <w:rFonts w:cs="Times New Roman"/>
                <w:szCs w:val="24"/>
                <w:lang w:val="en-US"/>
              </w:rPr>
            </w:pPr>
            <w:r w:rsidRPr="002F0666">
              <w:rPr>
                <w:rFonts w:cs="Times New Roman"/>
                <w:szCs w:val="24"/>
                <w:lang w:val="en-US"/>
              </w:rPr>
              <w:t>10</w:t>
            </w:r>
            <w:r w:rsidR="00711500" w:rsidRPr="002F0666">
              <w:rPr>
                <w:rFonts w:cs="Times New Roman"/>
                <w:szCs w:val="24"/>
                <w:lang w:val="en-US"/>
              </w:rPr>
              <w:t>12</w:t>
            </w:r>
            <w:r w:rsidRPr="002F0666">
              <w:rPr>
                <w:rFonts w:cs="Times New Roman"/>
                <w:szCs w:val="24"/>
                <w:lang w:val="en-US"/>
              </w:rPr>
              <w:t>/</w:t>
            </w:r>
            <w:r w:rsidR="00FD1D06" w:rsidRPr="002F0666">
              <w:rPr>
                <w:rFonts w:cs="Times New Roman"/>
                <w:szCs w:val="24"/>
                <w:lang w:val="en-US"/>
              </w:rPr>
              <w:t>11</w:t>
            </w:r>
            <w:r w:rsidR="00711500" w:rsidRPr="002F0666">
              <w:rPr>
                <w:rFonts w:cs="Times New Roman"/>
                <w:szCs w:val="24"/>
                <w:lang w:val="en-US"/>
              </w:rPr>
              <w:t>54</w:t>
            </w:r>
            <w:r w:rsidR="00FD1D06" w:rsidRPr="002F0666">
              <w:rPr>
                <w:rFonts w:cs="Times New Roman"/>
                <w:szCs w:val="24"/>
                <w:vertAlign w:val="superscript"/>
                <w:lang w:val="en-US"/>
              </w:rPr>
              <w:t>a</w:t>
            </w:r>
          </w:p>
        </w:tc>
      </w:tr>
      <w:tr w:rsidR="00AB1ED5" w:rsidRPr="002F0666" w14:paraId="18F6DCC3" w14:textId="77777777" w:rsidTr="00AB1ED5">
        <w:trPr>
          <w:trHeight w:val="260"/>
          <w:jc w:val="center"/>
        </w:trPr>
        <w:tc>
          <w:tcPr>
            <w:tcW w:w="1418" w:type="dxa"/>
            <w:tcBorders>
              <w:top w:val="nil"/>
              <w:left w:val="nil"/>
              <w:bottom w:val="nil"/>
            </w:tcBorders>
            <w:vAlign w:val="center"/>
          </w:tcPr>
          <w:p w14:paraId="560969F6" w14:textId="77777777" w:rsidR="000D47DF" w:rsidRPr="002F0666" w:rsidRDefault="00FD1D06">
            <w:pPr>
              <w:spacing w:after="0" w:line="240" w:lineRule="auto"/>
              <w:jc w:val="center"/>
              <w:rPr>
                <w:rFonts w:cs="Times New Roman"/>
                <w:b/>
                <w:szCs w:val="24"/>
                <w:lang w:val="en-US"/>
              </w:rPr>
            </w:pPr>
            <w:r w:rsidRPr="002F0666">
              <w:rPr>
                <w:rFonts w:cs="Times New Roman"/>
                <w:b/>
                <w:szCs w:val="24"/>
                <w:lang w:val="en-US"/>
              </w:rPr>
              <w:t>21b</w:t>
            </w:r>
          </w:p>
        </w:tc>
        <w:tc>
          <w:tcPr>
            <w:tcW w:w="2977" w:type="dxa"/>
            <w:tcBorders>
              <w:top w:val="nil"/>
              <w:bottom w:val="nil"/>
              <w:right w:val="nil"/>
            </w:tcBorders>
            <w:vAlign w:val="center"/>
          </w:tcPr>
          <w:p w14:paraId="4232E7AC" w14:textId="77777777" w:rsidR="000D47DF" w:rsidRPr="002F0666" w:rsidRDefault="00FD1D06">
            <w:pPr>
              <w:spacing w:after="0" w:line="240" w:lineRule="auto"/>
              <w:jc w:val="center"/>
              <w:rPr>
                <w:rFonts w:cs="Times New Roman"/>
                <w:szCs w:val="24"/>
                <w:lang w:val="en-US"/>
              </w:rPr>
            </w:pPr>
            <w:r w:rsidRPr="002F0666">
              <w:rPr>
                <w:rFonts w:cs="Times New Roman"/>
                <w:szCs w:val="24"/>
                <w:lang w:val="en-US"/>
              </w:rPr>
              <w:t>360</w:t>
            </w:r>
          </w:p>
        </w:tc>
        <w:tc>
          <w:tcPr>
            <w:tcW w:w="2126" w:type="dxa"/>
            <w:tcBorders>
              <w:top w:val="nil"/>
              <w:left w:val="nil"/>
              <w:bottom w:val="nil"/>
              <w:right w:val="nil"/>
            </w:tcBorders>
            <w:vAlign w:val="center"/>
          </w:tcPr>
          <w:p w14:paraId="35EE7B24" w14:textId="77777777" w:rsidR="000D47DF" w:rsidRPr="002F0666" w:rsidRDefault="00FD1D06">
            <w:pPr>
              <w:spacing w:after="0" w:line="240" w:lineRule="auto"/>
              <w:jc w:val="center"/>
              <w:rPr>
                <w:rFonts w:cs="Times New Roman"/>
                <w:szCs w:val="24"/>
                <w:vertAlign w:val="superscript"/>
                <w:lang w:val="en-US"/>
              </w:rPr>
            </w:pPr>
            <w:r w:rsidRPr="002F0666">
              <w:rPr>
                <w:rFonts w:cs="Times New Roman"/>
                <w:szCs w:val="24"/>
                <w:lang w:val="en-US"/>
              </w:rPr>
              <w:t>1097</w:t>
            </w:r>
            <w:r w:rsidRPr="002F0666">
              <w:rPr>
                <w:rFonts w:cs="Times New Roman"/>
                <w:szCs w:val="24"/>
                <w:vertAlign w:val="superscript"/>
                <w:lang w:val="en-US"/>
              </w:rPr>
              <w:t>a</w:t>
            </w:r>
          </w:p>
        </w:tc>
      </w:tr>
      <w:tr w:rsidR="00AB1ED5" w:rsidRPr="002F0666" w14:paraId="28A5710E" w14:textId="77777777" w:rsidTr="00AB1ED5">
        <w:trPr>
          <w:trHeight w:val="260"/>
          <w:jc w:val="center"/>
        </w:trPr>
        <w:tc>
          <w:tcPr>
            <w:tcW w:w="1418" w:type="dxa"/>
            <w:tcBorders>
              <w:top w:val="nil"/>
              <w:left w:val="nil"/>
            </w:tcBorders>
            <w:vAlign w:val="center"/>
          </w:tcPr>
          <w:p w14:paraId="517FDFA8" w14:textId="77777777" w:rsidR="000D47DF" w:rsidRPr="002F0666" w:rsidRDefault="00FD1D06">
            <w:pPr>
              <w:spacing w:after="0" w:line="240" w:lineRule="auto"/>
              <w:jc w:val="center"/>
              <w:rPr>
                <w:rFonts w:cs="Times New Roman"/>
                <w:b/>
                <w:szCs w:val="24"/>
                <w:lang w:val="en-US"/>
              </w:rPr>
            </w:pPr>
            <w:r w:rsidRPr="002F0666">
              <w:rPr>
                <w:rFonts w:cs="Times New Roman"/>
                <w:b/>
                <w:szCs w:val="24"/>
                <w:lang w:val="en-US"/>
              </w:rPr>
              <w:t>27</w:t>
            </w:r>
          </w:p>
        </w:tc>
        <w:tc>
          <w:tcPr>
            <w:tcW w:w="2977" w:type="dxa"/>
            <w:tcBorders>
              <w:top w:val="nil"/>
              <w:right w:val="nil"/>
            </w:tcBorders>
            <w:vAlign w:val="center"/>
          </w:tcPr>
          <w:p w14:paraId="31B4206D" w14:textId="77777777" w:rsidR="000D47DF" w:rsidRPr="002F0666" w:rsidRDefault="00FD1D06">
            <w:pPr>
              <w:spacing w:after="0" w:line="240" w:lineRule="auto"/>
              <w:jc w:val="center"/>
              <w:rPr>
                <w:rFonts w:cs="Times New Roman"/>
                <w:szCs w:val="24"/>
                <w:lang w:val="en-US"/>
              </w:rPr>
            </w:pPr>
            <w:r w:rsidRPr="002F0666">
              <w:rPr>
                <w:rFonts w:cs="Times New Roman"/>
                <w:szCs w:val="24"/>
                <w:lang w:val="en-US"/>
              </w:rPr>
              <w:t>315</w:t>
            </w:r>
          </w:p>
        </w:tc>
        <w:tc>
          <w:tcPr>
            <w:tcW w:w="2126" w:type="dxa"/>
            <w:tcBorders>
              <w:top w:val="nil"/>
              <w:left w:val="nil"/>
              <w:right w:val="nil"/>
            </w:tcBorders>
            <w:vAlign w:val="center"/>
          </w:tcPr>
          <w:p w14:paraId="664CBAC1" w14:textId="77777777" w:rsidR="000D47DF" w:rsidRPr="002F0666" w:rsidRDefault="00FD1D06">
            <w:pPr>
              <w:spacing w:after="0" w:line="240" w:lineRule="auto"/>
              <w:jc w:val="center"/>
              <w:rPr>
                <w:rFonts w:cs="Times New Roman"/>
                <w:szCs w:val="24"/>
                <w:lang w:val="en-US"/>
              </w:rPr>
            </w:pPr>
            <w:r w:rsidRPr="002F0666">
              <w:rPr>
                <w:rFonts w:cs="Times New Roman"/>
                <w:szCs w:val="24"/>
                <w:lang w:val="en-US"/>
              </w:rPr>
              <w:t>1050</w:t>
            </w:r>
          </w:p>
        </w:tc>
      </w:tr>
    </w:tbl>
    <w:p w14:paraId="6DEEF1FC" w14:textId="086870AF" w:rsidR="000D47DF" w:rsidRPr="002F0666" w:rsidRDefault="0067008D" w:rsidP="00CF593E">
      <w:pPr>
        <w:pStyle w:val="FETableFootnote"/>
        <w:ind w:firstLine="0"/>
      </w:pPr>
      <w:r w:rsidRPr="002F0666">
        <w:rPr>
          <w:vertAlign w:val="superscript"/>
        </w:rPr>
        <w:t>a</w:t>
      </w:r>
      <w:r w:rsidRPr="002F0666">
        <w:t xml:space="preserve">These </w:t>
      </w:r>
      <w:r w:rsidR="00FD1D06" w:rsidRPr="002F0666">
        <w:t>process</w:t>
      </w:r>
      <w:r w:rsidR="00711500" w:rsidRPr="002F0666">
        <w:t>es</w:t>
      </w:r>
      <w:r w:rsidR="00FD1D06" w:rsidRPr="002F0666">
        <w:t xml:space="preserve"> </w:t>
      </w:r>
      <w:r w:rsidR="00711500" w:rsidRPr="002F0666">
        <w:t xml:space="preserve">are </w:t>
      </w:r>
      <w:r w:rsidR="00FD1D06" w:rsidRPr="002F0666">
        <w:t>not well resolved, reported value</w:t>
      </w:r>
      <w:r w:rsidR="00711500" w:rsidRPr="002F0666">
        <w:t>s</w:t>
      </w:r>
      <w:r w:rsidR="00FD1D06" w:rsidRPr="002F0666">
        <w:t xml:space="preserve"> corresponds to the peak potential</w:t>
      </w:r>
      <w:r w:rsidR="00711500" w:rsidRPr="002F0666">
        <w:t>s</w:t>
      </w:r>
      <w:r w:rsidR="00FD1D06" w:rsidRPr="002F0666">
        <w:t xml:space="preserve"> of the </w:t>
      </w:r>
      <w:r w:rsidR="00711500" w:rsidRPr="002F0666">
        <w:t xml:space="preserve">observed </w:t>
      </w:r>
      <w:r w:rsidR="00FD1D06" w:rsidRPr="002F0666">
        <w:t>oxidation wave</w:t>
      </w:r>
      <w:r w:rsidR="00711500" w:rsidRPr="002F0666">
        <w:t>s</w:t>
      </w:r>
      <w:r w:rsidR="00FD1D06" w:rsidRPr="002F0666">
        <w:t xml:space="preserve"> (</w:t>
      </w:r>
      <w:r w:rsidR="00FD1D06" w:rsidRPr="002F0666">
        <w:rPr>
          <w:i/>
          <w:iCs/>
        </w:rPr>
        <w:t>E</w:t>
      </w:r>
      <w:r w:rsidR="00FD1D06" w:rsidRPr="002F0666">
        <w:rPr>
          <w:i/>
          <w:iCs/>
          <w:vertAlign w:val="subscript"/>
        </w:rPr>
        <w:t>pa</w:t>
      </w:r>
      <w:r w:rsidR="00FD1D06" w:rsidRPr="002F0666">
        <w:t>).</w:t>
      </w:r>
    </w:p>
    <w:p w14:paraId="02C650D4" w14:textId="77777777" w:rsidR="000D47DF" w:rsidRPr="002F0666" w:rsidRDefault="000D47DF">
      <w:pPr>
        <w:pStyle w:val="FETableFootnote"/>
      </w:pPr>
    </w:p>
    <w:p w14:paraId="5AAE1D84" w14:textId="53C033CD" w:rsidR="000D47DF" w:rsidRPr="002F0666" w:rsidRDefault="00FD1D06">
      <w:pPr>
        <w:spacing w:after="0" w:line="480" w:lineRule="auto"/>
        <w:jc w:val="both"/>
        <w:rPr>
          <w:rFonts w:cs="Times New Roman"/>
          <w:bCs/>
          <w:szCs w:val="24"/>
          <w:lang w:val="en-US"/>
        </w:rPr>
      </w:pPr>
      <w:r w:rsidRPr="002F0666">
        <w:rPr>
          <w:rFonts w:cs="Times New Roman"/>
          <w:b/>
          <w:szCs w:val="24"/>
          <w:lang w:val="en-US"/>
        </w:rPr>
        <w:t xml:space="preserve">Spectroelectrochemistry. </w:t>
      </w:r>
      <w:r w:rsidR="00AF0260" w:rsidRPr="002F0666">
        <w:rPr>
          <w:rFonts w:cs="Times New Roman"/>
          <w:bCs/>
          <w:szCs w:val="24"/>
          <w:lang w:val="en-US"/>
        </w:rPr>
        <w:t>Spectroelectrochemistry is a valuable tool t</w:t>
      </w:r>
      <w:r w:rsidRPr="002F0666">
        <w:rPr>
          <w:rFonts w:cs="Times New Roman"/>
          <w:bCs/>
          <w:szCs w:val="24"/>
          <w:lang w:val="en-US"/>
        </w:rPr>
        <w:t xml:space="preserve">o gain </w:t>
      </w:r>
      <w:r w:rsidR="00BB5977" w:rsidRPr="002F0666">
        <w:rPr>
          <w:rFonts w:cs="Times New Roman"/>
          <w:bCs/>
          <w:szCs w:val="24"/>
          <w:lang w:val="en-US"/>
        </w:rPr>
        <w:t xml:space="preserve">spectroscopic </w:t>
      </w:r>
      <w:r w:rsidRPr="002F0666">
        <w:rPr>
          <w:rFonts w:cs="Times New Roman"/>
          <w:bCs/>
          <w:szCs w:val="24"/>
          <w:lang w:val="en-US"/>
        </w:rPr>
        <w:t xml:space="preserve">information about </w:t>
      </w:r>
      <w:r w:rsidR="00BB5977" w:rsidRPr="002F0666">
        <w:rPr>
          <w:rFonts w:cs="Times New Roman"/>
          <w:bCs/>
          <w:szCs w:val="24"/>
          <w:lang w:val="en-US"/>
        </w:rPr>
        <w:t xml:space="preserve">electrochemically generated </w:t>
      </w:r>
      <w:r w:rsidR="00F242AD" w:rsidRPr="002F0666">
        <w:rPr>
          <w:rFonts w:cs="Times New Roman"/>
          <w:bCs/>
          <w:szCs w:val="24"/>
          <w:lang w:val="en-US"/>
        </w:rPr>
        <w:t xml:space="preserve">redox </w:t>
      </w:r>
      <w:r w:rsidR="00BB5977" w:rsidRPr="002F0666">
        <w:rPr>
          <w:rFonts w:cs="Times New Roman"/>
          <w:bCs/>
          <w:szCs w:val="24"/>
          <w:lang w:val="en-US"/>
        </w:rPr>
        <w:t>species</w:t>
      </w:r>
      <w:r w:rsidR="00F242AD" w:rsidRPr="002F0666">
        <w:rPr>
          <w:rFonts w:cs="Times New Roman"/>
          <w:bCs/>
          <w:szCs w:val="24"/>
          <w:lang w:val="en-US"/>
        </w:rPr>
        <w:t>.</w:t>
      </w:r>
      <w:r w:rsidR="00C7624A" w:rsidRPr="002F0666">
        <w:rPr>
          <w:rFonts w:cs="Times New Roman"/>
          <w:bCs/>
          <w:szCs w:val="24"/>
          <w:lang w:val="en-US"/>
        </w:rPr>
        <w:fldChar w:fldCharType="begin">
          <w:fldData xml:space="preserve">PEVuZE5vdGU+PENpdGU+PEF1dGhvcj5Mb3plbWFuPC9BdXRob3I+PFllYXI+MjAyMDwvWWVhcj48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</w:fldData>
        </w:fldChar>
      </w:r>
      <w:r w:rsidR="00866C24" w:rsidRPr="002F0666">
        <w:rPr>
          <w:rFonts w:cs="Times New Roman"/>
          <w:bCs/>
          <w:szCs w:val="24"/>
          <w:lang w:val="en-US"/>
        </w:rPr>
        <w:instrText xml:space="preserve"> ADDIN EN.CITE </w:instrText>
      </w:r>
      <w:r w:rsidR="00866C24" w:rsidRPr="002F0666">
        <w:rPr>
          <w:rFonts w:cs="Times New Roman"/>
          <w:bCs/>
          <w:szCs w:val="24"/>
          <w:lang w:val="en-US"/>
        </w:rPr>
        <w:fldChar w:fldCharType="begin">
          <w:fldData xml:space="preserve">PEVuZE5vdGU+PENpdGU+PEF1dGhvcj5Mb3plbWFuPC9BdXRob3I+PFllYXI+MjAyMDwvWWVhcj48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</w:fldData>
        </w:fldChar>
      </w:r>
      <w:r w:rsidR="00866C24" w:rsidRPr="002F0666">
        <w:rPr>
          <w:rFonts w:cs="Times New Roman"/>
          <w:bCs/>
          <w:szCs w:val="24"/>
          <w:lang w:val="en-US"/>
        </w:rPr>
        <w:instrText xml:space="preserve"> ADDIN EN.CITE.DATA </w:instrText>
      </w:r>
      <w:r w:rsidR="00866C24" w:rsidRPr="002F0666">
        <w:rPr>
          <w:rFonts w:cs="Times New Roman"/>
          <w:bCs/>
          <w:szCs w:val="24"/>
          <w:lang w:val="en-US"/>
        </w:rPr>
      </w:r>
      <w:r w:rsidR="00866C24" w:rsidRPr="002F0666">
        <w:rPr>
          <w:rFonts w:cs="Times New Roman"/>
          <w:bCs/>
          <w:szCs w:val="24"/>
          <w:lang w:val="en-US"/>
        </w:rPr>
        <w:fldChar w:fldCharType="end"/>
      </w:r>
      <w:r w:rsidR="00C7624A" w:rsidRPr="002F0666">
        <w:rPr>
          <w:rFonts w:cs="Times New Roman"/>
          <w:bCs/>
          <w:szCs w:val="24"/>
          <w:lang w:val="en-US"/>
        </w:rPr>
      </w:r>
      <w:r w:rsidR="00C7624A" w:rsidRPr="002F0666">
        <w:rPr>
          <w:rFonts w:cs="Times New Roman"/>
          <w:bCs/>
          <w:szCs w:val="24"/>
          <w:lang w:val="en-US"/>
        </w:rPr>
        <w:fldChar w:fldCharType="separate"/>
      </w:r>
      <w:r w:rsidR="00866C24" w:rsidRPr="002F0666">
        <w:rPr>
          <w:rFonts w:cs="Times New Roman"/>
          <w:bCs/>
          <w:noProof/>
          <w:szCs w:val="24"/>
          <w:vertAlign w:val="superscript"/>
          <w:lang w:val="en-US"/>
        </w:rPr>
        <w:t>73, 74</w:t>
      </w:r>
      <w:r w:rsidR="00C7624A" w:rsidRPr="002F0666">
        <w:rPr>
          <w:rFonts w:cs="Times New Roman"/>
          <w:bCs/>
          <w:szCs w:val="24"/>
          <w:lang w:val="en-US"/>
        </w:rPr>
        <w:fldChar w:fldCharType="end"/>
      </w:r>
      <w:r w:rsidR="00CF7587" w:rsidRPr="002F0666">
        <w:rPr>
          <w:rFonts w:cs="Times New Roman"/>
          <w:bCs/>
          <w:szCs w:val="24"/>
          <w:lang w:val="en-US"/>
        </w:rPr>
        <w:t xml:space="preserve"> There are a range of spectroscopic methods that have been </w:t>
      </w:r>
      <w:r w:rsidR="0008700D" w:rsidRPr="002F0666">
        <w:rPr>
          <w:rFonts w:cs="Times New Roman"/>
          <w:bCs/>
          <w:szCs w:val="24"/>
          <w:lang w:val="en-US"/>
        </w:rPr>
        <w:t>coupled</w:t>
      </w:r>
      <w:r w:rsidR="00CF7587" w:rsidRPr="002F0666">
        <w:rPr>
          <w:rFonts w:cs="Times New Roman"/>
          <w:bCs/>
          <w:szCs w:val="24"/>
          <w:lang w:val="en-US"/>
        </w:rPr>
        <w:t xml:space="preserve"> to electrochemical scans; here,</w:t>
      </w:r>
      <w:r w:rsidRPr="002F0666">
        <w:rPr>
          <w:rFonts w:cs="Times New Roman"/>
          <w:bCs/>
          <w:szCs w:val="24"/>
          <w:lang w:val="en-US"/>
        </w:rPr>
        <w:t xml:space="preserve"> </w:t>
      </w:r>
      <w:r w:rsidR="00CF7587" w:rsidRPr="002F0666">
        <w:rPr>
          <w:rFonts w:cs="Times New Roman"/>
          <w:bCs/>
          <w:szCs w:val="24"/>
          <w:lang w:val="en-US"/>
        </w:rPr>
        <w:t>w</w:t>
      </w:r>
      <w:r w:rsidRPr="002F0666">
        <w:rPr>
          <w:rFonts w:cs="Times New Roman"/>
          <w:bCs/>
          <w:szCs w:val="24"/>
          <w:lang w:val="en-US"/>
        </w:rPr>
        <w:t xml:space="preserve">e conducted spectroelectrochemical measurements on two of the compounds, by electrochemically oxidizing the compounds and recording </w:t>
      </w:r>
      <w:r w:rsidRPr="002F0666">
        <w:rPr>
          <w:rFonts w:cs="Times New Roman"/>
          <w:bCs/>
          <w:i/>
          <w:iCs/>
          <w:szCs w:val="24"/>
          <w:lang w:val="en-US"/>
        </w:rPr>
        <w:t>in-situ</w:t>
      </w:r>
      <w:r w:rsidRPr="002F0666">
        <w:rPr>
          <w:rFonts w:cs="Times New Roman"/>
          <w:bCs/>
          <w:szCs w:val="24"/>
          <w:lang w:val="en-US"/>
        </w:rPr>
        <w:t xml:space="preserve"> UV/Vis spectra</w:t>
      </w:r>
      <w:r w:rsidR="0051713B" w:rsidRPr="002F0666">
        <w:rPr>
          <w:rFonts w:cs="Times New Roman"/>
          <w:bCs/>
          <w:szCs w:val="24"/>
          <w:lang w:val="en-US"/>
        </w:rPr>
        <w:t>.</w:t>
      </w:r>
    </w:p>
    <w:p w14:paraId="64AF368B" w14:textId="1CA38441" w:rsidR="000D47DF" w:rsidRPr="002F0666" w:rsidRDefault="001D1D10">
      <w:pPr>
        <w:spacing w:after="0" w:line="480" w:lineRule="auto"/>
        <w:ind w:firstLine="720"/>
        <w:jc w:val="both"/>
        <w:rPr>
          <w:rFonts w:cs="Times New Roman"/>
          <w:bCs/>
          <w:szCs w:val="24"/>
          <w:lang w:val="en-US"/>
        </w:rPr>
      </w:pPr>
      <w:r w:rsidRPr="002F0666">
        <w:rPr>
          <w:rFonts w:cs="Times New Roman"/>
          <w:bCs/>
          <w:szCs w:val="24"/>
          <w:lang w:val="en-US"/>
        </w:rPr>
        <w:t xml:space="preserve">Figure </w:t>
      </w:r>
      <w:r w:rsidR="00A7008F" w:rsidRPr="002F0666">
        <w:rPr>
          <w:rFonts w:cs="Times New Roman"/>
          <w:bCs/>
          <w:szCs w:val="24"/>
          <w:lang w:val="en-US"/>
        </w:rPr>
        <w:t>3</w:t>
      </w:r>
      <w:r w:rsidR="00FD1D06" w:rsidRPr="002F0666">
        <w:rPr>
          <w:rFonts w:cs="Times New Roman"/>
          <w:bCs/>
          <w:szCs w:val="24"/>
          <w:lang w:val="en-US"/>
        </w:rPr>
        <w:t xml:space="preserve"> shows the electrode potential</w:t>
      </w:r>
      <w:r w:rsidR="000224B3" w:rsidRPr="002F0666">
        <w:rPr>
          <w:rFonts w:cs="Times New Roman"/>
          <w:bCs/>
          <w:szCs w:val="24"/>
          <w:lang w:val="en-US"/>
        </w:rPr>
        <w:t>-</w:t>
      </w:r>
      <w:r w:rsidR="00FD1D06" w:rsidRPr="002F0666">
        <w:rPr>
          <w:rFonts w:cs="Times New Roman"/>
          <w:bCs/>
          <w:szCs w:val="24"/>
          <w:lang w:val="en-US"/>
        </w:rPr>
        <w:t>dependent UV/Vis spectra, up to a potential inducing the second oxidation (</w:t>
      </w:r>
      <w:r w:rsidR="00FD1D06" w:rsidRPr="002F0666">
        <w:rPr>
          <w:rFonts w:cs="Times New Roman"/>
          <w:szCs w:val="24"/>
          <w:lang w:val="en-US"/>
        </w:rPr>
        <w:t>DHP</w:t>
      </w:r>
      <w:r w:rsidR="00FD1D06" w:rsidRPr="002F0666">
        <w:rPr>
          <w:rFonts w:cs="Times New Roman"/>
          <w:szCs w:val="24"/>
          <w:vertAlign w:val="superscript"/>
          <w:lang w:val="en-US"/>
        </w:rPr>
        <w:t>2+</w:t>
      </w:r>
      <w:r w:rsidR="00FD1D06" w:rsidRPr="002F0666">
        <w:rPr>
          <w:rFonts w:cs="Times New Roman"/>
          <w:bCs/>
          <w:szCs w:val="24"/>
          <w:lang w:val="en-US"/>
        </w:rPr>
        <w:t>). Firstly, we have assigned bands in the spectrum recorded at 0.0 V, which corresponds unambiguously to the DHP form</w:t>
      </w:r>
      <w:r w:rsidR="002A0768" w:rsidRPr="002F0666">
        <w:rPr>
          <w:rFonts w:cs="Times New Roman"/>
          <w:bCs/>
          <w:szCs w:val="24"/>
          <w:lang w:val="en-US"/>
        </w:rPr>
        <w:t>,</w:t>
      </w:r>
      <w:r w:rsidR="00FD1D06" w:rsidRPr="002F0666">
        <w:rPr>
          <w:rFonts w:cs="Times New Roman"/>
          <w:bCs/>
          <w:szCs w:val="24"/>
          <w:lang w:val="en-US"/>
        </w:rPr>
        <w:t xml:space="preserve"> </w:t>
      </w:r>
      <w:r w:rsidR="002A0768" w:rsidRPr="002F0666">
        <w:rPr>
          <w:rFonts w:cs="Times New Roman"/>
          <w:bCs/>
          <w:szCs w:val="24"/>
          <w:lang w:val="en-US"/>
        </w:rPr>
        <w:t xml:space="preserve">based </w:t>
      </w:r>
      <w:r w:rsidR="00FD1D06" w:rsidRPr="002F0666">
        <w:rPr>
          <w:rFonts w:cs="Times New Roman"/>
          <w:bCs/>
          <w:szCs w:val="24"/>
          <w:lang w:val="en-US"/>
        </w:rPr>
        <w:t xml:space="preserve">on both comparison </w:t>
      </w:r>
      <w:r w:rsidR="00C32D35" w:rsidRPr="002F0666">
        <w:rPr>
          <w:rFonts w:cs="Times New Roman"/>
          <w:bCs/>
          <w:szCs w:val="24"/>
          <w:lang w:val="en-US"/>
        </w:rPr>
        <w:t xml:space="preserve">to </w:t>
      </w:r>
      <w:r w:rsidR="00FD1D06" w:rsidRPr="002F0666">
        <w:rPr>
          <w:rFonts w:cs="Times New Roman"/>
          <w:bCs/>
          <w:szCs w:val="24"/>
          <w:lang w:val="en-US"/>
        </w:rPr>
        <w:t>previous studies of similar compounds</w:t>
      </w:r>
      <w:r w:rsidR="00341C3A" w:rsidRPr="002F0666">
        <w:rPr>
          <w:rFonts w:cs="Times New Roman"/>
          <w:bCs/>
          <w:szCs w:val="24"/>
          <w:lang w:val="en-US"/>
        </w:rPr>
        <w:fldChar w:fldCharType="begin">
          <w:fldData xml:space="preserve">PEVuZE5vdGU+PENpdGU+PEF1dGhvcj5NdXJhdHN1Z3U8L0F1dGhvcj48WWVhcj4yMDEzPC9ZZWFy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</w:fldData>
        </w:fldChar>
      </w:r>
      <w:r w:rsidR="00866C24" w:rsidRPr="002F0666">
        <w:rPr>
          <w:rFonts w:cs="Times New Roman"/>
          <w:bCs/>
          <w:szCs w:val="24"/>
          <w:lang w:val="en-US"/>
        </w:rPr>
        <w:instrText xml:space="preserve"> ADDIN EN.CITE </w:instrText>
      </w:r>
      <w:r w:rsidR="00866C24" w:rsidRPr="002F0666">
        <w:rPr>
          <w:rFonts w:cs="Times New Roman"/>
          <w:bCs/>
          <w:szCs w:val="24"/>
          <w:lang w:val="en-US"/>
        </w:rPr>
        <w:fldChar w:fldCharType="begin">
          <w:fldData xml:space="preserve">PEVuZE5vdGU+PENpdGU+PEF1dGhvcj5NdXJhdHN1Z3U8L0F1dGhvcj48WWVhcj4yMDEzPC9ZZWFy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</w:fldData>
        </w:fldChar>
      </w:r>
      <w:r w:rsidR="00866C24" w:rsidRPr="002F0666">
        <w:rPr>
          <w:rFonts w:cs="Times New Roman"/>
          <w:bCs/>
          <w:szCs w:val="24"/>
          <w:lang w:val="en-US"/>
        </w:rPr>
        <w:instrText xml:space="preserve"> ADDIN EN.CITE.DATA </w:instrText>
      </w:r>
      <w:r w:rsidR="00866C24" w:rsidRPr="002F0666">
        <w:rPr>
          <w:rFonts w:cs="Times New Roman"/>
          <w:bCs/>
          <w:szCs w:val="24"/>
          <w:lang w:val="en-US"/>
        </w:rPr>
      </w:r>
      <w:r w:rsidR="00866C24" w:rsidRPr="002F0666">
        <w:rPr>
          <w:rFonts w:cs="Times New Roman"/>
          <w:bCs/>
          <w:szCs w:val="24"/>
          <w:lang w:val="en-US"/>
        </w:rPr>
        <w:fldChar w:fldCharType="end"/>
      </w:r>
      <w:r w:rsidR="00341C3A" w:rsidRPr="002F0666">
        <w:rPr>
          <w:rFonts w:cs="Times New Roman"/>
          <w:bCs/>
          <w:szCs w:val="24"/>
          <w:lang w:val="en-US"/>
        </w:rPr>
      </w:r>
      <w:r w:rsidR="00341C3A" w:rsidRPr="002F0666">
        <w:rPr>
          <w:rFonts w:cs="Times New Roman"/>
          <w:bCs/>
          <w:szCs w:val="24"/>
          <w:lang w:val="en-US"/>
        </w:rPr>
        <w:fldChar w:fldCharType="separate"/>
      </w:r>
      <w:r w:rsidR="00866C24" w:rsidRPr="002F0666">
        <w:rPr>
          <w:rFonts w:cs="Times New Roman"/>
          <w:bCs/>
          <w:noProof/>
          <w:szCs w:val="24"/>
          <w:vertAlign w:val="superscript"/>
          <w:lang w:val="en-US"/>
        </w:rPr>
        <w:t>22, 72</w:t>
      </w:r>
      <w:r w:rsidR="00341C3A" w:rsidRPr="002F0666">
        <w:rPr>
          <w:rFonts w:cs="Times New Roman"/>
          <w:bCs/>
          <w:szCs w:val="24"/>
          <w:lang w:val="en-US"/>
        </w:rPr>
        <w:fldChar w:fldCharType="end"/>
      </w:r>
      <w:r w:rsidR="00FD1D06" w:rsidRPr="002F0666">
        <w:rPr>
          <w:rFonts w:cs="Times New Roman"/>
          <w:bCs/>
          <w:szCs w:val="24"/>
          <w:lang w:val="en-US"/>
        </w:rPr>
        <w:t xml:space="preserve"> and on density functional theory (DFT) calculations </w:t>
      </w:r>
      <w:r w:rsidR="00FD1D06" w:rsidRPr="002F0666">
        <w:rPr>
          <w:lang w:val="en-US"/>
        </w:rPr>
        <w:t xml:space="preserve">(SI, p S38-40). </w:t>
      </w:r>
      <w:r w:rsidR="00FD1D06" w:rsidRPr="002F0666">
        <w:rPr>
          <w:rFonts w:cs="Times New Roman"/>
          <w:bCs/>
          <w:szCs w:val="24"/>
          <w:lang w:val="en-US"/>
        </w:rPr>
        <w:t>The initial UV-vis spectrum shows the typical broad absorptions</w:t>
      </w:r>
      <w:r w:rsidR="000B6C9A" w:rsidRPr="002F0666">
        <w:rPr>
          <w:rFonts w:cs="Times New Roman"/>
          <w:bCs/>
          <w:szCs w:val="24"/>
          <w:lang w:val="en-US"/>
        </w:rPr>
        <w:t xml:space="preserve"> at </w:t>
      </w:r>
      <w:r w:rsidR="000B6C9A" w:rsidRPr="002F0666">
        <w:rPr>
          <w:rFonts w:cs="Times New Roman"/>
          <w:bCs/>
          <w:i/>
          <w:iCs/>
          <w:szCs w:val="24"/>
          <w:lang w:val="en-US"/>
        </w:rPr>
        <w:t>ca</w:t>
      </w:r>
      <w:r w:rsidR="000B6C9A" w:rsidRPr="002F0666">
        <w:rPr>
          <w:rFonts w:cs="Times New Roman"/>
          <w:bCs/>
          <w:szCs w:val="24"/>
          <w:lang w:val="en-US"/>
        </w:rPr>
        <w:t>. 350, 420 and 550 nm</w:t>
      </w:r>
      <w:r w:rsidR="00FD1D06" w:rsidRPr="002F0666">
        <w:rPr>
          <w:rFonts w:cs="Times New Roman"/>
          <w:bCs/>
          <w:szCs w:val="24"/>
          <w:lang w:val="en-US"/>
        </w:rPr>
        <w:t xml:space="preserve"> associated with π–π* (</w:t>
      </w:r>
      <w:r w:rsidR="00FD1D06" w:rsidRPr="002F0666">
        <w:rPr>
          <w:rFonts w:cs="Times New Roman"/>
          <w:bCs/>
          <w:szCs w:val="24"/>
          <w:vertAlign w:val="superscript"/>
          <w:lang w:val="en-US"/>
        </w:rPr>
        <w:t>1</w:t>
      </w:r>
      <w:r w:rsidR="00FD1D06" w:rsidRPr="002F0666">
        <w:rPr>
          <w:rFonts w:cs="Times New Roman"/>
          <w:bCs/>
          <w:szCs w:val="24"/>
          <w:lang w:val="en-US"/>
        </w:rPr>
        <w:t xml:space="preserve">B and </w:t>
      </w:r>
      <w:r w:rsidR="00FD1D06" w:rsidRPr="002F0666">
        <w:rPr>
          <w:rFonts w:cs="Times New Roman"/>
          <w:bCs/>
          <w:szCs w:val="24"/>
          <w:vertAlign w:val="superscript"/>
          <w:lang w:val="en-US"/>
        </w:rPr>
        <w:t>1</w:t>
      </w:r>
      <w:r w:rsidR="00FD1D06" w:rsidRPr="002F0666">
        <w:rPr>
          <w:rFonts w:cs="Times New Roman"/>
          <w:bCs/>
          <w:szCs w:val="24"/>
          <w:lang w:val="en-US"/>
        </w:rPr>
        <w:t xml:space="preserve">L) transitions of the DHP. The additional fine bands are </w:t>
      </w:r>
      <w:r w:rsidR="0096262D" w:rsidRPr="002F0666">
        <w:rPr>
          <w:rFonts w:cs="Times New Roman"/>
          <w:bCs/>
          <w:szCs w:val="24"/>
          <w:lang w:val="en-US"/>
        </w:rPr>
        <w:t xml:space="preserve">tentatively </w:t>
      </w:r>
      <w:r w:rsidR="00FD1D06" w:rsidRPr="002F0666">
        <w:rPr>
          <w:rFonts w:cs="Times New Roman"/>
          <w:bCs/>
          <w:szCs w:val="24"/>
          <w:lang w:val="en-US"/>
        </w:rPr>
        <w:t>assigned to π–π* transitions from the ethynyl</w:t>
      </w:r>
      <w:r w:rsidR="00351E78" w:rsidRPr="002F0666">
        <w:rPr>
          <w:rFonts w:cs="Times New Roman"/>
          <w:bCs/>
          <w:szCs w:val="24"/>
          <w:lang w:val="en-US"/>
        </w:rPr>
        <w:t xml:space="preserve"> pyridyl</w:t>
      </w:r>
      <w:r w:rsidR="00FD1D06" w:rsidRPr="002F0666">
        <w:rPr>
          <w:rFonts w:cs="Times New Roman"/>
          <w:bCs/>
          <w:szCs w:val="24"/>
          <w:lang w:val="en-US"/>
        </w:rPr>
        <w:t xml:space="preserve"> functional groups. The large band below 300 nm is assigned to </w:t>
      </w:r>
      <w:r w:rsidR="008D506F" w:rsidRPr="002F0666">
        <w:rPr>
          <w:rFonts w:cs="Times New Roman"/>
          <w:bCs/>
          <w:szCs w:val="24"/>
          <w:lang w:val="en-US"/>
        </w:rPr>
        <w:t xml:space="preserve">either </w:t>
      </w:r>
      <w:r w:rsidR="00FD1D06" w:rsidRPr="002F0666">
        <w:rPr>
          <w:rFonts w:cs="Times New Roman"/>
          <w:bCs/>
          <w:szCs w:val="24"/>
          <w:lang w:val="en-US"/>
        </w:rPr>
        <w:t>a charge transfer process</w:t>
      </w:r>
      <w:r w:rsidR="008D506F" w:rsidRPr="002F0666">
        <w:rPr>
          <w:rFonts w:cs="Times New Roman"/>
          <w:bCs/>
          <w:szCs w:val="24"/>
          <w:lang w:val="en-US"/>
        </w:rPr>
        <w:t xml:space="preserve"> or π–π* transitions from a lower energy molecular orbital</w:t>
      </w:r>
      <w:r w:rsidR="00FD1D06" w:rsidRPr="002F0666">
        <w:rPr>
          <w:rFonts w:cs="Times New Roman"/>
          <w:bCs/>
          <w:szCs w:val="24"/>
          <w:lang w:val="en-US"/>
        </w:rPr>
        <w:t xml:space="preserve">. During the experiment, the potential was ramped up in 0.1 V increments. Up to +0.6 V, no significant changes </w:t>
      </w:r>
      <w:r w:rsidR="00324DC6" w:rsidRPr="002F0666">
        <w:rPr>
          <w:rFonts w:cs="Times New Roman"/>
          <w:bCs/>
          <w:szCs w:val="24"/>
          <w:lang w:val="en-US"/>
        </w:rPr>
        <w:t xml:space="preserve">were </w:t>
      </w:r>
      <w:r w:rsidR="00FD1D06" w:rsidRPr="002F0666">
        <w:rPr>
          <w:rFonts w:cs="Times New Roman"/>
          <w:bCs/>
          <w:szCs w:val="24"/>
          <w:lang w:val="en-US"/>
        </w:rPr>
        <w:t>observed. At +0.7 V, the intensit</w:t>
      </w:r>
      <w:r w:rsidR="0008700D" w:rsidRPr="002F0666">
        <w:rPr>
          <w:rFonts w:cs="Times New Roman"/>
          <w:bCs/>
          <w:szCs w:val="24"/>
          <w:lang w:val="en-US"/>
        </w:rPr>
        <w:t>i</w:t>
      </w:r>
      <w:r w:rsidR="00324DC6" w:rsidRPr="002F0666">
        <w:rPr>
          <w:rFonts w:cs="Times New Roman"/>
          <w:bCs/>
          <w:szCs w:val="24"/>
          <w:lang w:val="en-US"/>
        </w:rPr>
        <w:t>es</w:t>
      </w:r>
      <w:r w:rsidR="00FD1D06" w:rsidRPr="002F0666">
        <w:rPr>
          <w:rFonts w:cs="Times New Roman"/>
          <w:bCs/>
          <w:szCs w:val="24"/>
          <w:lang w:val="en-US"/>
        </w:rPr>
        <w:t xml:space="preserve"> of the major DHP assigned bands begin</w:t>
      </w:r>
      <w:r w:rsidR="00324DC6" w:rsidRPr="002F0666">
        <w:rPr>
          <w:rFonts w:cs="Times New Roman"/>
          <w:bCs/>
          <w:szCs w:val="24"/>
          <w:lang w:val="en-US"/>
        </w:rPr>
        <w:t xml:space="preserve"> </w:t>
      </w:r>
      <w:r w:rsidR="00FD1D06" w:rsidRPr="002F0666">
        <w:rPr>
          <w:rFonts w:cs="Times New Roman"/>
          <w:bCs/>
          <w:szCs w:val="24"/>
          <w:lang w:val="en-US"/>
        </w:rPr>
        <w:t xml:space="preserve">to decrease, and at +0.8 V a further stark </w:t>
      </w:r>
      <w:r w:rsidR="00324DC6" w:rsidRPr="002F0666">
        <w:rPr>
          <w:rFonts w:cs="Times New Roman"/>
          <w:bCs/>
          <w:szCs w:val="24"/>
          <w:lang w:val="en-US"/>
        </w:rPr>
        <w:t xml:space="preserve">depletion </w:t>
      </w:r>
      <w:r w:rsidR="00FD1D06" w:rsidRPr="002F0666">
        <w:rPr>
          <w:rFonts w:cs="Times New Roman"/>
          <w:bCs/>
          <w:szCs w:val="24"/>
          <w:lang w:val="en-US"/>
        </w:rPr>
        <w:t xml:space="preserve">of the bands takes place. At +0.9 V, the intensity decreased slightly further. From this point onwards the spectrum stabilizes, and no significant changes </w:t>
      </w:r>
      <w:r w:rsidR="002B50DD" w:rsidRPr="002F0666">
        <w:rPr>
          <w:rFonts w:cs="Times New Roman"/>
          <w:bCs/>
          <w:szCs w:val="24"/>
          <w:lang w:val="en-US"/>
        </w:rPr>
        <w:t>were</w:t>
      </w:r>
      <w:r w:rsidR="00FD1D06" w:rsidRPr="002F0666">
        <w:rPr>
          <w:rFonts w:cs="Times New Roman"/>
          <w:bCs/>
          <w:szCs w:val="24"/>
          <w:lang w:val="en-US"/>
        </w:rPr>
        <w:t xml:space="preserve"> observed </w:t>
      </w:r>
      <w:r w:rsidR="002B50DD" w:rsidRPr="002F0666">
        <w:rPr>
          <w:rFonts w:cs="Times New Roman"/>
          <w:bCs/>
          <w:szCs w:val="24"/>
          <w:lang w:val="en-US"/>
        </w:rPr>
        <w:t xml:space="preserve">with </w:t>
      </w:r>
      <w:r w:rsidR="00FD1D06" w:rsidRPr="002F0666">
        <w:rPr>
          <w:rFonts w:cs="Times New Roman"/>
          <w:bCs/>
          <w:szCs w:val="24"/>
          <w:lang w:val="en-US"/>
        </w:rPr>
        <w:t xml:space="preserve">increasing the potential further. </w:t>
      </w:r>
      <w:r w:rsidR="002B50DD" w:rsidRPr="002F0666">
        <w:rPr>
          <w:rFonts w:cs="Times New Roman"/>
          <w:bCs/>
          <w:szCs w:val="24"/>
          <w:lang w:val="en-US"/>
        </w:rPr>
        <w:t xml:space="preserve">In conjunction with the diminution of DHP-related absorptions, bands at ~300 and 630 nm appear, which we assign to the dication of the open CPD form. </w:t>
      </w:r>
      <w:r w:rsidR="00FD1D06" w:rsidRPr="002F0666">
        <w:rPr>
          <w:rFonts w:cs="Times New Roman"/>
          <w:bCs/>
          <w:szCs w:val="24"/>
          <w:lang w:val="en-US"/>
        </w:rPr>
        <w:t>Interestingly, when decreasing the applied potential again to 0 V in 0.1 V increments, again at the +0.7 V/+0.6</w:t>
      </w:r>
      <w:r w:rsidR="006E1DF1" w:rsidRPr="002F0666">
        <w:rPr>
          <w:rFonts w:cs="Times New Roman"/>
          <w:bCs/>
          <w:szCs w:val="24"/>
          <w:lang w:val="en-US"/>
        </w:rPr>
        <w:t xml:space="preserve"> </w:t>
      </w:r>
      <w:r w:rsidR="00FD1D06" w:rsidRPr="002F0666">
        <w:rPr>
          <w:rFonts w:cs="Times New Roman"/>
          <w:bCs/>
          <w:szCs w:val="24"/>
          <w:lang w:val="en-US"/>
        </w:rPr>
        <w:t>V step, the newly formed bands start disappearing and simultaneously the DHP associated bands reappear (</w:t>
      </w:r>
      <w:r w:rsidR="00341C3A" w:rsidRPr="002F0666">
        <w:rPr>
          <w:rFonts w:cs="Times New Roman"/>
          <w:bCs/>
          <w:szCs w:val="24"/>
          <w:lang w:val="en-US"/>
        </w:rPr>
        <w:t xml:space="preserve">Figure </w:t>
      </w:r>
      <w:r w:rsidR="00A7008F" w:rsidRPr="002F0666">
        <w:rPr>
          <w:rFonts w:cs="Times New Roman"/>
          <w:bCs/>
          <w:szCs w:val="24"/>
          <w:lang w:val="en-US"/>
        </w:rPr>
        <w:t>3</w:t>
      </w:r>
      <w:r w:rsidR="00341C3A" w:rsidRPr="002F0666">
        <w:rPr>
          <w:rFonts w:cs="Times New Roman"/>
          <w:bCs/>
          <w:szCs w:val="24"/>
          <w:lang w:val="en-US"/>
        </w:rPr>
        <w:t>b</w:t>
      </w:r>
      <w:r w:rsidR="00FD1D06" w:rsidRPr="002F0666">
        <w:rPr>
          <w:rFonts w:cs="Times New Roman"/>
          <w:bCs/>
          <w:szCs w:val="24"/>
          <w:lang w:val="en-US"/>
        </w:rPr>
        <w:t>). When ramping further down to 0 V, the DHP assigned bands slowly gain more intensity over each step</w:t>
      </w:r>
      <w:r w:rsidR="002E039B" w:rsidRPr="002F0666">
        <w:rPr>
          <w:rFonts w:cs="Times New Roman"/>
          <w:bCs/>
          <w:szCs w:val="24"/>
          <w:lang w:val="en-US"/>
        </w:rPr>
        <w:t>;</w:t>
      </w:r>
      <w:r w:rsidR="00FD1D06" w:rsidRPr="002F0666">
        <w:rPr>
          <w:rFonts w:cs="Times New Roman"/>
          <w:bCs/>
          <w:szCs w:val="24"/>
          <w:lang w:val="en-US"/>
        </w:rPr>
        <w:t xml:space="preserve"> </w:t>
      </w:r>
      <w:r w:rsidR="002E039B" w:rsidRPr="002F0666">
        <w:rPr>
          <w:rFonts w:cs="Times New Roman"/>
          <w:bCs/>
          <w:szCs w:val="24"/>
          <w:lang w:val="en-US"/>
        </w:rPr>
        <w:t>but</w:t>
      </w:r>
      <w:r w:rsidR="00FD1D06" w:rsidRPr="002F0666">
        <w:rPr>
          <w:rFonts w:cs="Times New Roman"/>
          <w:bCs/>
          <w:szCs w:val="24"/>
          <w:lang w:val="en-US"/>
        </w:rPr>
        <w:t xml:space="preserve"> do not reach full intensity immediately. After standing for 45 min, the band intensity again increased substantially. </w:t>
      </w:r>
    </w:p>
    <w:p w14:paraId="30CC6F1A" w14:textId="1724D2C2" w:rsidR="000D47DF" w:rsidRPr="002F0666" w:rsidRDefault="00FD1D06">
      <w:pPr>
        <w:spacing w:after="0" w:line="480" w:lineRule="auto"/>
        <w:ind w:firstLine="720"/>
        <w:jc w:val="both"/>
        <w:rPr>
          <w:rFonts w:cs="Times New Roman"/>
          <w:bCs/>
          <w:szCs w:val="24"/>
          <w:lang w:val="en-US"/>
        </w:rPr>
      </w:pPr>
      <w:r w:rsidRPr="002F0666">
        <w:rPr>
          <w:rFonts w:cs="Times New Roman"/>
          <w:bCs/>
          <w:szCs w:val="24"/>
          <w:lang w:val="en-US"/>
        </w:rPr>
        <w:t>Whilst oxidation of DHP molecules are associated with significant changes in their UV-</w:t>
      </w:r>
      <w:r w:rsidR="0006381A" w:rsidRPr="002F0666">
        <w:rPr>
          <w:rFonts w:cs="Times New Roman"/>
          <w:bCs/>
          <w:szCs w:val="24"/>
          <w:lang w:val="en-US"/>
        </w:rPr>
        <w:t>V</w:t>
      </w:r>
      <w:r w:rsidRPr="002F0666">
        <w:rPr>
          <w:rFonts w:cs="Times New Roman"/>
          <w:bCs/>
          <w:szCs w:val="24"/>
          <w:lang w:val="en-US"/>
        </w:rPr>
        <w:t>is spectrum,</w:t>
      </w:r>
      <w:r w:rsidR="00341C3A" w:rsidRPr="002F0666">
        <w:rPr>
          <w:rFonts w:cs="Times New Roman"/>
          <w:bCs/>
          <w:szCs w:val="24"/>
          <w:lang w:val="en-US"/>
        </w:rPr>
        <w:fldChar w:fldCharType="begin">
          <w:fldData xml:space="preserve">PEVuZE5vdGU+PENpdGU+PEF1dGhvcj5NdXJhdHN1Z3U8L0F1dGhvcj48WWVhcj4yMDEzPC9ZZWFy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</w:fldData>
        </w:fldChar>
      </w:r>
      <w:r w:rsidR="001E317A" w:rsidRPr="002F0666">
        <w:rPr>
          <w:rFonts w:cs="Times New Roman"/>
          <w:bCs/>
          <w:szCs w:val="24"/>
          <w:lang w:val="en-US"/>
        </w:rPr>
        <w:instrText xml:space="preserve"> ADDIN EN.CITE </w:instrText>
      </w:r>
      <w:r w:rsidR="001E317A" w:rsidRPr="002F0666">
        <w:rPr>
          <w:rFonts w:cs="Times New Roman"/>
          <w:bCs/>
          <w:szCs w:val="24"/>
          <w:lang w:val="en-US"/>
        </w:rPr>
        <w:fldChar w:fldCharType="begin">
          <w:fldData xml:space="preserve">PEVuZE5vdGU+PENpdGU+PEF1dGhvcj5NdXJhdHN1Z3U8L0F1dGhvcj48WWVhcj4yMDEzPC9ZZWFy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</w:fldData>
        </w:fldChar>
      </w:r>
      <w:r w:rsidR="001E317A" w:rsidRPr="002F0666">
        <w:rPr>
          <w:rFonts w:cs="Times New Roman"/>
          <w:bCs/>
          <w:szCs w:val="24"/>
          <w:lang w:val="en-US"/>
        </w:rPr>
        <w:instrText xml:space="preserve"> ADDIN EN.CITE.DATA </w:instrText>
      </w:r>
      <w:r w:rsidR="001E317A" w:rsidRPr="002F0666">
        <w:rPr>
          <w:rFonts w:cs="Times New Roman"/>
          <w:bCs/>
          <w:szCs w:val="24"/>
          <w:lang w:val="en-US"/>
        </w:rPr>
      </w:r>
      <w:r w:rsidR="001E317A" w:rsidRPr="002F0666">
        <w:rPr>
          <w:rFonts w:cs="Times New Roman"/>
          <w:bCs/>
          <w:szCs w:val="24"/>
          <w:lang w:val="en-US"/>
        </w:rPr>
        <w:fldChar w:fldCharType="end"/>
      </w:r>
      <w:r w:rsidR="00341C3A" w:rsidRPr="002F0666">
        <w:rPr>
          <w:rFonts w:cs="Times New Roman"/>
          <w:bCs/>
          <w:szCs w:val="24"/>
          <w:lang w:val="en-US"/>
        </w:rPr>
      </w:r>
      <w:r w:rsidR="00341C3A" w:rsidRPr="002F0666">
        <w:rPr>
          <w:rFonts w:cs="Times New Roman"/>
          <w:bCs/>
          <w:szCs w:val="24"/>
          <w:lang w:val="en-US"/>
        </w:rPr>
        <w:fldChar w:fldCharType="separate"/>
      </w:r>
      <w:r w:rsidR="001E317A" w:rsidRPr="002F0666">
        <w:rPr>
          <w:rFonts w:cs="Times New Roman"/>
          <w:bCs/>
          <w:noProof/>
          <w:szCs w:val="24"/>
          <w:vertAlign w:val="superscript"/>
          <w:lang w:val="en-US"/>
        </w:rPr>
        <w:t>22</w:t>
      </w:r>
      <w:r w:rsidR="00341C3A" w:rsidRPr="002F0666">
        <w:rPr>
          <w:rFonts w:cs="Times New Roman"/>
          <w:bCs/>
          <w:szCs w:val="24"/>
          <w:lang w:val="en-US"/>
        </w:rPr>
        <w:fldChar w:fldCharType="end"/>
      </w:r>
      <w:r w:rsidRPr="002F0666">
        <w:rPr>
          <w:rFonts w:cs="Times New Roman"/>
          <w:szCs w:val="24"/>
          <w:lang w:val="en-US"/>
        </w:rPr>
        <w:t xml:space="preserve"> </w:t>
      </w:r>
      <w:r w:rsidRPr="002F0666">
        <w:rPr>
          <w:rFonts w:cs="Times New Roman"/>
          <w:bCs/>
          <w:szCs w:val="24"/>
          <w:lang w:val="en-US"/>
        </w:rPr>
        <w:t xml:space="preserve">the complete disappearance of the </w:t>
      </w:r>
      <w:r w:rsidRPr="002F0666">
        <w:rPr>
          <w:rFonts w:cs="Times New Roman"/>
          <w:bCs/>
          <w:szCs w:val="24"/>
          <w:vertAlign w:val="superscript"/>
          <w:lang w:val="en-US"/>
        </w:rPr>
        <w:t>1</w:t>
      </w:r>
      <w:r w:rsidRPr="002F0666">
        <w:rPr>
          <w:rFonts w:cs="Times New Roman"/>
          <w:bCs/>
          <w:szCs w:val="24"/>
          <w:lang w:val="en-US"/>
        </w:rPr>
        <w:t xml:space="preserve">B and </w:t>
      </w:r>
      <w:r w:rsidRPr="002F0666">
        <w:rPr>
          <w:rFonts w:cs="Times New Roman"/>
          <w:bCs/>
          <w:szCs w:val="24"/>
          <w:vertAlign w:val="superscript"/>
          <w:lang w:val="en-US"/>
        </w:rPr>
        <w:t>1</w:t>
      </w:r>
      <w:r w:rsidRPr="002F0666">
        <w:rPr>
          <w:rFonts w:cs="Times New Roman"/>
          <w:bCs/>
          <w:szCs w:val="24"/>
          <w:lang w:val="en-US"/>
        </w:rPr>
        <w:t xml:space="preserve">L bands </w:t>
      </w:r>
      <w:r w:rsidR="00C73D37" w:rsidRPr="002F0666">
        <w:rPr>
          <w:rFonts w:cs="Times New Roman"/>
          <w:bCs/>
          <w:szCs w:val="24"/>
          <w:lang w:val="en-US"/>
        </w:rPr>
        <w:t>is</w:t>
      </w:r>
      <w:r w:rsidRPr="002F0666">
        <w:rPr>
          <w:rFonts w:cs="Times New Roman"/>
          <w:bCs/>
          <w:szCs w:val="24"/>
          <w:lang w:val="en-US"/>
        </w:rPr>
        <w:t xml:space="preserve"> typical of DHP to CPD isomerization.</w:t>
      </w:r>
      <w:r w:rsidR="00341C3A" w:rsidRPr="002F0666">
        <w:rPr>
          <w:rFonts w:cs="Times New Roman"/>
          <w:bCs/>
          <w:szCs w:val="24"/>
          <w:lang w:val="en-US"/>
        </w:rPr>
        <w:fldChar w:fldCharType="begin">
          <w:fldData xml:space="preserve">PEVuZE5vdGU+PENpdGU+PEF1dGhvcj5TaGVlcHdhc2g8L0F1dGhvcj48WWVhcj4yMDAyPC9ZZWFy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</w:fldData>
        </w:fldChar>
      </w:r>
      <w:r w:rsidR="00866C24" w:rsidRPr="002F0666">
        <w:rPr>
          <w:rFonts w:cs="Times New Roman"/>
          <w:bCs/>
          <w:szCs w:val="24"/>
          <w:lang w:val="en-US"/>
        </w:rPr>
        <w:instrText xml:space="preserve"> ADDIN EN.CITE </w:instrText>
      </w:r>
      <w:r w:rsidR="00866C24" w:rsidRPr="002F0666">
        <w:rPr>
          <w:rFonts w:cs="Times New Roman"/>
          <w:bCs/>
          <w:szCs w:val="24"/>
          <w:lang w:val="en-US"/>
        </w:rPr>
        <w:fldChar w:fldCharType="begin">
          <w:fldData xml:space="preserve">PEVuZE5vdGU+PENpdGU+PEF1dGhvcj5TaGVlcHdhc2g8L0F1dGhvcj48WWVhcj4yMDAyPC9ZZWFy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</w:fldData>
        </w:fldChar>
      </w:r>
      <w:r w:rsidR="00866C24" w:rsidRPr="002F0666">
        <w:rPr>
          <w:rFonts w:cs="Times New Roman"/>
          <w:bCs/>
          <w:szCs w:val="24"/>
          <w:lang w:val="en-US"/>
        </w:rPr>
        <w:instrText xml:space="preserve"> ADDIN EN.CITE.DATA </w:instrText>
      </w:r>
      <w:r w:rsidR="00866C24" w:rsidRPr="002F0666">
        <w:rPr>
          <w:rFonts w:cs="Times New Roman"/>
          <w:bCs/>
          <w:szCs w:val="24"/>
          <w:lang w:val="en-US"/>
        </w:rPr>
      </w:r>
      <w:r w:rsidR="00866C24" w:rsidRPr="002F0666">
        <w:rPr>
          <w:rFonts w:cs="Times New Roman"/>
          <w:bCs/>
          <w:szCs w:val="24"/>
          <w:lang w:val="en-US"/>
        </w:rPr>
        <w:fldChar w:fldCharType="end"/>
      </w:r>
      <w:r w:rsidR="00341C3A" w:rsidRPr="002F0666">
        <w:rPr>
          <w:rFonts w:cs="Times New Roman"/>
          <w:bCs/>
          <w:szCs w:val="24"/>
          <w:lang w:val="en-US"/>
        </w:rPr>
      </w:r>
      <w:r w:rsidR="00341C3A" w:rsidRPr="002F0666">
        <w:rPr>
          <w:rFonts w:cs="Times New Roman"/>
          <w:bCs/>
          <w:szCs w:val="24"/>
          <w:lang w:val="en-US"/>
        </w:rPr>
        <w:fldChar w:fldCharType="separate"/>
      </w:r>
      <w:r w:rsidR="00866C24" w:rsidRPr="002F0666">
        <w:rPr>
          <w:rFonts w:cs="Times New Roman"/>
          <w:bCs/>
          <w:noProof/>
          <w:szCs w:val="24"/>
          <w:vertAlign w:val="superscript"/>
          <w:lang w:val="en-US"/>
        </w:rPr>
        <w:t>75, 76</w:t>
      </w:r>
      <w:r w:rsidR="00341C3A" w:rsidRPr="002F0666">
        <w:rPr>
          <w:rFonts w:cs="Times New Roman"/>
          <w:bCs/>
          <w:szCs w:val="24"/>
          <w:lang w:val="en-US"/>
        </w:rPr>
        <w:fldChar w:fldCharType="end"/>
      </w:r>
      <w:r w:rsidRPr="002F0666">
        <w:rPr>
          <w:rFonts w:cs="Times New Roman"/>
          <w:bCs/>
          <w:szCs w:val="24"/>
          <w:lang w:val="en-US"/>
        </w:rPr>
        <w:t xml:space="preserve"> </w:t>
      </w:r>
      <w:r w:rsidR="00D6563D" w:rsidRPr="002F0666">
        <w:rPr>
          <w:rFonts w:cs="Times New Roman"/>
          <w:bCs/>
          <w:szCs w:val="24"/>
          <w:lang w:val="en-US"/>
        </w:rPr>
        <w:t xml:space="preserve">Coupled with the thermal delay of the return of the original spectrum upon reducing the dication species back to the neutral species, the experiment suggests that the second oxidation of </w:t>
      </w:r>
      <w:r w:rsidR="00D6563D" w:rsidRPr="002F0666">
        <w:rPr>
          <w:rFonts w:cs="Times New Roman"/>
          <w:b/>
          <w:szCs w:val="24"/>
          <w:lang w:val="en-US"/>
        </w:rPr>
        <w:t>27</w:t>
      </w:r>
      <w:r w:rsidR="00D6563D" w:rsidRPr="002F0666">
        <w:rPr>
          <w:rFonts w:cs="Times New Roman"/>
          <w:bCs/>
          <w:szCs w:val="24"/>
          <w:lang w:val="en-US"/>
        </w:rPr>
        <w:t xml:space="preserve"> coincides with electrochemical isomerization of the DHP to the CPD</w:t>
      </w:r>
      <w:r w:rsidRPr="002F0666">
        <w:rPr>
          <w:rFonts w:cs="Times New Roman"/>
          <w:bCs/>
          <w:szCs w:val="24"/>
          <w:lang w:val="en-US"/>
        </w:rPr>
        <w:t xml:space="preserve">. To further support the hypothesis of electrochemical switching, we calculated the </w:t>
      </w:r>
      <w:r w:rsidR="00024F4A" w:rsidRPr="002F0666">
        <w:rPr>
          <w:rFonts w:cs="Times New Roman"/>
          <w:bCs/>
          <w:szCs w:val="24"/>
          <w:lang w:val="en-US"/>
        </w:rPr>
        <w:t xml:space="preserve">electronic </w:t>
      </w:r>
      <w:r w:rsidRPr="002F0666">
        <w:rPr>
          <w:rFonts w:cs="Times New Roman"/>
          <w:bCs/>
          <w:szCs w:val="24"/>
          <w:lang w:val="en-US"/>
        </w:rPr>
        <w:t xml:space="preserve">spectra of the DHP and CPD forms and their cations (Figure S15, SI). </w:t>
      </w:r>
      <w:r w:rsidR="00024F4A" w:rsidRPr="002F0666">
        <w:rPr>
          <w:rFonts w:cs="Times New Roman"/>
          <w:bCs/>
          <w:szCs w:val="24"/>
          <w:lang w:val="en-US"/>
        </w:rPr>
        <w:t>T</w:t>
      </w:r>
      <w:r w:rsidRPr="002F0666">
        <w:rPr>
          <w:rFonts w:cs="Times New Roman"/>
          <w:bCs/>
          <w:szCs w:val="24"/>
          <w:lang w:val="en-US"/>
        </w:rPr>
        <w:t xml:space="preserve">he simulated spectra match the experiments, i.e. the simulated spectrum of the (closed) DHP matches the spectrum before oxidation and the simulated spectrum of the </w:t>
      </w:r>
      <w:r w:rsidR="00BE39C4" w:rsidRPr="002F0666">
        <w:rPr>
          <w:rFonts w:cs="Times New Roman"/>
          <w:bCs/>
          <w:szCs w:val="24"/>
          <w:lang w:val="en-US"/>
        </w:rPr>
        <w:t>di</w:t>
      </w:r>
      <w:r w:rsidRPr="002F0666">
        <w:rPr>
          <w:rFonts w:cs="Times New Roman"/>
          <w:bCs/>
          <w:szCs w:val="24"/>
          <w:lang w:val="en-US"/>
        </w:rPr>
        <w:t>cation of the (open) CPD isomer matches the one obtained above +0.7 V.</w:t>
      </w:r>
    </w:p>
    <w:p w14:paraId="2DCF14E9" w14:textId="7C363787" w:rsidR="000D47DF" w:rsidRPr="002F0666" w:rsidRDefault="00FD1D06">
      <w:pPr>
        <w:spacing w:after="0" w:line="480" w:lineRule="auto"/>
        <w:ind w:firstLine="720"/>
        <w:jc w:val="both"/>
        <w:rPr>
          <w:rFonts w:cs="Times New Roman"/>
          <w:bCs/>
          <w:szCs w:val="24"/>
          <w:lang w:val="en-US"/>
        </w:rPr>
      </w:pPr>
      <w:r w:rsidRPr="002F0666">
        <w:rPr>
          <w:rFonts w:cs="Times New Roman"/>
          <w:bCs/>
          <w:szCs w:val="24"/>
          <w:lang w:val="en-US"/>
        </w:rPr>
        <w:t xml:space="preserve">Based on these results, we </w:t>
      </w:r>
      <w:r w:rsidR="00494A57" w:rsidRPr="002F0666">
        <w:rPr>
          <w:rFonts w:cs="Times New Roman"/>
          <w:bCs/>
          <w:szCs w:val="24"/>
          <w:lang w:val="en-US"/>
        </w:rPr>
        <w:t>suggest</w:t>
      </w:r>
      <w:r w:rsidRPr="002F0666">
        <w:rPr>
          <w:rFonts w:cs="Times New Roman"/>
          <w:bCs/>
          <w:szCs w:val="24"/>
          <w:lang w:val="en-US"/>
        </w:rPr>
        <w:t xml:space="preserve"> </w:t>
      </w:r>
      <w:r w:rsidRPr="002F0666">
        <w:rPr>
          <w:rFonts w:cs="Times New Roman"/>
          <w:b/>
          <w:szCs w:val="24"/>
          <w:lang w:val="en-US"/>
        </w:rPr>
        <w:t>21b</w:t>
      </w:r>
      <w:r w:rsidRPr="002F0666">
        <w:rPr>
          <w:rFonts w:cs="Times New Roman"/>
          <w:bCs/>
          <w:szCs w:val="24"/>
          <w:lang w:val="en-US"/>
        </w:rPr>
        <w:t xml:space="preserve"> electrochemically </w:t>
      </w:r>
      <w:r w:rsidR="00CD0601" w:rsidRPr="002F0666">
        <w:rPr>
          <w:rFonts w:cs="Times New Roman"/>
          <w:bCs/>
          <w:szCs w:val="24"/>
          <w:lang w:val="en-US"/>
        </w:rPr>
        <w:t xml:space="preserve">switches </w:t>
      </w:r>
      <w:r w:rsidRPr="002F0666">
        <w:rPr>
          <w:rFonts w:cs="Times New Roman"/>
          <w:bCs/>
          <w:szCs w:val="24"/>
          <w:lang w:val="en-US"/>
        </w:rPr>
        <w:t xml:space="preserve">from the DHP to the CPD form upon oxidation </w:t>
      </w:r>
      <w:r w:rsidR="00494A57" w:rsidRPr="002F0666">
        <w:rPr>
          <w:rFonts w:cs="Times New Roman"/>
          <w:bCs/>
          <w:szCs w:val="24"/>
          <w:lang w:val="en-US"/>
        </w:rPr>
        <w:t xml:space="preserve">to the dication </w:t>
      </w:r>
      <w:r w:rsidRPr="002F0666">
        <w:rPr>
          <w:rFonts w:cs="Times New Roman"/>
          <w:bCs/>
          <w:szCs w:val="24"/>
          <w:lang w:val="en-US"/>
        </w:rPr>
        <w:t xml:space="preserve">and coverts back to the DHP upon decrease of the potential. However, </w:t>
      </w:r>
      <w:r w:rsidR="00E452A6" w:rsidRPr="002F0666">
        <w:rPr>
          <w:rFonts w:cs="Times New Roman"/>
          <w:b/>
          <w:szCs w:val="24"/>
          <w:lang w:val="en-US"/>
        </w:rPr>
        <w:t>21b</w:t>
      </w:r>
      <w:r w:rsidRPr="002F0666">
        <w:rPr>
          <w:rFonts w:cs="Times New Roman"/>
          <w:bCs/>
          <w:szCs w:val="24"/>
          <w:lang w:val="en-US"/>
        </w:rPr>
        <w:t xml:space="preserve"> </w:t>
      </w:r>
      <w:r w:rsidR="00E452A6" w:rsidRPr="002F0666">
        <w:rPr>
          <w:rFonts w:cs="Times New Roman"/>
          <w:bCs/>
          <w:szCs w:val="24"/>
          <w:lang w:val="en-US"/>
        </w:rPr>
        <w:t xml:space="preserve">on the reverse scan </w:t>
      </w:r>
      <w:r w:rsidRPr="002F0666">
        <w:rPr>
          <w:rFonts w:cs="Times New Roman"/>
          <w:bCs/>
          <w:szCs w:val="24"/>
          <w:lang w:val="en-US"/>
        </w:rPr>
        <w:t xml:space="preserve">does not </w:t>
      </w:r>
      <w:r w:rsidR="00E452A6" w:rsidRPr="002F0666">
        <w:rPr>
          <w:rFonts w:cs="Times New Roman"/>
          <w:bCs/>
          <w:szCs w:val="24"/>
          <w:lang w:val="en-US"/>
        </w:rPr>
        <w:t>revert to the DHP</w:t>
      </w:r>
      <w:r w:rsidR="00150923" w:rsidRPr="002F0666">
        <w:rPr>
          <w:rFonts w:cs="Times New Roman"/>
          <w:bCs/>
          <w:szCs w:val="24"/>
          <w:lang w:val="en-US"/>
        </w:rPr>
        <w:t xml:space="preserve"> on returning to the starting</w:t>
      </w:r>
      <w:r w:rsidRPr="002F0666">
        <w:rPr>
          <w:rFonts w:cs="Times New Roman"/>
          <w:bCs/>
          <w:szCs w:val="24"/>
          <w:lang w:val="en-US"/>
        </w:rPr>
        <w:t xml:space="preserve"> </w:t>
      </w:r>
      <w:r w:rsidR="00150923" w:rsidRPr="002F0666">
        <w:rPr>
          <w:rFonts w:cs="Times New Roman"/>
          <w:bCs/>
          <w:szCs w:val="24"/>
          <w:lang w:val="en-US"/>
        </w:rPr>
        <w:t>potential</w:t>
      </w:r>
      <w:r w:rsidR="001B7636" w:rsidRPr="002F0666">
        <w:rPr>
          <w:rFonts w:cs="Times New Roman"/>
          <w:bCs/>
          <w:szCs w:val="24"/>
          <w:lang w:val="en-US"/>
        </w:rPr>
        <w:t>,</w:t>
      </w:r>
      <w:r w:rsidR="00150923" w:rsidRPr="002F0666">
        <w:rPr>
          <w:rFonts w:cs="Times New Roman"/>
          <w:bCs/>
          <w:szCs w:val="24"/>
          <w:lang w:val="en-US"/>
        </w:rPr>
        <w:t xml:space="preserve"> full </w:t>
      </w:r>
      <w:r w:rsidR="00C61873" w:rsidRPr="002F0666">
        <w:rPr>
          <w:rFonts w:cs="Times New Roman"/>
          <w:bCs/>
          <w:szCs w:val="24"/>
          <w:lang w:val="en-US"/>
        </w:rPr>
        <w:t xml:space="preserve">isomerization </w:t>
      </w:r>
      <w:r w:rsidR="00150923" w:rsidRPr="002F0666">
        <w:rPr>
          <w:rFonts w:cs="Times New Roman"/>
          <w:bCs/>
          <w:szCs w:val="24"/>
          <w:lang w:val="en-US"/>
        </w:rPr>
        <w:t>requires a further 45 mins</w:t>
      </w:r>
      <w:r w:rsidR="00C61873" w:rsidRPr="002F0666">
        <w:rPr>
          <w:rFonts w:cs="Times New Roman"/>
          <w:bCs/>
          <w:szCs w:val="24"/>
          <w:lang w:val="en-US"/>
        </w:rPr>
        <w:t>.</w:t>
      </w:r>
    </w:p>
    <w:p w14:paraId="7C61E7A9" w14:textId="2E85D3C0" w:rsidR="000D47DF" w:rsidRPr="002F0666" w:rsidRDefault="00145486">
      <w:pPr>
        <w:spacing w:after="0" w:line="480" w:lineRule="auto"/>
        <w:jc w:val="center"/>
        <w:rPr>
          <w:rFonts w:cs="Times New Roman"/>
          <w:bCs/>
          <w:szCs w:val="24"/>
          <w:lang w:val="en-US"/>
        </w:rPr>
      </w:pPr>
      <w:r w:rsidRPr="002F0666">
        <w:rPr>
          <w:noProof/>
          <w:lang w:val="en-US"/>
        </w:rPr>
        <w:drawing>
          <wp:inline distT="0" distB="0" distL="0" distR="0" wp14:anchorId="6BDCCF60" wp14:editId="5061C7B0">
            <wp:extent cx="5054600" cy="46482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4600" cy="4648200"/>
                    </a:xfrm>
                    <a:prstGeom prst="rect">
                      <a:avLst/>
                    </a:prstGeom>
                  </pic:spPr>
                </pic:pic>
              </a:graphicData>
            </a:graphic>
          </wp:inline>
        </w:drawing>
      </w:r>
    </w:p>
    <w:p w14:paraId="5301475D" w14:textId="30308528" w:rsidR="000D47DF" w:rsidRPr="002F0666" w:rsidRDefault="00FD1D06" w:rsidP="002A0CED">
      <w:pPr>
        <w:pStyle w:val="VAFigureCaption"/>
      </w:pPr>
      <w:bookmarkStart w:id="9" w:name="_Ref80965423"/>
      <w:r w:rsidRPr="002F0666">
        <w:rPr>
          <w:b/>
          <w:bCs/>
        </w:rPr>
        <w:t xml:space="preserve">Figure </w:t>
      </w:r>
      <w:r w:rsidR="00A7008F" w:rsidRPr="002F0666">
        <w:rPr>
          <w:b/>
          <w:bCs/>
        </w:rPr>
        <w:t>3</w:t>
      </w:r>
      <w:bookmarkEnd w:id="9"/>
      <w:r w:rsidRPr="002F0666">
        <w:rPr>
          <w:b/>
          <w:bCs/>
        </w:rPr>
        <w:t>.</w:t>
      </w:r>
      <w:r w:rsidRPr="002F0666">
        <w:t xml:space="preserve"> </w:t>
      </w:r>
      <w:r w:rsidR="00D43073" w:rsidRPr="002F0666">
        <w:t xml:space="preserve">Applied electrochemical potential-dependent </w:t>
      </w:r>
      <w:r w:rsidRPr="002F0666">
        <w:t xml:space="preserve">UV/Vis spectra for DHP </w:t>
      </w:r>
      <w:r w:rsidRPr="002F0666">
        <w:rPr>
          <w:b/>
          <w:bCs/>
        </w:rPr>
        <w:t>21b</w:t>
      </w:r>
      <w:r w:rsidR="008F4B6D" w:rsidRPr="002F0666">
        <w:t>:</w:t>
      </w:r>
      <w:r w:rsidRPr="002F0666">
        <w:t xml:space="preserve"> (a) </w:t>
      </w:r>
      <w:r w:rsidR="008F4B6D" w:rsidRPr="002F0666">
        <w:t>i</w:t>
      </w:r>
      <w:r w:rsidRPr="002F0666">
        <w:t>ncreasing of the potential incremental in 0.1 V steps from 0 to 1.1 V</w:t>
      </w:r>
      <w:r w:rsidR="008F4B6D" w:rsidRPr="002F0666">
        <w:t>;</w:t>
      </w:r>
      <w:r w:rsidRPr="002F0666">
        <w:t xml:space="preserve"> (b) </w:t>
      </w:r>
      <w:r w:rsidR="008F4B6D" w:rsidRPr="002F0666">
        <w:t>d</w:t>
      </w:r>
      <w:r w:rsidRPr="002F0666">
        <w:t xml:space="preserve">ecreasing of the potential in 0.1 V steps, from 1.1 V back to 0 V. The </w:t>
      </w:r>
      <w:r w:rsidR="008F4B6D" w:rsidRPr="002F0666">
        <w:t>plot</w:t>
      </w:r>
      <w:r w:rsidRPr="002F0666">
        <w:t xml:space="preserve"> shows two further UV/Vis spectra recorded at 5 and 45 min after 0 V was reached. (c) DFT calculated structures at </w:t>
      </w:r>
      <w:r w:rsidRPr="002A1733">
        <w:rPr>
          <w:i/>
          <w:iCs/>
        </w:rPr>
        <w:t>6-31G(d) </w:t>
      </w:r>
      <w:r w:rsidRPr="002F0666">
        <w:t xml:space="preserve">level of theory for the closed DHP form of </w:t>
      </w:r>
      <w:r w:rsidRPr="002F0666">
        <w:rPr>
          <w:b/>
          <w:bCs/>
        </w:rPr>
        <w:t>21b</w:t>
      </w:r>
      <w:r w:rsidRPr="002F0666">
        <w:t xml:space="preserve"> and the corresponding open cyclophanediene (CPD) form</w:t>
      </w:r>
      <w:r w:rsidR="005020FF" w:rsidRPr="002F0666">
        <w:t xml:space="preserve"> in the dication state</w:t>
      </w:r>
      <w:r w:rsidRPr="002F0666">
        <w:t>.</w:t>
      </w:r>
    </w:p>
    <w:p w14:paraId="731B961F" w14:textId="77777777" w:rsidR="000D47DF" w:rsidRPr="002F0666" w:rsidRDefault="000D47DF">
      <w:pPr>
        <w:spacing w:after="0" w:line="480" w:lineRule="auto"/>
        <w:jc w:val="both"/>
        <w:rPr>
          <w:rFonts w:cs="Times New Roman"/>
          <w:bCs/>
          <w:szCs w:val="24"/>
          <w:lang w:val="en-US"/>
        </w:rPr>
      </w:pPr>
    </w:p>
    <w:p w14:paraId="045B0D37" w14:textId="63D0FED5" w:rsidR="000D47DF" w:rsidRPr="002F0666" w:rsidRDefault="00FD1D06">
      <w:pPr>
        <w:spacing w:after="0" w:line="480" w:lineRule="auto"/>
        <w:jc w:val="both"/>
        <w:rPr>
          <w:rFonts w:cs="Times New Roman"/>
          <w:bCs/>
          <w:szCs w:val="24"/>
          <w:lang w:val="en-US"/>
        </w:rPr>
      </w:pPr>
      <w:r w:rsidRPr="002F0666">
        <w:rPr>
          <w:rFonts w:cs="Times New Roman"/>
          <w:bCs/>
          <w:szCs w:val="24"/>
          <w:lang w:val="en-US"/>
        </w:rPr>
        <w:t>We</w:t>
      </w:r>
      <w:r w:rsidR="008F4B6D" w:rsidRPr="002F0666">
        <w:rPr>
          <w:rFonts w:cs="Times New Roman"/>
          <w:bCs/>
          <w:szCs w:val="24"/>
          <w:lang w:val="en-US"/>
        </w:rPr>
        <w:t xml:space="preserve"> similarly</w:t>
      </w:r>
      <w:r w:rsidRPr="002F0666">
        <w:rPr>
          <w:rFonts w:cs="Times New Roman"/>
          <w:bCs/>
          <w:szCs w:val="24"/>
          <w:lang w:val="en-US"/>
        </w:rPr>
        <w:t xml:space="preserve"> studied </w:t>
      </w:r>
      <w:r w:rsidR="004B0547" w:rsidRPr="002F0666">
        <w:rPr>
          <w:rFonts w:cs="Times New Roman"/>
          <w:bCs/>
          <w:szCs w:val="24"/>
          <w:lang w:val="en-US"/>
        </w:rPr>
        <w:t xml:space="preserve">the </w:t>
      </w:r>
      <w:r w:rsidRPr="002F0666">
        <w:rPr>
          <w:rFonts w:cs="Times New Roman"/>
          <w:bCs/>
          <w:szCs w:val="24"/>
          <w:lang w:val="en-US"/>
        </w:rPr>
        <w:t xml:space="preserve">DHP </w:t>
      </w:r>
      <w:r w:rsidRPr="002F0666">
        <w:rPr>
          <w:rFonts w:cs="Times New Roman"/>
          <w:b/>
          <w:szCs w:val="24"/>
          <w:lang w:val="en-US"/>
        </w:rPr>
        <w:t>27</w:t>
      </w:r>
      <w:r w:rsidRPr="002F0666">
        <w:rPr>
          <w:rFonts w:cs="Times New Roman"/>
          <w:bCs/>
          <w:szCs w:val="24"/>
          <w:lang w:val="en-US"/>
        </w:rPr>
        <w:t xml:space="preserve"> </w:t>
      </w:r>
      <w:r w:rsidR="008F4B6D" w:rsidRPr="002F0666">
        <w:rPr>
          <w:rFonts w:cs="Times New Roman"/>
          <w:bCs/>
          <w:szCs w:val="24"/>
          <w:lang w:val="en-US"/>
        </w:rPr>
        <w:t>b</w:t>
      </w:r>
      <w:r w:rsidRPr="002F0666">
        <w:rPr>
          <w:rFonts w:cs="Times New Roman"/>
          <w:bCs/>
          <w:szCs w:val="24"/>
          <w:lang w:val="en-US"/>
        </w:rPr>
        <w:t xml:space="preserve">y spectroelectrochemistry, as shown in Figure S11, SI. Upon </w:t>
      </w:r>
      <w:r w:rsidR="008F4B6D" w:rsidRPr="002F0666">
        <w:rPr>
          <w:rFonts w:cs="Times New Roman"/>
          <w:bCs/>
          <w:szCs w:val="24"/>
          <w:lang w:val="en-US"/>
        </w:rPr>
        <w:t>oxidation to the dication</w:t>
      </w:r>
      <w:r w:rsidRPr="002F0666">
        <w:rPr>
          <w:rFonts w:cs="Times New Roman"/>
          <w:bCs/>
          <w:szCs w:val="24"/>
          <w:lang w:val="en-US"/>
        </w:rPr>
        <w:t xml:space="preserve">, in analogy to compound </w:t>
      </w:r>
      <w:r w:rsidRPr="002F0666">
        <w:rPr>
          <w:rFonts w:cs="Times New Roman"/>
          <w:b/>
          <w:szCs w:val="24"/>
          <w:lang w:val="en-US"/>
        </w:rPr>
        <w:t>21b</w:t>
      </w:r>
      <w:r w:rsidRPr="002F0666">
        <w:rPr>
          <w:rFonts w:cs="Times New Roman"/>
          <w:bCs/>
          <w:szCs w:val="24"/>
          <w:lang w:val="en-US"/>
        </w:rPr>
        <w:t>,</w:t>
      </w:r>
      <w:r w:rsidRPr="002F0666">
        <w:rPr>
          <w:rFonts w:cs="Times New Roman"/>
          <w:b/>
          <w:szCs w:val="24"/>
          <w:lang w:val="en-US"/>
        </w:rPr>
        <w:t xml:space="preserve"> </w:t>
      </w:r>
      <w:r w:rsidRPr="002F0666">
        <w:rPr>
          <w:rFonts w:cs="Times New Roman"/>
          <w:bCs/>
          <w:szCs w:val="24"/>
          <w:lang w:val="en-US"/>
        </w:rPr>
        <w:t xml:space="preserve">the UV/Vis spectrum changes substantially with the main bands associated to the typical π–π* absorptions of the closed DHP disappearing. Upon returning to the starting potential, no immediate spectral changes are observed; however, a gradual return of the spectrum is observed over a 30 min window. This DHP isomerizes at a similar applied potential (~ 0.8 V), </w:t>
      </w:r>
      <w:r w:rsidR="002972AF" w:rsidRPr="002F0666">
        <w:rPr>
          <w:rFonts w:cs="Times New Roman"/>
          <w:bCs/>
          <w:szCs w:val="24"/>
          <w:lang w:val="en-US"/>
        </w:rPr>
        <w:t xml:space="preserve">but </w:t>
      </w:r>
      <w:r w:rsidRPr="002F0666">
        <w:rPr>
          <w:rFonts w:cs="Times New Roman"/>
          <w:bCs/>
          <w:szCs w:val="24"/>
          <w:lang w:val="en-US"/>
        </w:rPr>
        <w:t xml:space="preserve">switches back substantially slower as no immediate reversion to the DHP is observed upon reduction of the dication species. </w:t>
      </w:r>
      <w:r w:rsidR="00BF0A9B" w:rsidRPr="002F0666">
        <w:rPr>
          <w:rFonts w:cs="Times New Roman"/>
          <w:bCs/>
          <w:szCs w:val="24"/>
          <w:lang w:val="en-US"/>
        </w:rPr>
        <w:t>Again</w:t>
      </w:r>
      <w:r w:rsidRPr="002F0666">
        <w:rPr>
          <w:rFonts w:cs="Times New Roman"/>
          <w:bCs/>
          <w:szCs w:val="24"/>
          <w:lang w:val="en-US"/>
        </w:rPr>
        <w:t xml:space="preserve">, we have simulated the UV/Vis spectra of the neutral open and closed forms </w:t>
      </w:r>
      <w:r w:rsidR="00BF0A9B" w:rsidRPr="002F0666">
        <w:rPr>
          <w:rFonts w:cs="Times New Roman"/>
          <w:bCs/>
          <w:szCs w:val="24"/>
          <w:lang w:val="en-US"/>
        </w:rPr>
        <w:t xml:space="preserve">of </w:t>
      </w:r>
      <w:r w:rsidR="00BF0A9B" w:rsidRPr="002F0666">
        <w:rPr>
          <w:rFonts w:cs="Times New Roman"/>
          <w:b/>
          <w:szCs w:val="24"/>
          <w:lang w:val="en-US"/>
        </w:rPr>
        <w:t>27</w:t>
      </w:r>
      <w:r w:rsidR="00BF0A9B" w:rsidRPr="002F0666">
        <w:rPr>
          <w:rFonts w:cs="Times New Roman"/>
          <w:bCs/>
          <w:szCs w:val="24"/>
          <w:lang w:val="en-US"/>
        </w:rPr>
        <w:t xml:space="preserve"> </w:t>
      </w:r>
      <w:r w:rsidRPr="002F0666">
        <w:rPr>
          <w:rFonts w:cs="Times New Roman"/>
          <w:bCs/>
          <w:szCs w:val="24"/>
          <w:lang w:val="en-US"/>
        </w:rPr>
        <w:t>(SI, Figure S16)</w:t>
      </w:r>
      <w:r w:rsidR="00BF0A9B" w:rsidRPr="002F0666">
        <w:rPr>
          <w:rFonts w:cs="Times New Roman"/>
          <w:bCs/>
          <w:szCs w:val="24"/>
          <w:lang w:val="en-US"/>
        </w:rPr>
        <w:t xml:space="preserve">, and </w:t>
      </w:r>
      <w:r w:rsidRPr="002F0666">
        <w:rPr>
          <w:rFonts w:cs="Times New Roman"/>
          <w:bCs/>
          <w:szCs w:val="24"/>
          <w:lang w:val="en-US"/>
        </w:rPr>
        <w:t xml:space="preserve">the outcome of the simulations matches the experiment for the open and closed form. The slower back </w:t>
      </w:r>
      <w:r w:rsidR="00BF0A9B" w:rsidRPr="002F0666">
        <w:rPr>
          <w:rFonts w:cs="Times New Roman"/>
          <w:bCs/>
          <w:szCs w:val="24"/>
          <w:lang w:val="en-US"/>
        </w:rPr>
        <w:t>thermal reversion</w:t>
      </w:r>
      <w:r w:rsidRPr="002F0666">
        <w:rPr>
          <w:rFonts w:cs="Times New Roman"/>
          <w:bCs/>
          <w:szCs w:val="24"/>
          <w:lang w:val="en-US"/>
        </w:rPr>
        <w:t xml:space="preserve"> at room temperature indicates a higher stability of the open form of this DHP </w:t>
      </w:r>
      <w:r w:rsidR="00BF0A9B" w:rsidRPr="002F0666">
        <w:rPr>
          <w:rFonts w:cs="Times New Roman"/>
          <w:bCs/>
          <w:szCs w:val="24"/>
          <w:lang w:val="en-US"/>
        </w:rPr>
        <w:t>compared to 2,7-ethynyl-subsituted derivatives</w:t>
      </w:r>
      <w:r w:rsidRPr="002F0666">
        <w:rPr>
          <w:rFonts w:cs="Times New Roman"/>
          <w:bCs/>
          <w:szCs w:val="24"/>
          <w:lang w:val="en-US"/>
        </w:rPr>
        <w:t xml:space="preserve">, which is also in line with the successful photochemical switching of a recent example of similar structure, which is an isomer of </w:t>
      </w:r>
      <w:r w:rsidRPr="002F0666">
        <w:rPr>
          <w:rFonts w:cs="Times New Roman"/>
          <w:b/>
          <w:szCs w:val="24"/>
          <w:lang w:val="en-US"/>
        </w:rPr>
        <w:t>Pyr</w:t>
      </w:r>
      <w:r w:rsidR="00644165" w:rsidRPr="002F0666">
        <w:rPr>
          <w:rFonts w:cs="Times New Roman"/>
          <w:b/>
          <w:szCs w:val="24"/>
          <w:lang w:val="en-US"/>
        </w:rPr>
        <w:t>-</w:t>
      </w:r>
      <w:r w:rsidRPr="002F0666">
        <w:rPr>
          <w:rFonts w:cs="Times New Roman"/>
          <w:b/>
          <w:szCs w:val="24"/>
          <w:lang w:val="en-US"/>
        </w:rPr>
        <w:t>DHP-2</w:t>
      </w:r>
      <w:r w:rsidRPr="002F0666">
        <w:rPr>
          <w:rFonts w:cs="Times New Roman"/>
          <w:bCs/>
          <w:szCs w:val="24"/>
          <w:lang w:val="en-US"/>
        </w:rPr>
        <w:t>.</w:t>
      </w:r>
      <w:r w:rsidR="00341C3A"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&lt;EndNote&gt;&lt;Cite&gt;&lt;Author&gt;Mitchell&lt;/Author&gt;&lt;Year&gt;2003&lt;/Year&gt;&lt;RecNum&gt;68&lt;/RecNum&gt;&lt;DisplayText&gt;&lt;style face="superscript"&gt;40&lt;/style&gt;&lt;/DisplayText&gt;&lt;record&gt;&lt;rec-number&gt;68&lt;/rec-number&gt;&lt;foreign-keys&gt;&lt;key app="EN" db-id="2frva0prewav0re2p0tpterq29wsraaa5rfe" timestamp="1526015957"&gt;68&lt;/key&gt;&lt;/foreign-keys&gt;&lt;ref-type name="Journal Article"&gt;17&lt;/ref-type&gt;&lt;contributors&gt;&lt;authors&gt;&lt;author&gt;Mitchell, Reginald H.&lt;/author&gt;&lt;author&gt;Ward, Timothy R.&lt;/author&gt;&lt;author&gt;Chen, Yongsheng&lt;/author&gt;&lt;author&gt;Wang, Yunxia&lt;/author&gt;&lt;author&gt;Weerawarna, S. Ananda&lt;/author&gt;&lt;author&gt;Dibble, Peter W.&lt;/author&gt;&lt;author&gt;Marsella, Michael J.&lt;/author&gt;&lt;author&gt;Almutairi, Adah&lt;/author&gt;&lt;author&gt;Wang, Zhi-Qiang&lt;/author&gt;&lt;/authors&gt;&lt;/contributors&gt;&lt;titles&gt;&lt;title&gt;Synthesis and Photochromic Properties of Molecules Containing [e]-Annelated Dihydropyrenes. Two and Three Way π-Switches Based on the Dimethyldihydropyrene−Metacyclophanediene Valence Isomerization&lt;/title&gt;&lt;secondary-title&gt;Journal of the American Chemical Society&lt;/secondary-title&gt;&lt;/titles&gt;&lt;periodical&gt;&lt;full-title&gt;Journal of the American Chemical Society&lt;/full-title&gt;&lt;abbr-1&gt;J. Am. Chem. Soc.&lt;/abbr-1&gt;&lt;/periodical&gt;&lt;pages&gt;2974-2988&lt;/pages&gt;&lt;volume&gt;125&lt;/volume&gt;&lt;number&gt;10&lt;/number&gt;&lt;dates&gt;&lt;year&gt;2003&lt;/year&gt;&lt;pub-dates&gt;&lt;date&gt;2003/03/01&lt;/date&gt;&lt;/pub-dates&gt;&lt;/dates&gt;&lt;publisher&gt;American Chemical Society&lt;/publisher&gt;&lt;isbn&gt;0002-7863&lt;/isbn&gt;&lt;urls&gt;&lt;related-urls&gt;&lt;url&gt;https://doi.org/10.1021/ja0288136&lt;/url&gt;&lt;url&gt;https://pubs.acs.org/doi/pdfplus/10.1021/ja0288136&lt;/url&gt;&lt;/related-urls&gt;&lt;/urls&gt;&lt;electronic-resource-num&gt;10.1021/ja0288136&lt;/electronic-resource-num&gt;&lt;/record&gt;&lt;/Cite&gt;&lt;/EndNote&gt;</w:instrText>
      </w:r>
      <w:r w:rsidR="00341C3A" w:rsidRPr="002F0666">
        <w:rPr>
          <w:rFonts w:cs="Times New Roman"/>
          <w:bCs/>
          <w:szCs w:val="24"/>
          <w:lang w:val="en-US"/>
        </w:rPr>
        <w:fldChar w:fldCharType="separate"/>
      </w:r>
      <w:r w:rsidR="001E317A" w:rsidRPr="002F0666">
        <w:rPr>
          <w:rFonts w:cs="Times New Roman"/>
          <w:bCs/>
          <w:noProof/>
          <w:szCs w:val="24"/>
          <w:vertAlign w:val="superscript"/>
          <w:lang w:val="en-US"/>
        </w:rPr>
        <w:t>40</w:t>
      </w:r>
      <w:r w:rsidR="00341C3A" w:rsidRPr="002F0666">
        <w:rPr>
          <w:rFonts w:cs="Times New Roman"/>
          <w:bCs/>
          <w:szCs w:val="24"/>
          <w:lang w:val="en-US"/>
        </w:rPr>
        <w:fldChar w:fldCharType="end"/>
      </w:r>
    </w:p>
    <w:p w14:paraId="3416A477" w14:textId="62E7C295" w:rsidR="000D47DF" w:rsidRPr="002F0666" w:rsidRDefault="00FD1D06">
      <w:pPr>
        <w:spacing w:after="0" w:line="480" w:lineRule="auto"/>
        <w:jc w:val="both"/>
        <w:rPr>
          <w:rFonts w:cs="Times New Roman"/>
          <w:bCs/>
          <w:szCs w:val="24"/>
          <w:lang w:val="en-US"/>
        </w:rPr>
      </w:pPr>
      <w:r w:rsidRPr="002F0666">
        <w:rPr>
          <w:rFonts w:cs="Times New Roman"/>
          <w:b/>
          <w:szCs w:val="24"/>
          <w:lang w:val="en-US"/>
        </w:rPr>
        <w:tab/>
      </w:r>
      <w:r w:rsidRPr="002F0666">
        <w:rPr>
          <w:rFonts w:cs="Times New Roman"/>
          <w:bCs/>
          <w:szCs w:val="24"/>
          <w:lang w:val="en-US"/>
        </w:rPr>
        <w:t xml:space="preserve">Electrochemically assisted isomerization of DHP/CPD systems has been reported for a </w:t>
      </w:r>
      <w:r w:rsidRPr="002F0666">
        <w:rPr>
          <w:rFonts w:ascii="Symbol" w:eastAsia="Symbol" w:hAnsi="Symbol" w:cs="Symbol"/>
          <w:bCs/>
          <w:szCs w:val="24"/>
          <w:lang w:val="en-US"/>
        </w:rPr>
        <w:t></w:t>
      </w:r>
      <w:r w:rsidRPr="002F0666">
        <w:rPr>
          <w:rFonts w:cs="Times New Roman"/>
          <w:bCs/>
          <w:szCs w:val="24"/>
          <w:vertAlign w:val="superscript"/>
          <w:lang w:val="en-US"/>
        </w:rPr>
        <w:t>6</w:t>
      </w:r>
      <w:r w:rsidRPr="002F0666">
        <w:rPr>
          <w:rFonts w:cs="Times New Roman"/>
          <w:bCs/>
          <w:szCs w:val="24"/>
          <w:lang w:val="en-US"/>
        </w:rPr>
        <w:t>-Ru</w:t>
      </w:r>
      <w:r w:rsidRPr="002F0666">
        <w:rPr>
          <w:rFonts w:cs="Times New Roman"/>
          <w:bCs/>
          <w:szCs w:val="24"/>
          <w:vertAlign w:val="superscript"/>
          <w:lang w:val="en-US"/>
        </w:rPr>
        <w:t>II</w:t>
      </w:r>
      <w:r w:rsidRPr="002F0666">
        <w:rPr>
          <w:rFonts w:cs="Times New Roman"/>
          <w:bCs/>
          <w:szCs w:val="24"/>
          <w:lang w:val="en-US"/>
        </w:rPr>
        <w:t>Cp-benzo-fused CPD that underwent ring-closure upon electrochemical reduction,</w:t>
      </w:r>
      <w:r w:rsidR="00341C3A"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&lt;EndNote&gt;&lt;Cite&gt;&lt;Author&gt;Mitchell&lt;/Author&gt;&lt;Year&gt;2003&lt;/Year&gt;&lt;RecNum&gt;68&lt;/RecNum&gt;&lt;DisplayText&gt;&lt;style face="superscript"&gt;40&lt;/style&gt;&lt;/DisplayText&gt;&lt;record&gt;&lt;rec-number&gt;68&lt;/rec-number&gt;&lt;foreign-keys&gt;&lt;key app="EN" db-id="2frva0prewav0re2p0tpterq29wsraaa5rfe" timestamp="1526015957"&gt;68&lt;/key&gt;&lt;/foreign-keys&gt;&lt;ref-type name="Journal Article"&gt;17&lt;/ref-type&gt;&lt;contributors&gt;&lt;authors&gt;&lt;author&gt;Mitchell, Reginald H.&lt;/author&gt;&lt;author&gt;Ward, Timothy R.&lt;/author&gt;&lt;author&gt;Chen, Yongsheng&lt;/author&gt;&lt;author&gt;Wang, Yunxia&lt;/author&gt;&lt;author&gt;Weerawarna, S. Ananda&lt;/author&gt;&lt;author&gt;Dibble, Peter W.&lt;/author&gt;&lt;author&gt;Marsella, Michael J.&lt;/author&gt;&lt;author&gt;Almutairi, Adah&lt;/author&gt;&lt;author&gt;Wang, Zhi-Qiang&lt;/author&gt;&lt;/authors&gt;&lt;/contributors&gt;&lt;titles&gt;&lt;title&gt;Synthesis and Photochromic Properties of Molecules Containing [e]-Annelated Dihydropyrenes. Two and Three Way π-Switches Based on the Dimethyldihydropyrene−Metacyclophanediene Valence Isomerization&lt;/title&gt;&lt;secondary-title&gt;Journal of the American Chemical Society&lt;/secondary-title&gt;&lt;/titles&gt;&lt;periodical&gt;&lt;full-title&gt;Journal of the American Chemical Society&lt;/full-title&gt;&lt;abbr-1&gt;J. Am. Chem. Soc.&lt;/abbr-1&gt;&lt;/periodical&gt;&lt;pages&gt;2974-2988&lt;/pages&gt;&lt;volume&gt;125&lt;/volume&gt;&lt;number&gt;10&lt;/number&gt;&lt;dates&gt;&lt;year&gt;2003&lt;/year&gt;&lt;pub-dates&gt;&lt;date&gt;2003/03/01&lt;/date&gt;&lt;/pub-dates&gt;&lt;/dates&gt;&lt;publisher&gt;American Chemical Society&lt;/publisher&gt;&lt;isbn&gt;0002-7863&lt;/isbn&gt;&lt;urls&gt;&lt;related-urls&gt;&lt;url&gt;https://doi.org/10.1021/ja0288136&lt;/url&gt;&lt;url&gt;https://pubs.acs.org/doi/pdfplus/10.1021/ja0288136&lt;/url&gt;&lt;/related-urls&gt;&lt;/urls&gt;&lt;electronic-resource-num&gt;10.1021/ja0288136&lt;/electronic-resource-num&gt;&lt;/record&gt;&lt;/Cite&gt;&lt;/EndNote&gt;</w:instrText>
      </w:r>
      <w:r w:rsidR="00341C3A" w:rsidRPr="002F0666">
        <w:rPr>
          <w:rFonts w:cs="Times New Roman"/>
          <w:bCs/>
          <w:szCs w:val="24"/>
          <w:lang w:val="en-US"/>
        </w:rPr>
        <w:fldChar w:fldCharType="separate"/>
      </w:r>
      <w:r w:rsidR="001E317A" w:rsidRPr="002F0666">
        <w:rPr>
          <w:rFonts w:cs="Times New Roman"/>
          <w:bCs/>
          <w:noProof/>
          <w:szCs w:val="24"/>
          <w:vertAlign w:val="superscript"/>
          <w:lang w:val="en-US"/>
        </w:rPr>
        <w:t>40</w:t>
      </w:r>
      <w:r w:rsidR="00341C3A" w:rsidRPr="002F0666">
        <w:rPr>
          <w:rFonts w:cs="Times New Roman"/>
          <w:bCs/>
          <w:szCs w:val="24"/>
          <w:lang w:val="en-US"/>
        </w:rPr>
        <w:fldChar w:fldCharType="end"/>
      </w:r>
      <w:r w:rsidRPr="002F0666">
        <w:rPr>
          <w:rFonts w:cs="Times New Roman"/>
          <w:bCs/>
          <w:szCs w:val="24"/>
          <w:lang w:val="en-US"/>
        </w:rPr>
        <w:t xml:space="preserve"> for a bis(ferrocenyl)dimethyl DHP</w:t>
      </w:r>
      <w:r w:rsidR="00341C3A" w:rsidRPr="002F0666">
        <w:rPr>
          <w:rFonts w:cs="Times New Roman"/>
          <w:bCs/>
          <w:szCs w:val="24"/>
          <w:lang w:val="en-US"/>
        </w:rPr>
        <w:t>,</w:t>
      </w:r>
      <w:r w:rsidR="00341C3A"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&lt;EndNote&gt;&lt;Cite&gt;&lt;Author&gt;Muratsugu&lt;/Author&gt;&lt;Year&gt;2008&lt;/Year&gt;&lt;RecNum&gt;54&lt;/RecNum&gt;&lt;DisplayText&gt;&lt;style face="superscript"&gt;23&lt;/style&gt;&lt;/DisplayText&gt;&lt;record&gt;&lt;rec-number&gt;54&lt;/rec-number&gt;&lt;foreign-keys&gt;&lt;key app="EN" db-id="2frva0prewav0re2p0tpterq29wsraaa5rfe" timestamp="1525612596"&gt;54&lt;/key&gt;&lt;/foreign-keys&gt;&lt;ref-type name="Journal Article"&gt;17&lt;/ref-type&gt;&lt;contributors&gt;&lt;authors&gt;&lt;author&gt;Muratsugu, Satoshi&lt;/author&gt;&lt;author&gt;Kume, Shoko&lt;/author&gt;&lt;author&gt;Nishihara, Hiroshi&lt;/author&gt;&lt;/authors&gt;&lt;/contributors&gt;&lt;titles&gt;&lt;title&gt;Redox-Assisted Ring Closing Reaction of the Photogenerated Cyclophanediene Form of Bis(ferrocenyl)dimethyldihydropyrene with Interferrocene Electronic Communication Switching&lt;/title&gt;&lt;secondary-title&gt;Journal of the American Chemical Society&lt;/secondary-title&gt;&lt;/titles&gt;&lt;periodical&gt;&lt;full-title&gt;Journal of the American Chemical Society&lt;/full-title&gt;&lt;abbr-1&gt;J. Am. Chem. Soc.&lt;/abbr-1&gt;&lt;/periodical&gt;&lt;pages&gt;7204-7205&lt;/pages&gt;&lt;volume&gt;130&lt;/volume&gt;&lt;number&gt;23&lt;/number&gt;&lt;dates&gt;&lt;year&gt;2008&lt;/year&gt;&lt;pub-dates&gt;&lt;date&gt;2008/06/01&lt;/date&gt;&lt;/pub-dates&gt;&lt;/dates&gt;&lt;publisher&gt;American Chemical Society&lt;/publisher&gt;&lt;isbn&gt;0002-7863&lt;/isbn&gt;&lt;urls&gt;&lt;related-urls&gt;&lt;url&gt;http://dx.doi.org/10.1021/ja8016494&lt;/url&gt;&lt;/related-urls&gt;&lt;/urls&gt;&lt;electronic-resource-num&gt;10.1021/ja8016494&lt;/electronic-resource-num&gt;&lt;/record&gt;&lt;/Cite&gt;&lt;/EndNote&gt;</w:instrText>
      </w:r>
      <w:r w:rsidR="00341C3A" w:rsidRPr="002F0666">
        <w:rPr>
          <w:rFonts w:cs="Times New Roman"/>
          <w:bCs/>
          <w:szCs w:val="24"/>
          <w:lang w:val="en-US"/>
        </w:rPr>
        <w:fldChar w:fldCharType="separate"/>
      </w:r>
      <w:r w:rsidR="001E317A" w:rsidRPr="002F0666">
        <w:rPr>
          <w:rFonts w:cs="Times New Roman"/>
          <w:bCs/>
          <w:noProof/>
          <w:szCs w:val="24"/>
          <w:vertAlign w:val="superscript"/>
          <w:lang w:val="en-US"/>
        </w:rPr>
        <w:t>23</w:t>
      </w:r>
      <w:r w:rsidR="00341C3A" w:rsidRPr="002F0666">
        <w:rPr>
          <w:rFonts w:cs="Times New Roman"/>
          <w:bCs/>
          <w:szCs w:val="24"/>
          <w:lang w:val="en-US"/>
        </w:rPr>
        <w:fldChar w:fldCharType="end"/>
      </w:r>
      <w:r w:rsidRPr="002F0666">
        <w:rPr>
          <w:rFonts w:cs="Times New Roman"/>
          <w:bCs/>
          <w:szCs w:val="24"/>
          <w:lang w:val="en-US"/>
        </w:rPr>
        <w:t xml:space="preserve"> a benzodimethyl DHP</w:t>
      </w:r>
      <w:r w:rsidR="00341C3A" w:rsidRPr="002F0666">
        <w:rPr>
          <w:rFonts w:cs="Times New Roman"/>
          <w:bCs/>
          <w:szCs w:val="24"/>
          <w:lang w:val="en-US"/>
        </w:rPr>
        <w:t>,</w:t>
      </w:r>
      <w:r w:rsidR="00341C3A" w:rsidRPr="002F0666">
        <w:rPr>
          <w:rFonts w:cs="Times New Roman"/>
          <w:bCs/>
          <w:szCs w:val="24"/>
          <w:lang w:val="en-US"/>
        </w:rPr>
        <w:fldChar w:fldCharType="begin"/>
      </w:r>
      <w:r w:rsidR="00866C24" w:rsidRPr="002F0666">
        <w:rPr>
          <w:rFonts w:cs="Times New Roman"/>
          <w:bCs/>
          <w:szCs w:val="24"/>
          <w:lang w:val="en-US"/>
        </w:rPr>
        <w:instrText xml:space="preserve"> ADDIN EN.CITE &lt;EndNote&gt;&lt;Cite&gt;&lt;Author&gt;Kishida&lt;/Author&gt;&lt;Year&gt;2014&lt;/Year&gt;&lt;RecNum&gt;554&lt;/RecNum&gt;&lt;DisplayText&gt;&lt;style face="superscript"&gt;77&lt;/style&gt;&lt;/DisplayText&gt;&lt;record&gt;&lt;rec-number&gt;554&lt;/rec-number&gt;&lt;foreign-keys&gt;&lt;key app="EN" db-id="2frva0prewav0re2p0tpterq29wsraaa5rfe" timestamp="1596617271"&gt;554&lt;/key&gt;&lt;/foreign-keys&gt;&lt;ref-type name="Journal Article"&gt;17&lt;/ref-type&gt;&lt;contributors&gt;&lt;authors&gt;&lt;author&gt;Kishida, Masa-aki&lt;/author&gt;&lt;author&gt;Kusamoto, Tetsuro&lt;/author&gt;&lt;author&gt;Nishihara, Hiroshi&lt;/author&gt;&lt;/authors&gt;&lt;/contributors&gt;&lt;titles&gt;&lt;title&gt;Photoelectric Signal Conversion by Combination of Electron-Transfer Chain Catalytic Isomerization and Photoisomerization on Benzodimethyldihydropyrenes&lt;/title&gt;&lt;secondary-title&gt;Journal of the American Chemical Society&lt;/secondary-title&gt;&lt;/titles&gt;&lt;periodical&gt;&lt;full-title&gt;Journal of the American Chemical Society&lt;/full-title&gt;&lt;abbr-1&gt;J. Am. Chem. Soc.&lt;/abbr-1&gt;&lt;/periodical&gt;&lt;pages&gt;4809-4812&lt;/pages&gt;&lt;volume&gt;136&lt;/volume&gt;&lt;number&gt;13&lt;/number&gt;&lt;dates&gt;&lt;year&gt;2014&lt;/year&gt;&lt;pub-dates&gt;&lt;date&gt;2014/04/02&lt;/date&gt;&lt;/pub-dates&gt;&lt;/dates&gt;&lt;publisher&gt;American Chemical Society&lt;/publisher&gt;&lt;isbn&gt;0002-7863&lt;/isbn&gt;&lt;urls&gt;&lt;related-urls&gt;&lt;url&gt;https://doi.org/10.1021/ja412528d&lt;/url&gt;&lt;url&gt;https://pubs.acs.org/doi/pdf/10.1021/ja412528d&lt;/url&gt;&lt;/related-urls&gt;&lt;/urls&gt;&lt;electronic-resource-num&gt;10.1021/ja412528d&lt;/electronic-resource-num&gt;&lt;/record&gt;&lt;/Cite&gt;&lt;/EndNote&gt;</w:instrText>
      </w:r>
      <w:r w:rsidR="00341C3A" w:rsidRPr="002F0666">
        <w:rPr>
          <w:rFonts w:cs="Times New Roman"/>
          <w:bCs/>
          <w:szCs w:val="24"/>
          <w:lang w:val="en-US"/>
        </w:rPr>
        <w:fldChar w:fldCharType="separate"/>
      </w:r>
      <w:r w:rsidR="00866C24" w:rsidRPr="002F0666">
        <w:rPr>
          <w:rFonts w:cs="Times New Roman"/>
          <w:bCs/>
          <w:noProof/>
          <w:szCs w:val="24"/>
          <w:vertAlign w:val="superscript"/>
          <w:lang w:val="en-US"/>
        </w:rPr>
        <w:t>77</w:t>
      </w:r>
      <w:r w:rsidR="00341C3A" w:rsidRPr="002F0666">
        <w:rPr>
          <w:rFonts w:cs="Times New Roman"/>
          <w:bCs/>
          <w:szCs w:val="24"/>
          <w:lang w:val="en-US"/>
        </w:rPr>
        <w:fldChar w:fldCharType="end"/>
      </w:r>
      <w:r w:rsidRPr="002F0666">
        <w:rPr>
          <w:rFonts w:cs="Times New Roman"/>
          <w:bCs/>
          <w:szCs w:val="24"/>
          <w:lang w:val="en-US"/>
        </w:rPr>
        <w:t xml:space="preserve"> and other non-benzo fused DHPs.</w:t>
      </w:r>
      <w:r w:rsidR="00327AB1" w:rsidRPr="002F0666">
        <w:rPr>
          <w:rFonts w:cs="Times New Roman"/>
          <w:bCs/>
          <w:szCs w:val="24"/>
          <w:lang w:val="en-US"/>
        </w:rPr>
        <w:fldChar w:fldCharType="begin">
          <w:fldData xml:space="preserve">PEVuZE5vdGU+PENpdGU+PEF1dGhvcj5CYWtrYXI8L0F1dGhvcj48WWVhcj4yMDE3PC9ZZWFyPjxS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</w:fldData>
        </w:fldChar>
      </w:r>
      <w:r w:rsidR="00866C24" w:rsidRPr="002F0666">
        <w:rPr>
          <w:rFonts w:cs="Times New Roman"/>
          <w:bCs/>
          <w:szCs w:val="24"/>
          <w:lang w:val="en-US"/>
        </w:rPr>
        <w:instrText xml:space="preserve"> ADDIN EN.CITE </w:instrText>
      </w:r>
      <w:r w:rsidR="00866C24" w:rsidRPr="002F0666">
        <w:rPr>
          <w:rFonts w:cs="Times New Roman"/>
          <w:bCs/>
          <w:szCs w:val="24"/>
          <w:lang w:val="en-US"/>
        </w:rPr>
        <w:fldChar w:fldCharType="begin">
          <w:fldData xml:space="preserve">PEVuZE5vdGU+PENpdGU+PEF1dGhvcj5CYWtrYXI8L0F1dGhvcj48WWVhcj4yMDE3PC9ZZWFyPjxS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</w:fldData>
        </w:fldChar>
      </w:r>
      <w:r w:rsidR="00866C24" w:rsidRPr="002F0666">
        <w:rPr>
          <w:rFonts w:cs="Times New Roman"/>
          <w:bCs/>
          <w:szCs w:val="24"/>
          <w:lang w:val="en-US"/>
        </w:rPr>
        <w:instrText xml:space="preserve"> ADDIN EN.CITE.DATA </w:instrText>
      </w:r>
      <w:r w:rsidR="00866C24" w:rsidRPr="002F0666">
        <w:rPr>
          <w:rFonts w:cs="Times New Roman"/>
          <w:bCs/>
          <w:szCs w:val="24"/>
          <w:lang w:val="en-US"/>
        </w:rPr>
      </w:r>
      <w:r w:rsidR="00866C24" w:rsidRPr="002F0666">
        <w:rPr>
          <w:rFonts w:cs="Times New Roman"/>
          <w:bCs/>
          <w:szCs w:val="24"/>
          <w:lang w:val="en-US"/>
        </w:rPr>
        <w:fldChar w:fldCharType="end"/>
      </w:r>
      <w:r w:rsidR="00327AB1" w:rsidRPr="002F0666">
        <w:rPr>
          <w:rFonts w:cs="Times New Roman"/>
          <w:bCs/>
          <w:szCs w:val="24"/>
          <w:lang w:val="en-US"/>
        </w:rPr>
      </w:r>
      <w:r w:rsidR="00327AB1" w:rsidRPr="002F0666">
        <w:rPr>
          <w:rFonts w:cs="Times New Roman"/>
          <w:bCs/>
          <w:szCs w:val="24"/>
          <w:lang w:val="en-US"/>
        </w:rPr>
        <w:fldChar w:fldCharType="separate"/>
      </w:r>
      <w:r w:rsidR="00866C24" w:rsidRPr="002F0666">
        <w:rPr>
          <w:rFonts w:cs="Times New Roman"/>
          <w:bCs/>
          <w:noProof/>
          <w:szCs w:val="24"/>
          <w:vertAlign w:val="superscript"/>
          <w:lang w:val="en-US"/>
        </w:rPr>
        <w:t>28, 78</w:t>
      </w:r>
      <w:r w:rsidR="00327AB1" w:rsidRPr="002F0666">
        <w:rPr>
          <w:rFonts w:cs="Times New Roman"/>
          <w:bCs/>
          <w:szCs w:val="24"/>
          <w:lang w:val="en-US"/>
        </w:rPr>
        <w:fldChar w:fldCharType="end"/>
      </w:r>
      <w:r w:rsidRPr="002F0666">
        <w:rPr>
          <w:rFonts w:cs="Times New Roman"/>
          <w:bCs/>
          <w:szCs w:val="24"/>
          <w:lang w:val="en-US"/>
        </w:rPr>
        <w:t xml:space="preserve"> While the examples presented here in the spectroelectrochemical experiments are not of exactly the same structure (TIPS vs. pyridyl substituents) </w:t>
      </w:r>
      <w:r w:rsidR="00F809D6" w:rsidRPr="002F0666">
        <w:rPr>
          <w:rFonts w:cs="Times New Roman"/>
          <w:bCs/>
          <w:szCs w:val="24"/>
          <w:lang w:val="en-US"/>
        </w:rPr>
        <w:t xml:space="preserve">as </w:t>
      </w:r>
      <w:r w:rsidRPr="002F0666">
        <w:rPr>
          <w:rFonts w:cs="Times New Roman"/>
          <w:bCs/>
          <w:szCs w:val="24"/>
          <w:lang w:val="en-US"/>
        </w:rPr>
        <w:t xml:space="preserve">the compounds </w:t>
      </w:r>
      <w:r w:rsidR="00F809D6" w:rsidRPr="002F0666">
        <w:rPr>
          <w:rFonts w:cs="Times New Roman"/>
          <w:bCs/>
          <w:szCs w:val="24"/>
          <w:lang w:val="en-US"/>
        </w:rPr>
        <w:t xml:space="preserve">used </w:t>
      </w:r>
      <w:r w:rsidRPr="002F0666">
        <w:rPr>
          <w:rFonts w:cs="Times New Roman"/>
          <w:bCs/>
          <w:szCs w:val="24"/>
          <w:lang w:val="en-US"/>
        </w:rPr>
        <w:t xml:space="preserve">in the single-molecule junctions below, they may serve as model systems for the latter. </w:t>
      </w:r>
    </w:p>
    <w:p w14:paraId="3363F922" w14:textId="1F3F9363" w:rsidR="00993E31" w:rsidRPr="002F0666" w:rsidRDefault="00110D71">
      <w:pPr>
        <w:spacing w:after="0" w:line="480" w:lineRule="auto"/>
        <w:jc w:val="both"/>
        <w:rPr>
          <w:lang w:val="en-US"/>
        </w:rPr>
      </w:pPr>
      <w:r w:rsidRPr="002F0666">
        <w:rPr>
          <w:b/>
          <w:bCs/>
        </w:rPr>
        <w:tab/>
      </w:r>
      <w:r w:rsidR="00993E31" w:rsidRPr="002F0666">
        <w:rPr>
          <w:lang w:val="en-US"/>
        </w:rPr>
        <w:t xml:space="preserve">In order to support our SEC observations </w:t>
      </w:r>
      <w:r w:rsidR="006349FD" w:rsidRPr="002F0666">
        <w:rPr>
          <w:lang w:val="en-US"/>
        </w:rPr>
        <w:t>of ring opening of the DHP to the CPD form</w:t>
      </w:r>
      <w:r w:rsidR="00B204EE" w:rsidRPr="002F0666">
        <w:rPr>
          <w:lang w:val="en-US"/>
        </w:rPr>
        <w:t xml:space="preserve">, </w:t>
      </w:r>
      <w:r w:rsidR="00993E31" w:rsidRPr="002F0666">
        <w:rPr>
          <w:lang w:val="en-US"/>
        </w:rPr>
        <w:t xml:space="preserve">we undertook </w:t>
      </w:r>
      <w:r w:rsidR="006349FD" w:rsidRPr="002F0666">
        <w:rPr>
          <w:lang w:val="en-US"/>
        </w:rPr>
        <w:t xml:space="preserve">the chemical oxidation of samples of </w:t>
      </w:r>
      <w:r w:rsidR="006349FD" w:rsidRPr="002F0666">
        <w:rPr>
          <w:b/>
          <w:bCs/>
          <w:lang w:val="en-US"/>
        </w:rPr>
        <w:t>21a/b</w:t>
      </w:r>
      <w:r w:rsidR="009738C6" w:rsidRPr="002F0666">
        <w:rPr>
          <w:lang w:val="en-US"/>
        </w:rPr>
        <w:t xml:space="preserve">. The </w:t>
      </w:r>
      <w:r w:rsidR="006349FD" w:rsidRPr="002F0666">
        <w:rPr>
          <w:lang w:val="en-US"/>
        </w:rPr>
        <w:t>strong oxidant SbCl</w:t>
      </w:r>
      <w:r w:rsidR="006349FD" w:rsidRPr="002F0666">
        <w:rPr>
          <w:vertAlign w:val="subscript"/>
          <w:lang w:val="en-US"/>
        </w:rPr>
        <w:t>5</w:t>
      </w:r>
      <w:r w:rsidR="00262BE8" w:rsidRPr="002F0666">
        <w:rPr>
          <w:vertAlign w:val="subscript"/>
          <w:lang w:val="en-US"/>
        </w:rPr>
        <w:t xml:space="preserve"> </w:t>
      </w:r>
      <w:r w:rsidR="00262BE8" w:rsidRPr="002F0666">
        <w:rPr>
          <w:lang w:val="en-US"/>
        </w:rPr>
        <w:t>is capable of receiving more than one electron and is often used when multi-electron oxidations are required.</w:t>
      </w:r>
      <w:r w:rsidRPr="002F0666">
        <w:rPr>
          <w:lang w:val="en-US"/>
        </w:rPr>
        <w:fldChar w:fldCharType="begin"/>
      </w:r>
      <w:r w:rsidRPr="002F0666">
        <w:rPr>
          <w:lang w:val="en-US"/>
        </w:rPr>
        <w:instrText xml:space="preserve"> ADDIN EN.CITE &lt;EndNote&gt;&lt;Cite&gt;&lt;Author&gt;Connelly&lt;/Author&gt;&lt;Year&gt;1996&lt;/Year&gt;&lt;RecNum&gt;669&lt;/RecNum&gt;&lt;DisplayText&gt;&lt;style face="superscript"&gt;79&lt;/style&gt;&lt;/DisplayText&gt;&lt;record&gt;&lt;rec-number&gt;669&lt;/rec-number&gt;&lt;foreign-keys&gt;&lt;key app="EN" db-id="2frva0prewav0re2p0tpterq29wsraaa5rfe" timestamp="1652247367"&gt;669&lt;/key&gt;&lt;/foreign-keys&gt;&lt;ref-type name="Journal Article"&gt;17&lt;/ref-type&gt;&lt;contributors&gt;&lt;authors&gt;&lt;author&gt;Connelly, Neil G.&lt;/author&gt;&lt;author&gt;Geiger, William E.&lt;/author&gt;&lt;/authors&gt;&lt;/contributors&gt;&lt;titles&gt;&lt;title&gt;Chemical Redox Agents for Organometallic Chemistry&lt;/title&gt;&lt;secondary-title&gt;Chemical Reviews&lt;/secondary-title&gt;&lt;/titles&gt;&lt;periodical&gt;&lt;full-title&gt;Chemical Reviews&lt;/full-title&gt;&lt;abbr-1&gt;Chem. Rev.&lt;/abbr-1&gt;&lt;/periodical&gt;&lt;pages&gt;877-910&lt;/pages&gt;&lt;volume&gt;96&lt;/volume&gt;&lt;number&gt;2&lt;/number&gt;&lt;dates&gt;&lt;year&gt;1996&lt;/year&gt;&lt;pub-dates&gt;&lt;date&gt;1996/01/01&lt;/date&gt;&lt;/pub-dates&gt;&lt;/dates&gt;&lt;publisher&gt;American Chemical Society&lt;/publisher&gt;&lt;isbn&gt;0009-2665&lt;/isbn&gt;&lt;urls&gt;&lt;related-urls&gt;&lt;url&gt;https://doi.org/10.1021/cr940053x&lt;/url&gt;&lt;/related-urls&gt;&lt;/urls&gt;&lt;electronic-resource-num&gt;10.1021/cr940053x&lt;/electronic-resource-num&gt;&lt;/record&gt;&lt;/Cite&gt;&lt;/EndNote&gt;</w:instrText>
      </w:r>
      <w:r w:rsidRPr="002F0666">
        <w:rPr>
          <w:lang w:val="en-US"/>
        </w:rPr>
        <w:fldChar w:fldCharType="separate"/>
      </w:r>
      <w:r w:rsidRPr="002F0666">
        <w:rPr>
          <w:noProof/>
          <w:vertAlign w:val="superscript"/>
          <w:lang w:val="en-US"/>
        </w:rPr>
        <w:t>79</w:t>
      </w:r>
      <w:r w:rsidRPr="002F0666">
        <w:rPr>
          <w:lang w:val="en-US"/>
        </w:rPr>
        <w:fldChar w:fldCharType="end"/>
      </w:r>
      <w:r w:rsidR="00262BE8" w:rsidRPr="002F0666">
        <w:rPr>
          <w:lang w:val="en-US"/>
        </w:rPr>
        <w:t xml:space="preserve"> </w:t>
      </w:r>
      <w:r w:rsidR="006349FD" w:rsidRPr="002F0666">
        <w:rPr>
          <w:lang w:val="en-US"/>
        </w:rPr>
        <w:t>S</w:t>
      </w:r>
      <w:r w:rsidR="00262BE8" w:rsidRPr="002F0666">
        <w:rPr>
          <w:lang w:val="en-US"/>
        </w:rPr>
        <w:t>olutions</w:t>
      </w:r>
      <w:r w:rsidR="006349FD" w:rsidRPr="002F0666">
        <w:rPr>
          <w:lang w:val="en-US"/>
        </w:rPr>
        <w:t xml:space="preserve"> of </w:t>
      </w:r>
      <w:r w:rsidR="004555E3" w:rsidRPr="002F0666">
        <w:rPr>
          <w:b/>
          <w:bCs/>
          <w:lang w:val="en-US"/>
        </w:rPr>
        <w:t xml:space="preserve">21a </w:t>
      </w:r>
      <w:r w:rsidR="004555E3" w:rsidRPr="002F0666">
        <w:rPr>
          <w:lang w:val="en-US"/>
        </w:rPr>
        <w:t xml:space="preserve">and </w:t>
      </w:r>
      <w:r w:rsidR="004555E3" w:rsidRPr="002F0666">
        <w:rPr>
          <w:b/>
          <w:bCs/>
          <w:lang w:val="en-US"/>
        </w:rPr>
        <w:t>21b</w:t>
      </w:r>
      <w:r w:rsidR="004555E3" w:rsidRPr="002F0666">
        <w:rPr>
          <w:lang w:val="en-US"/>
        </w:rPr>
        <w:t xml:space="preserve"> were reacted with one and 10 equivalents of SbCl</w:t>
      </w:r>
      <w:r w:rsidR="004555E3" w:rsidRPr="002F0666">
        <w:rPr>
          <w:vertAlign w:val="subscript"/>
          <w:lang w:val="en-US"/>
        </w:rPr>
        <w:t>5</w:t>
      </w:r>
      <w:r w:rsidR="004555E3" w:rsidRPr="002F0666">
        <w:rPr>
          <w:lang w:val="en-US"/>
        </w:rPr>
        <w:t xml:space="preserve">, respectively, and the resulting </w:t>
      </w:r>
      <w:r w:rsidR="00262BE8" w:rsidRPr="002F0666">
        <w:rPr>
          <w:lang w:val="en-US"/>
        </w:rPr>
        <w:t>mixtures</w:t>
      </w:r>
      <w:r w:rsidR="004555E3" w:rsidRPr="002F0666">
        <w:rPr>
          <w:lang w:val="en-US"/>
        </w:rPr>
        <w:t xml:space="preserve"> </w:t>
      </w:r>
      <w:r w:rsidR="00B204EE" w:rsidRPr="002F0666">
        <w:rPr>
          <w:lang w:val="en-US"/>
        </w:rPr>
        <w:t>analyzed</w:t>
      </w:r>
      <w:r w:rsidR="004555E3" w:rsidRPr="002F0666">
        <w:rPr>
          <w:lang w:val="en-US"/>
        </w:rPr>
        <w:t xml:space="preserve"> spectroscopically (see SI, pS38). The </w:t>
      </w:r>
      <w:r w:rsidR="00262BE8" w:rsidRPr="002F0666">
        <w:rPr>
          <w:lang w:val="en-US"/>
        </w:rPr>
        <w:t xml:space="preserve">similar </w:t>
      </w:r>
      <w:r w:rsidR="004555E3" w:rsidRPr="002F0666">
        <w:rPr>
          <w:lang w:val="en-US"/>
        </w:rPr>
        <w:t xml:space="preserve">UV-Vis spectra of both </w:t>
      </w:r>
      <w:r w:rsidR="000367BD" w:rsidRPr="002F0666">
        <w:rPr>
          <w:lang w:val="en-US"/>
        </w:rPr>
        <w:t>solutions</w:t>
      </w:r>
      <w:r w:rsidR="000D2ABE" w:rsidRPr="002F0666">
        <w:rPr>
          <w:lang w:val="en-US"/>
        </w:rPr>
        <w:t xml:space="preserve"> show the disappearance </w:t>
      </w:r>
      <w:r w:rsidR="003A2E3A" w:rsidRPr="002F0666">
        <w:rPr>
          <w:lang w:val="en-US"/>
        </w:rPr>
        <w:t xml:space="preserve">of </w:t>
      </w:r>
      <w:r w:rsidR="000D2ABE" w:rsidRPr="002F0666">
        <w:rPr>
          <w:lang w:val="en-US"/>
        </w:rPr>
        <w:t>bands in the visible region of the electromagnetic spectrum and the growth of bands in the UV region of the spectrum</w:t>
      </w:r>
      <w:r w:rsidR="00434AEB" w:rsidRPr="002F0666">
        <w:rPr>
          <w:lang w:val="en-US"/>
        </w:rPr>
        <w:t xml:space="preserve"> on oxidation. These latter observations are b</w:t>
      </w:r>
      <w:r w:rsidR="000D2ABE" w:rsidRPr="002F0666">
        <w:rPr>
          <w:lang w:val="en-US"/>
        </w:rPr>
        <w:t xml:space="preserve">roadly consistent with the calculated spectra of the </w:t>
      </w:r>
      <w:r w:rsidR="00B204EE" w:rsidRPr="002F0666">
        <w:rPr>
          <w:lang w:val="en-US"/>
        </w:rPr>
        <w:t>oxidized</w:t>
      </w:r>
      <w:r w:rsidR="000D2ABE" w:rsidRPr="002F0666">
        <w:rPr>
          <w:lang w:val="en-US"/>
        </w:rPr>
        <w:t xml:space="preserve"> products</w:t>
      </w:r>
      <w:r w:rsidR="005F09A4" w:rsidRPr="002F0666">
        <w:rPr>
          <w:lang w:val="en-US"/>
        </w:rPr>
        <w:t xml:space="preserve"> (SI, </w:t>
      </w:r>
      <w:r w:rsidR="005F09A4" w:rsidRPr="002F0666">
        <w:rPr>
          <w:rFonts w:cs="Times New Roman"/>
          <w:bCs/>
          <w:szCs w:val="24"/>
          <w:lang w:val="en-US"/>
        </w:rPr>
        <w:t>Figure S1</w:t>
      </w:r>
      <w:r w:rsidR="0048443E" w:rsidRPr="002F0666">
        <w:rPr>
          <w:rFonts w:cs="Times New Roman"/>
          <w:bCs/>
          <w:szCs w:val="24"/>
          <w:lang w:val="en-US"/>
        </w:rPr>
        <w:t>5</w:t>
      </w:r>
      <w:r w:rsidR="005F09A4" w:rsidRPr="002F0666">
        <w:rPr>
          <w:lang w:val="en-US"/>
        </w:rPr>
        <w:t>)</w:t>
      </w:r>
      <w:r w:rsidR="003A2E3A" w:rsidRPr="002F0666">
        <w:rPr>
          <w:lang w:val="en-US"/>
        </w:rPr>
        <w:t>.</w:t>
      </w:r>
      <w:r w:rsidR="00262BE8" w:rsidRPr="002F0666">
        <w:rPr>
          <w:lang w:val="en-US"/>
        </w:rPr>
        <w:t xml:space="preserve"> In the case, of DHP </w:t>
      </w:r>
      <w:r w:rsidR="00262BE8" w:rsidRPr="002F0666">
        <w:rPr>
          <w:b/>
          <w:bCs/>
          <w:lang w:val="en-US"/>
        </w:rPr>
        <w:t xml:space="preserve">21a </w:t>
      </w:r>
      <w:r w:rsidR="00D627E4" w:rsidRPr="002F0666">
        <w:rPr>
          <w:lang w:val="en-US"/>
        </w:rPr>
        <w:t xml:space="preserve">the solution was dried and subsequent </w:t>
      </w:r>
      <w:r w:rsidR="00D627E4" w:rsidRPr="002F0666">
        <w:rPr>
          <w:vertAlign w:val="superscript"/>
          <w:lang w:val="en-US"/>
        </w:rPr>
        <w:t>1</w:t>
      </w:r>
      <w:r w:rsidR="00D627E4" w:rsidRPr="002F0666">
        <w:rPr>
          <w:lang w:val="en-US"/>
        </w:rPr>
        <w:t>H-NMR spectrum of the resulting solid confirmed the absence of upfield signals usually attributable to internal alkyl group</w:t>
      </w:r>
      <w:r w:rsidR="005F09A4" w:rsidRPr="002F0666">
        <w:rPr>
          <w:lang w:val="en-US"/>
        </w:rPr>
        <w:t>s</w:t>
      </w:r>
      <w:r w:rsidR="00C90F95" w:rsidRPr="002F0666">
        <w:rPr>
          <w:lang w:val="en-US"/>
        </w:rPr>
        <w:t xml:space="preserve"> of DHP compounds</w:t>
      </w:r>
      <w:r w:rsidR="00D627E4" w:rsidRPr="002F0666">
        <w:rPr>
          <w:lang w:val="en-US"/>
        </w:rPr>
        <w:t>.</w:t>
      </w:r>
      <w:r w:rsidR="00CA3D00" w:rsidRPr="002F0666">
        <w:rPr>
          <w:lang w:val="en-US"/>
        </w:rPr>
        <w:t xml:space="preserve"> </w:t>
      </w:r>
      <w:r w:rsidR="00582971" w:rsidRPr="006B3D28">
        <w:rPr>
          <w:rFonts w:eastAsia="Times New Roman" w:cs="Times New Roman"/>
          <w:szCs w:val="20"/>
          <w:lang w:val="en-US" w:eastAsia="en-GB"/>
        </w:rPr>
        <w:t>These data further support our assertion that CPD</w:t>
      </w:r>
      <w:r w:rsidR="00582971" w:rsidRPr="006B3D28">
        <w:rPr>
          <w:rFonts w:eastAsia="Times New Roman" w:cs="Times New Roman"/>
          <w:szCs w:val="20"/>
          <w:vertAlign w:val="superscript"/>
          <w:lang w:val="en-US" w:eastAsia="en-GB"/>
        </w:rPr>
        <w:t>2+</w:t>
      </w:r>
      <w:r w:rsidR="00582971" w:rsidRPr="006B3D28">
        <w:rPr>
          <w:rFonts w:eastAsia="Times New Roman" w:cs="Times New Roman"/>
          <w:szCs w:val="20"/>
          <w:lang w:val="en-US" w:eastAsia="en-GB"/>
        </w:rPr>
        <w:t xml:space="preserve"> is produced on the 2-electron oxidation of the DHP.</w:t>
      </w:r>
    </w:p>
    <w:p w14:paraId="2608F954" w14:textId="77777777" w:rsidR="00306B5A" w:rsidRPr="002F0666" w:rsidRDefault="00306B5A">
      <w:pPr>
        <w:spacing w:after="0" w:line="480" w:lineRule="auto"/>
        <w:jc w:val="both"/>
      </w:pPr>
    </w:p>
    <w:p w14:paraId="63B02685" w14:textId="405D3095" w:rsidR="000D47DF" w:rsidRPr="002F0666" w:rsidRDefault="00FD1D06">
      <w:pPr>
        <w:spacing w:after="0" w:line="480" w:lineRule="auto"/>
        <w:jc w:val="both"/>
        <w:rPr>
          <w:rFonts w:cs="Times New Roman"/>
          <w:b/>
          <w:szCs w:val="24"/>
          <w:lang w:val="en-US"/>
        </w:rPr>
      </w:pPr>
      <w:r w:rsidRPr="002F0666">
        <w:rPr>
          <w:rFonts w:cs="Times New Roman"/>
          <w:b/>
          <w:szCs w:val="24"/>
          <w:lang w:val="en-US"/>
        </w:rPr>
        <w:t>Charge Transport through the DHPs in Single</w:t>
      </w:r>
      <w:r w:rsidR="00F12781" w:rsidRPr="002F0666">
        <w:rPr>
          <w:rFonts w:cs="Times New Roman"/>
          <w:b/>
          <w:szCs w:val="24"/>
          <w:lang w:val="en-US"/>
        </w:rPr>
        <w:t>-</w:t>
      </w:r>
      <w:r w:rsidRPr="002F0666">
        <w:rPr>
          <w:rFonts w:cs="Times New Roman"/>
          <w:b/>
          <w:szCs w:val="24"/>
          <w:lang w:val="en-US"/>
        </w:rPr>
        <w:t>Molecul</w:t>
      </w:r>
      <w:r w:rsidR="002A0CED" w:rsidRPr="002F0666">
        <w:rPr>
          <w:rFonts w:cs="Times New Roman"/>
          <w:b/>
          <w:szCs w:val="24"/>
          <w:lang w:val="en-US"/>
        </w:rPr>
        <w:t>e</w:t>
      </w:r>
      <w:r w:rsidRPr="002F0666">
        <w:rPr>
          <w:rFonts w:cs="Times New Roman"/>
          <w:b/>
          <w:szCs w:val="24"/>
          <w:lang w:val="en-US"/>
        </w:rPr>
        <w:t xml:space="preserve"> Junction</w:t>
      </w:r>
      <w:r w:rsidR="002A0CED" w:rsidRPr="002F0666">
        <w:rPr>
          <w:rFonts w:cs="Times New Roman"/>
          <w:b/>
          <w:szCs w:val="24"/>
          <w:lang w:val="en-US"/>
        </w:rPr>
        <w:t>s</w:t>
      </w:r>
    </w:p>
    <w:p w14:paraId="2782D704" w14:textId="1FA13FED" w:rsidR="00B846D7" w:rsidRPr="002F0666" w:rsidRDefault="00FD1D06">
      <w:pPr>
        <w:spacing w:after="0" w:line="480" w:lineRule="auto"/>
        <w:jc w:val="both"/>
        <w:rPr>
          <w:rFonts w:cs="Times New Roman"/>
          <w:bCs/>
          <w:szCs w:val="24"/>
          <w:lang w:val="en-US"/>
        </w:rPr>
      </w:pPr>
      <w:r w:rsidRPr="002F0666">
        <w:rPr>
          <w:rFonts w:cs="Times New Roman"/>
          <w:bCs/>
          <w:szCs w:val="24"/>
          <w:lang w:val="en-US"/>
        </w:rPr>
        <w:t xml:space="preserve">Scanning </w:t>
      </w:r>
      <w:r w:rsidR="006E1DF1" w:rsidRPr="002F0666">
        <w:rPr>
          <w:rFonts w:cs="Times New Roman"/>
          <w:bCs/>
          <w:szCs w:val="24"/>
          <w:lang w:val="en-US"/>
        </w:rPr>
        <w:t>tunneling</w:t>
      </w:r>
      <w:r w:rsidRPr="002F0666">
        <w:rPr>
          <w:rFonts w:cs="Times New Roman"/>
          <w:bCs/>
          <w:szCs w:val="24"/>
          <w:lang w:val="en-US"/>
        </w:rPr>
        <w:t xml:space="preserve"> microscopy break junctions</w:t>
      </w:r>
      <w:r w:rsidR="00327AB1" w:rsidRPr="002F0666">
        <w:rPr>
          <w:rFonts w:cs="Times New Roman"/>
          <w:bCs/>
          <w:szCs w:val="24"/>
          <w:lang w:val="en-US"/>
        </w:rPr>
        <w:t xml:space="preserve"> (STM-BJ)</w:t>
      </w:r>
      <w:r w:rsidR="00327AB1"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&lt;EndNote&gt;&lt;Cite&gt;&lt;Author&gt;Xu&lt;/Author&gt;&lt;Year&gt;2003&lt;/Year&gt;&lt;RecNum&gt;470&lt;/RecNum&gt;&lt;DisplayText&gt;&lt;style face="superscript"&gt;80&lt;/style&gt;&lt;/DisplayText&gt;&lt;record&gt;&lt;rec-number&gt;470&lt;/rec-number&gt;&lt;foreign-keys&gt;&lt;key app="EN" db-id="2frva0prewav0re2p0tpterq29wsraaa5rfe" timestamp="1587449673"&gt;470&lt;/key&gt;&lt;/foreign-keys&gt;&lt;ref-type name="Journal Article"&gt;17&lt;/ref-type&gt;&lt;contributors&gt;&lt;authors&gt;&lt;author&gt;Xu, Bingqian&lt;/author&gt;&lt;author&gt;Tao, Nongjian J.&lt;/author&gt;&lt;/authors&gt;&lt;/contributors&gt;&lt;titles&gt;&lt;title&gt;Measurement of Single-Molecule Resistance by Repeated Formation of Molecular Junctions&lt;/title&gt;&lt;secondary-title&gt;Science&lt;/secondary-title&gt;&lt;/titles&gt;&lt;periodical&gt;&lt;full-title&gt;Science&lt;/full-title&gt;&lt;/periodical&gt;&lt;pages&gt;1221 LP-1223&lt;/pages&gt;&lt;volume&gt;301&lt;/volume&gt;&lt;number&gt;5637&lt;/number&gt;&lt;dates&gt;&lt;year&gt;2003&lt;/year&gt;&lt;/dates&gt;&lt;urls&gt;&lt;related-urls&gt;&lt;url&gt;http://science.sciencemag.org/content/301/5637/1221.abstract&lt;/url&gt;&lt;url&gt;https://science.sciencemag.org/content/sci/301/5637/1221.full.pdf&lt;/url&gt;&lt;/related-urls&gt;&lt;/urls&gt;&lt;electronic-resource-num&gt;10.1126/science.1087481&lt;/electronic-resource-num&gt;&lt;/record&gt;&lt;/Cite&gt;&lt;/EndNote&gt;</w:instrText>
      </w:r>
      <w:r w:rsidR="00327AB1" w:rsidRPr="002F0666">
        <w:rPr>
          <w:rFonts w:cs="Times New Roman"/>
          <w:bCs/>
          <w:szCs w:val="24"/>
          <w:lang w:val="en-US"/>
        </w:rPr>
        <w:fldChar w:fldCharType="separate"/>
      </w:r>
      <w:r w:rsidR="00110D71" w:rsidRPr="002F0666">
        <w:rPr>
          <w:rFonts w:cs="Times New Roman"/>
          <w:bCs/>
          <w:noProof/>
          <w:szCs w:val="24"/>
          <w:vertAlign w:val="superscript"/>
          <w:lang w:val="en-US"/>
        </w:rPr>
        <w:t>80</w:t>
      </w:r>
      <w:r w:rsidR="00327AB1" w:rsidRPr="002F0666">
        <w:rPr>
          <w:rFonts w:cs="Times New Roman"/>
          <w:bCs/>
          <w:szCs w:val="24"/>
          <w:lang w:val="en-US"/>
        </w:rPr>
        <w:fldChar w:fldCharType="end"/>
      </w:r>
      <w:r w:rsidRPr="002F0666">
        <w:rPr>
          <w:rFonts w:cs="Times New Roman"/>
          <w:bCs/>
          <w:szCs w:val="24"/>
          <w:lang w:val="en-US"/>
        </w:rPr>
        <w:t xml:space="preserve"> were used to collect single-molecule conductance data of </w:t>
      </w:r>
      <w:r w:rsidRPr="002F0666">
        <w:rPr>
          <w:rFonts w:cs="Times New Roman"/>
          <w:b/>
          <w:szCs w:val="24"/>
          <w:lang w:val="en-US"/>
        </w:rPr>
        <w:t>Pyr-DHP-1</w:t>
      </w:r>
      <w:r w:rsidRPr="002F0666">
        <w:rPr>
          <w:rFonts w:cs="Times New Roman"/>
          <w:bCs/>
          <w:szCs w:val="24"/>
          <w:lang w:val="en-US"/>
        </w:rPr>
        <w:t xml:space="preserve">, </w:t>
      </w:r>
      <w:r w:rsidRPr="002F0666">
        <w:rPr>
          <w:rFonts w:cs="Times New Roman"/>
          <w:b/>
          <w:szCs w:val="24"/>
          <w:lang w:val="en-US"/>
        </w:rPr>
        <w:t>-2</w:t>
      </w:r>
      <w:r w:rsidRPr="002F0666">
        <w:rPr>
          <w:rFonts w:cs="Times New Roman"/>
          <w:bCs/>
          <w:szCs w:val="24"/>
          <w:lang w:val="en-US"/>
        </w:rPr>
        <w:t xml:space="preserve">, </w:t>
      </w:r>
      <w:r w:rsidRPr="002F0666">
        <w:rPr>
          <w:rFonts w:cs="Times New Roman"/>
          <w:b/>
          <w:szCs w:val="24"/>
          <w:lang w:val="en-US"/>
        </w:rPr>
        <w:t>-3</w:t>
      </w:r>
      <w:r w:rsidRPr="002F0666">
        <w:rPr>
          <w:rFonts w:cs="Times New Roman"/>
          <w:bCs/>
          <w:szCs w:val="24"/>
          <w:lang w:val="en-US"/>
        </w:rPr>
        <w:t xml:space="preserve">. </w:t>
      </w:r>
      <w:r w:rsidR="00150923" w:rsidRPr="002F0666">
        <w:rPr>
          <w:rFonts w:cs="Times New Roman"/>
          <w:bCs/>
          <w:szCs w:val="24"/>
          <w:lang w:val="en-US"/>
        </w:rPr>
        <w:t xml:space="preserve">Particularly relevant to </w:t>
      </w:r>
      <w:r w:rsidR="00B846D7" w:rsidRPr="002F0666">
        <w:rPr>
          <w:rFonts w:cs="Times New Roman"/>
          <w:bCs/>
          <w:szCs w:val="24"/>
          <w:lang w:val="en-US"/>
        </w:rPr>
        <w:t>our</w:t>
      </w:r>
      <w:r w:rsidR="00150923" w:rsidRPr="002F0666">
        <w:rPr>
          <w:rFonts w:cs="Times New Roman"/>
          <w:bCs/>
          <w:szCs w:val="24"/>
          <w:lang w:val="en-US"/>
        </w:rPr>
        <w:t xml:space="preserve"> studies is the </w:t>
      </w:r>
      <w:r w:rsidR="00F64FE6" w:rsidRPr="002F0666">
        <w:rPr>
          <w:rFonts w:cs="Times New Roman"/>
          <w:bCs/>
          <w:szCs w:val="24"/>
          <w:lang w:val="en-US"/>
        </w:rPr>
        <w:t xml:space="preserve">report of </w:t>
      </w:r>
      <w:r w:rsidR="00F64FE6" w:rsidRPr="002F0666">
        <w:t xml:space="preserve">the </w:t>
      </w:r>
      <w:r w:rsidR="00B846D7" w:rsidRPr="002F0666">
        <w:t xml:space="preserve">charge transport characteristics of </w:t>
      </w:r>
      <w:r w:rsidR="00F64FE6" w:rsidRPr="002F0666">
        <w:t>2,7-di</w:t>
      </w:r>
      <w:r w:rsidR="0087635E" w:rsidRPr="002F0666">
        <w:t>-</w:t>
      </w:r>
      <w:r w:rsidR="00F64FE6" w:rsidRPr="002F0666">
        <w:rPr>
          <w:i/>
          <w:iCs/>
        </w:rPr>
        <w:t>t</w:t>
      </w:r>
      <w:r w:rsidR="0087635E" w:rsidRPr="002F0666">
        <w:rPr>
          <w:i/>
          <w:iCs/>
        </w:rPr>
        <w:t>ert.</w:t>
      </w:r>
      <w:r w:rsidR="00F64FE6" w:rsidRPr="002F0666">
        <w:t>-butyl-4,9-dipyridyl-</w:t>
      </w:r>
      <w:r w:rsidR="0087635E" w:rsidRPr="002F0666">
        <w:rPr>
          <w:bCs/>
          <w:i/>
          <w:lang w:val="en-US"/>
        </w:rPr>
        <w:t>trans</w:t>
      </w:r>
      <w:r w:rsidR="0087635E" w:rsidRPr="002F0666">
        <w:rPr>
          <w:bCs/>
          <w:lang w:val="en-US"/>
        </w:rPr>
        <w:t>-10b,10c-dimethyl-10b,10c-dihydropyrene</w:t>
      </w:r>
      <w:r w:rsidR="00F64FE6" w:rsidRPr="002F0666">
        <w:t xml:space="preserve"> (</w:t>
      </w:r>
      <w:r w:rsidR="00F64FE6" w:rsidRPr="002F0666">
        <w:rPr>
          <w:b/>
          <w:bCs/>
        </w:rPr>
        <w:t>Pyr-DHP-4</w:t>
      </w:r>
      <w:r w:rsidR="00F64FE6" w:rsidRPr="002F0666">
        <w:t>)</w:t>
      </w:r>
      <w:r w:rsidR="00B846D7" w:rsidRPr="002F0666">
        <w:t>, which we also have examined using the STM-BJ method complementing the</w:t>
      </w:r>
      <w:r w:rsidR="008B05DC" w:rsidRPr="002F0666">
        <w:t xml:space="preserve"> reported</w:t>
      </w:r>
      <w:r w:rsidR="00B846D7" w:rsidRPr="002F0666">
        <w:t xml:space="preserve"> mechanical break junction study</w:t>
      </w:r>
      <w:r w:rsidR="006E1DF1" w:rsidRPr="002F0666">
        <w:t xml:space="preserve"> </w:t>
      </w:r>
      <w:r w:rsidR="00B846D7" w:rsidRPr="002F0666">
        <w:t>(MC-BJ).</w:t>
      </w:r>
      <w:r w:rsidR="00492C98" w:rsidRPr="002F0666">
        <w:fldChar w:fldCharType="begin"/>
      </w:r>
      <w:r w:rsidR="00492C98" w:rsidRPr="002F0666">
        <w:instrText xml:space="preserve"> ADDIN EN.CITE &lt;EndNote&gt;&lt;Cite&gt;&lt;Author&gt;Roldan&lt;/Author&gt;&lt;Year&gt;2013&lt;/Year&gt;&lt;RecNum&gt;6&lt;/RecNum&gt;&lt;DisplayText&gt;&lt;style face="superscript"&gt;25&lt;/style&gt;&lt;/DisplayText&gt;&lt;record&gt;&lt;rec-number&gt;6&lt;/rec-number&gt;&lt;foreign-keys&gt;&lt;key app="EN" db-id="2frva0prewav0re2p0tpterq29wsraaa5rfe" timestamp="1513831027"&gt;6&lt;/key&gt;&lt;/foreign-keys&gt;&lt;ref-type name="Journal Article"&gt;17&lt;/ref-type&gt;&lt;contributors&gt;&lt;authors&gt;&lt;author&gt;Roldan, D.&lt;/author&gt;&lt;author&gt;Kaliginedi, V.&lt;/author&gt;&lt;author&gt;Cobo, S.&lt;/author&gt;&lt;author&gt;Kolivoska, V.&lt;/author&gt;&lt;author&gt;Bucher, C.&lt;/author&gt;&lt;author&gt;Hong, W.&lt;/author&gt;&lt;author&gt;Royal, G.&lt;/author&gt;&lt;author&gt;Wandlowski, T.&lt;/author&gt;&lt;/authors&gt;&lt;/contributors&gt;&lt;auth-address&gt;Departement de Chimie Moleculaire, UMR CNRS-5250, Institut de Chimie Moleculaire de Grenoble, FR CNRS-2607, Universite Joseph Fourier Grenoble I, BP 53, 38041 Grenoble Cedex 9, France.&lt;/auth-address&gt;&lt;titles&gt;&lt;title&gt;Charge transport in photoswitchable dimethyldihydropyrene-type single-molecule junctions&lt;/title&gt;&lt;secondary-title&gt;J. Am. Chem. Soc.&lt;/secondary-title&gt;&lt;/titles&gt;&lt;pages&gt;5974-7&lt;/pages&gt;&lt;volume&gt;135&lt;/volume&gt;&lt;number&gt;16&lt;/number&gt;&lt;dates&gt;&lt;year&gt;2013&lt;/year&gt;&lt;pub-dates&gt;&lt;date&gt;Apr 24&lt;/date&gt;&lt;/pub-dates&gt;&lt;/dates&gt;&lt;isbn&gt;1520-5126 (Electronic)&amp;#xD;0002-7863 (Linking)&lt;/isbn&gt;&lt;accession-num&gt;23574365&lt;/accession-num&gt;&lt;urls&gt;&lt;related-urls&gt;&lt;url&gt;http://www.ncbi.nlm.nih.gov/pubmed/23574365&lt;/url&gt;&lt;/related-urls&gt;&lt;/urls&gt;&lt;electronic-resource-num&gt;10.1021/ja401484j&lt;/electronic-resource-num&gt;&lt;/record&gt;&lt;/Cite&gt;&lt;/EndNote&gt;</w:instrText>
      </w:r>
      <w:r w:rsidR="00492C98" w:rsidRPr="002F0666">
        <w:fldChar w:fldCharType="separate"/>
      </w:r>
      <w:r w:rsidR="00492C98" w:rsidRPr="002F0666">
        <w:rPr>
          <w:noProof/>
          <w:vertAlign w:val="superscript"/>
        </w:rPr>
        <w:t>25</w:t>
      </w:r>
      <w:r w:rsidR="00492C98" w:rsidRPr="002F0666">
        <w:fldChar w:fldCharType="end"/>
      </w:r>
    </w:p>
    <w:p w14:paraId="77C2AC7B" w14:textId="6EE1D379" w:rsidR="000D47DF" w:rsidRPr="002F0666" w:rsidRDefault="006410B9">
      <w:pPr>
        <w:spacing w:after="0" w:line="480" w:lineRule="auto"/>
        <w:jc w:val="both"/>
        <w:rPr>
          <w:rFonts w:cs="Times New Roman"/>
          <w:bCs/>
          <w:szCs w:val="24"/>
          <w:lang w:val="en-US"/>
        </w:rPr>
      </w:pPr>
      <w:r w:rsidRPr="002F0666">
        <w:rPr>
          <w:rFonts w:cs="Times New Roman"/>
          <w:bCs/>
          <w:szCs w:val="24"/>
          <w:lang w:val="en-US"/>
        </w:rPr>
        <w:t xml:space="preserve">In </w:t>
      </w:r>
      <w:r w:rsidR="00B846D7" w:rsidRPr="002F0666">
        <w:rPr>
          <w:rFonts w:cs="Times New Roman"/>
          <w:bCs/>
          <w:szCs w:val="24"/>
          <w:lang w:val="en-US"/>
        </w:rPr>
        <w:t>the STM-BJ</w:t>
      </w:r>
      <w:r w:rsidRPr="002F0666">
        <w:rPr>
          <w:rFonts w:cs="Times New Roman"/>
          <w:bCs/>
          <w:szCs w:val="24"/>
          <w:lang w:val="en-US"/>
        </w:rPr>
        <w:t>, an STM is used to drive a</w:t>
      </w:r>
      <w:r w:rsidR="001B797D" w:rsidRPr="002F0666">
        <w:rPr>
          <w:rFonts w:cs="Times New Roman"/>
          <w:bCs/>
          <w:szCs w:val="24"/>
          <w:lang w:val="en-US"/>
        </w:rPr>
        <w:t>n</w:t>
      </w:r>
      <w:r w:rsidRPr="002F0666">
        <w:rPr>
          <w:rFonts w:cs="Times New Roman"/>
          <w:bCs/>
          <w:szCs w:val="24"/>
          <w:lang w:val="en-US"/>
        </w:rPr>
        <w:t xml:space="preserve"> Au tip into a</w:t>
      </w:r>
      <w:r w:rsidR="001B797D" w:rsidRPr="002F0666">
        <w:rPr>
          <w:rFonts w:cs="Times New Roman"/>
          <w:bCs/>
          <w:szCs w:val="24"/>
          <w:lang w:val="en-US"/>
        </w:rPr>
        <w:t>n</w:t>
      </w:r>
      <w:r w:rsidRPr="002F0666">
        <w:rPr>
          <w:rFonts w:cs="Times New Roman"/>
          <w:bCs/>
          <w:szCs w:val="24"/>
          <w:lang w:val="en-US"/>
        </w:rPr>
        <w:t xml:space="preserve"> Au substrate to form a metallic contact, and the tip is then withdrawn at a constant speed (20 nm/s). During the withdrawal process, the nanocontact thins to an atomic point contact, having conductance </w:t>
      </w:r>
      <w:r w:rsidR="000722CD" w:rsidRPr="002F0666">
        <w:rPr>
          <w:rFonts w:cs="Times New Roman"/>
          <w:bCs/>
          <w:szCs w:val="24"/>
          <w:lang w:val="en-US"/>
        </w:rPr>
        <w:t xml:space="preserve">quantum </w:t>
      </w:r>
      <w:r w:rsidRPr="002F0666">
        <w:rPr>
          <w:rFonts w:cs="Times New Roman"/>
          <w:bCs/>
          <w:szCs w:val="24"/>
          <w:lang w:val="en-US"/>
        </w:rPr>
        <w:t xml:space="preserve">equal to </w:t>
      </w:r>
      <w:r w:rsidRPr="002F0666">
        <w:rPr>
          <w:rFonts w:cs="Times New Roman"/>
          <w:bCs/>
          <w:i/>
          <w:iCs/>
          <w:szCs w:val="24"/>
          <w:lang w:val="en-US"/>
        </w:rPr>
        <w:t>G</w:t>
      </w:r>
      <w:r w:rsidRPr="002F0666">
        <w:rPr>
          <w:rFonts w:cs="Times New Roman"/>
          <w:bCs/>
          <w:i/>
          <w:iCs/>
          <w:szCs w:val="24"/>
          <w:vertAlign w:val="subscript"/>
          <w:lang w:val="en-US"/>
        </w:rPr>
        <w:t>0</w:t>
      </w:r>
      <w:r w:rsidRPr="002F0666">
        <w:rPr>
          <w:rFonts w:cs="Times New Roman"/>
          <w:bCs/>
          <w:szCs w:val="24"/>
          <w:lang w:val="en-US"/>
        </w:rPr>
        <w:t xml:space="preserve"> (2e</w:t>
      </w:r>
      <w:r w:rsidRPr="002F0666">
        <w:rPr>
          <w:rFonts w:cs="Times New Roman"/>
          <w:bCs/>
          <w:szCs w:val="24"/>
          <w:vertAlign w:val="superscript"/>
          <w:lang w:val="en-US"/>
        </w:rPr>
        <w:t>2</w:t>
      </w:r>
      <w:r w:rsidRPr="002F0666">
        <w:rPr>
          <w:rFonts w:cs="Times New Roman"/>
          <w:bCs/>
          <w:szCs w:val="24"/>
          <w:lang w:val="en-US"/>
        </w:rPr>
        <w:t xml:space="preserve">/h = 77.48 </w:t>
      </w:r>
      <w:r w:rsidRPr="002F0666">
        <w:rPr>
          <w:rFonts w:cs="Times New Roman"/>
          <w:bCs/>
          <w:i/>
          <w:iCs/>
          <w:szCs w:val="24"/>
          <w:lang w:val="en-US"/>
        </w:rPr>
        <w:t>μS</w:t>
      </w:r>
      <w:r w:rsidRPr="002F0666">
        <w:rPr>
          <w:rFonts w:cs="Times New Roman"/>
          <w:bCs/>
          <w:szCs w:val="24"/>
          <w:lang w:val="en-US"/>
        </w:rPr>
        <w:t xml:space="preserve">). Further withdrawal breaks the point contact and generates a nanogap of size ~0.5 nm. Molecules with appropriate termini (present as a 1 mM solution in mesitylene) can self-assemble in the gap, thus fabricating the single-molecule junction. The withdrawal process is continued to stretch the molecule to its fully-extended state, and to then rupture the junction. The tip is driven again into the substrate and the process repeated thousands of times to acquire statistically significant data, which is compiled in statistical histograms and 2D density maps, where features at conductance values &lt;&lt; </w:t>
      </w:r>
      <w:r w:rsidRPr="002F0666">
        <w:rPr>
          <w:rFonts w:cs="Times New Roman"/>
          <w:bCs/>
          <w:i/>
          <w:iCs/>
          <w:szCs w:val="24"/>
          <w:lang w:val="en-US"/>
        </w:rPr>
        <w:t>G</w:t>
      </w:r>
      <w:r w:rsidRPr="002F0666">
        <w:rPr>
          <w:rFonts w:cs="Times New Roman"/>
          <w:bCs/>
          <w:i/>
          <w:iCs/>
          <w:szCs w:val="24"/>
          <w:vertAlign w:val="subscript"/>
          <w:lang w:val="en-US"/>
        </w:rPr>
        <w:t>0</w:t>
      </w:r>
      <w:r w:rsidRPr="002F0666">
        <w:rPr>
          <w:rFonts w:cs="Times New Roman"/>
          <w:bCs/>
          <w:i/>
          <w:iCs/>
          <w:szCs w:val="24"/>
          <w:lang w:val="en-US"/>
        </w:rPr>
        <w:t xml:space="preserve"> </w:t>
      </w:r>
      <w:r w:rsidRPr="002F0666">
        <w:rPr>
          <w:rFonts w:cs="Times New Roman"/>
          <w:bCs/>
          <w:szCs w:val="24"/>
          <w:lang w:val="en-US"/>
        </w:rPr>
        <w:t>are attributed to transport through the molecular wire.</w:t>
      </w:r>
    </w:p>
    <w:p w14:paraId="025FE7AB" w14:textId="0E495858" w:rsidR="000D47DF" w:rsidRPr="002F0666" w:rsidRDefault="00327AB1">
      <w:pPr>
        <w:spacing w:after="0" w:line="480" w:lineRule="auto"/>
        <w:ind w:firstLine="720"/>
        <w:jc w:val="both"/>
        <w:rPr>
          <w:rFonts w:cs="Times New Roman"/>
          <w:bCs/>
          <w:szCs w:val="24"/>
          <w:lang w:val="en-US"/>
        </w:rPr>
      </w:pPr>
      <w:r w:rsidRPr="002F0666">
        <w:rPr>
          <w:rFonts w:cs="Times New Roman"/>
          <w:bCs/>
          <w:szCs w:val="24"/>
          <w:lang w:val="en-US"/>
        </w:rPr>
        <w:t xml:space="preserve">Figure </w:t>
      </w:r>
      <w:r w:rsidR="00A7008F" w:rsidRPr="002F0666">
        <w:rPr>
          <w:rFonts w:cs="Times New Roman"/>
          <w:bCs/>
          <w:szCs w:val="24"/>
          <w:lang w:val="en-US"/>
        </w:rPr>
        <w:t>4</w:t>
      </w:r>
      <w:r w:rsidR="00FD1D06" w:rsidRPr="002F0666">
        <w:rPr>
          <w:rFonts w:cs="Times New Roman"/>
          <w:bCs/>
          <w:szCs w:val="24"/>
          <w:lang w:val="en-US"/>
        </w:rPr>
        <w:t xml:space="preserve"> shows the single-molecule conductance of </w:t>
      </w:r>
      <w:r w:rsidR="00FD1D06" w:rsidRPr="002F0666">
        <w:rPr>
          <w:rFonts w:cs="Times New Roman"/>
          <w:b/>
          <w:szCs w:val="24"/>
          <w:lang w:val="en-US"/>
        </w:rPr>
        <w:t xml:space="preserve">Pyr-DHP-2 </w:t>
      </w:r>
      <w:r w:rsidR="00FD1D06" w:rsidRPr="002F0666">
        <w:rPr>
          <w:rFonts w:cs="Times New Roman"/>
          <w:bCs/>
          <w:szCs w:val="24"/>
          <w:lang w:val="en-US"/>
        </w:rPr>
        <w:t xml:space="preserve">at 100 mV bias as an example. </w:t>
      </w:r>
      <w:r w:rsidR="00FD1D06" w:rsidRPr="002F0666">
        <w:rPr>
          <w:rFonts w:cs="Times New Roman"/>
          <w:b/>
          <w:szCs w:val="24"/>
          <w:lang w:val="en-US"/>
        </w:rPr>
        <w:t>Pyr-DHP-2</w:t>
      </w:r>
      <w:r w:rsidR="00FD1D06" w:rsidRPr="002F0666">
        <w:rPr>
          <w:rFonts w:cs="Times New Roman"/>
          <w:bCs/>
          <w:szCs w:val="24"/>
          <w:lang w:val="en-US"/>
        </w:rPr>
        <w:t xml:space="preserve"> shows a conductance feature centered at </w:t>
      </w:r>
      <w:r w:rsidR="002A5FB2" w:rsidRPr="002F0666">
        <w:rPr>
          <w:rFonts w:cs="Times New Roman"/>
          <w:bCs/>
          <w:i/>
          <w:iCs/>
          <w:szCs w:val="24"/>
          <w:lang w:val="en-US"/>
        </w:rPr>
        <w:t>ca</w:t>
      </w:r>
      <w:r w:rsidR="002A5FB2" w:rsidRPr="002F0666">
        <w:rPr>
          <w:rFonts w:cs="Times New Roman"/>
          <w:bCs/>
          <w:szCs w:val="24"/>
          <w:lang w:val="en-US"/>
        </w:rPr>
        <w:t xml:space="preserve">. </w:t>
      </w:r>
      <w:r w:rsidR="00FD1D06" w:rsidRPr="002F0666">
        <w:rPr>
          <w:rFonts w:cs="Times New Roman"/>
          <w:bCs/>
          <w:szCs w:val="24"/>
          <w:lang w:val="en-US"/>
        </w:rPr>
        <w:t>10</w:t>
      </w:r>
      <w:r w:rsidR="00FD1D06" w:rsidRPr="002F0666">
        <w:rPr>
          <w:rFonts w:cs="Times New Roman"/>
          <w:bCs/>
          <w:szCs w:val="24"/>
          <w:vertAlign w:val="superscript"/>
          <w:lang w:val="en-US"/>
        </w:rPr>
        <w:t>-4.</w:t>
      </w:r>
      <w:r w:rsidR="002A5FB2" w:rsidRPr="002F0666">
        <w:rPr>
          <w:rFonts w:cs="Times New Roman"/>
          <w:bCs/>
          <w:szCs w:val="24"/>
          <w:vertAlign w:val="superscript"/>
          <w:lang w:val="en-US"/>
        </w:rPr>
        <w:t>4</w:t>
      </w:r>
      <w:r w:rsidR="00FD1D06" w:rsidRPr="002F0666">
        <w:rPr>
          <w:rFonts w:cs="Times New Roman"/>
          <w:bCs/>
          <w:szCs w:val="24"/>
          <w:lang w:val="en-US"/>
        </w:rPr>
        <w:t xml:space="preserve"> </w:t>
      </w:r>
      <w:r w:rsidR="00FD1D06" w:rsidRPr="002F0666">
        <w:rPr>
          <w:rFonts w:cs="Times New Roman"/>
          <w:bCs/>
          <w:i/>
          <w:iCs/>
          <w:szCs w:val="24"/>
          <w:lang w:val="en-US"/>
        </w:rPr>
        <w:t>G</w:t>
      </w:r>
      <w:r w:rsidR="00FD1D06" w:rsidRPr="002F0666">
        <w:rPr>
          <w:rFonts w:cs="Times New Roman"/>
          <w:bCs/>
          <w:i/>
          <w:iCs/>
          <w:szCs w:val="24"/>
          <w:vertAlign w:val="subscript"/>
          <w:lang w:val="en-US"/>
        </w:rPr>
        <w:t>0</w:t>
      </w:r>
      <w:r w:rsidR="00FD1D06" w:rsidRPr="002F0666">
        <w:rPr>
          <w:rFonts w:cs="Times New Roman"/>
          <w:bCs/>
          <w:szCs w:val="24"/>
          <w:lang w:val="en-US"/>
        </w:rPr>
        <w:t xml:space="preserve"> with an unadjusted plateau length of 1.60 nm (2.20 nm after snap-back adjustment). </w:t>
      </w:r>
      <w:r w:rsidR="00FD1D06" w:rsidRPr="002F0666">
        <w:rPr>
          <w:rFonts w:cs="Times New Roman"/>
          <w:b/>
          <w:szCs w:val="24"/>
          <w:lang w:val="en-US"/>
        </w:rPr>
        <w:t>Pyr-DHP-2</w:t>
      </w:r>
      <w:r w:rsidR="00FD1D06" w:rsidRPr="002F0666">
        <w:rPr>
          <w:rFonts w:cs="Times New Roman"/>
          <w:bCs/>
          <w:szCs w:val="24"/>
          <w:lang w:val="en-US"/>
        </w:rPr>
        <w:t xml:space="preserve"> shows the formation of extended plateaus in the 2D histogram and a clear and sharp 1D histogram peak</w:t>
      </w:r>
      <w:r w:rsidR="00253075" w:rsidRPr="002F0666">
        <w:rPr>
          <w:rFonts w:cs="Times New Roman"/>
          <w:bCs/>
          <w:szCs w:val="24"/>
          <w:lang w:val="en-US"/>
        </w:rPr>
        <w:t xml:space="preserve"> consistent with the N-N separation</w:t>
      </w:r>
      <w:r w:rsidR="0082380D" w:rsidRPr="002F0666">
        <w:rPr>
          <w:rFonts w:cs="Times New Roman"/>
          <w:bCs/>
          <w:szCs w:val="24"/>
          <w:lang w:val="en-US"/>
        </w:rPr>
        <w:t xml:space="preserve"> (1.87 nm) </w:t>
      </w:r>
      <w:r w:rsidR="00554843" w:rsidRPr="002F0666">
        <w:rPr>
          <w:rFonts w:cs="Times New Roman"/>
          <w:bCs/>
          <w:szCs w:val="24"/>
          <w:lang w:val="en-US"/>
        </w:rPr>
        <w:t>calculated from the crystal structure (see Figure 1c)</w:t>
      </w:r>
      <w:r w:rsidR="0082380D" w:rsidRPr="002F0666">
        <w:rPr>
          <w:rFonts w:cs="Times New Roman"/>
          <w:bCs/>
          <w:szCs w:val="24"/>
          <w:lang w:val="en-US"/>
        </w:rPr>
        <w:t>.</w:t>
      </w:r>
    </w:p>
    <w:p w14:paraId="34473DB3" w14:textId="17417C12" w:rsidR="000D47DF" w:rsidRPr="002F0666" w:rsidRDefault="000D47DF">
      <w:pPr>
        <w:spacing w:after="0" w:line="480" w:lineRule="auto"/>
        <w:jc w:val="both"/>
        <w:rPr>
          <w:rFonts w:cs="Times New Roman"/>
          <w:bCs/>
          <w:szCs w:val="24"/>
          <w:lang w:val="en-US"/>
        </w:rPr>
      </w:pPr>
    </w:p>
    <w:p w14:paraId="2C16C6CF" w14:textId="7E6062CE" w:rsidR="000D47DF" w:rsidRPr="002F0666" w:rsidRDefault="004E300F">
      <w:pPr>
        <w:keepNext/>
        <w:spacing w:after="0" w:line="480" w:lineRule="auto"/>
        <w:jc w:val="center"/>
        <w:rPr>
          <w:lang w:val="en-US"/>
        </w:rPr>
      </w:pPr>
      <w:r w:rsidRPr="002F0666">
        <w:rPr>
          <w:noProof/>
          <w:lang w:val="en-US"/>
        </w:rPr>
        <w:drawing>
          <wp:inline distT="0" distB="0" distL="0" distR="0" wp14:anchorId="52BB8793" wp14:editId="13BF9A07">
            <wp:extent cx="5406096" cy="2144704"/>
            <wp:effectExtent l="0" t="0" r="4445" b="8255"/>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6096" cy="2144704"/>
                    </a:xfrm>
                    <a:prstGeom prst="rect">
                      <a:avLst/>
                    </a:prstGeom>
                  </pic:spPr>
                </pic:pic>
              </a:graphicData>
            </a:graphic>
          </wp:inline>
        </w:drawing>
      </w:r>
    </w:p>
    <w:p w14:paraId="00D5C852" w14:textId="1167407B" w:rsidR="000D47DF" w:rsidRPr="002F0666" w:rsidRDefault="00FD1D06">
      <w:pPr>
        <w:spacing w:after="0" w:line="480" w:lineRule="auto"/>
        <w:rPr>
          <w:rFonts w:cs="Times New Roman"/>
          <w:bCs/>
          <w:szCs w:val="24"/>
          <w:lang w:val="en-US"/>
        </w:rPr>
      </w:pPr>
      <w:bookmarkStart w:id="10" w:name="_Ref83366261"/>
      <w:r w:rsidRPr="002F0666">
        <w:rPr>
          <w:b/>
          <w:bCs/>
          <w:lang w:val="en-US"/>
        </w:rPr>
        <w:t xml:space="preserve">Figure </w:t>
      </w:r>
      <w:r w:rsidR="00A7008F" w:rsidRPr="002F0666">
        <w:rPr>
          <w:b/>
          <w:bCs/>
          <w:lang w:val="en-US"/>
        </w:rPr>
        <w:t>4</w:t>
      </w:r>
      <w:bookmarkEnd w:id="10"/>
      <w:r w:rsidRPr="002F0666">
        <w:rPr>
          <w:b/>
          <w:bCs/>
          <w:lang w:val="en-US"/>
        </w:rPr>
        <w:t>.</w:t>
      </w:r>
      <w:r w:rsidRPr="002F0666">
        <w:rPr>
          <w:lang w:val="en-US"/>
        </w:rPr>
        <w:t xml:space="preserve"> </w:t>
      </w:r>
      <w:r w:rsidR="0057770D" w:rsidRPr="002F0666">
        <w:rPr>
          <w:lang w:val="en-US"/>
        </w:rPr>
        <w:t>(</w:t>
      </w:r>
      <w:r w:rsidRPr="002F0666">
        <w:rPr>
          <w:lang w:val="en-US"/>
        </w:rPr>
        <w:t xml:space="preserve">a) 1D </w:t>
      </w:r>
      <w:r w:rsidRPr="002F0666">
        <w:rPr>
          <w:rFonts w:cs="Times New Roman"/>
          <w:bCs/>
          <w:szCs w:val="24"/>
          <w:lang w:val="en-US"/>
        </w:rPr>
        <w:t xml:space="preserve">conductance histogram and </w:t>
      </w:r>
      <w:r w:rsidR="0057770D" w:rsidRPr="002F0666">
        <w:rPr>
          <w:rFonts w:cs="Times New Roman"/>
          <w:bCs/>
          <w:szCs w:val="24"/>
          <w:lang w:val="en-US"/>
        </w:rPr>
        <w:t>(</w:t>
      </w:r>
      <w:r w:rsidRPr="002F0666">
        <w:rPr>
          <w:rFonts w:cs="Times New Roman"/>
          <w:bCs/>
          <w:szCs w:val="24"/>
          <w:lang w:val="en-US"/>
        </w:rPr>
        <w:t xml:space="preserve">b) 2D conductance-electrode displacement map for </w:t>
      </w:r>
      <w:r w:rsidRPr="002F0666">
        <w:rPr>
          <w:rFonts w:cs="Times New Roman"/>
          <w:b/>
          <w:szCs w:val="24"/>
          <w:lang w:val="en-US"/>
        </w:rPr>
        <w:t>Pyr-DHP-2</w:t>
      </w:r>
      <w:r w:rsidRPr="002F0666">
        <w:rPr>
          <w:rFonts w:cs="Times New Roman"/>
          <w:bCs/>
          <w:szCs w:val="24"/>
          <w:lang w:val="en-US"/>
        </w:rPr>
        <w:t xml:space="preserve"> at 100 mV bias.</w:t>
      </w:r>
      <w:r w:rsidR="0039173F" w:rsidRPr="002F0666">
        <w:rPr>
          <w:rFonts w:cs="Times New Roman"/>
          <w:bCs/>
          <w:szCs w:val="24"/>
          <w:lang w:val="en-US"/>
        </w:rPr>
        <w:t xml:space="preserve"> More than 2000 individual breaking traces were compiled with no data selection.</w:t>
      </w:r>
    </w:p>
    <w:p w14:paraId="2472B274" w14:textId="77777777" w:rsidR="000D47DF" w:rsidRPr="002F0666" w:rsidRDefault="000D47DF">
      <w:pPr>
        <w:spacing w:after="0" w:line="480" w:lineRule="auto"/>
        <w:jc w:val="both"/>
        <w:rPr>
          <w:rFonts w:cs="Times New Roman"/>
          <w:bCs/>
          <w:szCs w:val="24"/>
          <w:lang w:val="en-US"/>
        </w:rPr>
      </w:pPr>
    </w:p>
    <w:p w14:paraId="5F34DC9D" w14:textId="1E65DF06" w:rsidR="000D47DF" w:rsidRPr="002F0666" w:rsidRDefault="00FD1D06" w:rsidP="004047DD">
      <w:pPr>
        <w:spacing w:after="0" w:line="480" w:lineRule="auto"/>
        <w:ind w:firstLine="720"/>
        <w:jc w:val="both"/>
        <w:rPr>
          <w:lang w:val="en-US"/>
        </w:rPr>
      </w:pPr>
      <w:r w:rsidRPr="002F0666">
        <w:rPr>
          <w:rFonts w:cs="Times New Roman"/>
          <w:bCs/>
          <w:szCs w:val="24"/>
          <w:lang w:val="en-US"/>
        </w:rPr>
        <w:t xml:space="preserve">Irradiation of the break junction cell containing the </w:t>
      </w:r>
      <w:bookmarkStart w:id="11" w:name="_Hlk88303950"/>
      <w:r w:rsidRPr="002F0666">
        <w:rPr>
          <w:rFonts w:cs="Times New Roman"/>
          <w:b/>
          <w:szCs w:val="24"/>
          <w:lang w:val="en-US"/>
        </w:rPr>
        <w:t>Pyr-DHP-2</w:t>
      </w:r>
      <w:r w:rsidRPr="002F0666">
        <w:rPr>
          <w:rFonts w:cs="Times New Roman"/>
          <w:bCs/>
          <w:szCs w:val="24"/>
          <w:lang w:val="en-US"/>
        </w:rPr>
        <w:t xml:space="preserve"> solution </w:t>
      </w:r>
      <w:bookmarkEnd w:id="11"/>
      <w:r w:rsidRPr="002F0666">
        <w:rPr>
          <w:rFonts w:cs="Times New Roman"/>
          <w:bCs/>
          <w:szCs w:val="24"/>
          <w:lang w:val="en-US"/>
        </w:rPr>
        <w:t xml:space="preserve">with visible light resulted in no change in observed junction conductance. Since </w:t>
      </w:r>
      <w:r w:rsidRPr="002F0666">
        <w:rPr>
          <w:rFonts w:cs="Times New Roman"/>
          <w:b/>
          <w:bCs/>
          <w:szCs w:val="24"/>
          <w:lang w:val="en-US"/>
        </w:rPr>
        <w:t>Pyr-DHP-2</w:t>
      </w:r>
      <w:r w:rsidRPr="002F0666">
        <w:rPr>
          <w:rFonts w:cs="Times New Roman"/>
          <w:bCs/>
          <w:szCs w:val="24"/>
          <w:lang w:val="en-US"/>
        </w:rPr>
        <w:t xml:space="preserve"> has the DHP core connected directly to alkyne groups it is important to consider how these alkyne </w:t>
      </w:r>
      <w:r w:rsidR="005C3DCD" w:rsidRPr="002F0666">
        <w:rPr>
          <w:rFonts w:cs="Times New Roman"/>
          <w:bCs/>
          <w:szCs w:val="24"/>
          <w:lang w:val="en-US"/>
        </w:rPr>
        <w:t xml:space="preserve">spacers </w:t>
      </w:r>
      <w:r w:rsidRPr="002F0666">
        <w:rPr>
          <w:rFonts w:cs="Times New Roman"/>
          <w:bCs/>
          <w:szCs w:val="24"/>
          <w:lang w:val="en-US"/>
        </w:rPr>
        <w:t>might impac</w:t>
      </w:r>
      <w:r w:rsidR="0042359D" w:rsidRPr="002F0666">
        <w:rPr>
          <w:rFonts w:cs="Times New Roman"/>
          <w:bCs/>
          <w:szCs w:val="24"/>
          <w:lang w:val="en-US"/>
        </w:rPr>
        <w:t>t</w:t>
      </w:r>
      <w:r w:rsidRPr="002F0666">
        <w:rPr>
          <w:rFonts w:cs="Times New Roman"/>
          <w:bCs/>
          <w:szCs w:val="24"/>
          <w:lang w:val="en-US"/>
        </w:rPr>
        <w:t xml:space="preserve"> the photoswitching of the DHP core. </w:t>
      </w:r>
      <w:r w:rsidR="001C14A8" w:rsidRPr="002F0666">
        <w:rPr>
          <w:rFonts w:cs="Times New Roman"/>
          <w:bCs/>
          <w:szCs w:val="24"/>
          <w:lang w:val="en-US"/>
        </w:rPr>
        <w:t>F</w:t>
      </w:r>
      <w:r w:rsidRPr="002F0666">
        <w:rPr>
          <w:rFonts w:cs="Times New Roman"/>
          <w:bCs/>
          <w:szCs w:val="24"/>
          <w:lang w:val="en-US"/>
        </w:rPr>
        <w:t>unctionalization of the DHP core with alkyne groups</w:t>
      </w:r>
      <w:r w:rsidR="006855D6" w:rsidRPr="002F0666">
        <w:rPr>
          <w:rFonts w:cs="Times New Roman"/>
          <w:bCs/>
          <w:szCs w:val="24"/>
          <w:lang w:val="en-US"/>
        </w:rPr>
        <w:t xml:space="preserve"> is known to</w:t>
      </w:r>
      <w:r w:rsidRPr="002F0666">
        <w:rPr>
          <w:rFonts w:cs="Times New Roman"/>
          <w:bCs/>
          <w:szCs w:val="24"/>
          <w:lang w:val="en-US"/>
        </w:rPr>
        <w:t xml:space="preserve"> lower ring</w:t>
      </w:r>
      <w:r w:rsidR="006855D6" w:rsidRPr="002F0666">
        <w:rPr>
          <w:rFonts w:cs="Times New Roman"/>
          <w:bCs/>
          <w:szCs w:val="24"/>
          <w:lang w:val="en-US"/>
        </w:rPr>
        <w:t>-</w:t>
      </w:r>
      <w:r w:rsidRPr="002F0666">
        <w:rPr>
          <w:rFonts w:cs="Times New Roman"/>
          <w:bCs/>
          <w:szCs w:val="24"/>
          <w:lang w:val="en-US"/>
        </w:rPr>
        <w:t>opening quantum yields compared to similar derivatives without alkynes, while [e]-annulated DHPs bearing alkynes improved the quantum yields.</w:t>
      </w:r>
      <w:r w:rsidR="00327AB1" w:rsidRPr="002F0666">
        <w:rPr>
          <w:rFonts w:cs="Times New Roman"/>
          <w:bCs/>
          <w:szCs w:val="24"/>
          <w:lang w:val="en-US"/>
        </w:rPr>
        <w:fldChar w:fldCharType="begin">
          <w:fldData xml:space="preserve">PEVuZE5vdGU+PENpdGU+PEF1dGhvcj5TaGVlcHdhc2g8L0F1dGhvcj48WWVhcj4yMDAzPC9ZZWFy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</w:fldData>
        </w:fldChar>
      </w:r>
      <w:r w:rsidR="00110D71" w:rsidRPr="002F0666">
        <w:rPr>
          <w:rFonts w:cs="Times New Roman"/>
          <w:bCs/>
          <w:szCs w:val="24"/>
          <w:lang w:val="en-US"/>
        </w:rPr>
        <w:instrText xml:space="preserve"> ADDIN EN.CITE </w:instrText>
      </w:r>
      <w:r w:rsidR="00110D71" w:rsidRPr="002F0666">
        <w:rPr>
          <w:rFonts w:cs="Times New Roman"/>
          <w:bCs/>
          <w:szCs w:val="24"/>
          <w:lang w:val="en-US"/>
        </w:rPr>
        <w:fldChar w:fldCharType="begin">
          <w:fldData xml:space="preserve">PEVuZE5vdGU+PENpdGU+PEF1dGhvcj5TaGVlcHdhc2g8L0F1dGhvcj48WWVhcj4yMDAzPC9ZZWFy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</w:fldData>
        </w:fldChar>
      </w:r>
      <w:r w:rsidR="00110D71" w:rsidRPr="002F0666">
        <w:rPr>
          <w:rFonts w:cs="Times New Roman"/>
          <w:bCs/>
          <w:szCs w:val="24"/>
          <w:lang w:val="en-US"/>
        </w:rPr>
        <w:instrText xml:space="preserve"> ADDIN EN.CITE.DATA </w:instrText>
      </w:r>
      <w:r w:rsidR="00110D71" w:rsidRPr="002F0666">
        <w:rPr>
          <w:rFonts w:cs="Times New Roman"/>
          <w:bCs/>
          <w:szCs w:val="24"/>
          <w:lang w:val="en-US"/>
        </w:rPr>
      </w:r>
      <w:r w:rsidR="00110D71" w:rsidRPr="002F0666">
        <w:rPr>
          <w:rFonts w:cs="Times New Roman"/>
          <w:bCs/>
          <w:szCs w:val="24"/>
          <w:lang w:val="en-US"/>
        </w:rPr>
        <w:fldChar w:fldCharType="end"/>
      </w:r>
      <w:r w:rsidR="00327AB1" w:rsidRPr="002F0666">
        <w:rPr>
          <w:rFonts w:cs="Times New Roman"/>
          <w:bCs/>
          <w:szCs w:val="24"/>
          <w:lang w:val="en-US"/>
        </w:rPr>
      </w:r>
      <w:r w:rsidR="00327AB1" w:rsidRPr="002F0666">
        <w:rPr>
          <w:rFonts w:cs="Times New Roman"/>
          <w:bCs/>
          <w:szCs w:val="24"/>
          <w:lang w:val="en-US"/>
        </w:rPr>
        <w:fldChar w:fldCharType="separate"/>
      </w:r>
      <w:r w:rsidR="00110D71" w:rsidRPr="002F0666">
        <w:rPr>
          <w:rFonts w:cs="Times New Roman"/>
          <w:bCs/>
          <w:noProof/>
          <w:szCs w:val="24"/>
          <w:vertAlign w:val="superscript"/>
          <w:lang w:val="en-US"/>
        </w:rPr>
        <w:t>33, 75, 76, 81, 82</w:t>
      </w:r>
      <w:r w:rsidR="00327AB1" w:rsidRPr="002F0666">
        <w:rPr>
          <w:rFonts w:cs="Times New Roman"/>
          <w:bCs/>
          <w:szCs w:val="24"/>
          <w:lang w:val="en-US"/>
        </w:rPr>
        <w:fldChar w:fldCharType="end"/>
      </w:r>
      <w:r w:rsidRPr="002F0666">
        <w:rPr>
          <w:rFonts w:cs="Times New Roman"/>
          <w:bCs/>
          <w:szCs w:val="24"/>
          <w:lang w:val="en-US"/>
        </w:rPr>
        <w:t xml:space="preserve"> Nevertheless, an isomer of </w:t>
      </w:r>
      <w:r w:rsidRPr="002F0666">
        <w:rPr>
          <w:rFonts w:cs="Times New Roman"/>
          <w:b/>
          <w:szCs w:val="24"/>
          <w:lang w:val="en-US"/>
        </w:rPr>
        <w:t>Pyr-DHP-2</w:t>
      </w:r>
      <w:r w:rsidRPr="002F0666">
        <w:rPr>
          <w:rFonts w:cs="Times New Roman"/>
          <w:bCs/>
          <w:szCs w:val="24"/>
          <w:lang w:val="en-US"/>
        </w:rPr>
        <w:t>, bearing two 2-pyrid</w:t>
      </w:r>
      <w:r w:rsidR="00DF04FC" w:rsidRPr="002F0666">
        <w:rPr>
          <w:rFonts w:cs="Times New Roman"/>
          <w:bCs/>
          <w:szCs w:val="24"/>
          <w:lang w:val="en-US"/>
        </w:rPr>
        <w:t>yl groups</w:t>
      </w:r>
      <w:r w:rsidRPr="002F0666">
        <w:rPr>
          <w:rFonts w:cs="Times New Roman"/>
          <w:bCs/>
          <w:szCs w:val="24"/>
          <w:lang w:val="en-US"/>
        </w:rPr>
        <w:t xml:space="preserve"> instead of the two 4-pyrid</w:t>
      </w:r>
      <w:r w:rsidR="00DF04FC" w:rsidRPr="002F0666">
        <w:rPr>
          <w:rFonts w:cs="Times New Roman"/>
          <w:bCs/>
          <w:szCs w:val="24"/>
          <w:lang w:val="en-US"/>
        </w:rPr>
        <w:t>yl groups</w:t>
      </w:r>
      <w:r w:rsidRPr="002F0666">
        <w:rPr>
          <w:rFonts w:cs="Times New Roman"/>
          <w:bCs/>
          <w:szCs w:val="24"/>
          <w:lang w:val="en-US"/>
        </w:rPr>
        <w:t xml:space="preserve"> used as surface anchoring groups here, has been switched successfully in solution.</w:t>
      </w:r>
      <w:r w:rsidR="00050928"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&lt;EndNote&gt;&lt;Cite&gt;&lt;Author&gt;Ghosh&lt;/Author&gt;&lt;Year&gt;2020&lt;/Year&gt;&lt;RecNum&gt;623&lt;/RecNum&gt;&lt;DisplayText&gt;&lt;style face="superscript"&gt;83&lt;/style&gt;&lt;/DisplayText&gt;&lt;record&gt;&lt;rec-number&gt;623&lt;/rec-number&gt;&lt;foreign-keys&gt;&lt;key app="EN" db-id="2frva0prewav0re2p0tpterq29wsraaa5rfe" timestamp="1632369929"&gt;623&lt;/key&gt;&lt;/foreign-keys&gt;&lt;ref-type name="Journal Article"&gt;17&lt;/ref-type&gt;&lt;contributors&gt;&lt;authors&gt;&lt;author&gt;Ghosh, S.&lt;/author&gt;&lt;author&gt;Hossain, M. S.&lt;/author&gt;&lt;author&gt;Chatterjee, S.&lt;/author&gt;&lt;author&gt;Rahaman, S. A.&lt;/author&gt;&lt;author&gt;Bandyopadhyay, S.&lt;/author&gt;&lt;/authors&gt;&lt;/contributors&gt;&lt;auth-address&gt;Indian Inst Sci Educ &amp;amp; Res IISER Kolkata, Dept Chem Sci, Nadia 741246, India&lt;/auth-address&gt;&lt;titles&gt;&lt;title&gt;Light-Gated Modulation of Electronic Mobility of a Dihydropyrene-Based Photochromic Coordination Polymer&lt;/title&gt;&lt;secondary-title&gt;Acs Applied Materials &amp;amp; Interfaces&lt;/secondary-title&gt;&lt;alt-title&gt;Acs Appl Mater Inter&lt;/alt-title&gt;&lt;/titles&gt;&lt;periodical&gt;&lt;full-title&gt;ACS Applied Materials &amp;amp; Interfaces&lt;/full-title&gt;&lt;abbr-1&gt;ACS Appl. Mater. Interfaces&lt;/abbr-1&gt;&lt;/periodical&gt;&lt;pages&gt;52983-52991&lt;/pages&gt;&lt;volume&gt;12&lt;/volume&gt;&lt;number&gt;47&lt;/number&gt;&lt;keywords&gt;&lt;keyword&gt;dhp-based photochromic molecule&lt;/keyword&gt;&lt;keyword&gt;pi-switching&lt;/keyword&gt;&lt;keyword&gt;electronic mobility&lt;/keyword&gt;&lt;keyword&gt;coordination polymer&lt;/keyword&gt;&lt;keyword&gt;conductance switching&lt;/keyword&gt;&lt;keyword&gt;switches&lt;/keyword&gt;&lt;keyword&gt;photoswitch&lt;/keyword&gt;&lt;keyword&gt;complexes&lt;/keyword&gt;&lt;keyword&gt;memories&lt;/keyword&gt;&lt;keyword&gt;molecule&lt;/keyword&gt;&lt;/keywords&gt;&lt;dates&gt;&lt;year&gt;2020&lt;/year&gt;&lt;pub-dates&gt;&lt;date&gt;Nov 25&lt;/date&gt;&lt;/pub-dates&gt;&lt;/dates&gt;&lt;isbn&gt;1944-8244&lt;/isbn&gt;&lt;accession-num&gt;WOS:000595547400073&lt;/accession-num&gt;&lt;urls&gt;&lt;related-urls&gt;&lt;url&gt;&amp;lt;Go to ISI&amp;gt;://WOS:000595547400073&lt;/url&gt;&lt;/related-urls&gt;&lt;/urls&gt;&lt;electronic-resource-num&gt;10.1021/acsami.0c17513&lt;/electronic-resource-num&gt;&lt;language&gt;English&lt;/language&gt;&lt;/record&gt;&lt;/Cite&gt;&lt;/EndNote&gt;</w:instrText>
      </w:r>
      <w:r w:rsidR="00050928" w:rsidRPr="002F0666">
        <w:rPr>
          <w:rFonts w:cs="Times New Roman"/>
          <w:bCs/>
          <w:szCs w:val="24"/>
          <w:lang w:val="en-US"/>
        </w:rPr>
        <w:fldChar w:fldCharType="separate"/>
      </w:r>
      <w:r w:rsidR="00110D71" w:rsidRPr="002F0666">
        <w:rPr>
          <w:rFonts w:cs="Times New Roman"/>
          <w:bCs/>
          <w:noProof/>
          <w:szCs w:val="24"/>
          <w:vertAlign w:val="superscript"/>
          <w:lang w:val="en-US"/>
        </w:rPr>
        <w:t>83</w:t>
      </w:r>
      <w:r w:rsidR="00050928" w:rsidRPr="002F0666">
        <w:rPr>
          <w:rFonts w:cs="Times New Roman"/>
          <w:bCs/>
          <w:szCs w:val="24"/>
          <w:lang w:val="en-US"/>
        </w:rPr>
        <w:fldChar w:fldCharType="end"/>
      </w:r>
      <w:r w:rsidRPr="002F0666">
        <w:rPr>
          <w:rFonts w:cs="Times New Roman"/>
          <w:bCs/>
          <w:szCs w:val="24"/>
          <w:lang w:val="en-US"/>
        </w:rPr>
        <w:t xml:space="preserve"> Our observation of no conductance change in the STM-BJ determination of </w:t>
      </w:r>
      <w:r w:rsidRPr="002F0666">
        <w:rPr>
          <w:rFonts w:cs="Times New Roman"/>
          <w:b/>
          <w:bCs/>
          <w:szCs w:val="24"/>
          <w:lang w:val="en-US"/>
        </w:rPr>
        <w:t>Pyr-DHP-2</w:t>
      </w:r>
      <w:r w:rsidRPr="002F0666">
        <w:rPr>
          <w:rFonts w:cs="Times New Roman"/>
          <w:bCs/>
          <w:szCs w:val="24"/>
          <w:lang w:val="en-US"/>
        </w:rPr>
        <w:t xml:space="preserve"> after visible light irradiation implies that the alkyne spacer between the DHP and </w:t>
      </w:r>
      <w:r w:rsidR="00DF04FC" w:rsidRPr="002F0666">
        <w:rPr>
          <w:rFonts w:cs="Times New Roman"/>
          <w:bCs/>
          <w:szCs w:val="24"/>
          <w:lang w:val="en-US"/>
        </w:rPr>
        <w:t>4-</w:t>
      </w:r>
      <w:r w:rsidRPr="002F0666">
        <w:rPr>
          <w:rFonts w:cs="Times New Roman"/>
          <w:bCs/>
          <w:szCs w:val="24"/>
          <w:lang w:val="en-US"/>
        </w:rPr>
        <w:t>pyrid</w:t>
      </w:r>
      <w:r w:rsidR="00DF04FC" w:rsidRPr="002F0666">
        <w:rPr>
          <w:rFonts w:cs="Times New Roman"/>
          <w:bCs/>
          <w:szCs w:val="24"/>
          <w:lang w:val="en-US"/>
        </w:rPr>
        <w:t>yl</w:t>
      </w:r>
      <w:r w:rsidRPr="002F0666">
        <w:rPr>
          <w:rFonts w:cs="Times New Roman"/>
          <w:bCs/>
          <w:szCs w:val="24"/>
          <w:lang w:val="en-US"/>
        </w:rPr>
        <w:t xml:space="preserve"> contact group negatively affects the photo-switching behavior. However, we document below positive impacts on the junction formation probability and stability from introducing an </w:t>
      </w:r>
      <w:bookmarkStart w:id="12" w:name="_Hlk88304483"/>
      <w:r w:rsidRPr="002F0666">
        <w:rPr>
          <w:rFonts w:cs="Times New Roman"/>
          <w:bCs/>
          <w:szCs w:val="24"/>
          <w:lang w:val="en-US"/>
        </w:rPr>
        <w:t>alkyne spacer between the DHP and pyridine contact group</w:t>
      </w:r>
      <w:bookmarkEnd w:id="12"/>
      <w:r w:rsidR="00ED0754" w:rsidRPr="002F0666">
        <w:rPr>
          <w:rFonts w:cs="Times New Roman"/>
          <w:bCs/>
          <w:szCs w:val="24"/>
          <w:lang w:val="en-US"/>
        </w:rPr>
        <w:t>.</w:t>
      </w:r>
      <w:r w:rsidR="004047DD" w:rsidRPr="002F0666">
        <w:rPr>
          <w:rFonts w:cs="Times New Roman"/>
          <w:bCs/>
          <w:szCs w:val="24"/>
          <w:lang w:val="en-US"/>
        </w:rPr>
        <w:t xml:space="preserve"> As evinced by the conductance data measured for</w:t>
      </w:r>
      <w:r w:rsidR="004047DD" w:rsidRPr="002F0666">
        <w:rPr>
          <w:b/>
          <w:bCs/>
          <w:lang w:val="en-US"/>
        </w:rPr>
        <w:t xml:space="preserve"> 28</w:t>
      </w:r>
      <w:r w:rsidR="004047DD" w:rsidRPr="002F0666">
        <w:rPr>
          <w:lang w:val="en-US"/>
        </w:rPr>
        <w:t>, de</w:t>
      </w:r>
      <w:r w:rsidR="003C7799" w:rsidRPr="002F0666">
        <w:rPr>
          <w:lang w:val="en-US"/>
        </w:rPr>
        <w:t>protected</w:t>
      </w:r>
      <w:r w:rsidR="004047DD" w:rsidRPr="002F0666">
        <w:rPr>
          <w:b/>
          <w:bCs/>
          <w:lang w:val="en-US"/>
        </w:rPr>
        <w:t xml:space="preserve"> 27</w:t>
      </w:r>
      <w:r w:rsidR="004047DD" w:rsidRPr="002F0666">
        <w:rPr>
          <w:lang w:val="en-US"/>
        </w:rPr>
        <w:t xml:space="preserve"> (Figure S17), and the comparison of that data to that of </w:t>
      </w:r>
      <w:r w:rsidR="004047DD" w:rsidRPr="002F0666">
        <w:rPr>
          <w:b/>
          <w:bCs/>
          <w:lang w:val="en-US"/>
        </w:rPr>
        <w:t>Pyr-DHP-4</w:t>
      </w:r>
      <w:r w:rsidR="004047DD" w:rsidRPr="002F0666">
        <w:rPr>
          <w:lang w:val="en-US"/>
        </w:rPr>
        <w:t xml:space="preserve"> and </w:t>
      </w:r>
      <w:r w:rsidR="004047DD" w:rsidRPr="002F0666">
        <w:rPr>
          <w:b/>
          <w:bCs/>
          <w:lang w:val="en-US"/>
        </w:rPr>
        <w:t>Pyr-DHP-2</w:t>
      </w:r>
      <w:r w:rsidR="004047DD" w:rsidRPr="002F0666">
        <w:rPr>
          <w:lang w:val="en-US"/>
        </w:rPr>
        <w:t>.</w:t>
      </w:r>
    </w:p>
    <w:p w14:paraId="4AAB1ACE" w14:textId="7735A66E" w:rsidR="00CF338C" w:rsidRPr="002F0666" w:rsidRDefault="00050928" w:rsidP="00FD6C65">
      <w:pPr>
        <w:spacing w:after="0" w:line="480" w:lineRule="auto"/>
        <w:ind w:firstLine="720"/>
        <w:jc w:val="both"/>
        <w:rPr>
          <w:b/>
          <w:bCs/>
          <w:lang w:val="en-US"/>
        </w:rPr>
      </w:pPr>
      <w:r w:rsidRPr="002F0666">
        <w:rPr>
          <w:rFonts w:cs="Times New Roman"/>
          <w:bCs/>
          <w:szCs w:val="24"/>
          <w:lang w:val="en-US"/>
        </w:rPr>
        <w:t>Table 2</w:t>
      </w:r>
      <w:r w:rsidR="00FD1D06" w:rsidRPr="002F0666">
        <w:rPr>
          <w:rFonts w:cs="Times New Roman"/>
          <w:bCs/>
          <w:szCs w:val="24"/>
          <w:lang w:val="en-US"/>
        </w:rPr>
        <w:t xml:space="preserve"> shows the conductance data acquired for </w:t>
      </w:r>
      <w:r w:rsidR="00FD1D06" w:rsidRPr="002F0666">
        <w:rPr>
          <w:rFonts w:cs="Times New Roman"/>
          <w:b/>
          <w:szCs w:val="24"/>
          <w:lang w:val="en-US"/>
        </w:rPr>
        <w:t>Pyr-DHP-1, -2</w:t>
      </w:r>
      <w:r w:rsidR="00FD1D06" w:rsidRPr="002F0666">
        <w:rPr>
          <w:rFonts w:cs="Times New Roman"/>
          <w:bCs/>
          <w:szCs w:val="24"/>
          <w:lang w:val="en-US"/>
        </w:rPr>
        <w:t xml:space="preserve">, </w:t>
      </w:r>
      <w:r w:rsidR="00FD1D06" w:rsidRPr="002F0666">
        <w:rPr>
          <w:rFonts w:cs="Times New Roman"/>
          <w:b/>
          <w:szCs w:val="24"/>
          <w:lang w:val="en-US"/>
        </w:rPr>
        <w:t>-3</w:t>
      </w:r>
      <w:r w:rsidR="00FD1D06" w:rsidRPr="002F0666">
        <w:rPr>
          <w:rFonts w:cs="Times New Roman"/>
          <w:bCs/>
          <w:szCs w:val="24"/>
          <w:lang w:val="en-US"/>
        </w:rPr>
        <w:t xml:space="preserve"> and </w:t>
      </w:r>
      <w:r w:rsidR="00FD1D06" w:rsidRPr="002F0666">
        <w:rPr>
          <w:rFonts w:cs="Times New Roman"/>
          <w:b/>
          <w:szCs w:val="24"/>
          <w:lang w:val="en-US"/>
        </w:rPr>
        <w:t>-4</w:t>
      </w:r>
      <w:r w:rsidR="00FD1D06" w:rsidRPr="002F0666">
        <w:rPr>
          <w:rFonts w:cs="Times New Roman"/>
          <w:bCs/>
          <w:szCs w:val="24"/>
          <w:lang w:val="en-US"/>
        </w:rPr>
        <w:t xml:space="preserve">. </w:t>
      </w:r>
      <w:r w:rsidR="00FD1D06" w:rsidRPr="002F0666">
        <w:rPr>
          <w:rFonts w:cs="Times New Roman"/>
          <w:b/>
          <w:szCs w:val="24"/>
          <w:lang w:val="en-US"/>
        </w:rPr>
        <w:t>Pyr-DHP-1</w:t>
      </w:r>
      <w:r w:rsidR="00FD1D06" w:rsidRPr="002F0666">
        <w:rPr>
          <w:rFonts w:cs="Times New Roman"/>
          <w:bCs/>
          <w:szCs w:val="24"/>
          <w:lang w:val="en-US"/>
        </w:rPr>
        <w:t xml:space="preserve"> shows </w:t>
      </w:r>
      <w:r w:rsidR="00D9421A" w:rsidRPr="002F0666">
        <w:rPr>
          <w:rFonts w:cs="Times New Roman"/>
          <w:bCs/>
          <w:szCs w:val="24"/>
          <w:lang w:val="en-US"/>
        </w:rPr>
        <w:t>the</w:t>
      </w:r>
      <w:r w:rsidR="00FD1D06" w:rsidRPr="002F0666">
        <w:rPr>
          <w:rFonts w:cs="Times New Roman"/>
          <w:bCs/>
          <w:szCs w:val="24"/>
          <w:lang w:val="en-US"/>
        </w:rPr>
        <w:t xml:space="preserve"> highe</w:t>
      </w:r>
      <w:r w:rsidR="00D9421A" w:rsidRPr="002F0666">
        <w:rPr>
          <w:rFonts w:cs="Times New Roman"/>
          <w:bCs/>
          <w:szCs w:val="24"/>
          <w:lang w:val="en-US"/>
        </w:rPr>
        <w:t>st</w:t>
      </w:r>
      <w:r w:rsidR="00FD1D06" w:rsidRPr="002F0666">
        <w:rPr>
          <w:rFonts w:cs="Times New Roman"/>
          <w:bCs/>
          <w:szCs w:val="24"/>
          <w:lang w:val="en-US"/>
        </w:rPr>
        <w:t xml:space="preserve"> single-molecule conductance</w:t>
      </w:r>
      <w:r w:rsidR="00D9421A" w:rsidRPr="002F0666">
        <w:rPr>
          <w:rFonts w:cs="Times New Roman"/>
          <w:bCs/>
          <w:szCs w:val="24"/>
          <w:lang w:val="en-US"/>
        </w:rPr>
        <w:t xml:space="preserve"> of the studied molecules. </w:t>
      </w:r>
      <w:r w:rsidR="00240178" w:rsidRPr="002F0666">
        <w:rPr>
          <w:rFonts w:cs="Times New Roman"/>
          <w:bCs/>
          <w:szCs w:val="24"/>
          <w:lang w:val="en-US"/>
        </w:rPr>
        <w:t xml:space="preserve">Additionally, </w:t>
      </w:r>
      <w:r w:rsidR="00240178" w:rsidRPr="002F0666">
        <w:rPr>
          <w:rFonts w:cs="Times New Roman"/>
          <w:b/>
          <w:szCs w:val="24"/>
          <w:lang w:val="en-US"/>
        </w:rPr>
        <w:t>Pyr-DHP-</w:t>
      </w:r>
      <w:r w:rsidR="00124766" w:rsidRPr="002F0666">
        <w:rPr>
          <w:rFonts w:cs="Times New Roman"/>
          <w:b/>
          <w:szCs w:val="24"/>
          <w:lang w:val="en-US"/>
        </w:rPr>
        <w:t>2</w:t>
      </w:r>
      <w:r w:rsidR="00124766" w:rsidRPr="002F0666">
        <w:rPr>
          <w:rFonts w:cs="Times New Roman"/>
          <w:bCs/>
          <w:szCs w:val="24"/>
          <w:lang w:val="en-US"/>
        </w:rPr>
        <w:t xml:space="preserve"> </w:t>
      </w:r>
      <w:r w:rsidR="00240178" w:rsidRPr="002F0666">
        <w:rPr>
          <w:rFonts w:cs="Times New Roman"/>
          <w:bCs/>
          <w:szCs w:val="24"/>
          <w:lang w:val="en-US"/>
        </w:rPr>
        <w:t xml:space="preserve">shows a slightly higher conductance than </w:t>
      </w:r>
      <w:r w:rsidR="00240178" w:rsidRPr="002F0666">
        <w:rPr>
          <w:rFonts w:cs="Times New Roman"/>
          <w:b/>
          <w:szCs w:val="24"/>
          <w:lang w:val="en-US"/>
        </w:rPr>
        <w:t>Pyr-DHP-4</w:t>
      </w:r>
      <w:r w:rsidR="00240178" w:rsidRPr="002F0666">
        <w:rPr>
          <w:rFonts w:cs="Times New Roman"/>
          <w:bCs/>
          <w:szCs w:val="24"/>
          <w:lang w:val="en-US"/>
        </w:rPr>
        <w:t>, indicating the positive impact the alkynyl spacers have on</w:t>
      </w:r>
      <w:r w:rsidR="00240178" w:rsidRPr="002F0666">
        <w:rPr>
          <w:rFonts w:cs="Times New Roman"/>
          <w:b/>
          <w:szCs w:val="24"/>
          <w:lang w:val="en-US"/>
        </w:rPr>
        <w:t xml:space="preserve"> </w:t>
      </w:r>
      <w:r w:rsidR="00240178" w:rsidRPr="002F0666">
        <w:rPr>
          <w:rFonts w:cs="Times New Roman"/>
          <w:bCs/>
          <w:szCs w:val="24"/>
          <w:lang w:val="en-US"/>
        </w:rPr>
        <w:t>this property.</w:t>
      </w:r>
      <w:r w:rsidR="00FD1D06" w:rsidRPr="002F0666">
        <w:rPr>
          <w:rFonts w:cs="Times New Roman"/>
          <w:bCs/>
          <w:szCs w:val="24"/>
          <w:lang w:val="en-US"/>
        </w:rPr>
        <w:t xml:space="preserve"> </w:t>
      </w:r>
    </w:p>
    <w:p w14:paraId="6644BC91" w14:textId="0073DF22" w:rsidR="00E25403" w:rsidRPr="002F0666" w:rsidRDefault="00FD1D06" w:rsidP="00FD6C65">
      <w:pPr>
        <w:spacing w:after="0" w:line="480" w:lineRule="auto"/>
        <w:ind w:firstLine="720"/>
        <w:jc w:val="both"/>
        <w:rPr>
          <w:rFonts w:cs="Times New Roman"/>
          <w:bCs/>
          <w:szCs w:val="24"/>
          <w:lang w:val="en-US"/>
        </w:rPr>
      </w:pPr>
      <w:r w:rsidRPr="002F0666">
        <w:rPr>
          <w:rFonts w:cs="Times New Roman"/>
          <w:bCs/>
          <w:szCs w:val="24"/>
          <w:lang w:val="en-US"/>
        </w:rPr>
        <w:t xml:space="preserve">A recent theoretical study predicted a higher conductance ratio for the </w:t>
      </w:r>
      <w:r w:rsidR="00B21E3E" w:rsidRPr="002F0666">
        <w:rPr>
          <w:rFonts w:cs="Times New Roman"/>
          <w:bCs/>
          <w:szCs w:val="24"/>
          <w:lang w:val="en-US"/>
        </w:rPr>
        <w:t>2</w:t>
      </w:r>
      <w:r w:rsidRPr="002F0666">
        <w:rPr>
          <w:rFonts w:cs="Times New Roman"/>
          <w:bCs/>
          <w:szCs w:val="24"/>
          <w:lang w:val="en-US"/>
        </w:rPr>
        <w:t>,</w:t>
      </w:r>
      <w:r w:rsidR="00B21E3E" w:rsidRPr="002F0666">
        <w:rPr>
          <w:rFonts w:cs="Times New Roman"/>
          <w:bCs/>
          <w:szCs w:val="24"/>
          <w:lang w:val="en-US"/>
        </w:rPr>
        <w:t>7</w:t>
      </w:r>
      <w:r w:rsidR="00FB7E1C" w:rsidRPr="002F0666">
        <w:rPr>
          <w:rFonts w:cs="Times New Roman"/>
          <w:bCs/>
          <w:szCs w:val="24"/>
          <w:lang w:val="en-US"/>
        </w:rPr>
        <w:t>-</w:t>
      </w:r>
      <w:r w:rsidRPr="002F0666">
        <w:rPr>
          <w:rFonts w:cs="Times New Roman"/>
          <w:bCs/>
          <w:szCs w:val="24"/>
          <w:lang w:val="en-US"/>
        </w:rPr>
        <w:t>substituted DHP core than that of the 4</w:t>
      </w:r>
      <w:r w:rsidR="00FB7E1C" w:rsidRPr="002F0666">
        <w:rPr>
          <w:rFonts w:cs="Times New Roman"/>
          <w:bCs/>
          <w:szCs w:val="24"/>
          <w:lang w:val="en-US"/>
        </w:rPr>
        <w:t>,9</w:t>
      </w:r>
      <w:r w:rsidR="00F3062D" w:rsidRPr="002F0666">
        <w:rPr>
          <w:rFonts w:cs="Times New Roman"/>
          <w:bCs/>
          <w:szCs w:val="24"/>
          <w:lang w:val="en-US"/>
        </w:rPr>
        <w:t>-</w:t>
      </w:r>
      <w:r w:rsidRPr="002F0666">
        <w:rPr>
          <w:rFonts w:cs="Times New Roman"/>
          <w:bCs/>
          <w:szCs w:val="24"/>
          <w:lang w:val="en-US"/>
        </w:rPr>
        <w:t xml:space="preserve"> as determined by the role of the phase and amplitude of the frontier molecular orbitals.</w:t>
      </w:r>
      <w:r w:rsidR="00FB7E1C"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&lt;EndNote&gt;&lt;Cite&gt;&lt;Author&gt;Tsuji&lt;/Author&gt;&lt;Year&gt;2014&lt;/Year&gt;&lt;RecNum&gt;456&lt;/RecNum&gt;&lt;DisplayText&gt;&lt;style face="superscript"&gt;84&lt;/style&gt;&lt;/DisplayText&gt;&lt;record&gt;&lt;rec-number&gt;456&lt;/rec-number&gt;&lt;foreign-keys&gt;&lt;key app="EN" db-id="2frva0prewav0re2p0tpterq29wsraaa5rfe" timestamp="1587449673"&gt;456&lt;/key&gt;&lt;/foreign-keys&gt;&lt;ref-type name="Journal Article"&gt;17&lt;/ref-type&gt;&lt;contributors&gt;&lt;authors&gt;&lt;author&gt;Tsuji, Yuta&lt;/author&gt;&lt;author&gt;Hoffmann, Roald&lt;/author&gt;&lt;/authors&gt;&lt;/contributors&gt;&lt;titles&gt;&lt;title&gt;Frontier Orbital Control of Molecular Conductance and its Switching&lt;/title&gt;&lt;secondary-title&gt;Angewandte Chemie International Edition&lt;/secondary-title&gt;&lt;/titles&gt;&lt;periodical&gt;&lt;full-title&gt;Angewandte Chemie International Edition&lt;/full-title&gt;&lt;abbr-1&gt;Angew. Chem. Int. Ed. Engl.&lt;/abbr-1&gt;&lt;/periodical&gt;&lt;pages&gt;4093-4097&lt;/pages&gt;&lt;volume&gt;53&lt;/volume&gt;&lt;number&gt;16&lt;/number&gt;&lt;keywords&gt;&lt;keyword&gt;frontier orbital control&lt;/keyword&gt;&lt;keyword&gt;interference effects&lt;/keyword&gt;&lt;keyword&gt;molecular conductance&lt;/keyword&gt;&lt;keyword&gt;molecular switches&lt;/keyword&gt;&lt;/keywords&gt;&lt;dates&gt;&lt;year&gt;2014&lt;/year&gt;&lt;/dates&gt;&lt;publisher&gt;John Wiley &amp;amp; Sons, Ltd&lt;/publisher&gt;&lt;urls&gt;&lt;related-urls&gt;&lt;url&gt;http://doi.wiley.com/10.1002/anie.201311134&lt;/url&gt;&lt;url&gt;https://onlinelibrary.wiley.com/doi/full/10.1002/anie.201311134&lt;/url&gt;&lt;url&gt;https://onlinelibrary.wiley.com/doi/pdfdirect/10.1002/anie.201311134?download=true&lt;/url&gt;&lt;/related-urls&gt;&lt;/urls&gt;&lt;electronic-resource-num&gt;10.1002/anie.201311134&lt;/electronic-resource-num&gt;&lt;/record&gt;&lt;/Cite&gt;&lt;/EndNote&gt;</w:instrText>
      </w:r>
      <w:r w:rsidR="00FB7E1C" w:rsidRPr="002F0666">
        <w:rPr>
          <w:rFonts w:cs="Times New Roman"/>
          <w:bCs/>
          <w:szCs w:val="24"/>
          <w:lang w:val="en-US"/>
        </w:rPr>
        <w:fldChar w:fldCharType="separate"/>
      </w:r>
      <w:r w:rsidR="00110D71" w:rsidRPr="002F0666">
        <w:rPr>
          <w:rFonts w:cs="Times New Roman"/>
          <w:bCs/>
          <w:noProof/>
          <w:szCs w:val="24"/>
          <w:vertAlign w:val="superscript"/>
          <w:lang w:val="en-US"/>
        </w:rPr>
        <w:t>84</w:t>
      </w:r>
      <w:r w:rsidR="00FB7E1C" w:rsidRPr="002F0666">
        <w:rPr>
          <w:rFonts w:cs="Times New Roman"/>
          <w:bCs/>
          <w:szCs w:val="24"/>
          <w:lang w:val="en-US"/>
        </w:rPr>
        <w:fldChar w:fldCharType="end"/>
      </w:r>
      <w:r w:rsidRPr="002F0666">
        <w:rPr>
          <w:rFonts w:cs="Times New Roman"/>
          <w:bCs/>
          <w:szCs w:val="24"/>
          <w:lang w:val="en-US"/>
        </w:rPr>
        <w:t xml:space="preserve"> </w:t>
      </w:r>
    </w:p>
    <w:p w14:paraId="099CE03D" w14:textId="5106B980" w:rsidR="00BE7E0A" w:rsidRPr="002F0666" w:rsidRDefault="00BE7E0A">
      <w:pPr>
        <w:spacing w:after="0" w:line="240" w:lineRule="auto"/>
        <w:rPr>
          <w:rFonts w:cs="Times New Roman"/>
          <w:bCs/>
          <w:szCs w:val="24"/>
          <w:lang w:val="en-US"/>
        </w:rPr>
      </w:pPr>
      <w:r w:rsidRPr="002F0666">
        <w:rPr>
          <w:rFonts w:cs="Times New Roman"/>
          <w:bCs/>
          <w:szCs w:val="24"/>
          <w:lang w:val="en-US"/>
        </w:rPr>
        <w:br w:type="page"/>
      </w:r>
    </w:p>
    <w:p w14:paraId="1002F2D1" w14:textId="798B50BB" w:rsidR="0021224C" w:rsidRPr="002F0666" w:rsidRDefault="00E25403" w:rsidP="0021224C">
      <w:pPr>
        <w:jc w:val="both"/>
        <w:rPr>
          <w:lang w:val="en-US"/>
        </w:rPr>
      </w:pPr>
      <w:r w:rsidRPr="002F0666">
        <w:rPr>
          <w:b/>
          <w:bCs/>
          <w:lang w:val="en-US"/>
        </w:rPr>
        <w:t>Table 2.</w:t>
      </w:r>
      <w:r w:rsidRPr="002F0666">
        <w:rPr>
          <w:lang w:val="en-US"/>
        </w:rPr>
        <w:t xml:space="preserve"> Summary of the conductance and thermopower data for DHPs studied.</w:t>
      </w:r>
      <w:r w:rsidR="009450A9" w:rsidRPr="002F0666">
        <w:rPr>
          <w:lang w:val="en-US"/>
        </w:rPr>
        <w:t xml:space="preserve"> All conductance values are taken at 100 mV bias.</w:t>
      </w:r>
      <w:r w:rsidR="00CB3C47" w:rsidRPr="002F0666">
        <w:rPr>
          <w:lang w:val="en-US"/>
        </w:rPr>
        <w:t xml:space="preserve"> </w:t>
      </w:r>
      <w:r w:rsidR="00C955B0" w:rsidRPr="002F0666">
        <w:rPr>
          <w:lang w:val="en-US"/>
        </w:rPr>
        <w:t>Break-off distances are at the 95% C.I. and are unadjusted for snap-back.</w:t>
      </w:r>
      <w:r w:rsidR="00F719B2" w:rsidRPr="002F0666">
        <w:rPr>
          <w:lang w:val="en-US"/>
        </w:rPr>
        <w:t xml:space="preserve"> </w:t>
      </w:r>
      <w:r w:rsidR="0021224C" w:rsidRPr="002F0666">
        <w:rPr>
          <w:rFonts w:cs="Times New Roman"/>
          <w:bCs/>
          <w:szCs w:val="24"/>
          <w:lang w:val="en-US"/>
        </w:rPr>
        <w:t xml:space="preserve">For </w:t>
      </w:r>
      <w:r w:rsidR="0021224C" w:rsidRPr="002F0666">
        <w:rPr>
          <w:rFonts w:cs="Times New Roman"/>
          <w:b/>
          <w:szCs w:val="24"/>
          <w:lang w:val="en-US"/>
        </w:rPr>
        <w:t xml:space="preserve">Pyr-DHP-1 </w:t>
      </w:r>
      <w:r w:rsidR="0021224C" w:rsidRPr="002F0666">
        <w:rPr>
          <w:rFonts w:cs="Times New Roman"/>
          <w:bCs/>
          <w:szCs w:val="24"/>
          <w:lang w:val="en-US"/>
        </w:rPr>
        <w:t xml:space="preserve">(&gt;2500), </w:t>
      </w:r>
      <w:r w:rsidR="0021224C" w:rsidRPr="002F0666">
        <w:rPr>
          <w:rFonts w:cs="Times New Roman"/>
          <w:b/>
          <w:szCs w:val="24"/>
          <w:lang w:val="en-US"/>
        </w:rPr>
        <w:t>Pyr-DHP-2 (&gt;</w:t>
      </w:r>
      <w:r w:rsidR="0021224C" w:rsidRPr="002F0666">
        <w:rPr>
          <w:rFonts w:cs="Times New Roman"/>
          <w:bCs/>
          <w:szCs w:val="24"/>
          <w:lang w:val="en-US"/>
        </w:rPr>
        <w:t xml:space="preserve">2000), </w:t>
      </w:r>
      <w:r w:rsidR="0021224C" w:rsidRPr="002F0666">
        <w:rPr>
          <w:rFonts w:cs="Times New Roman"/>
          <w:b/>
          <w:szCs w:val="24"/>
          <w:lang w:val="en-US"/>
        </w:rPr>
        <w:t xml:space="preserve">Pyr-DHP-3 </w:t>
      </w:r>
      <w:r w:rsidR="0021224C" w:rsidRPr="002F0666">
        <w:rPr>
          <w:rFonts w:cs="Times New Roman"/>
          <w:bCs/>
          <w:szCs w:val="24"/>
          <w:lang w:val="en-US"/>
        </w:rPr>
        <w:t xml:space="preserve">(&gt; 2500), </w:t>
      </w:r>
      <w:r w:rsidR="0021224C" w:rsidRPr="002F0666">
        <w:rPr>
          <w:rFonts w:cs="Times New Roman"/>
          <w:b/>
          <w:szCs w:val="24"/>
          <w:lang w:val="en-US"/>
        </w:rPr>
        <w:t xml:space="preserve">Pyr-DHP-4 </w:t>
      </w:r>
      <w:r w:rsidR="0021224C" w:rsidRPr="002F0666">
        <w:rPr>
          <w:rFonts w:cs="Times New Roman"/>
          <w:bCs/>
          <w:szCs w:val="24"/>
          <w:lang w:val="en-US"/>
        </w:rPr>
        <w:t>(&gt;</w:t>
      </w:r>
      <w:r w:rsidR="00C03AAC">
        <w:rPr>
          <w:rFonts w:cs="Times New Roman"/>
          <w:bCs/>
          <w:szCs w:val="24"/>
          <w:lang w:val="en-US"/>
        </w:rPr>
        <w:t xml:space="preserve"> </w:t>
      </w:r>
      <w:r w:rsidR="0021224C" w:rsidRPr="002F0666">
        <w:rPr>
          <w:rFonts w:cs="Times New Roman"/>
          <w:bCs/>
          <w:szCs w:val="24"/>
          <w:lang w:val="en-US"/>
        </w:rPr>
        <w:t>3500) individual breaking traces, parentheses, were compiled with no data selection.</w:t>
      </w:r>
    </w:p>
    <w:p w14:paraId="625347E5" w14:textId="5C2A04D4" w:rsidR="00E25403" w:rsidRPr="002F0666" w:rsidRDefault="00E25403" w:rsidP="00F3062D">
      <w:pPr>
        <w:jc w:val="both"/>
        <w:rPr>
          <w:lang w:val="en-US"/>
        </w:rPr>
      </w:pPr>
    </w:p>
    <w:tbl>
      <w:tblPr>
        <w:tblStyle w:val="TableGrid"/>
        <w:tblW w:w="9213" w:type="dxa"/>
        <w:jc w:val="center"/>
        <w:tblLayout w:type="fixed"/>
        <w:tblLook w:val="04A0" w:firstRow="1" w:lastRow="0" w:firstColumn="1" w:lastColumn="0" w:noHBand="0" w:noVBand="1"/>
      </w:tblPr>
      <w:tblGrid>
        <w:gridCol w:w="3402"/>
        <w:gridCol w:w="1701"/>
        <w:gridCol w:w="1701"/>
        <w:gridCol w:w="2409"/>
      </w:tblGrid>
      <w:tr w:rsidR="007D26D0" w:rsidRPr="002F0666" w14:paraId="13BAE19C" w14:textId="77777777" w:rsidTr="007D26D0">
        <w:trPr>
          <w:trHeight w:val="466"/>
          <w:jc w:val="center"/>
        </w:trPr>
        <w:tc>
          <w:tcPr>
            <w:tcW w:w="3402" w:type="dxa"/>
            <w:tcBorders>
              <w:left w:val="nil"/>
              <w:right w:val="nil"/>
            </w:tcBorders>
            <w:vAlign w:val="center"/>
          </w:tcPr>
          <w:p w14:paraId="2FF9FDD3" w14:textId="34242D4A" w:rsidR="00E25403" w:rsidRPr="002F0666" w:rsidRDefault="00893246" w:rsidP="00457DD6">
            <w:pPr>
              <w:spacing w:after="0" w:line="240" w:lineRule="auto"/>
              <w:jc w:val="center"/>
              <w:rPr>
                <w:rFonts w:cs="Times New Roman"/>
                <w:b/>
                <w:szCs w:val="24"/>
                <w:lang w:val="en-US"/>
              </w:rPr>
            </w:pPr>
            <w:r w:rsidRPr="002F0666">
              <w:rPr>
                <w:rFonts w:cs="Times New Roman"/>
                <w:b/>
                <w:szCs w:val="24"/>
                <w:lang w:val="en-US"/>
              </w:rPr>
              <w:t>Dihydropyrene</w:t>
            </w:r>
          </w:p>
        </w:tc>
        <w:tc>
          <w:tcPr>
            <w:tcW w:w="1701" w:type="dxa"/>
            <w:tcBorders>
              <w:left w:val="nil"/>
              <w:right w:val="nil"/>
            </w:tcBorders>
            <w:vAlign w:val="center"/>
          </w:tcPr>
          <w:p w14:paraId="248B5521" w14:textId="396B8C42" w:rsidR="00E25403" w:rsidRPr="002F0666" w:rsidRDefault="00E25403" w:rsidP="00457DD6">
            <w:pPr>
              <w:spacing w:after="0" w:line="240" w:lineRule="auto"/>
              <w:jc w:val="center"/>
              <w:rPr>
                <w:rFonts w:cs="Times New Roman"/>
                <w:b/>
                <w:szCs w:val="24"/>
                <w:lang w:val="en-US"/>
              </w:rPr>
            </w:pPr>
            <w:r w:rsidRPr="002F0666">
              <w:rPr>
                <w:rFonts w:cs="Times New Roman"/>
                <w:b/>
                <w:szCs w:val="24"/>
                <w:lang w:val="en-US"/>
              </w:rPr>
              <w:t xml:space="preserve">Conductance </w:t>
            </w:r>
            <w:r w:rsidR="00686A52" w:rsidRPr="002F0666">
              <w:rPr>
                <w:rFonts w:cs="Times New Roman"/>
                <w:b/>
                <w:szCs w:val="24"/>
                <w:lang w:val="en-US"/>
              </w:rPr>
              <w:t>[</w:t>
            </w:r>
            <w:r w:rsidRPr="002F0666">
              <w:rPr>
                <w:rFonts w:cs="Times New Roman"/>
                <w:b/>
                <w:i/>
                <w:iCs/>
                <w:szCs w:val="24"/>
                <w:lang w:val="en-US"/>
              </w:rPr>
              <w:t>G</w:t>
            </w:r>
            <w:r w:rsidRPr="002F0666">
              <w:rPr>
                <w:rFonts w:cs="Times New Roman"/>
                <w:b/>
                <w:i/>
                <w:iCs/>
                <w:szCs w:val="24"/>
                <w:vertAlign w:val="subscript"/>
                <w:lang w:val="en-US"/>
              </w:rPr>
              <w:t>0</w:t>
            </w:r>
            <w:r w:rsidR="00686A52" w:rsidRPr="002F0666">
              <w:rPr>
                <w:rFonts w:cs="Times New Roman"/>
                <w:b/>
                <w:szCs w:val="24"/>
                <w:lang w:val="en-US"/>
              </w:rPr>
              <w:t>]</w:t>
            </w:r>
          </w:p>
        </w:tc>
        <w:tc>
          <w:tcPr>
            <w:tcW w:w="1701" w:type="dxa"/>
            <w:tcBorders>
              <w:left w:val="nil"/>
              <w:right w:val="nil"/>
            </w:tcBorders>
            <w:vAlign w:val="center"/>
          </w:tcPr>
          <w:p w14:paraId="104DA5CA" w14:textId="6FB07D81" w:rsidR="00E25403" w:rsidRPr="002F0666" w:rsidRDefault="00E25403" w:rsidP="00457DD6">
            <w:pPr>
              <w:spacing w:after="0" w:line="240" w:lineRule="auto"/>
              <w:jc w:val="center"/>
              <w:rPr>
                <w:rFonts w:cs="Times New Roman"/>
                <w:b/>
                <w:szCs w:val="24"/>
                <w:lang w:val="en-US"/>
              </w:rPr>
            </w:pPr>
            <w:r w:rsidRPr="002F0666">
              <w:rPr>
                <w:rFonts w:cs="Times New Roman"/>
                <w:b/>
                <w:szCs w:val="24"/>
                <w:lang w:val="en-US"/>
              </w:rPr>
              <w:t>Break-</w:t>
            </w:r>
            <w:r w:rsidR="00A718A0" w:rsidRPr="002F0666">
              <w:rPr>
                <w:rFonts w:cs="Times New Roman"/>
                <w:b/>
                <w:szCs w:val="24"/>
                <w:lang w:val="en-US"/>
              </w:rPr>
              <w:t>O</w:t>
            </w:r>
            <w:r w:rsidRPr="002F0666">
              <w:rPr>
                <w:rFonts w:cs="Times New Roman"/>
                <w:b/>
                <w:szCs w:val="24"/>
                <w:lang w:val="en-US"/>
              </w:rPr>
              <w:t xml:space="preserve">ff </w:t>
            </w:r>
            <w:r w:rsidR="00BE7E0A" w:rsidRPr="002F0666">
              <w:rPr>
                <w:rFonts w:cs="Times New Roman"/>
                <w:b/>
                <w:szCs w:val="24"/>
                <w:lang w:val="en-US"/>
              </w:rPr>
              <w:t>Distance</w:t>
            </w:r>
            <w:r w:rsidR="00BA0274" w:rsidRPr="002F0666">
              <w:rPr>
                <w:rFonts w:cs="Times New Roman"/>
                <w:b/>
                <w:szCs w:val="24"/>
                <w:lang w:val="en-US"/>
              </w:rPr>
              <w:t xml:space="preserve"> (95% C.I)</w:t>
            </w:r>
            <w:r w:rsidR="00BE7E0A" w:rsidRPr="002F0666">
              <w:rPr>
                <w:rFonts w:cs="Times New Roman"/>
                <w:b/>
                <w:szCs w:val="24"/>
                <w:lang w:val="en-US"/>
              </w:rPr>
              <w:t xml:space="preserve"> </w:t>
            </w:r>
            <w:r w:rsidR="00686A52" w:rsidRPr="002F0666">
              <w:rPr>
                <w:rFonts w:cs="Times New Roman"/>
                <w:b/>
                <w:szCs w:val="24"/>
                <w:lang w:val="en-US"/>
              </w:rPr>
              <w:t>[</w:t>
            </w:r>
            <w:r w:rsidRPr="002F0666">
              <w:rPr>
                <w:rFonts w:cs="Times New Roman"/>
                <w:b/>
                <w:szCs w:val="24"/>
                <w:lang w:val="en-US"/>
              </w:rPr>
              <w:t>nm</w:t>
            </w:r>
            <w:r w:rsidR="00686A52" w:rsidRPr="002F0666">
              <w:rPr>
                <w:rFonts w:cs="Times New Roman"/>
                <w:b/>
                <w:szCs w:val="24"/>
                <w:lang w:val="en-US"/>
              </w:rPr>
              <w:t>]</w:t>
            </w:r>
          </w:p>
        </w:tc>
        <w:tc>
          <w:tcPr>
            <w:tcW w:w="2409" w:type="dxa"/>
            <w:tcBorders>
              <w:left w:val="nil"/>
              <w:right w:val="nil"/>
            </w:tcBorders>
            <w:vAlign w:val="center"/>
          </w:tcPr>
          <w:p w14:paraId="6F8FF7D1" w14:textId="6748FEAA" w:rsidR="00893246" w:rsidRPr="002F0666" w:rsidRDefault="00893246" w:rsidP="00457DD6">
            <w:pPr>
              <w:spacing w:after="0" w:line="240" w:lineRule="auto"/>
              <w:jc w:val="center"/>
              <w:rPr>
                <w:rFonts w:cs="Times New Roman"/>
                <w:b/>
                <w:szCs w:val="24"/>
                <w:lang w:val="en-US"/>
              </w:rPr>
            </w:pPr>
            <w:r w:rsidRPr="002F0666">
              <w:rPr>
                <w:rFonts w:cs="Times New Roman"/>
                <w:b/>
                <w:szCs w:val="24"/>
                <w:lang w:val="en-US"/>
              </w:rPr>
              <w:t>Seebeck Coefficient</w:t>
            </w:r>
          </w:p>
          <w:p w14:paraId="0DDDDED9" w14:textId="11CB1229" w:rsidR="00E25403" w:rsidRPr="002F0666" w:rsidRDefault="00E25403" w:rsidP="00457DD6">
            <w:pPr>
              <w:spacing w:after="0" w:line="240" w:lineRule="auto"/>
              <w:jc w:val="center"/>
              <w:rPr>
                <w:rFonts w:cs="Times New Roman"/>
                <w:b/>
                <w:szCs w:val="24"/>
                <w:lang w:val="en-US"/>
              </w:rPr>
            </w:pPr>
            <w:r w:rsidRPr="002F0666">
              <w:rPr>
                <w:rFonts w:cs="Times New Roman"/>
                <w:b/>
                <w:i/>
                <w:iCs/>
                <w:szCs w:val="24"/>
                <w:lang w:val="en-US"/>
              </w:rPr>
              <w:t xml:space="preserve">S </w:t>
            </w:r>
            <w:r w:rsidR="00686A52" w:rsidRPr="002F0666">
              <w:rPr>
                <w:rFonts w:cs="Times New Roman"/>
                <w:b/>
                <w:szCs w:val="24"/>
                <w:lang w:val="en-US"/>
              </w:rPr>
              <w:t>[</w:t>
            </w:r>
            <w:r w:rsidRPr="002F0666">
              <w:rPr>
                <w:rFonts w:ascii="Symbol" w:eastAsia="Symbol" w:hAnsi="Symbol" w:cs="Symbol"/>
                <w:b/>
                <w:szCs w:val="24"/>
                <w:lang w:val="en-US"/>
              </w:rPr>
              <w:t></w:t>
            </w:r>
            <w:r w:rsidRPr="002F0666">
              <w:rPr>
                <w:rFonts w:cs="Times New Roman"/>
                <w:b/>
                <w:szCs w:val="24"/>
                <w:lang w:val="en-US"/>
              </w:rPr>
              <w:t>K/K</w:t>
            </w:r>
            <w:r w:rsidR="00686A52" w:rsidRPr="002F0666">
              <w:rPr>
                <w:rFonts w:cs="Times New Roman"/>
                <w:b/>
                <w:szCs w:val="24"/>
                <w:lang w:val="en-US"/>
              </w:rPr>
              <w:t>]</w:t>
            </w:r>
          </w:p>
        </w:tc>
      </w:tr>
      <w:tr w:rsidR="007D26D0" w:rsidRPr="002F0666" w14:paraId="76E34806" w14:textId="77777777" w:rsidTr="007D26D0">
        <w:trPr>
          <w:trHeight w:val="1537"/>
          <w:jc w:val="center"/>
        </w:trPr>
        <w:tc>
          <w:tcPr>
            <w:tcW w:w="3402" w:type="dxa"/>
            <w:tcBorders>
              <w:left w:val="nil"/>
              <w:bottom w:val="nil"/>
              <w:right w:val="nil"/>
            </w:tcBorders>
            <w:vAlign w:val="center"/>
          </w:tcPr>
          <w:p w14:paraId="036DC8AF" w14:textId="3AEA150C" w:rsidR="00E25403" w:rsidRPr="002F0666" w:rsidRDefault="00893246" w:rsidP="00457DD6">
            <w:pPr>
              <w:spacing w:after="0" w:line="240" w:lineRule="auto"/>
              <w:jc w:val="center"/>
              <w:rPr>
                <w:rFonts w:cs="Times New Roman"/>
                <w:b/>
                <w:szCs w:val="24"/>
                <w:lang w:val="en-US"/>
              </w:rPr>
            </w:pPr>
            <w:r w:rsidRPr="002F0666">
              <w:rPr>
                <w:rFonts w:cs="Times New Roman"/>
                <w:b/>
                <w:noProof/>
                <w:szCs w:val="24"/>
                <w:lang w:val="en-US"/>
              </w:rPr>
              <w:drawing>
                <wp:inline distT="0" distB="0" distL="0" distR="0" wp14:anchorId="6CA35F91" wp14:editId="74323CF2">
                  <wp:extent cx="2023110" cy="55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3110" cy="556260"/>
                          </a:xfrm>
                          <a:prstGeom prst="rect">
                            <a:avLst/>
                          </a:prstGeom>
                        </pic:spPr>
                      </pic:pic>
                    </a:graphicData>
                  </a:graphic>
                </wp:inline>
              </w:drawing>
            </w:r>
          </w:p>
        </w:tc>
        <w:tc>
          <w:tcPr>
            <w:tcW w:w="1701" w:type="dxa"/>
            <w:tcBorders>
              <w:left w:val="nil"/>
              <w:bottom w:val="nil"/>
              <w:right w:val="nil"/>
            </w:tcBorders>
            <w:vAlign w:val="center"/>
          </w:tcPr>
          <w:p w14:paraId="25B89F18" w14:textId="76C69F93" w:rsidR="00E25403" w:rsidRPr="002F0666" w:rsidRDefault="009450A9" w:rsidP="00457DD6">
            <w:pPr>
              <w:spacing w:after="0" w:line="240" w:lineRule="auto"/>
              <w:jc w:val="center"/>
              <w:rPr>
                <w:rFonts w:cs="Times New Roman"/>
                <w:szCs w:val="24"/>
                <w:lang w:val="en-US"/>
              </w:rPr>
            </w:pPr>
            <w:r w:rsidRPr="002F0666">
              <w:rPr>
                <w:rFonts w:cs="Times New Roman"/>
                <w:szCs w:val="24"/>
                <w:lang w:val="en-US"/>
              </w:rPr>
              <w:t>10</w:t>
            </w:r>
            <w:r w:rsidRPr="002F0666">
              <w:rPr>
                <w:rFonts w:cs="Times New Roman"/>
                <w:szCs w:val="24"/>
                <w:vertAlign w:val="superscript"/>
                <w:lang w:val="en-US"/>
              </w:rPr>
              <w:t>-4.15</w:t>
            </w:r>
            <w:r w:rsidRPr="002F0666">
              <w:rPr>
                <w:rFonts w:ascii="Palatino Linotype" w:hAnsi="Palatino Linotype" w:cs="Times New Roman"/>
                <w:szCs w:val="24"/>
                <w:vertAlign w:val="superscript"/>
                <w:lang w:val="en-US"/>
              </w:rPr>
              <w:t>±</w:t>
            </w:r>
            <w:r w:rsidRPr="002F0666">
              <w:rPr>
                <w:rFonts w:cs="Times New Roman"/>
                <w:szCs w:val="24"/>
                <w:vertAlign w:val="superscript"/>
                <w:lang w:val="en-US"/>
              </w:rPr>
              <w:t>0.27</w:t>
            </w:r>
          </w:p>
        </w:tc>
        <w:tc>
          <w:tcPr>
            <w:tcW w:w="1701" w:type="dxa"/>
            <w:tcBorders>
              <w:left w:val="nil"/>
              <w:bottom w:val="nil"/>
              <w:right w:val="nil"/>
            </w:tcBorders>
            <w:vAlign w:val="center"/>
          </w:tcPr>
          <w:p w14:paraId="36BC1411" w14:textId="77777777" w:rsidR="00E25403" w:rsidRPr="002F0666" w:rsidRDefault="00E25403" w:rsidP="00457DD6">
            <w:pPr>
              <w:spacing w:after="0" w:line="240" w:lineRule="auto"/>
              <w:jc w:val="center"/>
              <w:rPr>
                <w:rFonts w:cs="Times New Roman"/>
                <w:szCs w:val="24"/>
                <w:lang w:val="en-US"/>
              </w:rPr>
            </w:pPr>
            <w:r w:rsidRPr="002F0666">
              <w:rPr>
                <w:rFonts w:cs="Times New Roman"/>
                <w:szCs w:val="24"/>
                <w:lang w:val="en-US"/>
              </w:rPr>
              <w:t>1.90</w:t>
            </w:r>
          </w:p>
        </w:tc>
        <w:tc>
          <w:tcPr>
            <w:tcW w:w="2409" w:type="dxa"/>
            <w:tcBorders>
              <w:left w:val="nil"/>
              <w:bottom w:val="nil"/>
              <w:right w:val="nil"/>
            </w:tcBorders>
            <w:vAlign w:val="center"/>
          </w:tcPr>
          <w:p w14:paraId="685A9A6D" w14:textId="77777777" w:rsidR="00E25403" w:rsidRPr="002F0666" w:rsidRDefault="00E25403" w:rsidP="00457DD6">
            <w:pPr>
              <w:spacing w:after="0" w:line="240" w:lineRule="auto"/>
              <w:jc w:val="center"/>
              <w:rPr>
                <w:rFonts w:cs="Times New Roman"/>
                <w:szCs w:val="24"/>
                <w:lang w:val="en-US"/>
              </w:rPr>
            </w:pPr>
            <w:r w:rsidRPr="002F0666">
              <w:rPr>
                <w:rFonts w:cs="Times New Roman"/>
                <w:szCs w:val="24"/>
                <w:lang w:val="en-US"/>
              </w:rPr>
              <w:t>-1.8</w:t>
            </w:r>
          </w:p>
        </w:tc>
      </w:tr>
      <w:tr w:rsidR="007D26D0" w:rsidRPr="002F0666" w14:paraId="0D5512B7" w14:textId="77777777" w:rsidTr="007D26D0">
        <w:trPr>
          <w:trHeight w:val="1457"/>
          <w:jc w:val="center"/>
        </w:trPr>
        <w:tc>
          <w:tcPr>
            <w:tcW w:w="3402" w:type="dxa"/>
            <w:tcBorders>
              <w:top w:val="nil"/>
              <w:left w:val="nil"/>
              <w:bottom w:val="nil"/>
              <w:right w:val="nil"/>
            </w:tcBorders>
            <w:vAlign w:val="center"/>
          </w:tcPr>
          <w:p w14:paraId="084EF4C3" w14:textId="4DE788FA" w:rsidR="00E25403" w:rsidRPr="002F0666" w:rsidRDefault="00893246" w:rsidP="00457DD6">
            <w:pPr>
              <w:spacing w:after="0" w:line="240" w:lineRule="auto"/>
              <w:jc w:val="center"/>
              <w:rPr>
                <w:rFonts w:cs="Times New Roman"/>
                <w:bCs/>
                <w:szCs w:val="24"/>
                <w:lang w:val="en-US"/>
              </w:rPr>
            </w:pPr>
            <w:r w:rsidRPr="002F0666">
              <w:rPr>
                <w:rFonts w:cs="Times New Roman"/>
                <w:bCs/>
                <w:noProof/>
                <w:szCs w:val="24"/>
                <w:lang w:val="en-US"/>
              </w:rPr>
              <w:drawing>
                <wp:inline distT="0" distB="0" distL="0" distR="0" wp14:anchorId="005A57E8" wp14:editId="53A7DD97">
                  <wp:extent cx="19685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0" cy="1028700"/>
                          </a:xfrm>
                          <a:prstGeom prst="rect">
                            <a:avLst/>
                          </a:prstGeom>
                        </pic:spPr>
                      </pic:pic>
                    </a:graphicData>
                  </a:graphic>
                </wp:inline>
              </w:drawing>
            </w:r>
          </w:p>
        </w:tc>
        <w:tc>
          <w:tcPr>
            <w:tcW w:w="1701" w:type="dxa"/>
            <w:tcBorders>
              <w:top w:val="nil"/>
              <w:left w:val="nil"/>
              <w:bottom w:val="nil"/>
              <w:right w:val="nil"/>
            </w:tcBorders>
            <w:vAlign w:val="center"/>
          </w:tcPr>
          <w:p w14:paraId="58108394" w14:textId="13E4FF76" w:rsidR="00E25403" w:rsidRPr="002F0666" w:rsidRDefault="009450A9" w:rsidP="00457DD6">
            <w:pPr>
              <w:spacing w:after="0" w:line="240" w:lineRule="auto"/>
              <w:jc w:val="center"/>
              <w:rPr>
                <w:rFonts w:cs="Times New Roman"/>
                <w:bCs/>
                <w:szCs w:val="24"/>
                <w:lang w:val="en-US"/>
              </w:rPr>
            </w:pPr>
            <w:r w:rsidRPr="002F0666">
              <w:rPr>
                <w:rFonts w:cs="Times New Roman"/>
                <w:szCs w:val="24"/>
                <w:lang w:val="en-US"/>
              </w:rPr>
              <w:t>10</w:t>
            </w:r>
            <w:r w:rsidRPr="002F0666">
              <w:rPr>
                <w:rFonts w:cs="Times New Roman"/>
                <w:szCs w:val="24"/>
                <w:vertAlign w:val="superscript"/>
                <w:lang w:val="en-US"/>
              </w:rPr>
              <w:t>-4.36</w:t>
            </w:r>
            <w:r w:rsidRPr="002F0666">
              <w:rPr>
                <w:rFonts w:ascii="Palatino Linotype" w:hAnsi="Palatino Linotype" w:cs="Times New Roman"/>
                <w:szCs w:val="24"/>
                <w:vertAlign w:val="superscript"/>
                <w:lang w:val="en-US"/>
              </w:rPr>
              <w:t>±</w:t>
            </w:r>
            <w:r w:rsidRPr="002F0666">
              <w:rPr>
                <w:rFonts w:cs="Times New Roman"/>
                <w:szCs w:val="24"/>
                <w:vertAlign w:val="superscript"/>
                <w:lang w:val="en-US"/>
              </w:rPr>
              <w:t>0.31</w:t>
            </w:r>
          </w:p>
        </w:tc>
        <w:tc>
          <w:tcPr>
            <w:tcW w:w="1701" w:type="dxa"/>
            <w:tcBorders>
              <w:top w:val="nil"/>
              <w:left w:val="nil"/>
              <w:bottom w:val="nil"/>
              <w:right w:val="nil"/>
            </w:tcBorders>
            <w:vAlign w:val="center"/>
          </w:tcPr>
          <w:p w14:paraId="0C949B16" w14:textId="77777777" w:rsidR="00E25403" w:rsidRPr="002F0666" w:rsidRDefault="00E25403" w:rsidP="00457DD6">
            <w:pPr>
              <w:spacing w:after="0" w:line="240" w:lineRule="auto"/>
              <w:jc w:val="center"/>
              <w:rPr>
                <w:rFonts w:cs="Times New Roman"/>
                <w:bCs/>
                <w:szCs w:val="24"/>
                <w:lang w:val="en-US"/>
              </w:rPr>
            </w:pPr>
            <w:r w:rsidRPr="002F0666">
              <w:rPr>
                <w:rFonts w:cs="Times New Roman"/>
                <w:szCs w:val="24"/>
                <w:lang w:val="en-US"/>
              </w:rPr>
              <w:t>1.60</w:t>
            </w:r>
          </w:p>
        </w:tc>
        <w:tc>
          <w:tcPr>
            <w:tcW w:w="2409" w:type="dxa"/>
            <w:tcBorders>
              <w:top w:val="nil"/>
              <w:left w:val="nil"/>
              <w:bottom w:val="nil"/>
              <w:right w:val="nil"/>
            </w:tcBorders>
            <w:vAlign w:val="center"/>
          </w:tcPr>
          <w:p w14:paraId="3C0E580F" w14:textId="77777777" w:rsidR="00E25403" w:rsidRPr="002F0666" w:rsidRDefault="00E25403" w:rsidP="00457DD6">
            <w:pPr>
              <w:spacing w:after="0" w:line="240" w:lineRule="auto"/>
              <w:jc w:val="center"/>
              <w:rPr>
                <w:rFonts w:cs="Times New Roman"/>
                <w:bCs/>
                <w:szCs w:val="24"/>
                <w:lang w:val="en-US"/>
              </w:rPr>
            </w:pPr>
            <w:r w:rsidRPr="002F0666">
              <w:rPr>
                <w:rFonts w:cs="Times New Roman"/>
                <w:szCs w:val="24"/>
                <w:lang w:val="en-US"/>
              </w:rPr>
              <w:t>-3.7</w:t>
            </w:r>
          </w:p>
        </w:tc>
      </w:tr>
      <w:tr w:rsidR="007D26D0" w:rsidRPr="002F0666" w14:paraId="17B245BD" w14:textId="77777777" w:rsidTr="007D26D0">
        <w:trPr>
          <w:trHeight w:val="1457"/>
          <w:jc w:val="center"/>
        </w:trPr>
        <w:tc>
          <w:tcPr>
            <w:tcW w:w="3402" w:type="dxa"/>
            <w:tcBorders>
              <w:top w:val="nil"/>
              <w:left w:val="nil"/>
              <w:bottom w:val="nil"/>
              <w:right w:val="nil"/>
            </w:tcBorders>
            <w:vAlign w:val="center"/>
          </w:tcPr>
          <w:p w14:paraId="13BBB31A" w14:textId="4EF056FF" w:rsidR="00E25403" w:rsidRPr="002F0666" w:rsidRDefault="00893246" w:rsidP="00457DD6">
            <w:pPr>
              <w:spacing w:after="0" w:line="240" w:lineRule="auto"/>
              <w:jc w:val="center"/>
              <w:rPr>
                <w:rFonts w:cs="Times New Roman"/>
                <w:bCs/>
                <w:szCs w:val="24"/>
                <w:lang w:val="en-US"/>
              </w:rPr>
            </w:pPr>
            <w:r w:rsidRPr="002F0666">
              <w:rPr>
                <w:rFonts w:cs="Times New Roman"/>
                <w:bCs/>
                <w:noProof/>
                <w:szCs w:val="24"/>
                <w:lang w:val="en-US"/>
              </w:rPr>
              <w:drawing>
                <wp:inline distT="0" distB="0" distL="0" distR="0" wp14:anchorId="3503DB78" wp14:editId="2421462C">
                  <wp:extent cx="1930400" cy="1041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30400" cy="1041400"/>
                          </a:xfrm>
                          <a:prstGeom prst="rect">
                            <a:avLst/>
                          </a:prstGeom>
                        </pic:spPr>
                      </pic:pic>
                    </a:graphicData>
                  </a:graphic>
                </wp:inline>
              </w:drawing>
            </w:r>
          </w:p>
        </w:tc>
        <w:tc>
          <w:tcPr>
            <w:tcW w:w="1701" w:type="dxa"/>
            <w:tcBorders>
              <w:top w:val="nil"/>
              <w:left w:val="nil"/>
              <w:bottom w:val="nil"/>
              <w:right w:val="nil"/>
            </w:tcBorders>
            <w:vAlign w:val="center"/>
          </w:tcPr>
          <w:p w14:paraId="22D29DE6" w14:textId="29D60684" w:rsidR="00E25403" w:rsidRPr="002F0666" w:rsidRDefault="00872FDB" w:rsidP="00457DD6">
            <w:pPr>
              <w:spacing w:after="0" w:line="240" w:lineRule="auto"/>
              <w:jc w:val="center"/>
              <w:rPr>
                <w:rFonts w:cs="Times New Roman"/>
                <w:bCs/>
                <w:szCs w:val="24"/>
                <w:lang w:val="en-US"/>
              </w:rPr>
            </w:pPr>
            <w:r w:rsidRPr="002F0666">
              <w:rPr>
                <w:rFonts w:cs="Times New Roman"/>
                <w:szCs w:val="24"/>
                <w:lang w:val="en-US"/>
              </w:rPr>
              <w:t>10</w:t>
            </w:r>
            <w:r w:rsidRPr="002F0666">
              <w:rPr>
                <w:rFonts w:cs="Times New Roman"/>
                <w:szCs w:val="24"/>
                <w:vertAlign w:val="superscript"/>
                <w:lang w:val="en-US"/>
              </w:rPr>
              <w:t>-4.87</w:t>
            </w:r>
            <w:r w:rsidRPr="002F0666">
              <w:rPr>
                <w:rFonts w:ascii="Palatino Linotype" w:hAnsi="Palatino Linotype" w:cs="Times New Roman"/>
                <w:szCs w:val="24"/>
                <w:vertAlign w:val="superscript"/>
                <w:lang w:val="en-US"/>
              </w:rPr>
              <w:t>±</w:t>
            </w:r>
            <w:r w:rsidRPr="002F0666">
              <w:rPr>
                <w:rFonts w:cs="Times New Roman"/>
                <w:szCs w:val="24"/>
                <w:vertAlign w:val="superscript"/>
                <w:lang w:val="en-US"/>
              </w:rPr>
              <w:t>0.31</w:t>
            </w:r>
          </w:p>
        </w:tc>
        <w:tc>
          <w:tcPr>
            <w:tcW w:w="1701" w:type="dxa"/>
            <w:tcBorders>
              <w:top w:val="nil"/>
              <w:left w:val="nil"/>
              <w:bottom w:val="nil"/>
              <w:right w:val="nil"/>
            </w:tcBorders>
            <w:vAlign w:val="center"/>
          </w:tcPr>
          <w:p w14:paraId="050055E7" w14:textId="77777777" w:rsidR="00E25403" w:rsidRPr="002F0666" w:rsidRDefault="00E25403" w:rsidP="00457DD6">
            <w:pPr>
              <w:spacing w:after="0" w:line="240" w:lineRule="auto"/>
              <w:jc w:val="center"/>
              <w:rPr>
                <w:rFonts w:cs="Times New Roman"/>
                <w:bCs/>
                <w:szCs w:val="24"/>
                <w:lang w:val="en-US"/>
              </w:rPr>
            </w:pPr>
            <w:r w:rsidRPr="002F0666">
              <w:rPr>
                <w:rFonts w:cs="Times New Roman"/>
                <w:szCs w:val="24"/>
                <w:lang w:val="en-US"/>
              </w:rPr>
              <w:t>1.02</w:t>
            </w:r>
          </w:p>
        </w:tc>
        <w:tc>
          <w:tcPr>
            <w:tcW w:w="2409" w:type="dxa"/>
            <w:tcBorders>
              <w:top w:val="nil"/>
              <w:left w:val="nil"/>
              <w:bottom w:val="nil"/>
              <w:right w:val="nil"/>
            </w:tcBorders>
            <w:vAlign w:val="center"/>
          </w:tcPr>
          <w:p w14:paraId="78EC2E1F" w14:textId="620A9233" w:rsidR="00E25403" w:rsidRPr="002F0666" w:rsidRDefault="00973D2E" w:rsidP="00457DD6">
            <w:pPr>
              <w:spacing w:after="0" w:line="240" w:lineRule="auto"/>
              <w:jc w:val="center"/>
              <w:rPr>
                <w:rFonts w:cs="Times New Roman"/>
                <w:bCs/>
                <w:szCs w:val="24"/>
                <w:lang w:val="en-US"/>
              </w:rPr>
            </w:pPr>
            <w:r w:rsidRPr="002F0666">
              <w:rPr>
                <w:rFonts w:cs="Times New Roman"/>
                <w:szCs w:val="24"/>
                <w:lang w:val="en-US"/>
              </w:rPr>
              <w:t>n.d.</w:t>
            </w:r>
          </w:p>
        </w:tc>
      </w:tr>
      <w:tr w:rsidR="007D26D0" w:rsidRPr="002F0666" w14:paraId="2D5112AD" w14:textId="77777777" w:rsidTr="007D26D0">
        <w:trPr>
          <w:trHeight w:val="1457"/>
          <w:jc w:val="center"/>
        </w:trPr>
        <w:tc>
          <w:tcPr>
            <w:tcW w:w="3402" w:type="dxa"/>
            <w:tcBorders>
              <w:top w:val="nil"/>
              <w:left w:val="nil"/>
              <w:right w:val="nil"/>
            </w:tcBorders>
            <w:vAlign w:val="center"/>
          </w:tcPr>
          <w:p w14:paraId="2D2A1B7C" w14:textId="6172F186" w:rsidR="00E25403" w:rsidRPr="002F0666" w:rsidRDefault="00893246" w:rsidP="00457DD6">
            <w:pPr>
              <w:spacing w:after="0" w:line="240" w:lineRule="auto"/>
              <w:jc w:val="center"/>
              <w:rPr>
                <w:rFonts w:cs="Times New Roman"/>
                <w:bCs/>
                <w:szCs w:val="24"/>
                <w:lang w:val="en-US"/>
              </w:rPr>
            </w:pPr>
            <w:r w:rsidRPr="002F0666">
              <w:rPr>
                <w:rFonts w:cs="Times New Roman"/>
                <w:bCs/>
                <w:noProof/>
                <w:szCs w:val="24"/>
                <w:lang w:val="en-US"/>
              </w:rPr>
              <w:drawing>
                <wp:inline distT="0" distB="0" distL="0" distR="0" wp14:anchorId="7D1A6129" wp14:editId="6CD177B4">
                  <wp:extent cx="1422400" cy="102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22400" cy="1028700"/>
                          </a:xfrm>
                          <a:prstGeom prst="rect">
                            <a:avLst/>
                          </a:prstGeom>
                        </pic:spPr>
                      </pic:pic>
                    </a:graphicData>
                  </a:graphic>
                </wp:inline>
              </w:drawing>
            </w:r>
          </w:p>
        </w:tc>
        <w:tc>
          <w:tcPr>
            <w:tcW w:w="1701" w:type="dxa"/>
            <w:tcBorders>
              <w:top w:val="nil"/>
              <w:left w:val="nil"/>
              <w:right w:val="nil"/>
            </w:tcBorders>
            <w:vAlign w:val="center"/>
          </w:tcPr>
          <w:p w14:paraId="436D23E3" w14:textId="11E6528F" w:rsidR="00E25403" w:rsidRPr="002F0666" w:rsidRDefault="0056768D" w:rsidP="00457DD6">
            <w:pPr>
              <w:spacing w:after="0" w:line="240" w:lineRule="auto"/>
              <w:jc w:val="center"/>
              <w:rPr>
                <w:rFonts w:cs="Times New Roman"/>
                <w:bCs/>
                <w:szCs w:val="24"/>
                <w:lang w:val="en-US"/>
              </w:rPr>
            </w:pPr>
            <w:r w:rsidRPr="002F0666">
              <w:rPr>
                <w:rFonts w:cs="Times New Roman"/>
                <w:szCs w:val="24"/>
                <w:lang w:val="en-US"/>
              </w:rPr>
              <w:t>10</w:t>
            </w:r>
            <w:r w:rsidRPr="002F0666">
              <w:rPr>
                <w:rFonts w:cs="Times New Roman"/>
                <w:szCs w:val="24"/>
                <w:vertAlign w:val="superscript"/>
                <w:lang w:val="en-US"/>
              </w:rPr>
              <w:t>-4.60</w:t>
            </w:r>
            <w:r w:rsidRPr="002F0666">
              <w:rPr>
                <w:rFonts w:ascii="Palatino Linotype" w:hAnsi="Palatino Linotype" w:cs="Times New Roman"/>
                <w:szCs w:val="24"/>
                <w:vertAlign w:val="superscript"/>
                <w:lang w:val="en-US"/>
              </w:rPr>
              <w:t>±</w:t>
            </w:r>
            <w:r w:rsidRPr="002F0666">
              <w:rPr>
                <w:rFonts w:cs="Times New Roman"/>
                <w:szCs w:val="24"/>
                <w:vertAlign w:val="superscript"/>
                <w:lang w:val="en-US"/>
              </w:rPr>
              <w:t>0.57</w:t>
            </w:r>
          </w:p>
        </w:tc>
        <w:tc>
          <w:tcPr>
            <w:tcW w:w="1701" w:type="dxa"/>
            <w:tcBorders>
              <w:top w:val="nil"/>
              <w:left w:val="nil"/>
              <w:right w:val="nil"/>
            </w:tcBorders>
            <w:vAlign w:val="center"/>
          </w:tcPr>
          <w:p w14:paraId="4D068C03" w14:textId="77777777" w:rsidR="00E25403" w:rsidRPr="002F0666" w:rsidRDefault="00E25403" w:rsidP="00457DD6">
            <w:pPr>
              <w:spacing w:after="0" w:line="240" w:lineRule="auto"/>
              <w:jc w:val="center"/>
              <w:rPr>
                <w:rFonts w:cs="Times New Roman"/>
                <w:bCs/>
                <w:szCs w:val="24"/>
                <w:lang w:val="en-US"/>
              </w:rPr>
            </w:pPr>
            <w:r w:rsidRPr="002F0666">
              <w:rPr>
                <w:rFonts w:cs="Times New Roman"/>
                <w:szCs w:val="24"/>
                <w:lang w:val="en-US"/>
              </w:rPr>
              <w:t>0.53</w:t>
            </w:r>
          </w:p>
        </w:tc>
        <w:tc>
          <w:tcPr>
            <w:tcW w:w="2409" w:type="dxa"/>
            <w:tcBorders>
              <w:top w:val="nil"/>
              <w:left w:val="nil"/>
              <w:right w:val="nil"/>
            </w:tcBorders>
            <w:vAlign w:val="center"/>
          </w:tcPr>
          <w:p w14:paraId="0F36330C" w14:textId="4A979B66" w:rsidR="00E25403" w:rsidRPr="002F0666" w:rsidRDefault="00973D2E" w:rsidP="00457DD6">
            <w:pPr>
              <w:spacing w:after="0" w:line="240" w:lineRule="auto"/>
              <w:jc w:val="center"/>
              <w:rPr>
                <w:rFonts w:cs="Times New Roman"/>
                <w:bCs/>
                <w:szCs w:val="24"/>
                <w:lang w:val="en-US"/>
              </w:rPr>
            </w:pPr>
            <w:r w:rsidRPr="002F0666">
              <w:rPr>
                <w:rFonts w:cs="Times New Roman"/>
                <w:szCs w:val="24"/>
                <w:lang w:val="en-US"/>
              </w:rPr>
              <w:t>n.d.</w:t>
            </w:r>
          </w:p>
        </w:tc>
      </w:tr>
    </w:tbl>
    <w:p w14:paraId="4A891FFC" w14:textId="6C04655B" w:rsidR="00E25403" w:rsidRPr="002F0666" w:rsidRDefault="001C46C5" w:rsidP="001C46C5">
      <w:pPr>
        <w:spacing w:after="0" w:line="480" w:lineRule="auto"/>
        <w:rPr>
          <w:rFonts w:cs="Times New Roman"/>
          <w:bCs/>
          <w:sz w:val="20"/>
          <w:szCs w:val="20"/>
          <w:lang w:val="en-US"/>
        </w:rPr>
      </w:pPr>
      <w:r w:rsidRPr="002F0666">
        <w:rPr>
          <w:rFonts w:cs="Times New Roman"/>
          <w:bCs/>
          <w:sz w:val="20"/>
          <w:szCs w:val="20"/>
          <w:lang w:val="en-US"/>
        </w:rPr>
        <w:t>n.d. = not determined</w:t>
      </w:r>
    </w:p>
    <w:p w14:paraId="3980A3E1" w14:textId="20A7C1E2" w:rsidR="00E25403" w:rsidRPr="002F0666" w:rsidRDefault="00FD1D06" w:rsidP="00E25403">
      <w:pPr>
        <w:spacing w:after="0" w:line="480" w:lineRule="auto"/>
        <w:ind w:firstLine="720"/>
        <w:jc w:val="both"/>
        <w:rPr>
          <w:rFonts w:cs="Times New Roman"/>
          <w:bCs/>
          <w:szCs w:val="24"/>
          <w:lang w:val="en-US"/>
        </w:rPr>
      </w:pPr>
      <w:r w:rsidRPr="002F0666">
        <w:rPr>
          <w:rFonts w:cs="Times New Roman"/>
          <w:bCs/>
          <w:szCs w:val="24"/>
          <w:lang w:val="en-US"/>
        </w:rPr>
        <w:t xml:space="preserve">On the other hand, </w:t>
      </w:r>
      <w:r w:rsidRPr="002F0666">
        <w:rPr>
          <w:rFonts w:cs="Times New Roman"/>
          <w:b/>
          <w:szCs w:val="24"/>
          <w:lang w:val="en-US"/>
        </w:rPr>
        <w:t>Pyr-DHP-3</w:t>
      </w:r>
      <w:r w:rsidRPr="002F0666">
        <w:rPr>
          <w:rFonts w:cs="Times New Roman"/>
          <w:bCs/>
          <w:szCs w:val="24"/>
          <w:lang w:val="en-US"/>
        </w:rPr>
        <w:t xml:space="preserve"> shows a marked decrease in single-molecule conductance and junction length</w:t>
      </w:r>
      <w:r w:rsidR="002E02DE" w:rsidRPr="002F0666">
        <w:rPr>
          <w:rFonts w:cs="Times New Roman"/>
          <w:bCs/>
          <w:szCs w:val="24"/>
          <w:lang w:val="en-US"/>
        </w:rPr>
        <w:t xml:space="preserve"> relative to </w:t>
      </w:r>
      <w:r w:rsidR="002E02DE" w:rsidRPr="002F0666">
        <w:rPr>
          <w:rFonts w:cs="Times New Roman"/>
          <w:b/>
          <w:szCs w:val="24"/>
          <w:lang w:val="en-US"/>
        </w:rPr>
        <w:t>Pyr-DHP-</w:t>
      </w:r>
      <w:r w:rsidR="00660EBB" w:rsidRPr="002F0666">
        <w:rPr>
          <w:rFonts w:cs="Times New Roman"/>
          <w:b/>
          <w:szCs w:val="24"/>
          <w:lang w:val="en-US"/>
        </w:rPr>
        <w:t>2</w:t>
      </w:r>
      <w:r w:rsidR="00660EBB" w:rsidRPr="002F0666">
        <w:rPr>
          <w:rFonts w:cs="Times New Roman"/>
          <w:bCs/>
          <w:szCs w:val="24"/>
          <w:lang w:val="en-US"/>
        </w:rPr>
        <w:t xml:space="preserve">, </w:t>
      </w:r>
      <w:r w:rsidRPr="002F0666">
        <w:rPr>
          <w:rFonts w:cs="Times New Roman"/>
          <w:bCs/>
          <w:szCs w:val="24"/>
          <w:lang w:val="en-US"/>
        </w:rPr>
        <w:t xml:space="preserve">as expected due to destructive quantum interference effects of </w:t>
      </w:r>
      <w:r w:rsidRPr="002F0666">
        <w:rPr>
          <w:rFonts w:cs="Times New Roman"/>
          <w:bCs/>
          <w:i/>
          <w:iCs/>
          <w:szCs w:val="24"/>
          <w:lang w:val="en-US"/>
        </w:rPr>
        <w:t>meta-</w:t>
      </w:r>
      <w:r w:rsidRPr="002F0666">
        <w:rPr>
          <w:rFonts w:cs="Times New Roman"/>
          <w:bCs/>
          <w:szCs w:val="24"/>
          <w:lang w:val="en-US"/>
        </w:rPr>
        <w:t>substituted contact groups.</w:t>
      </w:r>
      <w:r w:rsidR="00050928" w:rsidRPr="002F0666">
        <w:rPr>
          <w:rFonts w:cs="Times New Roman"/>
          <w:bCs/>
          <w:szCs w:val="24"/>
          <w:lang w:val="en-US"/>
        </w:rPr>
        <w:fldChar w:fldCharType="begin">
          <w:fldData xml:space="preserve">PEVuZE5vdGU+PENpdGU+PEF1dGhvcj5OYWdoaWJpPC9BdXRob3I+PFllYXI+MjAxOTwvWWVhcj48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</w:fldData>
        </w:fldChar>
      </w:r>
      <w:r w:rsidR="00110D71" w:rsidRPr="002F0666">
        <w:rPr>
          <w:rFonts w:cs="Times New Roman"/>
          <w:bCs/>
          <w:szCs w:val="24"/>
          <w:lang w:val="en-US"/>
        </w:rPr>
        <w:instrText xml:space="preserve"> ADDIN EN.CITE </w:instrText>
      </w:r>
      <w:r w:rsidR="00110D71" w:rsidRPr="002F0666">
        <w:rPr>
          <w:rFonts w:cs="Times New Roman"/>
          <w:bCs/>
          <w:szCs w:val="24"/>
          <w:lang w:val="en-US"/>
        </w:rPr>
        <w:fldChar w:fldCharType="begin">
          <w:fldData xml:space="preserve">PEVuZE5vdGU+PENpdGU+PEF1dGhvcj5OYWdoaWJpPC9BdXRob3I+PFllYXI+MjAxOTwvWWVhcj48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</w:fldData>
        </w:fldChar>
      </w:r>
      <w:r w:rsidR="00110D71" w:rsidRPr="002F0666">
        <w:rPr>
          <w:rFonts w:cs="Times New Roman"/>
          <w:bCs/>
          <w:szCs w:val="24"/>
          <w:lang w:val="en-US"/>
        </w:rPr>
        <w:instrText xml:space="preserve"> ADDIN EN.CITE.DATA </w:instrText>
      </w:r>
      <w:r w:rsidR="00110D71" w:rsidRPr="002F0666">
        <w:rPr>
          <w:rFonts w:cs="Times New Roman"/>
          <w:bCs/>
          <w:szCs w:val="24"/>
          <w:lang w:val="en-US"/>
        </w:rPr>
      </w:r>
      <w:r w:rsidR="00110D71" w:rsidRPr="002F0666">
        <w:rPr>
          <w:rFonts w:cs="Times New Roman"/>
          <w:bCs/>
          <w:szCs w:val="24"/>
          <w:lang w:val="en-US"/>
        </w:rPr>
        <w:fldChar w:fldCharType="end"/>
      </w:r>
      <w:r w:rsidR="00050928" w:rsidRPr="002F0666">
        <w:rPr>
          <w:rFonts w:cs="Times New Roman"/>
          <w:bCs/>
          <w:szCs w:val="24"/>
          <w:lang w:val="en-US"/>
        </w:rPr>
      </w:r>
      <w:r w:rsidR="00050928" w:rsidRPr="002F0666">
        <w:rPr>
          <w:rFonts w:cs="Times New Roman"/>
          <w:bCs/>
          <w:szCs w:val="24"/>
          <w:lang w:val="en-US"/>
        </w:rPr>
        <w:fldChar w:fldCharType="separate"/>
      </w:r>
      <w:r w:rsidR="00110D71" w:rsidRPr="002F0666">
        <w:rPr>
          <w:rFonts w:cs="Times New Roman"/>
          <w:bCs/>
          <w:noProof/>
          <w:szCs w:val="24"/>
          <w:vertAlign w:val="superscript"/>
          <w:lang w:val="en-US"/>
        </w:rPr>
        <w:t>85-87</w:t>
      </w:r>
      <w:r w:rsidR="00050928" w:rsidRPr="002F0666">
        <w:rPr>
          <w:rFonts w:cs="Times New Roman"/>
          <w:bCs/>
          <w:szCs w:val="24"/>
          <w:lang w:val="en-US"/>
        </w:rPr>
        <w:fldChar w:fldCharType="end"/>
      </w:r>
      <w:r w:rsidRPr="002F0666">
        <w:rPr>
          <w:rFonts w:cs="Times New Roman"/>
          <w:bCs/>
          <w:szCs w:val="24"/>
          <w:lang w:val="en-US"/>
        </w:rPr>
        <w:t xml:space="preserve"> </w:t>
      </w:r>
      <w:r w:rsidR="00F0509C" w:rsidRPr="002F0666">
        <w:rPr>
          <w:rFonts w:cs="Times New Roman"/>
          <w:bCs/>
          <w:szCs w:val="24"/>
          <w:lang w:val="en-US"/>
        </w:rPr>
        <w:t>The slight decrease in nitrogen-to-nitrogen distance does not fully account for the shorter junction length, indicating that other factors play a role such as a reduced averaged junction stretching length for the meta connected molecule (</w:t>
      </w:r>
      <w:r w:rsidR="00F0509C" w:rsidRPr="002F0666">
        <w:rPr>
          <w:rFonts w:cs="Times New Roman"/>
          <w:b/>
          <w:bCs/>
          <w:szCs w:val="24"/>
          <w:lang w:val="en-US"/>
        </w:rPr>
        <w:t>Pyr-DHP-3</w:t>
      </w:r>
      <w:r w:rsidR="00F0509C" w:rsidRPr="002F0666">
        <w:rPr>
          <w:rFonts w:cs="Times New Roman"/>
          <w:bCs/>
          <w:szCs w:val="24"/>
          <w:lang w:val="en-US"/>
        </w:rPr>
        <w:t>) arising from less favorable junction configuration than the para connected (</w:t>
      </w:r>
      <w:r w:rsidR="00F0509C" w:rsidRPr="002F0666">
        <w:rPr>
          <w:rFonts w:cs="Times New Roman"/>
          <w:b/>
          <w:bCs/>
          <w:szCs w:val="24"/>
          <w:lang w:val="en-US"/>
        </w:rPr>
        <w:t>Pyr-DHP-2</w:t>
      </w:r>
      <w:r w:rsidR="00F0509C" w:rsidRPr="002F0666">
        <w:rPr>
          <w:rFonts w:cs="Times New Roman"/>
          <w:bCs/>
          <w:szCs w:val="24"/>
          <w:lang w:val="en-US"/>
        </w:rPr>
        <w:t>) analogue</w:t>
      </w:r>
      <w:r w:rsidRPr="002F0666">
        <w:rPr>
          <w:rFonts w:cs="Times New Roman"/>
          <w:bCs/>
          <w:szCs w:val="24"/>
          <w:lang w:val="en-US"/>
        </w:rPr>
        <w:t xml:space="preserve">. </w:t>
      </w:r>
    </w:p>
    <w:p w14:paraId="1CC83090" w14:textId="7882002E" w:rsidR="000D47DF" w:rsidRPr="002F0666" w:rsidRDefault="00BB5F43" w:rsidP="002F2DF4">
      <w:pPr>
        <w:spacing w:after="0" w:line="480" w:lineRule="auto"/>
        <w:ind w:firstLine="720"/>
        <w:jc w:val="both"/>
        <w:rPr>
          <w:rFonts w:cs="Times New Roman"/>
          <w:bCs/>
          <w:szCs w:val="24"/>
          <w:lang w:val="en-US"/>
        </w:rPr>
      </w:pPr>
      <w:r w:rsidRPr="002F0666">
        <w:rPr>
          <w:rFonts w:cs="Times New Roman"/>
          <w:bCs/>
          <w:szCs w:val="24"/>
          <w:lang w:val="en-US"/>
        </w:rPr>
        <w:t>T</w:t>
      </w:r>
      <w:r w:rsidR="00FD1D06" w:rsidRPr="002F0666">
        <w:rPr>
          <w:rFonts w:cs="Times New Roman"/>
          <w:bCs/>
          <w:szCs w:val="24"/>
          <w:lang w:val="en-US"/>
        </w:rPr>
        <w:t>he conductance</w:t>
      </w:r>
      <w:r w:rsidR="002572F2" w:rsidRPr="002F0666">
        <w:rPr>
          <w:rFonts w:cs="Times New Roman"/>
          <w:bCs/>
          <w:szCs w:val="24"/>
          <w:lang w:val="en-US"/>
        </w:rPr>
        <w:t xml:space="preserve"> </w:t>
      </w:r>
      <w:r w:rsidR="00E4515F" w:rsidRPr="002F0666">
        <w:rPr>
          <w:rFonts w:cs="Times New Roman"/>
          <w:bCs/>
          <w:szCs w:val="24"/>
          <w:lang w:val="en-US"/>
        </w:rPr>
        <w:t>quant</w:t>
      </w:r>
      <w:r w:rsidR="000722CD" w:rsidRPr="002F0666">
        <w:rPr>
          <w:rFonts w:cs="Times New Roman"/>
          <w:bCs/>
          <w:szCs w:val="24"/>
          <w:lang w:val="en-US"/>
        </w:rPr>
        <w:t>a</w:t>
      </w:r>
      <w:r w:rsidR="00E4515F" w:rsidRPr="002F0666">
        <w:rPr>
          <w:rFonts w:cs="Times New Roman"/>
          <w:bCs/>
          <w:szCs w:val="24"/>
          <w:lang w:val="en-US"/>
        </w:rPr>
        <w:t xml:space="preserve"> </w:t>
      </w:r>
      <w:r w:rsidR="00FD1D06" w:rsidRPr="002F0666">
        <w:rPr>
          <w:rFonts w:cs="Times New Roman"/>
          <w:bCs/>
          <w:szCs w:val="24"/>
          <w:lang w:val="en-US"/>
        </w:rPr>
        <w:t xml:space="preserve">of </w:t>
      </w:r>
      <w:r w:rsidR="00FD1D06" w:rsidRPr="002F0666">
        <w:rPr>
          <w:rFonts w:cs="Times New Roman"/>
          <w:b/>
          <w:szCs w:val="24"/>
          <w:lang w:val="en-US"/>
        </w:rPr>
        <w:t>Pyr-DHP-1</w:t>
      </w:r>
      <w:r w:rsidR="00FD1D06" w:rsidRPr="002F0666">
        <w:rPr>
          <w:rFonts w:cs="Times New Roman"/>
          <w:bCs/>
          <w:szCs w:val="24"/>
          <w:lang w:val="en-US"/>
        </w:rPr>
        <w:t xml:space="preserve"> and </w:t>
      </w:r>
      <w:r w:rsidR="00FD1D06" w:rsidRPr="002F0666">
        <w:rPr>
          <w:rFonts w:cs="Times New Roman"/>
          <w:b/>
          <w:szCs w:val="24"/>
          <w:lang w:val="en-US"/>
        </w:rPr>
        <w:t>-2</w:t>
      </w:r>
      <w:r w:rsidR="00FD1D06" w:rsidRPr="002F0666">
        <w:rPr>
          <w:rFonts w:cs="Times New Roman"/>
          <w:bCs/>
          <w:szCs w:val="24"/>
          <w:lang w:val="en-US"/>
        </w:rPr>
        <w:t xml:space="preserve"> </w:t>
      </w:r>
      <w:r w:rsidR="002572F2" w:rsidRPr="002F0666">
        <w:rPr>
          <w:rFonts w:cs="Times New Roman"/>
          <w:bCs/>
          <w:szCs w:val="24"/>
          <w:lang w:val="en-US"/>
        </w:rPr>
        <w:t xml:space="preserve">were measured </w:t>
      </w:r>
      <w:r w:rsidR="00FD1D06" w:rsidRPr="002F0666">
        <w:rPr>
          <w:rFonts w:cs="Times New Roman"/>
          <w:bCs/>
          <w:szCs w:val="24"/>
          <w:lang w:val="en-US"/>
        </w:rPr>
        <w:t xml:space="preserve">at 100, 200, 300, 400 and 500 mV bias. </w:t>
      </w:r>
      <w:r w:rsidR="00050928" w:rsidRPr="002F0666">
        <w:rPr>
          <w:rFonts w:cs="Times New Roman"/>
          <w:bCs/>
          <w:szCs w:val="24"/>
          <w:lang w:val="en-US"/>
        </w:rPr>
        <w:t xml:space="preserve">Figure </w:t>
      </w:r>
      <w:r w:rsidR="00A7008F" w:rsidRPr="002F0666">
        <w:rPr>
          <w:rFonts w:cs="Times New Roman"/>
          <w:bCs/>
          <w:szCs w:val="24"/>
          <w:lang w:val="en-US"/>
        </w:rPr>
        <w:t>5</w:t>
      </w:r>
      <w:r w:rsidR="00FD1D06" w:rsidRPr="002F0666">
        <w:rPr>
          <w:rFonts w:cs="Times New Roman"/>
          <w:bCs/>
          <w:szCs w:val="24"/>
          <w:lang w:val="en-US"/>
        </w:rPr>
        <w:t xml:space="preserve"> collates these </w:t>
      </w:r>
      <w:r w:rsidR="00AF1A45" w:rsidRPr="002F0666">
        <w:rPr>
          <w:rFonts w:cs="Times New Roman"/>
          <w:bCs/>
          <w:szCs w:val="24"/>
          <w:lang w:val="en-US"/>
        </w:rPr>
        <w:t>data</w:t>
      </w:r>
      <w:r w:rsidR="00FD1D06" w:rsidRPr="002F0666">
        <w:rPr>
          <w:rFonts w:cs="Times New Roman"/>
          <w:bCs/>
          <w:szCs w:val="24"/>
          <w:lang w:val="en-US"/>
        </w:rPr>
        <w:t>. The conductance peak is seen to gradually shift to lower conductance values as the bias voltage is increased in 100 mV increments from 100 to 500 mV. Our initial hypothesis</w:t>
      </w:r>
      <w:r w:rsidR="00A70A3D" w:rsidRPr="002F0666">
        <w:rPr>
          <w:rFonts w:cs="Times New Roman"/>
          <w:bCs/>
          <w:szCs w:val="24"/>
          <w:lang w:val="en-US"/>
        </w:rPr>
        <w:t xml:space="preserve"> of this </w:t>
      </w:r>
      <w:r w:rsidR="006E1DF1" w:rsidRPr="002F0666">
        <w:rPr>
          <w:rFonts w:cs="Times New Roman"/>
          <w:bCs/>
          <w:szCs w:val="24"/>
          <w:lang w:val="en-US"/>
        </w:rPr>
        <w:t>behavior</w:t>
      </w:r>
      <w:r w:rsidR="00A70A3D" w:rsidRPr="002F0666">
        <w:rPr>
          <w:rFonts w:cs="Times New Roman"/>
          <w:bCs/>
          <w:szCs w:val="24"/>
          <w:lang w:val="en-US"/>
        </w:rPr>
        <w:t xml:space="preserve"> was</w:t>
      </w:r>
      <w:r w:rsidR="00FD1D06" w:rsidRPr="002F0666">
        <w:rPr>
          <w:rFonts w:cs="Times New Roman"/>
          <w:bCs/>
          <w:szCs w:val="24"/>
          <w:lang w:val="en-US"/>
        </w:rPr>
        <w:t xml:space="preserve"> ascribed to bias</w:t>
      </w:r>
      <w:r w:rsidR="00A70A3D" w:rsidRPr="002F0666">
        <w:rPr>
          <w:rFonts w:cs="Times New Roman"/>
          <w:bCs/>
          <w:szCs w:val="24"/>
          <w:lang w:val="en-US"/>
        </w:rPr>
        <w:t>-</w:t>
      </w:r>
      <w:r w:rsidR="00FD1D06" w:rsidRPr="002F0666">
        <w:rPr>
          <w:rFonts w:cs="Times New Roman"/>
          <w:bCs/>
          <w:szCs w:val="24"/>
          <w:lang w:val="en-US"/>
        </w:rPr>
        <w:t>induced isomerization of the DHP, although this seemed an unlikely outcome at these relatively low bias voltage values. Alternatively, the conductance decrease could be attributed to molecular energy levels shifting to off-resonance with increasing bias, although our theor</w:t>
      </w:r>
      <w:r w:rsidR="003857F8" w:rsidRPr="002F0666">
        <w:rPr>
          <w:rFonts w:cs="Times New Roman"/>
          <w:bCs/>
          <w:szCs w:val="24"/>
          <w:lang w:val="en-US"/>
        </w:rPr>
        <w:t>et</w:t>
      </w:r>
      <w:r w:rsidR="00FD1D06" w:rsidRPr="002F0666">
        <w:rPr>
          <w:rFonts w:cs="Times New Roman"/>
          <w:bCs/>
          <w:szCs w:val="24"/>
          <w:lang w:val="en-US"/>
        </w:rPr>
        <w:t xml:space="preserve">ical computations presented </w:t>
      </w:r>
      <w:r w:rsidR="00C73D37" w:rsidRPr="002F0666">
        <w:rPr>
          <w:rFonts w:cs="Times New Roman"/>
          <w:bCs/>
          <w:szCs w:val="24"/>
          <w:lang w:val="en-US"/>
        </w:rPr>
        <w:t>below</w:t>
      </w:r>
      <w:r w:rsidR="00FD1D06" w:rsidRPr="002F0666">
        <w:rPr>
          <w:rFonts w:cs="Times New Roman"/>
          <w:bCs/>
          <w:szCs w:val="24"/>
          <w:lang w:val="en-US"/>
        </w:rPr>
        <w:t xml:space="preserve"> </w:t>
      </w:r>
      <w:r w:rsidR="009810C8" w:rsidRPr="002F0666">
        <w:rPr>
          <w:rFonts w:cs="Times New Roman"/>
          <w:bCs/>
          <w:szCs w:val="24"/>
          <w:lang w:val="en-US"/>
        </w:rPr>
        <w:t xml:space="preserve">do </w:t>
      </w:r>
      <w:r w:rsidR="00FD1D06" w:rsidRPr="002F0666">
        <w:rPr>
          <w:rFonts w:cs="Times New Roman"/>
          <w:bCs/>
          <w:szCs w:val="24"/>
          <w:lang w:val="en-US"/>
        </w:rPr>
        <w:t>no</w:t>
      </w:r>
      <w:r w:rsidR="009810C8" w:rsidRPr="002F0666">
        <w:rPr>
          <w:rFonts w:cs="Times New Roman"/>
          <w:bCs/>
          <w:szCs w:val="24"/>
          <w:lang w:val="en-US"/>
        </w:rPr>
        <w:t>t</w:t>
      </w:r>
      <w:r w:rsidR="00FD1D06" w:rsidRPr="002F0666">
        <w:rPr>
          <w:rFonts w:cs="Times New Roman"/>
          <w:bCs/>
          <w:szCs w:val="24"/>
          <w:lang w:val="en-US"/>
        </w:rPr>
        <w:t xml:space="preserve"> indicat</w:t>
      </w:r>
      <w:r w:rsidR="009810C8" w:rsidRPr="002F0666">
        <w:rPr>
          <w:rFonts w:cs="Times New Roman"/>
          <w:bCs/>
          <w:szCs w:val="24"/>
          <w:lang w:val="en-US"/>
        </w:rPr>
        <w:t>e</w:t>
      </w:r>
      <w:r w:rsidR="00FD1D06" w:rsidRPr="002F0666">
        <w:rPr>
          <w:rFonts w:cs="Times New Roman"/>
          <w:bCs/>
          <w:szCs w:val="24"/>
          <w:lang w:val="en-US"/>
        </w:rPr>
        <w:t xml:space="preserve"> that this might be the case. However, further experiments suggest junction instability of specific geometries might better explain </w:t>
      </w:r>
      <w:r w:rsidR="00AD13A7" w:rsidRPr="002F0666">
        <w:rPr>
          <w:rFonts w:cs="Times New Roman"/>
          <w:bCs/>
          <w:szCs w:val="24"/>
          <w:lang w:val="en-US"/>
        </w:rPr>
        <w:t>the observed phenomenon</w:t>
      </w:r>
      <w:r w:rsidR="00FD1D06" w:rsidRPr="002F0666">
        <w:rPr>
          <w:rFonts w:cs="Times New Roman"/>
          <w:bCs/>
          <w:szCs w:val="24"/>
          <w:lang w:val="en-US"/>
        </w:rPr>
        <w:t>. This argument is discussed further below. A summary of conductance data is collected in Table 2.</w:t>
      </w:r>
    </w:p>
    <w:p w14:paraId="46FBD250" w14:textId="77777777" w:rsidR="000D47DF" w:rsidRPr="002F0666" w:rsidRDefault="000D47DF">
      <w:pPr>
        <w:spacing w:after="0" w:line="480" w:lineRule="auto"/>
        <w:jc w:val="both"/>
        <w:rPr>
          <w:rFonts w:cs="Times New Roman"/>
          <w:bCs/>
          <w:szCs w:val="24"/>
          <w:lang w:val="en-US"/>
        </w:rPr>
      </w:pPr>
    </w:p>
    <w:p w14:paraId="45C02446" w14:textId="77777777" w:rsidR="000D47DF" w:rsidRPr="002F0666" w:rsidRDefault="00FD1D06">
      <w:pPr>
        <w:keepNext/>
        <w:spacing w:after="0" w:line="480" w:lineRule="auto"/>
        <w:jc w:val="center"/>
        <w:rPr>
          <w:lang w:val="en-US"/>
        </w:rPr>
      </w:pPr>
      <w:r w:rsidRPr="002F0666">
        <w:rPr>
          <w:noProof/>
          <w:lang w:val="en-US"/>
        </w:rPr>
        <w:drawing>
          <wp:inline distT="0" distB="0" distL="0" distR="0" wp14:anchorId="1BDB5A86" wp14:editId="492C7BCE">
            <wp:extent cx="4182110" cy="1821180"/>
            <wp:effectExtent l="0" t="0" r="0" b="0"/>
            <wp:docPr id="1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descr="A close up of a map&#10;&#10;Description automatically generated"/>
                    <pic:cNvPicPr>
                      <a:picLocks noChangeAspect="1" noChangeArrowheads="1"/>
                    </pic:cNvPicPr>
                  </pic:nvPicPr>
                  <pic:blipFill>
                    <a:blip r:embed="rId21"/>
                    <a:stretch>
                      <a:fillRect/>
                    </a:stretch>
                  </pic:blipFill>
                  <pic:spPr bwMode="auto">
                    <a:xfrm>
                      <a:off x="0" y="0"/>
                      <a:ext cx="4182110" cy="1821180"/>
                    </a:xfrm>
                    <a:prstGeom prst="rect">
                      <a:avLst/>
                    </a:prstGeom>
                  </pic:spPr>
                </pic:pic>
              </a:graphicData>
            </a:graphic>
          </wp:inline>
        </w:drawing>
      </w:r>
    </w:p>
    <w:p w14:paraId="773C69C4" w14:textId="15A02748" w:rsidR="000D47DF" w:rsidRPr="002F0666" w:rsidRDefault="00FD1D06">
      <w:pPr>
        <w:spacing w:after="0" w:line="480" w:lineRule="auto"/>
        <w:jc w:val="both"/>
        <w:rPr>
          <w:rFonts w:cs="Times New Roman"/>
          <w:bCs/>
          <w:szCs w:val="24"/>
          <w:lang w:val="en-US"/>
        </w:rPr>
      </w:pPr>
      <w:bookmarkStart w:id="13" w:name="_Ref83366291"/>
      <w:r w:rsidRPr="002F0666">
        <w:rPr>
          <w:b/>
          <w:bCs/>
          <w:lang w:val="en-US"/>
        </w:rPr>
        <w:t xml:space="preserve">Figure </w:t>
      </w:r>
      <w:r w:rsidR="00A7008F" w:rsidRPr="002F0666">
        <w:rPr>
          <w:b/>
          <w:bCs/>
          <w:lang w:val="en-US"/>
        </w:rPr>
        <w:t>5</w:t>
      </w:r>
      <w:bookmarkEnd w:id="13"/>
      <w:r w:rsidRPr="002F0666">
        <w:rPr>
          <w:b/>
          <w:bCs/>
          <w:lang w:val="en-US"/>
        </w:rPr>
        <w:t>.</w:t>
      </w:r>
      <w:r w:rsidRPr="002F0666">
        <w:rPr>
          <w:lang w:val="en-US"/>
        </w:rPr>
        <w:t xml:space="preserve"> 1D </w:t>
      </w:r>
      <w:r w:rsidRPr="002F0666">
        <w:rPr>
          <w:rFonts w:cs="Times New Roman"/>
          <w:bCs/>
          <w:szCs w:val="24"/>
          <w:lang w:val="en-US"/>
        </w:rPr>
        <w:t>conductance histograms of single</w:t>
      </w:r>
      <w:r w:rsidR="00F12781" w:rsidRPr="002F0666">
        <w:rPr>
          <w:rFonts w:cs="Times New Roman"/>
          <w:bCs/>
          <w:szCs w:val="24"/>
          <w:lang w:val="en-US"/>
        </w:rPr>
        <w:t>-</w:t>
      </w:r>
      <w:r w:rsidRPr="002F0666">
        <w:rPr>
          <w:rFonts w:cs="Times New Roman"/>
          <w:bCs/>
          <w:szCs w:val="24"/>
          <w:lang w:val="en-US"/>
        </w:rPr>
        <w:t xml:space="preserve">molecule junctions of </w:t>
      </w:r>
      <w:r w:rsidRPr="002F0666">
        <w:rPr>
          <w:rFonts w:cs="Times New Roman"/>
          <w:b/>
          <w:szCs w:val="24"/>
          <w:lang w:val="en-US"/>
        </w:rPr>
        <w:t>Pyr-DHP-1</w:t>
      </w:r>
      <w:r w:rsidRPr="002F0666">
        <w:rPr>
          <w:rFonts w:cs="Times New Roman"/>
          <w:bCs/>
          <w:szCs w:val="24"/>
          <w:lang w:val="en-US"/>
        </w:rPr>
        <w:t xml:space="preserve"> (a) and </w:t>
      </w:r>
      <w:r w:rsidRPr="002F0666">
        <w:rPr>
          <w:rFonts w:cs="Times New Roman"/>
          <w:b/>
          <w:szCs w:val="24"/>
          <w:lang w:val="en-US"/>
        </w:rPr>
        <w:t>Pyr-DHP-2</w:t>
      </w:r>
      <w:r w:rsidRPr="002F0666">
        <w:rPr>
          <w:rFonts w:cs="Times New Roman"/>
          <w:bCs/>
          <w:szCs w:val="24"/>
          <w:lang w:val="en-US"/>
        </w:rPr>
        <w:t xml:space="preserve"> (b) at varying applied bias voltages as marked.</w:t>
      </w:r>
      <w:r w:rsidR="00FD002A" w:rsidRPr="002F0666">
        <w:rPr>
          <w:rFonts w:cs="Times New Roman"/>
          <w:bCs/>
          <w:szCs w:val="24"/>
          <w:lang w:val="en-US"/>
        </w:rPr>
        <w:t xml:space="preserve"> For </w:t>
      </w:r>
      <w:r w:rsidR="00FD002A" w:rsidRPr="002F0666">
        <w:rPr>
          <w:rFonts w:cs="Times New Roman"/>
          <w:b/>
          <w:szCs w:val="24"/>
          <w:lang w:val="en-US"/>
        </w:rPr>
        <w:t xml:space="preserve">Pyr-DHP-1 </w:t>
      </w:r>
      <w:r w:rsidR="00FD002A" w:rsidRPr="002F0666">
        <w:rPr>
          <w:rFonts w:cs="Times New Roman"/>
          <w:bCs/>
          <w:szCs w:val="24"/>
          <w:lang w:val="en-US"/>
        </w:rPr>
        <w:t xml:space="preserve">more than 2500 individual breaking traces were compiled at each bias with no data selection. For </w:t>
      </w:r>
      <w:r w:rsidR="00FD002A" w:rsidRPr="002F0666">
        <w:rPr>
          <w:rFonts w:cs="Times New Roman"/>
          <w:b/>
          <w:szCs w:val="24"/>
          <w:lang w:val="en-US"/>
        </w:rPr>
        <w:t xml:space="preserve">Pyr-DHP-2 </w:t>
      </w:r>
      <w:r w:rsidR="00FD002A" w:rsidRPr="002F0666">
        <w:rPr>
          <w:rFonts w:cs="Times New Roman"/>
          <w:bCs/>
          <w:szCs w:val="24"/>
          <w:lang w:val="en-US"/>
        </w:rPr>
        <w:t>more than 2000 individual breaking traces were compiled at each bias with no data selection.</w:t>
      </w:r>
    </w:p>
    <w:p w14:paraId="63B28A53" w14:textId="77777777" w:rsidR="000D47DF" w:rsidRPr="002F0666" w:rsidRDefault="000D47DF">
      <w:pPr>
        <w:spacing w:after="0" w:line="480" w:lineRule="auto"/>
        <w:jc w:val="both"/>
        <w:rPr>
          <w:rFonts w:cs="Times New Roman"/>
          <w:bCs/>
          <w:szCs w:val="24"/>
          <w:lang w:val="en-US"/>
        </w:rPr>
      </w:pPr>
    </w:p>
    <w:p w14:paraId="53717163" w14:textId="2A9B36D1" w:rsidR="000D47DF" w:rsidRPr="002F0666" w:rsidRDefault="00FD1D06" w:rsidP="00427F17">
      <w:pPr>
        <w:spacing w:after="0" w:line="480" w:lineRule="auto"/>
        <w:ind w:firstLine="720"/>
        <w:jc w:val="both"/>
        <w:rPr>
          <w:rFonts w:cs="Times New Roman"/>
          <w:bCs/>
          <w:szCs w:val="24"/>
          <w:lang w:val="en-US"/>
        </w:rPr>
      </w:pPr>
      <w:r w:rsidRPr="002F0666">
        <w:rPr>
          <w:rFonts w:cs="Times New Roman"/>
          <w:bCs/>
          <w:szCs w:val="24"/>
          <w:lang w:val="en-US"/>
        </w:rPr>
        <w:t>To further explore th</w:t>
      </w:r>
      <w:r w:rsidR="00FF1242" w:rsidRPr="002F0666">
        <w:rPr>
          <w:rFonts w:cs="Times New Roman"/>
          <w:bCs/>
          <w:szCs w:val="24"/>
          <w:lang w:val="en-US"/>
        </w:rPr>
        <w:t>e</w:t>
      </w:r>
      <w:r w:rsidRPr="002F0666">
        <w:rPr>
          <w:rFonts w:cs="Times New Roman"/>
          <w:bCs/>
          <w:szCs w:val="24"/>
          <w:lang w:val="en-US"/>
        </w:rPr>
        <w:t xml:space="preserve"> decreasing conductance with </w:t>
      </w:r>
      <w:r w:rsidR="00FF1242" w:rsidRPr="002F0666">
        <w:rPr>
          <w:rFonts w:cs="Times New Roman"/>
          <w:bCs/>
          <w:szCs w:val="24"/>
          <w:lang w:val="en-US"/>
        </w:rPr>
        <w:t>increasing</w:t>
      </w:r>
      <w:r w:rsidRPr="002F0666">
        <w:rPr>
          <w:rFonts w:cs="Times New Roman"/>
          <w:bCs/>
          <w:szCs w:val="24"/>
          <w:lang w:val="en-US"/>
        </w:rPr>
        <w:t xml:space="preserve"> bias voltage </w:t>
      </w:r>
      <w:r w:rsidR="00FF1242" w:rsidRPr="002F0666">
        <w:rPr>
          <w:rFonts w:cs="Times New Roman"/>
          <w:bCs/>
          <w:szCs w:val="24"/>
          <w:lang w:val="en-US"/>
        </w:rPr>
        <w:t xml:space="preserve">described </w:t>
      </w:r>
      <w:r w:rsidRPr="002F0666">
        <w:rPr>
          <w:rFonts w:cs="Times New Roman"/>
          <w:bCs/>
          <w:szCs w:val="24"/>
          <w:lang w:val="en-US"/>
        </w:rPr>
        <w:t>above, current-voltage (</w:t>
      </w:r>
      <w:r w:rsidRPr="002F0666">
        <w:rPr>
          <w:rFonts w:cs="Times New Roman"/>
          <w:bCs/>
          <w:i/>
          <w:szCs w:val="24"/>
          <w:lang w:val="en-US"/>
        </w:rPr>
        <w:t>I-V</w:t>
      </w:r>
      <w:r w:rsidRPr="002F0666">
        <w:rPr>
          <w:rFonts w:cs="Times New Roman"/>
          <w:bCs/>
          <w:szCs w:val="24"/>
          <w:lang w:val="en-US"/>
        </w:rPr>
        <w:t xml:space="preserve">) sweeps for </w:t>
      </w:r>
      <w:r w:rsidRPr="002F0666">
        <w:rPr>
          <w:rFonts w:cs="Times New Roman"/>
          <w:b/>
          <w:szCs w:val="24"/>
          <w:lang w:val="en-US"/>
        </w:rPr>
        <w:t>Pyr-DHP-2</w:t>
      </w:r>
      <w:r w:rsidRPr="002F0666">
        <w:rPr>
          <w:rFonts w:cs="Times New Roman"/>
          <w:bCs/>
          <w:szCs w:val="24"/>
          <w:lang w:val="en-US"/>
        </w:rPr>
        <w:t xml:space="preserve"> junctions</w:t>
      </w:r>
      <w:r w:rsidR="00FF1242" w:rsidRPr="002F0666">
        <w:rPr>
          <w:rFonts w:cs="Times New Roman"/>
          <w:bCs/>
          <w:szCs w:val="24"/>
          <w:lang w:val="en-US"/>
        </w:rPr>
        <w:t xml:space="preserve"> were recorded</w:t>
      </w:r>
      <w:r w:rsidRPr="002F0666">
        <w:rPr>
          <w:rFonts w:cs="Times New Roman"/>
          <w:bCs/>
          <w:szCs w:val="24"/>
          <w:lang w:val="en-US"/>
        </w:rPr>
        <w:t xml:space="preserve">. Decreasing conductance (or increasing resistance) with </w:t>
      </w:r>
      <w:r w:rsidR="00744C67" w:rsidRPr="002F0666">
        <w:rPr>
          <w:rFonts w:cs="Times New Roman"/>
          <w:bCs/>
          <w:szCs w:val="24"/>
          <w:lang w:val="en-US"/>
        </w:rPr>
        <w:t xml:space="preserve">increased </w:t>
      </w:r>
      <w:r w:rsidRPr="002F0666">
        <w:rPr>
          <w:rFonts w:cs="Times New Roman"/>
          <w:bCs/>
          <w:szCs w:val="24"/>
          <w:lang w:val="en-US"/>
        </w:rPr>
        <w:t>bias voltage is referred to as negative differential resistance (NDR), and it can have various origins.</w:t>
      </w:r>
      <w:r w:rsidR="00823E4E"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&lt;EndNote&gt;&lt;Cite&gt;&lt;Author&gt;Xu&lt;/Author&gt;&lt;Year&gt;2015&lt;/Year&gt;&lt;RecNum&gt;662&lt;/RecNum&gt;&lt;DisplayText&gt;&lt;style face="superscript"&gt;88&lt;/style&gt;&lt;/DisplayText&gt;&lt;record&gt;&lt;rec-number&gt;662&lt;/rec-number&gt;&lt;foreign-keys&gt;&lt;key app="EN" db-id="2frva0prewav0re2p0tpterq29wsraaa5rfe" timestamp="1644802822"&gt;662&lt;/key&gt;&lt;/foreign-keys&gt;&lt;ref-type name="Journal Article"&gt;17&lt;/ref-type&gt;&lt;contributors&gt;&lt;authors&gt;&lt;author&gt;Xu, B. Q.&lt;/author&gt;&lt;author&gt;Dubi, Y.&lt;/author&gt;&lt;/authors&gt;&lt;/contributors&gt;&lt;auth-address&gt;Univ Georgia, Coll Engn, Single Mol Study Lab, Athens, GA 30602 USA&amp;#xD;Univ Georgia, Nanoscale Sci &amp;amp; Engn Ctr, Athens, GA 30602 USA&amp;#xD;Ben Gurion Univ Negev, Dept Chem, Beer Sheva, Israel&amp;#xD;Ben Gurion Univ Negev, Ilse Katz Ctr Nanoscale Sci &amp;amp; Technol, IL-84105 Beer Sheva, Israel&lt;/auth-address&gt;&lt;titles&gt;&lt;title&gt;Negative differential conductance in molecular junctions: an overview of experiment and theory&lt;/title&gt;&lt;secondary-title&gt;Journal of Physics-Condensed Matter&lt;/secondary-title&gt;&lt;alt-title&gt;J Phys-Condens Mat&lt;/alt-title&gt;&lt;/titles&gt;&lt;periodical&gt;&lt;full-title&gt;Journal of Physics-Condensed Matter&lt;/full-title&gt;&lt;abbr-1&gt;J. Phys.: Condens. Matter&lt;/abbr-1&gt;&lt;/periodical&gt;&lt;volume&gt;27&lt;/volume&gt;&lt;number&gt;26&lt;/number&gt;&lt;keywords&gt;&lt;keyword&gt;molecular junctions&lt;/keyword&gt;&lt;keyword&gt;negative differential conductance&lt;/keyword&gt;&lt;keyword&gt;negative differential resistance&lt;/keyword&gt;&lt;keyword&gt;charge-transport&lt;/keyword&gt;&lt;keyword&gt;coulomb-blockade&lt;/keyword&gt;&lt;keyword&gt;resistance&lt;/keyword&gt;&lt;keyword&gt;monolayers&lt;/keyword&gt;&lt;keyword&gt;interface&lt;/keyword&gt;&lt;keyword&gt;device&lt;/keyword&gt;&lt;/keywords&gt;&lt;dates&gt;&lt;year&gt;2015&lt;/year&gt;&lt;pub-dates&gt;&lt;date&gt;Jul 8&lt;/date&gt;&lt;/pub-dates&gt;&lt;/dates&gt;&lt;isbn&gt;0953-8984&lt;/isbn&gt;&lt;accession-num&gt;WOS:000356616700003&lt;/accession-num&gt;&lt;urls&gt;&lt;related-urls&gt;&lt;url&gt;&amp;lt;Go to ISI&amp;gt;://WOS:000356616700003&lt;/url&gt;&lt;/related-urls&gt;&lt;/urls&gt;&lt;electronic-resource-num&gt;Artn 263202&amp;#xD;10.1088/0953-8984/27/26/263202&lt;/electronic-resource-num&gt;&lt;language&gt;English&lt;/language&gt;&lt;/record&gt;&lt;/Cite&gt;&lt;/EndNote&gt;</w:instrText>
      </w:r>
      <w:r w:rsidR="00823E4E" w:rsidRPr="002F0666">
        <w:rPr>
          <w:rFonts w:cs="Times New Roman"/>
          <w:bCs/>
          <w:szCs w:val="24"/>
          <w:lang w:val="en-US"/>
        </w:rPr>
        <w:fldChar w:fldCharType="separate"/>
      </w:r>
      <w:r w:rsidR="00110D71" w:rsidRPr="002F0666">
        <w:rPr>
          <w:rFonts w:cs="Times New Roman"/>
          <w:bCs/>
          <w:noProof/>
          <w:szCs w:val="24"/>
          <w:vertAlign w:val="superscript"/>
          <w:lang w:val="en-US"/>
        </w:rPr>
        <w:t>88</w:t>
      </w:r>
      <w:r w:rsidR="00823E4E" w:rsidRPr="002F0666">
        <w:rPr>
          <w:rFonts w:cs="Times New Roman"/>
          <w:bCs/>
          <w:szCs w:val="24"/>
          <w:lang w:val="en-US"/>
        </w:rPr>
        <w:fldChar w:fldCharType="end"/>
      </w:r>
      <w:r w:rsidRPr="002F0666">
        <w:rPr>
          <w:rFonts w:cs="Times New Roman"/>
          <w:bCs/>
          <w:szCs w:val="24"/>
          <w:lang w:val="en-US"/>
        </w:rPr>
        <w:t xml:space="preserve"> </w:t>
      </w:r>
      <w:r w:rsidR="001A4375" w:rsidRPr="002F0666">
        <w:rPr>
          <w:rFonts w:cs="Times New Roman"/>
          <w:bCs/>
          <w:i/>
          <w:szCs w:val="24"/>
          <w:lang w:val="en-US"/>
        </w:rPr>
        <w:t>I-V</w:t>
      </w:r>
      <w:r w:rsidR="001A4375" w:rsidRPr="002F0666">
        <w:rPr>
          <w:rFonts w:cs="Times New Roman"/>
          <w:bCs/>
          <w:szCs w:val="24"/>
          <w:lang w:val="en-US"/>
        </w:rPr>
        <w:t xml:space="preserve"> curves were recorded by using a modified STM-BJ method, where a staircase ramp (1 nm step, 100 ms hold) is applied to the STM piezoelectric transducer. During the hold portion, the bias is kept at 100 mV for 25 ms, and then swept from -600 to 600 mV at a rate of 24 V/s (50 ms), and finally returned to 100 mV for the remaining 25 ms. Post-collection analysis allowed the selection of events where the junctions was in place. Details on the methods are available elsewhere.</w:t>
      </w:r>
      <w:r w:rsidR="009E1684"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&lt;EndNote&gt;&lt;Cite&gt;&lt;Author&gt;Wu&lt;/Author&gt;&lt;Year&gt;2020&lt;/Year&gt;&lt;RecNum&gt;658&lt;/RecNum&gt;&lt;DisplayText&gt;&lt;style face="superscript"&gt;89&lt;/style&gt;&lt;/DisplayText&gt;&lt;record&gt;&lt;rec-number&gt;658&lt;/rec-number&gt;&lt;foreign-keys&gt;&lt;key app="EN" db-id="2frva0prewav0re2p0tpterq29wsraaa5rfe" timestamp="1644491659"&gt;658&lt;/key&gt;&lt;/foreign-keys&gt;&lt;ref-type name="Journal Article"&gt;17&lt;/ref-type&gt;&lt;contributors&gt;&lt;authors&gt;&lt;author&gt;Wu, Chuanli&lt;/author&gt;&lt;author&gt;Qiao, Xiaohang&lt;/author&gt;&lt;author&gt;Robertson, Craig M.&lt;/author&gt;&lt;author&gt;Higgins, Simon J.&lt;/author&gt;&lt;author&gt;Cai, Chenxin&lt;/author&gt;&lt;author&gt;Nichols, Richard J.&lt;/author&gt;&lt;author&gt;Vezzoli, Andrea&lt;/author&gt;&lt;/authors&gt;&lt;/contributors&gt;&lt;titles&gt;&lt;title&gt;A Chemically Soldered Polyoxometalate Single-Molecule Transistor&lt;/title&gt;&lt;secondary-title&gt;Angewandte Chemie International Edition&lt;/secondary-title&gt;&lt;/titles&gt;&lt;periodical&gt;&lt;full-title&gt;Angewandte Chemie International Edition&lt;/full-title&gt;&lt;abbr-1&gt;Angew. Chem. Int. Ed. Engl.&lt;/abbr-1&gt;&lt;/periodical&gt;&lt;pages&gt;12029-12034&lt;/pages&gt;&lt;volume&gt;59&lt;/volume&gt;&lt;number&gt;29&lt;/number&gt;&lt;keywords&gt;&lt;keyword&gt;charge transfer&lt;/keyword&gt;&lt;keyword&gt;electrochemical transistor&lt;/keyword&gt;&lt;keyword&gt;molecular devices&lt;/keyword&gt;&lt;keyword&gt;molecular electronics&lt;/keyword&gt;&lt;keyword&gt;polyoxometalates&lt;/keyword&gt;&lt;/keywords&gt;&lt;dates&gt;&lt;year&gt;2020&lt;/year&gt;&lt;pub-dates&gt;&lt;date&gt;2020/07/13&lt;/date&gt;&lt;/pub-dates&gt;&lt;/dates&gt;&lt;publisher&gt;John Wiley &amp;amp; Sons, Ltd&lt;/publisher&gt;&lt;isbn&gt;1433-7851&lt;/isbn&gt;&lt;work-type&gt;https://doi.org/10.1002/anie.202002174&lt;/work-type&gt;&lt;urls&gt;&lt;related-urls&gt;&lt;url&gt;https://doi.org/10.1002/anie.202002174&lt;/url&gt;&lt;/related-urls&gt;&lt;/urls&gt;&lt;electronic-resource-num&gt;https://doi.org/10.1002/anie.202002174&lt;/electronic-resource-num&gt;&lt;access-date&gt;2022/02/10&lt;/access-date&gt;&lt;/record&gt;&lt;/Cite&gt;&lt;/EndNote&gt;</w:instrText>
      </w:r>
      <w:r w:rsidR="009E1684" w:rsidRPr="002F0666">
        <w:rPr>
          <w:rFonts w:cs="Times New Roman"/>
          <w:bCs/>
          <w:szCs w:val="24"/>
          <w:lang w:val="en-US"/>
        </w:rPr>
        <w:fldChar w:fldCharType="separate"/>
      </w:r>
      <w:r w:rsidR="00110D71" w:rsidRPr="002F0666">
        <w:rPr>
          <w:rFonts w:cs="Times New Roman"/>
          <w:bCs/>
          <w:noProof/>
          <w:szCs w:val="24"/>
          <w:vertAlign w:val="superscript"/>
          <w:lang w:val="en-US"/>
        </w:rPr>
        <w:t>89</w:t>
      </w:r>
      <w:r w:rsidR="009E1684" w:rsidRPr="002F0666">
        <w:rPr>
          <w:rFonts w:cs="Times New Roman"/>
          <w:bCs/>
          <w:szCs w:val="24"/>
          <w:lang w:val="en-US"/>
        </w:rPr>
        <w:fldChar w:fldCharType="end"/>
      </w:r>
      <w:r w:rsidR="001A4375" w:rsidRPr="002F0666">
        <w:rPr>
          <w:rFonts w:cs="Times New Roman"/>
          <w:bCs/>
          <w:szCs w:val="24"/>
          <w:lang w:val="en-US"/>
        </w:rPr>
        <w:t xml:space="preserve"> </w:t>
      </w:r>
      <w:r w:rsidRPr="002F0666">
        <w:rPr>
          <w:rFonts w:cs="Times New Roman"/>
          <w:bCs/>
          <w:szCs w:val="24"/>
          <w:lang w:val="en-US"/>
        </w:rPr>
        <w:t xml:space="preserve">The </w:t>
      </w:r>
      <w:r w:rsidRPr="002F0666">
        <w:rPr>
          <w:rFonts w:cs="Times New Roman"/>
          <w:bCs/>
          <w:i/>
          <w:szCs w:val="24"/>
          <w:lang w:val="en-US"/>
        </w:rPr>
        <w:t>I-V</w:t>
      </w:r>
      <w:r w:rsidRPr="002F0666">
        <w:rPr>
          <w:rFonts w:cs="Times New Roman"/>
          <w:bCs/>
          <w:szCs w:val="24"/>
          <w:lang w:val="en-US"/>
        </w:rPr>
        <w:t xml:space="preserve"> curves in </w:t>
      </w:r>
      <w:r w:rsidR="00050928" w:rsidRPr="002F0666">
        <w:rPr>
          <w:rFonts w:cs="Times New Roman"/>
          <w:bCs/>
          <w:szCs w:val="24"/>
          <w:lang w:val="en-US"/>
        </w:rPr>
        <w:t xml:space="preserve">Figure </w:t>
      </w:r>
      <w:r w:rsidR="00A7008F" w:rsidRPr="002F0666">
        <w:rPr>
          <w:rFonts w:cs="Times New Roman"/>
          <w:bCs/>
          <w:szCs w:val="24"/>
          <w:lang w:val="en-US"/>
        </w:rPr>
        <w:t>6</w:t>
      </w:r>
      <w:r w:rsidRPr="002F0666">
        <w:rPr>
          <w:rFonts w:cs="Times New Roman"/>
          <w:bCs/>
          <w:szCs w:val="24"/>
          <w:lang w:val="en-US"/>
        </w:rPr>
        <w:t xml:space="preserve"> show no evidence of the decreasing conductance of the junction with increasing bias voltage, in apparent contradiction with the histograms of Figure </w:t>
      </w:r>
      <w:r w:rsidR="00A7008F" w:rsidRPr="002F0666">
        <w:rPr>
          <w:rFonts w:cs="Times New Roman"/>
          <w:bCs/>
          <w:szCs w:val="24"/>
          <w:lang w:val="en-US"/>
        </w:rPr>
        <w:t>5</w:t>
      </w:r>
      <w:r w:rsidRPr="002F0666">
        <w:rPr>
          <w:rFonts w:cs="Times New Roman"/>
          <w:bCs/>
          <w:szCs w:val="24"/>
          <w:lang w:val="en-US"/>
        </w:rPr>
        <w:t xml:space="preserve"> which clearly show that conductance decreases with increasing bias voltage. However, it should be noted that recording histograms at fixed bias voltage is very different to rapidly </w:t>
      </w:r>
      <w:r w:rsidR="00C73D37" w:rsidRPr="002F0666">
        <w:rPr>
          <w:rFonts w:cs="Times New Roman"/>
          <w:bCs/>
          <w:szCs w:val="24"/>
          <w:lang w:val="en-US"/>
        </w:rPr>
        <w:t xml:space="preserve">measuring </w:t>
      </w:r>
      <w:r w:rsidRPr="002F0666">
        <w:rPr>
          <w:rFonts w:cs="Times New Roman"/>
          <w:bCs/>
          <w:i/>
          <w:iCs/>
          <w:szCs w:val="24"/>
          <w:lang w:val="en-US"/>
        </w:rPr>
        <w:t>I-V</w:t>
      </w:r>
      <w:r w:rsidRPr="002F0666">
        <w:rPr>
          <w:rFonts w:cs="Times New Roman"/>
          <w:bCs/>
          <w:szCs w:val="24"/>
          <w:lang w:val="en-US"/>
        </w:rPr>
        <w:t xml:space="preserve"> curves at fixed junction extension. The fact that these two methods give very different results indicates that the decrease in conductance at higher </w:t>
      </w:r>
      <w:r w:rsidRPr="002F0666">
        <w:rPr>
          <w:rFonts w:cs="Times New Roman"/>
          <w:bCs/>
          <w:i/>
          <w:iCs/>
          <w:szCs w:val="24"/>
          <w:lang w:val="en-US"/>
        </w:rPr>
        <w:t>V</w:t>
      </w:r>
      <w:r w:rsidRPr="002F0666">
        <w:rPr>
          <w:rFonts w:cs="Times New Roman"/>
          <w:bCs/>
          <w:i/>
          <w:iCs/>
          <w:szCs w:val="24"/>
          <w:vertAlign w:val="subscript"/>
          <w:lang w:val="en-US"/>
        </w:rPr>
        <w:t>bias</w:t>
      </w:r>
      <w:r w:rsidRPr="002F0666">
        <w:rPr>
          <w:rFonts w:cs="Times New Roman"/>
          <w:bCs/>
          <w:szCs w:val="24"/>
          <w:lang w:val="en-US"/>
        </w:rPr>
        <w:t xml:space="preserve"> in the histograms in Figure </w:t>
      </w:r>
      <w:r w:rsidR="00D045A4" w:rsidRPr="002F0666">
        <w:rPr>
          <w:rFonts w:cs="Times New Roman"/>
          <w:bCs/>
          <w:szCs w:val="24"/>
          <w:lang w:val="en-US"/>
        </w:rPr>
        <w:t>5</w:t>
      </w:r>
      <w:r w:rsidRPr="002F0666">
        <w:rPr>
          <w:rFonts w:cs="Times New Roman"/>
          <w:bCs/>
          <w:szCs w:val="24"/>
          <w:lang w:val="en-US"/>
        </w:rPr>
        <w:t xml:space="preserve"> is a result of junction instability.</w:t>
      </w:r>
      <w:r w:rsidR="00CF338C" w:rsidRPr="002F0666">
        <w:rPr>
          <w:rFonts w:cs="Times New Roman"/>
          <w:bCs/>
          <w:szCs w:val="24"/>
          <w:lang w:val="en-US"/>
        </w:rPr>
        <w:t xml:space="preserve">  In addition, effect </w:t>
      </w:r>
    </w:p>
    <w:p w14:paraId="4217B7A2" w14:textId="77777777" w:rsidR="000D47DF" w:rsidRPr="002F0666" w:rsidRDefault="000D47DF">
      <w:pPr>
        <w:spacing w:after="0" w:line="480" w:lineRule="auto"/>
        <w:jc w:val="both"/>
        <w:rPr>
          <w:rFonts w:cs="Times New Roman"/>
          <w:bCs/>
          <w:szCs w:val="24"/>
          <w:lang w:val="en-US"/>
        </w:rPr>
      </w:pPr>
    </w:p>
    <w:p w14:paraId="22ECA56F" w14:textId="57289EF3" w:rsidR="000D47DF" w:rsidRPr="002F0666" w:rsidRDefault="00565EF7" w:rsidP="00565EF7">
      <w:pPr>
        <w:keepNext/>
        <w:spacing w:after="0" w:line="480" w:lineRule="auto"/>
        <w:jc w:val="center"/>
        <w:rPr>
          <w:lang w:val="en-US"/>
        </w:rPr>
      </w:pPr>
      <w:r w:rsidRPr="002F0666">
        <w:rPr>
          <w:noProof/>
          <w:lang w:val="en-US"/>
        </w:rPr>
        <w:drawing>
          <wp:inline distT="0" distB="0" distL="0" distR="0" wp14:anchorId="4C66C4DE" wp14:editId="116567F7">
            <wp:extent cx="5151170" cy="2103140"/>
            <wp:effectExtent l="0" t="0" r="0" b="0"/>
            <wp:docPr id="32" name="Picture 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1170" cy="2103140"/>
                    </a:xfrm>
                    <a:prstGeom prst="rect">
                      <a:avLst/>
                    </a:prstGeom>
                  </pic:spPr>
                </pic:pic>
              </a:graphicData>
            </a:graphic>
          </wp:inline>
        </w:drawing>
      </w:r>
    </w:p>
    <w:p w14:paraId="6B935628" w14:textId="73161851" w:rsidR="000D47DF" w:rsidRPr="002F0666" w:rsidRDefault="00FD1D06">
      <w:pPr>
        <w:spacing w:after="0" w:line="480" w:lineRule="auto"/>
        <w:jc w:val="both"/>
        <w:rPr>
          <w:rFonts w:cs="Times New Roman"/>
          <w:bCs/>
          <w:szCs w:val="24"/>
          <w:lang w:val="en-US"/>
        </w:rPr>
      </w:pPr>
      <w:bookmarkStart w:id="14" w:name="_Ref83366335"/>
      <w:r w:rsidRPr="002F0666">
        <w:rPr>
          <w:b/>
          <w:bCs/>
          <w:lang w:val="en-US"/>
        </w:rPr>
        <w:t xml:space="preserve">Figure </w:t>
      </w:r>
      <w:bookmarkEnd w:id="14"/>
      <w:r w:rsidR="00A7008F" w:rsidRPr="002F0666">
        <w:rPr>
          <w:b/>
          <w:bCs/>
          <w:lang w:val="en-US"/>
        </w:rPr>
        <w:t>6</w:t>
      </w:r>
      <w:r w:rsidRPr="002F0666">
        <w:rPr>
          <w:b/>
          <w:bCs/>
          <w:lang w:val="en-US"/>
        </w:rPr>
        <w:t>.</w:t>
      </w:r>
      <w:r w:rsidRPr="002F0666">
        <w:rPr>
          <w:lang w:val="en-US"/>
        </w:rPr>
        <w:t xml:space="preserve"> </w:t>
      </w:r>
      <w:r w:rsidRPr="002F0666">
        <w:rPr>
          <w:rFonts w:cs="Times New Roman"/>
          <w:bCs/>
          <w:i/>
          <w:szCs w:val="24"/>
          <w:lang w:val="en-US"/>
        </w:rPr>
        <w:t>I-V</w:t>
      </w:r>
      <w:r w:rsidRPr="002F0666">
        <w:rPr>
          <w:rFonts w:cs="Times New Roman"/>
          <w:bCs/>
          <w:szCs w:val="24"/>
          <w:lang w:val="en-US"/>
        </w:rPr>
        <w:t xml:space="preserve"> curves recorded for </w:t>
      </w:r>
      <w:r w:rsidRPr="002F0666">
        <w:rPr>
          <w:rFonts w:cs="Times New Roman"/>
          <w:b/>
          <w:szCs w:val="24"/>
          <w:lang w:val="en-US"/>
        </w:rPr>
        <w:t>Pyr-DHP-2</w:t>
      </w:r>
      <w:r w:rsidR="00A02216" w:rsidRPr="002F0666">
        <w:rPr>
          <w:rFonts w:cs="Times New Roman"/>
          <w:bCs/>
          <w:szCs w:val="24"/>
          <w:lang w:val="en-US"/>
        </w:rPr>
        <w:t xml:space="preserve"> </w:t>
      </w:r>
      <w:r w:rsidRPr="002F0666">
        <w:rPr>
          <w:rFonts w:cs="Times New Roman"/>
          <w:bCs/>
          <w:szCs w:val="24"/>
          <w:lang w:val="en-US"/>
        </w:rPr>
        <w:t xml:space="preserve">single-molecular junctions. </w:t>
      </w:r>
      <w:r w:rsidR="0057770D" w:rsidRPr="002F0666">
        <w:rPr>
          <w:rFonts w:cs="Times New Roman"/>
          <w:bCs/>
          <w:szCs w:val="24"/>
          <w:lang w:val="en-US"/>
        </w:rPr>
        <w:t>(</w:t>
      </w:r>
      <w:r w:rsidRPr="002F0666">
        <w:rPr>
          <w:rFonts w:cs="Times New Roman"/>
          <w:bCs/>
          <w:szCs w:val="24"/>
          <w:lang w:val="en-US"/>
        </w:rPr>
        <w:t xml:space="preserve">a) 2D density map of </w:t>
      </w:r>
      <w:r w:rsidRPr="002F0666">
        <w:rPr>
          <w:rFonts w:cs="Times New Roman"/>
          <w:bCs/>
          <w:i/>
          <w:iCs/>
          <w:szCs w:val="24"/>
          <w:lang w:val="en-US"/>
        </w:rPr>
        <w:t xml:space="preserve">I-V </w:t>
      </w:r>
      <w:r w:rsidRPr="002F0666">
        <w:rPr>
          <w:rFonts w:cs="Times New Roman"/>
          <w:bCs/>
          <w:szCs w:val="24"/>
          <w:lang w:val="en-US"/>
        </w:rPr>
        <w:t xml:space="preserve">characteristics for </w:t>
      </w:r>
      <w:r w:rsidRPr="002F0666">
        <w:rPr>
          <w:rFonts w:cs="Times New Roman"/>
          <w:b/>
          <w:szCs w:val="24"/>
          <w:lang w:val="en-US"/>
        </w:rPr>
        <w:t>Pyr-DHP-2</w:t>
      </w:r>
      <w:r w:rsidRPr="002F0666">
        <w:rPr>
          <w:rFonts w:cs="Times New Roman"/>
          <w:bCs/>
          <w:szCs w:val="24"/>
          <w:lang w:val="en-US"/>
        </w:rPr>
        <w:t xml:space="preserve">. </w:t>
      </w:r>
      <w:r w:rsidR="0057770D" w:rsidRPr="002F0666">
        <w:rPr>
          <w:rFonts w:cs="Times New Roman"/>
          <w:bCs/>
          <w:szCs w:val="24"/>
          <w:lang w:val="en-US"/>
        </w:rPr>
        <w:t>(</w:t>
      </w:r>
      <w:r w:rsidRPr="002F0666">
        <w:rPr>
          <w:rFonts w:cs="Times New Roman"/>
          <w:bCs/>
          <w:szCs w:val="24"/>
          <w:lang w:val="en-US"/>
        </w:rPr>
        <w:t xml:space="preserve">b) Linear average calculated I-V curve (350 scans) for </w:t>
      </w:r>
      <w:r w:rsidRPr="002F0666">
        <w:rPr>
          <w:rFonts w:cs="Times New Roman"/>
          <w:b/>
          <w:szCs w:val="24"/>
          <w:lang w:val="en-US"/>
        </w:rPr>
        <w:t>Pyr-DHP-2</w:t>
      </w:r>
      <w:r w:rsidRPr="002F0666">
        <w:rPr>
          <w:rFonts w:cs="Times New Roman"/>
          <w:bCs/>
          <w:szCs w:val="24"/>
          <w:lang w:val="en-US"/>
        </w:rPr>
        <w:t xml:space="preserve">. A staircase ramp applied to the piezo stretches the junctions in 1 nm intervals for </w:t>
      </w:r>
      <w:r w:rsidR="009E1684" w:rsidRPr="002F0666">
        <w:rPr>
          <w:rFonts w:cs="Times New Roman"/>
          <w:bCs/>
          <w:szCs w:val="24"/>
          <w:lang w:val="en-US"/>
        </w:rPr>
        <w:t>100 ms. At a hold position the voltage bias is kept at 100 mV for 25 ms, and is then swept from -600 to 600 mV at a rate of 24 V/s (50 ms), and finally returned to 100 mV for 25 ms.</w:t>
      </w:r>
      <w:r w:rsidR="003D31CA" w:rsidRPr="002F0666">
        <w:rPr>
          <w:rFonts w:cs="Times New Roman"/>
          <w:bCs/>
          <w:szCs w:val="24"/>
          <w:lang w:val="en-US"/>
        </w:rPr>
        <w:t xml:space="preserve"> Plots compiled from 346 out of 1048 raw traces (33% hit-rate).</w:t>
      </w:r>
    </w:p>
    <w:p w14:paraId="0E5D3DA3" w14:textId="77777777" w:rsidR="000D47DF" w:rsidRPr="002F0666" w:rsidRDefault="000D47DF">
      <w:pPr>
        <w:spacing w:after="0" w:line="480" w:lineRule="auto"/>
        <w:jc w:val="both"/>
        <w:rPr>
          <w:rFonts w:cs="Times New Roman"/>
          <w:bCs/>
          <w:szCs w:val="24"/>
          <w:lang w:val="en-US"/>
        </w:rPr>
      </w:pPr>
    </w:p>
    <w:p w14:paraId="00C7F6A5" w14:textId="5016CA89" w:rsidR="00602619" w:rsidRPr="002F0666" w:rsidRDefault="00602619" w:rsidP="00427F17">
      <w:pPr>
        <w:spacing w:after="0" w:line="480" w:lineRule="auto"/>
        <w:ind w:firstLine="720"/>
        <w:jc w:val="both"/>
        <w:rPr>
          <w:rFonts w:cs="Times New Roman"/>
          <w:bCs/>
          <w:szCs w:val="24"/>
          <w:lang w:val="en-US"/>
        </w:rPr>
      </w:pPr>
      <w:r w:rsidRPr="002F0666">
        <w:rPr>
          <w:rFonts w:cs="Times New Roman"/>
          <w:bCs/>
          <w:szCs w:val="24"/>
          <w:lang w:val="en-US"/>
        </w:rPr>
        <w:t>To further investigate bias</w:t>
      </w:r>
      <w:r w:rsidR="00743C75" w:rsidRPr="002F0666">
        <w:rPr>
          <w:rFonts w:cs="Times New Roman"/>
          <w:bCs/>
          <w:szCs w:val="24"/>
          <w:lang w:val="en-US"/>
        </w:rPr>
        <w:t>-</w:t>
      </w:r>
      <w:r w:rsidRPr="002F0666">
        <w:rPr>
          <w:rFonts w:cs="Times New Roman"/>
          <w:bCs/>
          <w:szCs w:val="24"/>
          <w:lang w:val="en-US"/>
        </w:rPr>
        <w:t>voltage jumps</w:t>
      </w:r>
      <w:r w:rsidR="00743C75" w:rsidRPr="002F0666">
        <w:rPr>
          <w:rFonts w:cs="Times New Roman"/>
          <w:bCs/>
          <w:szCs w:val="24"/>
          <w:lang w:val="en-US"/>
        </w:rPr>
        <w:t>,</w:t>
      </w:r>
      <w:r w:rsidRPr="002F0666">
        <w:rPr>
          <w:rFonts w:cs="Times New Roman"/>
          <w:bCs/>
          <w:szCs w:val="24"/>
          <w:lang w:val="en-US"/>
        </w:rPr>
        <w:t xml:space="preserve"> </w:t>
      </w:r>
      <w:r w:rsidRPr="002F0666">
        <w:rPr>
          <w:rFonts w:cs="Times New Roman"/>
          <w:b/>
          <w:szCs w:val="24"/>
          <w:lang w:val="en-US"/>
        </w:rPr>
        <w:t xml:space="preserve">Pyr-DHP-2 </w:t>
      </w:r>
      <w:r w:rsidRPr="002F0666">
        <w:rPr>
          <w:rFonts w:cs="Times New Roman"/>
          <w:bCs/>
          <w:szCs w:val="24"/>
          <w:lang w:val="en-US"/>
        </w:rPr>
        <w:t>junctions</w:t>
      </w:r>
      <w:r w:rsidR="00743C75" w:rsidRPr="002F0666">
        <w:rPr>
          <w:rFonts w:cs="Times New Roman"/>
          <w:bCs/>
          <w:szCs w:val="24"/>
          <w:lang w:val="en-US"/>
        </w:rPr>
        <w:t xml:space="preserve"> were created at</w:t>
      </w:r>
      <w:r w:rsidRPr="002F0666">
        <w:rPr>
          <w:rFonts w:cs="Times New Roman"/>
          <w:bCs/>
          <w:szCs w:val="24"/>
          <w:lang w:val="en-US"/>
        </w:rPr>
        <w:t xml:space="preserve"> fixed extension to test their stability and robustness. </w:t>
      </w:r>
      <w:bookmarkStart w:id="15" w:name="_Hlk95412996"/>
      <w:r w:rsidRPr="002F0666">
        <w:rPr>
          <w:rFonts w:cs="Times New Roman"/>
          <w:bCs/>
          <w:szCs w:val="24"/>
          <w:lang w:val="en-US"/>
        </w:rPr>
        <w:t xml:space="preserve">This technique relies on the same method used for the collection of </w:t>
      </w:r>
      <w:r w:rsidRPr="002F0666">
        <w:rPr>
          <w:rFonts w:cs="Times New Roman"/>
          <w:bCs/>
          <w:i/>
          <w:iCs/>
          <w:szCs w:val="24"/>
          <w:lang w:val="en-US"/>
        </w:rPr>
        <w:t>I</w:t>
      </w:r>
      <w:r w:rsidR="0036509C" w:rsidRPr="002F0666">
        <w:rPr>
          <w:rFonts w:cs="Times New Roman"/>
          <w:bCs/>
          <w:i/>
          <w:iCs/>
          <w:szCs w:val="24"/>
          <w:lang w:val="en-US"/>
        </w:rPr>
        <w:t>-</w:t>
      </w:r>
      <w:r w:rsidRPr="002F0666">
        <w:rPr>
          <w:rFonts w:cs="Times New Roman"/>
          <w:bCs/>
          <w:i/>
          <w:iCs/>
          <w:szCs w:val="24"/>
          <w:lang w:val="en-US"/>
        </w:rPr>
        <w:t>V</w:t>
      </w:r>
      <w:r w:rsidRPr="002F0666">
        <w:rPr>
          <w:rFonts w:cs="Times New Roman"/>
          <w:bCs/>
          <w:szCs w:val="24"/>
          <w:lang w:val="en-US"/>
        </w:rPr>
        <w:t xml:space="preserve"> characteristics</w:t>
      </w:r>
      <w:bookmarkEnd w:id="15"/>
      <w:r w:rsidRPr="002F0666">
        <w:rPr>
          <w:rFonts w:cs="Times New Roman"/>
          <w:bCs/>
          <w:szCs w:val="24"/>
          <w:lang w:val="en-US"/>
        </w:rPr>
        <w:t xml:space="preserve">, with voltage jump from 100 mV to 500 mV and back to 100 mV over 2250 ms intervals. A representative data set is shown in Figure </w:t>
      </w:r>
      <w:r w:rsidR="005324FA" w:rsidRPr="002F0666">
        <w:rPr>
          <w:rFonts w:cs="Times New Roman"/>
          <w:bCs/>
          <w:szCs w:val="24"/>
          <w:lang w:val="en-US"/>
        </w:rPr>
        <w:t>S1</w:t>
      </w:r>
      <w:r w:rsidR="00FE0081" w:rsidRPr="002F0666">
        <w:rPr>
          <w:rFonts w:cs="Times New Roman"/>
          <w:bCs/>
          <w:szCs w:val="24"/>
          <w:lang w:val="en-US"/>
        </w:rPr>
        <w:t>8</w:t>
      </w:r>
      <w:r w:rsidR="005324FA" w:rsidRPr="002F0666">
        <w:rPr>
          <w:rFonts w:cs="Times New Roman"/>
          <w:bCs/>
          <w:szCs w:val="24"/>
          <w:lang w:val="en-US"/>
        </w:rPr>
        <w:t>, SI</w:t>
      </w:r>
      <w:r w:rsidRPr="002F0666">
        <w:rPr>
          <w:rFonts w:cs="Times New Roman"/>
          <w:bCs/>
          <w:szCs w:val="24"/>
          <w:lang w:val="en-US"/>
        </w:rPr>
        <w:t xml:space="preserve">. These data also show just a small increase in conductance when the bias voltage is stepped from 100 to 500 mV while the molecular junctions is in place, in good agreement with the </w:t>
      </w:r>
      <w:r w:rsidRPr="002F0666">
        <w:rPr>
          <w:rFonts w:cs="Times New Roman"/>
          <w:bCs/>
          <w:i/>
          <w:iCs/>
          <w:szCs w:val="24"/>
          <w:lang w:val="en-US"/>
        </w:rPr>
        <w:t>I-V</w:t>
      </w:r>
      <w:r w:rsidRPr="002F0666">
        <w:rPr>
          <w:rFonts w:cs="Times New Roman"/>
          <w:bCs/>
          <w:szCs w:val="24"/>
          <w:lang w:val="en-US"/>
        </w:rPr>
        <w:t xml:space="preserve"> characteristic of </w:t>
      </w:r>
      <w:r w:rsidRPr="002F0666">
        <w:rPr>
          <w:rFonts w:cs="Times New Roman"/>
          <w:b/>
          <w:szCs w:val="24"/>
          <w:lang w:val="en-US"/>
        </w:rPr>
        <w:t>Pyr-DHP-2</w:t>
      </w:r>
      <w:r w:rsidRPr="002F0666">
        <w:rPr>
          <w:rFonts w:cs="Times New Roman"/>
          <w:bCs/>
          <w:szCs w:val="24"/>
          <w:lang w:val="en-US"/>
        </w:rPr>
        <w:t>. These collective observations suggest that the decreasing conductance with bias voltage is observed only in the 1D histograms</w:t>
      </w:r>
      <w:r w:rsidR="00743C75" w:rsidRPr="002F0666">
        <w:rPr>
          <w:rFonts w:cs="Times New Roman"/>
          <w:bCs/>
          <w:szCs w:val="24"/>
          <w:lang w:val="en-US"/>
        </w:rPr>
        <w:t xml:space="preserve"> and</w:t>
      </w:r>
      <w:r w:rsidRPr="002F0666">
        <w:rPr>
          <w:rFonts w:cs="Times New Roman"/>
          <w:bCs/>
          <w:szCs w:val="24"/>
          <w:lang w:val="en-US"/>
        </w:rPr>
        <w:t xml:space="preserve"> does not have an “electronic” origin due, for example, to reversible charging or chemical change of the molecular bridge. Our calculations also show that the small conformational change that result</w:t>
      </w:r>
      <w:r w:rsidR="00743C75" w:rsidRPr="002F0666">
        <w:rPr>
          <w:rFonts w:cs="Times New Roman"/>
          <w:bCs/>
          <w:szCs w:val="24"/>
          <w:lang w:val="en-US"/>
        </w:rPr>
        <w:t>s</w:t>
      </w:r>
      <w:r w:rsidRPr="002F0666">
        <w:rPr>
          <w:rFonts w:cs="Times New Roman"/>
          <w:bCs/>
          <w:szCs w:val="24"/>
          <w:lang w:val="en-US"/>
        </w:rPr>
        <w:t xml:space="preserve"> from application of</w:t>
      </w:r>
      <w:r w:rsidR="00743C75" w:rsidRPr="002F0666">
        <w:rPr>
          <w:rFonts w:cs="Times New Roman"/>
          <w:bCs/>
          <w:szCs w:val="24"/>
          <w:lang w:val="en-US"/>
        </w:rPr>
        <w:t xml:space="preserve"> an</w:t>
      </w:r>
      <w:r w:rsidRPr="002F0666">
        <w:rPr>
          <w:rFonts w:cs="Times New Roman"/>
          <w:bCs/>
          <w:szCs w:val="24"/>
          <w:lang w:val="en-US"/>
        </w:rPr>
        <w:t xml:space="preserve"> electric field on molecules does not have significant effect on the transmission probabilities. Instead, we suggest that the behavior arises from a bias voltage-induced instability that only becomes apparent in the histogram data and is not observed in the rapidly </w:t>
      </w:r>
      <w:r w:rsidR="00743C75" w:rsidRPr="002F0666">
        <w:rPr>
          <w:rFonts w:cs="Times New Roman"/>
          <w:bCs/>
          <w:szCs w:val="24"/>
          <w:lang w:val="en-US"/>
        </w:rPr>
        <w:t>measured</w:t>
      </w:r>
      <w:r w:rsidRPr="002F0666">
        <w:rPr>
          <w:rFonts w:cs="Times New Roman"/>
          <w:bCs/>
          <w:szCs w:val="24"/>
          <w:lang w:val="en-US"/>
        </w:rPr>
        <w:t xml:space="preserve"> individual </w:t>
      </w:r>
      <w:r w:rsidRPr="002F0666">
        <w:rPr>
          <w:rFonts w:cs="Times New Roman"/>
          <w:bCs/>
          <w:i/>
          <w:iCs/>
          <w:szCs w:val="24"/>
          <w:lang w:val="en-US"/>
        </w:rPr>
        <w:t>I-V</w:t>
      </w:r>
      <w:r w:rsidRPr="002F0666">
        <w:rPr>
          <w:rFonts w:cs="Times New Roman"/>
          <w:bCs/>
          <w:szCs w:val="24"/>
          <w:lang w:val="en-US"/>
        </w:rPr>
        <w:t xml:space="preserve"> traces. </w:t>
      </w:r>
      <w:r w:rsidR="0036509C" w:rsidRPr="002F0666">
        <w:rPr>
          <w:rFonts w:cs="Times New Roman"/>
          <w:bCs/>
          <w:szCs w:val="24"/>
          <w:lang w:val="en-US"/>
        </w:rPr>
        <w:t>W</w:t>
      </w:r>
      <w:r w:rsidR="007222A9" w:rsidRPr="002F0666">
        <w:rPr>
          <w:rFonts w:cs="Times New Roman"/>
          <w:bCs/>
          <w:szCs w:val="24"/>
          <w:lang w:val="en-US"/>
        </w:rPr>
        <w:t xml:space="preserve">e note that the differences between the data collection of rapid </w:t>
      </w:r>
      <w:r w:rsidR="007222A9" w:rsidRPr="002F0666">
        <w:rPr>
          <w:rFonts w:cs="Times New Roman"/>
          <w:bCs/>
          <w:i/>
          <w:iCs/>
          <w:szCs w:val="24"/>
          <w:lang w:val="en-US"/>
        </w:rPr>
        <w:t>I-V</w:t>
      </w:r>
      <w:r w:rsidR="007222A9" w:rsidRPr="002F0666">
        <w:rPr>
          <w:rFonts w:cs="Times New Roman"/>
          <w:bCs/>
          <w:szCs w:val="24"/>
          <w:lang w:val="en-US"/>
        </w:rPr>
        <w:t xml:space="preserve"> measurements and break junction (histogram) measurements are well known and discussed in the literature and also for context discussed in the</w:t>
      </w:r>
      <w:r w:rsidR="0036509C" w:rsidRPr="002F0666">
        <w:rPr>
          <w:rFonts w:cs="Times New Roman"/>
          <w:bCs/>
          <w:szCs w:val="24"/>
          <w:lang w:val="en-US"/>
        </w:rPr>
        <w:t xml:space="preserve"> SI.</w:t>
      </w:r>
    </w:p>
    <w:p w14:paraId="117B394D" w14:textId="133E3051" w:rsidR="000D47DF" w:rsidRPr="002F0666" w:rsidRDefault="00FB2E12" w:rsidP="00FB2E12">
      <w:pPr>
        <w:spacing w:after="0" w:line="480" w:lineRule="auto"/>
        <w:jc w:val="center"/>
        <w:rPr>
          <w:rFonts w:cs="Times New Roman"/>
          <w:bCs/>
          <w:szCs w:val="24"/>
          <w:lang w:val="en-US"/>
        </w:rPr>
      </w:pPr>
      <w:r w:rsidRPr="002F0666">
        <w:rPr>
          <w:rFonts w:cs="Times New Roman"/>
          <w:bCs/>
          <w:noProof/>
          <w:szCs w:val="24"/>
          <w:lang w:val="en-US"/>
        </w:rPr>
        <w:drawing>
          <wp:inline distT="0" distB="0" distL="0" distR="0" wp14:anchorId="2A89B4DD" wp14:editId="43225A48">
            <wp:extent cx="3945062" cy="3140454"/>
            <wp:effectExtent l="0" t="0" r="5080" b="0"/>
            <wp:docPr id="62" name="Picture 6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urfac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7843" cy="3150628"/>
                    </a:xfrm>
                    <a:prstGeom prst="rect">
                      <a:avLst/>
                    </a:prstGeom>
                  </pic:spPr>
                </pic:pic>
              </a:graphicData>
            </a:graphic>
          </wp:inline>
        </w:drawing>
      </w:r>
    </w:p>
    <w:p w14:paraId="3F51FB5D" w14:textId="560F024D" w:rsidR="000D47DF" w:rsidRPr="002F0666" w:rsidRDefault="00FD1D06">
      <w:pPr>
        <w:spacing w:after="0" w:line="480" w:lineRule="auto"/>
        <w:jc w:val="both"/>
        <w:rPr>
          <w:rFonts w:cs="Times New Roman"/>
          <w:bCs/>
          <w:szCs w:val="24"/>
          <w:lang w:val="en-US"/>
        </w:rPr>
      </w:pPr>
      <w:r w:rsidRPr="002F0666">
        <w:rPr>
          <w:rFonts w:cs="Times New Roman"/>
          <w:b/>
          <w:szCs w:val="24"/>
          <w:lang w:val="en-US"/>
        </w:rPr>
        <w:t xml:space="preserve">Figure </w:t>
      </w:r>
      <w:r w:rsidR="00A7008F" w:rsidRPr="002F0666">
        <w:rPr>
          <w:rFonts w:cs="Times New Roman"/>
          <w:b/>
          <w:szCs w:val="24"/>
          <w:lang w:val="en-US"/>
        </w:rPr>
        <w:t>7</w:t>
      </w:r>
      <w:r w:rsidR="00FB2E12" w:rsidRPr="002F0666">
        <w:rPr>
          <w:rFonts w:cs="Times New Roman"/>
          <w:b/>
          <w:szCs w:val="24"/>
          <w:lang w:val="en-US"/>
        </w:rPr>
        <w:t>.</w:t>
      </w:r>
      <w:r w:rsidRPr="002F0666">
        <w:rPr>
          <w:rFonts w:cs="Times New Roman"/>
          <w:bCs/>
          <w:szCs w:val="24"/>
          <w:lang w:val="en-US"/>
        </w:rPr>
        <w:t xml:space="preserve"> </w:t>
      </w:r>
      <w:r w:rsidR="00A02216" w:rsidRPr="002F0666">
        <w:rPr>
          <w:rFonts w:cs="Times New Roman"/>
          <w:bCs/>
          <w:szCs w:val="24"/>
          <w:lang w:val="en-US"/>
        </w:rPr>
        <w:t xml:space="preserve">2D conductance-electrode displacement map for </w:t>
      </w:r>
      <w:r w:rsidR="00A02216" w:rsidRPr="002F0666">
        <w:rPr>
          <w:rFonts w:cs="Times New Roman"/>
          <w:b/>
          <w:szCs w:val="24"/>
          <w:lang w:val="en-US"/>
        </w:rPr>
        <w:t>Pyr-DHP-2</w:t>
      </w:r>
      <w:r w:rsidR="00A02216" w:rsidRPr="002F0666">
        <w:rPr>
          <w:rFonts w:cs="Times New Roman"/>
          <w:bCs/>
          <w:szCs w:val="24"/>
          <w:lang w:val="en-US"/>
        </w:rPr>
        <w:t xml:space="preserve"> at</w:t>
      </w:r>
      <w:r w:rsidR="0057770D" w:rsidRPr="002F0666">
        <w:rPr>
          <w:rFonts w:cs="Times New Roman"/>
          <w:bCs/>
          <w:szCs w:val="24"/>
          <w:lang w:val="en-US"/>
        </w:rPr>
        <w:t xml:space="preserve"> </w:t>
      </w:r>
      <w:r w:rsidR="00A02216" w:rsidRPr="002F0666">
        <w:rPr>
          <w:rFonts w:cs="Times New Roman"/>
          <w:bCs/>
          <w:szCs w:val="24"/>
          <w:lang w:val="en-US"/>
        </w:rPr>
        <w:t>200 mV</w:t>
      </w:r>
      <w:r w:rsidR="0057770D" w:rsidRPr="002F0666">
        <w:rPr>
          <w:rFonts w:cs="Times New Roman"/>
          <w:bCs/>
          <w:szCs w:val="24"/>
          <w:lang w:val="en-US"/>
        </w:rPr>
        <w:t xml:space="preserve"> (a),</w:t>
      </w:r>
      <w:r w:rsidR="00A02216" w:rsidRPr="002F0666">
        <w:rPr>
          <w:rFonts w:cs="Times New Roman"/>
          <w:bCs/>
          <w:szCs w:val="24"/>
          <w:lang w:val="en-US"/>
        </w:rPr>
        <w:t xml:space="preserve"> </w:t>
      </w:r>
      <w:r w:rsidR="00EE6762" w:rsidRPr="002F0666">
        <w:rPr>
          <w:rFonts w:cs="Times New Roman"/>
          <w:bCs/>
          <w:szCs w:val="24"/>
          <w:lang w:val="en-US"/>
        </w:rPr>
        <w:t>300 mV</w:t>
      </w:r>
      <w:r w:rsidR="0057770D" w:rsidRPr="002F0666">
        <w:rPr>
          <w:rFonts w:cs="Times New Roman"/>
          <w:bCs/>
          <w:szCs w:val="24"/>
          <w:lang w:val="en-US"/>
        </w:rPr>
        <w:t xml:space="preserve"> (b), </w:t>
      </w:r>
      <w:r w:rsidR="00EE6762" w:rsidRPr="002F0666">
        <w:rPr>
          <w:rFonts w:cs="Times New Roman"/>
          <w:bCs/>
          <w:szCs w:val="24"/>
          <w:lang w:val="en-US"/>
        </w:rPr>
        <w:t>400 mV</w:t>
      </w:r>
      <w:r w:rsidR="0057770D" w:rsidRPr="002F0666">
        <w:rPr>
          <w:rFonts w:cs="Times New Roman"/>
          <w:bCs/>
          <w:szCs w:val="24"/>
          <w:lang w:val="en-US"/>
        </w:rPr>
        <w:t xml:space="preserve"> (c)</w:t>
      </w:r>
      <w:r w:rsidR="00EE6762" w:rsidRPr="002F0666">
        <w:rPr>
          <w:rFonts w:cs="Times New Roman"/>
          <w:bCs/>
          <w:szCs w:val="24"/>
          <w:lang w:val="en-US"/>
        </w:rPr>
        <w:t>, and 500 mV</w:t>
      </w:r>
      <w:r w:rsidR="0057770D" w:rsidRPr="002F0666">
        <w:rPr>
          <w:rFonts w:cs="Times New Roman"/>
          <w:bCs/>
          <w:szCs w:val="24"/>
          <w:lang w:val="en-US"/>
        </w:rPr>
        <w:t xml:space="preserve"> (d)</w:t>
      </w:r>
      <w:r w:rsidR="00EE6762" w:rsidRPr="002F0666">
        <w:rPr>
          <w:rFonts w:cs="Times New Roman"/>
          <w:bCs/>
          <w:szCs w:val="24"/>
          <w:lang w:val="en-US"/>
        </w:rPr>
        <w:t xml:space="preserve"> </w:t>
      </w:r>
      <w:r w:rsidR="00A02216" w:rsidRPr="002F0666">
        <w:rPr>
          <w:rFonts w:cs="Times New Roman"/>
          <w:bCs/>
          <w:szCs w:val="24"/>
          <w:lang w:val="en-US"/>
        </w:rPr>
        <w:t>bias</w:t>
      </w:r>
      <w:r w:rsidR="00EE6762" w:rsidRPr="002F0666">
        <w:rPr>
          <w:rFonts w:cs="Times New Roman"/>
          <w:bCs/>
          <w:szCs w:val="24"/>
          <w:lang w:val="en-US"/>
        </w:rPr>
        <w:t>.</w:t>
      </w:r>
      <w:r w:rsidR="00C42342" w:rsidRPr="002F0666">
        <w:rPr>
          <w:rFonts w:cs="Times New Roman"/>
          <w:bCs/>
          <w:szCs w:val="24"/>
          <w:lang w:val="en-US"/>
        </w:rPr>
        <w:t xml:space="preserve"> For </w:t>
      </w:r>
      <w:r w:rsidR="00C42342" w:rsidRPr="002F0666">
        <w:rPr>
          <w:rFonts w:cs="Times New Roman"/>
          <w:b/>
          <w:szCs w:val="24"/>
          <w:lang w:val="en-US"/>
        </w:rPr>
        <w:t xml:space="preserve">Pyr-DHP-2 </w:t>
      </w:r>
      <w:r w:rsidR="00C42342" w:rsidRPr="002F0666">
        <w:rPr>
          <w:rFonts w:cs="Times New Roman"/>
          <w:bCs/>
          <w:szCs w:val="24"/>
          <w:lang w:val="en-US"/>
        </w:rPr>
        <w:t>more than 2000 individual breaking traces were compiled at each bias with no data selection.</w:t>
      </w:r>
    </w:p>
    <w:p w14:paraId="4725080F" w14:textId="77777777" w:rsidR="001E24AE" w:rsidRPr="002F0666" w:rsidRDefault="001E24AE">
      <w:pPr>
        <w:spacing w:after="0" w:line="480" w:lineRule="auto"/>
        <w:jc w:val="both"/>
        <w:rPr>
          <w:rFonts w:cs="Times New Roman"/>
          <w:bCs/>
          <w:szCs w:val="24"/>
          <w:lang w:val="en-US"/>
        </w:rPr>
      </w:pPr>
    </w:p>
    <w:p w14:paraId="29CCF74A" w14:textId="5F0A8F76" w:rsidR="00C6068E" w:rsidRPr="002F0666" w:rsidRDefault="00FD1D06" w:rsidP="00427F17">
      <w:pPr>
        <w:spacing w:after="0" w:line="480" w:lineRule="auto"/>
        <w:ind w:firstLine="720"/>
        <w:jc w:val="both"/>
        <w:rPr>
          <w:rFonts w:cs="Times New Roman"/>
          <w:szCs w:val="24"/>
          <w:lang w:val="en-US"/>
        </w:rPr>
      </w:pPr>
      <w:r w:rsidRPr="002F0666">
        <w:rPr>
          <w:rFonts w:cs="Times New Roman"/>
          <w:bCs/>
          <w:szCs w:val="24"/>
          <w:lang w:val="en-US"/>
        </w:rPr>
        <w:t xml:space="preserve">Figure </w:t>
      </w:r>
      <w:r w:rsidR="00A7008F" w:rsidRPr="002F0666">
        <w:rPr>
          <w:rFonts w:cs="Times New Roman"/>
          <w:bCs/>
          <w:szCs w:val="24"/>
          <w:lang w:val="en-US"/>
        </w:rPr>
        <w:t>7</w:t>
      </w:r>
      <w:r w:rsidRPr="002F0666">
        <w:rPr>
          <w:rFonts w:cs="Times New Roman"/>
          <w:bCs/>
          <w:szCs w:val="24"/>
          <w:lang w:val="en-US"/>
        </w:rPr>
        <w:t xml:space="preserve"> shows 2D histograms for </w:t>
      </w:r>
      <w:r w:rsidRPr="002F0666">
        <w:rPr>
          <w:rFonts w:cs="Times New Roman"/>
          <w:b/>
          <w:bCs/>
          <w:szCs w:val="24"/>
          <w:lang w:val="en-US"/>
        </w:rPr>
        <w:t>Pyr-DHP-2</w:t>
      </w:r>
      <w:r w:rsidRPr="002F0666">
        <w:rPr>
          <w:rFonts w:cs="Times New Roman"/>
          <w:szCs w:val="24"/>
          <w:lang w:val="en-US"/>
        </w:rPr>
        <w:t xml:space="preserve"> </w:t>
      </w:r>
      <w:r w:rsidR="00664689" w:rsidRPr="002F0666">
        <w:rPr>
          <w:rFonts w:cs="Times New Roman"/>
          <w:szCs w:val="24"/>
          <w:lang w:val="en-US"/>
        </w:rPr>
        <w:t>at</w:t>
      </w:r>
      <w:r w:rsidRPr="002F0666">
        <w:rPr>
          <w:rFonts w:cs="Times New Roman"/>
          <w:szCs w:val="24"/>
          <w:lang w:val="en-US"/>
        </w:rPr>
        <w:t xml:space="preserve"> different bias voltages as marked in the figure caption. 2D histograms shows the count density </w:t>
      </w:r>
      <w:r w:rsidR="00CD76FC" w:rsidRPr="002F0666">
        <w:rPr>
          <w:rFonts w:cs="Times New Roman"/>
          <w:szCs w:val="24"/>
          <w:lang w:val="en-US"/>
        </w:rPr>
        <w:t>using a</w:t>
      </w:r>
      <w:r w:rsidRPr="002F0666">
        <w:rPr>
          <w:rFonts w:cs="Times New Roman"/>
          <w:szCs w:val="24"/>
          <w:lang w:val="en-US"/>
        </w:rPr>
        <w:t xml:space="preserve"> </w:t>
      </w:r>
      <w:r w:rsidR="00EB17F0" w:rsidRPr="002F0666">
        <w:rPr>
          <w:rFonts w:cs="Times New Roman"/>
          <w:szCs w:val="24"/>
          <w:lang w:val="en-US"/>
        </w:rPr>
        <w:t>color</w:t>
      </w:r>
      <w:r w:rsidRPr="002F0666">
        <w:rPr>
          <w:rFonts w:cs="Times New Roman"/>
          <w:szCs w:val="24"/>
          <w:lang w:val="en-US"/>
        </w:rPr>
        <w:t xml:space="preserve"> scale at given conductance (y-axis) versus junction extension (x-axis). These 2D histograms are good for visualizing the junction conductance as it is extended to cleavage. All of these 2D histograms show a long, slightly slanting, conductance plateau in the </w:t>
      </w:r>
      <w:r w:rsidR="00EE6762" w:rsidRPr="002F0666">
        <w:rPr>
          <w:rFonts w:cs="Times New Roman"/>
          <w:szCs w:val="24"/>
          <w:lang w:val="en-US"/>
        </w:rPr>
        <w:t xml:space="preserve">conductance </w:t>
      </w:r>
      <w:r w:rsidRPr="002F0666">
        <w:rPr>
          <w:rFonts w:cs="Times New Roman"/>
          <w:szCs w:val="24"/>
          <w:lang w:val="en-US"/>
        </w:rPr>
        <w:t>range between 10</w:t>
      </w:r>
      <w:r w:rsidRPr="002F0666">
        <w:rPr>
          <w:rFonts w:cs="Times New Roman"/>
          <w:szCs w:val="24"/>
          <w:vertAlign w:val="superscript"/>
          <w:lang w:val="en-US"/>
        </w:rPr>
        <w:t>-4</w:t>
      </w:r>
      <w:r w:rsidRPr="002F0666">
        <w:rPr>
          <w:rFonts w:cs="Times New Roman"/>
          <w:szCs w:val="24"/>
          <w:lang w:val="en-US"/>
        </w:rPr>
        <w:t xml:space="preserve"> – 10</w:t>
      </w:r>
      <w:r w:rsidRPr="002F0666">
        <w:rPr>
          <w:rFonts w:cs="Times New Roman"/>
          <w:szCs w:val="24"/>
          <w:vertAlign w:val="superscript"/>
          <w:lang w:val="en-US"/>
        </w:rPr>
        <w:t>-5</w:t>
      </w:r>
      <w:r w:rsidRPr="002F0666">
        <w:rPr>
          <w:rFonts w:cs="Times New Roman"/>
          <w:szCs w:val="24"/>
          <w:lang w:val="en-US"/>
        </w:rPr>
        <w:t xml:space="preserve"> </w:t>
      </w:r>
      <w:r w:rsidRPr="002F0666">
        <w:rPr>
          <w:rFonts w:cs="Times New Roman"/>
          <w:i/>
          <w:iCs/>
          <w:szCs w:val="24"/>
          <w:lang w:val="en-US"/>
        </w:rPr>
        <w:t>G</w:t>
      </w:r>
      <w:r w:rsidRPr="002F0666">
        <w:rPr>
          <w:rFonts w:cs="Times New Roman"/>
          <w:i/>
          <w:iCs/>
          <w:szCs w:val="24"/>
          <w:vertAlign w:val="subscript"/>
          <w:lang w:val="en-US"/>
        </w:rPr>
        <w:t>0</w:t>
      </w:r>
      <w:r w:rsidRPr="002F0666">
        <w:rPr>
          <w:rFonts w:cs="Times New Roman"/>
          <w:szCs w:val="24"/>
          <w:lang w:val="en-US"/>
        </w:rPr>
        <w:t xml:space="preserve">. At </w:t>
      </w:r>
      <w:r w:rsidR="004B5920" w:rsidRPr="002F0666">
        <w:rPr>
          <w:rFonts w:cs="Times New Roman"/>
          <w:szCs w:val="24"/>
          <w:lang w:val="en-US"/>
        </w:rPr>
        <w:t>100</w:t>
      </w:r>
      <w:r w:rsidR="0025229C" w:rsidRPr="002F0666">
        <w:rPr>
          <w:rFonts w:cs="Times New Roman"/>
          <w:szCs w:val="24"/>
          <w:lang w:val="en-US"/>
        </w:rPr>
        <w:t xml:space="preserve"> </w:t>
      </w:r>
      <w:r w:rsidR="004B5920" w:rsidRPr="002F0666">
        <w:rPr>
          <w:rFonts w:cs="Times New Roman"/>
          <w:szCs w:val="24"/>
          <w:lang w:val="en-US"/>
        </w:rPr>
        <w:t xml:space="preserve">mV </w:t>
      </w:r>
      <w:r w:rsidRPr="002F0666">
        <w:rPr>
          <w:rFonts w:cs="Times New Roman"/>
          <w:szCs w:val="24"/>
          <w:lang w:val="en-US"/>
        </w:rPr>
        <w:t>bias voltage at long plateau is observed which extends to between 1.5-2.0 nm (before addition of snapback distance). This long plateau becomes considerably shorter at high bias voltage values. We attribute this to the junction becom</w:t>
      </w:r>
      <w:r w:rsidR="003051A0" w:rsidRPr="002F0666">
        <w:rPr>
          <w:rFonts w:cs="Times New Roman"/>
          <w:szCs w:val="24"/>
          <w:lang w:val="en-US"/>
        </w:rPr>
        <w:t>ing</w:t>
      </w:r>
      <w:r w:rsidRPr="002F0666">
        <w:rPr>
          <w:rFonts w:cs="Times New Roman"/>
          <w:szCs w:val="24"/>
          <w:lang w:val="en-US"/>
        </w:rPr>
        <w:t xml:space="preserve"> less stable at the high bias</w:t>
      </w:r>
      <w:r w:rsidR="003051A0" w:rsidRPr="002F0666">
        <w:rPr>
          <w:rFonts w:cs="Times New Roman"/>
          <w:szCs w:val="24"/>
          <w:lang w:val="en-US"/>
        </w:rPr>
        <w:t>-</w:t>
      </w:r>
      <w:r w:rsidRPr="002F0666">
        <w:rPr>
          <w:rFonts w:cs="Times New Roman"/>
          <w:szCs w:val="24"/>
          <w:lang w:val="en-US"/>
        </w:rPr>
        <w:t xml:space="preserve">voltage values. Visual analysis of these histograms shows that there is a particular decrease in the propensity of the higher conductance molecular junctions, which is in line with the 1D histograms </w:t>
      </w:r>
      <w:r w:rsidR="003051A0" w:rsidRPr="002F0666">
        <w:rPr>
          <w:rFonts w:cs="Times New Roman"/>
          <w:szCs w:val="24"/>
          <w:lang w:val="en-US"/>
        </w:rPr>
        <w:t xml:space="preserve">and </w:t>
      </w:r>
      <w:r w:rsidRPr="002F0666">
        <w:rPr>
          <w:rFonts w:cs="Times New Roman"/>
          <w:szCs w:val="24"/>
          <w:lang w:val="en-US"/>
        </w:rPr>
        <w:t xml:space="preserve">shows that the conductance peak shifts in both height and conductance value as the bias voltage is increased. </w:t>
      </w:r>
      <w:r w:rsidRPr="002F0666">
        <w:rPr>
          <w:rFonts w:cs="Times New Roman"/>
          <w:bCs/>
          <w:szCs w:val="24"/>
          <w:lang w:val="en-US"/>
        </w:rPr>
        <w:t>As molecular conductance peaks would be typically expected to comprise a population from many different junction geometries originating from molecular conformations and contact geometry, we suggest that higher electric fields result in instability of specific sub-populations of junction geometries leading to a decrease in their formation probability. In curcuminoid based molecules, applied bias voltage, using the MCBJ</w:t>
      </w:r>
      <w:r w:rsidR="003051A0" w:rsidRPr="002F0666">
        <w:rPr>
          <w:rFonts w:cs="Times New Roman"/>
          <w:bCs/>
          <w:szCs w:val="24"/>
          <w:lang w:val="en-US"/>
        </w:rPr>
        <w:t xml:space="preserve"> method</w:t>
      </w:r>
      <w:r w:rsidRPr="002F0666">
        <w:rPr>
          <w:rFonts w:cs="Times New Roman"/>
          <w:bCs/>
          <w:szCs w:val="24"/>
          <w:lang w:val="en-US"/>
        </w:rPr>
        <w:t>, was shown to control conformational populations due to interactions of the molecular dipole with the electric field.</w:t>
      </w:r>
      <w:r w:rsidR="00B75F49"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&lt;EndNote&gt;&lt;Cite&gt;&lt;Author&gt;Olavarría-Contreras&lt;/Author&gt;&lt;Year&gt;2018&lt;/Year&gt;&lt;RecNum&gt;475&lt;/RecNum&gt;&lt;DisplayText&gt;&lt;style face="superscript"&gt;90&lt;/style&gt;&lt;/DisplayText&gt;&lt;record&gt;&lt;rec-number&gt;475&lt;/rec-number&gt;&lt;foreign-keys&gt;&lt;key app="EN" db-id="2frva0prewav0re2p0tpterq29wsraaa5rfe" timestamp="1587449673"&gt;475&lt;/key&gt;&lt;/foreign-keys&gt;&lt;ref-type name="Journal Article"&gt;17&lt;/ref-type&gt;&lt;contributors&gt;&lt;authors&gt;&lt;author&gt;Olavarría-Contreras, Ignacio José&lt;/author&gt;&lt;author&gt;Etcheverry-Berríos, Alvaro&lt;/author&gt;&lt;author&gt;Qian, Wenjie&lt;/author&gt;&lt;author&gt;Gutiérrez-Cerón, Cristian&lt;/author&gt;&lt;author&gt;Campos-Olguín, Aldo&lt;/author&gt;&lt;author&gt;Sañudo, E. Carolina&lt;/author&gt;&lt;author&gt;Dulić, Diana&lt;/author&gt;&lt;author&gt;Ruiz, Eliseo&lt;/author&gt;&lt;author&gt;Aliaga-Alcalde, Núria&lt;/author&gt;&lt;author&gt;Soler, Monica&lt;/author&gt;&lt;author&gt;van der Zant, Herre S. J.&lt;/author&gt;&lt;/authors&gt;&lt;/contributors&gt;&lt;titles&gt;&lt;title&gt;Electric-field induced bistability in single-molecule conductance measurements for boron coordinated curcuminoid compounds&lt;/title&gt;&lt;secondary-title&gt;Chemical Science&lt;/secondary-title&gt;&lt;/titles&gt;&lt;periodical&gt;&lt;full-title&gt;Chemical Science&lt;/full-title&gt;&lt;abbr-1&gt;Chem. Sci.&lt;/abbr-1&gt;&lt;/periodical&gt;&lt;pages&gt;6988-6996&lt;/pages&gt;&lt;volume&gt;9&lt;/volume&gt;&lt;number&gt;34&lt;/number&gt;&lt;dates&gt;&lt;year&gt;2018&lt;/year&gt;&lt;/dates&gt;&lt;publisher&gt;The Royal Society of Chemistry&lt;/publisher&gt;&lt;urls&gt;&lt;related-urls&gt;&lt;url&gt;http://dx.doi.org/10.1039/C8SC02337A&lt;/url&gt;&lt;url&gt;https://www.ncbi.nlm.nih.gov/pmc/articles/PMC6124902/pdf/SC-009-C8SC02337A.pdf&lt;/url&gt;&lt;/related-urls&gt;&lt;/urls&gt;&lt;electronic-resource-num&gt;10.1039/C8SC02337A&lt;/electronic-resource-num&gt;&lt;/record&gt;&lt;/Cite&gt;&lt;/EndNote&gt;</w:instrText>
      </w:r>
      <w:r w:rsidR="00B75F49" w:rsidRPr="002F0666">
        <w:rPr>
          <w:rFonts w:cs="Times New Roman"/>
          <w:bCs/>
          <w:szCs w:val="24"/>
          <w:lang w:val="en-US"/>
        </w:rPr>
        <w:fldChar w:fldCharType="separate"/>
      </w:r>
      <w:r w:rsidR="00110D71" w:rsidRPr="002F0666">
        <w:rPr>
          <w:rFonts w:cs="Times New Roman"/>
          <w:bCs/>
          <w:noProof/>
          <w:szCs w:val="24"/>
          <w:vertAlign w:val="superscript"/>
          <w:lang w:val="en-US"/>
        </w:rPr>
        <w:t>90</w:t>
      </w:r>
      <w:r w:rsidR="00B75F49" w:rsidRPr="002F0666">
        <w:rPr>
          <w:rFonts w:cs="Times New Roman"/>
          <w:bCs/>
          <w:szCs w:val="24"/>
          <w:lang w:val="en-US"/>
        </w:rPr>
        <w:fldChar w:fldCharType="end"/>
      </w:r>
      <w:r w:rsidRPr="002F0666">
        <w:rPr>
          <w:rFonts w:cs="Times New Roman"/>
          <w:szCs w:val="24"/>
          <w:lang w:val="en-US"/>
        </w:rPr>
        <w:t xml:space="preserve"> </w:t>
      </w:r>
      <w:r w:rsidRPr="002F0666">
        <w:rPr>
          <w:rFonts w:cs="Times New Roman"/>
          <w:bCs/>
          <w:szCs w:val="24"/>
          <w:lang w:val="en-US"/>
        </w:rPr>
        <w:t>Changes in electric fields are known to influence covalent and non-covalent bonds where strong electric fields can even cause bond cleavage.</w:t>
      </w:r>
      <w:r w:rsidR="00B75F49" w:rsidRPr="002F0666">
        <w:rPr>
          <w:rFonts w:cs="Times New Roman"/>
          <w:bCs/>
          <w:szCs w:val="24"/>
          <w:lang w:val="en-US"/>
        </w:rPr>
        <w:fldChar w:fldCharType="begin">
          <w:fldData xml:space="preserve">PEVuZE5vdGU+PENpdGU+PEF1dGhvcj5aaGFuZzwvQXV0aG9yPjxZZWFyPjIwMTg8L1llYXI+PFJl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MT48L3BlcmlvZGljYWw+PHBhZ2VzPjc2Ni03NzQ8L3BhZ2VzPjx2b2x1bWU+MTQwPC92b2x1bWU+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YmJyLTE+Si4gQW0uIENoZW0uIFNvYy48L2FiYnItMT48L3BlcmlvZGljYWw+PHBhZ2VzPjc2Ni03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b2RpY2FsPjxwYWdlcz4xMTc0Ni0xMTc0OTwvcGFnZXM+PHZvbHVtZT4xMjY8L3ZvbHVtZT48bnVt
YmVyPjM3PC9udW1iZXI+PGRhdGVzPjx5ZWFyPjIwMDQ8L3llYXI+PC9kYXRlcz48cHVibGlzaGVy
PkFtZXJpY2FuIENoZW1pY2FsIFNvY2lldHk8L3B1Ymxpc2hlcj48dXJscz48cmVsYXRlZC11cmxz
Pjx1cmw+aHR0cHM6Ly9kb2kub3JnLzEwLjEwMjEvamEwNDc0MzJrPC91cmw+PHVybD5odHRwczov
L3B1YnMuYWNzLm9yZy9kb2kvcGRmLzEwLjEwMjEvamEwNDc0MzJrPC91cmw+PC9yZWxhdGVkLXVy
bHM+PC91cmxzPjxlbGVjdHJvbmljLXJlc291cmNlLW51bT4xMC4xMDIxL2phMDQ3NDMyazwvZWxl
Y3Ryb25pYy1yZXNvdXJjZS1udW0+PC9yZWNvcmQ+PC9DaXRlPjwvRW5kTm90ZT5=
</w:fldData>
        </w:fldChar>
      </w:r>
      <w:r w:rsidR="00110D71" w:rsidRPr="002F0666">
        <w:rPr>
          <w:rFonts w:cs="Times New Roman"/>
          <w:bCs/>
          <w:szCs w:val="24"/>
          <w:lang w:val="en-US"/>
        </w:rPr>
        <w:instrText xml:space="preserve"> ADDIN EN.CITE </w:instrText>
      </w:r>
      <w:r w:rsidR="00110D71" w:rsidRPr="002F0666">
        <w:rPr>
          <w:rFonts w:cs="Times New Roman"/>
          <w:bCs/>
          <w:szCs w:val="24"/>
          <w:lang w:val="en-US"/>
        </w:rPr>
        <w:fldChar w:fldCharType="begin">
          <w:fldData xml:space="preserve">PEVuZE5vdGU+PENpdGU+PEF1dGhvcj5aaGFuZzwvQXV0aG9yPjxZZWFyPjIwMTg8L1llYXI+PFJl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MT48L3BlcmlvZGljYWw+PHBhZ2VzPjc2Ni03NzQ8L3BhZ2VzPjx2b2x1bWU+MTQwPC92b2x1bWU+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YmJyLTE+Si4gQW0uIENoZW0uIFNvYy48L2FiYnItMT48L3BlcmlvZGljYWw+PHBhZ2VzPjc2Ni03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b2RpY2FsPjxwYWdlcz4xMTc0Ni0xMTc0OTwvcGFnZXM+PHZvbHVtZT4xMjY8L3ZvbHVtZT48bnVt
YmVyPjM3PC9udW1iZXI+PGRhdGVzPjx5ZWFyPjIwMDQ8L3llYXI+PC9kYXRlcz48cHVibGlzaGVy
PkFtZXJpY2FuIENoZW1pY2FsIFNvY2lldHk8L3B1Ymxpc2hlcj48dXJscz48cmVsYXRlZC11cmxz
Pjx1cmw+aHR0cHM6Ly9kb2kub3JnLzEwLjEwMjEvamEwNDc0MzJrPC91cmw+PHVybD5odHRwczov
L3B1YnMuYWNzLm9yZy9kb2kvcGRmLzEwLjEwMjEvamEwNDc0MzJrPC91cmw+PC9yZWxhdGVkLXVy
bHM+PC91cmxzPjxlbGVjdHJvbmljLXJlc291cmNlLW51bT4xMC4xMDIxL2phMDQ3NDMyazwvZWxl
Y3Ryb25pYy1yZXNvdXJjZS1udW0+PC9yZWNvcmQ+PC9DaXRlPjwvRW5kTm90ZT5=
</w:fldData>
        </w:fldChar>
      </w:r>
      <w:r w:rsidR="00110D71" w:rsidRPr="002F0666">
        <w:rPr>
          <w:rFonts w:cs="Times New Roman"/>
          <w:bCs/>
          <w:szCs w:val="24"/>
          <w:lang w:val="en-US"/>
        </w:rPr>
        <w:instrText xml:space="preserve"> ADDIN EN.CITE.DATA </w:instrText>
      </w:r>
      <w:r w:rsidR="00110D71" w:rsidRPr="002F0666">
        <w:rPr>
          <w:rFonts w:cs="Times New Roman"/>
          <w:bCs/>
          <w:szCs w:val="24"/>
          <w:lang w:val="en-US"/>
        </w:rPr>
      </w:r>
      <w:r w:rsidR="00110D71" w:rsidRPr="002F0666">
        <w:rPr>
          <w:rFonts w:cs="Times New Roman"/>
          <w:bCs/>
          <w:szCs w:val="24"/>
          <w:lang w:val="en-US"/>
        </w:rPr>
        <w:fldChar w:fldCharType="end"/>
      </w:r>
      <w:r w:rsidR="00B75F49" w:rsidRPr="002F0666">
        <w:rPr>
          <w:rFonts w:cs="Times New Roman"/>
          <w:bCs/>
          <w:szCs w:val="24"/>
          <w:lang w:val="en-US"/>
        </w:rPr>
      </w:r>
      <w:r w:rsidR="00B75F49" w:rsidRPr="002F0666">
        <w:rPr>
          <w:rFonts w:cs="Times New Roman"/>
          <w:bCs/>
          <w:szCs w:val="24"/>
          <w:lang w:val="en-US"/>
        </w:rPr>
        <w:fldChar w:fldCharType="separate"/>
      </w:r>
      <w:r w:rsidR="00110D71" w:rsidRPr="002F0666">
        <w:rPr>
          <w:rFonts w:cs="Times New Roman"/>
          <w:bCs/>
          <w:noProof/>
          <w:szCs w:val="24"/>
          <w:vertAlign w:val="superscript"/>
          <w:lang w:val="en-US"/>
        </w:rPr>
        <w:t>91, 92</w:t>
      </w:r>
      <w:r w:rsidR="00B75F49" w:rsidRPr="002F0666">
        <w:rPr>
          <w:rFonts w:cs="Times New Roman"/>
          <w:bCs/>
          <w:szCs w:val="24"/>
          <w:lang w:val="en-US"/>
        </w:rPr>
        <w:fldChar w:fldCharType="end"/>
      </w:r>
      <w:r w:rsidRPr="002F0666">
        <w:rPr>
          <w:rFonts w:cs="Times New Roman"/>
          <w:szCs w:val="24"/>
          <w:lang w:val="en-US"/>
        </w:rPr>
        <w:t xml:space="preserve"> Indeed the electric field in single</w:t>
      </w:r>
      <w:r w:rsidR="00F12781" w:rsidRPr="002F0666">
        <w:rPr>
          <w:rFonts w:cs="Times New Roman"/>
          <w:szCs w:val="24"/>
          <w:lang w:val="en-US"/>
        </w:rPr>
        <w:t>-</w:t>
      </w:r>
      <w:r w:rsidRPr="002F0666">
        <w:rPr>
          <w:rFonts w:cs="Times New Roman"/>
          <w:szCs w:val="24"/>
          <w:lang w:val="en-US"/>
        </w:rPr>
        <w:t>molecule junctions has been used induce chemical change and promote what has been termed “electrostatic catalysis” in single</w:t>
      </w:r>
      <w:r w:rsidR="00F12781" w:rsidRPr="002F0666">
        <w:rPr>
          <w:rFonts w:cs="Times New Roman"/>
          <w:szCs w:val="24"/>
          <w:lang w:val="en-US"/>
        </w:rPr>
        <w:t>-</w:t>
      </w:r>
      <w:r w:rsidRPr="002F0666">
        <w:rPr>
          <w:rFonts w:cs="Times New Roman"/>
          <w:szCs w:val="24"/>
          <w:lang w:val="en-US"/>
        </w:rPr>
        <w:t>molecule electrical junctions.</w:t>
      </w:r>
      <w:r w:rsidR="00B75F49" w:rsidRPr="002F0666">
        <w:rPr>
          <w:rFonts w:cs="Times New Roman"/>
          <w:szCs w:val="24"/>
          <w:lang w:val="en-US"/>
        </w:rPr>
        <w:fldChar w:fldCharType="begin">
          <w:fldData xml:space="preserve">PEVuZE5vdGU+PENpdGU+PEF1dGhvcj5BcmFnb25lczwvQXV0aG9yPjxZZWFyPjIwMTY8L1llYXI+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dWxsLXRpdGxlPk5hdHVyZTwvZnVsbC10aXRsZT48L2FsdC1wZXJpb2RpY2FsPjxwYWdlcz44OC05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</w:fldData>
        </w:fldChar>
      </w:r>
      <w:r w:rsidR="00110D71" w:rsidRPr="002F0666">
        <w:rPr>
          <w:rFonts w:cs="Times New Roman"/>
          <w:szCs w:val="24"/>
          <w:lang w:val="en-US"/>
        </w:rPr>
        <w:instrText xml:space="preserve"> ADDIN EN.CITE </w:instrText>
      </w:r>
      <w:r w:rsidR="00110D71" w:rsidRPr="002F0666">
        <w:rPr>
          <w:rFonts w:cs="Times New Roman"/>
          <w:szCs w:val="24"/>
          <w:lang w:val="en-US"/>
        </w:rPr>
        <w:fldChar w:fldCharType="begin">
          <w:fldData xml:space="preserve">PEVuZE5vdGU+PENpdGU+PEF1dGhvcj5BcmFnb25lczwvQXV0aG9yPjxZZWFyPjIwMTY8L1llYXI+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dWxsLXRpdGxlPk5hdHVyZTwvZnVsbC10aXRsZT48L2FsdC1wZXJpb2RpY2FsPjxwYWdlcz44OC05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</w:fldData>
        </w:fldChar>
      </w:r>
      <w:r w:rsidR="00110D71" w:rsidRPr="002F0666">
        <w:rPr>
          <w:rFonts w:cs="Times New Roman"/>
          <w:szCs w:val="24"/>
          <w:lang w:val="en-US"/>
        </w:rPr>
        <w:instrText xml:space="preserve"> ADDIN EN.CITE.DATA </w:instrText>
      </w:r>
      <w:r w:rsidR="00110D71" w:rsidRPr="002F0666">
        <w:rPr>
          <w:rFonts w:cs="Times New Roman"/>
          <w:szCs w:val="24"/>
          <w:lang w:val="en-US"/>
        </w:rPr>
      </w:r>
      <w:r w:rsidR="00110D71" w:rsidRPr="002F0666">
        <w:rPr>
          <w:rFonts w:cs="Times New Roman"/>
          <w:szCs w:val="24"/>
          <w:lang w:val="en-US"/>
        </w:rPr>
        <w:fldChar w:fldCharType="end"/>
      </w:r>
      <w:r w:rsidR="00B75F49" w:rsidRPr="002F0666">
        <w:rPr>
          <w:rFonts w:cs="Times New Roman"/>
          <w:szCs w:val="24"/>
          <w:lang w:val="en-US"/>
        </w:rPr>
      </w:r>
      <w:r w:rsidR="00B75F49" w:rsidRPr="002F0666">
        <w:rPr>
          <w:rFonts w:cs="Times New Roman"/>
          <w:szCs w:val="24"/>
          <w:lang w:val="en-US"/>
        </w:rPr>
        <w:fldChar w:fldCharType="separate"/>
      </w:r>
      <w:r w:rsidR="00110D71" w:rsidRPr="002F0666">
        <w:rPr>
          <w:rFonts w:cs="Times New Roman"/>
          <w:noProof/>
          <w:szCs w:val="24"/>
          <w:vertAlign w:val="superscript"/>
          <w:lang w:val="en-US"/>
        </w:rPr>
        <w:t>93</w:t>
      </w:r>
      <w:r w:rsidR="00B75F49" w:rsidRPr="002F0666">
        <w:rPr>
          <w:rFonts w:cs="Times New Roman"/>
          <w:szCs w:val="24"/>
          <w:lang w:val="en-US"/>
        </w:rPr>
        <w:fldChar w:fldCharType="end"/>
      </w:r>
      <w:r w:rsidRPr="002F0666">
        <w:rPr>
          <w:rFonts w:cs="Times New Roman"/>
          <w:szCs w:val="24"/>
          <w:lang w:val="en-US"/>
        </w:rPr>
        <w:t xml:space="preserve"> Our present results </w:t>
      </w:r>
      <w:r w:rsidR="008A1799" w:rsidRPr="002F0666">
        <w:rPr>
          <w:rFonts w:cs="Times New Roman"/>
          <w:szCs w:val="24"/>
          <w:lang w:val="en-US"/>
        </w:rPr>
        <w:t>indica</w:t>
      </w:r>
      <w:r w:rsidR="00427F17" w:rsidRPr="002F0666">
        <w:rPr>
          <w:rFonts w:cs="Times New Roman"/>
          <w:szCs w:val="24"/>
          <w:lang w:val="en-US"/>
        </w:rPr>
        <w:t>t</w:t>
      </w:r>
      <w:r w:rsidR="008A1799" w:rsidRPr="002F0666">
        <w:rPr>
          <w:rFonts w:cs="Times New Roman"/>
          <w:szCs w:val="24"/>
          <w:lang w:val="en-US"/>
        </w:rPr>
        <w:t xml:space="preserve">e </w:t>
      </w:r>
      <w:r w:rsidRPr="002F0666">
        <w:rPr>
          <w:rFonts w:cs="Times New Roman"/>
          <w:szCs w:val="24"/>
          <w:lang w:val="en-US"/>
        </w:rPr>
        <w:t xml:space="preserve">that the electric field also has a dramatic effect on junction stability, </w:t>
      </w:r>
      <w:r w:rsidR="00A02216" w:rsidRPr="002F0666">
        <w:rPr>
          <w:rFonts w:cs="Times New Roman"/>
          <w:szCs w:val="24"/>
          <w:lang w:val="en-US"/>
        </w:rPr>
        <w:t>conductance,</w:t>
      </w:r>
      <w:r w:rsidRPr="002F0666">
        <w:rPr>
          <w:rFonts w:cs="Times New Roman"/>
          <w:szCs w:val="24"/>
          <w:lang w:val="en-US"/>
        </w:rPr>
        <w:t xml:space="preserve"> and sub-population distribution.</w:t>
      </w:r>
      <w:r w:rsidR="00AB2B53" w:rsidRPr="002F0666">
        <w:rPr>
          <w:rFonts w:cs="Times New Roman"/>
          <w:szCs w:val="24"/>
          <w:lang w:val="en-US"/>
        </w:rPr>
        <w:t xml:space="preserve"> </w:t>
      </w:r>
    </w:p>
    <w:p w14:paraId="72B30927" w14:textId="305E3967" w:rsidR="000D47DF" w:rsidRPr="002F0666" w:rsidRDefault="00AB2B53" w:rsidP="00427F17">
      <w:pPr>
        <w:spacing w:after="0" w:line="480" w:lineRule="auto"/>
        <w:ind w:firstLine="720"/>
        <w:jc w:val="both"/>
        <w:rPr>
          <w:rFonts w:cs="Times New Roman"/>
          <w:bCs/>
          <w:szCs w:val="24"/>
          <w:lang w:val="en-US"/>
        </w:rPr>
      </w:pPr>
      <w:r w:rsidRPr="002F0666">
        <w:rPr>
          <w:rFonts w:cs="Times New Roman"/>
          <w:bCs/>
          <w:szCs w:val="24"/>
          <w:lang w:val="en-US"/>
        </w:rPr>
        <w:t xml:space="preserve">The bias dependent conduction of </w:t>
      </w:r>
      <w:r w:rsidRPr="002F0666">
        <w:rPr>
          <w:rFonts w:cs="Times New Roman"/>
          <w:b/>
          <w:szCs w:val="24"/>
          <w:lang w:val="en-US"/>
        </w:rPr>
        <w:t>Pyr-DHP-3</w:t>
      </w:r>
      <w:r w:rsidRPr="002F0666">
        <w:rPr>
          <w:rFonts w:cs="Times New Roman"/>
          <w:bCs/>
          <w:szCs w:val="24"/>
          <w:lang w:val="en-US"/>
        </w:rPr>
        <w:t xml:space="preserve"> mirrors that of </w:t>
      </w:r>
      <w:r w:rsidRPr="002F0666">
        <w:rPr>
          <w:rFonts w:cs="Times New Roman"/>
          <w:b/>
          <w:szCs w:val="24"/>
          <w:lang w:val="en-US"/>
        </w:rPr>
        <w:t>Pyr-DHP-2</w:t>
      </w:r>
      <w:r w:rsidRPr="002F0666">
        <w:rPr>
          <w:rFonts w:cs="Times New Roman"/>
          <w:bCs/>
          <w:szCs w:val="24"/>
          <w:lang w:val="en-US"/>
        </w:rPr>
        <w:t xml:space="preserve"> for the two biases measured, Figure S10.</w:t>
      </w:r>
    </w:p>
    <w:p w14:paraId="10D94E50" w14:textId="5FA9B38D" w:rsidR="000D47DF" w:rsidRPr="002F0666" w:rsidRDefault="00BB5F43">
      <w:pPr>
        <w:spacing w:after="0" w:line="480" w:lineRule="auto"/>
        <w:jc w:val="both"/>
        <w:rPr>
          <w:rFonts w:cs="Times New Roman"/>
          <w:bCs/>
          <w:szCs w:val="24"/>
          <w:lang w:val="en-US"/>
        </w:rPr>
      </w:pPr>
      <w:r w:rsidRPr="002F0666">
        <w:rPr>
          <w:rFonts w:cs="Times New Roman"/>
          <w:bCs/>
          <w:szCs w:val="24"/>
          <w:lang w:val="en-US"/>
        </w:rPr>
        <w:tab/>
      </w:r>
      <w:r w:rsidR="00FD1D06" w:rsidRPr="002F0666">
        <w:rPr>
          <w:rFonts w:cs="Times New Roman"/>
          <w:bCs/>
          <w:szCs w:val="24"/>
          <w:lang w:val="en-US"/>
        </w:rPr>
        <w:t xml:space="preserve">Using a </w:t>
      </w:r>
      <w:r w:rsidR="0057770D" w:rsidRPr="002F0666">
        <w:rPr>
          <w:rFonts w:cs="Times New Roman"/>
          <w:bCs/>
          <w:szCs w:val="24"/>
          <w:lang w:val="en-US"/>
        </w:rPr>
        <w:t>custom-built</w:t>
      </w:r>
      <w:r w:rsidR="00FD1D06" w:rsidRPr="002F0666">
        <w:rPr>
          <w:rFonts w:cs="Times New Roman"/>
          <w:bCs/>
          <w:szCs w:val="24"/>
          <w:lang w:val="en-US"/>
        </w:rPr>
        <w:t xml:space="preserve"> STM we are able to simultaneously measure the thermopower and the conductance in single-molecule junctions by creating a temperature difference between the tip and the sample</w:t>
      </w:r>
      <w:r w:rsidR="00A02216" w:rsidRPr="002F0666">
        <w:rPr>
          <w:rFonts w:cs="Times New Roman"/>
          <w:bCs/>
          <w:szCs w:val="24"/>
          <w:lang w:val="en-US"/>
        </w:rPr>
        <w:t>.</w:t>
      </w:r>
      <w:r w:rsidR="00096C0C" w:rsidRPr="002F0666">
        <w:rPr>
          <w:rFonts w:cs="Times New Roman"/>
          <w:bCs/>
          <w:szCs w:val="24"/>
          <w:lang w:val="en-US"/>
        </w:rPr>
        <w:fldChar w:fldCharType="begin"/>
      </w:r>
      <w:r w:rsidR="00110D71" w:rsidRPr="002F0666">
        <w:rPr>
          <w:rFonts w:cs="Times New Roman"/>
          <w:bCs/>
          <w:szCs w:val="24"/>
          <w:lang w:val="en-US"/>
        </w:rPr>
        <w:instrText xml:space="preserve"> ADDIN EN.CITE &lt;EndNote&gt;&lt;Cite&gt;&lt;Author&gt;Evangeli&lt;/Author&gt;&lt;Year&gt;2013&lt;/Year&gt;&lt;RecNum&gt;562&lt;/RecNum&gt;&lt;DisplayText&gt;&lt;style face="superscript"&gt;94&lt;/style&gt;&lt;/DisplayText&gt;&lt;record&gt;&lt;rec-number&gt;562&lt;/rec-number&gt;&lt;foreign-keys&gt;&lt;key app="EN" db-id="2frva0prewav0re2p0tpterq29wsraaa5rfe" timestamp="1596619155"&gt;562&lt;/key&gt;&lt;/foreign-keys&gt;&lt;ref-type name="Journal Article"&gt;17&lt;/ref-type&gt;&lt;contributors&gt;&lt;authors&gt;&lt;author&gt;Evangeli, Charalambos&lt;/author&gt;&lt;author&gt;Gillemot, Katalin&lt;/author&gt;&lt;author&gt;Leary, Edmund&lt;/author&gt;&lt;author&gt;González, M. Teresa&lt;/author&gt;&lt;author&gt;Rubio-Bollinger, Gabino&lt;/author&gt;&lt;author&gt;Lambert, Colin J.&lt;/author&gt;&lt;author&gt;Agraït, Nicolás&lt;/author&gt;&lt;/authors&gt;&lt;/contributors&gt;&lt;titles&gt;&lt;title&gt;Engineering the Thermopower of C60 Molecular Junctions&lt;/title&gt;&lt;secondary-title&gt;Nano Letters&lt;/secondary-title&gt;&lt;/titles&gt;&lt;periodical&gt;&lt;full-title&gt;Nano Letters&lt;/full-title&gt;&lt;abbr-1&gt;Nano Lett.&lt;/abbr-1&gt;&lt;/periodical&gt;&lt;pages&gt;2141-2145&lt;/pages&gt;&lt;volume&gt;13&lt;/volume&gt;&lt;number&gt;5&lt;/number&gt;&lt;dates&gt;&lt;year&gt;2013&lt;/year&gt;&lt;pub-dates&gt;&lt;date&gt;2013/05/08&lt;/date&gt;&lt;/pub-dates&gt;&lt;/dates&gt;&lt;publisher&gt;American Chemical Society&lt;/publisher&gt;&lt;isbn&gt;1530-6984&lt;/isbn&gt;&lt;urls&gt;&lt;related-urls&gt;&lt;url&gt;https://doi.org/10.1021/nl400579g&lt;/url&gt;&lt;url&gt;https://pubs.acs.org/doi/pdf/10.1021/nl400579g&lt;/url&gt;&lt;/related-urls&gt;&lt;/urls&gt;&lt;electronic-resource-num&gt;10.1021/nl400579g&lt;/electronic-resource-num&gt;&lt;/record&gt;&lt;/Cite&gt;&lt;/EndNote&gt;</w:instrText>
      </w:r>
      <w:r w:rsidR="00096C0C" w:rsidRPr="002F0666">
        <w:rPr>
          <w:rFonts w:cs="Times New Roman"/>
          <w:bCs/>
          <w:szCs w:val="24"/>
          <w:lang w:val="en-US"/>
        </w:rPr>
        <w:fldChar w:fldCharType="separate"/>
      </w:r>
      <w:r w:rsidR="00110D71" w:rsidRPr="002F0666">
        <w:rPr>
          <w:rFonts w:cs="Times New Roman"/>
          <w:bCs/>
          <w:noProof/>
          <w:szCs w:val="24"/>
          <w:vertAlign w:val="superscript"/>
          <w:lang w:val="en-US"/>
        </w:rPr>
        <w:t>94</w:t>
      </w:r>
      <w:r w:rsidR="00096C0C" w:rsidRPr="002F0666">
        <w:rPr>
          <w:rFonts w:cs="Times New Roman"/>
          <w:bCs/>
          <w:szCs w:val="24"/>
          <w:lang w:val="en-US"/>
        </w:rPr>
        <w:fldChar w:fldCharType="end"/>
      </w:r>
      <w:r w:rsidR="00FD1D06" w:rsidRPr="002F0666">
        <w:rPr>
          <w:rFonts w:cs="Times New Roman"/>
          <w:bCs/>
          <w:szCs w:val="24"/>
          <w:lang w:val="en-US"/>
        </w:rPr>
        <w:t xml:space="preserve"> These measurements help </w:t>
      </w:r>
      <w:r w:rsidR="0057770D" w:rsidRPr="002F0666">
        <w:rPr>
          <w:rFonts w:cs="Times New Roman"/>
          <w:bCs/>
          <w:szCs w:val="24"/>
          <w:lang w:val="en-US"/>
        </w:rPr>
        <w:t xml:space="preserve">to </w:t>
      </w:r>
      <w:r w:rsidR="00FD1D06" w:rsidRPr="002F0666">
        <w:rPr>
          <w:rFonts w:cs="Times New Roman"/>
          <w:bCs/>
          <w:szCs w:val="24"/>
          <w:lang w:val="en-US"/>
        </w:rPr>
        <w:t>determine whether the charge transport proceeds through the frontier molecular orbitals of either HOMO or LUMO character.</w:t>
      </w:r>
      <w:r w:rsidR="00096C0C" w:rsidRPr="002F0666">
        <w:rPr>
          <w:rFonts w:cs="Times New Roman"/>
          <w:bCs/>
          <w:szCs w:val="24"/>
          <w:lang w:val="en-US"/>
        </w:rPr>
        <w:fldChar w:fldCharType="begin">
          <w:fldData xml:space="preserve">PEVuZE5vdGU+PENpdGU+PEF1dGhvcj5FdmFuZ2VsaTwvQXV0aG9yPjxZZWFyPjIwMTM8L1llYXI+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</w:fldData>
        </w:fldChar>
      </w:r>
      <w:r w:rsidR="00110D71" w:rsidRPr="002F0666">
        <w:rPr>
          <w:rFonts w:cs="Times New Roman"/>
          <w:bCs/>
          <w:szCs w:val="24"/>
          <w:lang w:val="en-US"/>
        </w:rPr>
        <w:instrText xml:space="preserve"> ADDIN EN.CITE </w:instrText>
      </w:r>
      <w:r w:rsidR="00110D71" w:rsidRPr="002F0666">
        <w:rPr>
          <w:rFonts w:cs="Times New Roman"/>
          <w:bCs/>
          <w:szCs w:val="24"/>
          <w:lang w:val="en-US"/>
        </w:rPr>
        <w:fldChar w:fldCharType="begin">
          <w:fldData xml:space="preserve">PEVuZE5vdGU+PENpdGU+PEF1dGhvcj5FdmFuZ2VsaTwvQXV0aG9yPjxZZWFyPjIwMTM8L1llYXI+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</w:fldData>
        </w:fldChar>
      </w:r>
      <w:r w:rsidR="00110D71" w:rsidRPr="002F0666">
        <w:rPr>
          <w:rFonts w:cs="Times New Roman"/>
          <w:bCs/>
          <w:szCs w:val="24"/>
          <w:lang w:val="en-US"/>
        </w:rPr>
        <w:instrText xml:space="preserve"> ADDIN EN.CITE.DATA </w:instrText>
      </w:r>
      <w:r w:rsidR="00110D71" w:rsidRPr="002F0666">
        <w:rPr>
          <w:rFonts w:cs="Times New Roman"/>
          <w:bCs/>
          <w:szCs w:val="24"/>
          <w:lang w:val="en-US"/>
        </w:rPr>
      </w:r>
      <w:r w:rsidR="00110D71" w:rsidRPr="002F0666">
        <w:rPr>
          <w:rFonts w:cs="Times New Roman"/>
          <w:bCs/>
          <w:szCs w:val="24"/>
          <w:lang w:val="en-US"/>
        </w:rPr>
        <w:fldChar w:fldCharType="end"/>
      </w:r>
      <w:r w:rsidR="00096C0C" w:rsidRPr="002F0666">
        <w:rPr>
          <w:rFonts w:cs="Times New Roman"/>
          <w:bCs/>
          <w:szCs w:val="24"/>
          <w:lang w:val="en-US"/>
        </w:rPr>
      </w:r>
      <w:r w:rsidR="00096C0C" w:rsidRPr="002F0666">
        <w:rPr>
          <w:rFonts w:cs="Times New Roman"/>
          <w:bCs/>
          <w:szCs w:val="24"/>
          <w:lang w:val="en-US"/>
        </w:rPr>
        <w:fldChar w:fldCharType="separate"/>
      </w:r>
      <w:r w:rsidR="00110D71" w:rsidRPr="002F0666">
        <w:rPr>
          <w:rFonts w:cs="Times New Roman"/>
          <w:bCs/>
          <w:noProof/>
          <w:szCs w:val="24"/>
          <w:vertAlign w:val="superscript"/>
          <w:lang w:val="en-US"/>
        </w:rPr>
        <w:t>94-96</w:t>
      </w:r>
      <w:r w:rsidR="00096C0C" w:rsidRPr="002F0666">
        <w:rPr>
          <w:rFonts w:cs="Times New Roman"/>
          <w:bCs/>
          <w:szCs w:val="24"/>
          <w:lang w:val="en-US"/>
        </w:rPr>
        <w:fldChar w:fldCharType="end"/>
      </w:r>
      <w:r w:rsidR="00FD1D06" w:rsidRPr="002F0666">
        <w:rPr>
          <w:rFonts w:cs="Times New Roman"/>
          <w:bCs/>
          <w:szCs w:val="24"/>
          <w:lang w:val="en-US"/>
        </w:rPr>
        <w:t xml:space="preserve"> Seebeck coefficients</w:t>
      </w:r>
      <w:r w:rsidR="00DF5E05" w:rsidRPr="002F0666">
        <w:rPr>
          <w:rFonts w:cs="Times New Roman"/>
          <w:bCs/>
          <w:szCs w:val="24"/>
          <w:lang w:val="en-US"/>
        </w:rPr>
        <w:t xml:space="preserve"> (</w:t>
      </w:r>
      <w:r w:rsidR="00DF5E05" w:rsidRPr="002F0666">
        <w:rPr>
          <w:rFonts w:cs="Times New Roman"/>
          <w:bCs/>
          <w:i/>
          <w:iCs/>
          <w:szCs w:val="24"/>
          <w:lang w:val="en-US"/>
        </w:rPr>
        <w:t>S</w:t>
      </w:r>
      <w:r w:rsidR="00DF5E05" w:rsidRPr="002F0666">
        <w:rPr>
          <w:rFonts w:cs="Times New Roman"/>
          <w:bCs/>
          <w:szCs w:val="24"/>
          <w:lang w:val="en-US"/>
        </w:rPr>
        <w:t>, μK/K)</w:t>
      </w:r>
      <w:r w:rsidR="00FD1D06" w:rsidRPr="002F0666">
        <w:rPr>
          <w:rFonts w:cs="Times New Roman"/>
          <w:bCs/>
          <w:szCs w:val="24"/>
          <w:lang w:val="en-US"/>
        </w:rPr>
        <w:t xml:space="preserve"> for </w:t>
      </w:r>
      <w:r w:rsidR="00FD1D06" w:rsidRPr="002F0666">
        <w:rPr>
          <w:rFonts w:cs="Times New Roman"/>
          <w:b/>
          <w:szCs w:val="24"/>
          <w:lang w:val="en-US"/>
        </w:rPr>
        <w:t xml:space="preserve">Pyr-DHP-2 </w:t>
      </w:r>
      <w:r w:rsidR="00FD1D06" w:rsidRPr="002F0666">
        <w:rPr>
          <w:rFonts w:cs="Times New Roman"/>
          <w:bCs/>
          <w:szCs w:val="24"/>
          <w:lang w:val="en-US"/>
        </w:rPr>
        <w:t xml:space="preserve">and </w:t>
      </w:r>
      <w:r w:rsidR="00FD1D06" w:rsidRPr="002F0666">
        <w:rPr>
          <w:rFonts w:cs="Times New Roman"/>
          <w:b/>
          <w:szCs w:val="24"/>
          <w:lang w:val="en-US"/>
        </w:rPr>
        <w:t>Pyr-DHP-1</w:t>
      </w:r>
      <w:r w:rsidR="00FD1D06" w:rsidRPr="002F0666">
        <w:rPr>
          <w:rFonts w:cs="Times New Roman"/>
          <w:bCs/>
          <w:szCs w:val="24"/>
          <w:lang w:val="en-US"/>
        </w:rPr>
        <w:t xml:space="preserve"> were measured as -3.7 and -1.8 μK/K, respectively. The negative sign of the coefficient suggests LUMO conducting systems. Still, the low value indicates that the alignment of the Fermi level (</w:t>
      </w:r>
      <w:r w:rsidR="00FD1D06" w:rsidRPr="002F0666">
        <w:rPr>
          <w:rFonts w:cs="Times New Roman"/>
          <w:bCs/>
          <w:i/>
          <w:iCs/>
          <w:szCs w:val="24"/>
          <w:lang w:val="en-US"/>
        </w:rPr>
        <w:t>E</w:t>
      </w:r>
      <w:r w:rsidR="00FD1D06" w:rsidRPr="002F0666">
        <w:rPr>
          <w:rFonts w:cs="Times New Roman"/>
          <w:bCs/>
          <w:i/>
          <w:iCs/>
          <w:szCs w:val="24"/>
          <w:vertAlign w:val="subscript"/>
          <w:lang w:val="en-US"/>
        </w:rPr>
        <w:t>F</w:t>
      </w:r>
      <w:r w:rsidR="00FD1D06" w:rsidRPr="002F0666">
        <w:rPr>
          <w:rFonts w:cs="Times New Roman"/>
          <w:bCs/>
          <w:szCs w:val="24"/>
          <w:lang w:val="en-US"/>
        </w:rPr>
        <w:t xml:space="preserve">) with respect to the gold electrodes is located more towards the center of the HOMO-LUMO gap rather than as a close alignment between the LUMO and </w:t>
      </w:r>
      <w:r w:rsidR="00FD1D06" w:rsidRPr="002F0666">
        <w:rPr>
          <w:rFonts w:cs="Times New Roman"/>
          <w:bCs/>
          <w:i/>
          <w:iCs/>
          <w:szCs w:val="24"/>
          <w:lang w:val="en-US"/>
        </w:rPr>
        <w:t>E</w:t>
      </w:r>
      <w:r w:rsidR="00FD1D06" w:rsidRPr="002F0666">
        <w:rPr>
          <w:rFonts w:cs="Times New Roman"/>
          <w:bCs/>
          <w:i/>
          <w:iCs/>
          <w:szCs w:val="24"/>
          <w:vertAlign w:val="subscript"/>
          <w:lang w:val="en-US"/>
        </w:rPr>
        <w:t>F</w:t>
      </w:r>
      <w:r w:rsidR="00FD1D06" w:rsidRPr="002F0666">
        <w:rPr>
          <w:rFonts w:cs="Times New Roman"/>
          <w:bCs/>
          <w:szCs w:val="24"/>
          <w:lang w:val="en-US"/>
        </w:rPr>
        <w:t>. This phenomenon is typical of pyridine surface contacting groups. Moreover, the low magnitude of the coefficient suggests the DHP would exhibit poor thermopower performance.</w:t>
      </w:r>
    </w:p>
    <w:p w14:paraId="419683CB" w14:textId="7D90E346" w:rsidR="000D47DF" w:rsidRPr="002F0666" w:rsidRDefault="0010200E" w:rsidP="00FC4B4F">
      <w:pPr>
        <w:spacing w:after="0" w:line="480" w:lineRule="auto"/>
        <w:ind w:firstLine="720"/>
        <w:jc w:val="both"/>
        <w:rPr>
          <w:rFonts w:cs="Times New Roman"/>
          <w:bCs/>
          <w:szCs w:val="24"/>
          <w:lang w:val="en-US"/>
        </w:rPr>
      </w:pPr>
      <w:r w:rsidRPr="002F0666">
        <w:rPr>
          <w:rFonts w:cs="Times New Roman"/>
          <w:bCs/>
          <w:szCs w:val="24"/>
          <w:lang w:val="en-US"/>
        </w:rPr>
        <w:t>T</w:t>
      </w:r>
      <w:r w:rsidR="00FD1D06" w:rsidRPr="002F0666">
        <w:rPr>
          <w:rFonts w:cs="Times New Roman"/>
          <w:bCs/>
          <w:szCs w:val="24"/>
          <w:lang w:val="en-US"/>
        </w:rPr>
        <w:t xml:space="preserve">he previously </w:t>
      </w:r>
      <w:r w:rsidRPr="002F0666">
        <w:rPr>
          <w:rFonts w:cs="Times New Roman"/>
          <w:bCs/>
          <w:szCs w:val="24"/>
          <w:lang w:val="en-US"/>
        </w:rPr>
        <w:t>reported</w:t>
      </w:r>
      <w:r w:rsidR="00FD1D06" w:rsidRPr="002F0666">
        <w:rPr>
          <w:rFonts w:cs="Times New Roman"/>
          <w:bCs/>
          <w:szCs w:val="24"/>
          <w:lang w:val="en-US"/>
        </w:rPr>
        <w:t xml:space="preserve"> </w:t>
      </w:r>
      <w:r w:rsidR="00FD1D06" w:rsidRPr="002F0666">
        <w:rPr>
          <w:rFonts w:cs="Times New Roman"/>
          <w:b/>
          <w:szCs w:val="24"/>
          <w:lang w:val="en-US"/>
        </w:rPr>
        <w:t>Pyr-DHP-4</w:t>
      </w:r>
      <w:r w:rsidRPr="002F0666">
        <w:rPr>
          <w:rFonts w:cs="Times New Roman"/>
          <w:bCs/>
          <w:szCs w:val="24"/>
          <w:lang w:val="en-US"/>
        </w:rPr>
        <w:t>, which was studied</w:t>
      </w:r>
      <w:r w:rsidR="00FD1D06" w:rsidRPr="002F0666">
        <w:rPr>
          <w:rFonts w:cs="Times New Roman"/>
          <w:bCs/>
          <w:szCs w:val="24"/>
          <w:lang w:val="en-US"/>
        </w:rPr>
        <w:t xml:space="preserve"> using </w:t>
      </w:r>
      <w:r w:rsidRPr="002F0666">
        <w:rPr>
          <w:rFonts w:cs="Times New Roman"/>
          <w:bCs/>
          <w:szCs w:val="24"/>
          <w:lang w:val="en-US"/>
        </w:rPr>
        <w:t>mechanically controlled break junctions (MCBJ),</w:t>
      </w:r>
      <w:r w:rsidR="00096C0C"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&lt;EndNote&gt;&lt;Cite&gt;&lt;Author&gt;Roldan&lt;/Author&gt;&lt;Year&gt;2013&lt;/Year&gt;&lt;RecNum&gt;6&lt;/RecNum&gt;&lt;DisplayText&gt;&lt;style face="superscript"&gt;25&lt;/style&gt;&lt;/DisplayText&gt;&lt;record&gt;&lt;rec-number&gt;6&lt;/rec-number&gt;&lt;foreign-keys&gt;&lt;key app="EN" db-id="2frva0prewav0re2p0tpterq29wsraaa5rfe" timestamp="1513831027"&gt;6&lt;/key&gt;&lt;/foreign-keys&gt;&lt;ref-type name="Journal Article"&gt;17&lt;/ref-type&gt;&lt;contributors&gt;&lt;authors&gt;&lt;author&gt;Roldan, D.&lt;/author&gt;&lt;author&gt;Kaliginedi, V.&lt;/author&gt;&lt;author&gt;Cobo, S.&lt;/author&gt;&lt;author&gt;Kolivoska, V.&lt;/author&gt;&lt;author&gt;Bucher, C.&lt;/author&gt;&lt;author&gt;Hong, W.&lt;/author&gt;&lt;author&gt;Royal, G.&lt;/author&gt;&lt;author&gt;Wandlowski, T.&lt;/author&gt;&lt;/authors&gt;&lt;/contributors&gt;&lt;auth-address&gt;Departement de Chimie Moleculaire, UMR CNRS-5250, Institut de Chimie Moleculaire de Grenoble, FR CNRS-2607, Universite Joseph Fourier Grenoble I, BP 53, 38041 Grenoble Cedex 9, France.&lt;/auth-address&gt;&lt;titles&gt;&lt;title&gt;Charge transport in photoswitchable dimethyldihydropyrene-type single-molecule junctions&lt;/title&gt;&lt;secondary-title&gt;J. Am. Chem. Soc.&lt;/secondary-title&gt;&lt;/titles&gt;&lt;pages&gt;5974-7&lt;/pages&gt;&lt;volume&gt;135&lt;/volume&gt;&lt;number&gt;16&lt;/number&gt;&lt;dates&gt;&lt;year&gt;2013&lt;/year&gt;&lt;pub-dates&gt;&lt;date&gt;Apr 24&lt;/date&gt;&lt;/pub-dates&gt;&lt;/dates&gt;&lt;isbn&gt;1520-5126 (Electronic)&amp;#xD;0002-7863 (Linking)&lt;/isbn&gt;&lt;accession-num&gt;23574365&lt;/accession-num&gt;&lt;urls&gt;&lt;related-urls&gt;&lt;url&gt;http://www.ncbi.nlm.nih.gov/pubmed/23574365&lt;/url&gt;&lt;/related-urls&gt;&lt;/urls&gt;&lt;electronic-resource-num&gt;10.1021/ja401484j&lt;/electronic-resource-num&gt;&lt;/record&gt;&lt;/Cite&gt;&lt;/EndNote&gt;</w:instrText>
      </w:r>
      <w:r w:rsidR="00096C0C" w:rsidRPr="002F0666">
        <w:rPr>
          <w:rFonts w:cs="Times New Roman"/>
          <w:bCs/>
          <w:szCs w:val="24"/>
          <w:lang w:val="en-US"/>
        </w:rPr>
        <w:fldChar w:fldCharType="separate"/>
      </w:r>
      <w:r w:rsidR="001E317A" w:rsidRPr="002F0666">
        <w:rPr>
          <w:rFonts w:cs="Times New Roman"/>
          <w:bCs/>
          <w:noProof/>
          <w:szCs w:val="24"/>
          <w:vertAlign w:val="superscript"/>
          <w:lang w:val="en-US"/>
        </w:rPr>
        <w:t>25</w:t>
      </w:r>
      <w:r w:rsidR="00096C0C" w:rsidRPr="002F0666">
        <w:rPr>
          <w:rFonts w:cs="Times New Roman"/>
          <w:bCs/>
          <w:szCs w:val="24"/>
          <w:lang w:val="en-US"/>
        </w:rPr>
        <w:fldChar w:fldCharType="end"/>
      </w:r>
      <w:r w:rsidRPr="002F0666">
        <w:rPr>
          <w:rFonts w:cs="Times New Roman"/>
          <w:bCs/>
          <w:szCs w:val="24"/>
          <w:lang w:val="en-US"/>
        </w:rPr>
        <w:t xml:space="preserve"> was also studied using our STM-BJ.</w:t>
      </w:r>
      <w:r w:rsidR="00FD1D06" w:rsidRPr="002F0666">
        <w:rPr>
          <w:rFonts w:cs="Times New Roman"/>
          <w:bCs/>
          <w:szCs w:val="24"/>
          <w:lang w:val="en-US"/>
        </w:rPr>
        <w:t xml:space="preserve"> The single</w:t>
      </w:r>
      <w:r w:rsidR="00F12781" w:rsidRPr="002F0666">
        <w:rPr>
          <w:rFonts w:cs="Times New Roman"/>
          <w:bCs/>
          <w:szCs w:val="24"/>
          <w:lang w:val="en-US"/>
        </w:rPr>
        <w:t>-</w:t>
      </w:r>
      <w:r w:rsidR="00FD1D06" w:rsidRPr="002F0666">
        <w:rPr>
          <w:rFonts w:cs="Times New Roman"/>
          <w:bCs/>
          <w:szCs w:val="24"/>
          <w:lang w:val="en-US"/>
        </w:rPr>
        <w:t xml:space="preserve">molecule conductance of this compound was measured as a control compound using the STM-BJ and this was then compared to the conductance measured previously in a MCBJ. </w:t>
      </w:r>
      <w:r w:rsidR="00096C0C" w:rsidRPr="002F0666">
        <w:rPr>
          <w:rFonts w:cs="Times New Roman"/>
          <w:bCs/>
          <w:szCs w:val="24"/>
          <w:lang w:val="en-US"/>
        </w:rPr>
        <w:t xml:space="preserve">Figure </w:t>
      </w:r>
      <w:r w:rsidR="00A7008F" w:rsidRPr="002F0666">
        <w:rPr>
          <w:rFonts w:cs="Times New Roman"/>
          <w:bCs/>
          <w:szCs w:val="24"/>
          <w:lang w:val="en-US"/>
        </w:rPr>
        <w:t>8a-c</w:t>
      </w:r>
      <w:r w:rsidR="00FD1D06" w:rsidRPr="002F0666">
        <w:rPr>
          <w:rFonts w:cs="Times New Roman"/>
          <w:bCs/>
          <w:szCs w:val="24"/>
          <w:lang w:val="en-US"/>
        </w:rPr>
        <w:t xml:space="preserve"> </w:t>
      </w:r>
      <w:r w:rsidR="00096C0C" w:rsidRPr="002F0666">
        <w:rPr>
          <w:rFonts w:cs="Times New Roman"/>
          <w:bCs/>
          <w:szCs w:val="24"/>
          <w:lang w:val="en-US"/>
        </w:rPr>
        <w:t xml:space="preserve">show 1D and 2D conductance histograms and maps to compare </w:t>
      </w:r>
      <w:r w:rsidR="00FD1D06" w:rsidRPr="002F0666">
        <w:rPr>
          <w:rFonts w:cs="Times New Roman"/>
          <w:bCs/>
          <w:szCs w:val="24"/>
          <w:lang w:val="en-US"/>
        </w:rPr>
        <w:t xml:space="preserve">junction behavior under different bias voltages for </w:t>
      </w:r>
      <w:r w:rsidR="00FD1D06" w:rsidRPr="002F0666">
        <w:rPr>
          <w:rFonts w:cs="Times New Roman"/>
          <w:b/>
          <w:szCs w:val="24"/>
          <w:lang w:val="en-US"/>
        </w:rPr>
        <w:t>Pyr-DHP-4</w:t>
      </w:r>
      <w:r w:rsidR="00FD1D06" w:rsidRPr="002F0666">
        <w:rPr>
          <w:rFonts w:cs="Times New Roman"/>
          <w:bCs/>
          <w:szCs w:val="24"/>
          <w:lang w:val="en-US"/>
        </w:rPr>
        <w:t xml:space="preserve">. The conductance of </w:t>
      </w:r>
      <w:r w:rsidR="00FD1D06" w:rsidRPr="002F0666">
        <w:rPr>
          <w:rFonts w:cs="Times New Roman"/>
          <w:b/>
          <w:szCs w:val="24"/>
          <w:lang w:val="en-US"/>
        </w:rPr>
        <w:t>Pyr-DHP-4</w:t>
      </w:r>
      <w:r w:rsidR="00FD1D06" w:rsidRPr="002F0666">
        <w:rPr>
          <w:rFonts w:cs="Times New Roman"/>
          <w:bCs/>
          <w:szCs w:val="24"/>
          <w:lang w:val="en-US"/>
        </w:rPr>
        <w:t xml:space="preserve"> from </w:t>
      </w:r>
      <w:r w:rsidR="00E22BA9" w:rsidRPr="002F0666">
        <w:rPr>
          <w:rFonts w:cs="Times New Roman"/>
          <w:bCs/>
          <w:szCs w:val="24"/>
          <w:lang w:val="en-US"/>
        </w:rPr>
        <w:t>our</w:t>
      </w:r>
      <w:r w:rsidR="00FD1D06" w:rsidRPr="002F0666">
        <w:rPr>
          <w:rFonts w:cs="Times New Roman"/>
          <w:bCs/>
          <w:szCs w:val="24"/>
          <w:lang w:val="en-US"/>
        </w:rPr>
        <w:t xml:space="preserve"> STM-BJ data is 10</w:t>
      </w:r>
      <w:r w:rsidR="00FD1D06" w:rsidRPr="002F0666">
        <w:rPr>
          <w:rFonts w:cs="Times New Roman"/>
          <w:bCs/>
          <w:szCs w:val="24"/>
          <w:vertAlign w:val="superscript"/>
          <w:lang w:val="en-US"/>
        </w:rPr>
        <w:t>-4.6</w:t>
      </w:r>
      <w:r w:rsidR="00FD1D06" w:rsidRPr="002F0666">
        <w:rPr>
          <w:rFonts w:cs="Times New Roman"/>
          <w:bCs/>
          <w:szCs w:val="24"/>
          <w:lang w:val="en-US"/>
        </w:rPr>
        <w:t xml:space="preserve"> </w:t>
      </w:r>
      <w:r w:rsidR="00FD1D06" w:rsidRPr="002F0666">
        <w:rPr>
          <w:rFonts w:cs="Times New Roman"/>
          <w:bCs/>
          <w:i/>
          <w:iCs/>
          <w:szCs w:val="24"/>
          <w:lang w:val="en-US"/>
        </w:rPr>
        <w:t>G</w:t>
      </w:r>
      <w:r w:rsidR="00FD1D06" w:rsidRPr="002F0666">
        <w:rPr>
          <w:rFonts w:cs="Times New Roman"/>
          <w:bCs/>
          <w:i/>
          <w:iCs/>
          <w:szCs w:val="24"/>
          <w:vertAlign w:val="subscript"/>
          <w:lang w:val="en-US"/>
        </w:rPr>
        <w:t>0</w:t>
      </w:r>
      <w:r w:rsidR="00FD1D06" w:rsidRPr="002F0666">
        <w:rPr>
          <w:rFonts w:cs="Times New Roman"/>
          <w:bCs/>
          <w:szCs w:val="24"/>
          <w:lang w:val="en-US"/>
        </w:rPr>
        <w:t xml:space="preserve">, with an unadjusted breaking length of 0.53 nm. This breaking length translates to 1.1 nm when a snap-back correction of 0.6 nm (± 0.25 nm) </w:t>
      </w:r>
      <w:r w:rsidR="003051A0" w:rsidRPr="002F0666">
        <w:rPr>
          <w:rFonts w:cs="Times New Roman"/>
          <w:bCs/>
          <w:szCs w:val="24"/>
          <w:lang w:val="en-US"/>
        </w:rPr>
        <w:t xml:space="preserve">is </w:t>
      </w:r>
      <w:r w:rsidR="00FD1D06" w:rsidRPr="002F0666">
        <w:rPr>
          <w:rFonts w:cs="Times New Roman"/>
          <w:bCs/>
          <w:szCs w:val="24"/>
          <w:lang w:val="en-US"/>
        </w:rPr>
        <w:t>added.</w:t>
      </w:r>
      <w:r w:rsidR="00096C0C" w:rsidRPr="002F0666">
        <w:rPr>
          <w:rFonts w:cs="Times New Roman"/>
          <w:bCs/>
          <w:szCs w:val="24"/>
          <w:lang w:val="en-US"/>
        </w:rPr>
        <w:fldChar w:fldCharType="begin">
          <w:fldData xml:space="preserve">PEVuZE5vdGU+PENpdGU+PEF1dGhvcj5RdWVrPC9BdXRob3I+PFllYXI+MjAwOTwvWWVhcj48UmVj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==
</w:fldData>
        </w:fldChar>
      </w:r>
      <w:r w:rsidR="00110D71" w:rsidRPr="002F0666">
        <w:rPr>
          <w:rFonts w:cs="Times New Roman"/>
          <w:bCs/>
          <w:szCs w:val="24"/>
          <w:lang w:val="en-US"/>
        </w:rPr>
        <w:instrText xml:space="preserve"> ADDIN EN.CITE </w:instrText>
      </w:r>
      <w:r w:rsidR="00110D71" w:rsidRPr="002F0666">
        <w:rPr>
          <w:rFonts w:cs="Times New Roman"/>
          <w:bCs/>
          <w:szCs w:val="24"/>
          <w:lang w:val="en-US"/>
        </w:rPr>
        <w:fldChar w:fldCharType="begin">
          <w:fldData xml:space="preserve">PEVuZE5vdGU+PENpdGU+PEF1dGhvcj5RdWVrPC9BdXRob3I+PFllYXI+MjAwOTwvWWVhcj48UmVj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==
</w:fldData>
        </w:fldChar>
      </w:r>
      <w:r w:rsidR="00110D71" w:rsidRPr="002F0666">
        <w:rPr>
          <w:rFonts w:cs="Times New Roman"/>
          <w:bCs/>
          <w:szCs w:val="24"/>
          <w:lang w:val="en-US"/>
        </w:rPr>
        <w:instrText xml:space="preserve"> ADDIN EN.CITE.DATA </w:instrText>
      </w:r>
      <w:r w:rsidR="00110D71" w:rsidRPr="002F0666">
        <w:rPr>
          <w:rFonts w:cs="Times New Roman"/>
          <w:bCs/>
          <w:szCs w:val="24"/>
          <w:lang w:val="en-US"/>
        </w:rPr>
      </w:r>
      <w:r w:rsidR="00110D71" w:rsidRPr="002F0666">
        <w:rPr>
          <w:rFonts w:cs="Times New Roman"/>
          <w:bCs/>
          <w:szCs w:val="24"/>
          <w:lang w:val="en-US"/>
        </w:rPr>
        <w:fldChar w:fldCharType="end"/>
      </w:r>
      <w:r w:rsidR="00096C0C" w:rsidRPr="002F0666">
        <w:rPr>
          <w:rFonts w:cs="Times New Roman"/>
          <w:bCs/>
          <w:szCs w:val="24"/>
          <w:lang w:val="en-US"/>
        </w:rPr>
      </w:r>
      <w:r w:rsidR="00096C0C" w:rsidRPr="002F0666">
        <w:rPr>
          <w:rFonts w:cs="Times New Roman"/>
          <w:bCs/>
          <w:szCs w:val="24"/>
          <w:lang w:val="en-US"/>
        </w:rPr>
        <w:fldChar w:fldCharType="separate"/>
      </w:r>
      <w:r w:rsidR="00110D71" w:rsidRPr="002F0666">
        <w:rPr>
          <w:rFonts w:cs="Times New Roman"/>
          <w:bCs/>
          <w:noProof/>
          <w:szCs w:val="24"/>
          <w:vertAlign w:val="superscript"/>
          <w:lang w:val="en-US"/>
        </w:rPr>
        <w:t>97, 98</w:t>
      </w:r>
      <w:r w:rsidR="00096C0C" w:rsidRPr="002F0666">
        <w:rPr>
          <w:rFonts w:cs="Times New Roman"/>
          <w:bCs/>
          <w:szCs w:val="24"/>
          <w:lang w:val="en-US"/>
        </w:rPr>
        <w:fldChar w:fldCharType="end"/>
      </w:r>
      <w:r w:rsidR="00FD1D06" w:rsidRPr="002F0666">
        <w:rPr>
          <w:rFonts w:cs="Times New Roman"/>
          <w:bCs/>
          <w:szCs w:val="24"/>
          <w:lang w:val="en-US"/>
        </w:rPr>
        <w:t xml:space="preserve"> </w:t>
      </w:r>
      <w:r w:rsidR="00806938" w:rsidRPr="002F0666">
        <w:rPr>
          <w:rFonts w:cs="Times New Roman"/>
          <w:bCs/>
          <w:szCs w:val="24"/>
          <w:lang w:val="en-US"/>
        </w:rPr>
        <w:t xml:space="preserve">In the previous MCBJ studies of </w:t>
      </w:r>
      <w:r w:rsidR="00806938" w:rsidRPr="002F0666">
        <w:rPr>
          <w:rFonts w:cs="Times New Roman"/>
          <w:b/>
          <w:szCs w:val="24"/>
          <w:lang w:val="en-US"/>
        </w:rPr>
        <w:t>Pyr-DHP-4</w:t>
      </w:r>
      <w:r w:rsidR="00806938" w:rsidRPr="002F0666">
        <w:rPr>
          <w:rFonts w:cs="Times New Roman"/>
          <w:bCs/>
          <w:szCs w:val="24"/>
          <w:lang w:val="en-US"/>
        </w:rPr>
        <w:t xml:space="preserve">, three conductance peaks were observed and were correlated to different binding configurations. </w:t>
      </w:r>
      <w:r w:rsidR="00FD1D06" w:rsidRPr="002F0666">
        <w:rPr>
          <w:rFonts w:cs="Times New Roman"/>
          <w:bCs/>
          <w:szCs w:val="24"/>
          <w:lang w:val="en-US"/>
        </w:rPr>
        <w:t xml:space="preserve">This conductance </w:t>
      </w:r>
      <w:r w:rsidRPr="002F0666">
        <w:rPr>
          <w:rFonts w:cs="Times New Roman"/>
          <w:bCs/>
          <w:szCs w:val="24"/>
          <w:lang w:val="en-US"/>
        </w:rPr>
        <w:t xml:space="preserve">peak </w:t>
      </w:r>
      <w:r w:rsidR="00FD1D06" w:rsidRPr="002F0666">
        <w:rPr>
          <w:rFonts w:cs="Times New Roman"/>
          <w:bCs/>
          <w:szCs w:val="24"/>
          <w:lang w:val="en-US"/>
        </w:rPr>
        <w:t xml:space="preserve">for </w:t>
      </w:r>
      <w:r w:rsidR="00FD1D06" w:rsidRPr="002F0666">
        <w:rPr>
          <w:rFonts w:cs="Times New Roman"/>
          <w:b/>
          <w:szCs w:val="24"/>
          <w:lang w:val="en-US"/>
        </w:rPr>
        <w:t>Pyr-DHP-4</w:t>
      </w:r>
      <w:r w:rsidR="00FD1D06" w:rsidRPr="002F0666">
        <w:rPr>
          <w:rFonts w:cs="Times New Roman"/>
          <w:bCs/>
          <w:szCs w:val="24"/>
          <w:lang w:val="en-US"/>
        </w:rPr>
        <w:t xml:space="preserve"> agrees with the medium conductance feature in the previously reported MCBJ experiments.</w:t>
      </w:r>
      <w:r w:rsidR="00096C0C"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&lt;EndNote&gt;&lt;Cite&gt;&lt;Author&gt;Roldan&lt;/Author&gt;&lt;Year&gt;2013&lt;/Year&gt;&lt;RecNum&gt;6&lt;/RecNum&gt;&lt;DisplayText&gt;&lt;style face="superscript"&gt;25&lt;/style&gt;&lt;/DisplayText&gt;&lt;record&gt;&lt;rec-number&gt;6&lt;/rec-number&gt;&lt;foreign-keys&gt;&lt;key app="EN" db-id="2frva0prewav0re2p0tpterq29wsraaa5rfe" timestamp="1513831027"&gt;6&lt;/key&gt;&lt;/foreign-keys&gt;&lt;ref-type name="Journal Article"&gt;17&lt;/ref-type&gt;&lt;contributors&gt;&lt;authors&gt;&lt;author&gt;Roldan, D.&lt;/author&gt;&lt;author&gt;Kaliginedi, V.&lt;/author&gt;&lt;author&gt;Cobo, S.&lt;/author&gt;&lt;author&gt;Kolivoska, V.&lt;/author&gt;&lt;author&gt;Bucher, C.&lt;/author&gt;&lt;author&gt;Hong, W.&lt;/author&gt;&lt;author&gt;Royal, G.&lt;/author&gt;&lt;author&gt;Wandlowski, T.&lt;/author&gt;&lt;/authors&gt;&lt;/contributors&gt;&lt;auth-address&gt;Departement de Chimie Moleculaire, UMR CNRS-5250, Institut de Chimie Moleculaire de Grenoble, FR CNRS-2607, Universite Joseph Fourier Grenoble I, BP 53, 38041 Grenoble Cedex 9, France.&lt;/auth-address&gt;&lt;titles&gt;&lt;title&gt;Charge transport in photoswitchable dimethyldihydropyrene-type single-molecule junctions&lt;/title&gt;&lt;secondary-title&gt;J. Am. Chem. Soc.&lt;/secondary-title&gt;&lt;/titles&gt;&lt;pages&gt;5974-7&lt;/pages&gt;&lt;volume&gt;135&lt;/volume&gt;&lt;number&gt;16&lt;/number&gt;&lt;dates&gt;&lt;year&gt;2013&lt;/year&gt;&lt;pub-dates&gt;&lt;date&gt;Apr 24&lt;/date&gt;&lt;/pub-dates&gt;&lt;/dates&gt;&lt;isbn&gt;1520-5126 (Electronic)&amp;#xD;0002-7863 (Linking)&lt;/isbn&gt;&lt;accession-num&gt;23574365&lt;/accession-num&gt;&lt;urls&gt;&lt;related-urls&gt;&lt;url&gt;http://www.ncbi.nlm.nih.gov/pubmed/23574365&lt;/url&gt;&lt;/related-urls&gt;&lt;/urls&gt;&lt;electronic-resource-num&gt;10.1021/ja401484j&lt;/electronic-resource-num&gt;&lt;/record&gt;&lt;/Cite&gt;&lt;/EndNote&gt;</w:instrText>
      </w:r>
      <w:r w:rsidR="00096C0C" w:rsidRPr="002F0666">
        <w:rPr>
          <w:rFonts w:cs="Times New Roman"/>
          <w:bCs/>
          <w:szCs w:val="24"/>
          <w:lang w:val="en-US"/>
        </w:rPr>
        <w:fldChar w:fldCharType="separate"/>
      </w:r>
      <w:r w:rsidR="001E317A" w:rsidRPr="002F0666">
        <w:rPr>
          <w:rFonts w:cs="Times New Roman"/>
          <w:bCs/>
          <w:noProof/>
          <w:szCs w:val="24"/>
          <w:vertAlign w:val="superscript"/>
          <w:lang w:val="en-US"/>
        </w:rPr>
        <w:t>25</w:t>
      </w:r>
      <w:r w:rsidR="00096C0C" w:rsidRPr="002F0666">
        <w:rPr>
          <w:rFonts w:cs="Times New Roman"/>
          <w:bCs/>
          <w:szCs w:val="24"/>
          <w:lang w:val="en-US"/>
        </w:rPr>
        <w:fldChar w:fldCharType="end"/>
      </w:r>
      <w:r w:rsidR="00FD1D06" w:rsidRPr="002F0666">
        <w:rPr>
          <w:rFonts w:cs="Times New Roman"/>
          <w:bCs/>
          <w:szCs w:val="24"/>
          <w:lang w:val="en-US"/>
        </w:rPr>
        <w:t xml:space="preserve"> A slight decrease in junction break-off length is observed as the bias voltage increases, mirroring the phenomenon seen in </w:t>
      </w:r>
      <w:r w:rsidR="00FD1D06" w:rsidRPr="002F0666">
        <w:rPr>
          <w:rFonts w:cs="Times New Roman"/>
          <w:b/>
          <w:szCs w:val="24"/>
          <w:lang w:val="en-US"/>
        </w:rPr>
        <w:t>Pyr-DHP-2</w:t>
      </w:r>
      <w:r w:rsidR="00FD1D06" w:rsidRPr="002F0666">
        <w:rPr>
          <w:rFonts w:cs="Times New Roman"/>
          <w:bCs/>
          <w:szCs w:val="24"/>
          <w:lang w:val="en-US"/>
        </w:rPr>
        <w:t>.</w:t>
      </w:r>
    </w:p>
    <w:p w14:paraId="08977E06" w14:textId="77777777" w:rsidR="00357B0E" w:rsidRPr="002F0666" w:rsidRDefault="00357B0E" w:rsidP="00FC4B4F">
      <w:pPr>
        <w:spacing w:after="0" w:line="480" w:lineRule="auto"/>
        <w:ind w:firstLine="720"/>
        <w:jc w:val="both"/>
      </w:pPr>
    </w:p>
    <w:p w14:paraId="5B5FBB0C" w14:textId="6FBBA440" w:rsidR="00405755" w:rsidRPr="002F0666" w:rsidRDefault="00405755" w:rsidP="00405755">
      <w:pPr>
        <w:keepNext/>
        <w:spacing w:after="0" w:line="480" w:lineRule="auto"/>
        <w:jc w:val="center"/>
        <w:rPr>
          <w:lang w:val="en-US"/>
        </w:rPr>
      </w:pPr>
      <w:r w:rsidRPr="002F0666">
        <w:rPr>
          <w:noProof/>
          <w:lang w:val="en-US"/>
        </w:rPr>
        <w:drawing>
          <wp:inline distT="0" distB="0" distL="0" distR="0" wp14:anchorId="144026B0" wp14:editId="08FAA153">
            <wp:extent cx="5943600" cy="357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943600" cy="3571240"/>
                    </a:xfrm>
                    <a:prstGeom prst="rect">
                      <a:avLst/>
                    </a:prstGeom>
                  </pic:spPr>
                </pic:pic>
              </a:graphicData>
            </a:graphic>
          </wp:inline>
        </w:drawing>
      </w:r>
    </w:p>
    <w:p w14:paraId="7F5A93A4" w14:textId="7CFC3BA8" w:rsidR="00E25403" w:rsidRPr="002F0666" w:rsidRDefault="00FD1D06" w:rsidP="00085546">
      <w:pPr>
        <w:spacing w:after="0" w:line="480" w:lineRule="auto"/>
        <w:jc w:val="both"/>
        <w:rPr>
          <w:rFonts w:cs="Times New Roman"/>
          <w:bCs/>
          <w:szCs w:val="24"/>
          <w:lang w:val="en-US"/>
        </w:rPr>
      </w:pPr>
      <w:bookmarkStart w:id="16" w:name="_Ref83366528"/>
      <w:r w:rsidRPr="002F0666">
        <w:rPr>
          <w:b/>
          <w:bCs/>
          <w:lang w:val="en-US"/>
        </w:rPr>
        <w:t xml:space="preserve">Figure </w:t>
      </w:r>
      <w:r w:rsidR="00A7008F" w:rsidRPr="002F0666">
        <w:rPr>
          <w:b/>
          <w:bCs/>
          <w:lang w:val="en-US"/>
        </w:rPr>
        <w:t>8</w:t>
      </w:r>
      <w:bookmarkEnd w:id="16"/>
      <w:r w:rsidRPr="002F0666">
        <w:rPr>
          <w:b/>
          <w:bCs/>
          <w:lang w:val="en-US"/>
        </w:rPr>
        <w:t>.</w:t>
      </w:r>
      <w:r w:rsidRPr="002F0666">
        <w:rPr>
          <w:lang w:val="en-US"/>
        </w:rPr>
        <w:t xml:space="preserve"> </w:t>
      </w:r>
      <w:r w:rsidRPr="002F0666">
        <w:rPr>
          <w:rFonts w:cs="Times New Roman"/>
          <w:bCs/>
          <w:szCs w:val="24"/>
          <w:lang w:val="en-US"/>
        </w:rPr>
        <w:t xml:space="preserve">Conductance histograms and conductance-displacement density maps for </w:t>
      </w:r>
      <w:r w:rsidRPr="002F0666">
        <w:rPr>
          <w:rFonts w:cs="Times New Roman"/>
          <w:b/>
          <w:szCs w:val="24"/>
          <w:lang w:val="en-US"/>
        </w:rPr>
        <w:t>Pyr-DHP-4</w:t>
      </w:r>
      <w:r w:rsidRPr="002F0666">
        <w:rPr>
          <w:rFonts w:cs="Times New Roman"/>
          <w:bCs/>
          <w:szCs w:val="24"/>
          <w:lang w:val="en-US"/>
        </w:rPr>
        <w:t xml:space="preserve"> for different bias voltages of (a) 100 mV; (b) 200 mV; (c) 300 mV</w:t>
      </w:r>
      <w:r w:rsidR="00405755" w:rsidRPr="002F0666">
        <w:rPr>
          <w:lang w:val="en-US"/>
        </w:rPr>
        <w:t xml:space="preserve">, and </w:t>
      </w:r>
      <w:r w:rsidR="00405755" w:rsidRPr="002F0666">
        <w:rPr>
          <w:rFonts w:cs="Times New Roman"/>
          <w:bCs/>
          <w:szCs w:val="24"/>
          <w:lang w:val="en-US"/>
        </w:rPr>
        <w:t xml:space="preserve">from an irradiation experiment at a bias voltage of 100 mV; (d) pre-light exposure, 0.62 </w:t>
      </w:r>
      <w:r w:rsidR="00405755" w:rsidRPr="002F0666">
        <w:rPr>
          <w:rFonts w:cs="Times New Roman"/>
          <w:bCs/>
          <w:i/>
          <w:iCs/>
          <w:szCs w:val="24"/>
          <w:lang w:val="en-US"/>
        </w:rPr>
        <w:t>JFPR</w:t>
      </w:r>
      <w:r w:rsidR="00405755" w:rsidRPr="002F0666">
        <w:rPr>
          <w:rFonts w:cs="Times New Roman"/>
          <w:bCs/>
          <w:szCs w:val="24"/>
          <w:lang w:val="en-US"/>
        </w:rPr>
        <w:t xml:space="preserve"> ratio (see main text); (e) after 30 min light exposure, there is a clear decrease in </w:t>
      </w:r>
      <w:r w:rsidR="00405755" w:rsidRPr="002F0666">
        <w:rPr>
          <w:rFonts w:cs="Times New Roman"/>
          <w:bCs/>
          <w:i/>
          <w:iCs/>
          <w:szCs w:val="24"/>
          <w:lang w:val="en-US"/>
        </w:rPr>
        <w:t>JFPR</w:t>
      </w:r>
      <w:r w:rsidR="00405755" w:rsidRPr="002F0666">
        <w:rPr>
          <w:rFonts w:cs="Times New Roman"/>
          <w:bCs/>
          <w:szCs w:val="24"/>
          <w:lang w:val="en-US"/>
        </w:rPr>
        <w:t xml:space="preserve"> to 0.38; (f) after 30 min UV light exposure, </w:t>
      </w:r>
      <w:r w:rsidR="00085546" w:rsidRPr="002F0666">
        <w:rPr>
          <w:rFonts w:cs="Times New Roman"/>
          <w:bCs/>
          <w:szCs w:val="24"/>
          <w:lang w:val="en-US"/>
        </w:rPr>
        <w:t xml:space="preserve">0.63 </w:t>
      </w:r>
      <w:r w:rsidR="00405755" w:rsidRPr="002F0666">
        <w:rPr>
          <w:rFonts w:cs="Times New Roman"/>
          <w:bCs/>
          <w:i/>
          <w:iCs/>
          <w:szCs w:val="24"/>
          <w:lang w:val="en-US"/>
        </w:rPr>
        <w:t>JFPR</w:t>
      </w:r>
      <w:r w:rsidR="00085546" w:rsidRPr="002F0666">
        <w:rPr>
          <w:rFonts w:cs="Times New Roman"/>
          <w:bCs/>
          <w:i/>
          <w:iCs/>
          <w:szCs w:val="24"/>
          <w:lang w:val="en-US"/>
        </w:rPr>
        <w:t xml:space="preserve"> </w:t>
      </w:r>
      <w:r w:rsidR="00085546" w:rsidRPr="002F0666">
        <w:rPr>
          <w:rFonts w:cs="Times New Roman"/>
          <w:bCs/>
          <w:szCs w:val="24"/>
          <w:lang w:val="en-US"/>
        </w:rPr>
        <w:t>ratio</w:t>
      </w:r>
      <w:r w:rsidR="00405755" w:rsidRPr="002F0666">
        <w:rPr>
          <w:rFonts w:cs="Times New Roman"/>
          <w:bCs/>
          <w:szCs w:val="24"/>
          <w:lang w:val="en-US"/>
        </w:rPr>
        <w:t>.</w:t>
      </w:r>
      <w:r w:rsidR="00274B26" w:rsidRPr="002F0666">
        <w:rPr>
          <w:rFonts w:cs="Times New Roman"/>
          <w:bCs/>
          <w:szCs w:val="24"/>
          <w:lang w:val="en-US"/>
        </w:rPr>
        <w:t xml:space="preserve"> For </w:t>
      </w:r>
      <w:r w:rsidR="00274B26" w:rsidRPr="002F0666">
        <w:rPr>
          <w:rFonts w:cs="Times New Roman"/>
          <w:b/>
          <w:szCs w:val="24"/>
          <w:lang w:val="en-US"/>
        </w:rPr>
        <w:t xml:space="preserve">Pyr-DHP-4 </w:t>
      </w:r>
      <w:r w:rsidR="00274B26" w:rsidRPr="002F0666">
        <w:rPr>
          <w:rFonts w:cs="Times New Roman"/>
          <w:bCs/>
          <w:szCs w:val="24"/>
          <w:lang w:val="en-US"/>
        </w:rPr>
        <w:t xml:space="preserve">more than 3500 individual breaking traces were compiled at each bias and after </w:t>
      </w:r>
      <w:r w:rsidR="003563CD" w:rsidRPr="002F0666">
        <w:rPr>
          <w:rFonts w:cs="Times New Roman"/>
          <w:bCs/>
          <w:szCs w:val="24"/>
          <w:lang w:val="en-US"/>
        </w:rPr>
        <w:t>irradiation with</w:t>
      </w:r>
      <w:r w:rsidR="00274B26" w:rsidRPr="002F0666">
        <w:rPr>
          <w:rFonts w:cs="Times New Roman"/>
          <w:bCs/>
          <w:szCs w:val="24"/>
          <w:lang w:val="en-US"/>
        </w:rPr>
        <w:t xml:space="preserve"> visible or UV light with no data selection.</w:t>
      </w:r>
    </w:p>
    <w:p w14:paraId="4407EA97" w14:textId="77777777" w:rsidR="00405755" w:rsidRPr="002F0666" w:rsidRDefault="00405755" w:rsidP="00E25403">
      <w:pPr>
        <w:spacing w:after="0" w:line="480" w:lineRule="auto"/>
        <w:jc w:val="both"/>
        <w:rPr>
          <w:rFonts w:cs="Times New Roman"/>
          <w:bCs/>
          <w:szCs w:val="24"/>
          <w:lang w:val="en-US"/>
        </w:rPr>
      </w:pPr>
    </w:p>
    <w:p w14:paraId="381758A0" w14:textId="11CEF068" w:rsidR="000D47DF" w:rsidRPr="002F0666" w:rsidRDefault="00E25403" w:rsidP="00427F17">
      <w:pPr>
        <w:spacing w:after="0" w:line="480" w:lineRule="auto"/>
        <w:ind w:firstLine="720"/>
        <w:jc w:val="both"/>
      </w:pPr>
      <w:r w:rsidRPr="002F0666">
        <w:rPr>
          <w:rFonts w:cs="Times New Roman"/>
          <w:bCs/>
          <w:szCs w:val="24"/>
          <w:lang w:val="en-US"/>
        </w:rPr>
        <w:t xml:space="preserve">Apart from the agreement between conductance values seen here for </w:t>
      </w:r>
      <w:r w:rsidRPr="002F0666">
        <w:rPr>
          <w:rFonts w:cs="Times New Roman"/>
          <w:b/>
          <w:szCs w:val="24"/>
          <w:lang w:val="en-US"/>
        </w:rPr>
        <w:t>Pyr-DHP-4</w:t>
      </w:r>
      <w:r w:rsidRPr="002F0666">
        <w:rPr>
          <w:rFonts w:cs="Times New Roman"/>
          <w:bCs/>
          <w:szCs w:val="24"/>
          <w:lang w:val="en-US"/>
        </w:rPr>
        <w:t xml:space="preserve"> with the STM-BJ and the medium conductance value </w:t>
      </w:r>
      <w:r w:rsidR="00806938" w:rsidRPr="002F0666">
        <w:rPr>
          <w:rFonts w:cs="Times New Roman"/>
          <w:bCs/>
          <w:szCs w:val="24"/>
          <w:lang w:val="en-US"/>
        </w:rPr>
        <w:t>determined</w:t>
      </w:r>
      <w:r w:rsidRPr="002F0666">
        <w:rPr>
          <w:rFonts w:cs="Times New Roman"/>
          <w:bCs/>
          <w:szCs w:val="24"/>
          <w:lang w:val="en-US"/>
        </w:rPr>
        <w:t xml:space="preserve"> using the MCBJ, there are some notable differences. Rather than the multiple conductance features seen by Roldan et al.,</w:t>
      </w:r>
      <w:r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&lt;EndNote&gt;&lt;Cite&gt;&lt;Author&gt;Roldan&lt;/Author&gt;&lt;Year&gt;2013&lt;/Year&gt;&lt;RecNum&gt;6&lt;/RecNum&gt;&lt;DisplayText&gt;&lt;style face="superscript"&gt;25&lt;/style&gt;&lt;/DisplayText&gt;&lt;record&gt;&lt;rec-number&gt;6&lt;/rec-number&gt;&lt;foreign-keys&gt;&lt;key app="EN" db-id="2frva0prewav0re2p0tpterq29wsraaa5rfe" timestamp="1513831027"&gt;6&lt;/key&gt;&lt;/foreign-keys&gt;&lt;ref-type name="Journal Article"&gt;17&lt;/ref-type&gt;&lt;contributors&gt;&lt;authors&gt;&lt;author&gt;Roldan, D.&lt;/author&gt;&lt;author&gt;Kaliginedi, V.&lt;/author&gt;&lt;author&gt;Cobo, S.&lt;/author&gt;&lt;author&gt;Kolivoska, V.&lt;/author&gt;&lt;author&gt;Bucher, C.&lt;/author&gt;&lt;author&gt;Hong, W.&lt;/author&gt;&lt;author&gt;Royal, G.&lt;/author&gt;&lt;author&gt;Wandlowski, T.&lt;/author&gt;&lt;/authors&gt;&lt;/contributors&gt;&lt;auth-address&gt;Departement de Chimie Moleculaire, UMR CNRS-5250, Institut de Chimie Moleculaire de Grenoble, FR CNRS-2607, Universite Joseph Fourier Grenoble I, BP 53, 38041 Grenoble Cedex 9, France.&lt;/auth-address&gt;&lt;titles&gt;&lt;title&gt;Charge transport in photoswitchable dimethyldihydropyrene-type single-molecule junctions&lt;/title&gt;&lt;secondary-title&gt;J. Am. Chem. Soc.&lt;/secondary-title&gt;&lt;/titles&gt;&lt;pages&gt;5974-7&lt;/pages&gt;&lt;volume&gt;135&lt;/volume&gt;&lt;number&gt;16&lt;/number&gt;&lt;dates&gt;&lt;year&gt;2013&lt;/year&gt;&lt;pub-dates&gt;&lt;date&gt;Apr 24&lt;/date&gt;&lt;/pub-dates&gt;&lt;/dates&gt;&lt;isbn&gt;1520-5126 (Electronic)&amp;#xD;0002-7863 (Linking)&lt;/isbn&gt;&lt;accession-num&gt;23574365&lt;/accession-num&gt;&lt;urls&gt;&lt;related-urls&gt;&lt;url&gt;http://www.ncbi.nlm.nih.gov/pubmed/23574365&lt;/url&gt;&lt;/related-urls&gt;&lt;/urls&gt;&lt;electronic-resource-num&gt;10.1021/ja401484j&lt;/electronic-resource-num&gt;&lt;/record&gt;&lt;/Cite&gt;&lt;/EndNote&gt;</w:instrText>
      </w:r>
      <w:r w:rsidRPr="002F0666">
        <w:rPr>
          <w:rFonts w:cs="Times New Roman"/>
          <w:bCs/>
          <w:szCs w:val="24"/>
          <w:lang w:val="en-US"/>
        </w:rPr>
        <w:fldChar w:fldCharType="separate"/>
      </w:r>
      <w:r w:rsidR="001E317A" w:rsidRPr="002F0666">
        <w:rPr>
          <w:rFonts w:cs="Times New Roman"/>
          <w:bCs/>
          <w:noProof/>
          <w:szCs w:val="24"/>
          <w:vertAlign w:val="superscript"/>
          <w:lang w:val="en-US"/>
        </w:rPr>
        <w:t>25</w:t>
      </w:r>
      <w:r w:rsidRPr="002F0666">
        <w:rPr>
          <w:rFonts w:cs="Times New Roman"/>
          <w:bCs/>
          <w:szCs w:val="24"/>
          <w:lang w:val="en-US"/>
        </w:rPr>
        <w:fldChar w:fldCharType="end"/>
      </w:r>
      <w:r w:rsidRPr="002F0666">
        <w:rPr>
          <w:rFonts w:cs="Times New Roman"/>
          <w:bCs/>
          <w:szCs w:val="24"/>
          <w:lang w:val="en-US"/>
        </w:rPr>
        <w:t xml:space="preserve"> a single well-defined conductance peak is observed. This observation implies that the junction formation and breaking depends on the precise conditions and differs between the STM-BJ experiments here and the previous MCBJ ones.</w:t>
      </w:r>
      <w:r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&lt;EndNote&gt;&lt;Cite&gt;&lt;Author&gt;Roldan&lt;/Author&gt;&lt;Year&gt;2013&lt;/Year&gt;&lt;RecNum&gt;6&lt;/RecNum&gt;&lt;DisplayText&gt;&lt;style face="superscript"&gt;25&lt;/style&gt;&lt;/DisplayText&gt;&lt;record&gt;&lt;rec-number&gt;6&lt;/rec-number&gt;&lt;foreign-keys&gt;&lt;key app="EN" db-id="2frva0prewav0re2p0tpterq29wsraaa5rfe" timestamp="1513831027"&gt;6&lt;/key&gt;&lt;/foreign-keys&gt;&lt;ref-type name="Journal Article"&gt;17&lt;/ref-type&gt;&lt;contributors&gt;&lt;authors&gt;&lt;author&gt;Roldan, D.&lt;/author&gt;&lt;author&gt;Kaliginedi, V.&lt;/author&gt;&lt;author&gt;Cobo, S.&lt;/author&gt;&lt;author&gt;Kolivoska, V.&lt;/author&gt;&lt;author&gt;Bucher, C.&lt;/author&gt;&lt;author&gt;Hong, W.&lt;/author&gt;&lt;author&gt;Royal, G.&lt;/author&gt;&lt;author&gt;Wandlowski, T.&lt;/author&gt;&lt;/authors&gt;&lt;/contributors&gt;&lt;auth-address&gt;Departement de Chimie Moleculaire, UMR CNRS-5250, Institut de Chimie Moleculaire de Grenoble, FR CNRS-2607, Universite Joseph Fourier Grenoble I, BP 53, 38041 Grenoble Cedex 9, France.&lt;/auth-address&gt;&lt;titles&gt;&lt;title&gt;Charge transport in photoswitchable dimethyldihydropyrene-type single-molecule junctions&lt;/title&gt;&lt;secondary-title&gt;J. Am. Chem. Soc.&lt;/secondary-title&gt;&lt;/titles&gt;&lt;pages&gt;5974-7&lt;/pages&gt;&lt;volume&gt;135&lt;/volume&gt;&lt;number&gt;16&lt;/number&gt;&lt;dates&gt;&lt;year&gt;2013&lt;/year&gt;&lt;pub-dates&gt;&lt;date&gt;Apr 24&lt;/date&gt;&lt;/pub-dates&gt;&lt;/dates&gt;&lt;isbn&gt;1520-5126 (Electronic)&amp;#xD;0002-7863 (Linking)&lt;/isbn&gt;&lt;accession-num&gt;23574365&lt;/accession-num&gt;&lt;urls&gt;&lt;related-urls&gt;&lt;url&gt;http://www.ncbi.nlm.nih.gov/pubmed/23574365&lt;/url&gt;&lt;/related-urls&gt;&lt;/urls&gt;&lt;electronic-resource-num&gt;10.1021/ja401484j&lt;/electronic-resource-num&gt;&lt;/record&gt;&lt;/Cite&gt;&lt;/EndNote&gt;</w:instrText>
      </w:r>
      <w:r w:rsidRPr="002F0666">
        <w:rPr>
          <w:rFonts w:cs="Times New Roman"/>
          <w:bCs/>
          <w:szCs w:val="24"/>
          <w:lang w:val="en-US"/>
        </w:rPr>
        <w:fldChar w:fldCharType="separate"/>
      </w:r>
      <w:r w:rsidR="001E317A" w:rsidRPr="002F0666">
        <w:rPr>
          <w:rFonts w:cs="Times New Roman"/>
          <w:bCs/>
          <w:noProof/>
          <w:szCs w:val="24"/>
          <w:vertAlign w:val="superscript"/>
          <w:lang w:val="en-US"/>
        </w:rPr>
        <w:t>25</w:t>
      </w:r>
      <w:r w:rsidRPr="002F0666">
        <w:rPr>
          <w:rFonts w:cs="Times New Roman"/>
          <w:bCs/>
          <w:szCs w:val="24"/>
          <w:lang w:val="en-US"/>
        </w:rPr>
        <w:fldChar w:fldCharType="end"/>
      </w:r>
    </w:p>
    <w:p w14:paraId="7F81F00F" w14:textId="384E8508" w:rsidR="00085546" w:rsidRPr="002F0666" w:rsidRDefault="00096C0C" w:rsidP="00E25403">
      <w:pPr>
        <w:spacing w:after="0" w:line="480" w:lineRule="auto"/>
        <w:ind w:firstLine="720"/>
        <w:jc w:val="both"/>
        <w:rPr>
          <w:rFonts w:cs="Times New Roman"/>
          <w:bCs/>
          <w:szCs w:val="24"/>
          <w:lang w:val="en-US"/>
        </w:rPr>
      </w:pPr>
      <w:r w:rsidRPr="002F0666">
        <w:rPr>
          <w:rFonts w:cs="Times New Roman"/>
          <w:bCs/>
          <w:szCs w:val="24"/>
          <w:lang w:val="en-US"/>
        </w:rPr>
        <w:t xml:space="preserve">Figure </w:t>
      </w:r>
      <w:r w:rsidR="00A7008F" w:rsidRPr="002F0666">
        <w:rPr>
          <w:rFonts w:cs="Times New Roman"/>
          <w:bCs/>
          <w:szCs w:val="24"/>
          <w:lang w:val="en-US"/>
        </w:rPr>
        <w:t>8d-f</w:t>
      </w:r>
      <w:r w:rsidR="00FD1D06" w:rsidRPr="002F0666">
        <w:rPr>
          <w:rFonts w:cs="Times New Roman"/>
          <w:bCs/>
          <w:szCs w:val="24"/>
          <w:lang w:val="en-US"/>
        </w:rPr>
        <w:t xml:space="preserve"> show histogram and conductance-distance profiles with a 100 mV bias voltage for </w:t>
      </w:r>
      <w:r w:rsidR="00FD1D06" w:rsidRPr="002F0666">
        <w:rPr>
          <w:rFonts w:cs="Times New Roman"/>
          <w:b/>
          <w:szCs w:val="24"/>
          <w:lang w:val="en-US"/>
        </w:rPr>
        <w:t>Pyr-DHP-4</w:t>
      </w:r>
      <w:r w:rsidR="00FD1D06" w:rsidRPr="002F0666">
        <w:rPr>
          <w:rFonts w:cs="Times New Roman"/>
          <w:bCs/>
          <w:szCs w:val="24"/>
          <w:lang w:val="en-US"/>
        </w:rPr>
        <w:t xml:space="preserve"> following photochemical irradiation. A solution of </w:t>
      </w:r>
      <w:r w:rsidR="00FD1D06" w:rsidRPr="002F0666">
        <w:rPr>
          <w:rFonts w:cs="Times New Roman"/>
          <w:b/>
          <w:szCs w:val="24"/>
          <w:lang w:val="en-US"/>
        </w:rPr>
        <w:t>Pyr-DHP-4</w:t>
      </w:r>
      <w:r w:rsidR="00FD1D06" w:rsidRPr="002F0666">
        <w:rPr>
          <w:rFonts w:cs="Times New Roman"/>
          <w:bCs/>
          <w:szCs w:val="24"/>
          <w:lang w:val="en-US"/>
        </w:rPr>
        <w:t xml:space="preserve"> was irradiated in-situ in the STM solution cell with visible light through an orange and UV filter, and single molecular conductance was re-collected following this irradiation.</w:t>
      </w:r>
    </w:p>
    <w:p w14:paraId="54474D79" w14:textId="5CF83392" w:rsidR="000D47DF" w:rsidRPr="002F0666" w:rsidRDefault="00FD1D06" w:rsidP="00085546">
      <w:pPr>
        <w:spacing w:after="0" w:line="480" w:lineRule="auto"/>
        <w:ind w:firstLine="720"/>
        <w:jc w:val="both"/>
        <w:rPr>
          <w:rFonts w:cs="Times New Roman"/>
          <w:bCs/>
          <w:szCs w:val="24"/>
          <w:lang w:val="en-US"/>
        </w:rPr>
      </w:pPr>
      <w:r w:rsidRPr="002F0666">
        <w:rPr>
          <w:rFonts w:cs="Times New Roman"/>
          <w:bCs/>
          <w:szCs w:val="24"/>
          <w:lang w:val="en-US"/>
        </w:rPr>
        <w:t xml:space="preserve">To compare these data in the 1D histograms, we take a ratio between the height of the molecular peak (in counts per trace) and the height of the </w:t>
      </w:r>
      <w:r w:rsidRPr="002F0666">
        <w:rPr>
          <w:rFonts w:cs="Times New Roman"/>
          <w:bCs/>
          <w:i/>
          <w:iCs/>
          <w:szCs w:val="24"/>
          <w:lang w:val="en-US"/>
        </w:rPr>
        <w:t>G</w:t>
      </w:r>
      <w:r w:rsidRPr="002F0666">
        <w:rPr>
          <w:rFonts w:cs="Times New Roman"/>
          <w:bCs/>
          <w:i/>
          <w:iCs/>
          <w:szCs w:val="24"/>
          <w:vertAlign w:val="subscript"/>
          <w:lang w:val="en-US"/>
        </w:rPr>
        <w:t>0</w:t>
      </w:r>
      <w:r w:rsidRPr="002F0666">
        <w:rPr>
          <w:rFonts w:cs="Times New Roman"/>
          <w:bCs/>
          <w:szCs w:val="24"/>
          <w:lang w:val="en-US"/>
        </w:rPr>
        <w:t xml:space="preserve"> trace (also in counts per trace). </w:t>
      </w:r>
      <w:r w:rsidR="00177C31" w:rsidRPr="002F0666">
        <w:rPr>
          <w:rFonts w:cs="Times New Roman"/>
          <w:bCs/>
          <w:szCs w:val="24"/>
          <w:lang w:val="en-US"/>
        </w:rPr>
        <w:t>T</w:t>
      </w:r>
      <w:r w:rsidRPr="002F0666">
        <w:rPr>
          <w:rFonts w:cs="Times New Roman"/>
          <w:bCs/>
          <w:szCs w:val="24"/>
          <w:lang w:val="en-US"/>
        </w:rPr>
        <w:t xml:space="preserve">his </w:t>
      </w:r>
      <w:r w:rsidR="00177C31" w:rsidRPr="002F0666">
        <w:rPr>
          <w:rFonts w:cs="Times New Roman"/>
          <w:bCs/>
          <w:szCs w:val="24"/>
          <w:lang w:val="en-US"/>
        </w:rPr>
        <w:t xml:space="preserve">is used </w:t>
      </w:r>
      <w:r w:rsidRPr="002F0666">
        <w:rPr>
          <w:rFonts w:cs="Times New Roman"/>
          <w:bCs/>
          <w:szCs w:val="24"/>
          <w:lang w:val="en-US"/>
        </w:rPr>
        <w:t>as an approximate semi-quantitative guide to the formation probability of single-molecule junctions. We call this dimensionless value the junction formation probability ratio (</w:t>
      </w:r>
      <w:r w:rsidRPr="002F0666">
        <w:rPr>
          <w:rFonts w:cs="Times New Roman"/>
          <w:bCs/>
          <w:i/>
          <w:iCs/>
          <w:szCs w:val="24"/>
          <w:lang w:val="en-US"/>
        </w:rPr>
        <w:t>JFPR</w:t>
      </w:r>
      <w:r w:rsidRPr="002F0666">
        <w:rPr>
          <w:rFonts w:cs="Times New Roman"/>
          <w:bCs/>
          <w:szCs w:val="24"/>
          <w:lang w:val="en-US"/>
        </w:rPr>
        <w:t xml:space="preserve">), and smaller values within a given experimental set indicate that molecular junctions are formed with less probability or are less defined. For each of the 1D conductance histograms in </w:t>
      </w:r>
      <w:r w:rsidR="00C44F69" w:rsidRPr="002F0666">
        <w:rPr>
          <w:rFonts w:cs="Times New Roman"/>
          <w:bCs/>
          <w:szCs w:val="24"/>
          <w:lang w:val="en-US"/>
        </w:rPr>
        <w:t>Figure 1</w:t>
      </w:r>
      <w:r w:rsidR="00774F32" w:rsidRPr="002F0666">
        <w:rPr>
          <w:rFonts w:cs="Times New Roman"/>
          <w:bCs/>
          <w:szCs w:val="24"/>
          <w:lang w:val="en-US"/>
        </w:rPr>
        <w:t>2</w:t>
      </w:r>
      <w:r w:rsidRPr="002F0666">
        <w:rPr>
          <w:rFonts w:cs="Times New Roman"/>
          <w:bCs/>
          <w:szCs w:val="24"/>
          <w:lang w:val="en-US"/>
        </w:rPr>
        <w:t xml:space="preserve">, </w:t>
      </w:r>
      <w:r w:rsidR="0078478C" w:rsidRPr="002F0666">
        <w:rPr>
          <w:rFonts w:cs="Times New Roman"/>
          <w:bCs/>
          <w:szCs w:val="24"/>
          <w:lang w:val="en-US"/>
        </w:rPr>
        <w:t>t</w:t>
      </w:r>
      <w:r w:rsidRPr="002F0666">
        <w:rPr>
          <w:rFonts w:cs="Times New Roman"/>
          <w:bCs/>
          <w:szCs w:val="24"/>
          <w:lang w:val="en-US"/>
        </w:rPr>
        <w:t xml:space="preserve">he </w:t>
      </w:r>
      <w:r w:rsidRPr="002F0666">
        <w:rPr>
          <w:rFonts w:cs="Times New Roman"/>
          <w:bCs/>
          <w:i/>
          <w:iCs/>
          <w:szCs w:val="24"/>
          <w:lang w:val="en-US"/>
        </w:rPr>
        <w:t>JFPR</w:t>
      </w:r>
      <w:r w:rsidRPr="002F0666">
        <w:rPr>
          <w:rFonts w:cs="Times New Roman"/>
          <w:bCs/>
          <w:szCs w:val="24"/>
          <w:lang w:val="en-US"/>
        </w:rPr>
        <w:t xml:space="preserve"> value</w:t>
      </w:r>
      <w:r w:rsidR="0078478C" w:rsidRPr="002F0666">
        <w:rPr>
          <w:rFonts w:cs="Times New Roman"/>
          <w:bCs/>
          <w:szCs w:val="24"/>
          <w:lang w:val="en-US"/>
        </w:rPr>
        <w:t>s are quoted</w:t>
      </w:r>
      <w:r w:rsidRPr="002F0666">
        <w:rPr>
          <w:rFonts w:cs="Times New Roman"/>
          <w:bCs/>
          <w:szCs w:val="24"/>
          <w:lang w:val="en-US"/>
        </w:rPr>
        <w:t xml:space="preserve">. Before irradiation, the </w:t>
      </w:r>
      <w:r w:rsidRPr="002F0666">
        <w:rPr>
          <w:rFonts w:cs="Times New Roman"/>
          <w:bCs/>
          <w:i/>
          <w:iCs/>
          <w:szCs w:val="24"/>
          <w:lang w:val="en-US"/>
        </w:rPr>
        <w:t>JFPR</w:t>
      </w:r>
      <w:r w:rsidRPr="002F0666">
        <w:rPr>
          <w:rFonts w:cs="Times New Roman"/>
          <w:bCs/>
          <w:szCs w:val="24"/>
          <w:lang w:val="en-US"/>
        </w:rPr>
        <w:t xml:space="preserve"> is 0.62, which substantially decreases to 0.38 following visible light irradiation. </w:t>
      </w:r>
      <w:r w:rsidR="00021F73" w:rsidRPr="002F0666">
        <w:rPr>
          <w:rFonts w:cs="Times New Roman"/>
          <w:bCs/>
          <w:szCs w:val="24"/>
          <w:lang w:val="en-US"/>
        </w:rPr>
        <w:t>W</w:t>
      </w:r>
      <w:r w:rsidRPr="002F0666">
        <w:rPr>
          <w:rFonts w:cs="Times New Roman"/>
          <w:bCs/>
          <w:szCs w:val="24"/>
          <w:lang w:val="en-US"/>
        </w:rPr>
        <w:t xml:space="preserve">e attribute this decrease in </w:t>
      </w:r>
      <w:r w:rsidRPr="002F0666">
        <w:rPr>
          <w:rFonts w:cs="Times New Roman"/>
          <w:bCs/>
          <w:i/>
          <w:iCs/>
          <w:szCs w:val="24"/>
          <w:lang w:val="en-US"/>
        </w:rPr>
        <w:t>JFPR</w:t>
      </w:r>
      <w:r w:rsidRPr="002F0666">
        <w:rPr>
          <w:rFonts w:cs="Times New Roman"/>
          <w:bCs/>
          <w:szCs w:val="24"/>
          <w:lang w:val="en-US"/>
        </w:rPr>
        <w:t xml:space="preserve"> to the partial conversion of </w:t>
      </w:r>
      <w:r w:rsidRPr="002F0666">
        <w:rPr>
          <w:rFonts w:cs="Times New Roman"/>
          <w:b/>
          <w:szCs w:val="24"/>
          <w:lang w:val="en-US"/>
        </w:rPr>
        <w:t>Pyr-DHP-4</w:t>
      </w:r>
      <w:r w:rsidRPr="002F0666">
        <w:rPr>
          <w:rFonts w:cs="Times New Roman"/>
          <w:bCs/>
          <w:szCs w:val="24"/>
          <w:lang w:val="en-US"/>
        </w:rPr>
        <w:t xml:space="preserve"> to the open CPD (</w:t>
      </w:r>
      <w:r w:rsidRPr="002F0666">
        <w:rPr>
          <w:rFonts w:cs="Times New Roman"/>
          <w:b/>
          <w:szCs w:val="24"/>
          <w:lang w:val="en-US"/>
        </w:rPr>
        <w:t>Pyr-CPD-4</w:t>
      </w:r>
      <w:r w:rsidRPr="002F0666">
        <w:rPr>
          <w:rFonts w:cs="Times New Roman"/>
          <w:bCs/>
          <w:szCs w:val="24"/>
          <w:lang w:val="en-US"/>
        </w:rPr>
        <w:t>) form</w:t>
      </w:r>
      <w:r w:rsidR="00480943" w:rsidRPr="002F0666">
        <w:rPr>
          <w:rFonts w:cs="Times New Roman"/>
          <w:bCs/>
          <w:szCs w:val="24"/>
          <w:lang w:val="en-US"/>
        </w:rPr>
        <w:t xml:space="preserve"> upon visible light irradiation</w:t>
      </w:r>
      <w:r w:rsidRPr="002F0666">
        <w:rPr>
          <w:rFonts w:cs="Times New Roman"/>
          <w:bCs/>
          <w:szCs w:val="24"/>
          <w:lang w:val="en-US"/>
        </w:rPr>
        <w:t xml:space="preserve">. In agreement with previous results, no extra conductance features are seen for </w:t>
      </w:r>
      <w:r w:rsidRPr="002F0666">
        <w:rPr>
          <w:rFonts w:cs="Times New Roman"/>
          <w:b/>
          <w:szCs w:val="24"/>
          <w:lang w:val="en-US"/>
        </w:rPr>
        <w:t>Pyr-CPD-4</w:t>
      </w:r>
      <w:r w:rsidRPr="002F0666">
        <w:rPr>
          <w:rFonts w:cs="Times New Roman"/>
          <w:bCs/>
          <w:szCs w:val="24"/>
          <w:lang w:val="en-US"/>
        </w:rPr>
        <w:t xml:space="preserve">, which are predicted to fall below the noise floor. However, there are differences to previous MCBJ data, which indicated that 100 % photochemical conversion might be possible. Our new results show only partial conversion, which agrees with findings from other measurement techniques. This suggests that either partial photo-conversion is attained or that during the experiment, </w:t>
      </w:r>
      <w:r w:rsidRPr="002F0666">
        <w:rPr>
          <w:rFonts w:cs="Times New Roman"/>
          <w:b/>
          <w:szCs w:val="24"/>
          <w:lang w:val="en-US"/>
        </w:rPr>
        <w:t>Pyr-CPD-4</w:t>
      </w:r>
      <w:r w:rsidRPr="002F0666">
        <w:rPr>
          <w:rFonts w:cs="Times New Roman"/>
          <w:bCs/>
          <w:szCs w:val="24"/>
          <w:lang w:val="en-US"/>
        </w:rPr>
        <w:t xml:space="preserve"> is converting back to </w:t>
      </w:r>
      <w:r w:rsidRPr="002F0666">
        <w:rPr>
          <w:rFonts w:cs="Times New Roman"/>
          <w:b/>
          <w:szCs w:val="24"/>
          <w:lang w:val="en-US"/>
        </w:rPr>
        <w:t>Pyr-DHP-4</w:t>
      </w:r>
      <w:r w:rsidRPr="002F0666">
        <w:rPr>
          <w:rFonts w:cs="Times New Roman"/>
          <w:bCs/>
          <w:szCs w:val="24"/>
          <w:lang w:val="en-US"/>
        </w:rPr>
        <w:t xml:space="preserve"> </w:t>
      </w:r>
      <w:r w:rsidR="004B0547" w:rsidRPr="002F0666">
        <w:rPr>
          <w:rFonts w:cs="Times New Roman"/>
          <w:bCs/>
          <w:szCs w:val="24"/>
          <w:lang w:val="en-US"/>
        </w:rPr>
        <w:t>because of</w:t>
      </w:r>
      <w:r w:rsidRPr="002F0666">
        <w:rPr>
          <w:rFonts w:cs="Times New Roman"/>
          <w:bCs/>
          <w:szCs w:val="24"/>
          <w:lang w:val="en-US"/>
        </w:rPr>
        <w:t xml:space="preserve"> the thermal back reaction. Of relevance here is a first-principles study by Hu </w:t>
      </w:r>
      <w:r w:rsidRPr="002F0666">
        <w:rPr>
          <w:rFonts w:cs="Times New Roman"/>
          <w:bCs/>
          <w:i/>
          <w:iCs/>
          <w:szCs w:val="24"/>
          <w:lang w:val="en-US"/>
        </w:rPr>
        <w:t>et al</w:t>
      </w:r>
      <w:r w:rsidRPr="002F0666">
        <w:rPr>
          <w:rFonts w:cs="Times New Roman"/>
          <w:bCs/>
          <w:szCs w:val="24"/>
          <w:lang w:val="en-US"/>
        </w:rPr>
        <w:t>. that showed that the thermal activation energy of the CPD to DHP isomerization decreases when placed between gold electrodes, when compared to that of the calculated gas-phase.</w:t>
      </w:r>
      <w:r w:rsidR="00C44F69" w:rsidRPr="002F0666">
        <w:rPr>
          <w:rFonts w:cs="Times New Roman"/>
          <w:bCs/>
          <w:szCs w:val="24"/>
          <w:lang w:val="en-US"/>
        </w:rPr>
        <w:fldChar w:fldCharType="begin"/>
      </w:r>
      <w:r w:rsidR="001E317A" w:rsidRPr="002F0666">
        <w:rPr>
          <w:rFonts w:cs="Times New Roman"/>
          <w:bCs/>
          <w:szCs w:val="24"/>
          <w:lang w:val="en-US"/>
        </w:rPr>
        <w:instrText xml:space="preserve"> ADDIN EN.CITE &lt;EndNote&gt;&lt;Cite&gt;&lt;Author&gt;Hu&lt;/Author&gt;&lt;Year&gt;2015&lt;/Year&gt;&lt;RecNum&gt;71&lt;/RecNum&gt;&lt;DisplayText&gt;&lt;style face="superscript"&gt;24&lt;/style&gt;&lt;/DisplayText&gt;&lt;record&gt;&lt;rec-number&gt;71&lt;/rec-number&gt;&lt;foreign-keys&gt;&lt;key app="EN" db-id="2frva0prewav0re2p0tpterq29wsraaa5rfe" timestamp="1527472231"&gt;71&lt;/key&gt;&lt;/foreign-keys&gt;&lt;ref-type name="Journal Article"&gt;17&lt;/ref-type&gt;&lt;contributors&gt;&lt;authors&gt;&lt;author&gt;Hu, Wei&lt;/author&gt;&lt;author&gt;Zhang, Guang-Ping&lt;/author&gt;&lt;author&gt;Duan, Sai&lt;/author&gt;&lt;author&gt;Fu, Qiang&lt;/author&gt;&lt;author&gt;Luo, Yi&lt;/author&gt;&lt;/authors&gt;&lt;/contributors&gt;&lt;titles&gt;&lt;title&gt;Molecular Design to Enhance the Thermal Stability of a Photo Switchable Molecular Junction Based on Dimethyldihydropyrene and Cyclophanediene Isomerization&lt;/title&gt;&lt;secondary-title&gt;The Journal of Physical Chemistry C&lt;/secondary-title&gt;&lt;/titles&gt;&lt;periodical&gt;&lt;full-title&gt;The Journal of Physical Chemistry C&lt;/full-title&gt;&lt;abbr-1&gt;J. Phys. Chem. C&lt;/abbr-1&gt;&lt;/periodical&gt;&lt;pages&gt;11468-11474&lt;/pages&gt;&lt;volume&gt;119&lt;/volume&gt;&lt;number&gt;21&lt;/number&gt;&lt;dates&gt;&lt;year&gt;2015&lt;/year&gt;&lt;pub-dates&gt;&lt;date&gt;2015/05/28&lt;/date&gt;&lt;/pub-dates&gt;&lt;/dates&gt;&lt;publisher&gt;American Chemical Society&lt;/publisher&gt;&lt;isbn&gt;1932-7447&lt;/isbn&gt;&lt;urls&gt;&lt;related-urls&gt;&lt;url&gt;https://doi.org/10.1021/acs.jpcc.5b02201&lt;/url&gt;&lt;url&gt;https://pubs.acs.org/doi/pdfplus/10.1021/acs.jpcc.5b02201&lt;/url&gt;&lt;/related-urls&gt;&lt;/urls&gt;&lt;electronic-resource-num&gt;10.1021/acs.jpcc.5b02201&lt;/electronic-resource-num&gt;&lt;/record&gt;&lt;/Cite&gt;&lt;/EndNote&gt;</w:instrText>
      </w:r>
      <w:r w:rsidR="00C44F69" w:rsidRPr="002F0666">
        <w:rPr>
          <w:rFonts w:cs="Times New Roman"/>
          <w:bCs/>
          <w:szCs w:val="24"/>
          <w:lang w:val="en-US"/>
        </w:rPr>
        <w:fldChar w:fldCharType="separate"/>
      </w:r>
      <w:r w:rsidR="001E317A" w:rsidRPr="002F0666">
        <w:rPr>
          <w:rFonts w:cs="Times New Roman"/>
          <w:bCs/>
          <w:noProof/>
          <w:szCs w:val="24"/>
          <w:vertAlign w:val="superscript"/>
          <w:lang w:val="en-US"/>
        </w:rPr>
        <w:t>24</w:t>
      </w:r>
      <w:r w:rsidR="00C44F69" w:rsidRPr="002F0666">
        <w:rPr>
          <w:rFonts w:cs="Times New Roman"/>
          <w:bCs/>
          <w:szCs w:val="24"/>
          <w:lang w:val="en-US"/>
        </w:rPr>
        <w:fldChar w:fldCharType="end"/>
      </w:r>
      <w:r w:rsidR="000B2322" w:rsidRPr="002F0666">
        <w:rPr>
          <w:rFonts w:cs="Times New Roman"/>
          <w:bCs/>
          <w:szCs w:val="24"/>
          <w:lang w:val="en-US"/>
        </w:rPr>
        <w:t xml:space="preserve"> </w:t>
      </w:r>
      <w:r w:rsidRPr="002F0666">
        <w:rPr>
          <w:rFonts w:cs="Times New Roman"/>
          <w:bCs/>
          <w:szCs w:val="24"/>
          <w:lang w:val="en-US"/>
        </w:rPr>
        <w:t xml:space="preserve">Following the visible light irradiation and conductance measurements shown in </w:t>
      </w:r>
      <w:r w:rsidR="00C44F69" w:rsidRPr="002F0666">
        <w:rPr>
          <w:rFonts w:cs="Times New Roman"/>
          <w:bCs/>
          <w:szCs w:val="24"/>
          <w:lang w:val="en-US"/>
        </w:rPr>
        <w:t>Figure 12</w:t>
      </w:r>
      <w:r w:rsidRPr="002F0666">
        <w:rPr>
          <w:rFonts w:cs="Times New Roman"/>
          <w:bCs/>
          <w:szCs w:val="24"/>
          <w:lang w:val="en-US"/>
        </w:rPr>
        <w:t xml:space="preserve">, the same </w:t>
      </w:r>
      <w:r w:rsidR="0093666C" w:rsidRPr="002F0666">
        <w:rPr>
          <w:rFonts w:cs="Times New Roman"/>
          <w:bCs/>
          <w:szCs w:val="24"/>
          <w:lang w:val="en-US"/>
        </w:rPr>
        <w:t>(</w:t>
      </w:r>
      <w:r w:rsidRPr="002F0666">
        <w:rPr>
          <w:rFonts w:cs="Times New Roman"/>
          <w:bCs/>
          <w:i/>
          <w:iCs/>
          <w:szCs w:val="24"/>
          <w:lang w:val="en-US"/>
        </w:rPr>
        <w:t>in-situ</w:t>
      </w:r>
      <w:r w:rsidR="0093666C" w:rsidRPr="002F0666">
        <w:rPr>
          <w:rFonts w:cs="Times New Roman"/>
          <w:bCs/>
          <w:szCs w:val="24"/>
          <w:lang w:val="en-US"/>
        </w:rPr>
        <w:t>)</w:t>
      </w:r>
      <w:r w:rsidRPr="002F0666">
        <w:rPr>
          <w:rFonts w:cs="Times New Roman"/>
          <w:bCs/>
          <w:szCs w:val="24"/>
          <w:lang w:val="en-US"/>
        </w:rPr>
        <w:t xml:space="preserve"> STM sample was irradiated with UV light and conductance data re-recorded. These data give a </w:t>
      </w:r>
      <w:r w:rsidRPr="002F0666">
        <w:rPr>
          <w:rFonts w:cs="Times New Roman"/>
          <w:bCs/>
          <w:i/>
          <w:iCs/>
          <w:szCs w:val="24"/>
          <w:lang w:val="en-US"/>
        </w:rPr>
        <w:t>JFPR</w:t>
      </w:r>
      <w:r w:rsidRPr="002F0666">
        <w:rPr>
          <w:rFonts w:cs="Times New Roman"/>
          <w:bCs/>
          <w:szCs w:val="24"/>
          <w:lang w:val="en-US"/>
        </w:rPr>
        <w:t xml:space="preserve"> of 0.63, showing that this ratio reverts to close to the original value of 0.62. This indicates reversible switching back to the original </w:t>
      </w:r>
      <w:r w:rsidRPr="002F0666">
        <w:rPr>
          <w:rFonts w:cs="Times New Roman"/>
          <w:b/>
          <w:szCs w:val="24"/>
          <w:lang w:val="en-US"/>
        </w:rPr>
        <w:t>Pyr-DHP-4</w:t>
      </w:r>
      <w:r w:rsidRPr="002F0666">
        <w:rPr>
          <w:rFonts w:cs="Times New Roman"/>
          <w:bCs/>
          <w:szCs w:val="24"/>
          <w:lang w:val="en-US"/>
        </w:rPr>
        <w:t xml:space="preserve"> isomer.</w:t>
      </w:r>
    </w:p>
    <w:p w14:paraId="55225487" w14:textId="77777777" w:rsidR="000F4101" w:rsidRPr="002F0666" w:rsidRDefault="000F4101">
      <w:pPr>
        <w:pStyle w:val="TAMainText"/>
        <w:ind w:firstLine="0"/>
        <w:rPr>
          <w:b/>
          <w:bCs/>
        </w:rPr>
      </w:pPr>
    </w:p>
    <w:p w14:paraId="6AB33D08" w14:textId="455F3599" w:rsidR="00686A52" w:rsidRPr="002F0666" w:rsidRDefault="00973D2E">
      <w:pPr>
        <w:pStyle w:val="TAMainText"/>
        <w:ind w:firstLine="0"/>
        <w:rPr>
          <w:b/>
          <w:bCs/>
        </w:rPr>
      </w:pPr>
      <w:r w:rsidRPr="002F0666">
        <w:rPr>
          <w:b/>
          <w:bCs/>
        </w:rPr>
        <w:t xml:space="preserve">Theoretical </w:t>
      </w:r>
      <w:r w:rsidR="008B05DC" w:rsidRPr="002F0666">
        <w:rPr>
          <w:b/>
          <w:bCs/>
        </w:rPr>
        <w:t>C</w:t>
      </w:r>
      <w:r w:rsidRPr="002F0666">
        <w:rPr>
          <w:b/>
          <w:bCs/>
        </w:rPr>
        <w:t>alculations</w:t>
      </w:r>
    </w:p>
    <w:p w14:paraId="5A8969CB" w14:textId="093AC744" w:rsidR="00A80F2F" w:rsidRPr="002F0666" w:rsidRDefault="00FA59B2" w:rsidP="0008700D">
      <w:pPr>
        <w:pStyle w:val="TAMainText"/>
        <w:ind w:firstLine="0"/>
        <w:rPr>
          <w:b/>
          <w:bCs/>
        </w:rPr>
      </w:pPr>
      <w:r w:rsidRPr="002F0666">
        <w:rPr>
          <w:lang w:eastAsia="ja-JP"/>
        </w:rPr>
        <w:t>To understand</w:t>
      </w:r>
      <w:r w:rsidR="005C4727" w:rsidRPr="002F0666">
        <w:rPr>
          <w:lang w:eastAsia="ja-JP"/>
        </w:rPr>
        <w:t xml:space="preserve"> better</w:t>
      </w:r>
      <w:r w:rsidRPr="002F0666">
        <w:rPr>
          <w:lang w:eastAsia="ja-JP"/>
        </w:rPr>
        <w:t xml:space="preserve"> t</w:t>
      </w:r>
      <w:r w:rsidRPr="002F0666">
        <w:t xml:space="preserve">he charge transport in </w:t>
      </w:r>
      <w:r w:rsidRPr="002F0666">
        <w:rPr>
          <w:b/>
          <w:bCs/>
        </w:rPr>
        <w:t>Pyr-DHP</w:t>
      </w:r>
      <w:r w:rsidR="00EE1158" w:rsidRPr="002F0666">
        <w:rPr>
          <w:b/>
          <w:bCs/>
        </w:rPr>
        <w:t>s</w:t>
      </w:r>
      <w:r w:rsidRPr="002F0666">
        <w:rPr>
          <w:b/>
          <w:bCs/>
        </w:rPr>
        <w:t xml:space="preserve"> (1-4)</w:t>
      </w:r>
      <w:r w:rsidRPr="002F0666">
        <w:t xml:space="preserve">, </w:t>
      </w:r>
      <w:r w:rsidRPr="002F0666">
        <w:rPr>
          <w:lang w:eastAsia="ja-JP"/>
        </w:rPr>
        <w:t xml:space="preserve">we used </w:t>
      </w:r>
      <w:r w:rsidRPr="002F0666">
        <w:t>density functional theory (DFT)</w:t>
      </w:r>
      <w:r w:rsidRPr="002F0666">
        <w:fldChar w:fldCharType="begin"/>
      </w:r>
      <w:r w:rsidR="00110D71" w:rsidRPr="002F0666">
        <w:instrText xml:space="preserve"> ADDIN EN.CITE &lt;EndNote&gt;&lt;Cite&gt;&lt;Author&gt;Soler&lt;/Author&gt;&lt;Year&gt;2002&lt;/Year&gt;&lt;RecNum&gt;648&lt;/RecNum&gt;&lt;DisplayText&gt;&lt;style face="superscript"&gt;99&lt;/style&gt;&lt;/DisplayText&gt;&lt;record&gt;&lt;rec-number&gt;648&lt;/rec-number&gt;&lt;foreign-keys&gt;&lt;key app="EN" db-id="2frva0prewav0re2p0tpterq29wsraaa5rfe" timestamp="1641799699"&gt;648&lt;/key&gt;&lt;/foreign-keys&gt;&lt;ref-type name="Journal Article"&gt;17&lt;/ref-type&gt;&lt;contributors&gt;&lt;authors&gt;&lt;author&gt;Soler, José M.&lt;/author&gt;&lt;author&gt;Artacho, Emilio&lt;/author&gt;&lt;author&gt;Gale, Julian D.&lt;/author&gt;&lt;author&gt;García, Alberto&lt;/author&gt;&lt;author&gt;Junquera, Javier&lt;/author&gt;&lt;author&gt;Ordejón, Pablo&lt;/author&gt;&lt;author&gt;Sánchez-Portal, Daniel&lt;/author&gt;&lt;/authors&gt;&lt;/contributors&gt;&lt;titles&gt;&lt;title&gt;The SIESTA method forab initioorder-Nmaterials simulation&lt;/title&gt;&lt;secondary-title&gt;Journal of Physics: Condensed Matter&lt;/secondary-title&gt;&lt;/titles&gt;&lt;periodical&gt;&lt;full-title&gt;Journal of Physics: Condensed Matter&lt;/full-title&gt;&lt;abbr-1&gt;J. Phys.: Condens. Matter&lt;/abbr-1&gt;&lt;/periodical&gt;&lt;pages&gt;2745-2779&lt;/pages&gt;&lt;volume&gt;14&lt;/volume&gt;&lt;number&gt;11&lt;/number&gt;&lt;dates&gt;&lt;year&gt;2002&lt;/year&gt;&lt;pub-dates&gt;&lt;date&gt;2002/03/08&lt;/date&gt;&lt;/pub-dates&gt;&lt;/dates&gt;&lt;publisher&gt;IOP Publishing&lt;/publisher&gt;&lt;isbn&gt;0953-8984&amp;#xD;1361-648X&lt;/isbn&gt;&lt;urls&gt;&lt;related-urls&gt;&lt;url&gt;http://dx.doi.org/10.1088/0953-8984/14/11/302&lt;/url&gt;&lt;/related-urls&gt;&lt;/urls&gt;&lt;electronic-resource-num&gt;10.1088/0953-8984/14/11/302&lt;/electronic-resource-num&gt;&lt;/record&gt;&lt;/Cite&gt;&lt;/EndNote&gt;</w:instrText>
      </w:r>
      <w:r w:rsidRPr="002F0666">
        <w:fldChar w:fldCharType="separate"/>
      </w:r>
      <w:r w:rsidR="00110D71" w:rsidRPr="002F0666">
        <w:rPr>
          <w:noProof/>
          <w:vertAlign w:val="superscript"/>
        </w:rPr>
        <w:t>99</w:t>
      </w:r>
      <w:r w:rsidRPr="002F0666">
        <w:fldChar w:fldCharType="end"/>
      </w:r>
      <w:r w:rsidRPr="002F0666">
        <w:t xml:space="preserve"> combined with quantum transport calculations to compute the charge transport properties of the molecules with different </w:t>
      </w:r>
      <w:r w:rsidR="002E1207" w:rsidRPr="002F0666">
        <w:t>connectivity</w:t>
      </w:r>
      <w:r w:rsidR="00D31F09" w:rsidRPr="002F0666">
        <w:t>. The optimized geometry and ground state Hamiltonian and overlap matrix elements of each structure studied in this paper was self-consistently obtained using the SIESTA implementation of density functional theory (DFT). SIESTA employs norm-conserving pseudo-potentials to account for the core electrons and linear combinations of atomic orbitals to construct the valence states. The Generalized Gradient Approximation (GGA) functional is used with Perdew-Burke-Ernzerhof (PBE) parameterization. A real-space grid was defined with an equivalent energy cut-off of 250 Ry</w:t>
      </w:r>
      <w:r w:rsidRPr="002F0666">
        <w:t xml:space="preserve">. From the mean-field Hamiltonian of the converged molecular structures obtained from DFT, we calculate </w:t>
      </w:r>
      <w:r w:rsidRPr="002F0666">
        <w:rPr>
          <w:rFonts w:asciiTheme="majorBidi" w:hAnsiTheme="majorBidi" w:cstheme="majorBidi"/>
        </w:rPr>
        <w:t xml:space="preserve">the transmission coefficient </w:t>
      </w:r>
      <m:oMath>
        <m:r>
          <w:rPr>
            <w:rFonts w:ascii="Cambria Math" w:hAnsi="Cambria Math"/>
          </w:rPr>
          <m:t>T</m:t>
        </m:r>
        <m:d>
          <m:dPr>
            <m:ctrlPr>
              <w:rPr>
                <w:rFonts w:ascii="Cambria Math" w:hAnsi="Cambria Math"/>
              </w:rPr>
            </m:ctrlPr>
          </m:dPr>
          <m:e>
            <m:r>
              <w:rPr>
                <w:rFonts w:ascii="Cambria Math" w:hAnsi="Cambria Math"/>
              </w:rPr>
              <m:t>E</m:t>
            </m:r>
          </m:e>
        </m:d>
      </m:oMath>
      <w:r w:rsidR="006B3408" w:rsidRPr="002F0666">
        <w:rPr>
          <w:rFonts w:asciiTheme="majorBidi" w:eastAsiaTheme="minorEastAsia" w:hAnsiTheme="majorBidi" w:cstheme="majorBidi"/>
          <w:spacing w:val="-4"/>
        </w:rPr>
        <w:fldChar w:fldCharType="begin"/>
      </w:r>
      <w:r w:rsidR="00110D71" w:rsidRPr="002F0666">
        <w:rPr>
          <w:rFonts w:asciiTheme="majorBidi" w:eastAsiaTheme="minorEastAsia" w:hAnsiTheme="majorBidi" w:cstheme="majorBidi"/>
          <w:spacing w:val="-4"/>
        </w:rPr>
        <w:instrText xml:space="preserve"> ADDIN EN.CITE &lt;EndNote&gt;&lt;Cite&gt;&lt;Author&gt;Lambert&lt;/Author&gt;&lt;Year&gt;2021&lt;/Year&gt;&lt;RecNum&gt;667&lt;/RecNum&gt;&lt;DisplayText&gt;&lt;style face="superscript"&gt;100&lt;/style&gt;&lt;/DisplayText&gt;&lt;record&gt;&lt;rec-number&gt;667&lt;/rec-number&gt;&lt;foreign-keys&gt;&lt;key app="EN" db-id="2frva0prewav0re2p0tpterq29wsraaa5rfe" timestamp="1652237876"&gt;667&lt;/key&gt;&lt;/foreign-keys&gt;&lt;ref-type name="Book"&gt;6&lt;/ref-type&gt;&lt;contributors&gt;&lt;authors&gt;&lt;author&gt;Colin John Lambert&lt;/author&gt;&lt;/authors&gt;&lt;/contributors&gt;&lt;titles&gt;&lt;title&gt;Quantum Transport in Nanostructures and Molecules&lt;/title&gt;&lt;/titles&gt;&lt;dates&gt;&lt;year&gt;2021&lt;/year&gt;&lt;/dates&gt;&lt;publisher&gt;IOP Publishing&lt;/publisher&gt;&lt;urls&gt;&lt;/urls&gt;&lt;/record&gt;&lt;/Cite&gt;&lt;/EndNote&gt;</w:instrText>
      </w:r>
      <w:r w:rsidR="006B3408" w:rsidRPr="002F0666">
        <w:rPr>
          <w:rFonts w:asciiTheme="majorBidi" w:eastAsiaTheme="minorEastAsia" w:hAnsiTheme="majorBidi" w:cstheme="majorBidi"/>
          <w:spacing w:val="-4"/>
        </w:rPr>
        <w:fldChar w:fldCharType="separate"/>
      </w:r>
      <w:r w:rsidR="00110D71" w:rsidRPr="002F0666">
        <w:rPr>
          <w:rFonts w:asciiTheme="majorBidi" w:eastAsiaTheme="minorEastAsia" w:hAnsiTheme="majorBidi" w:cstheme="majorBidi"/>
          <w:noProof/>
          <w:spacing w:val="-4"/>
          <w:vertAlign w:val="superscript"/>
        </w:rPr>
        <w:t>100</w:t>
      </w:r>
      <w:r w:rsidR="006B3408" w:rsidRPr="002F0666">
        <w:rPr>
          <w:rFonts w:asciiTheme="majorBidi" w:eastAsiaTheme="minorEastAsia" w:hAnsiTheme="majorBidi" w:cstheme="majorBidi"/>
          <w:spacing w:val="-4"/>
        </w:rPr>
        <w:fldChar w:fldCharType="end"/>
      </w:r>
      <w:r w:rsidR="006B3408" w:rsidRPr="002F0666">
        <w:rPr>
          <w:rFonts w:asciiTheme="majorBidi" w:eastAsiaTheme="minorEastAsia" w:hAnsiTheme="majorBidi" w:cstheme="majorBidi"/>
          <w:spacing w:val="-4"/>
        </w:rPr>
        <w:t xml:space="preserve"> </w:t>
      </w:r>
      <w:r w:rsidRPr="002F0666">
        <w:rPr>
          <w:rFonts w:asciiTheme="majorBidi" w:hAnsiTheme="majorBidi" w:cstheme="majorBidi"/>
        </w:rPr>
        <w:t xml:space="preserve">for electrons of energy </w:t>
      </w:r>
      <w:r w:rsidRPr="002F0666">
        <w:rPr>
          <w:rFonts w:asciiTheme="majorBidi" w:hAnsiTheme="majorBidi" w:cstheme="majorBidi"/>
          <w:i/>
        </w:rPr>
        <w:t>E</w:t>
      </w:r>
      <w:r w:rsidRPr="002F0666">
        <w:rPr>
          <w:rFonts w:asciiTheme="majorBidi" w:hAnsiTheme="majorBidi" w:cstheme="majorBidi"/>
        </w:rPr>
        <w:t xml:space="preserve"> passing from the source to the drain electrode via the molecule using the transport code Gollum</w:t>
      </w:r>
      <w:r w:rsidRPr="002F0666">
        <w:rPr>
          <w:rFonts w:asciiTheme="majorBidi" w:hAnsiTheme="majorBidi" w:cstheme="majorBidi"/>
        </w:rPr>
        <w:fldChar w:fldCharType="begin">
          <w:fldData xml:space="preserve">PEVuZE5vdGU+PENpdGU+PEF1dGhvcj5Tb2xlcjwvQXV0aG9yPjxZZWFyPjIwMDI8L1llYXI+PFJl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</w:fldData>
        </w:fldChar>
      </w:r>
      <w:r w:rsidR="00110D71" w:rsidRPr="002F0666">
        <w:rPr>
          <w:rFonts w:asciiTheme="majorBidi" w:hAnsiTheme="majorBidi" w:cstheme="majorBidi"/>
        </w:rPr>
        <w:instrText xml:space="preserve"> ADDIN EN.CITE </w:instrText>
      </w:r>
      <w:r w:rsidR="00110D71" w:rsidRPr="002F0666">
        <w:rPr>
          <w:rFonts w:asciiTheme="majorBidi" w:hAnsiTheme="majorBidi" w:cstheme="majorBidi"/>
        </w:rPr>
        <w:fldChar w:fldCharType="begin">
          <w:fldData xml:space="preserve">PEVuZE5vdGU+PENpdGU+PEF1dGhvcj5Tb2xlcjwvQXV0aG9yPjxZZWFyPjIwMDI8L1llYXI+PFJl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</w:fldData>
        </w:fldChar>
      </w:r>
      <w:r w:rsidR="00110D71" w:rsidRPr="002F0666">
        <w:rPr>
          <w:rFonts w:asciiTheme="majorBidi" w:hAnsiTheme="majorBidi" w:cstheme="majorBidi"/>
        </w:rPr>
        <w:instrText xml:space="preserve"> ADDIN EN.CITE.DATA </w:instrText>
      </w:r>
      <w:r w:rsidR="00110D71" w:rsidRPr="002F0666">
        <w:rPr>
          <w:rFonts w:asciiTheme="majorBidi" w:hAnsiTheme="majorBidi" w:cstheme="majorBidi"/>
        </w:rPr>
      </w:r>
      <w:r w:rsidR="00110D71" w:rsidRPr="002F0666">
        <w:rPr>
          <w:rFonts w:asciiTheme="majorBidi" w:hAnsiTheme="majorBidi" w:cstheme="majorBidi"/>
        </w:rPr>
        <w:fldChar w:fldCharType="end"/>
      </w:r>
      <w:r w:rsidRPr="002F0666">
        <w:rPr>
          <w:rFonts w:asciiTheme="majorBidi" w:hAnsiTheme="majorBidi" w:cstheme="majorBidi"/>
        </w:rPr>
      </w:r>
      <w:r w:rsidRPr="002F0666">
        <w:rPr>
          <w:rFonts w:asciiTheme="majorBidi" w:hAnsiTheme="majorBidi" w:cstheme="majorBidi"/>
        </w:rPr>
        <w:fldChar w:fldCharType="separate"/>
      </w:r>
      <w:r w:rsidR="00110D71" w:rsidRPr="002F0666">
        <w:rPr>
          <w:rFonts w:asciiTheme="majorBidi" w:hAnsiTheme="majorBidi" w:cstheme="majorBidi"/>
          <w:noProof/>
          <w:vertAlign w:val="superscript"/>
        </w:rPr>
        <w:t>99, 101</w:t>
      </w:r>
      <w:r w:rsidRPr="002F0666">
        <w:rPr>
          <w:rFonts w:asciiTheme="majorBidi" w:hAnsiTheme="majorBidi" w:cstheme="majorBidi"/>
        </w:rPr>
        <w:fldChar w:fldCharType="end"/>
      </w:r>
      <w:r w:rsidRPr="002F0666">
        <w:rPr>
          <w:rFonts w:asciiTheme="majorBidi" w:hAnsiTheme="majorBidi" w:cstheme="majorBidi"/>
        </w:rPr>
        <w:t xml:space="preserve"> </w:t>
      </w:r>
      <w:r w:rsidR="00BA4CE0" w:rsidRPr="002F0666">
        <w:rPr>
          <w:rFonts w:asciiTheme="majorBidi" w:hAnsiTheme="majorBidi" w:cstheme="majorBidi"/>
        </w:rPr>
        <w:t xml:space="preserve">(see the method section in the SI for details). </w:t>
      </w:r>
      <w:r w:rsidRPr="002F0666">
        <w:rPr>
          <w:rFonts w:asciiTheme="majorBidi" w:hAnsiTheme="majorBidi" w:cstheme="majorBidi"/>
        </w:rPr>
        <w:t xml:space="preserve">We found that the best agreement with experiment is obtained at </w:t>
      </w:r>
      <w:r w:rsidRPr="002F0666">
        <w:rPr>
          <w:rFonts w:asciiTheme="majorBidi" w:hAnsiTheme="majorBidi" w:cstheme="majorBidi"/>
          <w:i/>
          <w:iCs/>
        </w:rPr>
        <w:t>E</w:t>
      </w:r>
      <w:r w:rsidR="002301EF" w:rsidRPr="002F0666">
        <w:rPr>
          <w:rFonts w:asciiTheme="majorBidi" w:hAnsiTheme="majorBidi" w:cstheme="majorBidi"/>
          <w:i/>
          <w:iCs/>
        </w:rPr>
        <w:t xml:space="preserve"> </w:t>
      </w:r>
      <w:r w:rsidRPr="002F0666">
        <w:rPr>
          <w:rFonts w:asciiTheme="majorBidi" w:hAnsiTheme="majorBidi" w:cstheme="majorBidi"/>
        </w:rPr>
        <w:t>=</w:t>
      </w:r>
      <w:r w:rsidR="002301EF" w:rsidRPr="002F0666">
        <w:rPr>
          <w:rFonts w:asciiTheme="majorBidi" w:hAnsiTheme="majorBidi" w:cstheme="majorBidi"/>
        </w:rPr>
        <w:t xml:space="preserve"> </w:t>
      </w:r>
      <w:r w:rsidRPr="002F0666">
        <w:rPr>
          <w:rFonts w:asciiTheme="majorBidi" w:hAnsiTheme="majorBidi" w:cstheme="majorBidi"/>
        </w:rPr>
        <w:t>-0.5</w:t>
      </w:r>
      <w:r w:rsidR="002301EF" w:rsidRPr="002F0666">
        <w:rPr>
          <w:rFonts w:asciiTheme="majorBidi" w:hAnsiTheme="majorBidi" w:cstheme="majorBidi"/>
        </w:rPr>
        <w:t xml:space="preserve"> </w:t>
      </w:r>
      <w:r w:rsidRPr="002F0666">
        <w:rPr>
          <w:rFonts w:asciiTheme="majorBidi" w:hAnsiTheme="majorBidi" w:cstheme="majorBidi"/>
        </w:rPr>
        <w:t xml:space="preserve">eV close to the middle of HOMO-LUMO gap toward LUMO resonance. This is consistent with the thermopower measurement where we found negative </w:t>
      </w:r>
      <w:r w:rsidR="00AB04EB" w:rsidRPr="002F0666">
        <w:rPr>
          <w:rFonts w:asciiTheme="majorBidi" w:hAnsiTheme="majorBidi" w:cstheme="majorBidi"/>
        </w:rPr>
        <w:t>S</w:t>
      </w:r>
      <w:r w:rsidRPr="002F0666">
        <w:rPr>
          <w:rFonts w:asciiTheme="majorBidi" w:hAnsiTheme="majorBidi" w:cstheme="majorBidi"/>
        </w:rPr>
        <w:t xml:space="preserve">eebeck coefficient that indicates LUMO transport. The conductance at this Fermi energy </w:t>
      </w:r>
      <w:r w:rsidRPr="002F0666">
        <w:rPr>
          <w:rFonts w:asciiTheme="majorBidi" w:hAnsiTheme="majorBidi" w:cstheme="majorBidi"/>
          <w:szCs w:val="24"/>
        </w:rPr>
        <w:t>is 10</w:t>
      </w:r>
      <w:r w:rsidRPr="002F0666">
        <w:rPr>
          <w:rFonts w:asciiTheme="majorBidi" w:hAnsiTheme="majorBidi" w:cstheme="majorBidi"/>
          <w:szCs w:val="24"/>
          <w:vertAlign w:val="superscript"/>
        </w:rPr>
        <w:t>-4.0</w:t>
      </w:r>
      <w:r w:rsidRPr="002F0666">
        <w:rPr>
          <w:rFonts w:asciiTheme="majorBidi" w:hAnsiTheme="majorBidi" w:cstheme="majorBidi"/>
          <w:szCs w:val="24"/>
        </w:rPr>
        <w:t>, 10</w:t>
      </w:r>
      <w:r w:rsidRPr="002F0666">
        <w:rPr>
          <w:rFonts w:asciiTheme="majorBidi" w:hAnsiTheme="majorBidi" w:cstheme="majorBidi"/>
          <w:szCs w:val="24"/>
          <w:vertAlign w:val="superscript"/>
        </w:rPr>
        <w:t>-4.45</w:t>
      </w:r>
      <w:r w:rsidRPr="002F0666">
        <w:rPr>
          <w:rFonts w:asciiTheme="majorBidi" w:hAnsiTheme="majorBidi" w:cstheme="majorBidi"/>
          <w:szCs w:val="24"/>
        </w:rPr>
        <w:t>, 10</w:t>
      </w:r>
      <w:r w:rsidRPr="002F0666">
        <w:rPr>
          <w:rFonts w:asciiTheme="majorBidi" w:hAnsiTheme="majorBidi" w:cstheme="majorBidi"/>
          <w:szCs w:val="24"/>
          <w:vertAlign w:val="superscript"/>
        </w:rPr>
        <w:t xml:space="preserve">-8.7 </w:t>
      </w:r>
      <w:r w:rsidRPr="002F0666">
        <w:rPr>
          <w:rFonts w:asciiTheme="majorBidi" w:hAnsiTheme="majorBidi" w:cstheme="majorBidi"/>
          <w:szCs w:val="24"/>
        </w:rPr>
        <w:t>and</w:t>
      </w:r>
      <w:r w:rsidRPr="002F0666">
        <w:rPr>
          <w:rFonts w:asciiTheme="majorBidi" w:hAnsiTheme="majorBidi" w:cstheme="majorBidi"/>
          <w:szCs w:val="24"/>
          <w:vertAlign w:val="superscript"/>
        </w:rPr>
        <w:t xml:space="preserve"> </w:t>
      </w:r>
      <w:r w:rsidRPr="002F0666">
        <w:rPr>
          <w:rFonts w:asciiTheme="majorBidi" w:hAnsiTheme="majorBidi" w:cstheme="majorBidi"/>
          <w:szCs w:val="24"/>
        </w:rPr>
        <w:t>10</w:t>
      </w:r>
      <w:r w:rsidRPr="002F0666">
        <w:rPr>
          <w:rFonts w:asciiTheme="majorBidi" w:hAnsiTheme="majorBidi" w:cstheme="majorBidi"/>
          <w:szCs w:val="24"/>
          <w:vertAlign w:val="superscript"/>
        </w:rPr>
        <w:t>-4.65</w:t>
      </w:r>
      <w:r w:rsidRPr="002F0666">
        <w:rPr>
          <w:rFonts w:asciiTheme="majorBidi" w:hAnsiTheme="majorBidi" w:cstheme="majorBidi"/>
          <w:sz w:val="18"/>
          <w:szCs w:val="18"/>
        </w:rPr>
        <w:t xml:space="preserve"> </w:t>
      </w:r>
      <w:r w:rsidRPr="002F0666">
        <w:rPr>
          <w:rFonts w:asciiTheme="majorBidi" w:hAnsiTheme="majorBidi" w:cstheme="majorBidi"/>
        </w:rPr>
        <w:t xml:space="preserve">for </w:t>
      </w:r>
      <w:r w:rsidRPr="002F0666">
        <w:rPr>
          <w:rFonts w:asciiTheme="majorBidi" w:hAnsiTheme="majorBidi" w:cstheme="majorBidi"/>
          <w:b/>
          <w:bCs/>
        </w:rPr>
        <w:t xml:space="preserve">Pyr-DHP(1-4) </w:t>
      </w:r>
      <w:r w:rsidRPr="002F0666">
        <w:rPr>
          <w:rFonts w:asciiTheme="majorBidi" w:hAnsiTheme="majorBidi" w:cstheme="majorBidi"/>
        </w:rPr>
        <w:t xml:space="preserve">respectively as illustrated in Figure </w:t>
      </w:r>
      <w:r w:rsidR="00A7008F" w:rsidRPr="002F0666">
        <w:rPr>
          <w:rFonts w:asciiTheme="majorBidi" w:hAnsiTheme="majorBidi" w:cstheme="majorBidi"/>
        </w:rPr>
        <w:t>9</w:t>
      </w:r>
      <w:r w:rsidRPr="002F0666">
        <w:rPr>
          <w:rFonts w:asciiTheme="majorBidi" w:hAnsiTheme="majorBidi" w:cstheme="majorBidi"/>
        </w:rPr>
        <w:t xml:space="preserve"> and follows the order: </w:t>
      </w:r>
      <w:r w:rsidRPr="002F0666">
        <w:rPr>
          <w:rFonts w:asciiTheme="majorBidi" w:hAnsiTheme="majorBidi" w:cstheme="majorBidi"/>
          <w:b/>
          <w:bCs/>
        </w:rPr>
        <w:t>Pyr-DHP-1</w:t>
      </w:r>
      <w:r w:rsidRPr="002F0666">
        <w:rPr>
          <w:rFonts w:asciiTheme="majorBidi" w:hAnsiTheme="majorBidi" w:cstheme="majorBidi"/>
        </w:rPr>
        <w:t>&gt;</w:t>
      </w:r>
      <w:r w:rsidRPr="002F0666">
        <w:rPr>
          <w:rFonts w:asciiTheme="majorBidi" w:hAnsiTheme="majorBidi" w:cstheme="majorBidi"/>
          <w:b/>
          <w:bCs/>
        </w:rPr>
        <w:t xml:space="preserve"> Pyr-DHP-2</w:t>
      </w:r>
      <w:r w:rsidRPr="002F0666">
        <w:rPr>
          <w:rFonts w:asciiTheme="majorBidi" w:hAnsiTheme="majorBidi" w:cstheme="majorBidi"/>
        </w:rPr>
        <w:t>&gt;</w:t>
      </w:r>
      <w:r w:rsidRPr="002F0666">
        <w:rPr>
          <w:rFonts w:asciiTheme="majorBidi" w:hAnsiTheme="majorBidi" w:cstheme="majorBidi"/>
          <w:b/>
          <w:bCs/>
        </w:rPr>
        <w:t xml:space="preserve"> Pyr-DHP-4</w:t>
      </w:r>
      <w:r w:rsidRPr="002F0666">
        <w:rPr>
          <w:rFonts w:asciiTheme="majorBidi" w:hAnsiTheme="majorBidi" w:cstheme="majorBidi"/>
        </w:rPr>
        <w:t>&gt;</w:t>
      </w:r>
      <w:r w:rsidRPr="002F0666">
        <w:rPr>
          <w:rFonts w:asciiTheme="majorBidi" w:hAnsiTheme="majorBidi" w:cstheme="majorBidi"/>
          <w:b/>
          <w:bCs/>
        </w:rPr>
        <w:t xml:space="preserve"> Pyr-DHP-3 </w:t>
      </w:r>
      <w:r w:rsidRPr="002F0666">
        <w:rPr>
          <w:rFonts w:asciiTheme="majorBidi" w:hAnsiTheme="majorBidi" w:cstheme="majorBidi"/>
        </w:rPr>
        <w:t>in</w:t>
      </w:r>
      <w:r w:rsidRPr="002F0666">
        <w:rPr>
          <w:rFonts w:asciiTheme="majorBidi" w:hAnsiTheme="majorBidi" w:cstheme="majorBidi"/>
          <w:b/>
          <w:bCs/>
        </w:rPr>
        <w:t xml:space="preserve"> </w:t>
      </w:r>
      <w:r w:rsidRPr="002F0666">
        <w:rPr>
          <w:rFonts w:asciiTheme="majorBidi" w:hAnsiTheme="majorBidi" w:cstheme="majorBidi"/>
        </w:rPr>
        <w:t>agreement with experiment.</w:t>
      </w:r>
      <w:r w:rsidRPr="002F0666">
        <w:rPr>
          <w:rFonts w:asciiTheme="majorBidi" w:hAnsiTheme="majorBidi" w:cstheme="majorBidi"/>
          <w:b/>
          <w:bCs/>
        </w:rPr>
        <w:t xml:space="preserve"> </w:t>
      </w:r>
    </w:p>
    <w:p w14:paraId="6DB440B5" w14:textId="59625180" w:rsidR="00673BCB" w:rsidRPr="002F0666" w:rsidRDefault="00673BCB" w:rsidP="00E25403">
      <w:pPr>
        <w:pStyle w:val="TAMainText"/>
        <w:ind w:firstLine="0"/>
        <w:jc w:val="center"/>
        <w:rPr>
          <w:b/>
          <w:bCs/>
        </w:rPr>
      </w:pPr>
      <w:r w:rsidRPr="002F0666">
        <w:rPr>
          <w:bCs/>
          <w:noProof/>
        </w:rPr>
        <mc:AlternateContent>
          <mc:Choice Requires="wpc">
            <w:drawing>
              <wp:inline distT="0" distB="0" distL="0" distR="0" wp14:anchorId="2BDD6F59" wp14:editId="32C5D1F3">
                <wp:extent cx="5059680" cy="5867400"/>
                <wp:effectExtent l="0" t="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pic:nvPicPr>
                        <pic:blipFill rotWithShape="1">
                          <a:blip r:embed="rId25" cstate="print">
                            <a:extLst>
                              <a:ext uri="{28A0092B-C50C-407E-A947-70E740481C1C}">
                                <a14:useLocalDpi xmlns:a14="http://schemas.microsoft.com/office/drawing/2010/main" val="0"/>
                              </a:ext>
                            </a:extLst>
                          </a:blip>
                          <a:srcRect l="24893" t="33242" r="25321" b="36236"/>
                          <a:stretch/>
                        </pic:blipFill>
                        <pic:spPr bwMode="auto">
                          <a:xfrm>
                            <a:off x="2662" y="2961018"/>
                            <a:ext cx="2355215" cy="817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pic:nvPicPr>
                        <pic:blipFill rotWithShape="1">
                          <a:blip r:embed="rId26" cstate="print">
                            <a:extLst>
                              <a:ext uri="{28A0092B-C50C-407E-A947-70E740481C1C}">
                                <a14:useLocalDpi xmlns:a14="http://schemas.microsoft.com/office/drawing/2010/main" val="0"/>
                              </a:ext>
                            </a:extLst>
                          </a:blip>
                          <a:srcRect l="25809" t="31425" r="25834" b="29500"/>
                          <a:stretch/>
                        </pic:blipFill>
                        <pic:spPr bwMode="auto">
                          <a:xfrm>
                            <a:off x="2518648" y="2816931"/>
                            <a:ext cx="229933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pic:nvPicPr>
                        <pic:blipFill rotWithShape="1">
                          <a:blip r:embed="rId27" cstate="print">
                            <a:extLst>
                              <a:ext uri="{28A0092B-C50C-407E-A947-70E740481C1C}">
                                <a14:useLocalDpi xmlns:a14="http://schemas.microsoft.com/office/drawing/2010/main" val="0"/>
                              </a:ext>
                            </a:extLst>
                          </a:blip>
                          <a:srcRect l="31223" t="14808" r="31138" b="15082"/>
                          <a:stretch/>
                        </pic:blipFill>
                        <pic:spPr bwMode="auto">
                          <a:xfrm>
                            <a:off x="412756" y="4069538"/>
                            <a:ext cx="1560195" cy="1645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pic:nvPicPr>
                        <pic:blipFill rotWithShape="1">
                          <a:blip r:embed="rId28" cstate="print">
                            <a:extLst>
                              <a:ext uri="{28A0092B-C50C-407E-A947-70E740481C1C}">
                                <a14:useLocalDpi xmlns:a14="http://schemas.microsoft.com/office/drawing/2010/main" val="0"/>
                              </a:ext>
                            </a:extLst>
                          </a:blip>
                          <a:srcRect l="28144" t="33544" r="27972" b="32458"/>
                          <a:stretch/>
                        </pic:blipFill>
                        <pic:spPr bwMode="auto">
                          <a:xfrm>
                            <a:off x="2587120" y="4224551"/>
                            <a:ext cx="2142194" cy="939448"/>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781397" y="3747833"/>
                            <a:ext cx="817880" cy="519367"/>
                          </a:xfrm>
                          <a:prstGeom prst="rect">
                            <a:avLst/>
                          </a:prstGeom>
                          <a:noFill/>
                          <a:ln w="6350">
                            <a:noFill/>
                          </a:ln>
                          <a:effectLst/>
                        </wps:spPr>
                        <wps:txbx>
                          <w:txbxContent>
                            <w:p w14:paraId="05EDFA07" w14:textId="77777777" w:rsidR="00B204EE" w:rsidRPr="00893246" w:rsidRDefault="00B204EE" w:rsidP="00673BCB">
                              <w:pPr>
                                <w:rPr>
                                  <w:rFonts w:ascii="Arial" w:hAnsi="Arial"/>
                                  <w:b/>
                                  <w:bCs/>
                                  <w:sz w:val="20"/>
                                  <w:szCs w:val="20"/>
                                  <w:lang w:val="en-GB"/>
                                </w:rPr>
                              </w:pPr>
                              <w:r w:rsidRPr="00893246">
                                <w:rPr>
                                  <w:rFonts w:ascii="Arial" w:hAnsi="Arial"/>
                                  <w:b/>
                                  <w:bCs/>
                                  <w:sz w:val="20"/>
                                  <w:szCs w:val="20"/>
                                  <w:lang w:val="en-GB"/>
                                </w:rPr>
                                <w:t>Pyr-DHP-1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Text Box 40"/>
                        <wps:cNvSpPr txBox="1"/>
                        <wps:spPr>
                          <a:xfrm>
                            <a:off x="3294502" y="3753417"/>
                            <a:ext cx="817880" cy="332740"/>
                          </a:xfrm>
                          <a:prstGeom prst="rect">
                            <a:avLst/>
                          </a:prstGeom>
                          <a:noFill/>
                          <a:ln w="6350">
                            <a:noFill/>
                          </a:ln>
                          <a:effectLst/>
                        </wps:spPr>
                        <wps:txbx>
                          <w:txbxContent>
                            <w:p w14:paraId="588A6067"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 name="Text Box 40"/>
                        <wps:cNvSpPr txBox="1"/>
                        <wps:spPr>
                          <a:xfrm>
                            <a:off x="781397" y="5532211"/>
                            <a:ext cx="817880" cy="332740"/>
                          </a:xfrm>
                          <a:prstGeom prst="rect">
                            <a:avLst/>
                          </a:prstGeom>
                          <a:noFill/>
                          <a:ln w="6350">
                            <a:noFill/>
                          </a:ln>
                          <a:effectLst/>
                        </wps:spPr>
                        <wps:txbx>
                          <w:txbxContent>
                            <w:p w14:paraId="752015FD"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 name="Text Box 40"/>
                        <wps:cNvSpPr txBox="1"/>
                        <wps:spPr>
                          <a:xfrm>
                            <a:off x="3294502" y="5534660"/>
                            <a:ext cx="817880" cy="332740"/>
                          </a:xfrm>
                          <a:prstGeom prst="rect">
                            <a:avLst/>
                          </a:prstGeom>
                          <a:noFill/>
                          <a:ln w="6350">
                            <a:noFill/>
                          </a:ln>
                          <a:effectLst/>
                        </wps:spPr>
                        <wps:txbx>
                          <w:txbxContent>
                            <w:p w14:paraId="5CAFE143"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Pyr-DHP-4</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pic:nvPicPr>
                        <pic:blipFill rotWithShape="1">
                          <a:blip r:embed="rId29">
                            <a:extLst>
                              <a:ext uri="{28A0092B-C50C-407E-A947-70E740481C1C}">
                                <a14:useLocalDpi xmlns:a14="http://schemas.microsoft.com/office/drawing/2010/main" val="0"/>
                              </a:ext>
                            </a:extLst>
                          </a:blip>
                          <a:srcRect l="27296" t="4644" r="28305" b="9288"/>
                          <a:stretch/>
                        </pic:blipFill>
                        <pic:spPr bwMode="auto">
                          <a:xfrm>
                            <a:off x="1001932" y="0"/>
                            <a:ext cx="2640330" cy="285559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2BDD6F59" id="Canvas 38" o:spid="_x0000_s1026" editas="canvas" style="width:398.4pt;height:462pt;mso-position-horizontal-relative:char;mso-position-vertical-relative:line" coordsize="50596,586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9aKH60UAO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Wih+tFAD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v1oofrRQ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r9aKH60UAO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Wih+tFA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v1oofrR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r9aKH60U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Wih+tFAD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v1oofrRQA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9aKH60UAO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Wih+tF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v1oofrRQA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TeKiNiufvc4xnvj61PRQA1F2DFOoooAKKKKAGyR&#10;eY2csPoaj+xrj/62KmooAjjt/LP3s/hUlFFABRRRQAwxf7RX6UhtgR1NSUUANji8v3p1FFABRRRQ&#10;A2RPMXH9KZ9l5+8SfepaKAIxBg/ezz3FSDgUUUAFFFFADXj3n9Kb9n56/p0qSigCOO2EWOen61JR&#10;RQAUUUUAB5FQraBQPmbj15qaigCNYAp/vfWnqu0dc+9LRQAUUUUANdN4qP7IPXvnpU1FFgIVswn8&#10;TdcnnrUw4FFFABRRRQA1+tFD9aK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frRQ/Wi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X60UP1ooA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tFD9aKA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frRQ/Wi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X60UP1o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tFD9aK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rRQ/Wig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X60UP1oo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1+tFD9aKA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frRQ/WigB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X60UP1ooA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r9aKH60U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v1oofrR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Wih+tF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9aKH60UAO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X6&#10;0UP1o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frRQ/Wig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tFD&#10;9a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f7tMp7/dplAE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10;AHaZT3+7TKAJ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H+7TKe/3aZQBJ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aZT3+7TKAJ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H+7TKe/wB2mUAS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P92mU9/u0ygC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u0ynv92mUA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P92mU9&#10;/u0ygC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u0ynv92mU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P8AdplPf7tMoAk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f7tMp7/dplAE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j/dplPf7tMoAk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P8AdplPf7tMoAk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f7tMp7/dpl&#10;A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dplPf7tMoAk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f7tMp7/AHaZQB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3aZT3+7TKAJ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H+7TKe/3aZQB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3aZT3+7TKAJ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H+7TKe/3aZQB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wB2&#10;mU9/u0ygC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u0ynv92mUAS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P92mU9/u0ygC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SnU1+lAD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v0p1NfpQA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9KdTX6UAO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SnU1+lAD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v0p1Nfp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9KdTX6U&#10;A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Sn&#10;U1+l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v0p1NfpQA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9KdTX6UAO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SnU1+l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v0p1Nfp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9KdTX6UA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SnU1+lAD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lOpr9KA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fpTqa/S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lOpr9KA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fpTqa/S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X6U6mv0oA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lOpr9K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pTqa/Sg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6U6mv0oA&#10;d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lOp&#10;r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fpTqa/S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X6U6mv0oA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596;height:58674;visibility:visible;mso-wrap-style:square">
                  <v:fill o:detectmouseclick="t"/>
                  <v:path o:connecttype="none"/>
                </v:shape>
                <v:shape id="Picture 14" o:spid="_x0000_s1028" type="#_x0000_t75" style="position:absolute;left:26;top:29610;width:23552;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">
                  <v:imagedata r:id="rId30" o:title="" croptop="21785f" cropbottom="23748f" cropleft="16314f" cropright="16594f"/>
                </v:shape>
                <v:shape id="Picture 15" o:spid="_x0000_s1029" type="#_x0000_t75" style="position:absolute;left:25186;top:28169;width:22993;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">
                  <v:imagedata r:id="rId31" o:title="" croptop="20595f" cropbottom="19333f" cropleft="16914f" cropright="16931f"/>
                </v:shape>
                <v:shape id="Picture 17" o:spid="_x0000_s1030" type="#_x0000_t75" style="position:absolute;left:4127;top:40695;width:15602;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">
                  <v:imagedata r:id="rId32" o:title="" croptop="9705f" cropbottom="9884f" cropleft="20462f" cropright="20407f"/>
                </v:shape>
                <v:shape id="Picture 18" o:spid="_x0000_s1031" type="#_x0000_t75" style="position:absolute;left:25871;top:42245;width:21422;height: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">
                  <v:imagedata r:id="rId33" o:title="" croptop="21983f" cropbottom="21272f" cropleft="18444f" cropright="18332f"/>
                </v:shape>
                <v:shapetype id="_x0000_t202" coordsize="21600,21600" o:spt="202" path="m,l,21600r21600,l21600,xe">
                  <v:stroke joinstyle="miter"/>
                  <v:path gradientshapeok="t" o:connecttype="rect"/>
                </v:shapetype>
                <v:shape id="Text Box 21" o:spid="_x0000_s1032" type="#_x0000_t202" style="position:absolute;left:7813;top:37478;width:8179;height:5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05EDFA07" w14:textId="77777777" w:rsidR="00B204EE" w:rsidRPr="00893246" w:rsidRDefault="00B204EE" w:rsidP="00673BCB">
                        <w:pPr>
                          <w:rPr>
                            <w:rFonts w:ascii="Arial" w:hAnsi="Arial"/>
                            <w:b/>
                            <w:bCs/>
                            <w:sz w:val="20"/>
                            <w:szCs w:val="20"/>
                            <w:lang w:val="en-GB"/>
                          </w:rPr>
                        </w:pPr>
                        <w:r w:rsidRPr="00893246">
                          <w:rPr>
                            <w:rFonts w:ascii="Arial" w:hAnsi="Arial"/>
                            <w:b/>
                            <w:bCs/>
                            <w:sz w:val="20"/>
                            <w:szCs w:val="20"/>
                            <w:lang w:val="en-GB"/>
                          </w:rPr>
                          <w:t>Pyr-DHP-1</w:t>
                        </w:r>
                      </w:p>
                    </w:txbxContent>
                  </v:textbox>
                </v:shape>
                <v:shape id="Text Box 40" o:spid="_x0000_s1033" type="#_x0000_t202" style="position:absolute;left:32945;top:37534;width:8178;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588A6067"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Pyr-DHP-2</w:t>
                        </w:r>
                      </w:p>
                    </w:txbxContent>
                  </v:textbox>
                </v:shape>
                <v:shape id="Text Box 40" o:spid="_x0000_s1034" type="#_x0000_t202" style="position:absolute;left:7813;top:55322;width:81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752015FD"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Pyr-DHP-3</w:t>
                        </w:r>
                      </w:p>
                    </w:txbxContent>
                  </v:textbox>
                </v:shape>
                <v:shape id="Text Box 40" o:spid="_x0000_s1035" type="#_x0000_t202" style="position:absolute;left:32945;top:55346;width:8178;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5CAFE143" w14:textId="77777777" w:rsidR="00B204EE" w:rsidRPr="00893246" w:rsidRDefault="00B204EE" w:rsidP="00673BCB">
                        <w:pPr>
                          <w:pStyle w:val="NormalWeb"/>
                          <w:spacing w:before="0" w:beforeAutospacing="0" w:after="0" w:afterAutospacing="0"/>
                          <w:rPr>
                            <w:rFonts w:ascii="Arial" w:hAnsi="Arial" w:cs="Arial"/>
                            <w:b/>
                            <w:bCs/>
                            <w:sz w:val="20"/>
                            <w:szCs w:val="20"/>
                          </w:rPr>
                        </w:pPr>
                        <w:r w:rsidRPr="00893246">
                          <w:rPr>
                            <w:rFonts w:ascii="Arial" w:hAnsi="Arial" w:cs="Arial"/>
                            <w:b/>
                            <w:bCs/>
                            <w:sz w:val="20"/>
                            <w:szCs w:val="20"/>
                            <w:lang w:val="en-GB"/>
                          </w:rPr>
                          <w:t>Pyr-DHP-4</w:t>
                        </w:r>
                      </w:p>
                    </w:txbxContent>
                  </v:textbox>
                </v:shape>
                <v:shape id="Picture 35" o:spid="_x0000_s1036" type="#_x0000_t75" style="position:absolute;left:10019;width:26403;height:2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">
                  <v:imagedata r:id="rId34" o:title="" croptop="3043f" cropbottom="6087f" cropleft="17889f" cropright="18550f"/>
                </v:shape>
                <w10:anchorlock/>
              </v:group>
            </w:pict>
          </mc:Fallback>
        </mc:AlternateContent>
      </w:r>
    </w:p>
    <w:p w14:paraId="22FD1C1C" w14:textId="52B9A152" w:rsidR="002157C6" w:rsidRPr="002F0666" w:rsidRDefault="00A80F2F" w:rsidP="00E25403">
      <w:pPr>
        <w:pStyle w:val="VAFigureCaption"/>
      </w:pPr>
      <w:r w:rsidRPr="002F0666">
        <w:rPr>
          <w:b/>
          <w:bCs/>
        </w:rPr>
        <w:t>Figure</w:t>
      </w:r>
      <w:r w:rsidR="00C353AD" w:rsidRPr="002F0666">
        <w:rPr>
          <w:b/>
          <w:bCs/>
        </w:rPr>
        <w:t xml:space="preserve"> </w:t>
      </w:r>
      <w:r w:rsidR="00A7008F" w:rsidRPr="002F0666">
        <w:rPr>
          <w:b/>
          <w:bCs/>
        </w:rPr>
        <w:t>9</w:t>
      </w:r>
      <w:r w:rsidRPr="002F0666">
        <w:rPr>
          <w:b/>
          <w:bCs/>
        </w:rPr>
        <w:t>.</w:t>
      </w:r>
      <w:r w:rsidRPr="002F0666">
        <w:t xml:space="preserve"> DFT-based transmission coefficient</w:t>
      </w:r>
      <w:r w:rsidR="00E25403" w:rsidRPr="002F0666">
        <w:t>s</w:t>
      </w:r>
      <w:r w:rsidRPr="002F0666">
        <w:t xml:space="preserve"> of </w:t>
      </w:r>
      <w:r w:rsidR="00E25403" w:rsidRPr="002F0666">
        <w:t xml:space="preserve">the </w:t>
      </w:r>
      <w:r w:rsidR="00893246" w:rsidRPr="002F0666">
        <w:t xml:space="preserve">compounds </w:t>
      </w:r>
      <w:r w:rsidRPr="002F0666">
        <w:rPr>
          <w:b/>
          <w:bCs/>
        </w:rPr>
        <w:t>Pyr-DHP</w:t>
      </w:r>
      <w:r w:rsidR="00893246" w:rsidRPr="002F0666">
        <w:rPr>
          <w:b/>
          <w:bCs/>
        </w:rPr>
        <w:t>-</w:t>
      </w:r>
      <w:r w:rsidRPr="002F0666">
        <w:rPr>
          <w:b/>
          <w:bCs/>
        </w:rPr>
        <w:t>1</w:t>
      </w:r>
      <w:r w:rsidR="00893246" w:rsidRPr="002F0666">
        <w:t>,</w:t>
      </w:r>
      <w:r w:rsidR="00893246" w:rsidRPr="002F0666">
        <w:rPr>
          <w:b/>
          <w:bCs/>
        </w:rPr>
        <w:t xml:space="preserve"> Pyr-DHP-2</w:t>
      </w:r>
      <w:r w:rsidR="00893246" w:rsidRPr="002F0666">
        <w:t>,</w:t>
      </w:r>
      <w:r w:rsidR="00893246" w:rsidRPr="002F0666">
        <w:rPr>
          <w:b/>
          <w:bCs/>
        </w:rPr>
        <w:t xml:space="preserve"> Pyr-DHP-3 </w:t>
      </w:r>
      <w:r w:rsidR="00893246" w:rsidRPr="002F0666">
        <w:t>and</w:t>
      </w:r>
      <w:r w:rsidR="00893246" w:rsidRPr="002F0666">
        <w:rPr>
          <w:b/>
          <w:bCs/>
        </w:rPr>
        <w:t xml:space="preserve"> Pyr-DHP</w:t>
      </w:r>
      <w:r w:rsidRPr="002F0666">
        <w:rPr>
          <w:b/>
          <w:bCs/>
        </w:rPr>
        <w:t>-4</w:t>
      </w:r>
      <w:r w:rsidR="00893246" w:rsidRPr="002F0666">
        <w:t>,</w:t>
      </w:r>
      <w:r w:rsidR="00893246" w:rsidRPr="002F0666">
        <w:rPr>
          <w:b/>
          <w:bCs/>
        </w:rPr>
        <w:t xml:space="preserve"> </w:t>
      </w:r>
      <w:r w:rsidRPr="002F0666">
        <w:t>and their relaxed structures between gold electrodes.</w:t>
      </w:r>
    </w:p>
    <w:p w14:paraId="3DBE1C20" w14:textId="4149D86F" w:rsidR="00E25403" w:rsidRPr="002F0666" w:rsidRDefault="00E25403">
      <w:pPr>
        <w:spacing w:after="0" w:line="240" w:lineRule="auto"/>
        <w:rPr>
          <w:lang w:val="en-US"/>
        </w:rPr>
      </w:pPr>
      <w:r w:rsidRPr="002F0666">
        <w:rPr>
          <w:lang w:val="en-US"/>
        </w:rPr>
        <w:br w:type="page"/>
      </w:r>
    </w:p>
    <w:p w14:paraId="2D885526" w14:textId="22E2FCE9" w:rsidR="000D47DF" w:rsidRPr="002F0666" w:rsidRDefault="00457DD6" w:rsidP="00F040D4">
      <w:pPr>
        <w:spacing w:after="0" w:line="480" w:lineRule="auto"/>
        <w:rPr>
          <w:rFonts w:cs="Times New Roman"/>
          <w:b/>
          <w:szCs w:val="24"/>
          <w:lang w:val="en-US"/>
        </w:rPr>
      </w:pPr>
      <w:r w:rsidRPr="002F0666">
        <w:rPr>
          <w:rFonts w:cs="Times New Roman"/>
          <w:b/>
          <w:szCs w:val="24"/>
          <w:lang w:val="en-US"/>
        </w:rPr>
        <w:t>CONCLUSIONS</w:t>
      </w:r>
    </w:p>
    <w:p w14:paraId="623765E6" w14:textId="5EF91AAD" w:rsidR="000D47DF" w:rsidRPr="002F0666" w:rsidRDefault="00FD1D06">
      <w:pPr>
        <w:spacing w:after="0" w:line="480" w:lineRule="auto"/>
        <w:jc w:val="both"/>
        <w:rPr>
          <w:rFonts w:cs="Times New Roman"/>
          <w:szCs w:val="24"/>
          <w:lang w:val="en-US"/>
        </w:rPr>
      </w:pPr>
      <w:r w:rsidRPr="002F0666">
        <w:rPr>
          <w:rFonts w:cs="Times New Roman"/>
          <w:szCs w:val="24"/>
          <w:lang w:val="en-US"/>
        </w:rPr>
        <w:t xml:space="preserve">We have developed a viable </w:t>
      </w:r>
      <w:r w:rsidR="003E7497" w:rsidRPr="002F0666">
        <w:rPr>
          <w:rFonts w:cs="Times New Roman"/>
          <w:szCs w:val="24"/>
          <w:lang w:val="en-US"/>
        </w:rPr>
        <w:t xml:space="preserve">synthetic </w:t>
      </w:r>
      <w:r w:rsidRPr="002F0666">
        <w:rPr>
          <w:rFonts w:cs="Times New Roman"/>
          <w:szCs w:val="24"/>
          <w:lang w:val="en-US"/>
        </w:rPr>
        <w:t xml:space="preserve">route to </w:t>
      </w:r>
      <w:r w:rsidR="0024102B" w:rsidRPr="002F0666">
        <w:rPr>
          <w:rFonts w:cs="Times New Roman"/>
          <w:szCs w:val="24"/>
          <w:lang w:val="en-US"/>
        </w:rPr>
        <w:t>dihydropyrene (DHP) molecular switches</w:t>
      </w:r>
      <w:r w:rsidR="001502F7" w:rsidRPr="002F0666">
        <w:rPr>
          <w:rFonts w:cs="Times New Roman"/>
          <w:szCs w:val="24"/>
          <w:lang w:val="en-US"/>
        </w:rPr>
        <w:t xml:space="preserve"> bearing </w:t>
      </w:r>
      <w:r w:rsidR="003E7497" w:rsidRPr="002F0666">
        <w:rPr>
          <w:rFonts w:cs="Times New Roman"/>
          <w:szCs w:val="24"/>
          <w:lang w:val="en-US"/>
        </w:rPr>
        <w:t xml:space="preserve">surface contacting groups, connected via alkynes, in the 2,7-carbon atom positions. </w:t>
      </w:r>
      <w:r w:rsidR="0024102B" w:rsidRPr="002F0666">
        <w:rPr>
          <w:rFonts w:cs="Times New Roman"/>
          <w:szCs w:val="24"/>
          <w:lang w:val="en-US"/>
        </w:rPr>
        <w:t xml:space="preserve">The multistep route was enabled through </w:t>
      </w:r>
      <w:r w:rsidR="005F75D0" w:rsidRPr="002F0666">
        <w:rPr>
          <w:rFonts w:cs="Times New Roman"/>
          <w:szCs w:val="24"/>
          <w:lang w:val="en-US"/>
        </w:rPr>
        <w:t>a nucleophilic oxidative alkylation of an isophthalate diester</w:t>
      </w:r>
      <w:r w:rsidR="0024102B" w:rsidRPr="002F0666">
        <w:rPr>
          <w:rFonts w:cs="Times New Roman"/>
          <w:szCs w:val="24"/>
          <w:lang w:val="en-US"/>
        </w:rPr>
        <w:t xml:space="preserve"> precursor, and reactions enroute were studied in detail. </w:t>
      </w:r>
      <w:r w:rsidR="003E7497" w:rsidRPr="002F0666">
        <w:rPr>
          <w:rFonts w:cs="Times New Roman"/>
          <w:szCs w:val="24"/>
          <w:lang w:val="en-US"/>
        </w:rPr>
        <w:t xml:space="preserve">Further DHP derivatives with surface contacting groups in 4,9-carbon atom positions were prepared by conventional routes.  </w:t>
      </w:r>
      <w:r w:rsidR="0024102B" w:rsidRPr="002F0666">
        <w:rPr>
          <w:rFonts w:cs="Times New Roman"/>
          <w:szCs w:val="24"/>
          <w:lang w:val="en-US"/>
        </w:rPr>
        <w:t>M</w:t>
      </w:r>
      <w:r w:rsidRPr="002F0666">
        <w:rPr>
          <w:rFonts w:cs="Times New Roman"/>
          <w:szCs w:val="24"/>
          <w:lang w:val="en-US"/>
        </w:rPr>
        <w:t>olecular properties</w:t>
      </w:r>
      <w:r w:rsidR="0024102B" w:rsidRPr="002F0666">
        <w:rPr>
          <w:rFonts w:cs="Times New Roman"/>
          <w:szCs w:val="24"/>
          <w:lang w:val="en-US"/>
        </w:rPr>
        <w:t xml:space="preserve"> of the DHPs</w:t>
      </w:r>
      <w:r w:rsidRPr="002F0666">
        <w:rPr>
          <w:rFonts w:cs="Times New Roman"/>
          <w:szCs w:val="24"/>
          <w:lang w:val="en-US"/>
        </w:rPr>
        <w:t xml:space="preserve"> were studied by cyclic voltammetry</w:t>
      </w:r>
      <w:r w:rsidR="003E7497" w:rsidRPr="002F0666">
        <w:rPr>
          <w:rFonts w:cs="Times New Roman"/>
          <w:szCs w:val="24"/>
          <w:lang w:val="en-US"/>
        </w:rPr>
        <w:t xml:space="preserve">, </w:t>
      </w:r>
      <w:r w:rsidRPr="002F0666">
        <w:rPr>
          <w:rFonts w:cs="Times New Roman"/>
          <w:szCs w:val="24"/>
          <w:lang w:val="en-US"/>
        </w:rPr>
        <w:t>spectroelectrochemistry</w:t>
      </w:r>
      <w:r w:rsidR="003E7497" w:rsidRPr="002F0666">
        <w:rPr>
          <w:rFonts w:cs="Times New Roman"/>
          <w:szCs w:val="24"/>
          <w:lang w:val="en-US"/>
        </w:rPr>
        <w:t xml:space="preserve"> and light irradiation experiments</w:t>
      </w:r>
      <w:r w:rsidRPr="002F0666">
        <w:rPr>
          <w:rFonts w:cs="Times New Roman"/>
          <w:szCs w:val="24"/>
          <w:lang w:val="en-US"/>
        </w:rPr>
        <w:t xml:space="preserve">. Spectroelectrochemistry </w:t>
      </w:r>
      <w:r w:rsidR="003E7497" w:rsidRPr="002F0666">
        <w:rPr>
          <w:rFonts w:cs="Times New Roman"/>
          <w:szCs w:val="24"/>
          <w:lang w:val="en-US"/>
        </w:rPr>
        <w:t xml:space="preserve">on two representative 2,7- and 4,9-examples </w:t>
      </w:r>
      <w:r w:rsidRPr="002F0666">
        <w:rPr>
          <w:rFonts w:cs="Times New Roman"/>
          <w:szCs w:val="24"/>
          <w:lang w:val="en-US"/>
        </w:rPr>
        <w:t>showed electrochemical rin</w:t>
      </w:r>
      <w:r w:rsidR="006B0A84" w:rsidRPr="002F0666">
        <w:rPr>
          <w:rFonts w:cs="Times New Roman"/>
          <w:szCs w:val="24"/>
          <w:lang w:val="en-US"/>
        </w:rPr>
        <w:t>g-</w:t>
      </w:r>
      <w:r w:rsidRPr="002F0666">
        <w:rPr>
          <w:rFonts w:cs="Times New Roman"/>
          <w:szCs w:val="24"/>
          <w:lang w:val="en-US"/>
        </w:rPr>
        <w:t>opening to the cyclophanediene</w:t>
      </w:r>
      <w:r w:rsidR="001502F7" w:rsidRPr="002F0666">
        <w:rPr>
          <w:rFonts w:cs="Times New Roman"/>
          <w:szCs w:val="24"/>
          <w:lang w:val="en-US"/>
        </w:rPr>
        <w:t xml:space="preserve"> (CPD) isomer</w:t>
      </w:r>
      <w:r w:rsidR="003E7497" w:rsidRPr="002F0666">
        <w:rPr>
          <w:rFonts w:cs="Times New Roman"/>
          <w:szCs w:val="24"/>
          <w:lang w:val="en-US"/>
        </w:rPr>
        <w:t>s</w:t>
      </w:r>
      <w:r w:rsidRPr="002F0666">
        <w:rPr>
          <w:rFonts w:cs="Times New Roman"/>
          <w:szCs w:val="24"/>
          <w:lang w:val="en-US"/>
        </w:rPr>
        <w:t xml:space="preserve"> at elevated redox-potentials</w:t>
      </w:r>
      <w:r w:rsidR="003E7497" w:rsidRPr="002F0666">
        <w:rPr>
          <w:rFonts w:cs="Times New Roman"/>
          <w:szCs w:val="24"/>
          <w:lang w:val="en-US"/>
        </w:rPr>
        <w:t>.</w:t>
      </w:r>
      <w:r w:rsidRPr="002F0666">
        <w:rPr>
          <w:rFonts w:cs="Times New Roman"/>
          <w:szCs w:val="24"/>
          <w:lang w:val="en-US"/>
        </w:rPr>
        <w:t xml:space="preserve"> DHP-CPD isomerization pathways through light, heat and electrochemical stimul</w:t>
      </w:r>
      <w:r w:rsidR="006B0A84" w:rsidRPr="002F0666">
        <w:rPr>
          <w:rFonts w:cs="Times New Roman"/>
          <w:szCs w:val="24"/>
          <w:lang w:val="en-US"/>
        </w:rPr>
        <w:t>us</w:t>
      </w:r>
      <w:r w:rsidRPr="002F0666">
        <w:rPr>
          <w:rFonts w:cs="Times New Roman"/>
          <w:szCs w:val="24"/>
          <w:lang w:val="en-US"/>
        </w:rPr>
        <w:t xml:space="preserve"> were investigated by DFT calculations. Single</w:t>
      </w:r>
      <w:r w:rsidR="00F12781" w:rsidRPr="002F0666">
        <w:rPr>
          <w:rFonts w:cs="Times New Roman"/>
          <w:szCs w:val="24"/>
          <w:lang w:val="en-US"/>
        </w:rPr>
        <w:t>-</w:t>
      </w:r>
      <w:r w:rsidRPr="002F0666">
        <w:rPr>
          <w:rFonts w:cs="Times New Roman"/>
          <w:szCs w:val="24"/>
          <w:lang w:val="en-US"/>
        </w:rPr>
        <w:t>molecule STM break-junctions u</w:t>
      </w:r>
      <w:r w:rsidR="006B0A84" w:rsidRPr="002F0666">
        <w:rPr>
          <w:rFonts w:cs="Times New Roman"/>
          <w:szCs w:val="24"/>
          <w:lang w:val="en-US"/>
        </w:rPr>
        <w:t>sing</w:t>
      </w:r>
      <w:r w:rsidRPr="002F0666">
        <w:rPr>
          <w:rFonts w:cs="Times New Roman"/>
          <w:szCs w:val="24"/>
          <w:lang w:val="en-US"/>
        </w:rPr>
        <w:t xml:space="preserve"> Au electrodes were fabricated from derivatives with pyridyl surface contacting groups. Charge-transport capabilities of the 2,7-substituted derivatives were </w:t>
      </w:r>
      <w:r w:rsidR="006B0A84" w:rsidRPr="002F0666">
        <w:rPr>
          <w:rFonts w:cs="Times New Roman"/>
          <w:szCs w:val="24"/>
          <w:lang w:val="en-US"/>
        </w:rPr>
        <w:t>juxtaposed against</w:t>
      </w:r>
      <w:r w:rsidRPr="002F0666">
        <w:rPr>
          <w:rFonts w:cs="Times New Roman"/>
          <w:szCs w:val="24"/>
          <w:lang w:val="en-US"/>
        </w:rPr>
        <w:t xml:space="preserve"> the 4,9-</w:t>
      </w:r>
      <w:r w:rsidR="006B0A84" w:rsidRPr="002F0666">
        <w:rPr>
          <w:rFonts w:cs="Times New Roman"/>
          <w:szCs w:val="24"/>
          <w:lang w:val="en-US"/>
        </w:rPr>
        <w:t xml:space="preserve">substituted </w:t>
      </w:r>
      <w:r w:rsidRPr="002F0666">
        <w:rPr>
          <w:rFonts w:cs="Times New Roman"/>
          <w:szCs w:val="24"/>
          <w:lang w:val="en-US"/>
        </w:rPr>
        <w:t>analogues</w:t>
      </w:r>
      <w:r w:rsidR="006B0A84" w:rsidRPr="002F0666">
        <w:rPr>
          <w:rFonts w:cs="Times New Roman"/>
          <w:szCs w:val="24"/>
          <w:lang w:val="en-US"/>
        </w:rPr>
        <w:t xml:space="preserve"> and a similar molecule lacking an ethynylene spacer</w:t>
      </w:r>
      <w:r w:rsidRPr="002F0666">
        <w:rPr>
          <w:rFonts w:cs="Times New Roman"/>
          <w:szCs w:val="24"/>
          <w:lang w:val="en-US"/>
        </w:rPr>
        <w:t xml:space="preserve">. All DHPs </w:t>
      </w:r>
      <w:r w:rsidR="006B0A84" w:rsidRPr="002F0666">
        <w:rPr>
          <w:rFonts w:cs="Times New Roman"/>
          <w:szCs w:val="24"/>
          <w:lang w:val="en-US"/>
        </w:rPr>
        <w:t xml:space="preserve">with pyridyl surface anchoring groups </w:t>
      </w:r>
      <w:r w:rsidR="008315E3" w:rsidRPr="002F0666">
        <w:rPr>
          <w:rFonts w:cs="Times New Roman"/>
          <w:szCs w:val="24"/>
          <w:lang w:val="en-US"/>
        </w:rPr>
        <w:t xml:space="preserve">interrogated in this study </w:t>
      </w:r>
      <w:r w:rsidRPr="002F0666">
        <w:rPr>
          <w:rFonts w:cs="Times New Roman"/>
          <w:szCs w:val="24"/>
          <w:lang w:val="en-US"/>
        </w:rPr>
        <w:t xml:space="preserve">form stable molecular junctions </w:t>
      </w:r>
      <w:r w:rsidR="006B0A84" w:rsidRPr="002F0666">
        <w:rPr>
          <w:rFonts w:cs="Times New Roman"/>
          <w:szCs w:val="24"/>
          <w:lang w:val="en-US"/>
        </w:rPr>
        <w:t xml:space="preserve">at </w:t>
      </w:r>
      <w:r w:rsidR="008315E3" w:rsidRPr="002F0666">
        <w:rPr>
          <w:rFonts w:cs="Times New Roman"/>
          <w:szCs w:val="24"/>
          <w:lang w:val="en-US"/>
        </w:rPr>
        <w:t xml:space="preserve">100 mV </w:t>
      </w:r>
      <w:r w:rsidR="006B0A84" w:rsidRPr="002F0666">
        <w:rPr>
          <w:rFonts w:cs="Times New Roman"/>
          <w:szCs w:val="24"/>
          <w:lang w:val="en-US"/>
        </w:rPr>
        <w:t xml:space="preserve">voltage bias </w:t>
      </w:r>
      <w:r w:rsidRPr="002F0666">
        <w:rPr>
          <w:rFonts w:cs="Times New Roman"/>
          <w:szCs w:val="24"/>
          <w:lang w:val="en-US"/>
        </w:rPr>
        <w:t>with break-off distances corresponding to experimentally determined molecular lengths</w:t>
      </w:r>
      <w:r w:rsidR="008315E3" w:rsidRPr="002F0666">
        <w:rPr>
          <w:rFonts w:cs="Times New Roman"/>
          <w:szCs w:val="24"/>
          <w:lang w:val="en-US"/>
        </w:rPr>
        <w:t xml:space="preserve">; however, at higher biases we observed a destabilization of </w:t>
      </w:r>
      <w:r w:rsidR="008315E3" w:rsidRPr="002F0666">
        <w:rPr>
          <w:rFonts w:cs="Times New Roman"/>
          <w:bCs/>
          <w:szCs w:val="24"/>
          <w:lang w:val="en-US"/>
        </w:rPr>
        <w:t xml:space="preserve">junction formation and stability. </w:t>
      </w:r>
    </w:p>
    <w:p w14:paraId="5070A7F8" w14:textId="0CE8B0A9" w:rsidR="00B25AF4" w:rsidRPr="002F0666" w:rsidRDefault="00B25AF4">
      <w:pPr>
        <w:spacing w:after="0" w:line="480" w:lineRule="auto"/>
        <w:rPr>
          <w:rFonts w:cs="Times New Roman"/>
          <w:b/>
          <w:szCs w:val="24"/>
          <w:lang w:val="en-US"/>
        </w:rPr>
      </w:pPr>
    </w:p>
    <w:p w14:paraId="52BDBD15" w14:textId="540BBE7F" w:rsidR="00B25AF4" w:rsidRPr="002F0666" w:rsidRDefault="00B25AF4" w:rsidP="00B25AF4">
      <w:pPr>
        <w:spacing w:after="0" w:line="480" w:lineRule="auto"/>
        <w:rPr>
          <w:rFonts w:cs="Times New Roman"/>
          <w:b/>
          <w:szCs w:val="24"/>
          <w:lang w:val="en-US"/>
        </w:rPr>
      </w:pPr>
      <w:r w:rsidRPr="002F0666">
        <w:rPr>
          <w:rFonts w:cs="Times New Roman"/>
          <w:b/>
          <w:szCs w:val="24"/>
          <w:lang w:val="en-US"/>
        </w:rPr>
        <w:t>ASSOCIATED CONTENT</w:t>
      </w:r>
    </w:p>
    <w:p w14:paraId="31A74350" w14:textId="77777777" w:rsidR="00B25AF4" w:rsidRPr="002F0666" w:rsidRDefault="00FD1D06" w:rsidP="00B25AF4">
      <w:pPr>
        <w:pStyle w:val="TAMainText"/>
        <w:ind w:firstLine="0"/>
        <w:rPr>
          <w:b/>
          <w:bCs/>
        </w:rPr>
      </w:pPr>
      <w:r w:rsidRPr="002F0666">
        <w:rPr>
          <w:b/>
          <w:bCs/>
        </w:rPr>
        <w:t>Supporting Information</w:t>
      </w:r>
    </w:p>
    <w:p w14:paraId="18E213F4" w14:textId="77777777" w:rsidR="00A718A0" w:rsidRPr="002F0666" w:rsidRDefault="00FD1D06" w:rsidP="00B25AF4">
      <w:pPr>
        <w:pStyle w:val="TAMainText"/>
        <w:ind w:firstLine="0"/>
      </w:pPr>
      <w:r w:rsidRPr="002F0666">
        <w:t xml:space="preserve">The Electronic Supporting Information (ESI) is available free of charge the ACS Publications website at DOI: 10.1021/XXX. ESI contains the synthetic procedures, crystallographic information files in cif-format for compounds </w:t>
      </w:r>
      <w:r w:rsidRPr="002F0666">
        <w:rPr>
          <w:b/>
          <w:bCs/>
        </w:rPr>
        <w:t>14a</w:t>
      </w:r>
      <w:r w:rsidRPr="002F0666">
        <w:t xml:space="preserve">, </w:t>
      </w:r>
      <w:r w:rsidRPr="002F0666">
        <w:rPr>
          <w:b/>
          <w:bCs/>
        </w:rPr>
        <w:t>14b</w:t>
      </w:r>
      <w:r w:rsidRPr="002F0666">
        <w:t xml:space="preserve">, </w:t>
      </w:r>
      <w:r w:rsidRPr="002F0666">
        <w:rPr>
          <w:b/>
          <w:bCs/>
        </w:rPr>
        <w:t>15a</w:t>
      </w:r>
      <w:r w:rsidRPr="002F0666">
        <w:t xml:space="preserve">, </w:t>
      </w:r>
      <w:r w:rsidRPr="002F0666">
        <w:rPr>
          <w:b/>
          <w:bCs/>
        </w:rPr>
        <w:t>15b</w:t>
      </w:r>
      <w:r w:rsidRPr="002F0666">
        <w:t xml:space="preserve">, </w:t>
      </w:r>
      <w:r w:rsidRPr="002F0666">
        <w:rPr>
          <w:b/>
          <w:bCs/>
        </w:rPr>
        <w:t>17a</w:t>
      </w:r>
      <w:r w:rsidRPr="002F0666">
        <w:t xml:space="preserve">, </w:t>
      </w:r>
      <w:r w:rsidRPr="002F0666">
        <w:rPr>
          <w:b/>
          <w:bCs/>
        </w:rPr>
        <w:t>17b</w:t>
      </w:r>
      <w:r w:rsidRPr="002F0666">
        <w:t xml:space="preserve">, </w:t>
      </w:r>
      <w:r w:rsidRPr="002F0666">
        <w:rPr>
          <w:b/>
          <w:bCs/>
        </w:rPr>
        <w:t>21a</w:t>
      </w:r>
      <w:r w:rsidRPr="002F0666">
        <w:t xml:space="preserve">, </w:t>
      </w:r>
      <w:r w:rsidRPr="002F0666">
        <w:rPr>
          <w:b/>
          <w:bCs/>
        </w:rPr>
        <w:t>22b</w:t>
      </w:r>
      <w:r w:rsidRPr="002F0666">
        <w:t xml:space="preserve">, </w:t>
      </w:r>
      <w:r w:rsidRPr="002F0666">
        <w:rPr>
          <w:b/>
          <w:bCs/>
        </w:rPr>
        <w:t>27</w:t>
      </w:r>
      <w:r w:rsidRPr="002F0666">
        <w:t xml:space="preserve">, </w:t>
      </w:r>
      <w:r w:rsidRPr="002F0666">
        <w:rPr>
          <w:b/>
          <w:bCs/>
        </w:rPr>
        <w:t>28</w:t>
      </w:r>
      <w:r w:rsidRPr="002F0666">
        <w:t xml:space="preserve">, </w:t>
      </w:r>
    </w:p>
    <w:p w14:paraId="084C9E62" w14:textId="22A51A43" w:rsidR="000D47DF" w:rsidRPr="002F0666" w:rsidRDefault="00FD1D06" w:rsidP="00B25AF4">
      <w:pPr>
        <w:pStyle w:val="TAMainText"/>
        <w:ind w:firstLine="0"/>
        <w:rPr>
          <w:rFonts w:eastAsiaTheme="minorEastAsia"/>
        </w:rPr>
      </w:pPr>
      <w:r w:rsidRPr="002F0666">
        <w:rPr>
          <w:b/>
          <w:bCs/>
        </w:rPr>
        <w:t>Pyr-DHP-1</w:t>
      </w:r>
      <w:r w:rsidRPr="002F0666">
        <w:t xml:space="preserve"> and </w:t>
      </w:r>
      <w:r w:rsidRPr="002F0666">
        <w:rPr>
          <w:b/>
          <w:bCs/>
        </w:rPr>
        <w:t>Pyr-DHP-2</w:t>
      </w:r>
      <w:r w:rsidRPr="002F0666">
        <w:t>. (CCDC 1901353-63; 1997704-7), details from the X-ray structure determinations, cyclic voltammetry data and spectral data, switching experiments, single-molecule conductance experiments and theoretical calculations. Molecular graphics: OLEX2.</w:t>
      </w:r>
      <w:r w:rsidR="00C44F69" w:rsidRPr="002F0666">
        <w:rPr>
          <w:vertAlign w:val="superscript"/>
        </w:rPr>
        <w:fldChar w:fldCharType="begin"/>
      </w:r>
      <w:r w:rsidR="00110D71" w:rsidRPr="002F0666">
        <w:rPr>
          <w:vertAlign w:val="superscript"/>
        </w:rPr>
        <w:instrText xml:space="preserve"> ADDIN EN.CITE &lt;EndNote&gt;&lt;Cite&gt;&lt;Author&gt;Dolomanov&lt;/Author&gt;&lt;Year&gt;2009&lt;/Year&gt;&lt;RecNum&gt;655&lt;/RecNum&gt;&lt;DisplayText&gt;&lt;style face="superscript"&gt;102&lt;/style&gt;&lt;/DisplayText&gt;&lt;record&gt;&lt;rec-number&gt;655&lt;/rec-number&gt;&lt;foreign-keys&gt;&lt;key app="EN" db-id="2frva0prewav0re2p0tpterq29wsraaa5rfe" timestamp="1642643086"&gt;655&lt;/key&gt;&lt;/foreign-keys&gt;&lt;ref-type name="Journal Article"&gt;17&lt;/ref-type&gt;&lt;contributors&gt;&lt;authors&gt;&lt;author&gt;Dolomanov, O. V.&lt;/author&gt;&lt;author&gt;Bourhis, L. J.&lt;/author&gt;&lt;author&gt;Gildea, R. J.&lt;/author&gt;&lt;author&gt;Howard, J. A. K.&lt;/author&gt;&lt;author&gt;Puschmann, H.&lt;/author&gt;&lt;/authors&gt;&lt;/contributors&gt;&lt;auth-address&gt;Univ Durham, Dept Chem, Durham DH1 3LE, England&lt;/auth-address&gt;&lt;titles&gt;&lt;title&gt;OLEX2: a complete structure solution, refinement and analysis program&lt;/title&gt;&lt;secondary-title&gt;Journal of Applied Crystallography&lt;/secondary-title&gt;&lt;alt-title&gt;J Appl Crystallogr&lt;/alt-title&gt;&lt;/titles&gt;&lt;periodical&gt;&lt;full-title&gt;Journal of Applied Crystallography&lt;/full-title&gt;&lt;abbr-1&gt;J. Appl. Cryst.&lt;/abbr-1&gt;&lt;/periodical&gt;&lt;pages&gt;339-341&lt;/pages&gt;&lt;volume&gt;42&lt;/volume&gt;&lt;dates&gt;&lt;year&gt;2009&lt;/year&gt;&lt;pub-dates&gt;&lt;date&gt;Apr&lt;/date&gt;&lt;/pub-dates&gt;&lt;/dates&gt;&lt;isbn&gt;0021-8898&lt;/isbn&gt;&lt;accession-num&gt;WOS:000264292800029&lt;/accession-num&gt;&lt;urls&gt;&lt;related-urls&gt;&lt;url&gt;&amp;lt;Go to ISI&amp;gt;://WOS:000264292800029&lt;/url&gt;&lt;/related-urls&gt;&lt;/urls&gt;&lt;electronic-resource-num&gt;10.1107/S0021889808042726&lt;/electronic-resource-num&gt;&lt;language&gt;English&lt;/language&gt;&lt;/record&gt;&lt;/Cite&gt;&lt;/EndNote&gt;</w:instrText>
      </w:r>
      <w:r w:rsidR="00C44F69" w:rsidRPr="002F0666">
        <w:rPr>
          <w:vertAlign w:val="superscript"/>
        </w:rPr>
        <w:fldChar w:fldCharType="separate"/>
      </w:r>
      <w:r w:rsidR="00110D71" w:rsidRPr="002F0666">
        <w:rPr>
          <w:noProof/>
          <w:vertAlign w:val="superscript"/>
        </w:rPr>
        <w:t>102</w:t>
      </w:r>
      <w:r w:rsidR="00C44F69" w:rsidRPr="002F0666">
        <w:rPr>
          <w:vertAlign w:val="superscript"/>
        </w:rPr>
        <w:fldChar w:fldCharType="end"/>
      </w:r>
      <w:r w:rsidR="00B25AF4" w:rsidRPr="002F0666">
        <w:t xml:space="preserve"> </w:t>
      </w:r>
      <w:r w:rsidRPr="002F0666">
        <w:rPr>
          <w:rFonts w:eastAsiaTheme="minorEastAsia"/>
        </w:rPr>
        <w:t>Single-molecule and thermopower data are available in the University of Liverpool data catalogue (collection #1546) at the address doi.org/10.17638/datacat.liverpool.ac.uk/1546</w:t>
      </w:r>
    </w:p>
    <w:p w14:paraId="3ED7092C" w14:textId="77777777" w:rsidR="0030762F" w:rsidRPr="002F0666" w:rsidRDefault="0030762F" w:rsidP="00B25AF4">
      <w:pPr>
        <w:pStyle w:val="TAMainText"/>
        <w:ind w:firstLine="0"/>
      </w:pPr>
    </w:p>
    <w:p w14:paraId="260E2A3A" w14:textId="77777777" w:rsidR="00B25AF4" w:rsidRPr="002F0666" w:rsidRDefault="00B25AF4" w:rsidP="00B25AF4">
      <w:pPr>
        <w:pStyle w:val="TAMainText"/>
        <w:ind w:firstLine="0"/>
        <w:rPr>
          <w:b/>
          <w:bCs/>
        </w:rPr>
      </w:pPr>
      <w:r w:rsidRPr="002F0666">
        <w:rPr>
          <w:b/>
          <w:bCs/>
        </w:rPr>
        <w:t xml:space="preserve">ACKNOWLEDGMENT </w:t>
      </w:r>
    </w:p>
    <w:p w14:paraId="5C658D61" w14:textId="77777777" w:rsidR="00B25AF4" w:rsidRPr="002F0666" w:rsidRDefault="00B25AF4" w:rsidP="00B25AF4">
      <w:pPr>
        <w:pStyle w:val="TAMainText"/>
        <w:ind w:firstLine="0"/>
        <w:rPr>
          <w:rFonts w:eastAsiaTheme="minorEastAsia"/>
        </w:rPr>
      </w:pPr>
      <w:r w:rsidRPr="002F0666">
        <w:t xml:space="preserve">This research was supported under Australian Research Council’s Discovery Projects funding scheme (project numbers DP 150104117; DP200101659). We acknowledge the facilities and the scientific and technical assistance of the Australian Microscopy and Microanalysis Research Facility at the Centre for Microscopy, Characterisation and Analysis, The University of Western Australia, a facility funded by the University, State and Commonwealth Governments. </w:t>
      </w:r>
      <w:r w:rsidRPr="002F0666">
        <w:rPr>
          <w:rFonts w:eastAsiaTheme="minorEastAsia"/>
        </w:rPr>
        <w:t>D.C.M.</w:t>
      </w:r>
    </w:p>
    <w:p w14:paraId="40EA8A80" w14:textId="2A82A0CA" w:rsidR="00B25AF4" w:rsidRPr="002F0666" w:rsidRDefault="00B25AF4" w:rsidP="00B25AF4">
      <w:pPr>
        <w:pStyle w:val="TAMainText"/>
        <w:ind w:firstLine="0"/>
        <w:rPr>
          <w:rFonts w:eastAsiaTheme="minorEastAsia"/>
        </w:rPr>
      </w:pPr>
      <w:r w:rsidRPr="002F0666">
        <w:rPr>
          <w:rFonts w:eastAsiaTheme="minorEastAsia"/>
        </w:rPr>
        <w:t>gratefully acknowledges the School of Physical Sciences Postdoctoral Development Award of the University of Liverpool for financial support. The work in Warwick was funded by UKRI Future Leaders Fellowship number MR/S015329/2 and Leverhulme Trust Early Career Fellowship number ECF-2018-375.</w:t>
      </w:r>
      <w:r w:rsidR="00C40C17" w:rsidRPr="002F0666">
        <w:rPr>
          <w:rFonts w:eastAsiaTheme="minorEastAsia"/>
        </w:rPr>
        <w:t xml:space="preserve"> A.V. thanks the Royal Society for funding (URF\R1\191241)</w:t>
      </w:r>
      <w:r w:rsidR="00B51C3F" w:rsidRPr="002F0666">
        <w:rPr>
          <w:rFonts w:eastAsiaTheme="minorEastAsia"/>
        </w:rPr>
        <w:t>. The work in King Khalid University used the resources of the Supercomputing Laboratory at King Abdullah University of Science &amp; Technology (KAUST) in Thuwal, Saudi Arabia.</w:t>
      </w:r>
    </w:p>
    <w:p w14:paraId="62082C0F" w14:textId="6E8F35A8" w:rsidR="00B25AF4" w:rsidRPr="002F0666" w:rsidRDefault="00B25AF4" w:rsidP="00B25AF4">
      <w:pPr>
        <w:pStyle w:val="TAMainText"/>
        <w:ind w:firstLine="0"/>
      </w:pPr>
    </w:p>
    <w:p w14:paraId="38FB7446" w14:textId="77777777" w:rsidR="00B25AF4" w:rsidRPr="002F0666" w:rsidRDefault="00B25AF4" w:rsidP="00B25AF4">
      <w:pPr>
        <w:pStyle w:val="TAMainText"/>
        <w:ind w:firstLine="0"/>
        <w:rPr>
          <w:b/>
        </w:rPr>
      </w:pPr>
      <w:r w:rsidRPr="002F0666">
        <w:rPr>
          <w:b/>
        </w:rPr>
        <w:t>REFERENCES</w:t>
      </w:r>
    </w:p>
    <w:p w14:paraId="37E6F53A" w14:textId="77777777" w:rsidR="00110D71" w:rsidRPr="002F0666" w:rsidRDefault="00C07FC1" w:rsidP="00110D71">
      <w:pPr>
        <w:pStyle w:val="EndNoteBibliography"/>
        <w:spacing w:after="0"/>
        <w:rPr>
          <w:noProof/>
        </w:rPr>
      </w:pPr>
      <w:r w:rsidRPr="002F0666">
        <w:rPr>
          <w:b/>
          <w:szCs w:val="24"/>
        </w:rPr>
        <w:fldChar w:fldCharType="begin"/>
      </w:r>
      <w:r w:rsidRPr="002F0666">
        <w:rPr>
          <w:b/>
          <w:szCs w:val="24"/>
        </w:rPr>
        <w:instrText xml:space="preserve"> ADDIN EN.REFLIST </w:instrText>
      </w:r>
      <w:r w:rsidRPr="002F0666">
        <w:rPr>
          <w:b/>
          <w:szCs w:val="24"/>
        </w:rPr>
        <w:fldChar w:fldCharType="separate"/>
      </w:r>
      <w:r w:rsidR="00110D71" w:rsidRPr="002F0666">
        <w:rPr>
          <w:noProof/>
        </w:rPr>
        <w:t>1.</w:t>
      </w:r>
      <w:r w:rsidR="00110D71" w:rsidRPr="002F0666">
        <w:rPr>
          <w:noProof/>
        </w:rPr>
        <w:tab/>
        <w:t xml:space="preserve">Marques-Gonzalez, S.; Low, P. J., Molecular Electronics: History and Fundamentals. </w:t>
      </w:r>
      <w:r w:rsidR="00110D71" w:rsidRPr="002F0666">
        <w:rPr>
          <w:i/>
          <w:noProof/>
        </w:rPr>
        <w:t xml:space="preserve">Aust. J. Chem. </w:t>
      </w:r>
      <w:r w:rsidR="00110D71" w:rsidRPr="002F0666">
        <w:rPr>
          <w:b/>
          <w:noProof/>
        </w:rPr>
        <w:t>2016,</w:t>
      </w:r>
      <w:r w:rsidR="00110D71" w:rsidRPr="002F0666">
        <w:rPr>
          <w:noProof/>
        </w:rPr>
        <w:t xml:space="preserve"> </w:t>
      </w:r>
      <w:r w:rsidR="00110D71" w:rsidRPr="002F0666">
        <w:rPr>
          <w:i/>
          <w:noProof/>
        </w:rPr>
        <w:t>69</w:t>
      </w:r>
      <w:r w:rsidR="00110D71" w:rsidRPr="002F0666">
        <w:rPr>
          <w:noProof/>
        </w:rPr>
        <w:t xml:space="preserve"> (3), 244-253.</w:t>
      </w:r>
    </w:p>
    <w:p w14:paraId="7CA25804" w14:textId="77777777" w:rsidR="00110D71" w:rsidRPr="002F0666" w:rsidRDefault="00110D71" w:rsidP="00110D71">
      <w:pPr>
        <w:pStyle w:val="EndNoteBibliography"/>
        <w:spacing w:after="0"/>
        <w:rPr>
          <w:noProof/>
        </w:rPr>
      </w:pPr>
      <w:r w:rsidRPr="002F0666">
        <w:rPr>
          <w:noProof/>
        </w:rPr>
        <w:t>2.</w:t>
      </w:r>
      <w:r w:rsidRPr="002F0666">
        <w:rPr>
          <w:noProof/>
        </w:rPr>
        <w:tab/>
        <w:t xml:space="preserve">Aradhya, S. V.; Venkataraman, L., Single-molecule junctions beyond electronic transport. </w:t>
      </w:r>
      <w:r w:rsidRPr="002F0666">
        <w:rPr>
          <w:i/>
          <w:noProof/>
        </w:rPr>
        <w:t xml:space="preserve">Nat. Nanotechnol. </w:t>
      </w:r>
      <w:r w:rsidRPr="002F0666">
        <w:rPr>
          <w:b/>
          <w:noProof/>
        </w:rPr>
        <w:t>2013,</w:t>
      </w:r>
      <w:r w:rsidRPr="002F0666">
        <w:rPr>
          <w:noProof/>
        </w:rPr>
        <w:t xml:space="preserve"> </w:t>
      </w:r>
      <w:r w:rsidRPr="002F0666">
        <w:rPr>
          <w:i/>
          <w:noProof/>
        </w:rPr>
        <w:t>8</w:t>
      </w:r>
      <w:r w:rsidRPr="002F0666">
        <w:rPr>
          <w:noProof/>
        </w:rPr>
        <w:t xml:space="preserve"> (6), 399-410.</w:t>
      </w:r>
    </w:p>
    <w:p w14:paraId="5377DD8D" w14:textId="77777777" w:rsidR="00110D71" w:rsidRPr="002F0666" w:rsidRDefault="00110D71" w:rsidP="00110D71">
      <w:pPr>
        <w:pStyle w:val="EndNoteBibliography"/>
        <w:spacing w:after="0"/>
        <w:rPr>
          <w:noProof/>
        </w:rPr>
      </w:pPr>
      <w:r w:rsidRPr="002F0666">
        <w:rPr>
          <w:noProof/>
        </w:rPr>
        <w:t>3.</w:t>
      </w:r>
      <w:r w:rsidRPr="002F0666">
        <w:rPr>
          <w:noProof/>
        </w:rPr>
        <w:tab/>
        <w:t xml:space="preserve">Jia, C.; Guo, X., Molecule–electrode interfaces in molecular electronic devices. </w:t>
      </w:r>
      <w:r w:rsidRPr="002F0666">
        <w:rPr>
          <w:i/>
          <w:noProof/>
        </w:rPr>
        <w:t xml:space="preserve">Chem. Soc. Rev. </w:t>
      </w:r>
      <w:r w:rsidRPr="002F0666">
        <w:rPr>
          <w:b/>
          <w:noProof/>
        </w:rPr>
        <w:t>2013,</w:t>
      </w:r>
      <w:r w:rsidRPr="002F0666">
        <w:rPr>
          <w:noProof/>
        </w:rPr>
        <w:t xml:space="preserve"> </w:t>
      </w:r>
      <w:r w:rsidRPr="002F0666">
        <w:rPr>
          <w:i/>
          <w:noProof/>
        </w:rPr>
        <w:t>42</w:t>
      </w:r>
      <w:r w:rsidRPr="002F0666">
        <w:rPr>
          <w:noProof/>
        </w:rPr>
        <w:t xml:space="preserve"> (13), 5642-5642.</w:t>
      </w:r>
    </w:p>
    <w:p w14:paraId="2DDC158A" w14:textId="77777777" w:rsidR="00110D71" w:rsidRPr="002F0666" w:rsidRDefault="00110D71" w:rsidP="00110D71">
      <w:pPr>
        <w:pStyle w:val="EndNoteBibliography"/>
        <w:spacing w:after="0"/>
        <w:rPr>
          <w:noProof/>
        </w:rPr>
      </w:pPr>
      <w:r w:rsidRPr="002F0666">
        <w:rPr>
          <w:noProof/>
        </w:rPr>
        <w:t>4.</w:t>
      </w:r>
      <w:r w:rsidRPr="002F0666">
        <w:rPr>
          <w:noProof/>
        </w:rPr>
        <w:tab/>
        <w:t xml:space="preserve">Xiang, D.;  Wang, X.;  Jia, C.;  Lee, T.; Guo, X., Molecular-Scale Electronics: From Concept to Function. </w:t>
      </w:r>
      <w:r w:rsidRPr="002F0666">
        <w:rPr>
          <w:i/>
          <w:noProof/>
        </w:rPr>
        <w:t xml:space="preserve">Chem. Rev. </w:t>
      </w:r>
      <w:r w:rsidRPr="002F0666">
        <w:rPr>
          <w:b/>
          <w:noProof/>
        </w:rPr>
        <w:t>2016,</w:t>
      </w:r>
      <w:r w:rsidRPr="002F0666">
        <w:rPr>
          <w:noProof/>
        </w:rPr>
        <w:t xml:space="preserve"> </w:t>
      </w:r>
      <w:r w:rsidRPr="002F0666">
        <w:rPr>
          <w:i/>
          <w:noProof/>
        </w:rPr>
        <w:t>116</w:t>
      </w:r>
      <w:r w:rsidRPr="002F0666">
        <w:rPr>
          <w:noProof/>
        </w:rPr>
        <w:t>, 4318-4440.</w:t>
      </w:r>
    </w:p>
    <w:p w14:paraId="15B54CCB" w14:textId="77777777" w:rsidR="00110D71" w:rsidRPr="002F0666" w:rsidRDefault="00110D71" w:rsidP="00110D71">
      <w:pPr>
        <w:pStyle w:val="EndNoteBibliography"/>
        <w:spacing w:after="0"/>
        <w:rPr>
          <w:noProof/>
        </w:rPr>
      </w:pPr>
      <w:r w:rsidRPr="002F0666">
        <w:rPr>
          <w:noProof/>
        </w:rPr>
        <w:t>5.</w:t>
      </w:r>
      <w:r w:rsidRPr="002F0666">
        <w:rPr>
          <w:noProof/>
        </w:rPr>
        <w:tab/>
        <w:t xml:space="preserve">Bergren, A. J.;  Zeer-Wanklyn, L.;  Semple, M.;  Pekas, N.;  Szeto, B.; McCreery, R. L., Musical molecules: the molecular junction as an active component in audio distortion circuits. </w:t>
      </w:r>
      <w:r w:rsidRPr="002F0666">
        <w:rPr>
          <w:i/>
          <w:noProof/>
        </w:rPr>
        <w:t xml:space="preserve">J. Phys.: Condens. Matter </w:t>
      </w:r>
      <w:r w:rsidRPr="002F0666">
        <w:rPr>
          <w:b/>
          <w:noProof/>
        </w:rPr>
        <w:t>2016,</w:t>
      </w:r>
      <w:r w:rsidRPr="002F0666">
        <w:rPr>
          <w:noProof/>
        </w:rPr>
        <w:t xml:space="preserve"> </w:t>
      </w:r>
      <w:r w:rsidRPr="002F0666">
        <w:rPr>
          <w:i/>
          <w:noProof/>
        </w:rPr>
        <w:t>28</w:t>
      </w:r>
      <w:r w:rsidRPr="002F0666">
        <w:rPr>
          <w:noProof/>
        </w:rPr>
        <w:t xml:space="preserve"> (9), 094011.</w:t>
      </w:r>
    </w:p>
    <w:p w14:paraId="5E604DDF" w14:textId="77777777" w:rsidR="00110D71" w:rsidRPr="002F0666" w:rsidRDefault="00110D71" w:rsidP="00110D71">
      <w:pPr>
        <w:pStyle w:val="EndNoteBibliography"/>
        <w:spacing w:after="0"/>
        <w:rPr>
          <w:noProof/>
        </w:rPr>
      </w:pPr>
      <w:r w:rsidRPr="002F0666">
        <w:rPr>
          <w:noProof/>
        </w:rPr>
        <w:t>6.</w:t>
      </w:r>
      <w:r w:rsidRPr="002F0666">
        <w:rPr>
          <w:noProof/>
        </w:rPr>
        <w:tab/>
        <w:t xml:space="preserve">Low, P. J.; Marques-Gonzalez, S., Molecular Wires: An Overview of the Building Blocks of Molecular Electronics. </w:t>
      </w:r>
      <w:r w:rsidRPr="002F0666">
        <w:rPr>
          <w:i/>
          <w:noProof/>
        </w:rPr>
        <w:t xml:space="preserve">Single-Molecule Electronics: An Introduction to Synthesis, Measurement and Theory </w:t>
      </w:r>
      <w:r w:rsidRPr="002F0666">
        <w:rPr>
          <w:b/>
          <w:noProof/>
        </w:rPr>
        <w:t>2016</w:t>
      </w:r>
      <w:r w:rsidRPr="002F0666">
        <w:rPr>
          <w:noProof/>
        </w:rPr>
        <w:t>, 87-116.</w:t>
      </w:r>
    </w:p>
    <w:p w14:paraId="0AF14926" w14:textId="77777777" w:rsidR="00110D71" w:rsidRPr="002F0666" w:rsidRDefault="00110D71" w:rsidP="00110D71">
      <w:pPr>
        <w:pStyle w:val="EndNoteBibliography"/>
        <w:spacing w:after="0"/>
        <w:rPr>
          <w:noProof/>
        </w:rPr>
      </w:pPr>
      <w:r w:rsidRPr="002F0666">
        <w:rPr>
          <w:noProof/>
        </w:rPr>
        <w:t>7.</w:t>
      </w:r>
      <w:r w:rsidRPr="002F0666">
        <w:rPr>
          <w:noProof/>
        </w:rPr>
        <w:tab/>
        <w:t xml:space="preserve">Díez-Pérez, I.;  Hihath, J.;  Lee, Y.;  Yu, L.;  Adamska, L.;  Kozhushner, M. A.;  Oleynik, I. I.; Tao, N., Rectification and stability of a single molecular diode with controlled orientation. </w:t>
      </w:r>
      <w:r w:rsidRPr="002F0666">
        <w:rPr>
          <w:i/>
          <w:noProof/>
        </w:rPr>
        <w:t xml:space="preserve">Nat. Chem. </w:t>
      </w:r>
      <w:r w:rsidRPr="002F0666">
        <w:rPr>
          <w:b/>
          <w:noProof/>
        </w:rPr>
        <w:t>2009,</w:t>
      </w:r>
      <w:r w:rsidRPr="002F0666">
        <w:rPr>
          <w:noProof/>
        </w:rPr>
        <w:t xml:space="preserve"> </w:t>
      </w:r>
      <w:r w:rsidRPr="002F0666">
        <w:rPr>
          <w:i/>
          <w:noProof/>
        </w:rPr>
        <w:t>1</w:t>
      </w:r>
      <w:r w:rsidRPr="002F0666">
        <w:rPr>
          <w:noProof/>
        </w:rPr>
        <w:t xml:space="preserve"> (8), 635-641.</w:t>
      </w:r>
    </w:p>
    <w:p w14:paraId="4E2C711B" w14:textId="77777777" w:rsidR="00110D71" w:rsidRPr="002F0666" w:rsidRDefault="00110D71" w:rsidP="00110D71">
      <w:pPr>
        <w:pStyle w:val="EndNoteBibliography"/>
        <w:spacing w:after="0"/>
        <w:rPr>
          <w:noProof/>
        </w:rPr>
      </w:pPr>
      <w:r w:rsidRPr="002F0666">
        <w:rPr>
          <w:noProof/>
        </w:rPr>
        <w:t>8.</w:t>
      </w:r>
      <w:r w:rsidRPr="002F0666">
        <w:rPr>
          <w:noProof/>
        </w:rPr>
        <w:tab/>
        <w:t xml:space="preserve">Zhang, J. L.;  Zhong, J. Q.;  Lin, J. D.;  Hu, W. P.;  Wu, K.;  Xu, G. Q.;  Wee, A. T. S.; Chen, W., Towards single molecule switches. </w:t>
      </w:r>
      <w:r w:rsidRPr="002F0666">
        <w:rPr>
          <w:i/>
          <w:noProof/>
        </w:rPr>
        <w:t xml:space="preserve">Chem. Soc. Rev. </w:t>
      </w:r>
      <w:r w:rsidRPr="002F0666">
        <w:rPr>
          <w:b/>
          <w:noProof/>
        </w:rPr>
        <w:t>2015,</w:t>
      </w:r>
      <w:r w:rsidRPr="002F0666">
        <w:rPr>
          <w:noProof/>
        </w:rPr>
        <w:t xml:space="preserve"> </w:t>
      </w:r>
      <w:r w:rsidRPr="002F0666">
        <w:rPr>
          <w:i/>
          <w:noProof/>
        </w:rPr>
        <w:t>44</w:t>
      </w:r>
      <w:r w:rsidRPr="002F0666">
        <w:rPr>
          <w:noProof/>
        </w:rPr>
        <w:t xml:space="preserve"> (10), 2998-3022.</w:t>
      </w:r>
    </w:p>
    <w:p w14:paraId="733F28F6" w14:textId="77777777" w:rsidR="00110D71" w:rsidRPr="002F0666" w:rsidRDefault="00110D71" w:rsidP="00110D71">
      <w:pPr>
        <w:pStyle w:val="EndNoteBibliography"/>
        <w:spacing w:after="0"/>
        <w:rPr>
          <w:noProof/>
        </w:rPr>
      </w:pPr>
      <w:r w:rsidRPr="002F0666">
        <w:rPr>
          <w:noProof/>
        </w:rPr>
        <w:t>9.</w:t>
      </w:r>
      <w:r w:rsidRPr="002F0666">
        <w:rPr>
          <w:noProof/>
        </w:rPr>
        <w:tab/>
        <w:t xml:space="preserve">Aviram, A.; Ratner, M. A., Molecular Rectifiers. </w:t>
      </w:r>
      <w:r w:rsidRPr="002F0666">
        <w:rPr>
          <w:i/>
          <w:noProof/>
        </w:rPr>
        <w:t xml:space="preserve">Chem. Phys. Lett. </w:t>
      </w:r>
      <w:r w:rsidRPr="002F0666">
        <w:rPr>
          <w:b/>
          <w:noProof/>
        </w:rPr>
        <w:t>1974,</w:t>
      </w:r>
      <w:r w:rsidRPr="002F0666">
        <w:rPr>
          <w:noProof/>
        </w:rPr>
        <w:t xml:space="preserve"> </w:t>
      </w:r>
      <w:r w:rsidRPr="002F0666">
        <w:rPr>
          <w:i/>
          <w:noProof/>
        </w:rPr>
        <w:t>29</w:t>
      </w:r>
      <w:r w:rsidRPr="002F0666">
        <w:rPr>
          <w:noProof/>
        </w:rPr>
        <w:t xml:space="preserve"> (2), 277-283.</w:t>
      </w:r>
    </w:p>
    <w:p w14:paraId="3BC1DD77" w14:textId="77777777" w:rsidR="00110D71" w:rsidRPr="002F0666" w:rsidRDefault="00110D71" w:rsidP="00110D71">
      <w:pPr>
        <w:pStyle w:val="EndNoteBibliography"/>
        <w:spacing w:after="0"/>
        <w:rPr>
          <w:noProof/>
        </w:rPr>
      </w:pPr>
      <w:r w:rsidRPr="002F0666">
        <w:rPr>
          <w:noProof/>
        </w:rPr>
        <w:t>10.</w:t>
      </w:r>
      <w:r w:rsidRPr="002F0666">
        <w:rPr>
          <w:noProof/>
        </w:rPr>
        <w:tab/>
        <w:t xml:space="preserve">Capozzi, B.;  Xia, J.;  Adak, O.;  Dell, E. J.;  Liu, Z. F.;  Taylor, J. C.;  Neaton, J. B.;  Campos, L. M.; Venkataraman, L., Single-molecule diodes with high rectification ratios through environmental control. </w:t>
      </w:r>
      <w:r w:rsidRPr="002F0666">
        <w:rPr>
          <w:i/>
          <w:noProof/>
        </w:rPr>
        <w:t xml:space="preserve">Nat. Nanotechnol. </w:t>
      </w:r>
      <w:r w:rsidRPr="002F0666">
        <w:rPr>
          <w:b/>
          <w:noProof/>
        </w:rPr>
        <w:t>2015,</w:t>
      </w:r>
      <w:r w:rsidRPr="002F0666">
        <w:rPr>
          <w:noProof/>
        </w:rPr>
        <w:t xml:space="preserve"> </w:t>
      </w:r>
      <w:r w:rsidRPr="002F0666">
        <w:rPr>
          <w:i/>
          <w:noProof/>
        </w:rPr>
        <w:t>10</w:t>
      </w:r>
      <w:r w:rsidRPr="002F0666">
        <w:rPr>
          <w:noProof/>
        </w:rPr>
        <w:t xml:space="preserve"> (6), 522-7.</w:t>
      </w:r>
    </w:p>
    <w:p w14:paraId="3E7C9AB8" w14:textId="77777777" w:rsidR="00110D71" w:rsidRPr="002F0666" w:rsidRDefault="00110D71" w:rsidP="00110D71">
      <w:pPr>
        <w:pStyle w:val="EndNoteBibliography"/>
        <w:spacing w:after="0"/>
        <w:rPr>
          <w:noProof/>
        </w:rPr>
      </w:pPr>
      <w:r w:rsidRPr="002F0666">
        <w:rPr>
          <w:noProof/>
        </w:rPr>
        <w:t>11.</w:t>
      </w:r>
      <w:r w:rsidRPr="002F0666">
        <w:rPr>
          <w:noProof/>
        </w:rPr>
        <w:tab/>
        <w:t xml:space="preserve">Elbing, M.;  Ochs, R.;  Koentopp, M.;  Fischer, M.;  von Hanisch, C.;  Weigend, F.;  Evers, F.;  Weber, H. B.; Mayor, M., A single-molecule diode. </w:t>
      </w:r>
      <w:r w:rsidRPr="002F0666">
        <w:rPr>
          <w:i/>
          <w:noProof/>
        </w:rPr>
        <w:t xml:space="preserve">Proc. Natl. Acad. Sci. U. S. A. </w:t>
      </w:r>
      <w:r w:rsidRPr="002F0666">
        <w:rPr>
          <w:b/>
          <w:noProof/>
        </w:rPr>
        <w:t>2005,</w:t>
      </w:r>
      <w:r w:rsidRPr="002F0666">
        <w:rPr>
          <w:noProof/>
        </w:rPr>
        <w:t xml:space="preserve"> </w:t>
      </w:r>
      <w:r w:rsidRPr="002F0666">
        <w:rPr>
          <w:i/>
          <w:noProof/>
        </w:rPr>
        <w:t>102</w:t>
      </w:r>
      <w:r w:rsidRPr="002F0666">
        <w:rPr>
          <w:noProof/>
        </w:rPr>
        <w:t xml:space="preserve"> (25), 8815-20.</w:t>
      </w:r>
    </w:p>
    <w:p w14:paraId="599FE8B7" w14:textId="77777777" w:rsidR="00110D71" w:rsidRPr="002F0666" w:rsidRDefault="00110D71" w:rsidP="00110D71">
      <w:pPr>
        <w:pStyle w:val="EndNoteBibliography"/>
        <w:spacing w:after="0"/>
        <w:rPr>
          <w:noProof/>
        </w:rPr>
      </w:pPr>
      <w:r w:rsidRPr="002F0666">
        <w:rPr>
          <w:noProof/>
        </w:rPr>
        <w:t>12.</w:t>
      </w:r>
      <w:r w:rsidRPr="002F0666">
        <w:rPr>
          <w:noProof/>
        </w:rPr>
        <w:tab/>
        <w:t xml:space="preserve">Chen, X.;  Roemer, M.;  Yuan, L.;  Du, W.;  Thompson, D.;  del Barco, E.; Nijhuis, C. A., Molecular diodes with rectification ratios exceeding 105 driven by electrostatic interactions. </w:t>
      </w:r>
      <w:r w:rsidRPr="002F0666">
        <w:rPr>
          <w:i/>
          <w:noProof/>
        </w:rPr>
        <w:t xml:space="preserve">Nat. Nanotechnol. </w:t>
      </w:r>
      <w:r w:rsidRPr="002F0666">
        <w:rPr>
          <w:b/>
          <w:noProof/>
        </w:rPr>
        <w:t>2017,</w:t>
      </w:r>
      <w:r w:rsidRPr="002F0666">
        <w:rPr>
          <w:noProof/>
        </w:rPr>
        <w:t xml:space="preserve"> </w:t>
      </w:r>
      <w:r w:rsidRPr="002F0666">
        <w:rPr>
          <w:i/>
          <w:noProof/>
        </w:rPr>
        <w:t>12</w:t>
      </w:r>
      <w:r w:rsidRPr="002F0666">
        <w:rPr>
          <w:noProof/>
        </w:rPr>
        <w:t xml:space="preserve"> (8), 797-803.</w:t>
      </w:r>
    </w:p>
    <w:p w14:paraId="3F14394B" w14:textId="77777777" w:rsidR="00110D71" w:rsidRPr="002F0666" w:rsidRDefault="00110D71" w:rsidP="00110D71">
      <w:pPr>
        <w:pStyle w:val="EndNoteBibliography"/>
        <w:spacing w:after="0"/>
        <w:rPr>
          <w:noProof/>
        </w:rPr>
      </w:pPr>
      <w:r w:rsidRPr="002F0666">
        <w:rPr>
          <w:noProof/>
        </w:rPr>
        <w:t>13.</w:t>
      </w:r>
      <w:r w:rsidRPr="002F0666">
        <w:rPr>
          <w:noProof/>
        </w:rPr>
        <w:tab/>
        <w:t xml:space="preserve">Han, Y.;  Nickle, C.;  Zhang, Z.;  Astier, H. P. A. G.;  Duffin, T. J.;  Qi, D.;  Wang, Z.;  del Barco, E.;  Thompson, D.; Nijhuis, C. A., Electric-field-driven Dual-functional Molecular Switches in Tunnel Junctions. </w:t>
      </w:r>
      <w:r w:rsidRPr="002F0666">
        <w:rPr>
          <w:i/>
          <w:noProof/>
        </w:rPr>
        <w:t xml:space="preserve">Nat. Mater. </w:t>
      </w:r>
      <w:r w:rsidRPr="002F0666">
        <w:rPr>
          <w:b/>
          <w:noProof/>
        </w:rPr>
        <w:t>2020,</w:t>
      </w:r>
      <w:r w:rsidRPr="002F0666">
        <w:rPr>
          <w:noProof/>
        </w:rPr>
        <w:t xml:space="preserve"> </w:t>
      </w:r>
      <w:r w:rsidRPr="002F0666">
        <w:rPr>
          <w:i/>
          <w:noProof/>
        </w:rPr>
        <w:t>19</w:t>
      </w:r>
      <w:r w:rsidRPr="002F0666">
        <w:rPr>
          <w:noProof/>
        </w:rPr>
        <w:t xml:space="preserve"> (8), 843-848.</w:t>
      </w:r>
    </w:p>
    <w:p w14:paraId="20BB8127" w14:textId="77777777" w:rsidR="00110D71" w:rsidRPr="002F0666" w:rsidRDefault="00110D71" w:rsidP="00110D71">
      <w:pPr>
        <w:pStyle w:val="EndNoteBibliography"/>
        <w:spacing w:after="0"/>
        <w:rPr>
          <w:noProof/>
        </w:rPr>
      </w:pPr>
      <w:r w:rsidRPr="002F0666">
        <w:rPr>
          <w:noProof/>
        </w:rPr>
        <w:t>14.</w:t>
      </w:r>
      <w:r w:rsidRPr="002F0666">
        <w:rPr>
          <w:noProof/>
        </w:rPr>
        <w:tab/>
        <w:t xml:space="preserve">Song, P.;  Guerin, S.;  Tan, S. J. R.;  Annadata, H. V.;  Yu, X.;  Scully, M.;  Han, Y. M.;  Roemer, M.;  Loh, K. P.;  Thompson, D.; Nijhuis, C. A., Stable Molecular Diodes Based on π–π Interactions of the Molecular Frontier Orbitals with Graphene Electrodes. </w:t>
      </w:r>
      <w:r w:rsidRPr="002F0666">
        <w:rPr>
          <w:i/>
          <w:noProof/>
        </w:rPr>
        <w:t xml:space="preserve">Adv. Mater. </w:t>
      </w:r>
      <w:r w:rsidRPr="002F0666">
        <w:rPr>
          <w:b/>
          <w:noProof/>
        </w:rPr>
        <w:t>2018,</w:t>
      </w:r>
      <w:r w:rsidRPr="002F0666">
        <w:rPr>
          <w:noProof/>
        </w:rPr>
        <w:t xml:space="preserve"> </w:t>
      </w:r>
      <w:r w:rsidRPr="002F0666">
        <w:rPr>
          <w:i/>
          <w:noProof/>
        </w:rPr>
        <w:t>30</w:t>
      </w:r>
      <w:r w:rsidRPr="002F0666">
        <w:rPr>
          <w:noProof/>
        </w:rPr>
        <w:t xml:space="preserve"> (10), 1706322.</w:t>
      </w:r>
    </w:p>
    <w:p w14:paraId="3BDE3FAE" w14:textId="77777777" w:rsidR="00110D71" w:rsidRPr="002F0666" w:rsidRDefault="00110D71" w:rsidP="00110D71">
      <w:pPr>
        <w:pStyle w:val="EndNoteBibliography"/>
        <w:spacing w:after="0"/>
        <w:rPr>
          <w:noProof/>
        </w:rPr>
      </w:pPr>
      <w:r w:rsidRPr="002F0666">
        <w:rPr>
          <w:noProof/>
        </w:rPr>
        <w:t>15.</w:t>
      </w:r>
      <w:r w:rsidRPr="002F0666">
        <w:rPr>
          <w:noProof/>
        </w:rPr>
        <w:tab/>
        <w:t xml:space="preserve">Huang, X.; Li, T., Recent progress in the development of molecular-scale electronics based on photoswitchable molecules. </w:t>
      </w:r>
      <w:r w:rsidRPr="002F0666">
        <w:rPr>
          <w:i/>
          <w:noProof/>
        </w:rPr>
        <w:t xml:space="preserve">J. Mater. Chem. C </w:t>
      </w:r>
      <w:r w:rsidRPr="002F0666">
        <w:rPr>
          <w:b/>
          <w:noProof/>
        </w:rPr>
        <w:t>2020,</w:t>
      </w:r>
      <w:r w:rsidRPr="002F0666">
        <w:rPr>
          <w:noProof/>
        </w:rPr>
        <w:t xml:space="preserve"> </w:t>
      </w:r>
      <w:r w:rsidRPr="002F0666">
        <w:rPr>
          <w:i/>
          <w:noProof/>
        </w:rPr>
        <w:t>8</w:t>
      </w:r>
      <w:r w:rsidRPr="002F0666">
        <w:rPr>
          <w:noProof/>
        </w:rPr>
        <w:t xml:space="preserve"> (3), 821-848.</w:t>
      </w:r>
    </w:p>
    <w:p w14:paraId="58491E8A" w14:textId="77777777" w:rsidR="00110D71" w:rsidRPr="002F0666" w:rsidRDefault="00110D71" w:rsidP="00110D71">
      <w:pPr>
        <w:pStyle w:val="EndNoteBibliography"/>
        <w:spacing w:after="0"/>
        <w:rPr>
          <w:noProof/>
        </w:rPr>
      </w:pPr>
      <w:r w:rsidRPr="002F0666">
        <w:rPr>
          <w:noProof/>
        </w:rPr>
        <w:t>16.</w:t>
      </w:r>
      <w:r w:rsidRPr="002F0666">
        <w:rPr>
          <w:noProof/>
        </w:rPr>
        <w:tab/>
        <w:t xml:space="preserve">Lambert, C. J., Basic concepts of quantum interference and electron transport in single-molecule electronics. </w:t>
      </w:r>
      <w:r w:rsidRPr="002F0666">
        <w:rPr>
          <w:i/>
          <w:noProof/>
        </w:rPr>
        <w:t xml:space="preserve">Chem. Soc. Rev. </w:t>
      </w:r>
      <w:r w:rsidRPr="002F0666">
        <w:rPr>
          <w:b/>
          <w:noProof/>
        </w:rPr>
        <w:t>2015,</w:t>
      </w:r>
      <w:r w:rsidRPr="002F0666">
        <w:rPr>
          <w:noProof/>
        </w:rPr>
        <w:t xml:space="preserve"> </w:t>
      </w:r>
      <w:r w:rsidRPr="002F0666">
        <w:rPr>
          <w:i/>
          <w:noProof/>
        </w:rPr>
        <w:t>44</w:t>
      </w:r>
      <w:r w:rsidRPr="002F0666">
        <w:rPr>
          <w:noProof/>
        </w:rPr>
        <w:t xml:space="preserve"> (4), 875-888.</w:t>
      </w:r>
    </w:p>
    <w:p w14:paraId="29CE91AC" w14:textId="77777777" w:rsidR="00110D71" w:rsidRPr="002F0666" w:rsidRDefault="00110D71" w:rsidP="00110D71">
      <w:pPr>
        <w:pStyle w:val="EndNoteBibliography"/>
        <w:spacing w:after="0"/>
        <w:rPr>
          <w:noProof/>
        </w:rPr>
      </w:pPr>
      <w:r w:rsidRPr="002F0666">
        <w:rPr>
          <w:noProof/>
        </w:rPr>
        <w:t>17.</w:t>
      </w:r>
      <w:r w:rsidRPr="002F0666">
        <w:rPr>
          <w:noProof/>
        </w:rPr>
        <w:tab/>
        <w:t xml:space="preserve">Sun, L.;  Diaz-Fernandez, Y. A.;  Gschneidtner, T. A.;  Westerlund, F.;  Lara-Avila, S.; Moth-Poulsen, K., Single-molecule electronics: from chemical design to functional devices. </w:t>
      </w:r>
      <w:r w:rsidRPr="002F0666">
        <w:rPr>
          <w:i/>
          <w:noProof/>
        </w:rPr>
        <w:t xml:space="preserve">Chem. Soc. Rev. </w:t>
      </w:r>
      <w:r w:rsidRPr="002F0666">
        <w:rPr>
          <w:b/>
          <w:noProof/>
        </w:rPr>
        <w:t>2014,</w:t>
      </w:r>
      <w:r w:rsidRPr="002F0666">
        <w:rPr>
          <w:noProof/>
        </w:rPr>
        <w:t xml:space="preserve"> </w:t>
      </w:r>
      <w:r w:rsidRPr="002F0666">
        <w:rPr>
          <w:i/>
          <w:noProof/>
        </w:rPr>
        <w:t>43</w:t>
      </w:r>
      <w:r w:rsidRPr="002F0666">
        <w:rPr>
          <w:noProof/>
        </w:rPr>
        <w:t xml:space="preserve"> (21), 7378-7411.</w:t>
      </w:r>
    </w:p>
    <w:p w14:paraId="530F69A0" w14:textId="77777777" w:rsidR="00110D71" w:rsidRPr="002F0666" w:rsidRDefault="00110D71" w:rsidP="00110D71">
      <w:pPr>
        <w:pStyle w:val="EndNoteBibliography"/>
        <w:spacing w:after="0"/>
        <w:rPr>
          <w:noProof/>
        </w:rPr>
      </w:pPr>
      <w:r w:rsidRPr="002F0666">
        <w:rPr>
          <w:noProof/>
        </w:rPr>
        <w:t>18.</w:t>
      </w:r>
      <w:r w:rsidRPr="002F0666">
        <w:rPr>
          <w:noProof/>
        </w:rPr>
        <w:tab/>
        <w:t xml:space="preserve">Mishchenko, A.;  Vonlanthen, D.;  Meded, V.;  Bürkle, M.;  Li, C.;  Pobelov, I. V.;  Bagrets, A.;  Viljas, J. K.;  Pauly, F.;  Evers, F.;  Mayor, M.; Wandlowski, T., Influence of Conformation on Conductance of Biphenyl-Dithiol Single-Molecule Contacts. </w:t>
      </w:r>
      <w:r w:rsidRPr="002F0666">
        <w:rPr>
          <w:i/>
          <w:noProof/>
        </w:rPr>
        <w:t xml:space="preserve">Nano Lett. </w:t>
      </w:r>
      <w:r w:rsidRPr="002F0666">
        <w:rPr>
          <w:b/>
          <w:noProof/>
        </w:rPr>
        <w:t>2010,</w:t>
      </w:r>
      <w:r w:rsidRPr="002F0666">
        <w:rPr>
          <w:noProof/>
        </w:rPr>
        <w:t xml:space="preserve"> </w:t>
      </w:r>
      <w:r w:rsidRPr="002F0666">
        <w:rPr>
          <w:i/>
          <w:noProof/>
        </w:rPr>
        <w:t>10</w:t>
      </w:r>
      <w:r w:rsidRPr="002F0666">
        <w:rPr>
          <w:noProof/>
        </w:rPr>
        <w:t xml:space="preserve"> (1), 156-163.</w:t>
      </w:r>
    </w:p>
    <w:p w14:paraId="74B0599C" w14:textId="77777777" w:rsidR="00110D71" w:rsidRPr="002F0666" w:rsidRDefault="00110D71" w:rsidP="00110D71">
      <w:pPr>
        <w:pStyle w:val="EndNoteBibliography"/>
        <w:spacing w:after="0"/>
        <w:rPr>
          <w:noProof/>
        </w:rPr>
      </w:pPr>
      <w:r w:rsidRPr="002F0666">
        <w:rPr>
          <w:noProof/>
        </w:rPr>
        <w:t>19.</w:t>
      </w:r>
      <w:r w:rsidRPr="002F0666">
        <w:rPr>
          <w:noProof/>
        </w:rPr>
        <w:tab/>
        <w:t xml:space="preserve">Irie, M.;  Fukaminato, T.;  Matsuda, K.; Kobatake, S., Photochromism of Diarylethene Molecules and Crystals: Memories, Switches, and Actuators. </w:t>
      </w:r>
      <w:r w:rsidRPr="002F0666">
        <w:rPr>
          <w:i/>
          <w:noProof/>
        </w:rPr>
        <w:t xml:space="preserve">Chem. Rev. </w:t>
      </w:r>
      <w:r w:rsidRPr="002F0666">
        <w:rPr>
          <w:b/>
          <w:noProof/>
        </w:rPr>
        <w:t>2014,</w:t>
      </w:r>
      <w:r w:rsidRPr="002F0666">
        <w:rPr>
          <w:noProof/>
        </w:rPr>
        <w:t xml:space="preserve"> </w:t>
      </w:r>
      <w:r w:rsidRPr="002F0666">
        <w:rPr>
          <w:i/>
          <w:noProof/>
        </w:rPr>
        <w:t>114</w:t>
      </w:r>
      <w:r w:rsidRPr="002F0666">
        <w:rPr>
          <w:noProof/>
        </w:rPr>
        <w:t xml:space="preserve"> (24), 12174-12277.</w:t>
      </w:r>
    </w:p>
    <w:p w14:paraId="4B5CD19D" w14:textId="77777777" w:rsidR="00110D71" w:rsidRPr="002F0666" w:rsidRDefault="00110D71" w:rsidP="00110D71">
      <w:pPr>
        <w:pStyle w:val="EndNoteBibliography"/>
        <w:spacing w:after="0"/>
        <w:rPr>
          <w:noProof/>
        </w:rPr>
      </w:pPr>
      <w:r w:rsidRPr="002F0666">
        <w:rPr>
          <w:noProof/>
        </w:rPr>
        <w:t>20.</w:t>
      </w:r>
      <w:r w:rsidRPr="002F0666">
        <w:rPr>
          <w:noProof/>
        </w:rPr>
        <w:tab/>
        <w:t xml:space="preserve">Jia, C.;  Migliore, A.;  Xin, N.;  Huang, S.;  Wang, J.;  Yang, Q.;  Wang, S.;  Chen, H.;  Wang, D.;  Feng, B.;  Liu, Z.;  Zhang, G.;  Qu, D.-H.;  Tian, H.;  Ratner, M. A.;  Xu, H. Q.;  Nitzan, A.; Guo, X., Covalently bonded single-molecule junctions with stable and reversible photoswitched conductivity. </w:t>
      </w:r>
      <w:r w:rsidRPr="002F0666">
        <w:rPr>
          <w:i/>
          <w:noProof/>
        </w:rPr>
        <w:t xml:space="preserve">Science </w:t>
      </w:r>
      <w:r w:rsidRPr="002F0666">
        <w:rPr>
          <w:b/>
          <w:noProof/>
        </w:rPr>
        <w:t>2016,</w:t>
      </w:r>
      <w:r w:rsidRPr="002F0666">
        <w:rPr>
          <w:noProof/>
        </w:rPr>
        <w:t xml:space="preserve"> </w:t>
      </w:r>
      <w:r w:rsidRPr="002F0666">
        <w:rPr>
          <w:i/>
          <w:noProof/>
        </w:rPr>
        <w:t>352</w:t>
      </w:r>
      <w:r w:rsidRPr="002F0666">
        <w:rPr>
          <w:noProof/>
        </w:rPr>
        <w:t xml:space="preserve"> (6292), 1443-1445.</w:t>
      </w:r>
    </w:p>
    <w:p w14:paraId="7D17AFF6" w14:textId="2377F4A4" w:rsidR="00110D71" w:rsidRPr="00EA1F7B" w:rsidRDefault="00110D71" w:rsidP="00EA1F7B">
      <w:pPr>
        <w:pStyle w:val="EndNoteBibliography"/>
        <w:rPr>
          <w:noProof/>
          <w:lang w:val="en-AU"/>
        </w:rPr>
      </w:pPr>
      <w:r w:rsidRPr="002F0666">
        <w:rPr>
          <w:noProof/>
        </w:rPr>
        <w:t>21.</w:t>
      </w:r>
      <w:r w:rsidRPr="002F0666">
        <w:rPr>
          <w:noProof/>
        </w:rPr>
        <w:tab/>
        <w:t xml:space="preserve">Hnid, I.;  Frath, D.;  Lafolet, F.;  Sun, X.; Lacroix, J.-C., Highly Efficient Photoswitch in Diarylethene-Based Molecular Junctions. </w:t>
      </w:r>
      <w:r w:rsidRPr="002F0666">
        <w:rPr>
          <w:i/>
          <w:noProof/>
        </w:rPr>
        <w:t xml:space="preserve">J. Am. Chem. Soc. </w:t>
      </w:r>
      <w:r w:rsidRPr="002F0666">
        <w:rPr>
          <w:b/>
          <w:noProof/>
        </w:rPr>
        <w:t>2020</w:t>
      </w:r>
      <w:r w:rsidR="00EA1F7B">
        <w:rPr>
          <w:noProof/>
        </w:rPr>
        <w:t xml:space="preserve">, </w:t>
      </w:r>
      <w:r w:rsidR="00EA1F7B" w:rsidRPr="00EA1F7B">
        <w:rPr>
          <w:i/>
          <w:iCs/>
          <w:noProof/>
          <w:lang w:val="en-AU"/>
        </w:rPr>
        <w:t>142</w:t>
      </w:r>
      <w:r w:rsidR="00EA1F7B">
        <w:rPr>
          <w:i/>
          <w:iCs/>
          <w:noProof/>
          <w:lang w:val="en-AU"/>
        </w:rPr>
        <w:t>(17)</w:t>
      </w:r>
      <w:r w:rsidR="00EA1F7B" w:rsidRPr="00EA1F7B">
        <w:rPr>
          <w:noProof/>
          <w:lang w:val="en-AU"/>
        </w:rPr>
        <w:t>, 7732–7736</w:t>
      </w:r>
      <w:r w:rsidR="00EA1F7B">
        <w:rPr>
          <w:noProof/>
          <w:lang w:val="en-AU"/>
        </w:rPr>
        <w:t>.</w:t>
      </w:r>
    </w:p>
    <w:p w14:paraId="77AC539D" w14:textId="77777777" w:rsidR="00110D71" w:rsidRPr="002F0666" w:rsidRDefault="00110D71" w:rsidP="00110D71">
      <w:pPr>
        <w:pStyle w:val="EndNoteBibliography"/>
        <w:spacing w:after="0"/>
        <w:rPr>
          <w:noProof/>
        </w:rPr>
      </w:pPr>
      <w:r w:rsidRPr="002F0666">
        <w:rPr>
          <w:noProof/>
        </w:rPr>
        <w:t>22.</w:t>
      </w:r>
      <w:r w:rsidRPr="002F0666">
        <w:rPr>
          <w:noProof/>
        </w:rPr>
        <w:tab/>
        <w:t xml:space="preserve">Muratsugu, S.;  Kishida, M.;  Sakamoto, R.; Nishihara, H., Comparative Study of Photochromic Ferrocene-Conjugated Dimethyldihydropyrene Derivatives. </w:t>
      </w:r>
      <w:r w:rsidRPr="002F0666">
        <w:rPr>
          <w:i/>
          <w:noProof/>
        </w:rPr>
        <w:t xml:space="preserve">Chem. Eur. J. </w:t>
      </w:r>
      <w:r w:rsidRPr="002F0666">
        <w:rPr>
          <w:b/>
          <w:noProof/>
        </w:rPr>
        <w:t>2013,</w:t>
      </w:r>
      <w:r w:rsidRPr="002F0666">
        <w:rPr>
          <w:noProof/>
        </w:rPr>
        <w:t xml:space="preserve"> </w:t>
      </w:r>
      <w:r w:rsidRPr="002F0666">
        <w:rPr>
          <w:i/>
          <w:noProof/>
        </w:rPr>
        <w:t>19</w:t>
      </w:r>
      <w:r w:rsidRPr="002F0666">
        <w:rPr>
          <w:noProof/>
        </w:rPr>
        <w:t xml:space="preserve"> (51), 17314-17327.</w:t>
      </w:r>
    </w:p>
    <w:p w14:paraId="5BBE61DC" w14:textId="77777777" w:rsidR="00110D71" w:rsidRPr="002F0666" w:rsidRDefault="00110D71" w:rsidP="00110D71">
      <w:pPr>
        <w:pStyle w:val="EndNoteBibliography"/>
        <w:spacing w:after="0"/>
        <w:rPr>
          <w:noProof/>
        </w:rPr>
      </w:pPr>
      <w:r w:rsidRPr="002F0666">
        <w:rPr>
          <w:noProof/>
        </w:rPr>
        <w:t>23.</w:t>
      </w:r>
      <w:r w:rsidRPr="002F0666">
        <w:rPr>
          <w:noProof/>
        </w:rPr>
        <w:tab/>
        <w:t xml:space="preserve">Muratsugu, S.;  Kume, S.; Nishihara, H., Redox-Assisted Ring Closing Reaction of the Photogenerated Cyclophanediene Form of Bis(ferrocenyl)dimethyldihydropyrene with Interferrocene Electronic Communication Switching. </w:t>
      </w:r>
      <w:r w:rsidRPr="002F0666">
        <w:rPr>
          <w:i/>
          <w:noProof/>
        </w:rPr>
        <w:t xml:space="preserve">J. Am. Chem. Soc. </w:t>
      </w:r>
      <w:r w:rsidRPr="002F0666">
        <w:rPr>
          <w:b/>
          <w:noProof/>
        </w:rPr>
        <w:t>2008,</w:t>
      </w:r>
      <w:r w:rsidRPr="002F0666">
        <w:rPr>
          <w:noProof/>
        </w:rPr>
        <w:t xml:space="preserve"> </w:t>
      </w:r>
      <w:r w:rsidRPr="002F0666">
        <w:rPr>
          <w:i/>
          <w:noProof/>
        </w:rPr>
        <w:t>130</w:t>
      </w:r>
      <w:r w:rsidRPr="002F0666">
        <w:rPr>
          <w:noProof/>
        </w:rPr>
        <w:t xml:space="preserve"> (23), 7204-7205.</w:t>
      </w:r>
    </w:p>
    <w:p w14:paraId="36E5A146" w14:textId="77777777" w:rsidR="00110D71" w:rsidRPr="002F0666" w:rsidRDefault="00110D71" w:rsidP="00110D71">
      <w:pPr>
        <w:pStyle w:val="EndNoteBibliography"/>
        <w:spacing w:after="0"/>
        <w:rPr>
          <w:noProof/>
        </w:rPr>
      </w:pPr>
      <w:r w:rsidRPr="002F0666">
        <w:rPr>
          <w:noProof/>
        </w:rPr>
        <w:t>24.</w:t>
      </w:r>
      <w:r w:rsidRPr="002F0666">
        <w:rPr>
          <w:noProof/>
        </w:rPr>
        <w:tab/>
        <w:t xml:space="preserve">Hu, W.;  Zhang, G.-P.;  Duan, S.;  Fu, Q.; Luo, Y., Molecular Design to Enhance the Thermal Stability of a Photo Switchable Molecular Junction Based on Dimethyldihydropyrene and Cyclophanediene Isomerization. </w:t>
      </w:r>
      <w:r w:rsidRPr="002F0666">
        <w:rPr>
          <w:i/>
          <w:noProof/>
        </w:rPr>
        <w:t xml:space="preserve">J. Phys. Chem. C </w:t>
      </w:r>
      <w:r w:rsidRPr="002F0666">
        <w:rPr>
          <w:b/>
          <w:noProof/>
        </w:rPr>
        <w:t>2015,</w:t>
      </w:r>
      <w:r w:rsidRPr="002F0666">
        <w:rPr>
          <w:noProof/>
        </w:rPr>
        <w:t xml:space="preserve"> </w:t>
      </w:r>
      <w:r w:rsidRPr="002F0666">
        <w:rPr>
          <w:i/>
          <w:noProof/>
        </w:rPr>
        <w:t>119</w:t>
      </w:r>
      <w:r w:rsidRPr="002F0666">
        <w:rPr>
          <w:noProof/>
        </w:rPr>
        <w:t xml:space="preserve"> (21), 11468-11474.</w:t>
      </w:r>
    </w:p>
    <w:p w14:paraId="09AA4FB2" w14:textId="77777777" w:rsidR="00110D71" w:rsidRPr="002F0666" w:rsidRDefault="00110D71" w:rsidP="00110D71">
      <w:pPr>
        <w:pStyle w:val="EndNoteBibliography"/>
        <w:spacing w:after="0"/>
        <w:rPr>
          <w:noProof/>
        </w:rPr>
      </w:pPr>
      <w:r w:rsidRPr="002F0666">
        <w:rPr>
          <w:noProof/>
        </w:rPr>
        <w:t>25.</w:t>
      </w:r>
      <w:r w:rsidRPr="002F0666">
        <w:rPr>
          <w:noProof/>
        </w:rPr>
        <w:tab/>
        <w:t xml:space="preserve">Roldan, D.;  Kaliginedi, V.;  Cobo, S.;  Kolivoska, V.;  Bucher, C.;  Hong, W.;  Royal, G.; Wandlowski, T., Charge transport in photoswitchable dimethyldihydropyrene-type single-molecule junctions. </w:t>
      </w:r>
      <w:r w:rsidRPr="002F0666">
        <w:rPr>
          <w:i/>
          <w:noProof/>
        </w:rPr>
        <w:t xml:space="preserve">J. Am. Chem. Soc. </w:t>
      </w:r>
      <w:r w:rsidRPr="002F0666">
        <w:rPr>
          <w:b/>
          <w:noProof/>
        </w:rPr>
        <w:t>2013,</w:t>
      </w:r>
      <w:r w:rsidRPr="002F0666">
        <w:rPr>
          <w:noProof/>
        </w:rPr>
        <w:t xml:space="preserve"> </w:t>
      </w:r>
      <w:r w:rsidRPr="002F0666">
        <w:rPr>
          <w:i/>
          <w:noProof/>
        </w:rPr>
        <w:t>135</w:t>
      </w:r>
      <w:r w:rsidRPr="002F0666">
        <w:rPr>
          <w:noProof/>
        </w:rPr>
        <w:t xml:space="preserve"> (16), 5974-7.</w:t>
      </w:r>
    </w:p>
    <w:p w14:paraId="4DF7F162" w14:textId="77777777" w:rsidR="00110D71" w:rsidRPr="002F0666" w:rsidRDefault="00110D71" w:rsidP="00110D71">
      <w:pPr>
        <w:pStyle w:val="EndNoteBibliography"/>
        <w:spacing w:after="0"/>
        <w:rPr>
          <w:noProof/>
        </w:rPr>
      </w:pPr>
      <w:r w:rsidRPr="002F0666">
        <w:rPr>
          <w:noProof/>
        </w:rPr>
        <w:t>26.</w:t>
      </w:r>
      <w:r w:rsidRPr="002F0666">
        <w:rPr>
          <w:noProof/>
        </w:rPr>
        <w:tab/>
        <w:t xml:space="preserve">Andréasson, J.;  Straight, S. D.;  Bandyopadhyay, S.;  Mitchell, R. H.;  Moore, T. A.;  Moore, A. L.; Gust, D., Molecular 2:1 Digital Multiplexer. </w:t>
      </w:r>
      <w:r w:rsidRPr="002F0666">
        <w:rPr>
          <w:i/>
          <w:noProof/>
        </w:rPr>
        <w:t xml:space="preserve">Angew. Chem. Int. Ed. Engl. </w:t>
      </w:r>
      <w:r w:rsidRPr="002F0666">
        <w:rPr>
          <w:b/>
          <w:noProof/>
        </w:rPr>
        <w:t>2007,</w:t>
      </w:r>
      <w:r w:rsidRPr="002F0666">
        <w:rPr>
          <w:noProof/>
        </w:rPr>
        <w:t xml:space="preserve"> </w:t>
      </w:r>
      <w:r w:rsidRPr="002F0666">
        <w:rPr>
          <w:i/>
          <w:noProof/>
        </w:rPr>
        <w:t>46</w:t>
      </w:r>
      <w:r w:rsidRPr="002F0666">
        <w:rPr>
          <w:noProof/>
        </w:rPr>
        <w:t xml:space="preserve"> (6), 958-961.</w:t>
      </w:r>
    </w:p>
    <w:p w14:paraId="25C2D9BB" w14:textId="77777777" w:rsidR="00110D71" w:rsidRPr="002F0666" w:rsidRDefault="00110D71" w:rsidP="00110D71">
      <w:pPr>
        <w:pStyle w:val="EndNoteBibliography"/>
        <w:spacing w:after="0"/>
        <w:rPr>
          <w:noProof/>
        </w:rPr>
      </w:pPr>
      <w:r w:rsidRPr="002F0666">
        <w:rPr>
          <w:noProof/>
        </w:rPr>
        <w:t>27.</w:t>
      </w:r>
      <w:r w:rsidRPr="002F0666">
        <w:rPr>
          <w:noProof/>
        </w:rPr>
        <w:tab/>
        <w:t xml:space="preserve">Straight, S. D.;  Andréasson, J.;  Kodis, G.;  Bandyopadhyay, S.;  Mitchell, R. H.;  Moore, T. A.;  Moore, A. L.; Gust, D., Molecular AND and INHIBIT Gates Based on Control of Porphyrin Fluorescence by Photochromes. </w:t>
      </w:r>
      <w:r w:rsidRPr="002F0666">
        <w:rPr>
          <w:i/>
          <w:noProof/>
        </w:rPr>
        <w:t xml:space="preserve">J. Am. Chem. Soc. </w:t>
      </w:r>
      <w:r w:rsidRPr="002F0666">
        <w:rPr>
          <w:b/>
          <w:noProof/>
        </w:rPr>
        <w:t>2005,</w:t>
      </w:r>
      <w:r w:rsidRPr="002F0666">
        <w:rPr>
          <w:noProof/>
        </w:rPr>
        <w:t xml:space="preserve"> </w:t>
      </w:r>
      <w:r w:rsidRPr="002F0666">
        <w:rPr>
          <w:i/>
          <w:noProof/>
        </w:rPr>
        <w:t>127</w:t>
      </w:r>
      <w:r w:rsidRPr="002F0666">
        <w:rPr>
          <w:noProof/>
        </w:rPr>
        <w:t xml:space="preserve"> (26), 9403-9409.</w:t>
      </w:r>
    </w:p>
    <w:p w14:paraId="06F142E6" w14:textId="77777777" w:rsidR="00110D71" w:rsidRPr="002F0666" w:rsidRDefault="00110D71" w:rsidP="00110D71">
      <w:pPr>
        <w:pStyle w:val="EndNoteBibliography"/>
        <w:spacing w:after="0"/>
        <w:rPr>
          <w:noProof/>
        </w:rPr>
      </w:pPr>
      <w:r w:rsidRPr="002F0666">
        <w:rPr>
          <w:noProof/>
        </w:rPr>
        <w:t>28.</w:t>
      </w:r>
      <w:r w:rsidRPr="002F0666">
        <w:rPr>
          <w:noProof/>
        </w:rPr>
        <w:tab/>
        <w:t xml:space="preserve">Roldan, D.;  Cobo, S.;  Lafolet, F.;  Vilà, N.;  Bochot, C.;  Bucher, C.;  Saint-Aman, E.;  Boggio-Pasqua, M.;  Garavelli, M.; Royal, G., A Multi-Addressable Switch Based on the Dimethyldihydropyrene Photochrome with Remarkable Proton-Triggered Photo-opening Efficiency. </w:t>
      </w:r>
      <w:r w:rsidRPr="002F0666">
        <w:rPr>
          <w:i/>
          <w:noProof/>
        </w:rPr>
        <w:t xml:space="preserve">Chem. Eur. J. </w:t>
      </w:r>
      <w:r w:rsidRPr="002F0666">
        <w:rPr>
          <w:b/>
          <w:noProof/>
        </w:rPr>
        <w:t>2015,</w:t>
      </w:r>
      <w:r w:rsidRPr="002F0666">
        <w:rPr>
          <w:noProof/>
        </w:rPr>
        <w:t xml:space="preserve"> </w:t>
      </w:r>
      <w:r w:rsidRPr="002F0666">
        <w:rPr>
          <w:i/>
          <w:noProof/>
        </w:rPr>
        <w:t>21</w:t>
      </w:r>
      <w:r w:rsidRPr="002F0666">
        <w:rPr>
          <w:noProof/>
        </w:rPr>
        <w:t xml:space="preserve"> (1), 455-467.</w:t>
      </w:r>
    </w:p>
    <w:p w14:paraId="5FAC21ED" w14:textId="77777777" w:rsidR="00110D71" w:rsidRPr="002F0666" w:rsidRDefault="00110D71" w:rsidP="00110D71">
      <w:pPr>
        <w:pStyle w:val="EndNoteBibliography"/>
        <w:spacing w:after="0"/>
        <w:rPr>
          <w:noProof/>
        </w:rPr>
      </w:pPr>
      <w:r w:rsidRPr="002F0666">
        <w:rPr>
          <w:noProof/>
        </w:rPr>
        <w:t>29.</w:t>
      </w:r>
      <w:r w:rsidRPr="002F0666">
        <w:rPr>
          <w:noProof/>
        </w:rPr>
        <w:tab/>
        <w:t xml:space="preserve">Bakkar, A.;  Cobo, S.;  Lafolet, F.;  Saint-Aman, E.; Royal, G., A new surface-bound molecular switch based on the photochromic dimethyldihydropyrene with light-driven release of singlet oxygen properties. </w:t>
      </w:r>
      <w:r w:rsidRPr="002F0666">
        <w:rPr>
          <w:i/>
          <w:noProof/>
        </w:rPr>
        <w:t xml:space="preserve">J. Mater. Chem. C </w:t>
      </w:r>
      <w:r w:rsidRPr="002F0666">
        <w:rPr>
          <w:b/>
          <w:noProof/>
        </w:rPr>
        <w:t>2015,</w:t>
      </w:r>
      <w:r w:rsidRPr="002F0666">
        <w:rPr>
          <w:noProof/>
        </w:rPr>
        <w:t xml:space="preserve"> </w:t>
      </w:r>
      <w:r w:rsidRPr="002F0666">
        <w:rPr>
          <w:i/>
          <w:noProof/>
        </w:rPr>
        <w:t>3</w:t>
      </w:r>
      <w:r w:rsidRPr="002F0666">
        <w:rPr>
          <w:noProof/>
        </w:rPr>
        <w:t xml:space="preserve"> (46), 12014-12017.</w:t>
      </w:r>
    </w:p>
    <w:p w14:paraId="13B1BE0D" w14:textId="77777777" w:rsidR="00110D71" w:rsidRPr="002F0666" w:rsidRDefault="00110D71" w:rsidP="00110D71">
      <w:pPr>
        <w:pStyle w:val="EndNoteBibliography"/>
        <w:spacing w:after="0"/>
        <w:rPr>
          <w:noProof/>
        </w:rPr>
      </w:pPr>
      <w:r w:rsidRPr="002F0666">
        <w:rPr>
          <w:noProof/>
        </w:rPr>
        <w:t>30.</w:t>
      </w:r>
      <w:r w:rsidRPr="002F0666">
        <w:rPr>
          <w:noProof/>
        </w:rPr>
        <w:tab/>
        <w:t xml:space="preserve">Wang, Q.;  Ligorio, G.;  Schlesinger, R.;  Diez-Cabanes, V.;  Cornil, D.;  Garmshausen, Y.;  Hecht, S.;  Cornil, J.;  List-Kratochvil, E. J. W.; Koch, N., Switching the Electronic Properties of ZnO Surfaces with Negative T-Type Photochromic Pyridyl-dihydropyrene Layers and Impact of Fermi Level Pinning. </w:t>
      </w:r>
      <w:r w:rsidRPr="002F0666">
        <w:rPr>
          <w:i/>
          <w:noProof/>
        </w:rPr>
        <w:t xml:space="preserve">Adv. Mater. Interf. </w:t>
      </w:r>
      <w:r w:rsidRPr="002F0666">
        <w:rPr>
          <w:b/>
          <w:noProof/>
        </w:rPr>
        <w:t>2019,</w:t>
      </w:r>
      <w:r w:rsidRPr="002F0666">
        <w:rPr>
          <w:noProof/>
        </w:rPr>
        <w:t xml:space="preserve"> </w:t>
      </w:r>
      <w:r w:rsidRPr="002F0666">
        <w:rPr>
          <w:i/>
          <w:noProof/>
        </w:rPr>
        <w:t>6</w:t>
      </w:r>
      <w:r w:rsidRPr="002F0666">
        <w:rPr>
          <w:noProof/>
        </w:rPr>
        <w:t xml:space="preserve"> (10), 1900211.</w:t>
      </w:r>
    </w:p>
    <w:p w14:paraId="5003508E" w14:textId="77777777" w:rsidR="00110D71" w:rsidRPr="002F0666" w:rsidRDefault="00110D71" w:rsidP="00110D71">
      <w:pPr>
        <w:pStyle w:val="EndNoteBibliography"/>
        <w:spacing w:after="0"/>
        <w:rPr>
          <w:noProof/>
        </w:rPr>
      </w:pPr>
      <w:r w:rsidRPr="002F0666">
        <w:rPr>
          <w:noProof/>
        </w:rPr>
        <w:t>31.</w:t>
      </w:r>
      <w:r w:rsidRPr="002F0666">
        <w:rPr>
          <w:noProof/>
        </w:rPr>
        <w:tab/>
        <w:t xml:space="preserve">Ayub, K.; Mitchell, R. H., Syntheses of dihydropyrene-cyclophanediene negative photochromes containing internal alkenyl and alkynyl groups and comparison of their photochemical and thermochemical properties. </w:t>
      </w:r>
      <w:r w:rsidRPr="002F0666">
        <w:rPr>
          <w:i/>
          <w:noProof/>
        </w:rPr>
        <w:t xml:space="preserve">J. Org. Chem. </w:t>
      </w:r>
      <w:r w:rsidRPr="002F0666">
        <w:rPr>
          <w:b/>
          <w:noProof/>
        </w:rPr>
        <w:t>2014,</w:t>
      </w:r>
      <w:r w:rsidRPr="002F0666">
        <w:rPr>
          <w:noProof/>
        </w:rPr>
        <w:t xml:space="preserve"> </w:t>
      </w:r>
      <w:r w:rsidRPr="002F0666">
        <w:rPr>
          <w:i/>
          <w:noProof/>
        </w:rPr>
        <w:t>79</w:t>
      </w:r>
      <w:r w:rsidRPr="002F0666">
        <w:rPr>
          <w:noProof/>
        </w:rPr>
        <w:t xml:space="preserve"> (2), 664-78.</w:t>
      </w:r>
    </w:p>
    <w:p w14:paraId="722CEA89" w14:textId="77777777" w:rsidR="00110D71" w:rsidRPr="002F0666" w:rsidRDefault="00110D71" w:rsidP="00110D71">
      <w:pPr>
        <w:pStyle w:val="EndNoteBibliography"/>
        <w:spacing w:after="0"/>
        <w:rPr>
          <w:noProof/>
        </w:rPr>
      </w:pPr>
      <w:r w:rsidRPr="002F0666">
        <w:rPr>
          <w:noProof/>
        </w:rPr>
        <w:t>32.</w:t>
      </w:r>
      <w:r w:rsidRPr="002F0666">
        <w:rPr>
          <w:noProof/>
        </w:rPr>
        <w:tab/>
        <w:t xml:space="preserve">Boekelheide, V.; Sturm, E., Aromatic molecules bearing substituents within the cavity of the π-electron cloud. Optical resolution and thermal rearrangement studies. </w:t>
      </w:r>
      <w:r w:rsidRPr="002F0666">
        <w:rPr>
          <w:i/>
          <w:noProof/>
        </w:rPr>
        <w:t xml:space="preserve">J. Am. Chem. Soc. </w:t>
      </w:r>
      <w:r w:rsidRPr="002F0666">
        <w:rPr>
          <w:b/>
          <w:noProof/>
        </w:rPr>
        <w:t>1969,</w:t>
      </w:r>
      <w:r w:rsidRPr="002F0666">
        <w:rPr>
          <w:noProof/>
        </w:rPr>
        <w:t xml:space="preserve"> </w:t>
      </w:r>
      <w:r w:rsidRPr="002F0666">
        <w:rPr>
          <w:i/>
          <w:noProof/>
        </w:rPr>
        <w:t>91</w:t>
      </w:r>
      <w:r w:rsidRPr="002F0666">
        <w:rPr>
          <w:noProof/>
        </w:rPr>
        <w:t xml:space="preserve"> (4), 902-8.</w:t>
      </w:r>
    </w:p>
    <w:p w14:paraId="3303F35F" w14:textId="77777777" w:rsidR="00110D71" w:rsidRPr="002F0666" w:rsidRDefault="00110D71" w:rsidP="00110D71">
      <w:pPr>
        <w:pStyle w:val="EndNoteBibliography"/>
        <w:spacing w:after="0"/>
        <w:rPr>
          <w:noProof/>
        </w:rPr>
      </w:pPr>
      <w:r w:rsidRPr="002F0666">
        <w:rPr>
          <w:noProof/>
        </w:rPr>
        <w:t>33.</w:t>
      </w:r>
      <w:r w:rsidRPr="002F0666">
        <w:rPr>
          <w:noProof/>
        </w:rPr>
        <w:tab/>
        <w:t xml:space="preserve">Kimball, D. B.;  Haley, M. M.;  Mitchell, R. H.;  Ward, T. R.;  Bandyopadhyay, S.;  Williams, R. V.; Armantrout, J. R., Dimethyldihydropyrene−Dehydrobenzoannulene Hybrids:  Studies in Aromaticity and Photoisomerization. </w:t>
      </w:r>
      <w:r w:rsidRPr="002F0666">
        <w:rPr>
          <w:i/>
          <w:noProof/>
        </w:rPr>
        <w:t xml:space="preserve">J. Org. Chem. </w:t>
      </w:r>
      <w:r w:rsidRPr="002F0666">
        <w:rPr>
          <w:b/>
          <w:noProof/>
        </w:rPr>
        <w:t>2002,</w:t>
      </w:r>
      <w:r w:rsidRPr="002F0666">
        <w:rPr>
          <w:noProof/>
        </w:rPr>
        <w:t xml:space="preserve"> </w:t>
      </w:r>
      <w:r w:rsidRPr="002F0666">
        <w:rPr>
          <w:i/>
          <w:noProof/>
        </w:rPr>
        <w:t>67</w:t>
      </w:r>
      <w:r w:rsidRPr="002F0666">
        <w:rPr>
          <w:noProof/>
        </w:rPr>
        <w:t xml:space="preserve"> (25), 8798-8811.</w:t>
      </w:r>
    </w:p>
    <w:p w14:paraId="0CB40720" w14:textId="77777777" w:rsidR="00110D71" w:rsidRPr="002F0666" w:rsidRDefault="00110D71" w:rsidP="00110D71">
      <w:pPr>
        <w:pStyle w:val="EndNoteBibliography"/>
        <w:spacing w:after="0"/>
        <w:rPr>
          <w:noProof/>
        </w:rPr>
      </w:pPr>
      <w:r w:rsidRPr="002F0666">
        <w:rPr>
          <w:noProof/>
        </w:rPr>
        <w:t>34.</w:t>
      </w:r>
      <w:r w:rsidRPr="002F0666">
        <w:rPr>
          <w:noProof/>
        </w:rPr>
        <w:tab/>
        <w:t xml:space="preserve">Mitchell, R. H., The Metacyclophanediene-Dihydropyrene Photochromic π Switch. </w:t>
      </w:r>
      <w:r w:rsidRPr="002F0666">
        <w:rPr>
          <w:i/>
          <w:noProof/>
        </w:rPr>
        <w:t xml:space="preserve">Eur. J. Org. Chem. </w:t>
      </w:r>
      <w:r w:rsidRPr="002F0666">
        <w:rPr>
          <w:b/>
          <w:noProof/>
        </w:rPr>
        <w:t>1999,</w:t>
      </w:r>
      <w:r w:rsidRPr="002F0666">
        <w:rPr>
          <w:noProof/>
        </w:rPr>
        <w:t xml:space="preserve"> </w:t>
      </w:r>
      <w:r w:rsidRPr="002F0666">
        <w:rPr>
          <w:i/>
          <w:noProof/>
        </w:rPr>
        <w:t>1999</w:t>
      </w:r>
      <w:r w:rsidRPr="002F0666">
        <w:rPr>
          <w:noProof/>
        </w:rPr>
        <w:t xml:space="preserve"> (11), 2695-2703.</w:t>
      </w:r>
    </w:p>
    <w:p w14:paraId="0DCE9749" w14:textId="77777777" w:rsidR="00110D71" w:rsidRPr="002F0666" w:rsidRDefault="00110D71" w:rsidP="00110D71">
      <w:pPr>
        <w:pStyle w:val="EndNoteBibliography"/>
        <w:spacing w:after="0"/>
        <w:rPr>
          <w:noProof/>
        </w:rPr>
      </w:pPr>
      <w:r w:rsidRPr="002F0666">
        <w:rPr>
          <w:noProof/>
        </w:rPr>
        <w:t>35.</w:t>
      </w:r>
      <w:r w:rsidRPr="002F0666">
        <w:rPr>
          <w:noProof/>
        </w:rPr>
        <w:tab/>
        <w:t xml:space="preserve">Mitchell, R. H.;  Brkic, Z.;  Sauro, V. A.; Berg, D. J., A Photochromic, Electrochromic, Thermochromic Ru Complexed Benzannulene: an Organometallic Example of the Dimethyldihydropyrene-Metacyclophanediene Valence Isomerization. </w:t>
      </w:r>
      <w:r w:rsidRPr="002F0666">
        <w:rPr>
          <w:i/>
          <w:noProof/>
        </w:rPr>
        <w:t xml:space="preserve">J. Am. Chem. Soc. </w:t>
      </w:r>
      <w:r w:rsidRPr="002F0666">
        <w:rPr>
          <w:b/>
          <w:noProof/>
        </w:rPr>
        <w:t>2003,</w:t>
      </w:r>
      <w:r w:rsidRPr="002F0666">
        <w:rPr>
          <w:noProof/>
        </w:rPr>
        <w:t xml:space="preserve"> </w:t>
      </w:r>
      <w:r w:rsidRPr="002F0666">
        <w:rPr>
          <w:i/>
          <w:noProof/>
        </w:rPr>
        <w:t>125</w:t>
      </w:r>
      <w:r w:rsidRPr="002F0666">
        <w:rPr>
          <w:noProof/>
        </w:rPr>
        <w:t>, 7581-7585.</w:t>
      </w:r>
    </w:p>
    <w:p w14:paraId="7999BA97" w14:textId="77777777" w:rsidR="00110D71" w:rsidRPr="002F0666" w:rsidRDefault="00110D71" w:rsidP="00110D71">
      <w:pPr>
        <w:pStyle w:val="EndNoteBibliography"/>
        <w:spacing w:after="0"/>
        <w:rPr>
          <w:noProof/>
        </w:rPr>
      </w:pPr>
      <w:r w:rsidRPr="002F0666">
        <w:rPr>
          <w:noProof/>
        </w:rPr>
        <w:t>36.</w:t>
      </w:r>
      <w:r w:rsidRPr="002F0666">
        <w:rPr>
          <w:noProof/>
        </w:rPr>
        <w:tab/>
        <w:t xml:space="preserve">Mitchell, R. H.; Ward, T. R., The synthesis of benz-, naphth-, and anth-annelated dihydropyrenes as aids to measuring aromaticity by NMR. </w:t>
      </w:r>
      <w:r w:rsidRPr="002F0666">
        <w:rPr>
          <w:i/>
          <w:noProof/>
        </w:rPr>
        <w:t xml:space="preserve">Tetrahedron </w:t>
      </w:r>
      <w:r w:rsidRPr="002F0666">
        <w:rPr>
          <w:b/>
          <w:noProof/>
        </w:rPr>
        <w:t>2001,</w:t>
      </w:r>
      <w:r w:rsidRPr="002F0666">
        <w:rPr>
          <w:noProof/>
        </w:rPr>
        <w:t xml:space="preserve"> </w:t>
      </w:r>
      <w:r w:rsidRPr="002F0666">
        <w:rPr>
          <w:i/>
          <w:noProof/>
        </w:rPr>
        <w:t>57</w:t>
      </w:r>
      <w:r w:rsidRPr="002F0666">
        <w:rPr>
          <w:noProof/>
        </w:rPr>
        <w:t xml:space="preserve"> (17), 3689-3695.</w:t>
      </w:r>
    </w:p>
    <w:p w14:paraId="54786991" w14:textId="77777777" w:rsidR="00110D71" w:rsidRPr="002F0666" w:rsidRDefault="00110D71" w:rsidP="00110D71">
      <w:pPr>
        <w:pStyle w:val="EndNoteBibliography"/>
        <w:spacing w:after="0"/>
        <w:rPr>
          <w:noProof/>
        </w:rPr>
      </w:pPr>
      <w:r w:rsidRPr="002F0666">
        <w:rPr>
          <w:noProof/>
        </w:rPr>
        <w:t>37.</w:t>
      </w:r>
      <w:r w:rsidRPr="002F0666">
        <w:rPr>
          <w:noProof/>
        </w:rPr>
        <w:tab/>
        <w:t xml:space="preserve">Tashiro, M.; Yamato, T., Metacyclophanes and related compounds. 5. Thermal rearrangement of 10b,10c-dialkyl-2,7-di-tert-butyl-trans-10b,10c-dihydropyrenes. </w:t>
      </w:r>
      <w:r w:rsidRPr="002F0666">
        <w:rPr>
          <w:i/>
          <w:noProof/>
        </w:rPr>
        <w:t xml:space="preserve">J. Org. Chem. </w:t>
      </w:r>
      <w:r w:rsidRPr="002F0666">
        <w:rPr>
          <w:b/>
          <w:noProof/>
        </w:rPr>
        <w:t>1982,</w:t>
      </w:r>
      <w:r w:rsidRPr="002F0666">
        <w:rPr>
          <w:noProof/>
        </w:rPr>
        <w:t xml:space="preserve"> </w:t>
      </w:r>
      <w:r w:rsidRPr="002F0666">
        <w:rPr>
          <w:i/>
          <w:noProof/>
        </w:rPr>
        <w:t>47</w:t>
      </w:r>
      <w:r w:rsidRPr="002F0666">
        <w:rPr>
          <w:noProof/>
        </w:rPr>
        <w:t xml:space="preserve"> (14), 2783-5.</w:t>
      </w:r>
    </w:p>
    <w:p w14:paraId="66CCF4D4" w14:textId="77777777" w:rsidR="00110D71" w:rsidRPr="002F0666" w:rsidRDefault="00110D71" w:rsidP="00110D71">
      <w:pPr>
        <w:pStyle w:val="EndNoteBibliography"/>
        <w:spacing w:after="0"/>
        <w:rPr>
          <w:noProof/>
        </w:rPr>
      </w:pPr>
      <w:r w:rsidRPr="002F0666">
        <w:rPr>
          <w:noProof/>
        </w:rPr>
        <w:t>38.</w:t>
      </w:r>
      <w:r w:rsidRPr="002F0666">
        <w:rPr>
          <w:noProof/>
        </w:rPr>
        <w:tab/>
        <w:t xml:space="preserve">Mitchell, R. H.; Zhang, L. M., Synthesis, reactions, and structural and NMR features of [2.2]metacyclophane monoenes and their tricarbonylchromium and cyclopentadienyliron(+) complexes. </w:t>
      </w:r>
      <w:r w:rsidRPr="002F0666">
        <w:rPr>
          <w:i/>
          <w:noProof/>
        </w:rPr>
        <w:t xml:space="preserve">J. Org. Chem. </w:t>
      </w:r>
      <w:r w:rsidRPr="002F0666">
        <w:rPr>
          <w:b/>
          <w:noProof/>
        </w:rPr>
        <w:t>1999,</w:t>
      </w:r>
      <w:r w:rsidRPr="002F0666">
        <w:rPr>
          <w:noProof/>
        </w:rPr>
        <w:t xml:space="preserve"> </w:t>
      </w:r>
      <w:r w:rsidRPr="002F0666">
        <w:rPr>
          <w:i/>
          <w:noProof/>
        </w:rPr>
        <w:t>64</w:t>
      </w:r>
      <w:r w:rsidRPr="002F0666">
        <w:rPr>
          <w:noProof/>
        </w:rPr>
        <w:t xml:space="preserve"> (19), 7140-7152.</w:t>
      </w:r>
    </w:p>
    <w:p w14:paraId="3B73DDD9" w14:textId="77777777" w:rsidR="00110D71" w:rsidRPr="002F0666" w:rsidRDefault="00110D71" w:rsidP="00110D71">
      <w:pPr>
        <w:pStyle w:val="EndNoteBibliography"/>
        <w:spacing w:after="0"/>
        <w:rPr>
          <w:noProof/>
        </w:rPr>
      </w:pPr>
      <w:r w:rsidRPr="002F0666">
        <w:rPr>
          <w:noProof/>
        </w:rPr>
        <w:t>39.</w:t>
      </w:r>
      <w:r w:rsidRPr="002F0666">
        <w:rPr>
          <w:noProof/>
        </w:rPr>
        <w:tab/>
        <w:t xml:space="preserve">Mitchell, R. H.;  Chen, Y.;  Khalifa, N.; Zhou, P., The Synthesis, Aromaticity, and NMR Properties of [14]Annulene Fused Organometallics. Determination of the Effective Bond Localizing Ability (“Relative Aromaticity”) and Diamagnetic Anisotropy of Several Organometallic Moieties. </w:t>
      </w:r>
      <w:r w:rsidRPr="002F0666">
        <w:rPr>
          <w:i/>
          <w:noProof/>
        </w:rPr>
        <w:t xml:space="preserve">J. Am. Chem. Soc. </w:t>
      </w:r>
      <w:r w:rsidRPr="002F0666">
        <w:rPr>
          <w:b/>
          <w:noProof/>
        </w:rPr>
        <w:t>1998,</w:t>
      </w:r>
      <w:r w:rsidRPr="002F0666">
        <w:rPr>
          <w:noProof/>
        </w:rPr>
        <w:t xml:space="preserve"> </w:t>
      </w:r>
      <w:r w:rsidRPr="002F0666">
        <w:rPr>
          <w:i/>
          <w:noProof/>
        </w:rPr>
        <w:t>120</w:t>
      </w:r>
      <w:r w:rsidRPr="002F0666">
        <w:rPr>
          <w:noProof/>
        </w:rPr>
        <w:t xml:space="preserve"> (8), 1785-1794.</w:t>
      </w:r>
    </w:p>
    <w:p w14:paraId="716E5EAD" w14:textId="77777777" w:rsidR="00110D71" w:rsidRPr="002F0666" w:rsidRDefault="00110D71" w:rsidP="00110D71">
      <w:pPr>
        <w:pStyle w:val="EndNoteBibliography"/>
        <w:spacing w:after="0"/>
        <w:rPr>
          <w:noProof/>
        </w:rPr>
      </w:pPr>
      <w:r w:rsidRPr="002F0666">
        <w:rPr>
          <w:noProof/>
        </w:rPr>
        <w:t>40.</w:t>
      </w:r>
      <w:r w:rsidRPr="002F0666">
        <w:rPr>
          <w:noProof/>
        </w:rPr>
        <w:tab/>
        <w:t xml:space="preserve">Mitchell, R. H.;  Ward, T. R.;  Chen, Y.;  Wang, Y.;  Weerawarna, S. A.;  Dibble, P. W.;  Marsella, M. J.;  Almutairi, A.; Wang, Z.-Q., Synthesis and Photochromic Properties of Molecules Containing [e]-Annelated Dihydropyrenes. Two and Three Way π-Switches Based on the Dimethyldihydropyrene−Metacyclophanediene Valence Isomerization. </w:t>
      </w:r>
      <w:r w:rsidRPr="002F0666">
        <w:rPr>
          <w:i/>
          <w:noProof/>
        </w:rPr>
        <w:t xml:space="preserve">J. Am. Chem. Soc. </w:t>
      </w:r>
      <w:r w:rsidRPr="002F0666">
        <w:rPr>
          <w:b/>
          <w:noProof/>
        </w:rPr>
        <w:t>2003,</w:t>
      </w:r>
      <w:r w:rsidRPr="002F0666">
        <w:rPr>
          <w:noProof/>
        </w:rPr>
        <w:t xml:space="preserve"> </w:t>
      </w:r>
      <w:r w:rsidRPr="002F0666">
        <w:rPr>
          <w:i/>
          <w:noProof/>
        </w:rPr>
        <w:t>125</w:t>
      </w:r>
      <w:r w:rsidRPr="002F0666">
        <w:rPr>
          <w:noProof/>
        </w:rPr>
        <w:t xml:space="preserve"> (10), 2974-2988.</w:t>
      </w:r>
    </w:p>
    <w:p w14:paraId="69256D09" w14:textId="77777777" w:rsidR="00110D71" w:rsidRPr="002F0666" w:rsidRDefault="00110D71" w:rsidP="00110D71">
      <w:pPr>
        <w:pStyle w:val="EndNoteBibliography"/>
        <w:spacing w:after="0"/>
        <w:rPr>
          <w:noProof/>
        </w:rPr>
      </w:pPr>
      <w:r w:rsidRPr="002F0666">
        <w:rPr>
          <w:noProof/>
        </w:rPr>
        <w:t>41.</w:t>
      </w:r>
      <w:r w:rsidRPr="002F0666">
        <w:rPr>
          <w:noProof/>
        </w:rPr>
        <w:tab/>
        <w:t xml:space="preserve">Boekelheide, V.; Hylton, T. A., Aromatic molecules bearing substituents within the cavity of the .pi.-electron cloud. General method for the synthesis of trans-15,16-dialkyldihydropyrenes. </w:t>
      </w:r>
      <w:r w:rsidRPr="002F0666">
        <w:rPr>
          <w:i/>
          <w:noProof/>
        </w:rPr>
        <w:t xml:space="preserve">J. Am. Chem. Soc. </w:t>
      </w:r>
      <w:r w:rsidRPr="002F0666">
        <w:rPr>
          <w:b/>
          <w:noProof/>
        </w:rPr>
        <w:t>1970,</w:t>
      </w:r>
      <w:r w:rsidRPr="002F0666">
        <w:rPr>
          <w:noProof/>
        </w:rPr>
        <w:t xml:space="preserve"> </w:t>
      </w:r>
      <w:r w:rsidRPr="002F0666">
        <w:rPr>
          <w:i/>
          <w:noProof/>
        </w:rPr>
        <w:t>92</w:t>
      </w:r>
      <w:r w:rsidRPr="002F0666">
        <w:rPr>
          <w:noProof/>
        </w:rPr>
        <w:t xml:space="preserve"> (12), 3669-3675.</w:t>
      </w:r>
    </w:p>
    <w:p w14:paraId="7E68304E" w14:textId="77777777" w:rsidR="00110D71" w:rsidRPr="002F0666" w:rsidRDefault="00110D71" w:rsidP="00110D71">
      <w:pPr>
        <w:pStyle w:val="EndNoteBibliography"/>
        <w:spacing w:after="0"/>
        <w:rPr>
          <w:noProof/>
        </w:rPr>
      </w:pPr>
      <w:r w:rsidRPr="002F0666">
        <w:rPr>
          <w:noProof/>
        </w:rPr>
        <w:t>42.</w:t>
      </w:r>
      <w:r w:rsidRPr="002F0666">
        <w:rPr>
          <w:noProof/>
        </w:rPr>
        <w:tab/>
        <w:t xml:space="preserve">Boekelheide, V.; Miyasaka, T., Aromatic Molecules Bearing Substituents within the Cavity of the π-Electron Cloud. Synthesis of trans-15,16-Diethyldihydropyrene. </w:t>
      </w:r>
      <w:r w:rsidRPr="002F0666">
        <w:rPr>
          <w:i/>
          <w:noProof/>
        </w:rPr>
        <w:t xml:space="preserve">J. Am. Chem. Soc. </w:t>
      </w:r>
      <w:r w:rsidRPr="002F0666">
        <w:rPr>
          <w:b/>
          <w:noProof/>
        </w:rPr>
        <w:t>1967,</w:t>
      </w:r>
      <w:r w:rsidRPr="002F0666">
        <w:rPr>
          <w:noProof/>
        </w:rPr>
        <w:t xml:space="preserve"> </w:t>
      </w:r>
      <w:r w:rsidRPr="002F0666">
        <w:rPr>
          <w:i/>
          <w:noProof/>
        </w:rPr>
        <w:t>89</w:t>
      </w:r>
      <w:r w:rsidRPr="002F0666">
        <w:rPr>
          <w:noProof/>
        </w:rPr>
        <w:t xml:space="preserve"> (7), 1709-1714.</w:t>
      </w:r>
    </w:p>
    <w:p w14:paraId="17380E2A" w14:textId="77777777" w:rsidR="00110D71" w:rsidRPr="002F0666" w:rsidRDefault="00110D71" w:rsidP="00110D71">
      <w:pPr>
        <w:pStyle w:val="EndNoteBibliography"/>
        <w:spacing w:after="0"/>
        <w:rPr>
          <w:noProof/>
        </w:rPr>
      </w:pPr>
      <w:r w:rsidRPr="002F0666">
        <w:rPr>
          <w:noProof/>
        </w:rPr>
        <w:t>43.</w:t>
      </w:r>
      <w:r w:rsidRPr="002F0666">
        <w:rPr>
          <w:noProof/>
        </w:rPr>
        <w:tab/>
        <w:t xml:space="preserve">Renfroe, H. B.;  Gurney, J. A.; Hall, L. A. R., Synthesis and chemistry of hexamethyl-trans-15,16-dihydropyrene. </w:t>
      </w:r>
      <w:r w:rsidRPr="002F0666">
        <w:rPr>
          <w:i/>
          <w:noProof/>
        </w:rPr>
        <w:t xml:space="preserve">J. Org. Chem. </w:t>
      </w:r>
      <w:r w:rsidRPr="002F0666">
        <w:rPr>
          <w:b/>
          <w:noProof/>
        </w:rPr>
        <w:t>1972,</w:t>
      </w:r>
      <w:r w:rsidRPr="002F0666">
        <w:rPr>
          <w:noProof/>
        </w:rPr>
        <w:t xml:space="preserve"> </w:t>
      </w:r>
      <w:r w:rsidRPr="002F0666">
        <w:rPr>
          <w:i/>
          <w:noProof/>
        </w:rPr>
        <w:t>37</w:t>
      </w:r>
      <w:r w:rsidRPr="002F0666">
        <w:rPr>
          <w:noProof/>
        </w:rPr>
        <w:t xml:space="preserve"> (20), 3045-3052.</w:t>
      </w:r>
    </w:p>
    <w:p w14:paraId="2ACABA5A" w14:textId="77777777" w:rsidR="00110D71" w:rsidRPr="002F0666" w:rsidRDefault="00110D71" w:rsidP="00110D71">
      <w:pPr>
        <w:pStyle w:val="EndNoteBibliography"/>
        <w:spacing w:after="0"/>
        <w:rPr>
          <w:noProof/>
        </w:rPr>
      </w:pPr>
      <w:r w:rsidRPr="002F0666">
        <w:rPr>
          <w:noProof/>
        </w:rPr>
        <w:t>44.</w:t>
      </w:r>
      <w:r w:rsidRPr="002F0666">
        <w:rPr>
          <w:noProof/>
        </w:rPr>
        <w:tab/>
        <w:t xml:space="preserve">Al-Owaedi, O. A.;  Bock, S.;  Milan, D. C.;  Oerthel, M.-C.;  Inkpen, M. S.;  Yufit, D. S.;  Sobolev, A. N.;  Long, N. J.;  Albrecht, T.;  Higgins, S. J.;  Bryce, M. R.;  Nichols, R. J.;  Lambert, C. J.; Low, P. J., Insulated molecular wires: inhibiting orthogonal contacts in metal complex based molecular junctions. </w:t>
      </w:r>
      <w:r w:rsidRPr="002F0666">
        <w:rPr>
          <w:i/>
          <w:noProof/>
        </w:rPr>
        <w:t xml:space="preserve">Nanoscale </w:t>
      </w:r>
      <w:r w:rsidRPr="002F0666">
        <w:rPr>
          <w:b/>
          <w:noProof/>
        </w:rPr>
        <w:t>2017,</w:t>
      </w:r>
      <w:r w:rsidRPr="002F0666">
        <w:rPr>
          <w:noProof/>
        </w:rPr>
        <w:t xml:space="preserve"> </w:t>
      </w:r>
      <w:r w:rsidRPr="002F0666">
        <w:rPr>
          <w:i/>
          <w:noProof/>
        </w:rPr>
        <w:t>9</w:t>
      </w:r>
      <w:r w:rsidRPr="002F0666">
        <w:rPr>
          <w:noProof/>
        </w:rPr>
        <w:t xml:space="preserve"> (28), 9902-9912.</w:t>
      </w:r>
    </w:p>
    <w:p w14:paraId="73ACC7CE" w14:textId="77777777" w:rsidR="00110D71" w:rsidRPr="002F0666" w:rsidRDefault="00110D71" w:rsidP="00110D71">
      <w:pPr>
        <w:pStyle w:val="EndNoteBibliography"/>
        <w:spacing w:after="0"/>
        <w:rPr>
          <w:noProof/>
        </w:rPr>
      </w:pPr>
      <w:r w:rsidRPr="002F0666">
        <w:rPr>
          <w:noProof/>
        </w:rPr>
        <w:t>45.</w:t>
      </w:r>
      <w:r w:rsidRPr="002F0666">
        <w:rPr>
          <w:noProof/>
        </w:rPr>
        <w:tab/>
        <w:t xml:space="preserve">Kiguchi, M.;  Nakashima, S.;  Tada, T.;  Watanabe, S.;  Tsuda, S.;  Tsuji, Y.; Terao, J., Single-Molecule Conductance of π-Conjugated Rotaxane: New Method for Measuring Stipulated Electric Conductance of π-Conjugated Molecular Wire Using STM Break Junction. </w:t>
      </w:r>
      <w:r w:rsidRPr="002F0666">
        <w:rPr>
          <w:i/>
          <w:noProof/>
        </w:rPr>
        <w:t xml:space="preserve">Small </w:t>
      </w:r>
      <w:r w:rsidRPr="002F0666">
        <w:rPr>
          <w:b/>
          <w:noProof/>
        </w:rPr>
        <w:t>2012,</w:t>
      </w:r>
      <w:r w:rsidRPr="002F0666">
        <w:rPr>
          <w:noProof/>
        </w:rPr>
        <w:t xml:space="preserve"> </w:t>
      </w:r>
      <w:r w:rsidRPr="002F0666">
        <w:rPr>
          <w:i/>
          <w:noProof/>
        </w:rPr>
        <w:t>8</w:t>
      </w:r>
      <w:r w:rsidRPr="002F0666">
        <w:rPr>
          <w:noProof/>
        </w:rPr>
        <w:t xml:space="preserve"> (5), 726-730.</w:t>
      </w:r>
    </w:p>
    <w:p w14:paraId="57FEEF8E" w14:textId="77777777" w:rsidR="00110D71" w:rsidRPr="002F0666" w:rsidRDefault="00110D71" w:rsidP="00110D71">
      <w:pPr>
        <w:pStyle w:val="EndNoteBibliography"/>
        <w:spacing w:after="0"/>
        <w:rPr>
          <w:noProof/>
        </w:rPr>
      </w:pPr>
      <w:r w:rsidRPr="002F0666">
        <w:rPr>
          <w:noProof/>
        </w:rPr>
        <w:t>46.</w:t>
      </w:r>
      <w:r w:rsidRPr="002F0666">
        <w:rPr>
          <w:noProof/>
        </w:rPr>
        <w:tab/>
        <w:t>Lin, W. Preparation of Polyfunctionalised Grignard Reagents and their Application in Aryne Chemistry. Ludwig-Maximilians-Universität München, Munich, 2006.</w:t>
      </w:r>
    </w:p>
    <w:p w14:paraId="47730C90" w14:textId="77777777" w:rsidR="00110D71" w:rsidRPr="002F0666" w:rsidRDefault="00110D71" w:rsidP="00110D71">
      <w:pPr>
        <w:pStyle w:val="EndNoteBibliography"/>
        <w:spacing w:after="0"/>
        <w:rPr>
          <w:noProof/>
        </w:rPr>
      </w:pPr>
      <w:r w:rsidRPr="002F0666">
        <w:rPr>
          <w:noProof/>
        </w:rPr>
        <w:t>47.</w:t>
      </w:r>
      <w:r w:rsidRPr="002F0666">
        <w:rPr>
          <w:noProof/>
        </w:rPr>
        <w:tab/>
        <w:t xml:space="preserve">Kersting, B.; DeLion, M., Synthesis of Benzisochalcogenol and -azole Derivatives via ortho Metalation of Isophthalamides. In </w:t>
      </w:r>
      <w:r w:rsidRPr="002F0666">
        <w:rPr>
          <w:i/>
          <w:noProof/>
        </w:rPr>
        <w:t>Z. Naturforsch. B</w:t>
      </w:r>
      <w:r w:rsidRPr="002F0666">
        <w:rPr>
          <w:noProof/>
        </w:rPr>
        <w:t>, 1999; Vol. 54, pp 1042 - 1047.</w:t>
      </w:r>
    </w:p>
    <w:p w14:paraId="74B54CFE" w14:textId="77777777" w:rsidR="00110D71" w:rsidRPr="002F0666" w:rsidRDefault="00110D71" w:rsidP="00110D71">
      <w:pPr>
        <w:pStyle w:val="EndNoteBibliography"/>
        <w:spacing w:after="0"/>
        <w:rPr>
          <w:noProof/>
        </w:rPr>
      </w:pPr>
      <w:r w:rsidRPr="002F0666">
        <w:rPr>
          <w:noProof/>
        </w:rPr>
        <w:t>48.</w:t>
      </w:r>
      <w:r w:rsidRPr="002F0666">
        <w:rPr>
          <w:noProof/>
        </w:rPr>
        <w:tab/>
        <w:t xml:space="preserve">Kristensen, J.;  Lysén, M.;  Vedsø, P.; Begtrup, M., Synthesis of Ortho Substituted Arylboronic Esters by in Situ Trapping of Unstable Lithio Intermediates. </w:t>
      </w:r>
      <w:r w:rsidRPr="002F0666">
        <w:rPr>
          <w:i/>
          <w:noProof/>
        </w:rPr>
        <w:t xml:space="preserve">Org. Lett. </w:t>
      </w:r>
      <w:r w:rsidRPr="002F0666">
        <w:rPr>
          <w:b/>
          <w:noProof/>
        </w:rPr>
        <w:t>2001,</w:t>
      </w:r>
      <w:r w:rsidRPr="002F0666">
        <w:rPr>
          <w:noProof/>
        </w:rPr>
        <w:t xml:space="preserve"> </w:t>
      </w:r>
      <w:r w:rsidRPr="002F0666">
        <w:rPr>
          <w:i/>
          <w:noProof/>
        </w:rPr>
        <w:t>3</w:t>
      </w:r>
      <w:r w:rsidRPr="002F0666">
        <w:rPr>
          <w:noProof/>
        </w:rPr>
        <w:t xml:space="preserve"> (10), 1435-1437.</w:t>
      </w:r>
    </w:p>
    <w:p w14:paraId="47671C1E" w14:textId="77777777" w:rsidR="00110D71" w:rsidRPr="002F0666" w:rsidRDefault="00110D71" w:rsidP="00110D71">
      <w:pPr>
        <w:pStyle w:val="EndNoteBibliography"/>
        <w:spacing w:after="0"/>
        <w:rPr>
          <w:noProof/>
        </w:rPr>
      </w:pPr>
      <w:r w:rsidRPr="002F0666">
        <w:rPr>
          <w:noProof/>
        </w:rPr>
        <w:t>49.</w:t>
      </w:r>
      <w:r w:rsidRPr="002F0666">
        <w:rPr>
          <w:noProof/>
        </w:rPr>
        <w:tab/>
        <w:t xml:space="preserve">Armstrong, D. R.;  Mulvey, R. E.;  Barr, D.;  Snaith, R.; Reed, D., Isolation, characterisation, and solution structures of the bis(pyridine) complex of the n-butyllithium-pyridine adduct, Bun(C5H5N)Li·2C5H5N, its mode of decomposition, and ab initio calculations on model systems. </w:t>
      </w:r>
      <w:r w:rsidRPr="002F0666">
        <w:rPr>
          <w:i/>
          <w:noProof/>
        </w:rPr>
        <w:t xml:space="preserve">J. Organomet. Chem. </w:t>
      </w:r>
      <w:r w:rsidRPr="002F0666">
        <w:rPr>
          <w:b/>
          <w:noProof/>
        </w:rPr>
        <w:t>1988,</w:t>
      </w:r>
      <w:r w:rsidRPr="002F0666">
        <w:rPr>
          <w:noProof/>
        </w:rPr>
        <w:t xml:space="preserve"> </w:t>
      </w:r>
      <w:r w:rsidRPr="002F0666">
        <w:rPr>
          <w:i/>
          <w:noProof/>
        </w:rPr>
        <w:t>350</w:t>
      </w:r>
      <w:r w:rsidRPr="002F0666">
        <w:rPr>
          <w:noProof/>
        </w:rPr>
        <w:t xml:space="preserve"> (2), 191-205.</w:t>
      </w:r>
    </w:p>
    <w:p w14:paraId="521B887B" w14:textId="77777777" w:rsidR="00110D71" w:rsidRPr="002F0666" w:rsidRDefault="00110D71" w:rsidP="00110D71">
      <w:pPr>
        <w:pStyle w:val="EndNoteBibliography"/>
        <w:spacing w:after="0"/>
        <w:rPr>
          <w:noProof/>
        </w:rPr>
      </w:pPr>
      <w:r w:rsidRPr="002F0666">
        <w:rPr>
          <w:noProof/>
        </w:rPr>
        <w:t>50.</w:t>
      </w:r>
      <w:r w:rsidRPr="002F0666">
        <w:rPr>
          <w:noProof/>
        </w:rPr>
        <w:tab/>
        <w:t xml:space="preserve">Richey, H. G.; Farkas, J., Reactions of dialkylmagnesium-organolithium solutions with pyridine, quinoline, and cyclohexenone. </w:t>
      </w:r>
      <w:r w:rsidRPr="002F0666">
        <w:rPr>
          <w:i/>
          <w:noProof/>
        </w:rPr>
        <w:t xml:space="preserve">Organometallics </w:t>
      </w:r>
      <w:r w:rsidRPr="002F0666">
        <w:rPr>
          <w:b/>
          <w:noProof/>
        </w:rPr>
        <w:t>1990,</w:t>
      </w:r>
      <w:r w:rsidRPr="002F0666">
        <w:rPr>
          <w:noProof/>
        </w:rPr>
        <w:t xml:space="preserve"> </w:t>
      </w:r>
      <w:r w:rsidRPr="002F0666">
        <w:rPr>
          <w:i/>
          <w:noProof/>
        </w:rPr>
        <w:t>9</w:t>
      </w:r>
      <w:r w:rsidRPr="002F0666">
        <w:rPr>
          <w:noProof/>
        </w:rPr>
        <w:t xml:space="preserve"> (6), 1778-1784.</w:t>
      </w:r>
    </w:p>
    <w:p w14:paraId="7EEFAA23" w14:textId="77777777" w:rsidR="00110D71" w:rsidRPr="002F0666" w:rsidRDefault="00110D71" w:rsidP="00110D71">
      <w:pPr>
        <w:pStyle w:val="EndNoteBibliography"/>
        <w:spacing w:after="0"/>
        <w:rPr>
          <w:noProof/>
        </w:rPr>
      </w:pPr>
      <w:r w:rsidRPr="002F0666">
        <w:rPr>
          <w:noProof/>
        </w:rPr>
        <w:t>51.</w:t>
      </w:r>
      <w:r w:rsidRPr="002F0666">
        <w:rPr>
          <w:noProof/>
        </w:rPr>
        <w:tab/>
        <w:t xml:space="preserve">Kloss, F.;  Krchnak, V.;  Krchnakova, A.;  Schieferdecker, S.;  Dreisbach, J.;  Krone, V.;  Möllmann, U.;  Hoelscher, M.; Miller, M. J., In Vivo Dearomatization of the Potent Antituberculosis Agent BTZ043 via Meisenheimer Complex Formation. </w:t>
      </w:r>
      <w:r w:rsidRPr="002F0666">
        <w:rPr>
          <w:i/>
          <w:noProof/>
        </w:rPr>
        <w:t xml:space="preserve">Angew. Chem. Int. Ed. Engl. </w:t>
      </w:r>
      <w:r w:rsidRPr="002F0666">
        <w:rPr>
          <w:b/>
          <w:noProof/>
        </w:rPr>
        <w:t>2017,</w:t>
      </w:r>
      <w:r w:rsidRPr="002F0666">
        <w:rPr>
          <w:noProof/>
        </w:rPr>
        <w:t xml:space="preserve"> </w:t>
      </w:r>
      <w:r w:rsidRPr="002F0666">
        <w:rPr>
          <w:i/>
          <w:noProof/>
        </w:rPr>
        <w:t>56</w:t>
      </w:r>
      <w:r w:rsidRPr="002F0666">
        <w:rPr>
          <w:noProof/>
        </w:rPr>
        <w:t xml:space="preserve"> (8), 2187-2191.</w:t>
      </w:r>
    </w:p>
    <w:p w14:paraId="26ACF10D" w14:textId="77777777" w:rsidR="00110D71" w:rsidRPr="002F0666" w:rsidRDefault="00110D71" w:rsidP="00110D71">
      <w:pPr>
        <w:pStyle w:val="EndNoteBibliography"/>
        <w:spacing w:after="0"/>
        <w:rPr>
          <w:noProof/>
        </w:rPr>
      </w:pPr>
      <w:r w:rsidRPr="002F0666">
        <w:rPr>
          <w:noProof/>
        </w:rPr>
        <w:t>52.</w:t>
      </w:r>
      <w:r w:rsidRPr="002F0666">
        <w:rPr>
          <w:noProof/>
        </w:rPr>
        <w:tab/>
        <w:t xml:space="preserve">Young, W. B.;  Barbosa, J.;  Blomgren, P.;  Bremer, M. C.;  Crawford, J. J.;  Dambach, D.;  Eigenbrot, C.;  Gallion, S.;  Johnson, A. R.;  Kropf, J. E.;  Lee, S. H.;  Liu, L.;  Lubach, J. W.;  Macaluso, J.;  Maciejewski, P.;  Mitchell, S. A.;  Ortwine, D. F.;  Di Paolo, J.;  Reif, K.;  Scheerens, H.;  Schmitt, A.;  Wang, X.;  Wong, H.;  Xiong, J.-M.;  Xu, J.;  Yu, C.;  Zhao, Z.; Currie, K. S., Discovery of highly potent and selective Bruton’s tyrosine kinase inhibitors: Pyridazinone analogs with improved metabolic stability. </w:t>
      </w:r>
      <w:r w:rsidRPr="002F0666">
        <w:rPr>
          <w:i/>
          <w:noProof/>
        </w:rPr>
        <w:t xml:space="preserve">Bioorg. Med. Chem. Lett. </w:t>
      </w:r>
      <w:r w:rsidRPr="002F0666">
        <w:rPr>
          <w:b/>
          <w:noProof/>
        </w:rPr>
        <w:t>2016,</w:t>
      </w:r>
      <w:r w:rsidRPr="002F0666">
        <w:rPr>
          <w:noProof/>
        </w:rPr>
        <w:t xml:space="preserve"> </w:t>
      </w:r>
      <w:r w:rsidRPr="002F0666">
        <w:rPr>
          <w:i/>
          <w:noProof/>
        </w:rPr>
        <w:t>26</w:t>
      </w:r>
      <w:r w:rsidRPr="002F0666">
        <w:rPr>
          <w:noProof/>
        </w:rPr>
        <w:t xml:space="preserve"> (2), 575-579.</w:t>
      </w:r>
    </w:p>
    <w:p w14:paraId="5C874520" w14:textId="77777777" w:rsidR="00110D71" w:rsidRPr="002F0666" w:rsidRDefault="00110D71" w:rsidP="00110D71">
      <w:pPr>
        <w:pStyle w:val="EndNoteBibliography"/>
        <w:spacing w:after="0"/>
        <w:rPr>
          <w:noProof/>
        </w:rPr>
      </w:pPr>
      <w:r w:rsidRPr="002F0666">
        <w:rPr>
          <w:noProof/>
        </w:rPr>
        <w:t>53.</w:t>
      </w:r>
      <w:r w:rsidRPr="002F0666">
        <w:rPr>
          <w:noProof/>
        </w:rPr>
        <w:tab/>
        <w:t xml:space="preserve">Lamont, S. G.;  Donald, C. S.;  Lyman Feron, J.; Groombridge, S. D., Regioselective ortho alkylation of nitro indole, carbazole, benzothiophene and benzofuran. </w:t>
      </w:r>
      <w:r w:rsidRPr="002F0666">
        <w:rPr>
          <w:i/>
          <w:noProof/>
        </w:rPr>
        <w:t xml:space="preserve">Tetrahedron Lett. </w:t>
      </w:r>
      <w:r w:rsidRPr="002F0666">
        <w:rPr>
          <w:b/>
          <w:noProof/>
        </w:rPr>
        <w:t>2015,</w:t>
      </w:r>
      <w:r w:rsidRPr="002F0666">
        <w:rPr>
          <w:noProof/>
        </w:rPr>
        <w:t xml:space="preserve"> </w:t>
      </w:r>
      <w:r w:rsidRPr="002F0666">
        <w:rPr>
          <w:i/>
          <w:noProof/>
        </w:rPr>
        <w:t>56</w:t>
      </w:r>
      <w:r w:rsidRPr="002F0666">
        <w:rPr>
          <w:noProof/>
        </w:rPr>
        <w:t xml:space="preserve"> (52), 7165-7167.</w:t>
      </w:r>
    </w:p>
    <w:p w14:paraId="2230F112" w14:textId="77777777" w:rsidR="00110D71" w:rsidRPr="002F0666" w:rsidRDefault="00110D71" w:rsidP="00110D71">
      <w:pPr>
        <w:pStyle w:val="EndNoteBibliography"/>
        <w:spacing w:after="0"/>
        <w:rPr>
          <w:noProof/>
        </w:rPr>
      </w:pPr>
      <w:r w:rsidRPr="002F0666">
        <w:rPr>
          <w:noProof/>
        </w:rPr>
        <w:t>54.</w:t>
      </w:r>
      <w:r w:rsidRPr="002F0666">
        <w:rPr>
          <w:noProof/>
        </w:rPr>
        <w:tab/>
        <w:t xml:space="preserve">Niu, C.;  Boschelli, D. H.;  Tumey, L. N.;  Bhagirath, N.;  Subrath, J.;  Shim, J.;  Wang, Y.;  Wu, B.;  Eid, C.;  Lee, J.;  Yang, X.;  Brennan, A.; Chaudhary, D., First generation 5-vinyl-3-pyridinecarbonitrile PKCθ inhibitors. </w:t>
      </w:r>
      <w:r w:rsidRPr="002F0666">
        <w:rPr>
          <w:i/>
          <w:noProof/>
        </w:rPr>
        <w:t xml:space="preserve">Bioorg. Med. Chem. Lett. </w:t>
      </w:r>
      <w:r w:rsidRPr="002F0666">
        <w:rPr>
          <w:b/>
          <w:noProof/>
        </w:rPr>
        <w:t>2009,</w:t>
      </w:r>
      <w:r w:rsidRPr="002F0666">
        <w:rPr>
          <w:noProof/>
        </w:rPr>
        <w:t xml:space="preserve"> </w:t>
      </w:r>
      <w:r w:rsidRPr="002F0666">
        <w:rPr>
          <w:i/>
          <w:noProof/>
        </w:rPr>
        <w:t>19</w:t>
      </w:r>
      <w:r w:rsidRPr="002F0666">
        <w:rPr>
          <w:noProof/>
        </w:rPr>
        <w:t xml:space="preserve"> (20), 5829-5832.</w:t>
      </w:r>
    </w:p>
    <w:p w14:paraId="3A3BFEB8" w14:textId="77777777" w:rsidR="00110D71" w:rsidRPr="002F0666" w:rsidRDefault="00110D71" w:rsidP="00110D71">
      <w:pPr>
        <w:pStyle w:val="EndNoteBibliography"/>
        <w:spacing w:after="0"/>
        <w:rPr>
          <w:noProof/>
        </w:rPr>
      </w:pPr>
      <w:r w:rsidRPr="002F0666">
        <w:rPr>
          <w:noProof/>
        </w:rPr>
        <w:t>55.</w:t>
      </w:r>
      <w:r w:rsidRPr="002F0666">
        <w:rPr>
          <w:noProof/>
        </w:rPr>
        <w:tab/>
        <w:t xml:space="preserve">Noguchi, T.;  Tanaka, N.;  Nishimata, T.;  Goto, R.;  Hayakawa, M.;  Sugidachi, A.;  Ogawa, T.;  Asai, F.;  Ozeki, T.; Fujimoto, K., Indoline Derivatives II: Synthesis and Factor Xa (FXa) Inhibitory Activities. </w:t>
      </w:r>
      <w:r w:rsidRPr="002F0666">
        <w:rPr>
          <w:i/>
          <w:noProof/>
        </w:rPr>
        <w:t xml:space="preserve">Chem. Pharm. Bull. </w:t>
      </w:r>
      <w:r w:rsidRPr="002F0666">
        <w:rPr>
          <w:b/>
          <w:noProof/>
        </w:rPr>
        <w:t>2007,</w:t>
      </w:r>
      <w:r w:rsidRPr="002F0666">
        <w:rPr>
          <w:noProof/>
        </w:rPr>
        <w:t xml:space="preserve"> </w:t>
      </w:r>
      <w:r w:rsidRPr="002F0666">
        <w:rPr>
          <w:i/>
          <w:noProof/>
        </w:rPr>
        <w:t>55</w:t>
      </w:r>
      <w:r w:rsidRPr="002F0666">
        <w:rPr>
          <w:noProof/>
        </w:rPr>
        <w:t xml:space="preserve"> (3), 393-402.</w:t>
      </w:r>
    </w:p>
    <w:p w14:paraId="57ADD50A" w14:textId="77777777" w:rsidR="00110D71" w:rsidRPr="002F0666" w:rsidRDefault="00110D71" w:rsidP="00110D71">
      <w:pPr>
        <w:pStyle w:val="EndNoteBibliography"/>
        <w:spacing w:after="0"/>
        <w:rPr>
          <w:noProof/>
        </w:rPr>
      </w:pPr>
      <w:r w:rsidRPr="002F0666">
        <w:rPr>
          <w:noProof/>
        </w:rPr>
        <w:t>56.</w:t>
      </w:r>
      <w:r w:rsidRPr="002F0666">
        <w:rPr>
          <w:noProof/>
        </w:rPr>
        <w:tab/>
        <w:t xml:space="preserve">Mąkosza, M.;  Varvounis, G.;  Surowiec, M.; Giannopoulo, T., Tele vs. Oxidative Substitution of Hydrogen in meta Monochloromethyl, Dichloromethyl, and Trichloromethyl Nitrobenzenes in the Reaction with Grignard Reagents. </w:t>
      </w:r>
      <w:r w:rsidRPr="002F0666">
        <w:rPr>
          <w:i/>
          <w:noProof/>
        </w:rPr>
        <w:t xml:space="preserve">Eur. J. Org. Chem. </w:t>
      </w:r>
      <w:r w:rsidRPr="002F0666">
        <w:rPr>
          <w:b/>
          <w:noProof/>
        </w:rPr>
        <w:t>2003,</w:t>
      </w:r>
      <w:r w:rsidRPr="002F0666">
        <w:rPr>
          <w:noProof/>
        </w:rPr>
        <w:t xml:space="preserve"> </w:t>
      </w:r>
      <w:r w:rsidRPr="002F0666">
        <w:rPr>
          <w:i/>
          <w:noProof/>
        </w:rPr>
        <w:t>2003</w:t>
      </w:r>
      <w:r w:rsidRPr="002F0666">
        <w:rPr>
          <w:noProof/>
        </w:rPr>
        <w:t xml:space="preserve"> (19), 3791-3797.</w:t>
      </w:r>
    </w:p>
    <w:p w14:paraId="0F3CEDC3" w14:textId="77777777" w:rsidR="00110D71" w:rsidRPr="002F0666" w:rsidRDefault="00110D71" w:rsidP="00110D71">
      <w:pPr>
        <w:pStyle w:val="EndNoteBibliography"/>
        <w:spacing w:after="0"/>
        <w:rPr>
          <w:noProof/>
        </w:rPr>
      </w:pPr>
      <w:r w:rsidRPr="002F0666">
        <w:rPr>
          <w:noProof/>
        </w:rPr>
        <w:t>57.</w:t>
      </w:r>
      <w:r w:rsidRPr="002F0666">
        <w:rPr>
          <w:noProof/>
        </w:rPr>
        <w:tab/>
        <w:t xml:space="preserve">Matveev, M. R.;  Ponyaev, A. I.; El'tsov, A. V., Photochromic Properties of ortho-Methylnitrobenzothiazoles in Solution. </w:t>
      </w:r>
      <w:r w:rsidRPr="002F0666">
        <w:rPr>
          <w:i/>
          <w:noProof/>
        </w:rPr>
        <w:t xml:space="preserve">Russ. J. Gen. Chem. </w:t>
      </w:r>
      <w:r w:rsidRPr="002F0666">
        <w:rPr>
          <w:b/>
          <w:noProof/>
        </w:rPr>
        <w:t>2001,</w:t>
      </w:r>
      <w:r w:rsidRPr="002F0666">
        <w:rPr>
          <w:noProof/>
        </w:rPr>
        <w:t xml:space="preserve"> </w:t>
      </w:r>
      <w:r w:rsidRPr="002F0666">
        <w:rPr>
          <w:i/>
          <w:noProof/>
        </w:rPr>
        <w:t>71</w:t>
      </w:r>
      <w:r w:rsidRPr="002F0666">
        <w:rPr>
          <w:noProof/>
        </w:rPr>
        <w:t xml:space="preserve"> (8), 1286-1292.</w:t>
      </w:r>
    </w:p>
    <w:p w14:paraId="6290CFCC" w14:textId="77777777" w:rsidR="00110D71" w:rsidRPr="002F0666" w:rsidRDefault="00110D71" w:rsidP="00110D71">
      <w:pPr>
        <w:pStyle w:val="EndNoteBibliography"/>
        <w:spacing w:after="0"/>
        <w:rPr>
          <w:noProof/>
        </w:rPr>
      </w:pPr>
      <w:r w:rsidRPr="002F0666">
        <w:rPr>
          <w:noProof/>
        </w:rPr>
        <w:t>58.</w:t>
      </w:r>
      <w:r w:rsidRPr="002F0666">
        <w:rPr>
          <w:noProof/>
        </w:rPr>
        <w:tab/>
        <w:t xml:space="preserve">Mitchell, R. H.; Zhang, J., A new synthesis of thiacyclophanes from thiolacetates. </w:t>
      </w:r>
      <w:r w:rsidRPr="002F0666">
        <w:rPr>
          <w:i/>
          <w:noProof/>
        </w:rPr>
        <w:t xml:space="preserve">Tetrahedron Lett. </w:t>
      </w:r>
      <w:r w:rsidRPr="002F0666">
        <w:rPr>
          <w:b/>
          <w:noProof/>
        </w:rPr>
        <w:t>1995,</w:t>
      </w:r>
      <w:r w:rsidRPr="002F0666">
        <w:rPr>
          <w:noProof/>
        </w:rPr>
        <w:t xml:space="preserve"> </w:t>
      </w:r>
      <w:r w:rsidRPr="002F0666">
        <w:rPr>
          <w:i/>
          <w:noProof/>
        </w:rPr>
        <w:t>36</w:t>
      </w:r>
      <w:r w:rsidRPr="002F0666">
        <w:rPr>
          <w:noProof/>
        </w:rPr>
        <w:t xml:space="preserve"> (8), 1177-1180.</w:t>
      </w:r>
    </w:p>
    <w:p w14:paraId="29A39ED9" w14:textId="77777777" w:rsidR="00110D71" w:rsidRPr="002F0666" w:rsidRDefault="00110D71" w:rsidP="00110D71">
      <w:pPr>
        <w:pStyle w:val="EndNoteBibliography"/>
        <w:rPr>
          <w:noProof/>
        </w:rPr>
      </w:pPr>
      <w:r w:rsidRPr="002F0666">
        <w:rPr>
          <w:noProof/>
        </w:rPr>
        <w:t>59.</w:t>
      </w:r>
      <w:r w:rsidRPr="002F0666">
        <w:rPr>
          <w:noProof/>
        </w:rPr>
        <w:tab/>
        <w:t>Yamato, M. T. a. T., Metacyclophanes and Related Compounds. 4. Halogenations of 8,16-Dialkyl-anti-5,13-di-tert-buty2l[.21- metacyclophan-1-enes and 2,7-Di-tert-butyl-</w:t>
      </w:r>
    </w:p>
    <w:p w14:paraId="703E08F0" w14:textId="77777777" w:rsidR="00110D71" w:rsidRPr="002F0666" w:rsidRDefault="00110D71" w:rsidP="00110D71">
      <w:pPr>
        <w:pStyle w:val="EndNoteBibliography"/>
        <w:spacing w:after="0"/>
        <w:rPr>
          <w:noProof/>
        </w:rPr>
      </w:pPr>
      <w:r w:rsidRPr="002F0666">
        <w:rPr>
          <w:noProof/>
        </w:rPr>
        <w:t xml:space="preserve">trans- 1Ob, 1Oc-dialkyl- 1Ob, 1Oc-dihydropyrenes. </w:t>
      </w:r>
      <w:r w:rsidRPr="002F0666">
        <w:rPr>
          <w:i/>
          <w:noProof/>
        </w:rPr>
        <w:t xml:space="preserve">J. Am. Chem. Soc. </w:t>
      </w:r>
      <w:r w:rsidRPr="002F0666">
        <w:rPr>
          <w:b/>
          <w:noProof/>
        </w:rPr>
        <w:t>1982,</w:t>
      </w:r>
      <w:r w:rsidRPr="002F0666">
        <w:rPr>
          <w:noProof/>
        </w:rPr>
        <w:t xml:space="preserve"> </w:t>
      </w:r>
      <w:r w:rsidRPr="002F0666">
        <w:rPr>
          <w:i/>
          <w:noProof/>
        </w:rPr>
        <w:t>104</w:t>
      </w:r>
      <w:r w:rsidRPr="002F0666">
        <w:rPr>
          <w:noProof/>
        </w:rPr>
        <w:t>, 3701-3707.</w:t>
      </w:r>
    </w:p>
    <w:p w14:paraId="0B882A3D" w14:textId="77777777" w:rsidR="00110D71" w:rsidRPr="002F0666" w:rsidRDefault="00110D71" w:rsidP="00110D71">
      <w:pPr>
        <w:pStyle w:val="EndNoteBibliography"/>
        <w:spacing w:after="0"/>
        <w:rPr>
          <w:noProof/>
        </w:rPr>
      </w:pPr>
      <w:r w:rsidRPr="002F0666">
        <w:rPr>
          <w:noProof/>
        </w:rPr>
        <w:t>60.</w:t>
      </w:r>
      <w:r w:rsidRPr="002F0666">
        <w:rPr>
          <w:noProof/>
        </w:rPr>
        <w:tab/>
        <w:t>Mitchell, R. H.;  Vinod, T. K.; Bushnell, G. W., syn-[2.21Metacyclophane: Isolation, NMR Properties, and Facile Isomerization to anti-[2.2lMetacyclophane. A Synthesis Involving Bridge Reactions of Chromium Tricarbonyl Complexed Dithiametacyclophanes.</w:t>
      </w:r>
      <w:r w:rsidRPr="002F0666">
        <w:rPr>
          <w:i/>
          <w:noProof/>
        </w:rPr>
        <w:t xml:space="preserve"> J. Am. Chem. SOC </w:t>
      </w:r>
      <w:r w:rsidRPr="002F0666">
        <w:rPr>
          <w:b/>
          <w:noProof/>
        </w:rPr>
        <w:t>1990,</w:t>
      </w:r>
      <w:r w:rsidRPr="002F0666">
        <w:rPr>
          <w:noProof/>
        </w:rPr>
        <w:t xml:space="preserve"> </w:t>
      </w:r>
      <w:r w:rsidRPr="002F0666">
        <w:rPr>
          <w:i/>
          <w:noProof/>
        </w:rPr>
        <w:t>112</w:t>
      </w:r>
      <w:r w:rsidRPr="002F0666">
        <w:rPr>
          <w:noProof/>
        </w:rPr>
        <w:t>, 3487-3497.</w:t>
      </w:r>
    </w:p>
    <w:p w14:paraId="1F9F2C65" w14:textId="77777777" w:rsidR="00110D71" w:rsidRPr="002F0666" w:rsidRDefault="00110D71" w:rsidP="00110D71">
      <w:pPr>
        <w:pStyle w:val="EndNoteBibliography"/>
        <w:spacing w:after="0"/>
        <w:rPr>
          <w:noProof/>
        </w:rPr>
      </w:pPr>
      <w:r w:rsidRPr="002F0666">
        <w:rPr>
          <w:noProof/>
        </w:rPr>
        <w:t>61.</w:t>
      </w:r>
      <w:r w:rsidRPr="002F0666">
        <w:rPr>
          <w:noProof/>
        </w:rPr>
        <w:tab/>
        <w:t xml:space="preserve">Ting, Y.; Lai, Y.-H., Extreme Projection of a Proton into the π-Cloud of an Aromatic Ring:  Record Shielding of an Aromatic Proton in trans-10b-Methyl-10c-(1-naphthyl)-10b,10c-dihydropyrene. </w:t>
      </w:r>
      <w:r w:rsidRPr="002F0666">
        <w:rPr>
          <w:i/>
          <w:noProof/>
        </w:rPr>
        <w:t xml:space="preserve">J. Am. Chem. Soc. </w:t>
      </w:r>
      <w:r w:rsidRPr="002F0666">
        <w:rPr>
          <w:b/>
          <w:noProof/>
        </w:rPr>
        <w:t>2004,</w:t>
      </w:r>
      <w:r w:rsidRPr="002F0666">
        <w:rPr>
          <w:noProof/>
        </w:rPr>
        <w:t xml:space="preserve"> </w:t>
      </w:r>
      <w:r w:rsidRPr="002F0666">
        <w:rPr>
          <w:i/>
          <w:noProof/>
        </w:rPr>
        <w:t>126</w:t>
      </w:r>
      <w:r w:rsidRPr="002F0666">
        <w:rPr>
          <w:noProof/>
        </w:rPr>
        <w:t xml:space="preserve"> (3), 909-914.</w:t>
      </w:r>
    </w:p>
    <w:p w14:paraId="43C53222" w14:textId="77777777" w:rsidR="00110D71" w:rsidRPr="002F0666" w:rsidRDefault="00110D71" w:rsidP="00110D71">
      <w:pPr>
        <w:pStyle w:val="EndNoteBibliography"/>
        <w:spacing w:after="0"/>
        <w:rPr>
          <w:noProof/>
        </w:rPr>
      </w:pPr>
      <w:r w:rsidRPr="002F0666">
        <w:rPr>
          <w:noProof/>
        </w:rPr>
        <w:t>62.</w:t>
      </w:r>
      <w:r w:rsidRPr="002F0666">
        <w:rPr>
          <w:noProof/>
        </w:rPr>
        <w:tab/>
        <w:t xml:space="preserve">Chifuku, K.;  Sawada, T.;  Kuwahara, Y.; Shosenji, H., The Synthesis and Property of Dihydropyrene Derivatives Containing a Nitrogen Atom. </w:t>
      </w:r>
      <w:r w:rsidRPr="002F0666">
        <w:rPr>
          <w:i/>
          <w:noProof/>
        </w:rPr>
        <w:t xml:space="preserve">Mol. Cryst. Liq. Cryst. </w:t>
      </w:r>
      <w:r w:rsidRPr="002F0666">
        <w:rPr>
          <w:b/>
          <w:noProof/>
        </w:rPr>
        <w:t>2007,</w:t>
      </w:r>
      <w:r w:rsidRPr="002F0666">
        <w:rPr>
          <w:noProof/>
        </w:rPr>
        <w:t xml:space="preserve"> </w:t>
      </w:r>
      <w:r w:rsidRPr="002F0666">
        <w:rPr>
          <w:i/>
          <w:noProof/>
        </w:rPr>
        <w:t>470</w:t>
      </w:r>
      <w:r w:rsidRPr="002F0666">
        <w:rPr>
          <w:noProof/>
        </w:rPr>
        <w:t xml:space="preserve"> (1), 369-381.</w:t>
      </w:r>
    </w:p>
    <w:p w14:paraId="5AB5DC71" w14:textId="77777777" w:rsidR="00110D71" w:rsidRPr="002F0666" w:rsidRDefault="00110D71" w:rsidP="00110D71">
      <w:pPr>
        <w:pStyle w:val="EndNoteBibliography"/>
        <w:spacing w:after="0"/>
        <w:rPr>
          <w:noProof/>
        </w:rPr>
      </w:pPr>
      <w:r w:rsidRPr="002F0666">
        <w:rPr>
          <w:noProof/>
        </w:rPr>
        <w:t>63.</w:t>
      </w:r>
      <w:r w:rsidRPr="002F0666">
        <w:rPr>
          <w:noProof/>
        </w:rPr>
        <w:tab/>
        <w:t xml:space="preserve">Lai, Y.-H.; Eu, H.-L., Novel Formation of 4-Methylthiopyrene in a Hofmann Elimination Reaction Directed Toward the Synthesis of 17,19-Dioxa[2.2.3](1,2,3)cyclophanediene. </w:t>
      </w:r>
      <w:r w:rsidRPr="002F0666">
        <w:rPr>
          <w:i/>
          <w:noProof/>
        </w:rPr>
        <w:t xml:space="preserve">J. Chem. Soc. Perkin Trans. </w:t>
      </w:r>
      <w:r w:rsidRPr="002F0666">
        <w:rPr>
          <w:b/>
          <w:noProof/>
        </w:rPr>
        <w:t>1993</w:t>
      </w:r>
      <w:r w:rsidRPr="002F0666">
        <w:rPr>
          <w:noProof/>
        </w:rPr>
        <w:t>, 233-237.</w:t>
      </w:r>
    </w:p>
    <w:p w14:paraId="387F2A31" w14:textId="77777777" w:rsidR="00110D71" w:rsidRPr="002F0666" w:rsidRDefault="00110D71" w:rsidP="00110D71">
      <w:pPr>
        <w:pStyle w:val="EndNoteBibliography"/>
        <w:spacing w:after="0"/>
        <w:rPr>
          <w:noProof/>
        </w:rPr>
      </w:pPr>
      <w:r w:rsidRPr="002F0666">
        <w:rPr>
          <w:noProof/>
        </w:rPr>
        <w:t>64.</w:t>
      </w:r>
      <w:r w:rsidRPr="002F0666">
        <w:rPr>
          <w:noProof/>
        </w:rPr>
        <w:tab/>
        <w:t xml:space="preserve">Davy, J. R.;  Iskander, M. N.; Reiss, J. A., [2.2] (2,7)Naphthalenoparacyclophanes. </w:t>
      </w:r>
      <w:r w:rsidRPr="002F0666">
        <w:rPr>
          <w:i/>
          <w:noProof/>
        </w:rPr>
        <w:t xml:space="preserve">Tetrahedron Lett. </w:t>
      </w:r>
      <w:r w:rsidRPr="002F0666">
        <w:rPr>
          <w:b/>
          <w:noProof/>
        </w:rPr>
        <w:t>1978,</w:t>
      </w:r>
      <w:r w:rsidRPr="002F0666">
        <w:rPr>
          <w:noProof/>
        </w:rPr>
        <w:t xml:space="preserve">  (42), 4085-4088.</w:t>
      </w:r>
    </w:p>
    <w:p w14:paraId="031FD454" w14:textId="77777777" w:rsidR="00110D71" w:rsidRPr="002F0666" w:rsidRDefault="00110D71" w:rsidP="00110D71">
      <w:pPr>
        <w:pStyle w:val="EndNoteBibliography"/>
        <w:spacing w:after="0"/>
        <w:rPr>
          <w:noProof/>
        </w:rPr>
      </w:pPr>
      <w:r w:rsidRPr="002F0666">
        <w:rPr>
          <w:noProof/>
        </w:rPr>
        <w:t>65.</w:t>
      </w:r>
      <w:r w:rsidRPr="002F0666">
        <w:rPr>
          <w:noProof/>
        </w:rPr>
        <w:tab/>
        <w:t xml:space="preserve">Davy, J. R.;  Iskander, M. N.; Reiss, J. A., Approaches to the Synthesis of Corannulene. </w:t>
      </w:r>
      <w:r w:rsidRPr="002F0666">
        <w:rPr>
          <w:i/>
          <w:noProof/>
        </w:rPr>
        <w:t xml:space="preserve">Aust. J. Chem. </w:t>
      </w:r>
      <w:r w:rsidRPr="002F0666">
        <w:rPr>
          <w:b/>
          <w:noProof/>
        </w:rPr>
        <w:t>1979,</w:t>
      </w:r>
      <w:r w:rsidRPr="002F0666">
        <w:rPr>
          <w:noProof/>
        </w:rPr>
        <w:t xml:space="preserve"> </w:t>
      </w:r>
      <w:r w:rsidRPr="002F0666">
        <w:rPr>
          <w:i/>
          <w:noProof/>
        </w:rPr>
        <w:t>32</w:t>
      </w:r>
      <w:r w:rsidRPr="002F0666">
        <w:rPr>
          <w:noProof/>
        </w:rPr>
        <w:t>, 1067-78.</w:t>
      </w:r>
    </w:p>
    <w:p w14:paraId="0A29FA51" w14:textId="77777777" w:rsidR="00110D71" w:rsidRPr="002F0666" w:rsidRDefault="00110D71" w:rsidP="00110D71">
      <w:pPr>
        <w:pStyle w:val="EndNoteBibliography"/>
        <w:spacing w:after="0"/>
        <w:rPr>
          <w:noProof/>
        </w:rPr>
      </w:pPr>
      <w:r w:rsidRPr="002F0666">
        <w:rPr>
          <w:noProof/>
        </w:rPr>
        <w:t>66.</w:t>
      </w:r>
      <w:r w:rsidRPr="002F0666">
        <w:rPr>
          <w:noProof/>
        </w:rPr>
        <w:tab/>
        <w:t xml:space="preserve">Ayub, K.;  Li, R.;  Bohne, C.;  Williams, R. V.; Mitchell, R. H., Calculation Driven Synthesis of an Excellent Dihydropyrene Negative Photochrome and its Photochemical Properties. </w:t>
      </w:r>
      <w:r w:rsidRPr="002F0666">
        <w:rPr>
          <w:i/>
          <w:noProof/>
        </w:rPr>
        <w:t xml:space="preserve">J. Am. Chem. Soc. </w:t>
      </w:r>
      <w:r w:rsidRPr="002F0666">
        <w:rPr>
          <w:b/>
          <w:noProof/>
        </w:rPr>
        <w:t>2011,</w:t>
      </w:r>
      <w:r w:rsidRPr="002F0666">
        <w:rPr>
          <w:noProof/>
        </w:rPr>
        <w:t xml:space="preserve"> </w:t>
      </w:r>
      <w:r w:rsidRPr="002F0666">
        <w:rPr>
          <w:i/>
          <w:noProof/>
        </w:rPr>
        <w:t>133</w:t>
      </w:r>
      <w:r w:rsidRPr="002F0666">
        <w:rPr>
          <w:noProof/>
        </w:rPr>
        <w:t xml:space="preserve"> (11), 4040-4045.</w:t>
      </w:r>
    </w:p>
    <w:p w14:paraId="7051042F" w14:textId="77777777" w:rsidR="00110D71" w:rsidRPr="002F0666" w:rsidRDefault="00110D71" w:rsidP="00110D71">
      <w:pPr>
        <w:pStyle w:val="EndNoteBibliography"/>
        <w:spacing w:after="0"/>
        <w:rPr>
          <w:noProof/>
        </w:rPr>
      </w:pPr>
      <w:r w:rsidRPr="002F0666">
        <w:rPr>
          <w:noProof/>
        </w:rPr>
        <w:t>67.</w:t>
      </w:r>
      <w:r w:rsidRPr="002F0666">
        <w:rPr>
          <w:noProof/>
        </w:rPr>
        <w:tab/>
        <w:t xml:space="preserve">Roemer, M.;  Gillespie, A. A.;  Turner, G. F.;  Flematti, G. R.;  Hobday, C. L.;  Sobolev, A. N.;  Wild, D. A.;  Nealon, G. L.;  Piggott, M. J.;  Moggach, S. A.; Koutsantonis, G. A., A Merry Dance Across the π-Cloud: Tracking the Transformation of a 2,7-Substituted Dihydropyrene Through a Thermally Stimulated Single-Crystal-to-Single-Crystal Reaction. </w:t>
      </w:r>
      <w:r w:rsidRPr="002F0666">
        <w:rPr>
          <w:i/>
          <w:noProof/>
        </w:rPr>
        <w:t xml:space="preserve">Cryst. Growth. Des. </w:t>
      </w:r>
      <w:r w:rsidRPr="002F0666">
        <w:rPr>
          <w:b/>
          <w:noProof/>
        </w:rPr>
        <w:t>2021,</w:t>
      </w:r>
      <w:r w:rsidRPr="002F0666">
        <w:rPr>
          <w:noProof/>
        </w:rPr>
        <w:t xml:space="preserve"> </w:t>
      </w:r>
      <w:r w:rsidRPr="002F0666">
        <w:rPr>
          <w:i/>
          <w:noProof/>
        </w:rPr>
        <w:t>21</w:t>
      </w:r>
      <w:r w:rsidRPr="002F0666">
        <w:rPr>
          <w:noProof/>
        </w:rPr>
        <w:t xml:space="preserve"> (11), 6558-6566.</w:t>
      </w:r>
    </w:p>
    <w:p w14:paraId="0AC5CFEF" w14:textId="77777777" w:rsidR="00110D71" w:rsidRPr="002F0666" w:rsidRDefault="00110D71" w:rsidP="00110D71">
      <w:pPr>
        <w:pStyle w:val="EndNoteBibliography"/>
        <w:spacing w:after="0"/>
        <w:rPr>
          <w:noProof/>
        </w:rPr>
      </w:pPr>
      <w:r w:rsidRPr="002F0666">
        <w:rPr>
          <w:noProof/>
        </w:rPr>
        <w:t>68.</w:t>
      </w:r>
      <w:r w:rsidRPr="002F0666">
        <w:rPr>
          <w:noProof/>
        </w:rPr>
        <w:tab/>
        <w:t xml:space="preserve">Hong, W.;  Manrique, D. Z.;  Moreno-García, P.;  Gulcur, M.;  Mishchenko, A.;  Lambert, C. J.;  Bryce, M. R.; Wandlowski, T., Single molecular conductance of tolanes: Experimental and theoretical study on the junction evolution dependent on the anchoring group. </w:t>
      </w:r>
      <w:r w:rsidRPr="002F0666">
        <w:rPr>
          <w:i/>
          <w:noProof/>
        </w:rPr>
        <w:t xml:space="preserve">J. Am. Chem. Soc. </w:t>
      </w:r>
      <w:r w:rsidRPr="002F0666">
        <w:rPr>
          <w:b/>
          <w:noProof/>
        </w:rPr>
        <w:t>2012,</w:t>
      </w:r>
      <w:r w:rsidRPr="002F0666">
        <w:rPr>
          <w:noProof/>
        </w:rPr>
        <w:t xml:space="preserve"> </w:t>
      </w:r>
      <w:r w:rsidRPr="002F0666">
        <w:rPr>
          <w:i/>
          <w:noProof/>
        </w:rPr>
        <w:t>134</w:t>
      </w:r>
      <w:r w:rsidRPr="002F0666">
        <w:rPr>
          <w:noProof/>
        </w:rPr>
        <w:t xml:space="preserve"> (4), 2292-2304.</w:t>
      </w:r>
    </w:p>
    <w:p w14:paraId="24DE7304" w14:textId="77777777" w:rsidR="00110D71" w:rsidRPr="002F0666" w:rsidRDefault="00110D71" w:rsidP="00110D71">
      <w:pPr>
        <w:pStyle w:val="EndNoteBibliography"/>
        <w:spacing w:after="0"/>
        <w:rPr>
          <w:noProof/>
        </w:rPr>
      </w:pPr>
      <w:r w:rsidRPr="002F0666">
        <w:rPr>
          <w:noProof/>
        </w:rPr>
        <w:t>69.</w:t>
      </w:r>
      <w:r w:rsidRPr="002F0666">
        <w:rPr>
          <w:noProof/>
        </w:rPr>
        <w:tab/>
        <w:t xml:space="preserve">Lu, Q.;  Kole, G. K.;  Friedrich, A.;  Müller-Buschbaum, K.;  Liu, Z.;  Yu, X.; Marder, T. B., Comparison Study of the Site-Effect on Regioisomeric Pyridyl–Pyrene Conjugates: Synthesis, Structures, and Photophysical Properties. </w:t>
      </w:r>
      <w:r w:rsidRPr="002F0666">
        <w:rPr>
          <w:i/>
          <w:noProof/>
        </w:rPr>
        <w:t xml:space="preserve">J. Org. Chem. </w:t>
      </w:r>
      <w:r w:rsidRPr="002F0666">
        <w:rPr>
          <w:b/>
          <w:noProof/>
        </w:rPr>
        <w:t>2020,</w:t>
      </w:r>
      <w:r w:rsidRPr="002F0666">
        <w:rPr>
          <w:noProof/>
        </w:rPr>
        <w:t xml:space="preserve"> </w:t>
      </w:r>
      <w:r w:rsidRPr="002F0666">
        <w:rPr>
          <w:i/>
          <w:noProof/>
        </w:rPr>
        <w:t>85</w:t>
      </w:r>
      <w:r w:rsidRPr="002F0666">
        <w:rPr>
          <w:noProof/>
        </w:rPr>
        <w:t xml:space="preserve"> (6), 4256-4266.</w:t>
      </w:r>
    </w:p>
    <w:p w14:paraId="33BBE40F" w14:textId="77777777" w:rsidR="00110D71" w:rsidRPr="002F0666" w:rsidRDefault="00110D71" w:rsidP="00110D71">
      <w:pPr>
        <w:pStyle w:val="EndNoteBibliography"/>
        <w:spacing w:after="0"/>
        <w:rPr>
          <w:noProof/>
        </w:rPr>
      </w:pPr>
      <w:r w:rsidRPr="002F0666">
        <w:rPr>
          <w:noProof/>
        </w:rPr>
        <w:t>70.</w:t>
      </w:r>
      <w:r w:rsidRPr="002F0666">
        <w:rPr>
          <w:noProof/>
        </w:rPr>
        <w:tab/>
        <w:t xml:space="preserve">Canton, M.;  Grommet, A. B.;  Pesce, L.;  Gemen, J.;  Li, S.;  Diskin-Posner, Y.;  Credi, A.;  Pavan, G. M.;  Andréasson, J.; Klajn, R., Improving Fatigue Resistance of Dihydropyrene by Encapsulation within a Coordination Cage. </w:t>
      </w:r>
      <w:r w:rsidRPr="002F0666">
        <w:rPr>
          <w:i/>
          <w:noProof/>
        </w:rPr>
        <w:t xml:space="preserve">J. Am. Chem. Soc. </w:t>
      </w:r>
      <w:r w:rsidRPr="002F0666">
        <w:rPr>
          <w:b/>
          <w:noProof/>
        </w:rPr>
        <w:t>2020,</w:t>
      </w:r>
      <w:r w:rsidRPr="002F0666">
        <w:rPr>
          <w:noProof/>
        </w:rPr>
        <w:t xml:space="preserve"> </w:t>
      </w:r>
      <w:r w:rsidRPr="002F0666">
        <w:rPr>
          <w:i/>
          <w:noProof/>
        </w:rPr>
        <w:t>142</w:t>
      </w:r>
      <w:r w:rsidRPr="002F0666">
        <w:rPr>
          <w:noProof/>
        </w:rPr>
        <w:t xml:space="preserve"> (34), 14557-14565.</w:t>
      </w:r>
    </w:p>
    <w:p w14:paraId="496E817D" w14:textId="77777777" w:rsidR="00110D71" w:rsidRPr="002F0666" w:rsidRDefault="00110D71" w:rsidP="00110D71">
      <w:pPr>
        <w:pStyle w:val="EndNoteBibliography"/>
        <w:spacing w:after="0"/>
        <w:rPr>
          <w:noProof/>
        </w:rPr>
      </w:pPr>
      <w:r w:rsidRPr="002F0666">
        <w:rPr>
          <w:noProof/>
        </w:rPr>
        <w:t>71.</w:t>
      </w:r>
      <w:r w:rsidRPr="002F0666">
        <w:rPr>
          <w:noProof/>
        </w:rPr>
        <w:tab/>
        <w:t xml:space="preserve">Liddell, P. A.;  Kodis, G.;  Andréasson, J.;  de la Garza, L.;  Bandyopadhyay, S.;  Mitchell, R. H.;  Moore, T. A.;  Moore, A. L.; Gust, D., Photonic Switching of Photoinduced Electron Transfer in a Dihydropyrene−Porphyrin−Fullerene Molecular Triad. </w:t>
      </w:r>
      <w:r w:rsidRPr="002F0666">
        <w:rPr>
          <w:i/>
          <w:noProof/>
        </w:rPr>
        <w:t xml:space="preserve">J. Am. Chem. Soc. </w:t>
      </w:r>
      <w:r w:rsidRPr="002F0666">
        <w:rPr>
          <w:b/>
          <w:noProof/>
        </w:rPr>
        <w:t>2004,</w:t>
      </w:r>
      <w:r w:rsidRPr="002F0666">
        <w:rPr>
          <w:noProof/>
        </w:rPr>
        <w:t xml:space="preserve"> </w:t>
      </w:r>
      <w:r w:rsidRPr="002F0666">
        <w:rPr>
          <w:i/>
          <w:noProof/>
        </w:rPr>
        <w:t>126</w:t>
      </w:r>
      <w:r w:rsidRPr="002F0666">
        <w:rPr>
          <w:noProof/>
        </w:rPr>
        <w:t xml:space="preserve"> (15), 4803-4811.</w:t>
      </w:r>
    </w:p>
    <w:p w14:paraId="0B0D3DA8" w14:textId="77777777" w:rsidR="00110D71" w:rsidRPr="002F0666" w:rsidRDefault="00110D71" w:rsidP="00110D71">
      <w:pPr>
        <w:pStyle w:val="EndNoteBibliography"/>
        <w:spacing w:after="0"/>
        <w:rPr>
          <w:noProof/>
        </w:rPr>
      </w:pPr>
      <w:r w:rsidRPr="002F0666">
        <w:rPr>
          <w:noProof/>
        </w:rPr>
        <w:t>72.</w:t>
      </w:r>
      <w:r w:rsidRPr="002F0666">
        <w:rPr>
          <w:noProof/>
        </w:rPr>
        <w:tab/>
        <w:t xml:space="preserve">Muratsugu, S.; Nishihara, H., π-Conjugation modification of photochromic and redox-active dimethyldihydropyrene by phenyl- and ethynyl-terpyridines and Ru(bis-terpyridine) complexes. </w:t>
      </w:r>
      <w:r w:rsidRPr="002F0666">
        <w:rPr>
          <w:i/>
          <w:noProof/>
        </w:rPr>
        <w:t xml:space="preserve">New J. Chem. </w:t>
      </w:r>
      <w:r w:rsidRPr="002F0666">
        <w:rPr>
          <w:b/>
          <w:noProof/>
        </w:rPr>
        <w:t>2014,</w:t>
      </w:r>
      <w:r w:rsidRPr="002F0666">
        <w:rPr>
          <w:noProof/>
        </w:rPr>
        <w:t xml:space="preserve"> </w:t>
      </w:r>
      <w:r w:rsidRPr="002F0666">
        <w:rPr>
          <w:i/>
          <w:noProof/>
        </w:rPr>
        <w:t>38</w:t>
      </w:r>
      <w:r w:rsidRPr="002F0666">
        <w:rPr>
          <w:noProof/>
        </w:rPr>
        <w:t xml:space="preserve"> (12), 6114-6124.</w:t>
      </w:r>
    </w:p>
    <w:p w14:paraId="4726578D" w14:textId="77777777" w:rsidR="00110D71" w:rsidRPr="002F0666" w:rsidRDefault="00110D71" w:rsidP="00110D71">
      <w:pPr>
        <w:pStyle w:val="EndNoteBibliography"/>
        <w:spacing w:after="0"/>
        <w:rPr>
          <w:noProof/>
        </w:rPr>
      </w:pPr>
      <w:r w:rsidRPr="002F0666">
        <w:rPr>
          <w:noProof/>
        </w:rPr>
        <w:t>73.</w:t>
      </w:r>
      <w:r w:rsidRPr="002F0666">
        <w:rPr>
          <w:noProof/>
        </w:rPr>
        <w:tab/>
        <w:t xml:space="preserve">Lozeman, J. J. A.;  Führer, P.;  Olthuis, W.; Odijk, M., Spectroelectrochemistry, the future of visualizing electrode processes by hyphenating electrochemistry with spectroscopic techniques. </w:t>
      </w:r>
      <w:r w:rsidRPr="002F0666">
        <w:rPr>
          <w:i/>
          <w:noProof/>
        </w:rPr>
        <w:t xml:space="preserve">Analyst </w:t>
      </w:r>
      <w:r w:rsidRPr="002F0666">
        <w:rPr>
          <w:b/>
          <w:noProof/>
        </w:rPr>
        <w:t>2020,</w:t>
      </w:r>
      <w:r w:rsidRPr="002F0666">
        <w:rPr>
          <w:noProof/>
        </w:rPr>
        <w:t xml:space="preserve"> </w:t>
      </w:r>
      <w:r w:rsidRPr="002F0666">
        <w:rPr>
          <w:i/>
          <w:noProof/>
        </w:rPr>
        <w:t>145</w:t>
      </w:r>
      <w:r w:rsidRPr="002F0666">
        <w:rPr>
          <w:noProof/>
        </w:rPr>
        <w:t xml:space="preserve"> (7), 2482-2509.</w:t>
      </w:r>
    </w:p>
    <w:p w14:paraId="1C549A72" w14:textId="77777777" w:rsidR="00110D71" w:rsidRPr="002F0666" w:rsidRDefault="00110D71" w:rsidP="00110D71">
      <w:pPr>
        <w:pStyle w:val="EndNoteBibliography"/>
        <w:spacing w:after="0"/>
        <w:rPr>
          <w:noProof/>
        </w:rPr>
      </w:pPr>
      <w:r w:rsidRPr="002F0666">
        <w:rPr>
          <w:noProof/>
        </w:rPr>
        <w:t>74.</w:t>
      </w:r>
      <w:r w:rsidRPr="002F0666">
        <w:rPr>
          <w:noProof/>
        </w:rPr>
        <w:tab/>
        <w:t xml:space="preserve">Zhai, Y.;  Zhu, Z.;  Zhou, S.;  Zhu, C.; Dong, S., Recent advances in spectroelectrochemistry. </w:t>
      </w:r>
      <w:r w:rsidRPr="002F0666">
        <w:rPr>
          <w:i/>
          <w:noProof/>
        </w:rPr>
        <w:t xml:space="preserve">Nanoscale </w:t>
      </w:r>
      <w:r w:rsidRPr="002F0666">
        <w:rPr>
          <w:b/>
          <w:noProof/>
        </w:rPr>
        <w:t>2018,</w:t>
      </w:r>
      <w:r w:rsidRPr="002F0666">
        <w:rPr>
          <w:noProof/>
        </w:rPr>
        <w:t xml:space="preserve"> </w:t>
      </w:r>
      <w:r w:rsidRPr="002F0666">
        <w:rPr>
          <w:i/>
          <w:noProof/>
        </w:rPr>
        <w:t>10</w:t>
      </w:r>
      <w:r w:rsidRPr="002F0666">
        <w:rPr>
          <w:noProof/>
        </w:rPr>
        <w:t xml:space="preserve"> (7), 3089-3111.</w:t>
      </w:r>
    </w:p>
    <w:p w14:paraId="7E19C89B" w14:textId="77777777" w:rsidR="00110D71" w:rsidRPr="002F0666" w:rsidRDefault="00110D71" w:rsidP="00110D71">
      <w:pPr>
        <w:pStyle w:val="EndNoteBibliography"/>
        <w:spacing w:after="0"/>
        <w:rPr>
          <w:noProof/>
        </w:rPr>
      </w:pPr>
      <w:r w:rsidRPr="002F0666">
        <w:rPr>
          <w:noProof/>
        </w:rPr>
        <w:t>75.</w:t>
      </w:r>
      <w:r w:rsidRPr="002F0666">
        <w:rPr>
          <w:noProof/>
        </w:rPr>
        <w:tab/>
        <w:t xml:space="preserve">Sheepwash, M. A. L.;  Mitchell, R. H.; Bohne, C., Mechanistic insights into the photochromism of trans-10b, 10c-dimethyl-10b, 10c-dihydropyrene derivatives. </w:t>
      </w:r>
      <w:r w:rsidRPr="002F0666">
        <w:rPr>
          <w:i/>
          <w:noProof/>
        </w:rPr>
        <w:t xml:space="preserve">J. Am. Chem. Soc. </w:t>
      </w:r>
      <w:r w:rsidRPr="002F0666">
        <w:rPr>
          <w:b/>
          <w:noProof/>
        </w:rPr>
        <w:t>2002,</w:t>
      </w:r>
      <w:r w:rsidRPr="002F0666">
        <w:rPr>
          <w:noProof/>
        </w:rPr>
        <w:t xml:space="preserve"> </w:t>
      </w:r>
      <w:r w:rsidRPr="002F0666">
        <w:rPr>
          <w:i/>
          <w:noProof/>
        </w:rPr>
        <w:t>124</w:t>
      </w:r>
      <w:r w:rsidRPr="002F0666">
        <w:rPr>
          <w:noProof/>
        </w:rPr>
        <w:t xml:space="preserve"> (17), 4693-4700.</w:t>
      </w:r>
    </w:p>
    <w:p w14:paraId="39C367B7" w14:textId="77777777" w:rsidR="00110D71" w:rsidRPr="002F0666" w:rsidRDefault="00110D71" w:rsidP="00110D71">
      <w:pPr>
        <w:pStyle w:val="EndNoteBibliography"/>
        <w:spacing w:after="0"/>
        <w:rPr>
          <w:noProof/>
        </w:rPr>
      </w:pPr>
      <w:r w:rsidRPr="002F0666">
        <w:rPr>
          <w:noProof/>
        </w:rPr>
        <w:t>76.</w:t>
      </w:r>
      <w:r w:rsidRPr="002F0666">
        <w:rPr>
          <w:noProof/>
        </w:rPr>
        <w:tab/>
        <w:t xml:space="preserve">Sheepwash, M. A. L.;  Ward, T. R.;  Wang, Y.;  Bandyopadhyay, S.;  Mitchell, R. H.; Bohne, C., Mechanistic studies on the photochromism of [e]-annelated dimethyldihydropyrenes. </w:t>
      </w:r>
      <w:r w:rsidRPr="002F0666">
        <w:rPr>
          <w:i/>
          <w:noProof/>
        </w:rPr>
        <w:t xml:space="preserve">Photochem. Photobiol. Sci. </w:t>
      </w:r>
      <w:r w:rsidRPr="002F0666">
        <w:rPr>
          <w:b/>
          <w:noProof/>
        </w:rPr>
        <w:t>2003,</w:t>
      </w:r>
      <w:r w:rsidRPr="002F0666">
        <w:rPr>
          <w:noProof/>
        </w:rPr>
        <w:t xml:space="preserve"> </w:t>
      </w:r>
      <w:r w:rsidRPr="002F0666">
        <w:rPr>
          <w:i/>
          <w:noProof/>
        </w:rPr>
        <w:t>2</w:t>
      </w:r>
      <w:r w:rsidRPr="002F0666">
        <w:rPr>
          <w:noProof/>
        </w:rPr>
        <w:t xml:space="preserve"> (2), 104-112.</w:t>
      </w:r>
    </w:p>
    <w:p w14:paraId="2F7CE2DB" w14:textId="77777777" w:rsidR="00110D71" w:rsidRPr="002F0666" w:rsidRDefault="00110D71" w:rsidP="00110D71">
      <w:pPr>
        <w:pStyle w:val="EndNoteBibliography"/>
        <w:spacing w:after="0"/>
        <w:rPr>
          <w:noProof/>
        </w:rPr>
      </w:pPr>
      <w:r w:rsidRPr="002F0666">
        <w:rPr>
          <w:noProof/>
        </w:rPr>
        <w:t>77.</w:t>
      </w:r>
      <w:r w:rsidRPr="002F0666">
        <w:rPr>
          <w:noProof/>
        </w:rPr>
        <w:tab/>
        <w:t xml:space="preserve">Kishida, M.-a.;  Kusamoto, T.; Nishihara, H., Photoelectric Signal Conversion by Combination of Electron-Transfer Chain Catalytic Isomerization and Photoisomerization on Benzodimethyldihydropyrenes. </w:t>
      </w:r>
      <w:r w:rsidRPr="002F0666">
        <w:rPr>
          <w:i/>
          <w:noProof/>
        </w:rPr>
        <w:t xml:space="preserve">J. Am. Chem. Soc. </w:t>
      </w:r>
      <w:r w:rsidRPr="002F0666">
        <w:rPr>
          <w:b/>
          <w:noProof/>
        </w:rPr>
        <w:t>2014,</w:t>
      </w:r>
      <w:r w:rsidRPr="002F0666">
        <w:rPr>
          <w:noProof/>
        </w:rPr>
        <w:t xml:space="preserve"> </w:t>
      </w:r>
      <w:r w:rsidRPr="002F0666">
        <w:rPr>
          <w:i/>
          <w:noProof/>
        </w:rPr>
        <w:t>136</w:t>
      </w:r>
      <w:r w:rsidRPr="002F0666">
        <w:rPr>
          <w:noProof/>
        </w:rPr>
        <w:t xml:space="preserve"> (13), 4809-4812.</w:t>
      </w:r>
    </w:p>
    <w:p w14:paraId="7024CFDF" w14:textId="77777777" w:rsidR="00110D71" w:rsidRPr="002F0666" w:rsidRDefault="00110D71" w:rsidP="00110D71">
      <w:pPr>
        <w:pStyle w:val="EndNoteBibliography"/>
        <w:spacing w:after="0"/>
        <w:rPr>
          <w:noProof/>
        </w:rPr>
      </w:pPr>
      <w:r w:rsidRPr="002F0666">
        <w:rPr>
          <w:noProof/>
        </w:rPr>
        <w:t>78.</w:t>
      </w:r>
      <w:r w:rsidRPr="002F0666">
        <w:rPr>
          <w:noProof/>
        </w:rPr>
        <w:tab/>
        <w:t xml:space="preserve">Bakkar, A.;  Lafolet, F.;  Boggio-Pasqua, M.;  Jouvenot, D.;  Saint-Aman, E.; Cobo, S., Electrochemical control of the switching process of photochromic dimethyldihydropyrene derivatives. </w:t>
      </w:r>
      <w:r w:rsidRPr="002F0666">
        <w:rPr>
          <w:i/>
          <w:noProof/>
        </w:rPr>
        <w:t xml:space="preserve">Chem. Commun. </w:t>
      </w:r>
      <w:r w:rsidRPr="002F0666">
        <w:rPr>
          <w:b/>
          <w:noProof/>
        </w:rPr>
        <w:t>2017,</w:t>
      </w:r>
      <w:r w:rsidRPr="002F0666">
        <w:rPr>
          <w:noProof/>
        </w:rPr>
        <w:t xml:space="preserve"> </w:t>
      </w:r>
      <w:r w:rsidRPr="002F0666">
        <w:rPr>
          <w:i/>
          <w:noProof/>
        </w:rPr>
        <w:t>53</w:t>
      </w:r>
      <w:r w:rsidRPr="002F0666">
        <w:rPr>
          <w:noProof/>
        </w:rPr>
        <w:t xml:space="preserve"> (67), 9360-9363.</w:t>
      </w:r>
    </w:p>
    <w:p w14:paraId="73FF8B7A" w14:textId="77777777" w:rsidR="00110D71" w:rsidRPr="002F0666" w:rsidRDefault="00110D71" w:rsidP="00110D71">
      <w:pPr>
        <w:pStyle w:val="EndNoteBibliography"/>
        <w:spacing w:after="0"/>
        <w:rPr>
          <w:noProof/>
        </w:rPr>
      </w:pPr>
      <w:r w:rsidRPr="002F0666">
        <w:rPr>
          <w:noProof/>
        </w:rPr>
        <w:t>79.</w:t>
      </w:r>
      <w:r w:rsidRPr="002F0666">
        <w:rPr>
          <w:noProof/>
        </w:rPr>
        <w:tab/>
        <w:t xml:space="preserve">Connelly, N. G.; Geiger, W. E., Chemical Redox Agents for Organometallic Chemistry. </w:t>
      </w:r>
      <w:r w:rsidRPr="002F0666">
        <w:rPr>
          <w:i/>
          <w:noProof/>
        </w:rPr>
        <w:t xml:space="preserve">Chem. Rev. </w:t>
      </w:r>
      <w:r w:rsidRPr="002F0666">
        <w:rPr>
          <w:b/>
          <w:noProof/>
        </w:rPr>
        <w:t>1996,</w:t>
      </w:r>
      <w:r w:rsidRPr="002F0666">
        <w:rPr>
          <w:noProof/>
        </w:rPr>
        <w:t xml:space="preserve"> </w:t>
      </w:r>
      <w:r w:rsidRPr="002F0666">
        <w:rPr>
          <w:i/>
          <w:noProof/>
        </w:rPr>
        <w:t>96</w:t>
      </w:r>
      <w:r w:rsidRPr="002F0666">
        <w:rPr>
          <w:noProof/>
        </w:rPr>
        <w:t xml:space="preserve"> (2), 877-910.</w:t>
      </w:r>
    </w:p>
    <w:p w14:paraId="09971247" w14:textId="77777777" w:rsidR="00110D71" w:rsidRPr="002F0666" w:rsidRDefault="00110D71" w:rsidP="00110D71">
      <w:pPr>
        <w:pStyle w:val="EndNoteBibliography"/>
        <w:spacing w:after="0"/>
        <w:rPr>
          <w:noProof/>
        </w:rPr>
      </w:pPr>
      <w:r w:rsidRPr="002F0666">
        <w:rPr>
          <w:noProof/>
        </w:rPr>
        <w:t>80.</w:t>
      </w:r>
      <w:r w:rsidRPr="002F0666">
        <w:rPr>
          <w:noProof/>
        </w:rPr>
        <w:tab/>
        <w:t xml:space="preserve">Xu, B.; Tao, N. J., Measurement of Single-Molecule Resistance by Repeated Formation of Molecular Junctions. </w:t>
      </w:r>
      <w:r w:rsidRPr="002F0666">
        <w:rPr>
          <w:i/>
          <w:noProof/>
        </w:rPr>
        <w:t xml:space="preserve">Science </w:t>
      </w:r>
      <w:r w:rsidRPr="002F0666">
        <w:rPr>
          <w:b/>
          <w:noProof/>
        </w:rPr>
        <w:t>2003,</w:t>
      </w:r>
      <w:r w:rsidRPr="002F0666">
        <w:rPr>
          <w:noProof/>
        </w:rPr>
        <w:t xml:space="preserve"> </w:t>
      </w:r>
      <w:r w:rsidRPr="002F0666">
        <w:rPr>
          <w:i/>
          <w:noProof/>
        </w:rPr>
        <w:t>301</w:t>
      </w:r>
      <w:r w:rsidRPr="002F0666">
        <w:rPr>
          <w:noProof/>
        </w:rPr>
        <w:t xml:space="preserve"> (5637), 1221 LP-1223.</w:t>
      </w:r>
    </w:p>
    <w:p w14:paraId="362ABD93" w14:textId="77777777" w:rsidR="00110D71" w:rsidRPr="002F0666" w:rsidRDefault="00110D71" w:rsidP="00110D71">
      <w:pPr>
        <w:pStyle w:val="EndNoteBibliography"/>
        <w:spacing w:after="0"/>
        <w:rPr>
          <w:noProof/>
        </w:rPr>
      </w:pPr>
      <w:r w:rsidRPr="002F0666">
        <w:rPr>
          <w:noProof/>
        </w:rPr>
        <w:t>81.</w:t>
      </w:r>
      <w:r w:rsidRPr="002F0666">
        <w:rPr>
          <w:noProof/>
        </w:rPr>
        <w:tab/>
        <w:t xml:space="preserve">Mitchell, R. H.; Bandyopadhyay, S., Linked photoswitches where both photochromes open and close. </w:t>
      </w:r>
      <w:r w:rsidRPr="002F0666">
        <w:rPr>
          <w:i/>
          <w:noProof/>
        </w:rPr>
        <w:t xml:space="preserve">Org. Lett. </w:t>
      </w:r>
      <w:r w:rsidRPr="002F0666">
        <w:rPr>
          <w:b/>
          <w:noProof/>
        </w:rPr>
        <w:t>2004,</w:t>
      </w:r>
      <w:r w:rsidRPr="002F0666">
        <w:rPr>
          <w:noProof/>
        </w:rPr>
        <w:t xml:space="preserve"> </w:t>
      </w:r>
      <w:r w:rsidRPr="002F0666">
        <w:rPr>
          <w:i/>
          <w:noProof/>
        </w:rPr>
        <w:t>6</w:t>
      </w:r>
      <w:r w:rsidRPr="002F0666">
        <w:rPr>
          <w:noProof/>
        </w:rPr>
        <w:t xml:space="preserve"> (11), 1729-1732.</w:t>
      </w:r>
    </w:p>
    <w:p w14:paraId="59681315" w14:textId="77777777" w:rsidR="00110D71" w:rsidRPr="002F0666" w:rsidRDefault="00110D71" w:rsidP="00110D71">
      <w:pPr>
        <w:pStyle w:val="EndNoteBibliography"/>
        <w:spacing w:after="0"/>
        <w:rPr>
          <w:noProof/>
        </w:rPr>
      </w:pPr>
      <w:r w:rsidRPr="002F0666">
        <w:rPr>
          <w:noProof/>
        </w:rPr>
        <w:t>82.</w:t>
      </w:r>
      <w:r w:rsidRPr="002F0666">
        <w:rPr>
          <w:noProof/>
        </w:rPr>
        <w:tab/>
        <w:t xml:space="preserve">Kishida, M.;  Muratsugu, S.;  Sakamoto, R.;  Kusamoto, T.; Nishihara, H., Efficient Electronic Communication in 4,9-Bis(ferrocenylethynyl)dimethyldihydropyrene. </w:t>
      </w:r>
      <w:r w:rsidRPr="002F0666">
        <w:rPr>
          <w:i/>
          <w:noProof/>
        </w:rPr>
        <w:t xml:space="preserve">Chem. Lett. </w:t>
      </w:r>
      <w:r w:rsidRPr="002F0666">
        <w:rPr>
          <w:b/>
          <w:noProof/>
        </w:rPr>
        <w:t>2013,</w:t>
      </w:r>
      <w:r w:rsidRPr="002F0666">
        <w:rPr>
          <w:noProof/>
        </w:rPr>
        <w:t xml:space="preserve"> </w:t>
      </w:r>
      <w:r w:rsidRPr="002F0666">
        <w:rPr>
          <w:i/>
          <w:noProof/>
        </w:rPr>
        <w:t>42</w:t>
      </w:r>
      <w:r w:rsidRPr="002F0666">
        <w:rPr>
          <w:noProof/>
        </w:rPr>
        <w:t xml:space="preserve"> (4), 361-362.</w:t>
      </w:r>
    </w:p>
    <w:p w14:paraId="2F58CFB7" w14:textId="77777777" w:rsidR="00110D71" w:rsidRPr="002F0666" w:rsidRDefault="00110D71" w:rsidP="00110D71">
      <w:pPr>
        <w:pStyle w:val="EndNoteBibliography"/>
        <w:spacing w:after="0"/>
        <w:rPr>
          <w:noProof/>
        </w:rPr>
      </w:pPr>
      <w:r w:rsidRPr="002F0666">
        <w:rPr>
          <w:noProof/>
        </w:rPr>
        <w:t>83.</w:t>
      </w:r>
      <w:r w:rsidRPr="002F0666">
        <w:rPr>
          <w:noProof/>
        </w:rPr>
        <w:tab/>
        <w:t xml:space="preserve">Ghosh, S.;  Hossain, M. S.;  Chatterjee, S.;  Rahaman, S. A.; Bandyopadhyay, S., Light-Gated Modulation of Electronic Mobility of a Dihydropyrene-Based Photochromic Coordination Polymer. </w:t>
      </w:r>
      <w:r w:rsidRPr="002F0666">
        <w:rPr>
          <w:i/>
          <w:noProof/>
        </w:rPr>
        <w:t xml:space="preserve">ACS Appl. Mater. Interfaces </w:t>
      </w:r>
      <w:r w:rsidRPr="002F0666">
        <w:rPr>
          <w:b/>
          <w:noProof/>
        </w:rPr>
        <w:t>2020,</w:t>
      </w:r>
      <w:r w:rsidRPr="002F0666">
        <w:rPr>
          <w:noProof/>
        </w:rPr>
        <w:t xml:space="preserve"> </w:t>
      </w:r>
      <w:r w:rsidRPr="002F0666">
        <w:rPr>
          <w:i/>
          <w:noProof/>
        </w:rPr>
        <w:t>12</w:t>
      </w:r>
      <w:r w:rsidRPr="002F0666">
        <w:rPr>
          <w:noProof/>
        </w:rPr>
        <w:t xml:space="preserve"> (47), 52983-52991.</w:t>
      </w:r>
    </w:p>
    <w:p w14:paraId="1ECC3192" w14:textId="77777777" w:rsidR="00110D71" w:rsidRPr="002F0666" w:rsidRDefault="00110D71" w:rsidP="00110D71">
      <w:pPr>
        <w:pStyle w:val="EndNoteBibliography"/>
        <w:spacing w:after="0"/>
        <w:rPr>
          <w:noProof/>
        </w:rPr>
      </w:pPr>
      <w:r w:rsidRPr="002F0666">
        <w:rPr>
          <w:noProof/>
        </w:rPr>
        <w:t>84.</w:t>
      </w:r>
      <w:r w:rsidRPr="002F0666">
        <w:rPr>
          <w:noProof/>
        </w:rPr>
        <w:tab/>
        <w:t xml:space="preserve">Tsuji, Y.; Hoffmann, R., Frontier Orbital Control of Molecular Conductance and its Switching. </w:t>
      </w:r>
      <w:r w:rsidRPr="002F0666">
        <w:rPr>
          <w:i/>
          <w:noProof/>
        </w:rPr>
        <w:t xml:space="preserve">Angew. Chem. Int. Ed. Engl. </w:t>
      </w:r>
      <w:r w:rsidRPr="002F0666">
        <w:rPr>
          <w:b/>
          <w:noProof/>
        </w:rPr>
        <w:t>2014,</w:t>
      </w:r>
      <w:r w:rsidRPr="002F0666">
        <w:rPr>
          <w:noProof/>
        </w:rPr>
        <w:t xml:space="preserve"> </w:t>
      </w:r>
      <w:r w:rsidRPr="002F0666">
        <w:rPr>
          <w:i/>
          <w:noProof/>
        </w:rPr>
        <w:t>53</w:t>
      </w:r>
      <w:r w:rsidRPr="002F0666">
        <w:rPr>
          <w:noProof/>
        </w:rPr>
        <w:t xml:space="preserve"> (16), 4093-4097.</w:t>
      </w:r>
    </w:p>
    <w:p w14:paraId="1EB1CDF7" w14:textId="77777777" w:rsidR="00110D71" w:rsidRPr="002F0666" w:rsidRDefault="00110D71" w:rsidP="00110D71">
      <w:pPr>
        <w:pStyle w:val="EndNoteBibliography"/>
        <w:spacing w:after="0"/>
        <w:rPr>
          <w:noProof/>
        </w:rPr>
      </w:pPr>
      <w:r w:rsidRPr="002F0666">
        <w:rPr>
          <w:noProof/>
        </w:rPr>
        <w:t>85.</w:t>
      </w:r>
      <w:r w:rsidRPr="002F0666">
        <w:rPr>
          <w:noProof/>
        </w:rPr>
        <w:tab/>
        <w:t xml:space="preserve">Naghibi, S.;  Ismael, A. K.;  Vezzoli, A.;  Al-Khaykanee, M. K.;  Zheng, X.;  Grace, I. M.;  Bethell, D.;  Higgins, S. J.;  Lambert, C. J.; Nichols, R. J., Synthetic Control of Quantum Interference by Regulating Charge on a Single Atom in Heteroaromatic Molecular Junctions. </w:t>
      </w:r>
      <w:r w:rsidRPr="002F0666">
        <w:rPr>
          <w:i/>
          <w:noProof/>
        </w:rPr>
        <w:t xml:space="preserve">J. Phys. Chem. Lett. </w:t>
      </w:r>
      <w:r w:rsidRPr="002F0666">
        <w:rPr>
          <w:b/>
          <w:noProof/>
        </w:rPr>
        <w:t>2019,</w:t>
      </w:r>
      <w:r w:rsidRPr="002F0666">
        <w:rPr>
          <w:noProof/>
        </w:rPr>
        <w:t xml:space="preserve"> </w:t>
      </w:r>
      <w:r w:rsidRPr="002F0666">
        <w:rPr>
          <w:i/>
          <w:noProof/>
        </w:rPr>
        <w:t>10</w:t>
      </w:r>
      <w:r w:rsidRPr="002F0666">
        <w:rPr>
          <w:noProof/>
        </w:rPr>
        <w:t xml:space="preserve"> (20), 6419-6424.</w:t>
      </w:r>
    </w:p>
    <w:p w14:paraId="75BEF50E" w14:textId="77777777" w:rsidR="00110D71" w:rsidRPr="002F0666" w:rsidRDefault="00110D71" w:rsidP="00110D71">
      <w:pPr>
        <w:pStyle w:val="EndNoteBibliography"/>
        <w:spacing w:after="0"/>
        <w:rPr>
          <w:noProof/>
        </w:rPr>
      </w:pPr>
      <w:r w:rsidRPr="002F0666">
        <w:rPr>
          <w:noProof/>
        </w:rPr>
        <w:t>86.</w:t>
      </w:r>
      <w:r w:rsidRPr="002F0666">
        <w:rPr>
          <w:noProof/>
        </w:rPr>
        <w:tab/>
        <w:t xml:space="preserve">Aradhya, S. V.;  Meisner, J. S.;  Krikorian, M.;  Ahn, S.;  Parameswaran, R.;  Steigerwald, M. L.;  Nuckolls, C.; Venkataraman, L., Dissecting Contact Mechanics from Quantum Interference in Single-Molecule Junctions of Stilbene Derivatives. </w:t>
      </w:r>
      <w:r w:rsidRPr="002F0666">
        <w:rPr>
          <w:i/>
          <w:noProof/>
        </w:rPr>
        <w:t xml:space="preserve">Nano Lett. </w:t>
      </w:r>
      <w:r w:rsidRPr="002F0666">
        <w:rPr>
          <w:b/>
          <w:noProof/>
        </w:rPr>
        <w:t>2012,</w:t>
      </w:r>
      <w:r w:rsidRPr="002F0666">
        <w:rPr>
          <w:noProof/>
        </w:rPr>
        <w:t xml:space="preserve"> </w:t>
      </w:r>
      <w:r w:rsidRPr="002F0666">
        <w:rPr>
          <w:i/>
          <w:noProof/>
        </w:rPr>
        <w:t>12</w:t>
      </w:r>
      <w:r w:rsidRPr="002F0666">
        <w:rPr>
          <w:noProof/>
        </w:rPr>
        <w:t xml:space="preserve"> (3), 1643-1647.</w:t>
      </w:r>
    </w:p>
    <w:p w14:paraId="65C4E3B1" w14:textId="77777777" w:rsidR="00110D71" w:rsidRPr="002F0666" w:rsidRDefault="00110D71" w:rsidP="00110D71">
      <w:pPr>
        <w:pStyle w:val="EndNoteBibliography"/>
        <w:spacing w:after="0"/>
        <w:rPr>
          <w:noProof/>
        </w:rPr>
      </w:pPr>
      <w:r w:rsidRPr="002F0666">
        <w:rPr>
          <w:noProof/>
        </w:rPr>
        <w:t>87.</w:t>
      </w:r>
      <w:r w:rsidRPr="002F0666">
        <w:rPr>
          <w:noProof/>
        </w:rPr>
        <w:tab/>
        <w:t xml:space="preserve">Arroyo, C. R.;  Tarkuc, S.;  Frisenda, R.;  Seldenthuis, J. S.;  Woerde, C. H. M.;  Eelkema, R.;  Grozema, F. C.; van der Zant, H. S. J., Signatures of Quantum Interference Effects on Charge Transport Through a Single Benzene Ring. </w:t>
      </w:r>
      <w:r w:rsidRPr="002F0666">
        <w:rPr>
          <w:i/>
          <w:noProof/>
        </w:rPr>
        <w:t xml:space="preserve">Angew. Chem. Int. Ed. Engl. </w:t>
      </w:r>
      <w:r w:rsidRPr="002F0666">
        <w:rPr>
          <w:b/>
          <w:noProof/>
        </w:rPr>
        <w:t>2013,</w:t>
      </w:r>
      <w:r w:rsidRPr="002F0666">
        <w:rPr>
          <w:noProof/>
        </w:rPr>
        <w:t xml:space="preserve"> </w:t>
      </w:r>
      <w:r w:rsidRPr="002F0666">
        <w:rPr>
          <w:i/>
          <w:noProof/>
        </w:rPr>
        <w:t>52</w:t>
      </w:r>
      <w:r w:rsidRPr="002F0666">
        <w:rPr>
          <w:noProof/>
        </w:rPr>
        <w:t xml:space="preserve"> (11), 3152-3155.</w:t>
      </w:r>
    </w:p>
    <w:p w14:paraId="742BAAF3" w14:textId="77777777" w:rsidR="00110D71" w:rsidRPr="002F0666" w:rsidRDefault="00110D71" w:rsidP="00110D71">
      <w:pPr>
        <w:pStyle w:val="EndNoteBibliography"/>
        <w:spacing w:after="0"/>
        <w:rPr>
          <w:noProof/>
        </w:rPr>
      </w:pPr>
      <w:r w:rsidRPr="002F0666">
        <w:rPr>
          <w:noProof/>
        </w:rPr>
        <w:t>88.</w:t>
      </w:r>
      <w:r w:rsidRPr="002F0666">
        <w:rPr>
          <w:noProof/>
        </w:rPr>
        <w:tab/>
        <w:t xml:space="preserve">Xu, B. Q.; Dubi, Y., Negative differential conductance in molecular junctions: an overview of experiment and theory. </w:t>
      </w:r>
      <w:r w:rsidRPr="002F0666">
        <w:rPr>
          <w:i/>
          <w:noProof/>
        </w:rPr>
        <w:t xml:space="preserve">J. Phys.: Condens. Matter </w:t>
      </w:r>
      <w:r w:rsidRPr="002F0666">
        <w:rPr>
          <w:b/>
          <w:noProof/>
        </w:rPr>
        <w:t>2015,</w:t>
      </w:r>
      <w:r w:rsidRPr="002F0666">
        <w:rPr>
          <w:noProof/>
        </w:rPr>
        <w:t xml:space="preserve"> </w:t>
      </w:r>
      <w:r w:rsidRPr="002F0666">
        <w:rPr>
          <w:i/>
          <w:noProof/>
        </w:rPr>
        <w:t>27</w:t>
      </w:r>
      <w:r w:rsidRPr="002F0666">
        <w:rPr>
          <w:noProof/>
        </w:rPr>
        <w:t xml:space="preserve"> (26).</w:t>
      </w:r>
    </w:p>
    <w:p w14:paraId="7621B1A8" w14:textId="77777777" w:rsidR="00110D71" w:rsidRPr="002F0666" w:rsidRDefault="00110D71" w:rsidP="00110D71">
      <w:pPr>
        <w:pStyle w:val="EndNoteBibliography"/>
        <w:spacing w:after="0"/>
        <w:rPr>
          <w:noProof/>
        </w:rPr>
      </w:pPr>
      <w:r w:rsidRPr="002F0666">
        <w:rPr>
          <w:noProof/>
        </w:rPr>
        <w:t>89.</w:t>
      </w:r>
      <w:r w:rsidRPr="002F0666">
        <w:rPr>
          <w:noProof/>
        </w:rPr>
        <w:tab/>
        <w:t xml:space="preserve">Wu, C.;  Qiao, X.;  Robertson, C. M.;  Higgins, S. J.;  Cai, C.;  Nichols, R. J.; Vezzoli, A., A Chemically Soldered Polyoxometalate Single-Molecule Transistor. </w:t>
      </w:r>
      <w:r w:rsidRPr="002F0666">
        <w:rPr>
          <w:i/>
          <w:noProof/>
        </w:rPr>
        <w:t xml:space="preserve">Angew. Chem. Int. Ed. Engl. </w:t>
      </w:r>
      <w:r w:rsidRPr="002F0666">
        <w:rPr>
          <w:b/>
          <w:noProof/>
        </w:rPr>
        <w:t>2020,</w:t>
      </w:r>
      <w:r w:rsidRPr="002F0666">
        <w:rPr>
          <w:noProof/>
        </w:rPr>
        <w:t xml:space="preserve"> </w:t>
      </w:r>
      <w:r w:rsidRPr="002F0666">
        <w:rPr>
          <w:i/>
          <w:noProof/>
        </w:rPr>
        <w:t>59</w:t>
      </w:r>
      <w:r w:rsidRPr="002F0666">
        <w:rPr>
          <w:noProof/>
        </w:rPr>
        <w:t xml:space="preserve"> (29), 12029-12034.</w:t>
      </w:r>
    </w:p>
    <w:p w14:paraId="5FE56A36" w14:textId="77777777" w:rsidR="00110D71" w:rsidRPr="002F0666" w:rsidRDefault="00110D71" w:rsidP="00110D71">
      <w:pPr>
        <w:pStyle w:val="EndNoteBibliography"/>
        <w:spacing w:after="0"/>
        <w:rPr>
          <w:noProof/>
        </w:rPr>
      </w:pPr>
      <w:r w:rsidRPr="002F0666">
        <w:rPr>
          <w:noProof/>
        </w:rPr>
        <w:t>90.</w:t>
      </w:r>
      <w:r w:rsidRPr="002F0666">
        <w:rPr>
          <w:noProof/>
        </w:rPr>
        <w:tab/>
        <w:t xml:space="preserve">Olavarría-Contreras, I. J.;  Etcheverry-Berríos, A.;  Qian, W.;  Gutiérrez-Cerón, C.;  Campos-Olguín, A.;  Sañudo, E. C.;  Dulić, D.;  Ruiz, E.;  Aliaga-Alcalde, N.;  Soler, M.; van der Zant, H. S. J., Electric-field induced bistability in single-molecule conductance measurements for boron coordinated curcuminoid compounds. </w:t>
      </w:r>
      <w:r w:rsidRPr="002F0666">
        <w:rPr>
          <w:i/>
          <w:noProof/>
        </w:rPr>
        <w:t xml:space="preserve">Chem. Sci. </w:t>
      </w:r>
      <w:r w:rsidRPr="002F0666">
        <w:rPr>
          <w:b/>
          <w:noProof/>
        </w:rPr>
        <w:t>2018,</w:t>
      </w:r>
      <w:r w:rsidRPr="002F0666">
        <w:rPr>
          <w:noProof/>
        </w:rPr>
        <w:t xml:space="preserve"> </w:t>
      </w:r>
      <w:r w:rsidRPr="002F0666">
        <w:rPr>
          <w:i/>
          <w:noProof/>
        </w:rPr>
        <w:t>9</w:t>
      </w:r>
      <w:r w:rsidRPr="002F0666">
        <w:rPr>
          <w:noProof/>
        </w:rPr>
        <w:t xml:space="preserve"> (34), 6988-6996.</w:t>
      </w:r>
    </w:p>
    <w:p w14:paraId="714BCB83" w14:textId="77777777" w:rsidR="00110D71" w:rsidRPr="002F0666" w:rsidRDefault="00110D71" w:rsidP="00110D71">
      <w:pPr>
        <w:pStyle w:val="EndNoteBibliography"/>
        <w:spacing w:after="0"/>
        <w:rPr>
          <w:noProof/>
        </w:rPr>
      </w:pPr>
      <w:r w:rsidRPr="002F0666">
        <w:rPr>
          <w:noProof/>
        </w:rPr>
        <w:t>91.</w:t>
      </w:r>
      <w:r w:rsidRPr="002F0666">
        <w:rPr>
          <w:noProof/>
        </w:rPr>
        <w:tab/>
        <w:t xml:space="preserve">Zhang, L.;  Laborda, E.;  Darwish, N.;  Noble, B. B.;  Tyrell, J. H.;  Pluczyk, S.;  Le Brun, A. P.;  Wallace, G. G.;  Gonzalez, J.;  Coote, M. L.; Ciampi, S., Electrochemical and Electrostatic Cleavage of Alkoxyamines. </w:t>
      </w:r>
      <w:r w:rsidRPr="002F0666">
        <w:rPr>
          <w:i/>
          <w:noProof/>
        </w:rPr>
        <w:t xml:space="preserve">J. Am. Chem. Soc. </w:t>
      </w:r>
      <w:r w:rsidRPr="002F0666">
        <w:rPr>
          <w:b/>
          <w:noProof/>
        </w:rPr>
        <w:t>2018,</w:t>
      </w:r>
      <w:r w:rsidRPr="002F0666">
        <w:rPr>
          <w:noProof/>
        </w:rPr>
        <w:t xml:space="preserve"> </w:t>
      </w:r>
      <w:r w:rsidRPr="002F0666">
        <w:rPr>
          <w:i/>
          <w:noProof/>
        </w:rPr>
        <w:t>140</w:t>
      </w:r>
      <w:r w:rsidRPr="002F0666">
        <w:rPr>
          <w:noProof/>
        </w:rPr>
        <w:t xml:space="preserve"> (2), 766-774.</w:t>
      </w:r>
    </w:p>
    <w:p w14:paraId="2930E165" w14:textId="77777777" w:rsidR="00110D71" w:rsidRPr="002F0666" w:rsidRDefault="00110D71" w:rsidP="00110D71">
      <w:pPr>
        <w:pStyle w:val="EndNoteBibliography"/>
        <w:spacing w:after="0"/>
        <w:rPr>
          <w:noProof/>
        </w:rPr>
      </w:pPr>
      <w:r w:rsidRPr="002F0666">
        <w:rPr>
          <w:noProof/>
        </w:rPr>
        <w:t>92.</w:t>
      </w:r>
      <w:r w:rsidRPr="002F0666">
        <w:rPr>
          <w:noProof/>
        </w:rPr>
        <w:tab/>
        <w:t xml:space="preserve">Shaik, S.;  de Visser, S. P.; Kumar, D., External Electric Field Will Control the Selectivity of Enzymatic-Like Bond Activations. </w:t>
      </w:r>
      <w:r w:rsidRPr="002F0666">
        <w:rPr>
          <w:i/>
          <w:noProof/>
        </w:rPr>
        <w:t xml:space="preserve">J. Am. Chem. Soc. </w:t>
      </w:r>
      <w:r w:rsidRPr="002F0666">
        <w:rPr>
          <w:b/>
          <w:noProof/>
        </w:rPr>
        <w:t>2004,</w:t>
      </w:r>
      <w:r w:rsidRPr="002F0666">
        <w:rPr>
          <w:noProof/>
        </w:rPr>
        <w:t xml:space="preserve"> </w:t>
      </w:r>
      <w:r w:rsidRPr="002F0666">
        <w:rPr>
          <w:i/>
          <w:noProof/>
        </w:rPr>
        <w:t>126</w:t>
      </w:r>
      <w:r w:rsidRPr="002F0666">
        <w:rPr>
          <w:noProof/>
        </w:rPr>
        <w:t xml:space="preserve"> (37), 11746-11749.</w:t>
      </w:r>
    </w:p>
    <w:p w14:paraId="6EBF989F" w14:textId="77777777" w:rsidR="00110D71" w:rsidRPr="002F0666" w:rsidRDefault="00110D71" w:rsidP="00110D71">
      <w:pPr>
        <w:pStyle w:val="EndNoteBibliography"/>
        <w:spacing w:after="0"/>
        <w:rPr>
          <w:noProof/>
        </w:rPr>
      </w:pPr>
      <w:r w:rsidRPr="002F0666">
        <w:rPr>
          <w:noProof/>
        </w:rPr>
        <w:t>93.</w:t>
      </w:r>
      <w:r w:rsidRPr="002F0666">
        <w:rPr>
          <w:noProof/>
        </w:rPr>
        <w:tab/>
        <w:t xml:space="preserve">Aragones, A. C.;  Haworth, N. L.;  Darwish, N.;  Ciampi, S.;  Bloomfield, N. J.;  Wallace, G. G.;  Diez-Perez, I.; Coote, M. L., Electrostatic catalysis of a Diels-Alder reaction. </w:t>
      </w:r>
      <w:r w:rsidRPr="002F0666">
        <w:rPr>
          <w:i/>
          <w:noProof/>
        </w:rPr>
        <w:t xml:space="preserve">Nature </w:t>
      </w:r>
      <w:r w:rsidRPr="002F0666">
        <w:rPr>
          <w:b/>
          <w:noProof/>
        </w:rPr>
        <w:t>2016,</w:t>
      </w:r>
      <w:r w:rsidRPr="002F0666">
        <w:rPr>
          <w:noProof/>
        </w:rPr>
        <w:t xml:space="preserve"> </w:t>
      </w:r>
      <w:r w:rsidRPr="002F0666">
        <w:rPr>
          <w:i/>
          <w:noProof/>
        </w:rPr>
        <w:t>531</w:t>
      </w:r>
      <w:r w:rsidRPr="002F0666">
        <w:rPr>
          <w:noProof/>
        </w:rPr>
        <w:t xml:space="preserve"> (7592), 88-91.</w:t>
      </w:r>
    </w:p>
    <w:p w14:paraId="1334078B" w14:textId="77777777" w:rsidR="00110D71" w:rsidRPr="002F0666" w:rsidRDefault="00110D71" w:rsidP="00110D71">
      <w:pPr>
        <w:pStyle w:val="EndNoteBibliography"/>
        <w:spacing w:after="0"/>
        <w:rPr>
          <w:noProof/>
        </w:rPr>
      </w:pPr>
      <w:r w:rsidRPr="002F0666">
        <w:rPr>
          <w:noProof/>
        </w:rPr>
        <w:t>94.</w:t>
      </w:r>
      <w:r w:rsidRPr="002F0666">
        <w:rPr>
          <w:noProof/>
        </w:rPr>
        <w:tab/>
        <w:t xml:space="preserve">Evangeli, C.;  Gillemot, K.;  Leary, E.;  González, M. T.;  Rubio-Bollinger, G.;  Lambert, C. J.; Agraït, N., Engineering the Thermopower of C60 Molecular Junctions. </w:t>
      </w:r>
      <w:r w:rsidRPr="002F0666">
        <w:rPr>
          <w:i/>
          <w:noProof/>
        </w:rPr>
        <w:t xml:space="preserve">Nano Lett. </w:t>
      </w:r>
      <w:r w:rsidRPr="002F0666">
        <w:rPr>
          <w:b/>
          <w:noProof/>
        </w:rPr>
        <w:t>2013,</w:t>
      </w:r>
      <w:r w:rsidRPr="002F0666">
        <w:rPr>
          <w:noProof/>
        </w:rPr>
        <w:t xml:space="preserve"> </w:t>
      </w:r>
      <w:r w:rsidRPr="002F0666">
        <w:rPr>
          <w:i/>
          <w:noProof/>
        </w:rPr>
        <w:t>13</w:t>
      </w:r>
      <w:r w:rsidRPr="002F0666">
        <w:rPr>
          <w:noProof/>
        </w:rPr>
        <w:t xml:space="preserve"> (5), 2141-2145.</w:t>
      </w:r>
    </w:p>
    <w:p w14:paraId="713FD0B7" w14:textId="77777777" w:rsidR="00110D71" w:rsidRPr="002F0666" w:rsidRDefault="00110D71" w:rsidP="00110D71">
      <w:pPr>
        <w:pStyle w:val="EndNoteBibliography"/>
        <w:spacing w:after="0"/>
        <w:rPr>
          <w:noProof/>
        </w:rPr>
      </w:pPr>
      <w:r w:rsidRPr="002F0666">
        <w:rPr>
          <w:noProof/>
        </w:rPr>
        <w:t>95.</w:t>
      </w:r>
      <w:r w:rsidRPr="002F0666">
        <w:rPr>
          <w:noProof/>
        </w:rPr>
        <w:tab/>
        <w:t xml:space="preserve">Rincón-García, L.;  Evangeli, C.;  Rubio-Bollinger, G.; Agraït, N., Thermopower measurements in molecular junctions. </w:t>
      </w:r>
      <w:r w:rsidRPr="002F0666">
        <w:rPr>
          <w:i/>
          <w:noProof/>
        </w:rPr>
        <w:t xml:space="preserve">Chem. Soc. Rev. </w:t>
      </w:r>
      <w:r w:rsidRPr="002F0666">
        <w:rPr>
          <w:b/>
          <w:noProof/>
        </w:rPr>
        <w:t>2016,</w:t>
      </w:r>
      <w:r w:rsidRPr="002F0666">
        <w:rPr>
          <w:noProof/>
        </w:rPr>
        <w:t xml:space="preserve"> </w:t>
      </w:r>
      <w:r w:rsidRPr="002F0666">
        <w:rPr>
          <w:i/>
          <w:noProof/>
        </w:rPr>
        <w:t>45</w:t>
      </w:r>
      <w:r w:rsidRPr="002F0666">
        <w:rPr>
          <w:noProof/>
        </w:rPr>
        <w:t xml:space="preserve"> (15), 4285-4306.</w:t>
      </w:r>
    </w:p>
    <w:p w14:paraId="2DB1581E" w14:textId="77777777" w:rsidR="00110D71" w:rsidRPr="002F0666" w:rsidRDefault="00110D71" w:rsidP="00110D71">
      <w:pPr>
        <w:pStyle w:val="EndNoteBibliography"/>
        <w:spacing w:after="0"/>
        <w:rPr>
          <w:noProof/>
        </w:rPr>
      </w:pPr>
      <w:r w:rsidRPr="002F0666">
        <w:rPr>
          <w:noProof/>
        </w:rPr>
        <w:t>96.</w:t>
      </w:r>
      <w:r w:rsidRPr="002F0666">
        <w:rPr>
          <w:noProof/>
        </w:rPr>
        <w:tab/>
        <w:t xml:space="preserve">Widawsky, J. R.;  Darancet, P.;  Neaton, J. B.; Venkataraman, L., Simultaneous Determination of Conductance and Thermopower of Single Molecule Junctions. </w:t>
      </w:r>
      <w:r w:rsidRPr="002F0666">
        <w:rPr>
          <w:i/>
          <w:noProof/>
        </w:rPr>
        <w:t xml:space="preserve">Nano Lett. </w:t>
      </w:r>
      <w:r w:rsidRPr="002F0666">
        <w:rPr>
          <w:b/>
          <w:noProof/>
        </w:rPr>
        <w:t>2012,</w:t>
      </w:r>
      <w:r w:rsidRPr="002F0666">
        <w:rPr>
          <w:noProof/>
        </w:rPr>
        <w:t xml:space="preserve"> </w:t>
      </w:r>
      <w:r w:rsidRPr="002F0666">
        <w:rPr>
          <w:i/>
          <w:noProof/>
        </w:rPr>
        <w:t>12</w:t>
      </w:r>
      <w:r w:rsidRPr="002F0666">
        <w:rPr>
          <w:noProof/>
        </w:rPr>
        <w:t xml:space="preserve"> (1), 354-358.</w:t>
      </w:r>
    </w:p>
    <w:p w14:paraId="73E6CA9E" w14:textId="77777777" w:rsidR="00110D71" w:rsidRPr="002F0666" w:rsidRDefault="00110D71" w:rsidP="00110D71">
      <w:pPr>
        <w:pStyle w:val="EndNoteBibliography"/>
        <w:spacing w:after="0"/>
        <w:rPr>
          <w:noProof/>
        </w:rPr>
      </w:pPr>
      <w:r w:rsidRPr="002F0666">
        <w:rPr>
          <w:noProof/>
        </w:rPr>
        <w:t>97.</w:t>
      </w:r>
      <w:r w:rsidRPr="002F0666">
        <w:rPr>
          <w:noProof/>
        </w:rPr>
        <w:tab/>
        <w:t xml:space="preserve">Quek, S. Y.;  Kamenetska, M.;  Steigerwald, M. L.;  Choi, H. J.;  Louie, S. G.;  Hybertsen, M. S.;  Neaton, J. B.; Venkataraman, L., Mechanically controlled binary conductance switching of a single-molecule junction. </w:t>
      </w:r>
      <w:r w:rsidRPr="002F0666">
        <w:rPr>
          <w:i/>
          <w:noProof/>
        </w:rPr>
        <w:t xml:space="preserve">Nat. Nanotechnol. </w:t>
      </w:r>
      <w:r w:rsidRPr="002F0666">
        <w:rPr>
          <w:b/>
          <w:noProof/>
        </w:rPr>
        <w:t>2009,</w:t>
      </w:r>
      <w:r w:rsidRPr="002F0666">
        <w:rPr>
          <w:noProof/>
        </w:rPr>
        <w:t xml:space="preserve"> </w:t>
      </w:r>
      <w:r w:rsidRPr="002F0666">
        <w:rPr>
          <w:i/>
          <w:noProof/>
        </w:rPr>
        <w:t>4</w:t>
      </w:r>
      <w:r w:rsidRPr="002F0666">
        <w:rPr>
          <w:noProof/>
        </w:rPr>
        <w:t xml:space="preserve"> (4), 230-234.</w:t>
      </w:r>
    </w:p>
    <w:p w14:paraId="149B6379" w14:textId="77777777" w:rsidR="00110D71" w:rsidRPr="002F0666" w:rsidRDefault="00110D71" w:rsidP="00110D71">
      <w:pPr>
        <w:pStyle w:val="EndNoteBibliography"/>
        <w:spacing w:after="0"/>
        <w:rPr>
          <w:noProof/>
        </w:rPr>
      </w:pPr>
      <w:r w:rsidRPr="002F0666">
        <w:rPr>
          <w:noProof/>
        </w:rPr>
        <w:t>98.</w:t>
      </w:r>
      <w:r w:rsidRPr="002F0666">
        <w:rPr>
          <w:noProof/>
        </w:rPr>
        <w:tab/>
        <w:t xml:space="preserve">Yanson, A. I.;  Bollinger, G. R.;  van den Brom, H. E.;  Agraït, N.; van Ruitenbeek, J. M., Formation and manipulation of a metallic wire of single gold atoms. </w:t>
      </w:r>
      <w:r w:rsidRPr="002F0666">
        <w:rPr>
          <w:i/>
          <w:noProof/>
        </w:rPr>
        <w:t xml:space="preserve">Nature </w:t>
      </w:r>
      <w:r w:rsidRPr="002F0666">
        <w:rPr>
          <w:b/>
          <w:noProof/>
        </w:rPr>
        <w:t>1998,</w:t>
      </w:r>
      <w:r w:rsidRPr="002F0666">
        <w:rPr>
          <w:noProof/>
        </w:rPr>
        <w:t xml:space="preserve"> </w:t>
      </w:r>
      <w:r w:rsidRPr="002F0666">
        <w:rPr>
          <w:i/>
          <w:noProof/>
        </w:rPr>
        <w:t>395</w:t>
      </w:r>
      <w:r w:rsidRPr="002F0666">
        <w:rPr>
          <w:noProof/>
        </w:rPr>
        <w:t xml:space="preserve"> (6704), 783-785.</w:t>
      </w:r>
    </w:p>
    <w:p w14:paraId="401F3F79" w14:textId="77777777" w:rsidR="00110D71" w:rsidRPr="002F0666" w:rsidRDefault="00110D71" w:rsidP="00110D71">
      <w:pPr>
        <w:pStyle w:val="EndNoteBibliography"/>
        <w:spacing w:after="0"/>
        <w:rPr>
          <w:noProof/>
        </w:rPr>
      </w:pPr>
      <w:r w:rsidRPr="002F0666">
        <w:rPr>
          <w:noProof/>
        </w:rPr>
        <w:t>99.</w:t>
      </w:r>
      <w:r w:rsidRPr="002F0666">
        <w:rPr>
          <w:noProof/>
        </w:rPr>
        <w:tab/>
        <w:t xml:space="preserve">Soler, J. M.;  Artacho, E.;  Gale, J. D.;  García, A.;  Junquera, J.;  Ordejón, P.; Sánchez-Portal, D., The SIESTA method forab initioorder-Nmaterials simulation. </w:t>
      </w:r>
      <w:r w:rsidRPr="002F0666">
        <w:rPr>
          <w:i/>
          <w:noProof/>
        </w:rPr>
        <w:t xml:space="preserve">J. Phys.: Condens. Matter </w:t>
      </w:r>
      <w:r w:rsidRPr="002F0666">
        <w:rPr>
          <w:b/>
          <w:noProof/>
        </w:rPr>
        <w:t>2002,</w:t>
      </w:r>
      <w:r w:rsidRPr="002F0666">
        <w:rPr>
          <w:noProof/>
        </w:rPr>
        <w:t xml:space="preserve"> </w:t>
      </w:r>
      <w:r w:rsidRPr="002F0666">
        <w:rPr>
          <w:i/>
          <w:noProof/>
        </w:rPr>
        <w:t>14</w:t>
      </w:r>
      <w:r w:rsidRPr="002F0666">
        <w:rPr>
          <w:noProof/>
        </w:rPr>
        <w:t xml:space="preserve"> (11), 2745-2779.</w:t>
      </w:r>
    </w:p>
    <w:p w14:paraId="7AA2DF4D" w14:textId="77777777" w:rsidR="00110D71" w:rsidRPr="002F0666" w:rsidRDefault="00110D71" w:rsidP="00110D71">
      <w:pPr>
        <w:pStyle w:val="EndNoteBibliography"/>
        <w:spacing w:after="0"/>
        <w:rPr>
          <w:noProof/>
        </w:rPr>
      </w:pPr>
      <w:r w:rsidRPr="002F0666">
        <w:rPr>
          <w:noProof/>
        </w:rPr>
        <w:t>100.</w:t>
      </w:r>
      <w:r w:rsidRPr="002F0666">
        <w:rPr>
          <w:noProof/>
        </w:rPr>
        <w:tab/>
        <w:t xml:space="preserve">Lambert, C. J., </w:t>
      </w:r>
      <w:r w:rsidRPr="002F0666">
        <w:rPr>
          <w:i/>
          <w:noProof/>
        </w:rPr>
        <w:t>Quantum Transport in Nanostructures and Molecules</w:t>
      </w:r>
      <w:r w:rsidRPr="002F0666">
        <w:rPr>
          <w:noProof/>
        </w:rPr>
        <w:t>. IOP Publishing: 2021.</w:t>
      </w:r>
    </w:p>
    <w:p w14:paraId="758A2BDF" w14:textId="77777777" w:rsidR="00110D71" w:rsidRPr="002F0666" w:rsidRDefault="00110D71" w:rsidP="00110D71">
      <w:pPr>
        <w:pStyle w:val="EndNoteBibliography"/>
        <w:spacing w:after="0"/>
        <w:rPr>
          <w:noProof/>
        </w:rPr>
      </w:pPr>
      <w:r w:rsidRPr="002F0666">
        <w:rPr>
          <w:noProof/>
        </w:rPr>
        <w:t>101.</w:t>
      </w:r>
      <w:r w:rsidRPr="002F0666">
        <w:rPr>
          <w:noProof/>
        </w:rPr>
        <w:tab/>
        <w:t xml:space="preserve">Sadeghi, H., Theory of electron, phonon and spin transport in nanoscale quantum devices. </w:t>
      </w:r>
      <w:r w:rsidRPr="002F0666">
        <w:rPr>
          <w:i/>
          <w:noProof/>
        </w:rPr>
        <w:t xml:space="preserve">Nanotechnology </w:t>
      </w:r>
      <w:r w:rsidRPr="002F0666">
        <w:rPr>
          <w:b/>
          <w:noProof/>
        </w:rPr>
        <w:t>2018,</w:t>
      </w:r>
      <w:r w:rsidRPr="002F0666">
        <w:rPr>
          <w:noProof/>
        </w:rPr>
        <w:t xml:space="preserve"> </w:t>
      </w:r>
      <w:r w:rsidRPr="002F0666">
        <w:rPr>
          <w:i/>
          <w:noProof/>
        </w:rPr>
        <w:t>29</w:t>
      </w:r>
      <w:r w:rsidRPr="002F0666">
        <w:rPr>
          <w:noProof/>
        </w:rPr>
        <w:t xml:space="preserve"> (37), 373001.</w:t>
      </w:r>
    </w:p>
    <w:p w14:paraId="1DA745F3" w14:textId="77777777" w:rsidR="00110D71" w:rsidRPr="002F0666" w:rsidRDefault="00110D71" w:rsidP="00110D71">
      <w:pPr>
        <w:pStyle w:val="EndNoteBibliography"/>
        <w:rPr>
          <w:noProof/>
        </w:rPr>
      </w:pPr>
      <w:r w:rsidRPr="002F0666">
        <w:rPr>
          <w:noProof/>
        </w:rPr>
        <w:t>102.</w:t>
      </w:r>
      <w:r w:rsidRPr="002F0666">
        <w:rPr>
          <w:noProof/>
        </w:rPr>
        <w:tab/>
        <w:t xml:space="preserve">Dolomanov, O. V.;  Bourhis, L. J.;  Gildea, R. J.;  Howard, J. A. K.; Puschmann, H., OLEX2: a complete structure solution, refinement and analysis program. </w:t>
      </w:r>
      <w:r w:rsidRPr="002F0666">
        <w:rPr>
          <w:i/>
          <w:noProof/>
        </w:rPr>
        <w:t xml:space="preserve">J. Appl. Cryst. </w:t>
      </w:r>
      <w:r w:rsidRPr="002F0666">
        <w:rPr>
          <w:b/>
          <w:noProof/>
        </w:rPr>
        <w:t>2009,</w:t>
      </w:r>
      <w:r w:rsidRPr="002F0666">
        <w:rPr>
          <w:noProof/>
        </w:rPr>
        <w:t xml:space="preserve"> </w:t>
      </w:r>
      <w:r w:rsidRPr="002F0666">
        <w:rPr>
          <w:i/>
          <w:noProof/>
        </w:rPr>
        <w:t>42</w:t>
      </w:r>
      <w:r w:rsidRPr="002F0666">
        <w:rPr>
          <w:noProof/>
        </w:rPr>
        <w:t>, 339-341.</w:t>
      </w:r>
    </w:p>
    <w:p w14:paraId="2F274058" w14:textId="3E960E16" w:rsidR="000D47DF" w:rsidRPr="002F0666" w:rsidRDefault="00C07FC1">
      <w:pPr>
        <w:spacing w:after="0" w:line="480" w:lineRule="auto"/>
        <w:rPr>
          <w:rFonts w:cs="Times New Roman"/>
          <w:b/>
          <w:szCs w:val="24"/>
          <w:lang w:val="en-US"/>
        </w:rPr>
      </w:pPr>
      <w:r w:rsidRPr="002F0666">
        <w:rPr>
          <w:rFonts w:cs="Times New Roman"/>
          <w:b/>
          <w:szCs w:val="24"/>
          <w:lang w:val="en-US"/>
        </w:rPr>
        <w:fldChar w:fldCharType="end"/>
      </w:r>
    </w:p>
    <w:p w14:paraId="39E074C2" w14:textId="77777777" w:rsidR="009077FB" w:rsidRPr="002F0666" w:rsidRDefault="009077FB">
      <w:pPr>
        <w:spacing w:after="0" w:line="480" w:lineRule="auto"/>
        <w:rPr>
          <w:rFonts w:cs="Times New Roman"/>
          <w:b/>
          <w:szCs w:val="24"/>
          <w:lang w:val="en-US"/>
        </w:rPr>
        <w:sectPr w:rsidR="009077FB" w:rsidRPr="002F0666">
          <w:footerReference w:type="even" r:id="rId35"/>
          <w:footerReference w:type="default" r:id="rId36"/>
          <w:footerReference w:type="first" r:id="rId37"/>
          <w:pgSz w:w="12240" w:h="15840"/>
          <w:pgMar w:top="1440" w:right="1440" w:bottom="1440" w:left="1440" w:header="0" w:footer="708" w:gutter="0"/>
          <w:cols w:space="720"/>
          <w:formProt w:val="0"/>
          <w:docGrid w:linePitch="360"/>
        </w:sectPr>
      </w:pPr>
    </w:p>
    <w:p w14:paraId="05838601" w14:textId="6D1749EF" w:rsidR="009077FB" w:rsidRPr="002F0666" w:rsidRDefault="007D32DF">
      <w:pPr>
        <w:spacing w:after="0" w:line="480" w:lineRule="auto"/>
        <w:rPr>
          <w:rFonts w:cs="Times New Roman"/>
          <w:b/>
          <w:szCs w:val="24"/>
          <w:lang w:val="en-US"/>
        </w:rPr>
      </w:pPr>
      <w:r>
        <w:rPr>
          <w:rFonts w:cs="Times New Roman"/>
          <w:b/>
          <w:szCs w:val="24"/>
          <w:lang w:val="en-US"/>
        </w:rPr>
        <w:t xml:space="preserve">For </w:t>
      </w:r>
      <w:r w:rsidR="009077FB" w:rsidRPr="002F0666">
        <w:rPr>
          <w:rFonts w:cs="Times New Roman"/>
          <w:b/>
          <w:szCs w:val="24"/>
          <w:lang w:val="en-US"/>
        </w:rPr>
        <w:t xml:space="preserve">Table of Contents </w:t>
      </w:r>
      <w:r>
        <w:rPr>
          <w:rFonts w:cs="Times New Roman"/>
          <w:b/>
          <w:szCs w:val="24"/>
          <w:lang w:val="en-US"/>
        </w:rPr>
        <w:t>only</w:t>
      </w:r>
    </w:p>
    <w:p w14:paraId="18592A32" w14:textId="16FFCAF4" w:rsidR="009077FB" w:rsidRDefault="007D32DF">
      <w:pPr>
        <w:spacing w:after="0" w:line="480" w:lineRule="auto"/>
        <w:rPr>
          <w:rFonts w:cs="Times New Roman"/>
          <w:b/>
          <w:szCs w:val="24"/>
          <w:lang w:val="en-US"/>
        </w:rPr>
      </w:pPr>
      <w:r>
        <w:rPr>
          <w:rFonts w:cs="Times New Roman"/>
          <w:b/>
          <w:noProof/>
          <w:szCs w:val="24"/>
          <w:lang w:val="en-US"/>
        </w:rPr>
        <w:drawing>
          <wp:inline distT="0" distB="0" distL="0" distR="0" wp14:anchorId="778BD56D" wp14:editId="50240EC2">
            <wp:extent cx="2908300" cy="15875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8300" cy="1587500"/>
                    </a:xfrm>
                    <a:prstGeom prst="rect">
                      <a:avLst/>
                    </a:prstGeom>
                  </pic:spPr>
                </pic:pic>
              </a:graphicData>
            </a:graphic>
          </wp:inline>
        </w:drawing>
      </w:r>
    </w:p>
    <w:sectPr w:rsidR="009077FB">
      <w:pgSz w:w="12240" w:h="15840"/>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58CE1" w14:textId="77777777" w:rsidR="000A0D09" w:rsidRDefault="000A0D09">
      <w:pPr>
        <w:spacing w:after="0" w:line="240" w:lineRule="auto"/>
      </w:pPr>
      <w:r>
        <w:separator/>
      </w:r>
    </w:p>
  </w:endnote>
  <w:endnote w:type="continuationSeparator" w:id="0">
    <w:p w14:paraId="66F367E2" w14:textId="77777777" w:rsidR="000A0D09" w:rsidRDefault="000A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oto Sans CJK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4612" w14:textId="77777777" w:rsidR="00B204EE" w:rsidRDefault="00B204EE">
    <w:pPr>
      <w:pStyle w:val="Footer"/>
      <w:ind w:right="360"/>
    </w:pPr>
    <w:r>
      <w:rPr>
        <w:noProof/>
        <w:lang w:val="en-US"/>
      </w:rPr>
      <mc:AlternateContent>
        <mc:Choice Requires="wps">
          <w:drawing>
            <wp:anchor distT="0" distB="0" distL="0" distR="0" simplePos="0" relativeHeight="251658752" behindDoc="0" locked="0" layoutInCell="1" allowOverlap="1" wp14:anchorId="07B6B62B" wp14:editId="077752D6">
              <wp:simplePos x="0" y="0"/>
              <wp:positionH relativeFrom="margin">
                <wp:align>right</wp:align>
              </wp:positionH>
              <wp:positionV relativeFrom="paragraph">
                <wp:posOffset>635</wp:posOffset>
              </wp:positionV>
              <wp:extent cx="14605" cy="14605"/>
              <wp:effectExtent l="0" t="0" r="0" b="0"/>
              <wp:wrapNone/>
              <wp:docPr id="22"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12B80EAB"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40</w:t>
                          </w:r>
                          <w:r>
                            <w:rPr>
                              <w:rStyle w:val="PageNumber"/>
                            </w:rPr>
                            <w:fldChar w:fldCharType="end"/>
                          </w:r>
                        </w:p>
                      </w:txbxContent>
                    </wps:txbx>
                    <wps:bodyPr lIns="0" tIns="0" rIns="0" bIns="0" anchor="t">
                      <a:spAutoFit/>
                    </wps:bodyPr>
                  </wps:wsp>
                </a:graphicData>
              </a:graphic>
            </wp:anchor>
          </w:drawing>
        </mc:Choice>
        <mc:Fallback>
          <w:pict>
            <v:shapetype w14:anchorId="07B6B62B" id="_x0000_t202" coordsize="21600,21600" o:spt="202" path="m,l,21600r21600,l21600,xe">
              <v:stroke joinstyle="miter"/>
              <v:path gradientshapeok="t" o:connecttype="rect"/>
            </v:shapetype>
            <v:shape id="Frame1" o:spid="_x0000_s1037" type="#_x0000_t202" style="position:absolute;margin-left:-50.05pt;margin-top:.05pt;width:1.15pt;height:1.15pt;z-index:2516587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" stroked="f">
              <v:fill opacity="0"/>
              <v:textbox style="mso-fit-shape-to-text:t" inset="0,0,0,0">
                <w:txbxContent>
                  <w:p w14:paraId="12B80EAB"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40</w:t>
                    </w:r>
                    <w:r>
                      <w:rPr>
                        <w:rStyle w:val="PageNumber"/>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0BE0" w14:textId="77777777" w:rsidR="00B204EE" w:rsidRDefault="00B204EE">
    <w:pPr>
      <w:pStyle w:val="Footer"/>
      <w:ind w:right="360"/>
    </w:pPr>
    <w:r>
      <w:rPr>
        <w:noProof/>
        <w:lang w:val="en-US"/>
      </w:rPr>
      <mc:AlternateContent>
        <mc:Choice Requires="wps">
          <w:drawing>
            <wp:anchor distT="0" distB="0" distL="0" distR="0" simplePos="0" relativeHeight="251656704" behindDoc="0" locked="0" layoutInCell="0" allowOverlap="1" wp14:anchorId="07B1981A" wp14:editId="4324C9B1">
              <wp:simplePos x="0" y="0"/>
              <wp:positionH relativeFrom="margin">
                <wp:align>right</wp:align>
              </wp:positionH>
              <wp:positionV relativeFrom="paragraph">
                <wp:posOffset>635</wp:posOffset>
              </wp:positionV>
              <wp:extent cx="153035" cy="175260"/>
              <wp:effectExtent l="0" t="0" r="0" b="0"/>
              <wp:wrapNone/>
              <wp:docPr id="23" name="Frame2"/>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30ADB392"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39</w:t>
                          </w:r>
                          <w:r>
                            <w:rPr>
                              <w:rStyle w:val="PageNumber"/>
                            </w:rPr>
                            <w:fldChar w:fldCharType="end"/>
                          </w:r>
                        </w:p>
                      </w:txbxContent>
                    </wps:txbx>
                    <wps:bodyPr lIns="0" tIns="0" rIns="0" bIns="0" anchor="t">
                      <a:spAutoFit/>
                    </wps:bodyPr>
                  </wps:wsp>
                </a:graphicData>
              </a:graphic>
            </wp:anchor>
          </w:drawing>
        </mc:Choice>
        <mc:Fallback>
          <w:pict>
            <v:shapetype w14:anchorId="07B1981A" id="_x0000_t202" coordsize="21600,21600" o:spt="202" path="m,l,21600r21600,l21600,xe">
              <v:stroke joinstyle="miter"/>
              <v:path gradientshapeok="t" o:connecttype="rect"/>
            </v:shapetype>
            <v:shape id="Frame2" o:spid="_x0000_s1038" type="#_x0000_t202" style="position:absolute;margin-left:-39.15pt;margin-top:.05pt;width:12.05pt;height:13.8pt;z-index:2516567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" o:allowincell="f" stroked="f">
              <v:fill opacity="0"/>
              <v:textbox style="mso-fit-shape-to-text:t" inset="0,0,0,0">
                <w:txbxContent>
                  <w:p w14:paraId="30ADB392"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39</w:t>
                    </w:r>
                    <w:r>
                      <w:rPr>
                        <w:rStyle w:val="PageNumber"/>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854C" w14:textId="77777777" w:rsidR="00B204EE" w:rsidRDefault="00B204EE">
    <w:pPr>
      <w:pStyle w:val="Footer"/>
      <w:ind w:right="360"/>
    </w:pPr>
    <w:r>
      <w:rPr>
        <w:noProof/>
        <w:lang w:val="en-US"/>
      </w:rPr>
      <mc:AlternateContent>
        <mc:Choice Requires="wps">
          <w:drawing>
            <wp:anchor distT="0" distB="0" distL="0" distR="0" simplePos="0" relativeHeight="251657728" behindDoc="0" locked="0" layoutInCell="0" allowOverlap="1" wp14:anchorId="755A5BE2" wp14:editId="2683E7B0">
              <wp:simplePos x="0" y="0"/>
              <wp:positionH relativeFrom="margin">
                <wp:align>right</wp:align>
              </wp:positionH>
              <wp:positionV relativeFrom="paragraph">
                <wp:posOffset>635</wp:posOffset>
              </wp:positionV>
              <wp:extent cx="153035" cy="175260"/>
              <wp:effectExtent l="0" t="0" r="0" b="0"/>
              <wp:wrapNone/>
              <wp:docPr id="24" name="Frame2"/>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21B13DBF"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56</w:t>
                          </w:r>
                          <w:r>
                            <w:rPr>
                              <w:rStyle w:val="PageNumber"/>
                            </w:rPr>
                            <w:fldChar w:fldCharType="end"/>
                          </w:r>
                        </w:p>
                      </w:txbxContent>
                    </wps:txbx>
                    <wps:bodyPr lIns="0" tIns="0" rIns="0" bIns="0" anchor="t">
                      <a:spAutoFit/>
                    </wps:bodyPr>
                  </wps:wsp>
                </a:graphicData>
              </a:graphic>
            </wp:anchor>
          </w:drawing>
        </mc:Choice>
        <mc:Fallback>
          <w:pict>
            <v:shapetype w14:anchorId="755A5BE2" id="_x0000_t202" coordsize="21600,21600" o:spt="202" path="m,l,21600r21600,l21600,xe">
              <v:stroke joinstyle="miter"/>
              <v:path gradientshapeok="t" o:connecttype="rect"/>
            </v:shapetype>
            <v:shape id="_x0000_s1039" type="#_x0000_t202" style="position:absolute;margin-left:-39.15pt;margin-top:.05pt;width:12.05pt;height:13.8pt;z-index:25165772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" o:allowincell="f" stroked="f">
              <v:fill opacity="0"/>
              <v:textbox style="mso-fit-shape-to-text:t" inset="0,0,0,0">
                <w:txbxContent>
                  <w:p w14:paraId="21B13DBF" w14:textId="77777777" w:rsidR="00B204EE" w:rsidRDefault="00B204E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56</w:t>
                    </w:r>
                    <w:r>
                      <w:rPr>
                        <w:rStyle w:val="PageNumber"/>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C09CE" w14:textId="77777777" w:rsidR="000A0D09" w:rsidRDefault="000A0D09">
      <w:pPr>
        <w:spacing w:after="0" w:line="240" w:lineRule="auto"/>
      </w:pPr>
      <w:r>
        <w:separator/>
      </w:r>
    </w:p>
  </w:footnote>
  <w:footnote w:type="continuationSeparator" w:id="0">
    <w:p w14:paraId="5D3258B8" w14:textId="77777777" w:rsidR="000A0D09" w:rsidRDefault="000A0D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yNzQ0NzW2MDQ2NjRS0lEKTi0uzszPAykwNKgFAOqoNuE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frva0prewav0re2p0tpterq29wsraaa5rfe&quot;&gt;DHP Synthesis-Converted&lt;record-ids&gt;&lt;item&gt;1&lt;/item&gt;&lt;item&gt;3&lt;/item&gt;&lt;item&gt;4&lt;/item&gt;&lt;item&gt;5&lt;/item&gt;&lt;item&gt;6&lt;/item&gt;&lt;item&gt;12&lt;/item&gt;&lt;item&gt;13&lt;/item&gt;&lt;item&gt;27&lt;/item&gt;&lt;item&gt;29&lt;/item&gt;&lt;item&gt;32&lt;/item&gt;&lt;item&gt;35&lt;/item&gt;&lt;item&gt;38&lt;/item&gt;&lt;item&gt;40&lt;/item&gt;&lt;item&gt;41&lt;/item&gt;&lt;item&gt;42&lt;/item&gt;&lt;item&gt;43&lt;/item&gt;&lt;item&gt;50&lt;/item&gt;&lt;item&gt;51&lt;/item&gt;&lt;item&gt;52&lt;/item&gt;&lt;item&gt;54&lt;/item&gt;&lt;item&gt;55&lt;/item&gt;&lt;item&gt;59&lt;/item&gt;&lt;item&gt;63&lt;/item&gt;&lt;item&gt;68&lt;/item&gt;&lt;item&gt;70&lt;/item&gt;&lt;item&gt;71&lt;/item&gt;&lt;item&gt;75&lt;/item&gt;&lt;item&gt;81&lt;/item&gt;&lt;item&gt;84&lt;/item&gt;&lt;item&gt;85&lt;/item&gt;&lt;item&gt;91&lt;/item&gt;&lt;item&gt;92&lt;/item&gt;&lt;item&gt;93&lt;/item&gt;&lt;item&gt;94&lt;/item&gt;&lt;item&gt;95&lt;/item&gt;&lt;item&gt;96&lt;/item&gt;&lt;item&gt;97&lt;/item&gt;&lt;item&gt;98&lt;/item&gt;&lt;item&gt;99&lt;/item&gt;&lt;item&gt;102&lt;/item&gt;&lt;item&gt;103&lt;/item&gt;&lt;item&gt;404&lt;/item&gt;&lt;item&gt;406&lt;/item&gt;&lt;item&gt;407&lt;/item&gt;&lt;item&gt;414&lt;/item&gt;&lt;item&gt;415&lt;/item&gt;&lt;item&gt;420&lt;/item&gt;&lt;item&gt;431&lt;/item&gt;&lt;item&gt;439&lt;/item&gt;&lt;item&gt;447&lt;/item&gt;&lt;item&gt;453&lt;/item&gt;&lt;item&gt;456&lt;/item&gt;&lt;item&gt;468&lt;/item&gt;&lt;item&gt;470&lt;/item&gt;&lt;item&gt;471&lt;/item&gt;&lt;item&gt;475&lt;/item&gt;&lt;item&gt;476&lt;/item&gt;&lt;item&gt;477&lt;/item&gt;&lt;item&gt;480&lt;/item&gt;&lt;item&gt;483&lt;/item&gt;&lt;item&gt;484&lt;/item&gt;&lt;item&gt;499&lt;/item&gt;&lt;item&gt;500&lt;/item&gt;&lt;item&gt;547&lt;/item&gt;&lt;item&gt;548&lt;/item&gt;&lt;item&gt;552&lt;/item&gt;&lt;item&gt;553&lt;/item&gt;&lt;item&gt;554&lt;/item&gt;&lt;item&gt;555&lt;/item&gt;&lt;item&gt;558&lt;/item&gt;&lt;item&gt;559&lt;/item&gt;&lt;item&gt;560&lt;/item&gt;&lt;item&gt;562&lt;/item&gt;&lt;item&gt;563&lt;/item&gt;&lt;item&gt;564&lt;/item&gt;&lt;item&gt;582&lt;/item&gt;&lt;item&gt;602&lt;/item&gt;&lt;item&gt;603&lt;/item&gt;&lt;item&gt;623&lt;/item&gt;&lt;item&gt;626&lt;/item&gt;&lt;item&gt;627&lt;/item&gt;&lt;item&gt;628&lt;/item&gt;&lt;item&gt;629&lt;/item&gt;&lt;item&gt;630&lt;/item&gt;&lt;item&gt;632&lt;/item&gt;&lt;item&gt;648&lt;/item&gt;&lt;item&gt;650&lt;/item&gt;&lt;item&gt;651&lt;/item&gt;&lt;item&gt;652&lt;/item&gt;&lt;item&gt;653&lt;/item&gt;&lt;item&gt;654&lt;/item&gt;&lt;item&gt;655&lt;/item&gt;&lt;item&gt;656&lt;/item&gt;&lt;item&gt;658&lt;/item&gt;&lt;item&gt;659&lt;/item&gt;&lt;item&gt;660&lt;/item&gt;&lt;item&gt;661&lt;/item&gt;&lt;item&gt;662&lt;/item&gt;&lt;item&gt;663&lt;/item&gt;&lt;item&gt;664&lt;/item&gt;&lt;item&gt;665&lt;/item&gt;&lt;item&gt;666&lt;/item&gt;&lt;item&gt;667&lt;/item&gt;&lt;item&gt;669&lt;/item&gt;&lt;/record-ids&gt;&lt;/item&gt;&lt;/Libraries&gt;"/>
  </w:docVars>
  <w:rsids>
    <w:rsidRoot w:val="000D47DF"/>
    <w:rsid w:val="00003972"/>
    <w:rsid w:val="00006E2D"/>
    <w:rsid w:val="0001422B"/>
    <w:rsid w:val="00021F73"/>
    <w:rsid w:val="000224B3"/>
    <w:rsid w:val="0002405A"/>
    <w:rsid w:val="00024172"/>
    <w:rsid w:val="00024F4A"/>
    <w:rsid w:val="000367BD"/>
    <w:rsid w:val="000409E0"/>
    <w:rsid w:val="00041DB1"/>
    <w:rsid w:val="000444C5"/>
    <w:rsid w:val="00047729"/>
    <w:rsid w:val="00050928"/>
    <w:rsid w:val="00051C26"/>
    <w:rsid w:val="00052DC3"/>
    <w:rsid w:val="00056DB6"/>
    <w:rsid w:val="0006381A"/>
    <w:rsid w:val="00066A68"/>
    <w:rsid w:val="00066ADE"/>
    <w:rsid w:val="000722CD"/>
    <w:rsid w:val="00077542"/>
    <w:rsid w:val="00083FF3"/>
    <w:rsid w:val="00085546"/>
    <w:rsid w:val="00085D03"/>
    <w:rsid w:val="00085F3D"/>
    <w:rsid w:val="00086533"/>
    <w:rsid w:val="0008700D"/>
    <w:rsid w:val="00093C29"/>
    <w:rsid w:val="00095345"/>
    <w:rsid w:val="00096C0C"/>
    <w:rsid w:val="000A03B8"/>
    <w:rsid w:val="000A0D09"/>
    <w:rsid w:val="000A2651"/>
    <w:rsid w:val="000A4000"/>
    <w:rsid w:val="000A4272"/>
    <w:rsid w:val="000B2322"/>
    <w:rsid w:val="000B6C9A"/>
    <w:rsid w:val="000B6E0B"/>
    <w:rsid w:val="000C1505"/>
    <w:rsid w:val="000C42AD"/>
    <w:rsid w:val="000C45A1"/>
    <w:rsid w:val="000C6037"/>
    <w:rsid w:val="000D1D70"/>
    <w:rsid w:val="000D2ABE"/>
    <w:rsid w:val="000D47DF"/>
    <w:rsid w:val="000D5F86"/>
    <w:rsid w:val="000E0332"/>
    <w:rsid w:val="000E1380"/>
    <w:rsid w:val="000E5F62"/>
    <w:rsid w:val="000E7DD5"/>
    <w:rsid w:val="000F07BE"/>
    <w:rsid w:val="000F4101"/>
    <w:rsid w:val="00100154"/>
    <w:rsid w:val="0010088F"/>
    <w:rsid w:val="0010200E"/>
    <w:rsid w:val="00104794"/>
    <w:rsid w:val="001065FC"/>
    <w:rsid w:val="001104AB"/>
    <w:rsid w:val="00110D71"/>
    <w:rsid w:val="0011185D"/>
    <w:rsid w:val="001165BE"/>
    <w:rsid w:val="00124766"/>
    <w:rsid w:val="00131577"/>
    <w:rsid w:val="001376FB"/>
    <w:rsid w:val="00143500"/>
    <w:rsid w:val="00145486"/>
    <w:rsid w:val="00145C35"/>
    <w:rsid w:val="001502F7"/>
    <w:rsid w:val="00150923"/>
    <w:rsid w:val="00151B69"/>
    <w:rsid w:val="00152FEC"/>
    <w:rsid w:val="001570D7"/>
    <w:rsid w:val="001641DE"/>
    <w:rsid w:val="001649E4"/>
    <w:rsid w:val="0017311F"/>
    <w:rsid w:val="00177AF1"/>
    <w:rsid w:val="00177C31"/>
    <w:rsid w:val="00177DFA"/>
    <w:rsid w:val="0018014B"/>
    <w:rsid w:val="00190342"/>
    <w:rsid w:val="00190A17"/>
    <w:rsid w:val="00194290"/>
    <w:rsid w:val="001A4375"/>
    <w:rsid w:val="001B146F"/>
    <w:rsid w:val="001B1688"/>
    <w:rsid w:val="001B4ACE"/>
    <w:rsid w:val="001B5940"/>
    <w:rsid w:val="001B7636"/>
    <w:rsid w:val="001B797D"/>
    <w:rsid w:val="001C14A8"/>
    <w:rsid w:val="001C1F07"/>
    <w:rsid w:val="001C3B99"/>
    <w:rsid w:val="001C46C5"/>
    <w:rsid w:val="001C6668"/>
    <w:rsid w:val="001D1D10"/>
    <w:rsid w:val="001D48BA"/>
    <w:rsid w:val="001D49F3"/>
    <w:rsid w:val="001E0684"/>
    <w:rsid w:val="001E24AE"/>
    <w:rsid w:val="001E317A"/>
    <w:rsid w:val="001E3382"/>
    <w:rsid w:val="001E6C93"/>
    <w:rsid w:val="001F6AB1"/>
    <w:rsid w:val="0020777B"/>
    <w:rsid w:val="0021224C"/>
    <w:rsid w:val="00213F93"/>
    <w:rsid w:val="002157C6"/>
    <w:rsid w:val="00217915"/>
    <w:rsid w:val="00222991"/>
    <w:rsid w:val="002301EF"/>
    <w:rsid w:val="00231A81"/>
    <w:rsid w:val="00235185"/>
    <w:rsid w:val="00237212"/>
    <w:rsid w:val="00237EA9"/>
    <w:rsid w:val="00240178"/>
    <w:rsid w:val="0024102B"/>
    <w:rsid w:val="002412B7"/>
    <w:rsid w:val="0024535E"/>
    <w:rsid w:val="00247A54"/>
    <w:rsid w:val="0025229C"/>
    <w:rsid w:val="00253075"/>
    <w:rsid w:val="002543C4"/>
    <w:rsid w:val="002572F2"/>
    <w:rsid w:val="00262BE8"/>
    <w:rsid w:val="002637DD"/>
    <w:rsid w:val="00265599"/>
    <w:rsid w:val="00265D54"/>
    <w:rsid w:val="0027196B"/>
    <w:rsid w:val="00274B26"/>
    <w:rsid w:val="002825C1"/>
    <w:rsid w:val="002828D7"/>
    <w:rsid w:val="002901F8"/>
    <w:rsid w:val="00294F7C"/>
    <w:rsid w:val="002972AF"/>
    <w:rsid w:val="002A0768"/>
    <w:rsid w:val="002A0CED"/>
    <w:rsid w:val="002A1733"/>
    <w:rsid w:val="002A5FB2"/>
    <w:rsid w:val="002B50DD"/>
    <w:rsid w:val="002C6629"/>
    <w:rsid w:val="002E013E"/>
    <w:rsid w:val="002E02DE"/>
    <w:rsid w:val="002E039B"/>
    <w:rsid w:val="002E1207"/>
    <w:rsid w:val="002E1A33"/>
    <w:rsid w:val="002F0666"/>
    <w:rsid w:val="002F2DF4"/>
    <w:rsid w:val="002F4B08"/>
    <w:rsid w:val="002F68B1"/>
    <w:rsid w:val="00300127"/>
    <w:rsid w:val="00302FBD"/>
    <w:rsid w:val="003039E6"/>
    <w:rsid w:val="003051A0"/>
    <w:rsid w:val="00306B5A"/>
    <w:rsid w:val="0030762F"/>
    <w:rsid w:val="00307F41"/>
    <w:rsid w:val="003103A4"/>
    <w:rsid w:val="00311897"/>
    <w:rsid w:val="00312748"/>
    <w:rsid w:val="00313349"/>
    <w:rsid w:val="00313C75"/>
    <w:rsid w:val="00314CAA"/>
    <w:rsid w:val="00315D4C"/>
    <w:rsid w:val="00320A2A"/>
    <w:rsid w:val="00324DC6"/>
    <w:rsid w:val="00327AB1"/>
    <w:rsid w:val="003350BC"/>
    <w:rsid w:val="0033546C"/>
    <w:rsid w:val="003371E3"/>
    <w:rsid w:val="0034176F"/>
    <w:rsid w:val="00341C3A"/>
    <w:rsid w:val="003457C7"/>
    <w:rsid w:val="00351E78"/>
    <w:rsid w:val="0035282A"/>
    <w:rsid w:val="003563CD"/>
    <w:rsid w:val="00357B0E"/>
    <w:rsid w:val="00363B39"/>
    <w:rsid w:val="00363E10"/>
    <w:rsid w:val="0036509C"/>
    <w:rsid w:val="003706C6"/>
    <w:rsid w:val="003754E2"/>
    <w:rsid w:val="00375923"/>
    <w:rsid w:val="003857F8"/>
    <w:rsid w:val="00385A63"/>
    <w:rsid w:val="00386248"/>
    <w:rsid w:val="0039173F"/>
    <w:rsid w:val="003A2E3A"/>
    <w:rsid w:val="003A4B40"/>
    <w:rsid w:val="003A4EC4"/>
    <w:rsid w:val="003A5E29"/>
    <w:rsid w:val="003B2854"/>
    <w:rsid w:val="003C216C"/>
    <w:rsid w:val="003C4B76"/>
    <w:rsid w:val="003C672A"/>
    <w:rsid w:val="003C7799"/>
    <w:rsid w:val="003D111E"/>
    <w:rsid w:val="003D31CA"/>
    <w:rsid w:val="003D7292"/>
    <w:rsid w:val="003D7EFA"/>
    <w:rsid w:val="003E7497"/>
    <w:rsid w:val="003F1EC7"/>
    <w:rsid w:val="00400720"/>
    <w:rsid w:val="004014B8"/>
    <w:rsid w:val="004047DD"/>
    <w:rsid w:val="00405755"/>
    <w:rsid w:val="00407500"/>
    <w:rsid w:val="0041549C"/>
    <w:rsid w:val="0042359D"/>
    <w:rsid w:val="0042640A"/>
    <w:rsid w:val="00427F17"/>
    <w:rsid w:val="00431CFA"/>
    <w:rsid w:val="00434AEB"/>
    <w:rsid w:val="00440B9F"/>
    <w:rsid w:val="00447DD6"/>
    <w:rsid w:val="00452606"/>
    <w:rsid w:val="004555E3"/>
    <w:rsid w:val="00457DD6"/>
    <w:rsid w:val="00462C77"/>
    <w:rsid w:val="00464959"/>
    <w:rsid w:val="0047347E"/>
    <w:rsid w:val="00480943"/>
    <w:rsid w:val="0048443E"/>
    <w:rsid w:val="004851C3"/>
    <w:rsid w:val="0048644F"/>
    <w:rsid w:val="0048743C"/>
    <w:rsid w:val="0049002D"/>
    <w:rsid w:val="004901DB"/>
    <w:rsid w:val="00492C98"/>
    <w:rsid w:val="00494A57"/>
    <w:rsid w:val="00496450"/>
    <w:rsid w:val="004A0299"/>
    <w:rsid w:val="004A3D02"/>
    <w:rsid w:val="004A771D"/>
    <w:rsid w:val="004B0547"/>
    <w:rsid w:val="004B3C78"/>
    <w:rsid w:val="004B5920"/>
    <w:rsid w:val="004C111F"/>
    <w:rsid w:val="004C2407"/>
    <w:rsid w:val="004C3832"/>
    <w:rsid w:val="004D3A85"/>
    <w:rsid w:val="004D3D21"/>
    <w:rsid w:val="004D5ED0"/>
    <w:rsid w:val="004E1AB6"/>
    <w:rsid w:val="004E300F"/>
    <w:rsid w:val="004E551C"/>
    <w:rsid w:val="00501580"/>
    <w:rsid w:val="00501712"/>
    <w:rsid w:val="005020FF"/>
    <w:rsid w:val="0050297E"/>
    <w:rsid w:val="00503507"/>
    <w:rsid w:val="00503A44"/>
    <w:rsid w:val="00507C3F"/>
    <w:rsid w:val="005100AF"/>
    <w:rsid w:val="00514E74"/>
    <w:rsid w:val="0051713B"/>
    <w:rsid w:val="00520EC4"/>
    <w:rsid w:val="00525A0F"/>
    <w:rsid w:val="005324FA"/>
    <w:rsid w:val="005428A0"/>
    <w:rsid w:val="00554843"/>
    <w:rsid w:val="00565AE9"/>
    <w:rsid w:val="00565EF7"/>
    <w:rsid w:val="0056768D"/>
    <w:rsid w:val="005770CD"/>
    <w:rsid w:val="0057770D"/>
    <w:rsid w:val="00582971"/>
    <w:rsid w:val="00584ECD"/>
    <w:rsid w:val="00586458"/>
    <w:rsid w:val="00586B62"/>
    <w:rsid w:val="00592530"/>
    <w:rsid w:val="00592ED0"/>
    <w:rsid w:val="00595754"/>
    <w:rsid w:val="005A05BD"/>
    <w:rsid w:val="005A584A"/>
    <w:rsid w:val="005A7C40"/>
    <w:rsid w:val="005B5D5C"/>
    <w:rsid w:val="005C15E9"/>
    <w:rsid w:val="005C20F3"/>
    <w:rsid w:val="005C3DCD"/>
    <w:rsid w:val="005C4291"/>
    <w:rsid w:val="005C4727"/>
    <w:rsid w:val="005C50F8"/>
    <w:rsid w:val="005C5729"/>
    <w:rsid w:val="005D2BF5"/>
    <w:rsid w:val="005D47EB"/>
    <w:rsid w:val="005D5BE8"/>
    <w:rsid w:val="005D7B27"/>
    <w:rsid w:val="005E6AA0"/>
    <w:rsid w:val="005F09A4"/>
    <w:rsid w:val="005F4DD8"/>
    <w:rsid w:val="005F7144"/>
    <w:rsid w:val="005F75D0"/>
    <w:rsid w:val="00600F79"/>
    <w:rsid w:val="006015BC"/>
    <w:rsid w:val="00602619"/>
    <w:rsid w:val="00624C86"/>
    <w:rsid w:val="00633302"/>
    <w:rsid w:val="0063372D"/>
    <w:rsid w:val="006349FD"/>
    <w:rsid w:val="00637047"/>
    <w:rsid w:val="0064053E"/>
    <w:rsid w:val="006410B9"/>
    <w:rsid w:val="006419E8"/>
    <w:rsid w:val="00644165"/>
    <w:rsid w:val="00645A5D"/>
    <w:rsid w:val="006463A9"/>
    <w:rsid w:val="00653D49"/>
    <w:rsid w:val="00656A83"/>
    <w:rsid w:val="00660EBB"/>
    <w:rsid w:val="00664689"/>
    <w:rsid w:val="00666290"/>
    <w:rsid w:val="0067008D"/>
    <w:rsid w:val="00673BCB"/>
    <w:rsid w:val="00676C95"/>
    <w:rsid w:val="0068006D"/>
    <w:rsid w:val="006855D6"/>
    <w:rsid w:val="00685B00"/>
    <w:rsid w:val="006868CA"/>
    <w:rsid w:val="00686A52"/>
    <w:rsid w:val="006873FB"/>
    <w:rsid w:val="0069292D"/>
    <w:rsid w:val="00694DE7"/>
    <w:rsid w:val="0069597A"/>
    <w:rsid w:val="006A152E"/>
    <w:rsid w:val="006A20B4"/>
    <w:rsid w:val="006A4B11"/>
    <w:rsid w:val="006B0A84"/>
    <w:rsid w:val="006B0C73"/>
    <w:rsid w:val="006B3408"/>
    <w:rsid w:val="006B5986"/>
    <w:rsid w:val="006C010C"/>
    <w:rsid w:val="006C1844"/>
    <w:rsid w:val="006C7254"/>
    <w:rsid w:val="006E1DF1"/>
    <w:rsid w:val="006F2E40"/>
    <w:rsid w:val="007052B8"/>
    <w:rsid w:val="00706954"/>
    <w:rsid w:val="007102E4"/>
    <w:rsid w:val="00710A33"/>
    <w:rsid w:val="00711500"/>
    <w:rsid w:val="00711D38"/>
    <w:rsid w:val="007222A9"/>
    <w:rsid w:val="00726E55"/>
    <w:rsid w:val="00730653"/>
    <w:rsid w:val="00732818"/>
    <w:rsid w:val="00735E88"/>
    <w:rsid w:val="00736986"/>
    <w:rsid w:val="00740B9A"/>
    <w:rsid w:val="00743C75"/>
    <w:rsid w:val="00744C67"/>
    <w:rsid w:val="00753DC9"/>
    <w:rsid w:val="00754418"/>
    <w:rsid w:val="00773B3C"/>
    <w:rsid w:val="00774F32"/>
    <w:rsid w:val="00775A43"/>
    <w:rsid w:val="007765B5"/>
    <w:rsid w:val="00783F19"/>
    <w:rsid w:val="0078478C"/>
    <w:rsid w:val="007A029A"/>
    <w:rsid w:val="007A0E4E"/>
    <w:rsid w:val="007B291D"/>
    <w:rsid w:val="007B5E45"/>
    <w:rsid w:val="007B69DE"/>
    <w:rsid w:val="007C0201"/>
    <w:rsid w:val="007C13D1"/>
    <w:rsid w:val="007C1AE3"/>
    <w:rsid w:val="007C2FFA"/>
    <w:rsid w:val="007C79ED"/>
    <w:rsid w:val="007D0F74"/>
    <w:rsid w:val="007D26D0"/>
    <w:rsid w:val="007D32DF"/>
    <w:rsid w:val="007F4A8C"/>
    <w:rsid w:val="0080507C"/>
    <w:rsid w:val="00805F57"/>
    <w:rsid w:val="00806938"/>
    <w:rsid w:val="00807EE8"/>
    <w:rsid w:val="00820B0D"/>
    <w:rsid w:val="0082380D"/>
    <w:rsid w:val="008238F8"/>
    <w:rsid w:val="00823E4E"/>
    <w:rsid w:val="0082548C"/>
    <w:rsid w:val="008315E3"/>
    <w:rsid w:val="00841A48"/>
    <w:rsid w:val="008437E6"/>
    <w:rsid w:val="008504F2"/>
    <w:rsid w:val="008549E4"/>
    <w:rsid w:val="00857B26"/>
    <w:rsid w:val="008657E8"/>
    <w:rsid w:val="00866C24"/>
    <w:rsid w:val="0086737D"/>
    <w:rsid w:val="0087076C"/>
    <w:rsid w:val="00872FDB"/>
    <w:rsid w:val="0087635E"/>
    <w:rsid w:val="00877F79"/>
    <w:rsid w:val="0088197A"/>
    <w:rsid w:val="00886825"/>
    <w:rsid w:val="00887EB5"/>
    <w:rsid w:val="00890F1A"/>
    <w:rsid w:val="00893246"/>
    <w:rsid w:val="008955E2"/>
    <w:rsid w:val="00896482"/>
    <w:rsid w:val="008A16BE"/>
    <w:rsid w:val="008A1799"/>
    <w:rsid w:val="008A58F8"/>
    <w:rsid w:val="008A5AB8"/>
    <w:rsid w:val="008B05DC"/>
    <w:rsid w:val="008B19C4"/>
    <w:rsid w:val="008C2DDF"/>
    <w:rsid w:val="008C3372"/>
    <w:rsid w:val="008C4081"/>
    <w:rsid w:val="008D506F"/>
    <w:rsid w:val="008F02B9"/>
    <w:rsid w:val="008F4B6D"/>
    <w:rsid w:val="009050C7"/>
    <w:rsid w:val="009050E2"/>
    <w:rsid w:val="009077FB"/>
    <w:rsid w:val="0091706C"/>
    <w:rsid w:val="009177CF"/>
    <w:rsid w:val="00921527"/>
    <w:rsid w:val="00925C57"/>
    <w:rsid w:val="00927B41"/>
    <w:rsid w:val="00933C4F"/>
    <w:rsid w:val="00935664"/>
    <w:rsid w:val="00935EA9"/>
    <w:rsid w:val="0093666C"/>
    <w:rsid w:val="009450A9"/>
    <w:rsid w:val="0096262D"/>
    <w:rsid w:val="00963710"/>
    <w:rsid w:val="00963D33"/>
    <w:rsid w:val="00970830"/>
    <w:rsid w:val="0097092D"/>
    <w:rsid w:val="009738C6"/>
    <w:rsid w:val="00973D2E"/>
    <w:rsid w:val="009810C8"/>
    <w:rsid w:val="0098366A"/>
    <w:rsid w:val="009872DB"/>
    <w:rsid w:val="009904D6"/>
    <w:rsid w:val="00992EBE"/>
    <w:rsid w:val="009930A1"/>
    <w:rsid w:val="00993968"/>
    <w:rsid w:val="00993E31"/>
    <w:rsid w:val="00994A96"/>
    <w:rsid w:val="00995147"/>
    <w:rsid w:val="009A3F7B"/>
    <w:rsid w:val="009C25C4"/>
    <w:rsid w:val="009C61A0"/>
    <w:rsid w:val="009C6D56"/>
    <w:rsid w:val="009D115C"/>
    <w:rsid w:val="009E1684"/>
    <w:rsid w:val="009E7941"/>
    <w:rsid w:val="009F3B97"/>
    <w:rsid w:val="00A02216"/>
    <w:rsid w:val="00A1162D"/>
    <w:rsid w:val="00A13056"/>
    <w:rsid w:val="00A15029"/>
    <w:rsid w:val="00A20AB4"/>
    <w:rsid w:val="00A2114B"/>
    <w:rsid w:val="00A219A0"/>
    <w:rsid w:val="00A31C19"/>
    <w:rsid w:val="00A354F8"/>
    <w:rsid w:val="00A36BAD"/>
    <w:rsid w:val="00A43DD5"/>
    <w:rsid w:val="00A47913"/>
    <w:rsid w:val="00A55D6C"/>
    <w:rsid w:val="00A5649B"/>
    <w:rsid w:val="00A6084C"/>
    <w:rsid w:val="00A609CC"/>
    <w:rsid w:val="00A60A17"/>
    <w:rsid w:val="00A6335B"/>
    <w:rsid w:val="00A7008F"/>
    <w:rsid w:val="00A70A3D"/>
    <w:rsid w:val="00A70DAD"/>
    <w:rsid w:val="00A718A0"/>
    <w:rsid w:val="00A80F2F"/>
    <w:rsid w:val="00A85642"/>
    <w:rsid w:val="00A875C2"/>
    <w:rsid w:val="00A91E61"/>
    <w:rsid w:val="00AA250F"/>
    <w:rsid w:val="00AA2940"/>
    <w:rsid w:val="00AB04EB"/>
    <w:rsid w:val="00AB05B2"/>
    <w:rsid w:val="00AB1ED5"/>
    <w:rsid w:val="00AB2B53"/>
    <w:rsid w:val="00AC61F1"/>
    <w:rsid w:val="00AD13A7"/>
    <w:rsid w:val="00AD52DB"/>
    <w:rsid w:val="00AD56D3"/>
    <w:rsid w:val="00AD74C6"/>
    <w:rsid w:val="00AE26BE"/>
    <w:rsid w:val="00AF0260"/>
    <w:rsid w:val="00AF1A45"/>
    <w:rsid w:val="00AF729E"/>
    <w:rsid w:val="00AF7EEA"/>
    <w:rsid w:val="00B00961"/>
    <w:rsid w:val="00B03820"/>
    <w:rsid w:val="00B07824"/>
    <w:rsid w:val="00B17D07"/>
    <w:rsid w:val="00B204EE"/>
    <w:rsid w:val="00B21E3E"/>
    <w:rsid w:val="00B228FB"/>
    <w:rsid w:val="00B23200"/>
    <w:rsid w:val="00B25AF4"/>
    <w:rsid w:val="00B26ECD"/>
    <w:rsid w:val="00B40BD9"/>
    <w:rsid w:val="00B41DCE"/>
    <w:rsid w:val="00B45D48"/>
    <w:rsid w:val="00B50188"/>
    <w:rsid w:val="00B51C3F"/>
    <w:rsid w:val="00B570CF"/>
    <w:rsid w:val="00B606DF"/>
    <w:rsid w:val="00B74188"/>
    <w:rsid w:val="00B75F49"/>
    <w:rsid w:val="00B846D7"/>
    <w:rsid w:val="00B935BE"/>
    <w:rsid w:val="00BA0274"/>
    <w:rsid w:val="00BA4CE0"/>
    <w:rsid w:val="00BB5421"/>
    <w:rsid w:val="00BB5977"/>
    <w:rsid w:val="00BB5F43"/>
    <w:rsid w:val="00BC12CF"/>
    <w:rsid w:val="00BD30A3"/>
    <w:rsid w:val="00BD6F8B"/>
    <w:rsid w:val="00BE2BAB"/>
    <w:rsid w:val="00BE39C4"/>
    <w:rsid w:val="00BE7E0A"/>
    <w:rsid w:val="00BF0A9B"/>
    <w:rsid w:val="00BF2297"/>
    <w:rsid w:val="00C008FC"/>
    <w:rsid w:val="00C03AAC"/>
    <w:rsid w:val="00C06458"/>
    <w:rsid w:val="00C07FC1"/>
    <w:rsid w:val="00C12F88"/>
    <w:rsid w:val="00C2378B"/>
    <w:rsid w:val="00C32D35"/>
    <w:rsid w:val="00C353AD"/>
    <w:rsid w:val="00C35604"/>
    <w:rsid w:val="00C40C17"/>
    <w:rsid w:val="00C42342"/>
    <w:rsid w:val="00C4278A"/>
    <w:rsid w:val="00C44F69"/>
    <w:rsid w:val="00C4602D"/>
    <w:rsid w:val="00C4765A"/>
    <w:rsid w:val="00C54375"/>
    <w:rsid w:val="00C564A2"/>
    <w:rsid w:val="00C56639"/>
    <w:rsid w:val="00C571F8"/>
    <w:rsid w:val="00C6068E"/>
    <w:rsid w:val="00C61530"/>
    <w:rsid w:val="00C61631"/>
    <w:rsid w:val="00C61873"/>
    <w:rsid w:val="00C61F43"/>
    <w:rsid w:val="00C628BB"/>
    <w:rsid w:val="00C73D37"/>
    <w:rsid w:val="00C7624A"/>
    <w:rsid w:val="00C76F18"/>
    <w:rsid w:val="00C85DCA"/>
    <w:rsid w:val="00C90F95"/>
    <w:rsid w:val="00C919E0"/>
    <w:rsid w:val="00C954AE"/>
    <w:rsid w:val="00C955B0"/>
    <w:rsid w:val="00C96576"/>
    <w:rsid w:val="00CA0A1B"/>
    <w:rsid w:val="00CA3D00"/>
    <w:rsid w:val="00CA42BA"/>
    <w:rsid w:val="00CA69F5"/>
    <w:rsid w:val="00CA7B65"/>
    <w:rsid w:val="00CA7FA3"/>
    <w:rsid w:val="00CB3C47"/>
    <w:rsid w:val="00CB3CC1"/>
    <w:rsid w:val="00CB73E7"/>
    <w:rsid w:val="00CC3DFC"/>
    <w:rsid w:val="00CD0601"/>
    <w:rsid w:val="00CD6D71"/>
    <w:rsid w:val="00CD76FC"/>
    <w:rsid w:val="00CF1339"/>
    <w:rsid w:val="00CF338C"/>
    <w:rsid w:val="00CF54AD"/>
    <w:rsid w:val="00CF593E"/>
    <w:rsid w:val="00CF6077"/>
    <w:rsid w:val="00CF7587"/>
    <w:rsid w:val="00D004AC"/>
    <w:rsid w:val="00D045A4"/>
    <w:rsid w:val="00D06A3E"/>
    <w:rsid w:val="00D22E5A"/>
    <w:rsid w:val="00D266D9"/>
    <w:rsid w:val="00D30A6A"/>
    <w:rsid w:val="00D31F09"/>
    <w:rsid w:val="00D42C1F"/>
    <w:rsid w:val="00D43073"/>
    <w:rsid w:val="00D52F1B"/>
    <w:rsid w:val="00D54B95"/>
    <w:rsid w:val="00D627E4"/>
    <w:rsid w:val="00D62D4C"/>
    <w:rsid w:val="00D6563D"/>
    <w:rsid w:val="00D70D1D"/>
    <w:rsid w:val="00D72915"/>
    <w:rsid w:val="00D7463E"/>
    <w:rsid w:val="00D74F19"/>
    <w:rsid w:val="00D84206"/>
    <w:rsid w:val="00D8428B"/>
    <w:rsid w:val="00D9421A"/>
    <w:rsid w:val="00DA4B5B"/>
    <w:rsid w:val="00DC1B1F"/>
    <w:rsid w:val="00DC7F80"/>
    <w:rsid w:val="00DD08CD"/>
    <w:rsid w:val="00DD32C2"/>
    <w:rsid w:val="00DD4098"/>
    <w:rsid w:val="00DE3BE0"/>
    <w:rsid w:val="00DE5994"/>
    <w:rsid w:val="00DF04FC"/>
    <w:rsid w:val="00DF0796"/>
    <w:rsid w:val="00DF5E05"/>
    <w:rsid w:val="00E04F71"/>
    <w:rsid w:val="00E147D6"/>
    <w:rsid w:val="00E22BA9"/>
    <w:rsid w:val="00E25403"/>
    <w:rsid w:val="00E26DA0"/>
    <w:rsid w:val="00E27E3A"/>
    <w:rsid w:val="00E32D83"/>
    <w:rsid w:val="00E420FC"/>
    <w:rsid w:val="00E4515F"/>
    <w:rsid w:val="00E452A6"/>
    <w:rsid w:val="00E52CCF"/>
    <w:rsid w:val="00E54963"/>
    <w:rsid w:val="00E70911"/>
    <w:rsid w:val="00E75128"/>
    <w:rsid w:val="00E770D0"/>
    <w:rsid w:val="00E875A0"/>
    <w:rsid w:val="00E8785A"/>
    <w:rsid w:val="00E90FE0"/>
    <w:rsid w:val="00E91C93"/>
    <w:rsid w:val="00E9672A"/>
    <w:rsid w:val="00E97E1C"/>
    <w:rsid w:val="00EA1F7B"/>
    <w:rsid w:val="00EA3FDB"/>
    <w:rsid w:val="00EB0061"/>
    <w:rsid w:val="00EB17F0"/>
    <w:rsid w:val="00EB40BA"/>
    <w:rsid w:val="00EC0B63"/>
    <w:rsid w:val="00ED0754"/>
    <w:rsid w:val="00EE1158"/>
    <w:rsid w:val="00EE37E2"/>
    <w:rsid w:val="00EE6762"/>
    <w:rsid w:val="00F02A68"/>
    <w:rsid w:val="00F0355B"/>
    <w:rsid w:val="00F040D4"/>
    <w:rsid w:val="00F0509C"/>
    <w:rsid w:val="00F057E6"/>
    <w:rsid w:val="00F0662D"/>
    <w:rsid w:val="00F12781"/>
    <w:rsid w:val="00F2397F"/>
    <w:rsid w:val="00F242AD"/>
    <w:rsid w:val="00F3062D"/>
    <w:rsid w:val="00F505ED"/>
    <w:rsid w:val="00F539B1"/>
    <w:rsid w:val="00F6179A"/>
    <w:rsid w:val="00F64FE6"/>
    <w:rsid w:val="00F719B2"/>
    <w:rsid w:val="00F72EE3"/>
    <w:rsid w:val="00F809D6"/>
    <w:rsid w:val="00F85DC5"/>
    <w:rsid w:val="00F86C8A"/>
    <w:rsid w:val="00F92029"/>
    <w:rsid w:val="00F97782"/>
    <w:rsid w:val="00FA0B02"/>
    <w:rsid w:val="00FA2000"/>
    <w:rsid w:val="00FA59B2"/>
    <w:rsid w:val="00FB2E12"/>
    <w:rsid w:val="00FB499B"/>
    <w:rsid w:val="00FB55D6"/>
    <w:rsid w:val="00FB5D43"/>
    <w:rsid w:val="00FB7E1C"/>
    <w:rsid w:val="00FC1B14"/>
    <w:rsid w:val="00FC4B4F"/>
    <w:rsid w:val="00FD002A"/>
    <w:rsid w:val="00FD185B"/>
    <w:rsid w:val="00FD1D06"/>
    <w:rsid w:val="00FD67CE"/>
    <w:rsid w:val="00FD6C65"/>
    <w:rsid w:val="00FD71BA"/>
    <w:rsid w:val="00FE0081"/>
    <w:rsid w:val="00FE795E"/>
    <w:rsid w:val="00FF1242"/>
    <w:rsid w:val="00FF3637"/>
    <w:rsid w:val="00FF3CDC"/>
    <w:rsid w:val="00FF5B9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3C073"/>
  <w15:docId w15:val="{8A33131E-DE99-934B-AD85-9E535857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40A"/>
    <w:pPr>
      <w:spacing w:after="200" w:line="276" w:lineRule="auto"/>
    </w:pPr>
    <w:rPr>
      <w:rFonts w:ascii="Times New Roman" w:eastAsiaTheme="minorHAnsi" w:hAnsi="Times New Roman" w:cs="Arial"/>
      <w:szCs w:val="22"/>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182D10"/>
    <w:rPr>
      <w:rFonts w:eastAsiaTheme="minorHAnsi"/>
      <w:sz w:val="22"/>
      <w:szCs w:val="22"/>
      <w:lang w:val="en-SG" w:eastAsia="en-US"/>
    </w:rPr>
  </w:style>
  <w:style w:type="character" w:styleId="PageNumber">
    <w:name w:val="page number"/>
    <w:basedOn w:val="DefaultParagraphFont"/>
    <w:uiPriority w:val="99"/>
    <w:semiHidden/>
    <w:unhideWhenUsed/>
    <w:qFormat/>
    <w:rsid w:val="00182D10"/>
  </w:style>
  <w:style w:type="character" w:customStyle="1" w:styleId="apple-converted-space">
    <w:name w:val="apple-converted-space"/>
    <w:basedOn w:val="DefaultParagraphFont"/>
    <w:qFormat/>
    <w:rsid w:val="00DB53BB"/>
  </w:style>
  <w:style w:type="character" w:customStyle="1" w:styleId="BalloonTextChar">
    <w:name w:val="Balloon Text Char"/>
    <w:basedOn w:val="DefaultParagraphFont"/>
    <w:link w:val="BalloonText"/>
    <w:uiPriority w:val="99"/>
    <w:semiHidden/>
    <w:qFormat/>
    <w:rsid w:val="00864A99"/>
    <w:rPr>
      <w:rFonts w:ascii="Times New Roman" w:eastAsiaTheme="minorHAnsi" w:hAnsi="Times New Roman" w:cs="Times New Roman"/>
      <w:sz w:val="18"/>
      <w:szCs w:val="18"/>
      <w:lang w:val="en-SG" w:eastAsia="en-US"/>
    </w:rPr>
  </w:style>
  <w:style w:type="character" w:customStyle="1" w:styleId="HeaderChar">
    <w:name w:val="Header Char"/>
    <w:basedOn w:val="DefaultParagraphFont"/>
    <w:link w:val="Header"/>
    <w:uiPriority w:val="99"/>
    <w:qFormat/>
    <w:rsid w:val="00381F1B"/>
    <w:rPr>
      <w:rFonts w:eastAsiaTheme="minorHAnsi"/>
      <w:sz w:val="22"/>
      <w:szCs w:val="22"/>
      <w:lang w:val="en-SG" w:eastAsia="en-US"/>
    </w:rPr>
  </w:style>
  <w:style w:type="character" w:customStyle="1" w:styleId="s1">
    <w:name w:val="s1"/>
    <w:basedOn w:val="DefaultParagraphFont"/>
    <w:qFormat/>
    <w:rsid w:val="00B21E72"/>
    <w:rPr>
      <w:rFonts w:ascii="Helvetica" w:hAnsi="Helvetica"/>
      <w:sz w:val="14"/>
      <w:szCs w:val="14"/>
    </w:rPr>
  </w:style>
  <w:style w:type="character" w:styleId="CommentReference">
    <w:name w:val="annotation reference"/>
    <w:basedOn w:val="DefaultParagraphFont"/>
    <w:uiPriority w:val="99"/>
    <w:semiHidden/>
    <w:unhideWhenUsed/>
    <w:qFormat/>
    <w:rsid w:val="00FF2D9E"/>
    <w:rPr>
      <w:sz w:val="16"/>
      <w:szCs w:val="16"/>
    </w:rPr>
  </w:style>
  <w:style w:type="character" w:customStyle="1" w:styleId="CommentTextChar">
    <w:name w:val="Comment Text Char"/>
    <w:basedOn w:val="DefaultParagraphFont"/>
    <w:link w:val="CommentText"/>
    <w:uiPriority w:val="99"/>
    <w:qFormat/>
    <w:rsid w:val="00FF2D9E"/>
    <w:rPr>
      <w:rFonts w:eastAsiaTheme="minorHAnsi"/>
      <w:sz w:val="20"/>
      <w:szCs w:val="20"/>
      <w:lang w:val="en-SG" w:eastAsia="en-US"/>
    </w:rPr>
  </w:style>
  <w:style w:type="character" w:customStyle="1" w:styleId="CommentSubjectChar">
    <w:name w:val="Comment Subject Char"/>
    <w:basedOn w:val="CommentTextChar"/>
    <w:link w:val="CommentSubject"/>
    <w:uiPriority w:val="99"/>
    <w:semiHidden/>
    <w:qFormat/>
    <w:rsid w:val="00FF2D9E"/>
    <w:rPr>
      <w:rFonts w:eastAsiaTheme="minorHAnsi"/>
      <w:b/>
      <w:bCs/>
      <w:sz w:val="20"/>
      <w:szCs w:val="20"/>
      <w:lang w:val="en-SG" w:eastAsia="en-US"/>
    </w:rPr>
  </w:style>
  <w:style w:type="character" w:styleId="Hyperlink">
    <w:name w:val="Hyperlink"/>
    <w:basedOn w:val="DefaultParagraphFont"/>
    <w:uiPriority w:val="99"/>
    <w:unhideWhenUsed/>
    <w:rsid w:val="0022078E"/>
    <w:rPr>
      <w:color w:val="0563C1" w:themeColor="hyperlink"/>
      <w:u w:val="single"/>
    </w:rPr>
  </w:style>
  <w:style w:type="character" w:customStyle="1" w:styleId="UnresolvedMention1">
    <w:name w:val="Unresolved Mention1"/>
    <w:basedOn w:val="DefaultParagraphFont"/>
    <w:uiPriority w:val="99"/>
    <w:qFormat/>
    <w:rsid w:val="0022078E"/>
    <w:rPr>
      <w:color w:val="605E5C"/>
      <w:shd w:val="clear" w:color="auto" w:fill="E1DFDD"/>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Calibri" w:eastAsia="Noto Sans CJK SC" w:hAnsi="Calibri" w:cs="Arial Unicode MS"/>
      <w:sz w:val="28"/>
      <w:szCs w:val="28"/>
    </w:rPr>
  </w:style>
  <w:style w:type="paragraph" w:styleId="BodyText">
    <w:name w:val="Body Text"/>
    <w:basedOn w:val="Normal"/>
    <w:pPr>
      <w:spacing w:after="140"/>
    </w:pPr>
  </w:style>
  <w:style w:type="paragraph" w:styleId="List">
    <w:name w:val="List"/>
    <w:basedOn w:val="BodyText"/>
    <w:rPr>
      <w:rFonts w:ascii="Calibri" w:hAnsi="Calibri" w:cs="Arial Unicode MS"/>
    </w:rPr>
  </w:style>
  <w:style w:type="paragraph" w:styleId="Caption">
    <w:name w:val="caption"/>
    <w:basedOn w:val="Normal"/>
    <w:next w:val="Normal"/>
    <w:uiPriority w:val="35"/>
    <w:unhideWhenUsed/>
    <w:qFormat/>
    <w:rsid w:val="00620FAA"/>
    <w:pPr>
      <w:spacing w:line="240" w:lineRule="auto"/>
    </w:pPr>
    <w:rPr>
      <w:b/>
      <w:iCs/>
      <w:color w:val="000000" w:themeColor="text1"/>
      <w:szCs w:val="18"/>
    </w:rPr>
  </w:style>
  <w:style w:type="paragraph" w:customStyle="1" w:styleId="Index">
    <w:name w:val="Index"/>
    <w:basedOn w:val="Normal"/>
    <w:qFormat/>
    <w:pPr>
      <w:suppressLineNumbers/>
    </w:pPr>
    <w:rPr>
      <w:rFonts w:ascii="Calibri" w:hAnsi="Calibri" w:cs="Arial Unicode MS"/>
    </w:rPr>
  </w:style>
  <w:style w:type="paragraph" w:customStyle="1" w:styleId="BCAuthorAddress">
    <w:name w:val="BC_Author_Address"/>
    <w:basedOn w:val="Normal"/>
    <w:next w:val="Normal"/>
    <w:autoRedefine/>
    <w:qFormat/>
    <w:rsid w:val="00992EBE"/>
    <w:pPr>
      <w:spacing w:after="0" w:line="480" w:lineRule="auto"/>
    </w:pPr>
    <w:rPr>
      <w:rFonts w:eastAsia="Times New Roman" w:cs="Times New Roman"/>
      <w:kern w:val="2"/>
      <w:szCs w:val="24"/>
      <w:lang w:val="en-AU"/>
    </w:rPr>
  </w:style>
  <w:style w:type="paragraph" w:styleId="ListParagraph">
    <w:name w:val="List Paragraph"/>
    <w:basedOn w:val="Normal"/>
    <w:uiPriority w:val="34"/>
    <w:qFormat/>
    <w:rsid w:val="00A86FED"/>
    <w:pPr>
      <w:ind w:left="720"/>
      <w:contextualSpacing/>
    </w:pPr>
  </w:style>
  <w:style w:type="paragraph" w:customStyle="1" w:styleId="HeaderandFooter">
    <w:name w:val="Header and Footer"/>
    <w:basedOn w:val="Normal"/>
    <w:qFormat/>
  </w:style>
  <w:style w:type="paragraph" w:styleId="Footer">
    <w:name w:val="footer"/>
    <w:basedOn w:val="Normal"/>
    <w:link w:val="FooterChar"/>
    <w:uiPriority w:val="99"/>
    <w:unhideWhenUsed/>
    <w:rsid w:val="00182D10"/>
    <w:pPr>
      <w:tabs>
        <w:tab w:val="center" w:pos="4513"/>
        <w:tab w:val="right" w:pos="9026"/>
      </w:tabs>
      <w:spacing w:after="0" w:line="240" w:lineRule="auto"/>
    </w:pPr>
  </w:style>
  <w:style w:type="paragraph" w:customStyle="1" w:styleId="ExperimentalSection">
    <w:name w:val="ExperimentalSection"/>
    <w:basedOn w:val="Normal"/>
    <w:qFormat/>
    <w:rsid w:val="008C2CD9"/>
    <w:pPr>
      <w:spacing w:after="240" w:line="200" w:lineRule="exact"/>
      <w:jc w:val="both"/>
    </w:pPr>
    <w:rPr>
      <w:rFonts w:ascii="Arial" w:eastAsia="MS Mincho" w:hAnsi="Arial" w:cs="Times New Roman"/>
      <w:sz w:val="15"/>
      <w:szCs w:val="14"/>
      <w:lang w:val="en-GB" w:eastAsia="ja-JP"/>
    </w:rPr>
  </w:style>
  <w:style w:type="paragraph" w:customStyle="1" w:styleId="EndNoteBibliographyTitle">
    <w:name w:val="EndNote Bibliography Title"/>
    <w:basedOn w:val="Normal"/>
    <w:qFormat/>
    <w:rsid w:val="005D5255"/>
    <w:pPr>
      <w:spacing w:after="0"/>
      <w:jc w:val="center"/>
    </w:pPr>
    <w:rPr>
      <w:rFonts w:cs="Times New Roman"/>
      <w:lang w:val="en-US"/>
    </w:rPr>
  </w:style>
  <w:style w:type="paragraph" w:customStyle="1" w:styleId="EndNoteBibliography">
    <w:name w:val="EndNote Bibliography"/>
    <w:basedOn w:val="Normal"/>
    <w:qFormat/>
    <w:rsid w:val="005D5255"/>
    <w:pPr>
      <w:spacing w:line="480" w:lineRule="auto"/>
    </w:pPr>
    <w:rPr>
      <w:rFonts w:cs="Times New Roman"/>
      <w:lang w:val="en-US"/>
    </w:rPr>
  </w:style>
  <w:style w:type="paragraph" w:styleId="BalloonText">
    <w:name w:val="Balloon Text"/>
    <w:basedOn w:val="Normal"/>
    <w:link w:val="BalloonTextChar"/>
    <w:uiPriority w:val="99"/>
    <w:semiHidden/>
    <w:unhideWhenUsed/>
    <w:qFormat/>
    <w:rsid w:val="00864A99"/>
    <w:pPr>
      <w:spacing w:after="0" w:line="240" w:lineRule="auto"/>
    </w:pPr>
    <w:rPr>
      <w:rFonts w:cs="Times New Roman"/>
      <w:sz w:val="18"/>
      <w:szCs w:val="18"/>
    </w:rPr>
  </w:style>
  <w:style w:type="paragraph" w:styleId="Header">
    <w:name w:val="header"/>
    <w:basedOn w:val="Normal"/>
    <w:link w:val="HeaderChar"/>
    <w:uiPriority w:val="99"/>
    <w:unhideWhenUsed/>
    <w:rsid w:val="00381F1B"/>
    <w:pPr>
      <w:tabs>
        <w:tab w:val="center" w:pos="4513"/>
        <w:tab w:val="right" w:pos="9026"/>
      </w:tabs>
      <w:spacing w:after="0" w:line="240" w:lineRule="auto"/>
    </w:pPr>
  </w:style>
  <w:style w:type="paragraph" w:customStyle="1" w:styleId="p1">
    <w:name w:val="p1"/>
    <w:basedOn w:val="Normal"/>
    <w:qFormat/>
    <w:rsid w:val="00B21E72"/>
    <w:pPr>
      <w:spacing w:after="0" w:line="240" w:lineRule="auto"/>
    </w:pPr>
    <w:rPr>
      <w:rFonts w:ascii="Times" w:eastAsiaTheme="minorEastAsia" w:hAnsi="Times" w:cs="Times New Roman"/>
      <w:sz w:val="14"/>
      <w:szCs w:val="14"/>
      <w:lang w:val="en-US" w:eastAsia="ko-KR"/>
    </w:rPr>
  </w:style>
  <w:style w:type="paragraph" w:styleId="CommentText">
    <w:name w:val="annotation text"/>
    <w:basedOn w:val="Normal"/>
    <w:link w:val="CommentTextChar"/>
    <w:uiPriority w:val="99"/>
    <w:unhideWhenUsed/>
    <w:qFormat/>
    <w:rsid w:val="00FF2D9E"/>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FF2D9E"/>
    <w:rPr>
      <w:b/>
      <w:bCs/>
    </w:rPr>
  </w:style>
  <w:style w:type="paragraph" w:styleId="Revision">
    <w:name w:val="Revision"/>
    <w:uiPriority w:val="99"/>
    <w:semiHidden/>
    <w:qFormat/>
    <w:rsid w:val="006E3EF4"/>
    <w:rPr>
      <w:rFonts w:ascii="Calibri" w:eastAsiaTheme="minorHAnsi" w:hAnsi="Calibri" w:cs="Arial"/>
      <w:sz w:val="22"/>
      <w:szCs w:val="22"/>
      <w:lang w:val="en-SG" w:eastAsia="en-US"/>
    </w:rPr>
  </w:style>
  <w:style w:type="paragraph" w:customStyle="1" w:styleId="BATitle">
    <w:name w:val="BA_Title"/>
    <w:basedOn w:val="Normal"/>
    <w:next w:val="Normal"/>
    <w:qFormat/>
    <w:rsid w:val="00420BB7"/>
    <w:pPr>
      <w:spacing w:before="720" w:after="360" w:line="480" w:lineRule="auto"/>
      <w:jc w:val="center"/>
    </w:pPr>
    <w:rPr>
      <w:rFonts w:eastAsia="Times New Roman" w:cs="Times New Roman"/>
      <w:sz w:val="44"/>
      <w:szCs w:val="20"/>
      <w:lang w:val="en-US"/>
    </w:rPr>
  </w:style>
  <w:style w:type="paragraph" w:customStyle="1" w:styleId="BBAuthorName">
    <w:name w:val="BB_Author_Name"/>
    <w:basedOn w:val="Normal"/>
    <w:next w:val="BCAuthorAddress"/>
    <w:qFormat/>
    <w:rsid w:val="00420BB7"/>
    <w:pPr>
      <w:spacing w:after="240" w:line="480" w:lineRule="auto"/>
      <w:jc w:val="center"/>
    </w:pPr>
    <w:rPr>
      <w:rFonts w:ascii="Times" w:eastAsia="Times New Roman" w:hAnsi="Times" w:cs="Times New Roman"/>
      <w:i/>
      <w:szCs w:val="20"/>
      <w:lang w:val="en-US"/>
    </w:rPr>
  </w:style>
  <w:style w:type="paragraph" w:customStyle="1" w:styleId="BDAbstract">
    <w:name w:val="BD_Abstract"/>
    <w:basedOn w:val="Normal"/>
    <w:next w:val="Normal"/>
    <w:qFormat/>
    <w:rsid w:val="00420BB7"/>
    <w:pPr>
      <w:spacing w:before="360" w:after="360" w:line="480" w:lineRule="auto"/>
      <w:jc w:val="both"/>
    </w:pPr>
    <w:rPr>
      <w:rFonts w:ascii="Times" w:eastAsia="Times New Roman" w:hAnsi="Times" w:cs="Times New Roman"/>
      <w:szCs w:val="20"/>
      <w:lang w:val="en-US"/>
    </w:rPr>
  </w:style>
  <w:style w:type="paragraph" w:customStyle="1" w:styleId="TAMainText">
    <w:name w:val="TA_Main_Text"/>
    <w:basedOn w:val="Normal"/>
    <w:qFormat/>
    <w:rsid w:val="00EB3C4C"/>
    <w:pPr>
      <w:spacing w:after="0" w:line="480" w:lineRule="auto"/>
      <w:ind w:firstLine="202"/>
      <w:jc w:val="both"/>
    </w:pPr>
    <w:rPr>
      <w:rFonts w:ascii="Times" w:eastAsia="Times New Roman" w:hAnsi="Times" w:cs="Times New Roman"/>
      <w:szCs w:val="20"/>
      <w:lang w:val="en-US"/>
    </w:rPr>
  </w:style>
  <w:style w:type="paragraph" w:customStyle="1" w:styleId="VAFigureCaption">
    <w:name w:val="VA_Figure_Caption"/>
    <w:basedOn w:val="Normal"/>
    <w:next w:val="Normal"/>
    <w:qFormat/>
    <w:rsid w:val="00795BC9"/>
    <w:pPr>
      <w:spacing w:line="480" w:lineRule="auto"/>
      <w:jc w:val="both"/>
    </w:pPr>
    <w:rPr>
      <w:rFonts w:ascii="Times" w:eastAsia="Times New Roman" w:hAnsi="Times" w:cs="Times New Roman"/>
      <w:szCs w:val="20"/>
      <w:lang w:val="en-US"/>
    </w:rPr>
  </w:style>
  <w:style w:type="paragraph" w:customStyle="1" w:styleId="VCSchemeTitle">
    <w:name w:val="VC_Scheme_Title"/>
    <w:basedOn w:val="Normal"/>
    <w:next w:val="Normal"/>
    <w:qFormat/>
    <w:rsid w:val="00795BC9"/>
    <w:pPr>
      <w:spacing w:line="480" w:lineRule="auto"/>
      <w:jc w:val="both"/>
    </w:pPr>
    <w:rPr>
      <w:rFonts w:ascii="Times" w:eastAsia="Times New Roman" w:hAnsi="Times" w:cs="Times New Roman"/>
      <w:szCs w:val="20"/>
      <w:lang w:val="en-US"/>
    </w:rPr>
  </w:style>
  <w:style w:type="paragraph" w:customStyle="1" w:styleId="FDSchemeFootnote">
    <w:name w:val="FD_Scheme_Footnote"/>
    <w:basedOn w:val="Normal"/>
    <w:next w:val="Normal"/>
    <w:qFormat/>
    <w:rsid w:val="00904FC0"/>
    <w:pPr>
      <w:spacing w:line="240" w:lineRule="auto"/>
      <w:ind w:firstLine="187"/>
      <w:jc w:val="both"/>
    </w:pPr>
    <w:rPr>
      <w:rFonts w:ascii="Times" w:eastAsia="Times New Roman" w:hAnsi="Times" w:cs="Times New Roman"/>
      <w:szCs w:val="20"/>
      <w:lang w:val="en-US"/>
    </w:rPr>
  </w:style>
  <w:style w:type="paragraph" w:customStyle="1" w:styleId="VDTableTitle">
    <w:name w:val="VD_Table_Title"/>
    <w:basedOn w:val="Normal"/>
    <w:next w:val="Normal"/>
    <w:qFormat/>
    <w:rsid w:val="00904FC0"/>
    <w:pPr>
      <w:spacing w:line="480" w:lineRule="auto"/>
      <w:jc w:val="both"/>
    </w:pPr>
    <w:rPr>
      <w:rFonts w:ascii="Times" w:eastAsia="Times New Roman" w:hAnsi="Times" w:cs="Times New Roman"/>
      <w:szCs w:val="20"/>
      <w:lang w:val="en-US"/>
    </w:rPr>
  </w:style>
  <w:style w:type="paragraph" w:customStyle="1" w:styleId="TCTableBody">
    <w:name w:val="TC_Table_Body"/>
    <w:basedOn w:val="Normal"/>
    <w:qFormat/>
    <w:rsid w:val="00904FC0"/>
    <w:pPr>
      <w:spacing w:line="240" w:lineRule="auto"/>
      <w:jc w:val="both"/>
    </w:pPr>
    <w:rPr>
      <w:rFonts w:ascii="Times" w:eastAsia="Times New Roman" w:hAnsi="Times" w:cs="Times New Roman"/>
      <w:szCs w:val="20"/>
      <w:lang w:val="en-US"/>
    </w:rPr>
  </w:style>
  <w:style w:type="paragraph" w:customStyle="1" w:styleId="FETableFootnote">
    <w:name w:val="FE_Table_Footnote"/>
    <w:basedOn w:val="Normal"/>
    <w:next w:val="Normal"/>
    <w:qFormat/>
    <w:rsid w:val="00904FC0"/>
    <w:pPr>
      <w:spacing w:line="240" w:lineRule="auto"/>
      <w:ind w:firstLine="187"/>
      <w:jc w:val="both"/>
    </w:pPr>
    <w:rPr>
      <w:rFonts w:ascii="Times" w:eastAsia="Times New Roman" w:hAnsi="Times" w:cs="Times New Roman"/>
      <w:szCs w:val="20"/>
      <w:lang w:val="en-US"/>
    </w:rPr>
  </w:style>
  <w:style w:type="paragraph" w:customStyle="1" w:styleId="FrameContents">
    <w:name w:val="Frame Contents"/>
    <w:basedOn w:val="Normal"/>
    <w:qFormat/>
  </w:style>
  <w:style w:type="table" w:styleId="TableGrid">
    <w:name w:val="Table Grid"/>
    <w:basedOn w:val="TableNormal"/>
    <w:uiPriority w:val="39"/>
    <w:rsid w:val="00823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5147"/>
    <w:pPr>
      <w:suppressAutoHyphens w:val="0"/>
      <w:spacing w:before="100" w:beforeAutospacing="1" w:after="100" w:afterAutospacing="1" w:line="480" w:lineRule="auto"/>
    </w:pPr>
    <w:rPr>
      <w:rFonts w:eastAsia="Times New Roman" w:cs="Times New Roman"/>
      <w:szCs w:val="24"/>
      <w:lang w:val="en-AU"/>
    </w:rPr>
  </w:style>
  <w:style w:type="character" w:styleId="UnresolvedMention">
    <w:name w:val="Unresolved Mention"/>
    <w:basedOn w:val="DefaultParagraphFont"/>
    <w:uiPriority w:val="99"/>
    <w:semiHidden/>
    <w:unhideWhenUsed/>
    <w:rsid w:val="005C4291"/>
    <w:rPr>
      <w:color w:val="605E5C"/>
      <w:shd w:val="clear" w:color="auto" w:fill="E1DFDD"/>
    </w:rPr>
  </w:style>
  <w:style w:type="character" w:styleId="FollowedHyperlink">
    <w:name w:val="FollowedHyperlink"/>
    <w:basedOn w:val="DefaultParagraphFont"/>
    <w:uiPriority w:val="99"/>
    <w:semiHidden/>
    <w:unhideWhenUsed/>
    <w:rsid w:val="00190A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08377">
      <w:bodyDiv w:val="1"/>
      <w:marLeft w:val="0"/>
      <w:marRight w:val="0"/>
      <w:marTop w:val="0"/>
      <w:marBottom w:val="0"/>
      <w:divBdr>
        <w:top w:val="none" w:sz="0" w:space="0" w:color="auto"/>
        <w:left w:val="none" w:sz="0" w:space="0" w:color="auto"/>
        <w:bottom w:val="none" w:sz="0" w:space="0" w:color="auto"/>
        <w:right w:val="none" w:sz="0" w:space="0" w:color="auto"/>
      </w:divBdr>
    </w:div>
    <w:div w:id="1254388490">
      <w:bodyDiv w:val="1"/>
      <w:marLeft w:val="0"/>
      <w:marRight w:val="0"/>
      <w:marTop w:val="0"/>
      <w:marBottom w:val="0"/>
      <w:divBdr>
        <w:top w:val="none" w:sz="0" w:space="0" w:color="auto"/>
        <w:left w:val="none" w:sz="0" w:space="0" w:color="auto"/>
        <w:bottom w:val="none" w:sz="0" w:space="0" w:color="auto"/>
        <w:right w:val="none" w:sz="0" w:space="0" w:color="auto"/>
      </w:divBdr>
    </w:div>
    <w:div w:id="1259948671">
      <w:bodyDiv w:val="1"/>
      <w:marLeft w:val="0"/>
      <w:marRight w:val="0"/>
      <w:marTop w:val="0"/>
      <w:marBottom w:val="0"/>
      <w:divBdr>
        <w:top w:val="none" w:sz="0" w:space="0" w:color="auto"/>
        <w:left w:val="none" w:sz="0" w:space="0" w:color="auto"/>
        <w:bottom w:val="none" w:sz="0" w:space="0" w:color="auto"/>
        <w:right w:val="none" w:sz="0" w:space="0" w:color="auto"/>
      </w:divBdr>
    </w:div>
    <w:div w:id="1622033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9.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08F4FB-F0B4-42F5-9E4A-75FAB240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22368</Words>
  <Characters>127502</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Nichols, Richard</cp:lastModifiedBy>
  <cp:revision>2</cp:revision>
  <dcterms:created xsi:type="dcterms:W3CDTF">2023-05-02T08:38:00Z</dcterms:created>
  <dcterms:modified xsi:type="dcterms:W3CDTF">2023-05-02T08:38:00Z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Id 1_1">
    <vt:lpwstr>http://www.zotero.org/styles/apa</vt:lpwstr>
  </property>
  <property fmtid="{D5CDD505-2E9C-101B-9397-08002B2CF9AE}" pid="4" name="Mendeley Recent Style Id 2_1">
    <vt:lpwstr>http://www.zotero.org/styles/chicago-author-date</vt:lpwstr>
  </property>
  <property fmtid="{D5CDD505-2E9C-101B-9397-08002B2CF9AE}" pid="5" name="Mendeley Recent Style Id 3_1">
    <vt:lpwstr>http://www.zotero.org/styles/harvard-cite-them-right</vt:lpwstr>
  </property>
  <property fmtid="{D5CDD505-2E9C-101B-9397-08002B2CF9AE}" pid="6" name="Mendeley Recent Style Id 4_1">
    <vt:lpwstr>http://www.zotero.org/styles/ieee</vt:lpwstr>
  </property>
  <property fmtid="{D5CDD505-2E9C-101B-9397-08002B2CF9AE}" pid="7" name="Mendeley Recent Style Id 5_1">
    <vt:lpwstr>http://www.zotero.org/styles/journal-of-the-american-chemical-society</vt:lpwstr>
  </property>
  <property fmtid="{D5CDD505-2E9C-101B-9397-08002B2CF9AE}" pid="8" name="Mendeley Recent Style Id 6_1">
    <vt:lpwstr>http://www.zotero.org/styles/modern-humanities-research-association</vt:lpwstr>
  </property>
  <property fmtid="{D5CDD505-2E9C-101B-9397-08002B2CF9AE}" pid="9" name="Mendeley Recent Style Id 7_1">
    <vt:lpwstr>http://www.zotero.org/styles/modern-language-association</vt:lpwstr>
  </property>
  <property fmtid="{D5CDD505-2E9C-101B-9397-08002B2CF9AE}" pid="10" name="Mendeley Recent Style Id 8_1">
    <vt:lpwstr>http://www.zotero.org/styles/nature</vt:lpwstr>
  </property>
  <property fmtid="{D5CDD505-2E9C-101B-9397-08002B2CF9AE}" pid="11" name="Mendeley Recent Style Id 9_1">
    <vt:lpwstr>http://www.zotero.org/styles/zotero-to-endnote-title</vt:lpwstr>
  </property>
  <property fmtid="{D5CDD505-2E9C-101B-9397-08002B2CF9AE}" pid="12" name="Mendeley Recent Style Name 0_1">
    <vt:lpwstr>American Chemical Society</vt:lpwstr>
  </property>
  <property fmtid="{D5CDD505-2E9C-101B-9397-08002B2CF9AE}" pid="13" name="Mendeley Recent Style Name 1_1">
    <vt:lpwstr>American Psychological Association 7th edition</vt:lpwstr>
  </property>
  <property fmtid="{D5CDD505-2E9C-101B-9397-08002B2CF9AE}" pid="14" name="Mendeley Recent Style Name 2_1">
    <vt:lpwstr>Chicago Manual of Style 17th edition (author-date)</vt:lpwstr>
  </property>
  <property fmtid="{D5CDD505-2E9C-101B-9397-08002B2CF9AE}" pid="15" name="Mendeley Recent Style Name 3_1">
    <vt:lpwstr>Cite Them Right 10th edition - Harvard</vt:lpwstr>
  </property>
  <property fmtid="{D5CDD505-2E9C-101B-9397-08002B2CF9AE}" pid="16" name="Mendeley Recent Style Name 4_1">
    <vt:lpwstr>IEEE</vt:lpwstr>
  </property>
  <property fmtid="{D5CDD505-2E9C-101B-9397-08002B2CF9AE}" pid="17" name="Mendeley Recent Style Name 5_1">
    <vt:lpwstr>Journal of the American Chemical Society</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Name 7_1">
    <vt:lpwstr>Modern Language Association 8th edition</vt:lpwstr>
  </property>
  <property fmtid="{D5CDD505-2E9C-101B-9397-08002B2CF9AE}" pid="20" name="Mendeley Recent Style Name 8_1">
    <vt:lpwstr>Nature</vt:lpwstr>
  </property>
  <property fmtid="{D5CDD505-2E9C-101B-9397-08002B2CF9AE}" pid="21" name="Mendeley Recent Style Name 9_1">
    <vt:lpwstr>Zotero to EndNote Title </vt:lpwstr>
  </property>
</Properties>
</file>