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616" w:rsidRDefault="0021124D">
      <w:r>
        <w:t xml:space="preserve">Pine, J. (2019) </w:t>
      </w:r>
      <w:r w:rsidRPr="0021124D">
        <w:rPr>
          <w:i/>
        </w:rPr>
        <w:t>The alchemy of meth. A decomposition</w:t>
      </w:r>
      <w:r>
        <w:t>, Minneapolis, London: University of Minnesota Press</w:t>
      </w:r>
    </w:p>
    <w:p w:rsidR="0021124D" w:rsidRPr="00294C77" w:rsidRDefault="0021124D" w:rsidP="00294C77">
      <w:pPr>
        <w:jc w:val="center"/>
        <w:rPr>
          <w:b/>
        </w:rPr>
      </w:pPr>
      <w:r w:rsidRPr="00294C77">
        <w:rPr>
          <w:b/>
        </w:rPr>
        <w:t>May 2023</w:t>
      </w:r>
    </w:p>
    <w:p w:rsidR="0021124D" w:rsidRDefault="0021124D">
      <w:r>
        <w:t>Spring is late this year</w:t>
      </w:r>
      <w:r w:rsidR="003B464E">
        <w:t xml:space="preserve"> in the Netherlands</w:t>
      </w:r>
      <w:r>
        <w:t>. Only now young green lea</w:t>
      </w:r>
      <w:r w:rsidR="003B464E">
        <w:t>ve</w:t>
      </w:r>
      <w:r>
        <w:t xml:space="preserve">s </w:t>
      </w:r>
      <w:r w:rsidR="00294C77">
        <w:t xml:space="preserve">start to </w:t>
      </w:r>
      <w:r>
        <w:t xml:space="preserve">show their radiance </w:t>
      </w:r>
      <w:r w:rsidR="003B464E">
        <w:t xml:space="preserve">of spring </w:t>
      </w:r>
      <w:r>
        <w:t xml:space="preserve">and in the evenings the first shrieks of swallows </w:t>
      </w:r>
      <w:r w:rsidR="00294C77">
        <w:t xml:space="preserve">returning </w:t>
      </w:r>
      <w:r>
        <w:t>from Africa can be heard.</w:t>
      </w:r>
    </w:p>
    <w:p w:rsidR="001067A9" w:rsidRDefault="001067A9">
      <w:r>
        <w:t>---</w:t>
      </w:r>
    </w:p>
    <w:p w:rsidR="0021124D" w:rsidRPr="0021124D" w:rsidRDefault="0021124D">
      <w:pPr>
        <w:rPr>
          <w:b/>
        </w:rPr>
      </w:pPr>
      <w:r w:rsidRPr="0021124D">
        <w:rPr>
          <w:b/>
        </w:rPr>
        <w:t>Harry</w:t>
      </w:r>
    </w:p>
    <w:p w:rsidR="00676BD8" w:rsidRDefault="0021124D">
      <w:r>
        <w:t xml:space="preserve">When </w:t>
      </w:r>
      <w:r w:rsidR="00676BD8">
        <w:t>Harry</w:t>
      </w:r>
      <w:r>
        <w:t xml:space="preserve"> turned 60</w:t>
      </w:r>
      <w:r w:rsidR="00DE6D5A">
        <w:t>,</w:t>
      </w:r>
      <w:r>
        <w:t xml:space="preserve"> he had a party and</w:t>
      </w:r>
      <w:r w:rsidR="00DE6D5A">
        <w:t>,</w:t>
      </w:r>
      <w:r>
        <w:t xml:space="preserve"> at the occasion</w:t>
      </w:r>
      <w:r w:rsidR="00DE6D5A">
        <w:t>,</w:t>
      </w:r>
      <w:r>
        <w:t xml:space="preserve"> a close and good colleague gave him a present, Jason Pine’s (2019) ethnography </w:t>
      </w:r>
      <w:proofErr w:type="gramStart"/>
      <w:r w:rsidRPr="0021124D">
        <w:rPr>
          <w:i/>
        </w:rPr>
        <w:t>The</w:t>
      </w:r>
      <w:proofErr w:type="gramEnd"/>
      <w:r w:rsidRPr="0021124D">
        <w:rPr>
          <w:i/>
        </w:rPr>
        <w:t xml:space="preserve"> alchemy of meth. A decomposition.</w:t>
      </w:r>
      <w:r>
        <w:t xml:space="preserve"> </w:t>
      </w:r>
      <w:r w:rsidR="00DE6D5A">
        <w:t>This is n</w:t>
      </w:r>
      <w:r>
        <w:t>ot Harry’s normal cup of tea</w:t>
      </w:r>
      <w:r w:rsidR="00DE6D5A">
        <w:t>,</w:t>
      </w:r>
      <w:r>
        <w:t xml:space="preserve"> as he is more into animal-human relations in nature conservation. </w:t>
      </w:r>
      <w:r w:rsidR="00DE6D5A">
        <w:t>The c</w:t>
      </w:r>
      <w:r>
        <w:t>hances that he would have come across this ethnography by himself are</w:t>
      </w:r>
      <w:r w:rsidR="00DE6D5A">
        <w:t>,</w:t>
      </w:r>
      <w:r>
        <w:t xml:space="preserve"> </w:t>
      </w:r>
      <w:r w:rsidR="00676BD8">
        <w:t>therefore</w:t>
      </w:r>
      <w:r w:rsidR="00DE6D5A">
        <w:t>,</w:t>
      </w:r>
      <w:r w:rsidR="00676BD8">
        <w:t xml:space="preserve"> </w:t>
      </w:r>
      <w:r>
        <w:t>slim. Intrigued and maybe a bit surprised by the colleague’s choice for this</w:t>
      </w:r>
      <w:r w:rsidR="00294C77">
        <w:t xml:space="preserve"> particular present, Harry</w:t>
      </w:r>
      <w:r>
        <w:t xml:space="preserve"> </w:t>
      </w:r>
      <w:r w:rsidR="00676BD8">
        <w:t xml:space="preserve">nonetheless </w:t>
      </w:r>
      <w:r>
        <w:t>started reading it and</w:t>
      </w:r>
      <w:r w:rsidR="00676BD8">
        <w:t>, slightly to his surprise,</w:t>
      </w:r>
      <w:r w:rsidR="00294C77">
        <w:t xml:space="preserve"> did not need </w:t>
      </w:r>
      <w:r w:rsidR="00676BD8">
        <w:t xml:space="preserve">any </w:t>
      </w:r>
      <w:r w:rsidR="00294C77">
        <w:t>perseverance to finish it. It was a good read and a</w:t>
      </w:r>
      <w:r w:rsidR="00676BD8">
        <w:t>n</w:t>
      </w:r>
      <w:r w:rsidR="00294C77">
        <w:t xml:space="preserve"> </w:t>
      </w:r>
      <w:r w:rsidR="00676BD8">
        <w:t>interesting</w:t>
      </w:r>
      <w:r w:rsidR="00294C77">
        <w:t xml:space="preserve"> play with the format of an </w:t>
      </w:r>
      <w:r w:rsidR="00676BD8">
        <w:t>academic ethnography. The book</w:t>
      </w:r>
      <w:r w:rsidR="00294C77">
        <w:t xml:space="preserve"> paints an empathetic picture of the meth scene in Missouri and its decomposing consequences for all sorts of social structures, from family, to friends, to partners. As Harry considers himself also, like Jason, an ethnographer, he appreciates the courage and the deep levels Jason is prepared to go</w:t>
      </w:r>
      <w:r w:rsidR="00DE6D5A">
        <w:t xml:space="preserve"> to</w:t>
      </w:r>
      <w:r w:rsidR="00294C77">
        <w:t xml:space="preserve"> in his fieldwork and participant observation. The resulting ethnography surely shows that</w:t>
      </w:r>
      <w:r w:rsidR="00676BD8">
        <w:t xml:space="preserve"> Jason tries to make sense of this meth community from the inside out.</w:t>
      </w:r>
    </w:p>
    <w:p w:rsidR="001067A9" w:rsidRDefault="001067A9">
      <w:r>
        <w:t>---</w:t>
      </w:r>
    </w:p>
    <w:p w:rsidR="00676BD8" w:rsidRPr="00676BD8" w:rsidRDefault="00676BD8">
      <w:pPr>
        <w:rPr>
          <w:b/>
        </w:rPr>
      </w:pPr>
      <w:r w:rsidRPr="00676BD8">
        <w:rPr>
          <w:b/>
        </w:rPr>
        <w:t>Mike</w:t>
      </w:r>
    </w:p>
    <w:p w:rsidR="00676BD8" w:rsidRDefault="00AB1FED">
      <w:r>
        <w:t>When Mike had suggested to Harry that we write this review in the style adopted by the book, he had</w:t>
      </w:r>
      <w:r w:rsidR="00DE6D5A">
        <w:t xml:space="preserve"> </w:t>
      </w:r>
      <w:r>
        <w:t>n</w:t>
      </w:r>
      <w:r w:rsidR="00DE6D5A">
        <w:t>o</w:t>
      </w:r>
      <w:r>
        <w:t xml:space="preserve">t thought it through. As a former editor of the </w:t>
      </w:r>
      <w:r w:rsidRPr="006E16C1">
        <w:rPr>
          <w:i/>
        </w:rPr>
        <w:t>Journal of Organizational Ethnography</w:t>
      </w:r>
      <w:r>
        <w:t xml:space="preserve">, he has always encouraged authors to develop different styles. </w:t>
      </w:r>
      <w:r w:rsidR="00726460">
        <w:t>All efforts to play with the norms of academic writing is to be welcomed.</w:t>
      </w:r>
      <w:r>
        <w:t xml:space="preserve"> </w:t>
      </w:r>
      <w:r w:rsidR="00726460">
        <w:t xml:space="preserve">But carrying it off isn’t easy. And writing </w:t>
      </w:r>
      <w:r w:rsidR="00DE6D5A">
        <w:t xml:space="preserve">in a way </w:t>
      </w:r>
      <w:r w:rsidR="00726460">
        <w:t>that echoes the book under</w:t>
      </w:r>
      <w:r w:rsidR="00DE6D5A">
        <w:t xml:space="preserve"> review</w:t>
      </w:r>
      <w:r w:rsidR="00726460">
        <w:t xml:space="preserve"> underlines the effort that it takes. </w:t>
      </w:r>
      <w:r>
        <w:t xml:space="preserve">Reading </w:t>
      </w:r>
      <w:r w:rsidR="006E16C1">
        <w:t>Jason</w:t>
      </w:r>
      <w:r>
        <w:t xml:space="preserve">’s book, he seeks to show rather than tell. He follows fictionalised characters as they grapple with the consequences of meth. But what is it that he is telling us? In part, that is our responsibility as readers. However, if </w:t>
      </w:r>
      <w:r w:rsidR="006E16C1">
        <w:t>Jason</w:t>
      </w:r>
      <w:r>
        <w:t xml:space="preserve">’s aim is to </w:t>
      </w:r>
      <w:r w:rsidR="00A97238">
        <w:t xml:space="preserve">write </w:t>
      </w:r>
      <w:r>
        <w:t>affect</w:t>
      </w:r>
      <w:r w:rsidR="00A97238">
        <w:t>ively in order to be effective</w:t>
      </w:r>
      <w:r>
        <w:t xml:space="preserve"> (as he suggests in his </w:t>
      </w:r>
      <w:r w:rsidR="00A97238">
        <w:t>afterword), I am not sure it is clear what effect he hopes to have. I finish the book intrigued but a little unclear.</w:t>
      </w:r>
    </w:p>
    <w:p w:rsidR="001067A9" w:rsidRDefault="001067A9">
      <w:r>
        <w:t>----</w:t>
      </w:r>
    </w:p>
    <w:p w:rsidR="001067A9" w:rsidRDefault="001067A9">
      <w:r>
        <w:t>In Liverpool, the blossom is still on the trees, but is beginning to fall. The birds - finches, tits and sparrows - are nesting, the hedges shaking with their ceaseless activity.</w:t>
      </w:r>
    </w:p>
    <w:p w:rsidR="001067A9" w:rsidRDefault="001067A9">
      <w:r>
        <w:t>---</w:t>
      </w:r>
    </w:p>
    <w:p w:rsidR="00676BD8" w:rsidRDefault="00FE08BE">
      <w:pPr>
        <w:rPr>
          <w:b/>
        </w:rPr>
      </w:pPr>
      <w:r>
        <w:rPr>
          <w:b/>
        </w:rPr>
        <w:t>Harry</w:t>
      </w:r>
    </w:p>
    <w:p w:rsidR="007943CA" w:rsidRDefault="00FE08BE">
      <w:r>
        <w:t>Harry’s delight is r</w:t>
      </w:r>
      <w:r w:rsidRPr="00FE08BE">
        <w:t>eading an ethnography from cover to cover</w:t>
      </w:r>
      <w:r>
        <w:t xml:space="preserve">. He just loves the genre </w:t>
      </w:r>
      <w:r w:rsidR="00DE6D5A">
        <w:t>just as</w:t>
      </w:r>
      <w:r>
        <w:t xml:space="preserve"> Steve </w:t>
      </w:r>
      <w:proofErr w:type="spellStart"/>
      <w:r>
        <w:t>Lubet</w:t>
      </w:r>
      <w:proofErr w:type="spellEnd"/>
      <w:r>
        <w:t xml:space="preserve"> (2017) does. In his enthusiasm </w:t>
      </w:r>
      <w:r w:rsidR="00390C75">
        <w:t>for this ethnography</w:t>
      </w:r>
      <w:r w:rsidR="00DE6D5A">
        <w:t>,</w:t>
      </w:r>
      <w:r w:rsidR="00390C75">
        <w:t xml:space="preserve"> </w:t>
      </w:r>
      <w:r>
        <w:t>he expected that</w:t>
      </w:r>
      <w:r w:rsidR="00DE6D5A">
        <w:t>,</w:t>
      </w:r>
      <w:r>
        <w:t xml:space="preserve"> towards the end</w:t>
      </w:r>
      <w:r w:rsidR="00DE6D5A">
        <w:t>,</w:t>
      </w:r>
      <w:r>
        <w:t xml:space="preserve"> things would come together, one way or </w:t>
      </w:r>
      <w:r w:rsidR="00DE6D5A">
        <w:t>ano</w:t>
      </w:r>
      <w:r>
        <w:t xml:space="preserve">ther, or that there would be some more general reflections, ‘take home messages’, or some other form of apotheoses or fitting finale. In his reading </w:t>
      </w:r>
      <w:r w:rsidR="00390C75">
        <w:t>of the book</w:t>
      </w:r>
      <w:r w:rsidR="00DE6D5A">
        <w:t>,</w:t>
      </w:r>
      <w:r w:rsidR="00390C75">
        <w:t xml:space="preserve"> </w:t>
      </w:r>
      <w:r>
        <w:t xml:space="preserve">none of the four happened. The end </w:t>
      </w:r>
      <w:r w:rsidR="00390C75">
        <w:t>is</w:t>
      </w:r>
      <w:r>
        <w:t xml:space="preserve"> dominated by The Tin Woodman</w:t>
      </w:r>
      <w:r w:rsidR="00DE6D5A">
        <w:t>,</w:t>
      </w:r>
      <w:r>
        <w:t xml:space="preserve"> who return</w:t>
      </w:r>
      <w:r w:rsidR="00390C75">
        <w:t>s</w:t>
      </w:r>
      <w:r>
        <w:t xml:space="preserve"> three times, but </w:t>
      </w:r>
      <w:r w:rsidR="00390C75">
        <w:t>i</w:t>
      </w:r>
      <w:r>
        <w:t xml:space="preserve">s a rather odd character next to the </w:t>
      </w:r>
      <w:r w:rsidRPr="00DE6D5A">
        <w:rPr>
          <w:i/>
        </w:rPr>
        <w:t>dramatis pers</w:t>
      </w:r>
      <w:r w:rsidR="00390C75" w:rsidRPr="00DE6D5A">
        <w:rPr>
          <w:i/>
        </w:rPr>
        <w:t>onae</w:t>
      </w:r>
      <w:r w:rsidR="00390C75">
        <w:t xml:space="preserve"> that Jason has</w:t>
      </w:r>
      <w:r>
        <w:t xml:space="preserve"> presented at the </w:t>
      </w:r>
      <w:r>
        <w:lastRenderedPageBreak/>
        <w:t xml:space="preserve">beginning </w:t>
      </w:r>
      <w:r w:rsidR="00390C75">
        <w:t xml:space="preserve">and has </w:t>
      </w:r>
      <w:r>
        <w:t>brought to life throughout the book.</w:t>
      </w:r>
      <w:r w:rsidR="007943CA">
        <w:t xml:space="preserve"> So</w:t>
      </w:r>
      <w:r w:rsidR="00DE6D5A">
        <w:t>,</w:t>
      </w:r>
      <w:r w:rsidR="007943CA">
        <w:t xml:space="preserve"> Harry felt as if the candle fizzled out a little, which on the other hand might be considered</w:t>
      </w:r>
      <w:r w:rsidR="006E16C1">
        <w:t xml:space="preserve"> a</w:t>
      </w:r>
      <w:r w:rsidR="003470A5">
        <w:t xml:space="preserve"> fitting finale</w:t>
      </w:r>
      <w:r w:rsidR="006E16C1">
        <w:t xml:space="preserve"> to</w:t>
      </w:r>
      <w:r w:rsidR="007943CA">
        <w:t xml:space="preserve"> an ethnography on the alchemy of meth</w:t>
      </w:r>
      <w:r w:rsidR="00390C75">
        <w:t>, a decomposition</w:t>
      </w:r>
      <w:r w:rsidR="007943CA">
        <w:t>?</w:t>
      </w:r>
      <w:r w:rsidR="00390C75">
        <w:t xml:space="preserve"> </w:t>
      </w:r>
      <w:r w:rsidR="009248AA">
        <w:t xml:space="preserve">A decomposition </w:t>
      </w:r>
      <w:r w:rsidR="00DE6D5A">
        <w:t>which is</w:t>
      </w:r>
      <w:r w:rsidR="009248AA">
        <w:t xml:space="preserve"> emphasized in the play on the </w:t>
      </w:r>
      <w:proofErr w:type="gramStart"/>
      <w:r w:rsidR="009248AA">
        <w:t>words</w:t>
      </w:r>
      <w:proofErr w:type="gramEnd"/>
      <w:r w:rsidR="009248AA">
        <w:t xml:space="preserve"> ‘</w:t>
      </w:r>
      <w:r w:rsidR="00390C75">
        <w:t>chimaera</w:t>
      </w:r>
      <w:r w:rsidR="009248AA">
        <w:t>’</w:t>
      </w:r>
      <w:r w:rsidR="00390C75">
        <w:t xml:space="preserve"> and </w:t>
      </w:r>
      <w:r w:rsidR="009248AA">
        <w:t>‘</w:t>
      </w:r>
      <w:proofErr w:type="spellStart"/>
      <w:r w:rsidR="00390C75">
        <w:t>chemaera</w:t>
      </w:r>
      <w:proofErr w:type="spellEnd"/>
      <w:r w:rsidR="009248AA">
        <w:t>’</w:t>
      </w:r>
      <w:r w:rsidR="00390C75">
        <w:t xml:space="preserve"> </w:t>
      </w:r>
      <w:r w:rsidR="009248AA">
        <w:t xml:space="preserve">(186). The chimaera being a composed hybrid mythological figure. The </w:t>
      </w:r>
      <w:proofErr w:type="spellStart"/>
      <w:r w:rsidR="009248AA">
        <w:t>chemaera</w:t>
      </w:r>
      <w:proofErr w:type="spellEnd"/>
      <w:r w:rsidR="003470A5">
        <w:t xml:space="preserve"> being a chemical composition, but a</w:t>
      </w:r>
      <w:r w:rsidR="009248AA">
        <w:t xml:space="preserve"> decomposing </w:t>
      </w:r>
      <w:r w:rsidR="003470A5">
        <w:t>one</w:t>
      </w:r>
      <w:r w:rsidR="009248AA">
        <w:t xml:space="preserve"> because the combined chemical components create something that is ‘leaky and diffuse’ </w:t>
      </w:r>
      <w:proofErr w:type="gramStart"/>
      <w:r w:rsidR="009248AA">
        <w:t>…..</w:t>
      </w:r>
      <w:proofErr w:type="gramEnd"/>
      <w:r w:rsidR="009248AA">
        <w:t xml:space="preserve"> </w:t>
      </w:r>
      <w:r w:rsidR="003470A5">
        <w:t>‘</w:t>
      </w:r>
      <w:r w:rsidR="009248AA">
        <w:t xml:space="preserve">ontological murk that is us’ (186). </w:t>
      </w:r>
      <w:r>
        <w:t xml:space="preserve">  </w:t>
      </w:r>
    </w:p>
    <w:p w:rsidR="007943CA" w:rsidRDefault="007943CA">
      <w:r>
        <w:t>---</w:t>
      </w:r>
    </w:p>
    <w:p w:rsidR="003470A5" w:rsidRDefault="003470A5">
      <w:r>
        <w:t>The spring, late this year in the month of May, is the season of composing and growing new life. If Harry would have written this review in the autumn, the very word decomposition might have spoken more strongly to him because of the falling of dead leaves.</w:t>
      </w:r>
    </w:p>
    <w:p w:rsidR="00DE6D5A" w:rsidRPr="003470A5" w:rsidRDefault="00DE6D5A">
      <w:r>
        <w:t>---</w:t>
      </w:r>
    </w:p>
    <w:p w:rsidR="0021124D" w:rsidRDefault="00676BD8">
      <w:pPr>
        <w:rPr>
          <w:b/>
        </w:rPr>
      </w:pPr>
      <w:r w:rsidRPr="00676BD8">
        <w:rPr>
          <w:b/>
        </w:rPr>
        <w:t>Mike</w:t>
      </w:r>
    </w:p>
    <w:p w:rsidR="00C33F52" w:rsidRDefault="006E16C1">
      <w:r>
        <w:t>Th</w:t>
      </w:r>
      <w:r w:rsidR="00DE6D5A">
        <w:t>e</w:t>
      </w:r>
      <w:r>
        <w:t xml:space="preserve"> metaphor, at the heart of the book, comparing cooking meth to alchemy</w:t>
      </w:r>
      <w:r w:rsidR="00DE6D5A">
        <w:t>,</w:t>
      </w:r>
      <w:r>
        <w:t xml:space="preserve"> i</w:t>
      </w:r>
      <w:r w:rsidR="00DE6D5A">
        <w:t>s</w:t>
      </w:r>
      <w:r>
        <w:t xml:space="preserve"> an intriguing one. Occasional diversions into the works of Roger Bacon and Paracelsus suggest the modern recipes, using household items readily available in retail outlets</w:t>
      </w:r>
      <w:r w:rsidR="00FA23C4">
        <w:t xml:space="preserve">, can change base items into gold - or at least </w:t>
      </w:r>
      <w:r w:rsidR="00C33F52">
        <w:t xml:space="preserve">into </w:t>
      </w:r>
      <w:r w:rsidR="00FA23C4">
        <w:t>hope in a world largely devoid of it.</w:t>
      </w:r>
      <w:r>
        <w:t xml:space="preserve"> </w:t>
      </w:r>
      <w:r w:rsidR="00FA23C4">
        <w:t>Items readily available except, that is, for</w:t>
      </w:r>
      <w:r>
        <w:t xml:space="preserve"> the </w:t>
      </w:r>
      <w:r w:rsidR="00FA23C4">
        <w:t>all-important</w:t>
      </w:r>
      <w:r>
        <w:t xml:space="preserve"> pseudoephedrine found in cold medicines</w:t>
      </w:r>
      <w:r w:rsidR="00FA23C4">
        <w:t>. Sales are restricted and purchasers must present ID. This is one of the trails the police officers follow</w:t>
      </w:r>
      <w:r w:rsidR="00DE6D5A">
        <w:t>,</w:t>
      </w:r>
      <w:r w:rsidR="00C33F52">
        <w:t xml:space="preserve"> for the volume of purchases will be an indication of involvement in the manufacture of meth</w:t>
      </w:r>
      <w:r w:rsidR="00FA23C4">
        <w:t>.</w:t>
      </w:r>
      <w:r w:rsidR="00C33F52">
        <w:t xml:space="preserve"> Are the heroes, in this story, the police?</w:t>
      </w:r>
      <w:r w:rsidR="00FA23C4">
        <w:t xml:space="preserve"> </w:t>
      </w:r>
      <w:r w:rsidR="00C33F52">
        <w:t>Or perhaps</w:t>
      </w:r>
      <w:r w:rsidR="00DE6D5A">
        <w:t xml:space="preserve"> it is</w:t>
      </w:r>
      <w:r w:rsidR="00C33F52">
        <w:t xml:space="preserve"> the cooks</w:t>
      </w:r>
      <w:r w:rsidR="00DE6D5A">
        <w:t>, as they r</w:t>
      </w:r>
      <w:r w:rsidR="00C33F52">
        <w:t xml:space="preserve">isk life and limb </w:t>
      </w:r>
      <w:r w:rsidR="00DE6D5A">
        <w:t>to</w:t>
      </w:r>
      <w:r w:rsidR="00C33F52">
        <w:t xml:space="preserve"> offer their potions to those in need? We might think of the</w:t>
      </w:r>
      <w:r w:rsidR="00FA23C4">
        <w:t xml:space="preserve"> </w:t>
      </w:r>
      <w:r w:rsidR="00C33F52">
        <w:t xml:space="preserve">pharmaceutical start-up company, developing a cold relief that does not rely on pseudoephedrine, as the </w:t>
      </w:r>
      <w:r w:rsidR="00FA23C4">
        <w:t>real alchemists</w:t>
      </w:r>
      <w:r w:rsidR="00C33F52">
        <w:t xml:space="preserve">? Or are they the destroyers of those moments of hope to which </w:t>
      </w:r>
      <w:proofErr w:type="spellStart"/>
      <w:r w:rsidR="00C33F52">
        <w:t>tweakers</w:t>
      </w:r>
      <w:proofErr w:type="spellEnd"/>
      <w:r w:rsidR="00C33F52">
        <w:t xml:space="preserve"> cling? You decide.</w:t>
      </w:r>
    </w:p>
    <w:p w:rsidR="006E16C1" w:rsidRDefault="00C33F52" w:rsidP="00A250B1">
      <w:pPr>
        <w:tabs>
          <w:tab w:val="left" w:pos="7620"/>
        </w:tabs>
      </w:pPr>
      <w:r>
        <w:t>Was the book a good present for Harry on his 60th birthday? Mike would say so.</w:t>
      </w:r>
      <w:r w:rsidR="00A250B1">
        <w:tab/>
      </w:r>
    </w:p>
    <w:p w:rsidR="00A250B1" w:rsidRDefault="00A250B1" w:rsidP="00A250B1">
      <w:pPr>
        <w:tabs>
          <w:tab w:val="left" w:pos="7620"/>
        </w:tabs>
      </w:pPr>
      <w:r>
        <w:t>--</w:t>
      </w:r>
    </w:p>
    <w:p w:rsidR="00A250B1" w:rsidRDefault="00A250B1" w:rsidP="00A250B1">
      <w:pPr>
        <w:tabs>
          <w:tab w:val="left" w:pos="1365"/>
        </w:tabs>
        <w:rPr>
          <w:b/>
        </w:rPr>
      </w:pPr>
      <w:r w:rsidRPr="00A250B1">
        <w:rPr>
          <w:b/>
        </w:rPr>
        <w:t>Harry</w:t>
      </w:r>
      <w:r>
        <w:rPr>
          <w:b/>
        </w:rPr>
        <w:tab/>
      </w:r>
    </w:p>
    <w:p w:rsidR="00A250B1" w:rsidRPr="00A250B1" w:rsidRDefault="00A250B1" w:rsidP="00A250B1">
      <w:pPr>
        <w:tabs>
          <w:tab w:val="left" w:pos="1365"/>
        </w:tabs>
      </w:pPr>
      <w:r>
        <w:t xml:space="preserve">Harry is usually happy with any gift, but this one was special. Because of </w:t>
      </w:r>
      <w:r w:rsidR="00902831">
        <w:t>his</w:t>
      </w:r>
      <w:r>
        <w:t xml:space="preserve"> 60</w:t>
      </w:r>
      <w:r w:rsidRPr="00A250B1">
        <w:rPr>
          <w:vertAlign w:val="superscript"/>
        </w:rPr>
        <w:t>th</w:t>
      </w:r>
      <w:r w:rsidR="00902831">
        <w:t xml:space="preserve"> birthday? Because it was from his </w:t>
      </w:r>
      <w:r>
        <w:t>colleague c</w:t>
      </w:r>
      <w:r w:rsidR="00DE6D5A">
        <w:t>o</w:t>
      </w:r>
      <w:r>
        <w:t>m</w:t>
      </w:r>
      <w:r w:rsidR="00DE6D5A">
        <w:t>e</w:t>
      </w:r>
      <w:r>
        <w:t xml:space="preserve"> friend? Or that Harry’s party was without meth?</w:t>
      </w:r>
      <w:bookmarkStart w:id="0" w:name="_GoBack"/>
      <w:bookmarkEnd w:id="0"/>
    </w:p>
    <w:sectPr w:rsidR="00A250B1" w:rsidRPr="00A25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D"/>
    <w:rsid w:val="00007616"/>
    <w:rsid w:val="001067A9"/>
    <w:rsid w:val="0021124D"/>
    <w:rsid w:val="00294C77"/>
    <w:rsid w:val="003470A5"/>
    <w:rsid w:val="00390C75"/>
    <w:rsid w:val="003B464E"/>
    <w:rsid w:val="00676BD8"/>
    <w:rsid w:val="006E16C1"/>
    <w:rsid w:val="00726460"/>
    <w:rsid w:val="007943CA"/>
    <w:rsid w:val="00902831"/>
    <w:rsid w:val="009248AA"/>
    <w:rsid w:val="00A250B1"/>
    <w:rsid w:val="00A97238"/>
    <w:rsid w:val="00AB1FED"/>
    <w:rsid w:val="00C33F52"/>
    <w:rsid w:val="00DE6D5A"/>
    <w:rsid w:val="00FA23C4"/>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814"/>
  <w15:chartTrackingRefBased/>
  <w15:docId w15:val="{08CFAB37-5912-4D45-BED1-94A4673D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4551</Characters>
  <Application>Microsoft Office Word</Application>
  <DocSecurity>4</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Rowe, Mike</cp:lastModifiedBy>
  <cp:revision>2</cp:revision>
  <dcterms:created xsi:type="dcterms:W3CDTF">2023-05-04T08:13:00Z</dcterms:created>
  <dcterms:modified xsi:type="dcterms:W3CDTF">2023-05-04T08:13:00Z</dcterms:modified>
</cp:coreProperties>
</file>