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77C73" w14:textId="77777777" w:rsidR="004331F4" w:rsidRPr="00322503" w:rsidRDefault="004331F4" w:rsidP="004331F4">
      <w:pPr>
        <w:tabs>
          <w:tab w:val="left" w:pos="224"/>
          <w:tab w:val="center" w:pos="4513"/>
        </w:tabs>
        <w:jc w:val="center"/>
        <w:rPr>
          <w:rFonts w:eastAsia="Times New Roman"/>
          <w:b/>
        </w:rPr>
      </w:pPr>
      <w:r w:rsidRPr="00322503">
        <w:rPr>
          <w:rFonts w:eastAsia="Times New Roman"/>
          <w:b/>
        </w:rPr>
        <w:t>Recovery College characteristics, fidelity, commissioning models and unit costs: a cross-sectional global survey of 28 countries</w:t>
      </w:r>
    </w:p>
    <w:p w14:paraId="1DDE3C71" w14:textId="77777777" w:rsidR="004331F4" w:rsidRPr="00322503" w:rsidRDefault="004331F4" w:rsidP="004331F4">
      <w:pPr>
        <w:tabs>
          <w:tab w:val="center" w:pos="4513"/>
          <w:tab w:val="left" w:pos="5610"/>
        </w:tabs>
        <w:spacing w:after="160"/>
        <w:rPr>
          <w:rFonts w:eastAsia="Times New Roman"/>
          <w:sz w:val="20"/>
          <w:szCs w:val="20"/>
        </w:rPr>
      </w:pPr>
    </w:p>
    <w:p w14:paraId="71C18DD8" w14:textId="77777777" w:rsidR="004331F4" w:rsidRPr="00322503" w:rsidRDefault="004331F4" w:rsidP="004331F4">
      <w:pPr>
        <w:tabs>
          <w:tab w:val="center" w:pos="4513"/>
          <w:tab w:val="left" w:pos="5610"/>
        </w:tabs>
        <w:spacing w:after="160"/>
        <w:jc w:val="center"/>
        <w:rPr>
          <w:rFonts w:eastAsia="Times New Roman"/>
          <w:sz w:val="20"/>
          <w:szCs w:val="20"/>
          <w:vertAlign w:val="superscript"/>
        </w:rPr>
      </w:pPr>
      <w:r w:rsidRPr="00322503">
        <w:rPr>
          <w:rFonts w:eastAsia="Times New Roman"/>
          <w:sz w:val="20"/>
          <w:szCs w:val="20"/>
        </w:rPr>
        <w:t xml:space="preserve">Daniel Hayes, </w:t>
      </w:r>
      <w:r w:rsidRPr="00322503">
        <w:rPr>
          <w:rFonts w:eastAsia="Times New Roman"/>
          <w:sz w:val="20"/>
          <w:szCs w:val="20"/>
          <w:bdr w:val="none" w:sz="0" w:space="0" w:color="auto"/>
          <w:lang w:val="en-GB"/>
        </w:rPr>
        <w:t>PhD</w:t>
      </w:r>
      <w:r w:rsidRPr="00322503">
        <w:rPr>
          <w:rFonts w:eastAsia="Times New Roman"/>
          <w:sz w:val="20"/>
          <w:szCs w:val="20"/>
          <w:vertAlign w:val="superscript"/>
        </w:rPr>
        <w:t>1,2*^</w:t>
      </w:r>
    </w:p>
    <w:p w14:paraId="296B8CA9" w14:textId="605C8C9B" w:rsidR="004331F4" w:rsidRPr="00322503" w:rsidRDefault="004331F4" w:rsidP="004331F4">
      <w:pPr>
        <w:spacing w:after="160"/>
        <w:jc w:val="center"/>
        <w:rPr>
          <w:rFonts w:eastAsia="Times New Roman"/>
          <w:sz w:val="20"/>
          <w:szCs w:val="20"/>
        </w:rPr>
      </w:pPr>
      <w:r w:rsidRPr="00322503">
        <w:rPr>
          <w:rFonts w:eastAsia="Times New Roman"/>
          <w:sz w:val="20"/>
          <w:szCs w:val="20"/>
        </w:rPr>
        <w:t>Holly Hunter-Brown, MSc*</w:t>
      </w:r>
      <w:r w:rsidR="00D333E9" w:rsidRPr="00322503">
        <w:rPr>
          <w:rFonts w:eastAsia="Times New Roman"/>
          <w:sz w:val="20"/>
          <w:szCs w:val="20"/>
          <w:vertAlign w:val="superscript"/>
        </w:rPr>
        <w:t>2</w:t>
      </w:r>
    </w:p>
    <w:p w14:paraId="1DFFE62B" w14:textId="77777777" w:rsidR="004331F4" w:rsidRPr="00322503" w:rsidRDefault="004331F4" w:rsidP="004331F4">
      <w:pPr>
        <w:spacing w:after="160"/>
        <w:jc w:val="center"/>
        <w:rPr>
          <w:rFonts w:eastAsia="Times New Roman"/>
          <w:sz w:val="20"/>
          <w:szCs w:val="20"/>
        </w:rPr>
      </w:pPr>
      <w:r w:rsidRPr="00322503">
        <w:rPr>
          <w:rFonts w:eastAsia="Times New Roman"/>
          <w:sz w:val="20"/>
          <w:szCs w:val="20"/>
        </w:rPr>
        <w:t>Elizabeth Camacho, PhD</w:t>
      </w:r>
      <w:r w:rsidRPr="00322503">
        <w:rPr>
          <w:rFonts w:eastAsia="Times New Roman"/>
          <w:sz w:val="20"/>
          <w:szCs w:val="20"/>
          <w:vertAlign w:val="superscript"/>
        </w:rPr>
        <w:t>3</w:t>
      </w:r>
    </w:p>
    <w:p w14:paraId="7D2DD0FD" w14:textId="77777777" w:rsidR="004331F4" w:rsidRPr="00322503" w:rsidRDefault="004331F4" w:rsidP="004331F4">
      <w:pPr>
        <w:spacing w:after="160"/>
        <w:jc w:val="center"/>
        <w:rPr>
          <w:rFonts w:eastAsia="Times New Roman"/>
          <w:sz w:val="20"/>
          <w:szCs w:val="20"/>
          <w:vertAlign w:val="superscript"/>
        </w:rPr>
      </w:pPr>
      <w:r w:rsidRPr="00322503">
        <w:rPr>
          <w:rFonts w:eastAsia="Times New Roman"/>
          <w:sz w:val="20"/>
          <w:szCs w:val="20"/>
        </w:rPr>
        <w:t>Merly McPhilbin, MSc</w:t>
      </w:r>
      <w:r w:rsidRPr="00322503">
        <w:rPr>
          <w:rFonts w:eastAsia="Times New Roman"/>
          <w:sz w:val="20"/>
          <w:szCs w:val="20"/>
          <w:vertAlign w:val="superscript"/>
        </w:rPr>
        <w:t>4</w:t>
      </w:r>
    </w:p>
    <w:p w14:paraId="61B78427" w14:textId="77777777" w:rsidR="004331F4" w:rsidRPr="00322503" w:rsidRDefault="004331F4" w:rsidP="004331F4">
      <w:pPr>
        <w:spacing w:after="160"/>
        <w:jc w:val="center"/>
        <w:rPr>
          <w:rFonts w:eastAsia="Times New Roman"/>
          <w:sz w:val="20"/>
          <w:szCs w:val="20"/>
          <w:vertAlign w:val="superscript"/>
        </w:rPr>
      </w:pPr>
      <w:r w:rsidRPr="00322503">
        <w:rPr>
          <w:rFonts w:eastAsia="Times New Roman"/>
          <w:sz w:val="20"/>
          <w:szCs w:val="20"/>
        </w:rPr>
        <w:t>Prof Rachel A. Elliott, PhD</w:t>
      </w:r>
      <w:r w:rsidRPr="00322503">
        <w:rPr>
          <w:rFonts w:eastAsia="Times New Roman"/>
          <w:sz w:val="20"/>
          <w:szCs w:val="20"/>
          <w:vertAlign w:val="superscript"/>
        </w:rPr>
        <w:t>3</w:t>
      </w:r>
    </w:p>
    <w:p w14:paraId="5855AAF3" w14:textId="598AF431" w:rsidR="004331F4" w:rsidRPr="00322503" w:rsidRDefault="004331F4" w:rsidP="004331F4">
      <w:pPr>
        <w:spacing w:after="160"/>
        <w:jc w:val="center"/>
        <w:rPr>
          <w:rFonts w:eastAsia="Times New Roman"/>
          <w:sz w:val="20"/>
          <w:szCs w:val="20"/>
        </w:rPr>
      </w:pPr>
      <w:r w:rsidRPr="00322503">
        <w:rPr>
          <w:rFonts w:eastAsia="Times New Roman"/>
          <w:sz w:val="20"/>
          <w:szCs w:val="20"/>
        </w:rPr>
        <w:t>Amy Ronaldson, PhD</w:t>
      </w:r>
      <w:r w:rsidR="00D333E9" w:rsidRPr="00322503">
        <w:rPr>
          <w:rFonts w:eastAsia="Times New Roman"/>
          <w:sz w:val="20"/>
          <w:szCs w:val="20"/>
          <w:vertAlign w:val="superscript"/>
        </w:rPr>
        <w:t>2</w:t>
      </w:r>
    </w:p>
    <w:p w14:paraId="698C23DC" w14:textId="42C6EC7E" w:rsidR="004331F4" w:rsidRPr="00322503" w:rsidRDefault="004331F4" w:rsidP="004331F4">
      <w:pPr>
        <w:spacing w:after="160"/>
        <w:jc w:val="center"/>
        <w:rPr>
          <w:rFonts w:eastAsia="Times New Roman"/>
          <w:sz w:val="20"/>
          <w:szCs w:val="20"/>
          <w:vertAlign w:val="superscript"/>
        </w:rPr>
      </w:pPr>
      <w:r w:rsidRPr="00322503">
        <w:rPr>
          <w:rFonts w:eastAsia="Times New Roman"/>
          <w:sz w:val="20"/>
          <w:szCs w:val="20"/>
        </w:rPr>
        <w:t>Ioannis Bakolis, PhD</w:t>
      </w:r>
      <w:r w:rsidR="00D333E9" w:rsidRPr="00322503">
        <w:rPr>
          <w:rFonts w:eastAsia="Times New Roman"/>
          <w:sz w:val="20"/>
          <w:szCs w:val="20"/>
          <w:vertAlign w:val="superscript"/>
        </w:rPr>
        <w:t>2</w:t>
      </w:r>
    </w:p>
    <w:p w14:paraId="4048AB3A" w14:textId="77777777" w:rsidR="004331F4" w:rsidRPr="00322503" w:rsidRDefault="004331F4" w:rsidP="004331F4">
      <w:pPr>
        <w:spacing w:after="160"/>
        <w:jc w:val="center"/>
        <w:rPr>
          <w:rFonts w:eastAsia="Times New Roman"/>
          <w:sz w:val="20"/>
          <w:szCs w:val="20"/>
          <w:vertAlign w:val="superscript"/>
        </w:rPr>
      </w:pPr>
      <w:r w:rsidRPr="00322503">
        <w:rPr>
          <w:rFonts w:eastAsia="Times New Roman"/>
          <w:sz w:val="20"/>
          <w:szCs w:val="20"/>
        </w:rPr>
        <w:t xml:space="preserve">Julie </w:t>
      </w:r>
      <w:proofErr w:type="spellStart"/>
      <w:r w:rsidRPr="00322503">
        <w:rPr>
          <w:rFonts w:eastAsia="Times New Roman"/>
          <w:sz w:val="20"/>
          <w:szCs w:val="20"/>
        </w:rPr>
        <w:t>Repper</w:t>
      </w:r>
      <w:proofErr w:type="spellEnd"/>
      <w:r w:rsidRPr="00322503">
        <w:rPr>
          <w:rFonts w:eastAsia="Times New Roman"/>
          <w:sz w:val="20"/>
          <w:szCs w:val="20"/>
        </w:rPr>
        <w:t>, PhD</w:t>
      </w:r>
      <w:r w:rsidRPr="00322503">
        <w:rPr>
          <w:rFonts w:eastAsia="Times New Roman"/>
          <w:sz w:val="20"/>
          <w:szCs w:val="20"/>
          <w:vertAlign w:val="superscript"/>
        </w:rPr>
        <w:t>5</w:t>
      </w:r>
    </w:p>
    <w:p w14:paraId="3EDDB706" w14:textId="77777777" w:rsidR="004331F4" w:rsidRPr="00322503" w:rsidRDefault="004331F4" w:rsidP="004331F4">
      <w:pPr>
        <w:spacing w:after="160"/>
        <w:jc w:val="center"/>
        <w:rPr>
          <w:rFonts w:eastAsia="Times New Roman"/>
          <w:sz w:val="20"/>
          <w:szCs w:val="20"/>
        </w:rPr>
      </w:pPr>
      <w:r w:rsidRPr="00322503">
        <w:rPr>
          <w:rFonts w:eastAsia="Times New Roman"/>
          <w:sz w:val="20"/>
          <w:szCs w:val="20"/>
        </w:rPr>
        <w:t xml:space="preserve">Sara </w:t>
      </w:r>
      <w:proofErr w:type="spellStart"/>
      <w:r w:rsidRPr="00322503">
        <w:rPr>
          <w:rFonts w:eastAsia="Times New Roman"/>
          <w:sz w:val="20"/>
          <w:szCs w:val="20"/>
        </w:rPr>
        <w:t>Meddings</w:t>
      </w:r>
      <w:proofErr w:type="spellEnd"/>
      <w:r w:rsidRPr="00322503">
        <w:rPr>
          <w:rFonts w:eastAsia="Times New Roman"/>
          <w:sz w:val="20"/>
          <w:szCs w:val="20"/>
        </w:rPr>
        <w:t>, DClinPsych</w:t>
      </w:r>
      <w:r w:rsidRPr="00322503">
        <w:rPr>
          <w:rFonts w:eastAsia="Times New Roman"/>
          <w:sz w:val="20"/>
          <w:szCs w:val="20"/>
          <w:vertAlign w:val="superscript"/>
        </w:rPr>
        <w:t>5</w:t>
      </w:r>
    </w:p>
    <w:p w14:paraId="5AC32AAF" w14:textId="77777777" w:rsidR="004331F4" w:rsidRPr="00322503" w:rsidRDefault="004331F4" w:rsidP="004331F4">
      <w:pPr>
        <w:spacing w:after="160"/>
        <w:jc w:val="center"/>
        <w:rPr>
          <w:rFonts w:eastAsia="Times New Roman"/>
          <w:sz w:val="20"/>
          <w:szCs w:val="20"/>
        </w:rPr>
      </w:pPr>
      <w:r w:rsidRPr="00322503">
        <w:rPr>
          <w:rFonts w:eastAsia="Times New Roman"/>
          <w:sz w:val="20"/>
          <w:szCs w:val="20"/>
        </w:rPr>
        <w:t>Prof Vicky Stergiopoulos, MD</w:t>
      </w:r>
      <w:r w:rsidRPr="00322503">
        <w:rPr>
          <w:rFonts w:eastAsia="Times New Roman"/>
          <w:sz w:val="20"/>
          <w:szCs w:val="20"/>
          <w:vertAlign w:val="superscript"/>
        </w:rPr>
        <w:t>6</w:t>
      </w:r>
    </w:p>
    <w:p w14:paraId="0C495CAF" w14:textId="77777777" w:rsidR="004331F4" w:rsidRPr="00322503" w:rsidRDefault="004331F4" w:rsidP="004331F4">
      <w:pPr>
        <w:spacing w:after="160"/>
        <w:jc w:val="center"/>
        <w:rPr>
          <w:rFonts w:eastAsia="Times New Roman"/>
          <w:sz w:val="20"/>
          <w:szCs w:val="20"/>
          <w:vertAlign w:val="superscript"/>
        </w:rPr>
      </w:pPr>
      <w:r w:rsidRPr="00322503">
        <w:rPr>
          <w:rFonts w:eastAsia="Times New Roman"/>
          <w:sz w:val="20"/>
          <w:szCs w:val="20"/>
        </w:rPr>
        <w:t>Prof Lisa Brophy, PhD</w:t>
      </w:r>
      <w:r w:rsidRPr="00322503">
        <w:rPr>
          <w:rFonts w:eastAsia="Times New Roman"/>
          <w:sz w:val="20"/>
          <w:szCs w:val="20"/>
          <w:vertAlign w:val="superscript"/>
        </w:rPr>
        <w:t>7</w:t>
      </w:r>
    </w:p>
    <w:p w14:paraId="679EA8A9" w14:textId="25F4847B" w:rsidR="004331F4" w:rsidRPr="00322503" w:rsidRDefault="004331F4" w:rsidP="004331F4">
      <w:pPr>
        <w:spacing w:after="160"/>
        <w:jc w:val="center"/>
        <w:rPr>
          <w:rFonts w:eastAsia="Times New Roman"/>
          <w:sz w:val="20"/>
          <w:szCs w:val="20"/>
          <w:vertAlign w:val="superscript"/>
        </w:rPr>
      </w:pPr>
      <w:r w:rsidRPr="00322503">
        <w:rPr>
          <w:rFonts w:eastAsia="Times New Roman"/>
          <w:sz w:val="20"/>
          <w:szCs w:val="20"/>
        </w:rPr>
        <w:t>Yuki Miyamoto, PhD</w:t>
      </w:r>
      <w:r w:rsidR="00D333E9" w:rsidRPr="00322503">
        <w:rPr>
          <w:rFonts w:eastAsia="Times New Roman"/>
          <w:sz w:val="20"/>
          <w:szCs w:val="20"/>
          <w:vertAlign w:val="superscript"/>
        </w:rPr>
        <w:t>8</w:t>
      </w:r>
    </w:p>
    <w:p w14:paraId="4CB94CE9" w14:textId="308B38A1" w:rsidR="004331F4" w:rsidRPr="00322503" w:rsidRDefault="004331F4" w:rsidP="004331F4">
      <w:pPr>
        <w:spacing w:after="160"/>
        <w:jc w:val="center"/>
        <w:rPr>
          <w:rFonts w:eastAsia="Times New Roman"/>
          <w:sz w:val="20"/>
          <w:szCs w:val="20"/>
          <w:vertAlign w:val="superscript"/>
        </w:rPr>
      </w:pPr>
      <w:r w:rsidRPr="00322503">
        <w:rPr>
          <w:rFonts w:eastAsia="Times New Roman"/>
          <w:sz w:val="20"/>
          <w:szCs w:val="20"/>
        </w:rPr>
        <w:t>Prof Stynke Castelein, PhD</w:t>
      </w:r>
      <w:r w:rsidR="00D333E9" w:rsidRPr="00322503">
        <w:rPr>
          <w:rFonts w:eastAsia="Times New Roman"/>
          <w:sz w:val="20"/>
          <w:szCs w:val="20"/>
          <w:vertAlign w:val="superscript"/>
        </w:rPr>
        <w:t>9</w:t>
      </w:r>
    </w:p>
    <w:p w14:paraId="523B5A6F" w14:textId="526EE2E8" w:rsidR="004331F4" w:rsidRPr="00322503" w:rsidRDefault="004331F4" w:rsidP="004331F4">
      <w:pPr>
        <w:spacing w:after="160"/>
        <w:jc w:val="center"/>
        <w:rPr>
          <w:rFonts w:eastAsia="Times New Roman"/>
          <w:sz w:val="20"/>
          <w:szCs w:val="20"/>
          <w:vertAlign w:val="superscript"/>
        </w:rPr>
      </w:pPr>
      <w:r w:rsidRPr="00322503">
        <w:rPr>
          <w:rFonts w:eastAsia="Times New Roman"/>
          <w:sz w:val="20"/>
          <w:szCs w:val="20"/>
        </w:rPr>
        <w:t>Trude Gøril Klevan, PhD</w:t>
      </w:r>
      <w:r w:rsidR="00D333E9" w:rsidRPr="00322503">
        <w:rPr>
          <w:rFonts w:eastAsia="Times New Roman"/>
          <w:sz w:val="20"/>
          <w:szCs w:val="20"/>
          <w:vertAlign w:val="superscript"/>
        </w:rPr>
        <w:t>10</w:t>
      </w:r>
    </w:p>
    <w:p w14:paraId="42F12CED" w14:textId="084D7488" w:rsidR="004331F4" w:rsidRPr="00322503" w:rsidRDefault="004331F4" w:rsidP="004331F4">
      <w:pPr>
        <w:spacing w:after="160"/>
        <w:jc w:val="center"/>
        <w:rPr>
          <w:rFonts w:eastAsia="Times New Roman"/>
          <w:sz w:val="20"/>
          <w:szCs w:val="20"/>
          <w:vertAlign w:val="superscript"/>
        </w:rPr>
      </w:pPr>
      <w:r w:rsidRPr="00322503">
        <w:rPr>
          <w:rFonts w:eastAsia="Times New Roman"/>
          <w:sz w:val="20"/>
          <w:szCs w:val="20"/>
        </w:rPr>
        <w:t>Dan Elton, MA</w:t>
      </w:r>
      <w:r w:rsidR="00D333E9" w:rsidRPr="00322503">
        <w:rPr>
          <w:rFonts w:eastAsia="Times New Roman"/>
          <w:sz w:val="20"/>
          <w:szCs w:val="20"/>
          <w:vertAlign w:val="superscript"/>
        </w:rPr>
        <w:t>11</w:t>
      </w:r>
    </w:p>
    <w:p w14:paraId="395565ED" w14:textId="1E7C440C" w:rsidR="004331F4" w:rsidRPr="00322503" w:rsidRDefault="004331F4" w:rsidP="004331F4">
      <w:pPr>
        <w:spacing w:after="160"/>
        <w:jc w:val="center"/>
        <w:rPr>
          <w:rFonts w:eastAsia="Times New Roman"/>
          <w:sz w:val="20"/>
          <w:szCs w:val="20"/>
          <w:vertAlign w:val="superscript"/>
        </w:rPr>
      </w:pPr>
      <w:r w:rsidRPr="00322503">
        <w:rPr>
          <w:rFonts w:eastAsia="Times New Roman"/>
          <w:sz w:val="20"/>
          <w:szCs w:val="20"/>
        </w:rPr>
        <w:t>Jason Grant-Rowles, MRes</w:t>
      </w:r>
      <w:r w:rsidR="00D333E9" w:rsidRPr="00322503">
        <w:rPr>
          <w:rFonts w:eastAsia="Times New Roman"/>
          <w:sz w:val="20"/>
          <w:szCs w:val="20"/>
          <w:vertAlign w:val="superscript"/>
        </w:rPr>
        <w:t>11</w:t>
      </w:r>
    </w:p>
    <w:p w14:paraId="019207F8" w14:textId="77777777" w:rsidR="004331F4" w:rsidRPr="00322503" w:rsidRDefault="004331F4" w:rsidP="004331F4">
      <w:pPr>
        <w:spacing w:after="160"/>
        <w:jc w:val="center"/>
        <w:rPr>
          <w:rFonts w:eastAsia="Times New Roman"/>
          <w:sz w:val="20"/>
          <w:szCs w:val="20"/>
          <w:vertAlign w:val="superscript"/>
        </w:rPr>
      </w:pPr>
      <w:r w:rsidRPr="00322503">
        <w:rPr>
          <w:rFonts w:eastAsia="Times New Roman"/>
          <w:sz w:val="20"/>
          <w:szCs w:val="20"/>
        </w:rPr>
        <w:t>Yasuhiro Kotera, PhD</w:t>
      </w:r>
      <w:r w:rsidRPr="00322503">
        <w:rPr>
          <w:rFonts w:eastAsia="Times New Roman"/>
          <w:sz w:val="20"/>
          <w:szCs w:val="20"/>
          <w:vertAlign w:val="superscript"/>
        </w:rPr>
        <w:t>4</w:t>
      </w:r>
    </w:p>
    <w:p w14:paraId="5A486413" w14:textId="00F2BF8E" w:rsidR="004331F4" w:rsidRPr="00322503" w:rsidRDefault="004331F4" w:rsidP="004331F4">
      <w:pPr>
        <w:spacing w:after="160"/>
        <w:jc w:val="center"/>
        <w:rPr>
          <w:rFonts w:eastAsia="Times New Roman"/>
          <w:sz w:val="20"/>
          <w:szCs w:val="20"/>
        </w:rPr>
      </w:pPr>
      <w:r w:rsidRPr="00322503">
        <w:rPr>
          <w:rFonts w:eastAsia="Times New Roman"/>
          <w:sz w:val="20"/>
          <w:szCs w:val="20"/>
        </w:rPr>
        <w:t>Prof Claire Henderson, PhD</w:t>
      </w:r>
      <w:r w:rsidR="00D333E9" w:rsidRPr="00322503">
        <w:rPr>
          <w:rFonts w:eastAsia="Times New Roman"/>
          <w:sz w:val="20"/>
          <w:szCs w:val="20"/>
          <w:vertAlign w:val="superscript"/>
        </w:rPr>
        <w:t>2</w:t>
      </w:r>
      <w:r w:rsidRPr="00322503">
        <w:rPr>
          <w:rFonts w:eastAsia="Times New Roman"/>
          <w:sz w:val="20"/>
          <w:szCs w:val="20"/>
          <w:vertAlign w:val="superscript"/>
        </w:rPr>
        <w:t>**</w:t>
      </w:r>
    </w:p>
    <w:p w14:paraId="26340279" w14:textId="57B7748D" w:rsidR="004331F4" w:rsidRDefault="004331F4" w:rsidP="004331F4">
      <w:pPr>
        <w:spacing w:after="160"/>
        <w:jc w:val="center"/>
        <w:rPr>
          <w:rFonts w:eastAsia="Times New Roman"/>
          <w:sz w:val="20"/>
          <w:szCs w:val="20"/>
          <w:vertAlign w:val="superscript"/>
        </w:rPr>
      </w:pPr>
      <w:r w:rsidRPr="00322503">
        <w:rPr>
          <w:rFonts w:eastAsia="Times New Roman"/>
          <w:sz w:val="20"/>
          <w:szCs w:val="20"/>
        </w:rPr>
        <w:t>Prof Mike Slade, PhD</w:t>
      </w:r>
      <w:r w:rsidRPr="00322503">
        <w:rPr>
          <w:rFonts w:eastAsia="Times New Roman"/>
          <w:sz w:val="20"/>
          <w:szCs w:val="20"/>
          <w:vertAlign w:val="superscript"/>
        </w:rPr>
        <w:t xml:space="preserve">4, </w:t>
      </w:r>
      <w:r w:rsidR="006767CB" w:rsidRPr="00322503">
        <w:rPr>
          <w:rFonts w:eastAsia="Times New Roman"/>
          <w:sz w:val="20"/>
          <w:szCs w:val="20"/>
          <w:vertAlign w:val="superscript"/>
        </w:rPr>
        <w:t>12</w:t>
      </w:r>
      <w:r w:rsidRPr="00322503">
        <w:rPr>
          <w:rFonts w:eastAsia="Times New Roman"/>
          <w:sz w:val="20"/>
          <w:szCs w:val="20"/>
          <w:vertAlign w:val="superscript"/>
        </w:rPr>
        <w:t>**</w:t>
      </w:r>
    </w:p>
    <w:p w14:paraId="3619D399" w14:textId="3CE24BDC" w:rsidR="006D2025" w:rsidRDefault="006D2025" w:rsidP="006D2025">
      <w:pPr>
        <w:spacing w:after="160"/>
        <w:jc w:val="center"/>
        <w:rPr>
          <w:rFonts w:ascii="Segoe UI Symbol" w:eastAsia="Times New Roman" w:hAnsi="Segoe UI Symbol"/>
          <w:sz w:val="20"/>
          <w:szCs w:val="20"/>
        </w:rPr>
      </w:pPr>
      <w:r w:rsidRPr="00322503">
        <w:rPr>
          <w:rFonts w:eastAsia="Times New Roman"/>
          <w:sz w:val="20"/>
          <w:szCs w:val="20"/>
        </w:rPr>
        <w:t>RECOLLECT International Research Consortium</w:t>
      </w:r>
      <w:r w:rsidRPr="00322503">
        <w:rPr>
          <w:rFonts w:ascii="Segoe UI Symbol" w:eastAsia="Times New Roman" w:hAnsi="Segoe UI Symbol"/>
          <w:sz w:val="20"/>
          <w:szCs w:val="20"/>
          <w:vertAlign w:val="superscript"/>
        </w:rPr>
        <w:t>✢</w:t>
      </w:r>
    </w:p>
    <w:p w14:paraId="186002DD" w14:textId="77777777" w:rsidR="006D2025" w:rsidRPr="006D2025" w:rsidRDefault="006D2025" w:rsidP="006D2025">
      <w:pPr>
        <w:spacing w:after="160"/>
        <w:jc w:val="center"/>
        <w:rPr>
          <w:rFonts w:ascii="Segoe UI Symbol" w:eastAsia="Times New Roman" w:hAnsi="Segoe UI Symbol"/>
          <w:sz w:val="20"/>
          <w:szCs w:val="20"/>
        </w:rPr>
      </w:pPr>
    </w:p>
    <w:p w14:paraId="344FAB88" w14:textId="790214F2" w:rsidR="004331F4" w:rsidRDefault="004331F4" w:rsidP="004331F4">
      <w:pPr>
        <w:spacing w:after="160"/>
        <w:jc w:val="both"/>
        <w:rPr>
          <w:rFonts w:eastAsia="Times New Roman"/>
          <w:color w:val="000000"/>
          <w:sz w:val="20"/>
          <w:szCs w:val="20"/>
        </w:rPr>
      </w:pPr>
      <w:r>
        <w:rPr>
          <w:rFonts w:eastAsia="Times New Roman"/>
          <w:color w:val="000000"/>
          <w:sz w:val="20"/>
          <w:szCs w:val="20"/>
          <w:vertAlign w:val="superscript"/>
        </w:rPr>
        <w:t>1</w:t>
      </w:r>
      <w:r>
        <w:rPr>
          <w:rFonts w:eastAsia="Times New Roman"/>
          <w:color w:val="000000"/>
          <w:sz w:val="20"/>
          <w:szCs w:val="20"/>
        </w:rPr>
        <w:t xml:space="preserve"> </w:t>
      </w:r>
      <w:r w:rsidR="00D333E9">
        <w:rPr>
          <w:rFonts w:eastAsia="Times New Roman"/>
          <w:color w:val="000000"/>
          <w:sz w:val="20"/>
          <w:szCs w:val="20"/>
        </w:rPr>
        <w:t xml:space="preserve">Research Department of Behavioural Science and Health, Institute of Epidemiology &amp; Health Care, University College London, Torrington Place, London WC1E 7HB, UK </w:t>
      </w:r>
    </w:p>
    <w:p w14:paraId="6F74567F" w14:textId="4499EB74" w:rsidR="004331F4" w:rsidRDefault="004331F4" w:rsidP="004331F4">
      <w:pPr>
        <w:spacing w:after="160"/>
        <w:jc w:val="both"/>
        <w:rPr>
          <w:rFonts w:eastAsia="Times New Roman"/>
          <w:color w:val="000000"/>
          <w:sz w:val="20"/>
          <w:szCs w:val="20"/>
        </w:rPr>
      </w:pPr>
      <w:r>
        <w:rPr>
          <w:rFonts w:eastAsia="Times New Roman"/>
          <w:color w:val="000000"/>
          <w:sz w:val="20"/>
          <w:szCs w:val="20"/>
          <w:vertAlign w:val="superscript"/>
        </w:rPr>
        <w:t>2</w:t>
      </w:r>
      <w:r>
        <w:rPr>
          <w:rFonts w:eastAsia="Times New Roman"/>
          <w:color w:val="000000"/>
          <w:sz w:val="20"/>
          <w:szCs w:val="20"/>
        </w:rPr>
        <w:t xml:space="preserve"> </w:t>
      </w:r>
      <w:r w:rsidR="00D333E9">
        <w:rPr>
          <w:rFonts w:eastAsia="Times New Roman"/>
          <w:color w:val="000000"/>
          <w:sz w:val="20"/>
          <w:szCs w:val="20"/>
        </w:rPr>
        <w:t>Health Service and Population Research Department, King's College London Institute of Psychiatry, Psychology and Neuroscience, De Crespigny Park, London SE5 8AF, UK</w:t>
      </w:r>
      <w:r w:rsidR="00D333E9" w:rsidDel="00D333E9">
        <w:rPr>
          <w:rFonts w:eastAsia="Times New Roman"/>
          <w:color w:val="000000"/>
          <w:sz w:val="20"/>
          <w:szCs w:val="20"/>
        </w:rPr>
        <w:t xml:space="preserve"> </w:t>
      </w:r>
    </w:p>
    <w:p w14:paraId="5D273B06" w14:textId="77777777" w:rsidR="004331F4" w:rsidRDefault="004331F4" w:rsidP="004331F4">
      <w:pPr>
        <w:spacing w:after="160"/>
        <w:jc w:val="both"/>
        <w:rPr>
          <w:rFonts w:eastAsia="Times New Roman"/>
          <w:color w:val="000000"/>
          <w:sz w:val="20"/>
          <w:szCs w:val="20"/>
        </w:rPr>
      </w:pPr>
      <w:r>
        <w:rPr>
          <w:rFonts w:eastAsia="Times New Roman"/>
          <w:color w:val="000000"/>
          <w:sz w:val="20"/>
          <w:szCs w:val="20"/>
          <w:vertAlign w:val="superscript"/>
        </w:rPr>
        <w:t>3</w:t>
      </w:r>
      <w:r>
        <w:rPr>
          <w:rFonts w:eastAsia="Times New Roman"/>
          <w:color w:val="000000"/>
          <w:sz w:val="20"/>
          <w:szCs w:val="20"/>
        </w:rPr>
        <w:t xml:space="preserve"> Manchester Centre for Health Economics, School of Health Sciences, Faculty of Biology, Medicine &amp; Health, The University of Manchester, Oxford Road, Manchester M13 9PL, UK </w:t>
      </w:r>
    </w:p>
    <w:p w14:paraId="45103CCE" w14:textId="77777777" w:rsidR="004331F4" w:rsidRDefault="004331F4" w:rsidP="004331F4">
      <w:pPr>
        <w:spacing w:after="160"/>
        <w:jc w:val="both"/>
        <w:rPr>
          <w:rFonts w:eastAsia="Times New Roman"/>
          <w:color w:val="000000"/>
          <w:sz w:val="20"/>
          <w:szCs w:val="20"/>
        </w:rPr>
      </w:pPr>
      <w:r>
        <w:rPr>
          <w:rFonts w:eastAsia="Times New Roman"/>
          <w:color w:val="000000"/>
          <w:sz w:val="20"/>
          <w:szCs w:val="20"/>
          <w:vertAlign w:val="superscript"/>
        </w:rPr>
        <w:t xml:space="preserve">4 </w:t>
      </w:r>
      <w:r>
        <w:rPr>
          <w:rFonts w:eastAsia="Times New Roman"/>
          <w:color w:val="000000"/>
          <w:sz w:val="20"/>
          <w:szCs w:val="20"/>
        </w:rPr>
        <w:t>School of Health Sciences, Institute of Mental Health, University of Nottingham, Nottingham NG7 2TU, UK.</w:t>
      </w:r>
    </w:p>
    <w:p w14:paraId="1AF98CB2" w14:textId="77777777" w:rsidR="004331F4" w:rsidRDefault="004331F4" w:rsidP="004331F4">
      <w:pPr>
        <w:spacing w:after="160"/>
        <w:jc w:val="both"/>
        <w:rPr>
          <w:rFonts w:eastAsia="Times New Roman"/>
          <w:color w:val="000000"/>
          <w:sz w:val="20"/>
          <w:szCs w:val="20"/>
        </w:rPr>
      </w:pPr>
      <w:r>
        <w:rPr>
          <w:rFonts w:eastAsia="Times New Roman"/>
          <w:color w:val="000000"/>
          <w:sz w:val="20"/>
          <w:szCs w:val="20"/>
          <w:vertAlign w:val="superscript"/>
        </w:rPr>
        <w:t>5</w:t>
      </w:r>
      <w:r>
        <w:rPr>
          <w:rFonts w:eastAsia="Times New Roman"/>
          <w:color w:val="000000"/>
          <w:sz w:val="20"/>
          <w:szCs w:val="20"/>
        </w:rPr>
        <w:t xml:space="preserve"> ImROC, Nottinghamshire Healthcare NHS Foundation Trust, Duncan Macmillan House, Porchester Road, Mapperley, Nottingham NG3 6AA, UK</w:t>
      </w:r>
    </w:p>
    <w:p w14:paraId="729744AE" w14:textId="77777777" w:rsidR="004331F4" w:rsidRDefault="004331F4" w:rsidP="004331F4">
      <w:pPr>
        <w:spacing w:after="160"/>
        <w:jc w:val="both"/>
        <w:rPr>
          <w:rFonts w:eastAsia="Times New Roman"/>
          <w:color w:val="000000"/>
          <w:sz w:val="20"/>
          <w:szCs w:val="20"/>
        </w:rPr>
      </w:pPr>
      <w:r>
        <w:rPr>
          <w:rFonts w:eastAsia="Times New Roman"/>
          <w:color w:val="000000"/>
          <w:sz w:val="20"/>
          <w:szCs w:val="20"/>
          <w:vertAlign w:val="superscript"/>
        </w:rPr>
        <w:t>6</w:t>
      </w:r>
      <w:r>
        <w:rPr>
          <w:rFonts w:eastAsia="Times New Roman"/>
          <w:color w:val="000000"/>
          <w:sz w:val="20"/>
          <w:szCs w:val="20"/>
        </w:rPr>
        <w:t xml:space="preserve"> Department of Psychiatry, University of Toronto, Toronto, Ontario M5T 1R8, Canada</w:t>
      </w:r>
    </w:p>
    <w:p w14:paraId="3032B402" w14:textId="77777777" w:rsidR="004331F4" w:rsidRDefault="004331F4" w:rsidP="004331F4">
      <w:pPr>
        <w:spacing w:after="160"/>
        <w:jc w:val="both"/>
        <w:rPr>
          <w:rFonts w:eastAsia="Times New Roman"/>
          <w:color w:val="000000"/>
          <w:sz w:val="20"/>
          <w:szCs w:val="20"/>
        </w:rPr>
      </w:pPr>
      <w:r>
        <w:rPr>
          <w:rFonts w:eastAsia="Times New Roman"/>
          <w:color w:val="000000"/>
          <w:sz w:val="20"/>
          <w:szCs w:val="20"/>
          <w:vertAlign w:val="superscript"/>
        </w:rPr>
        <w:t>7</w:t>
      </w:r>
      <w:r>
        <w:rPr>
          <w:rFonts w:eastAsia="Times New Roman"/>
          <w:color w:val="000000"/>
          <w:sz w:val="20"/>
          <w:szCs w:val="20"/>
        </w:rPr>
        <w:t xml:space="preserve"> School of Allied Health, Human Services and Sport, College of Science, Health and Engineering, La Trobe University, Melbourne, Victoria 110091, Australia</w:t>
      </w:r>
    </w:p>
    <w:p w14:paraId="2005DE94" w14:textId="2E7E9CB2" w:rsidR="004331F4" w:rsidRDefault="00D333E9" w:rsidP="004331F4">
      <w:pPr>
        <w:spacing w:after="160"/>
        <w:rPr>
          <w:rFonts w:eastAsia="Times New Roman"/>
          <w:color w:val="000000"/>
          <w:sz w:val="20"/>
          <w:szCs w:val="20"/>
        </w:rPr>
      </w:pPr>
      <w:r>
        <w:rPr>
          <w:rFonts w:eastAsia="Times New Roman"/>
          <w:color w:val="000000"/>
          <w:sz w:val="20"/>
          <w:szCs w:val="20"/>
          <w:vertAlign w:val="superscript"/>
        </w:rPr>
        <w:t>8</w:t>
      </w:r>
      <w:r w:rsidR="004331F4">
        <w:rPr>
          <w:rFonts w:eastAsia="Times New Roman"/>
          <w:color w:val="000000"/>
          <w:sz w:val="20"/>
          <w:szCs w:val="20"/>
        </w:rPr>
        <w:t xml:space="preserve"> Department of Psychiatric Nursing, Graduate School of Medicine, The University of Tokyo, Bunkyo-ku, Tokyo 1130033, Japan</w:t>
      </w:r>
    </w:p>
    <w:p w14:paraId="1C38A9C9" w14:textId="4A4E2098" w:rsidR="004331F4" w:rsidRDefault="00D333E9" w:rsidP="004331F4">
      <w:pPr>
        <w:spacing w:after="160"/>
        <w:rPr>
          <w:rFonts w:eastAsia="Times New Roman"/>
          <w:color w:val="000000"/>
          <w:sz w:val="20"/>
          <w:szCs w:val="20"/>
        </w:rPr>
      </w:pPr>
      <w:r>
        <w:rPr>
          <w:rFonts w:eastAsia="Times New Roman"/>
          <w:color w:val="000000"/>
          <w:sz w:val="20"/>
          <w:szCs w:val="20"/>
          <w:vertAlign w:val="superscript"/>
        </w:rPr>
        <w:lastRenderedPageBreak/>
        <w:t>9</w:t>
      </w:r>
      <w:r w:rsidR="004331F4">
        <w:rPr>
          <w:rFonts w:eastAsia="Times New Roman"/>
          <w:color w:val="000000"/>
          <w:sz w:val="20"/>
          <w:szCs w:val="20"/>
        </w:rPr>
        <w:t xml:space="preserve"> Lentis Psychiatric Institute, Lentis Research, Groningen, the Netherlands; University of Groningen, Faculty of Behavioural and Social Sciences, Department of Clinical Psychology and Experimental Psychopathology, Groningen, Netherlands</w:t>
      </w:r>
    </w:p>
    <w:p w14:paraId="44D64B93" w14:textId="32454F72" w:rsidR="004331F4" w:rsidRDefault="004331F4" w:rsidP="004331F4">
      <w:pPr>
        <w:spacing w:after="160"/>
        <w:rPr>
          <w:rFonts w:eastAsia="Times New Roman"/>
          <w:color w:val="000000"/>
          <w:sz w:val="20"/>
          <w:szCs w:val="20"/>
        </w:rPr>
      </w:pPr>
      <w:r>
        <w:rPr>
          <w:rFonts w:eastAsia="Times New Roman"/>
          <w:color w:val="000000"/>
          <w:sz w:val="20"/>
          <w:szCs w:val="20"/>
          <w:vertAlign w:val="superscript"/>
        </w:rPr>
        <w:t>1</w:t>
      </w:r>
      <w:r w:rsidR="00D333E9">
        <w:rPr>
          <w:rFonts w:eastAsia="Times New Roman"/>
          <w:color w:val="000000"/>
          <w:sz w:val="20"/>
          <w:szCs w:val="20"/>
          <w:vertAlign w:val="superscript"/>
        </w:rPr>
        <w:t>0</w:t>
      </w:r>
      <w:r>
        <w:rPr>
          <w:rFonts w:eastAsia="Times New Roman"/>
          <w:color w:val="000000"/>
          <w:sz w:val="20"/>
          <w:szCs w:val="20"/>
        </w:rPr>
        <w:t xml:space="preserve"> Department of Health, Social and Welfare Studies, University of South-Eastern Norway, Postboks 235, 3603 Kongsberg, Norway</w:t>
      </w:r>
    </w:p>
    <w:p w14:paraId="75B93C66" w14:textId="5763A00E" w:rsidR="004331F4" w:rsidRDefault="00D333E9" w:rsidP="004331F4">
      <w:pPr>
        <w:spacing w:after="160"/>
        <w:rPr>
          <w:rFonts w:eastAsia="Times New Roman"/>
          <w:color w:val="000000"/>
          <w:sz w:val="20"/>
          <w:szCs w:val="20"/>
        </w:rPr>
      </w:pPr>
      <w:r>
        <w:rPr>
          <w:rFonts w:eastAsia="Times New Roman"/>
          <w:color w:val="000000"/>
          <w:sz w:val="20"/>
          <w:szCs w:val="20"/>
          <w:vertAlign w:val="superscript"/>
        </w:rPr>
        <w:t>11</w:t>
      </w:r>
      <w:r w:rsidR="004331F4">
        <w:rPr>
          <w:rFonts w:eastAsia="Times New Roman"/>
          <w:color w:val="000000"/>
          <w:sz w:val="20"/>
          <w:szCs w:val="20"/>
        </w:rPr>
        <w:t xml:space="preserve"> RECOLLECT Lived Experience Advisory Panel (LEAP)</w:t>
      </w:r>
    </w:p>
    <w:p w14:paraId="48427921" w14:textId="4785DA06" w:rsidR="004331F4" w:rsidRDefault="00D333E9" w:rsidP="004331F4">
      <w:pPr>
        <w:shd w:val="clear" w:color="auto" w:fill="FFFFFF"/>
        <w:rPr>
          <w:rFonts w:eastAsia="Times New Roman"/>
          <w:color w:val="000000"/>
          <w:sz w:val="20"/>
          <w:szCs w:val="20"/>
        </w:rPr>
      </w:pPr>
      <w:r>
        <w:rPr>
          <w:rFonts w:eastAsia="Times New Roman"/>
          <w:color w:val="000000"/>
          <w:sz w:val="20"/>
          <w:szCs w:val="20"/>
          <w:vertAlign w:val="superscript"/>
        </w:rPr>
        <w:t>12</w:t>
      </w:r>
      <w:r w:rsidR="004331F4">
        <w:rPr>
          <w:rFonts w:eastAsia="Times New Roman"/>
          <w:color w:val="000000"/>
          <w:sz w:val="20"/>
          <w:szCs w:val="20"/>
          <w:vertAlign w:val="superscript"/>
        </w:rPr>
        <w:t xml:space="preserve"> </w:t>
      </w:r>
      <w:r w:rsidR="004331F4">
        <w:rPr>
          <w:rFonts w:eastAsia="Times New Roman"/>
          <w:color w:val="000000"/>
          <w:sz w:val="20"/>
          <w:szCs w:val="20"/>
        </w:rPr>
        <w:t xml:space="preserve">Nord University, Faculty of Nursing and Health Sciences, Health and Community Participation Division, Postbox 474, 7801 </w:t>
      </w:r>
      <w:proofErr w:type="spellStart"/>
      <w:r w:rsidR="004331F4">
        <w:rPr>
          <w:rFonts w:eastAsia="Times New Roman"/>
          <w:color w:val="000000"/>
          <w:sz w:val="20"/>
          <w:szCs w:val="20"/>
        </w:rPr>
        <w:t>Namsos</w:t>
      </w:r>
      <w:proofErr w:type="spellEnd"/>
      <w:r w:rsidR="004331F4">
        <w:rPr>
          <w:rFonts w:eastAsia="Times New Roman"/>
          <w:color w:val="000000"/>
          <w:sz w:val="20"/>
          <w:szCs w:val="20"/>
        </w:rPr>
        <w:t>, Norway</w:t>
      </w:r>
    </w:p>
    <w:p w14:paraId="392DCD6A" w14:textId="77777777" w:rsidR="004331F4" w:rsidRDefault="004331F4" w:rsidP="004331F4">
      <w:pPr>
        <w:shd w:val="clear" w:color="auto" w:fill="FFFFFF"/>
        <w:rPr>
          <w:rFonts w:eastAsia="Times New Roman"/>
          <w:color w:val="201F1E"/>
          <w:sz w:val="20"/>
          <w:szCs w:val="20"/>
          <w:vertAlign w:val="superscript"/>
        </w:rPr>
      </w:pPr>
    </w:p>
    <w:p w14:paraId="2D2E40F6" w14:textId="77777777" w:rsidR="004331F4" w:rsidRDefault="004331F4" w:rsidP="004331F4">
      <w:pPr>
        <w:spacing w:after="160"/>
        <w:rPr>
          <w:rFonts w:eastAsia="Times New Roman"/>
          <w:color w:val="000000"/>
          <w:sz w:val="20"/>
          <w:szCs w:val="20"/>
          <w:vertAlign w:val="superscript"/>
        </w:rPr>
      </w:pPr>
    </w:p>
    <w:p w14:paraId="627EF4F5" w14:textId="77777777" w:rsidR="004331F4" w:rsidRDefault="004331F4" w:rsidP="004331F4">
      <w:pPr>
        <w:spacing w:after="160"/>
        <w:rPr>
          <w:rFonts w:eastAsia="Times New Roman"/>
          <w:color w:val="000000"/>
          <w:sz w:val="20"/>
          <w:szCs w:val="20"/>
        </w:rPr>
      </w:pPr>
      <w:r>
        <w:rPr>
          <w:rFonts w:eastAsia="Times New Roman"/>
          <w:color w:val="000000"/>
          <w:sz w:val="20"/>
          <w:szCs w:val="20"/>
          <w:vertAlign w:val="superscript"/>
        </w:rPr>
        <w:t>*</w:t>
      </w:r>
      <w:r>
        <w:rPr>
          <w:rFonts w:eastAsia="Times New Roman"/>
          <w:color w:val="000000"/>
          <w:sz w:val="20"/>
          <w:szCs w:val="20"/>
        </w:rPr>
        <w:t>joint first author</w:t>
      </w:r>
      <w:r>
        <w:rPr>
          <w:rFonts w:eastAsia="Times New Roman"/>
          <w:color w:val="000000"/>
          <w:sz w:val="20"/>
          <w:szCs w:val="20"/>
        </w:rPr>
        <w:br/>
      </w:r>
      <w:r>
        <w:rPr>
          <w:rFonts w:eastAsia="Times New Roman"/>
          <w:color w:val="000000"/>
          <w:sz w:val="20"/>
          <w:szCs w:val="20"/>
          <w:vertAlign w:val="superscript"/>
        </w:rPr>
        <w:t>**</w:t>
      </w:r>
      <w:r>
        <w:rPr>
          <w:rFonts w:eastAsia="Times New Roman"/>
          <w:color w:val="000000"/>
          <w:sz w:val="20"/>
          <w:szCs w:val="20"/>
        </w:rPr>
        <w:t>joint last author</w:t>
      </w:r>
      <w:r>
        <w:rPr>
          <w:rFonts w:eastAsia="Times New Roman"/>
          <w:color w:val="000000"/>
          <w:sz w:val="20"/>
          <w:szCs w:val="20"/>
        </w:rPr>
        <w:br/>
      </w:r>
    </w:p>
    <w:p w14:paraId="3B8841CE" w14:textId="77777777" w:rsidR="004331F4" w:rsidRDefault="004331F4" w:rsidP="004331F4">
      <w:pPr>
        <w:spacing w:after="160"/>
        <w:rPr>
          <w:rFonts w:eastAsia="Times New Roman"/>
          <w:color w:val="000000"/>
          <w:sz w:val="20"/>
          <w:szCs w:val="20"/>
        </w:rPr>
      </w:pPr>
      <w:r>
        <w:rPr>
          <w:rFonts w:eastAsia="Times New Roman"/>
          <w:color w:val="000000"/>
          <w:sz w:val="20"/>
          <w:szCs w:val="20"/>
          <w:vertAlign w:val="superscript"/>
        </w:rPr>
        <w:t xml:space="preserve">^ </w:t>
      </w:r>
      <w:r>
        <w:rPr>
          <w:rFonts w:eastAsia="Times New Roman"/>
          <w:color w:val="000000"/>
          <w:sz w:val="20"/>
          <w:szCs w:val="20"/>
        </w:rPr>
        <w:t xml:space="preserve">Corresponding author: </w:t>
      </w:r>
      <w:hyperlink r:id="rId9">
        <w:r>
          <w:rPr>
            <w:rFonts w:eastAsia="Times New Roman"/>
            <w:color w:val="0563C1"/>
            <w:sz w:val="20"/>
            <w:szCs w:val="20"/>
            <w:u w:val="single"/>
          </w:rPr>
          <w:t>d.hayes@ucl.ac.uk</w:t>
        </w:r>
      </w:hyperlink>
      <w:r>
        <w:rPr>
          <w:rFonts w:eastAsia="Times New Roman"/>
          <w:color w:val="000000"/>
          <w:sz w:val="20"/>
          <w:szCs w:val="20"/>
        </w:rPr>
        <w:t xml:space="preserve"> </w:t>
      </w:r>
    </w:p>
    <w:p w14:paraId="1B57832B" w14:textId="77777777" w:rsidR="004331F4" w:rsidRDefault="004331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rPr>
      </w:pPr>
      <w:r>
        <w:rPr>
          <w:rFonts w:eastAsia="Times New Roman"/>
          <w:b/>
          <w:color w:val="000000"/>
        </w:rPr>
        <w:br w:type="page"/>
      </w:r>
    </w:p>
    <w:p w14:paraId="00000076" w14:textId="77777777" w:rsidR="00FA5F88" w:rsidRDefault="0032324A">
      <w:pPr>
        <w:spacing w:after="160" w:line="360" w:lineRule="auto"/>
        <w:rPr>
          <w:rFonts w:eastAsia="Times New Roman"/>
          <w:color w:val="000000"/>
        </w:rPr>
      </w:pPr>
      <w:bookmarkStart w:id="0" w:name="_heading=h.gjdgxs" w:colFirst="0" w:colLast="0"/>
      <w:bookmarkEnd w:id="0"/>
      <w:r>
        <w:rPr>
          <w:rFonts w:eastAsia="Times New Roman"/>
          <w:b/>
          <w:color w:val="000000"/>
        </w:rPr>
        <w:lastRenderedPageBreak/>
        <w:t>Summary</w:t>
      </w:r>
    </w:p>
    <w:p w14:paraId="00000077" w14:textId="77777777" w:rsidR="00FA5F88" w:rsidRDefault="0032324A">
      <w:pPr>
        <w:spacing w:after="160" w:line="360" w:lineRule="auto"/>
        <w:rPr>
          <w:rFonts w:eastAsia="Times New Roman"/>
          <w:b/>
          <w:color w:val="000000"/>
          <w:sz w:val="20"/>
          <w:szCs w:val="20"/>
        </w:rPr>
      </w:pPr>
      <w:r>
        <w:rPr>
          <w:rFonts w:eastAsia="Times New Roman"/>
          <w:b/>
          <w:color w:val="000000"/>
          <w:sz w:val="20"/>
          <w:szCs w:val="20"/>
        </w:rPr>
        <w:t>Background</w:t>
      </w:r>
    </w:p>
    <w:p w14:paraId="00000078" w14:textId="61E8D4CD" w:rsidR="00FA5F88" w:rsidRDefault="0032324A">
      <w:pPr>
        <w:spacing w:line="360" w:lineRule="auto"/>
        <w:rPr>
          <w:sz w:val="20"/>
          <w:szCs w:val="20"/>
        </w:rPr>
      </w:pPr>
      <w:r>
        <w:rPr>
          <w:sz w:val="20"/>
          <w:szCs w:val="20"/>
        </w:rPr>
        <w:t>Recovery Colleges (RCs) support the recovery of individuals who have mental health issues. There has been little international research on RCs and none investigating costs, staffing, or fidelity. We aimed to characterise RCs internationally</w:t>
      </w:r>
      <w:r w:rsidR="0055014F">
        <w:rPr>
          <w:sz w:val="20"/>
          <w:szCs w:val="20"/>
        </w:rPr>
        <w:t xml:space="preserve"> exploring organisational and student characteristics, fidelity and</w:t>
      </w:r>
      <w:r w:rsidR="004E4086">
        <w:rPr>
          <w:sz w:val="20"/>
          <w:szCs w:val="20"/>
        </w:rPr>
        <w:t xml:space="preserve"> budget</w:t>
      </w:r>
      <w:r>
        <w:rPr>
          <w:sz w:val="20"/>
          <w:szCs w:val="20"/>
        </w:rPr>
        <w:t xml:space="preserve">. </w:t>
      </w:r>
    </w:p>
    <w:p w14:paraId="00000079" w14:textId="77777777" w:rsidR="00FA5F88" w:rsidRDefault="00FA5F88">
      <w:pPr>
        <w:spacing w:line="360" w:lineRule="auto"/>
        <w:rPr>
          <w:sz w:val="20"/>
          <w:szCs w:val="20"/>
        </w:rPr>
      </w:pPr>
    </w:p>
    <w:p w14:paraId="0000007A" w14:textId="77777777" w:rsidR="00FA5F88" w:rsidRDefault="0032324A">
      <w:pPr>
        <w:spacing w:after="160" w:line="360" w:lineRule="auto"/>
        <w:rPr>
          <w:rFonts w:eastAsia="Times New Roman"/>
          <w:b/>
          <w:color w:val="000000"/>
          <w:sz w:val="20"/>
          <w:szCs w:val="20"/>
        </w:rPr>
      </w:pPr>
      <w:r>
        <w:rPr>
          <w:rFonts w:eastAsia="Times New Roman"/>
          <w:b/>
          <w:color w:val="000000"/>
          <w:sz w:val="20"/>
          <w:szCs w:val="20"/>
        </w:rPr>
        <w:t>Methods</w:t>
      </w:r>
    </w:p>
    <w:p w14:paraId="0000007B" w14:textId="0AE17BFA" w:rsidR="00FA5F88" w:rsidRDefault="0032324A">
      <w:pPr>
        <w:spacing w:after="160" w:line="360" w:lineRule="auto"/>
        <w:rPr>
          <w:rFonts w:eastAsia="Times New Roman"/>
          <w:color w:val="000000"/>
          <w:sz w:val="20"/>
          <w:szCs w:val="20"/>
        </w:rPr>
      </w:pPr>
      <w:r>
        <w:rPr>
          <w:rFonts w:eastAsia="Times New Roman"/>
          <w:color w:val="000000"/>
          <w:sz w:val="20"/>
          <w:szCs w:val="20"/>
        </w:rPr>
        <w:t>We conducted an observational study integrating two equivalent cross-sectional surveys</w:t>
      </w:r>
      <w:r w:rsidR="004E4086">
        <w:rPr>
          <w:rFonts w:eastAsia="Times New Roman"/>
          <w:color w:val="000000"/>
          <w:sz w:val="20"/>
          <w:szCs w:val="20"/>
        </w:rPr>
        <w:t>. S</w:t>
      </w:r>
      <w:r w:rsidR="0055014F">
        <w:rPr>
          <w:rFonts w:eastAsia="Times New Roman"/>
          <w:color w:val="000000"/>
          <w:sz w:val="20"/>
          <w:szCs w:val="20"/>
        </w:rPr>
        <w:t>ervices that supported personal recovery, were coproduced with students and staff</w:t>
      </w:r>
      <w:r w:rsidR="004E4086">
        <w:rPr>
          <w:rFonts w:eastAsia="Times New Roman"/>
          <w:color w:val="000000"/>
          <w:sz w:val="20"/>
          <w:szCs w:val="20"/>
        </w:rPr>
        <w:t xml:space="preserve">, </w:t>
      </w:r>
      <w:r w:rsidR="0055014F">
        <w:rPr>
          <w:rFonts w:eastAsia="Times New Roman"/>
          <w:color w:val="000000"/>
          <w:sz w:val="20"/>
          <w:szCs w:val="20"/>
        </w:rPr>
        <w:t xml:space="preserve">and </w:t>
      </w:r>
      <w:r w:rsidR="004E4086">
        <w:rPr>
          <w:rFonts w:eastAsia="Times New Roman"/>
          <w:color w:val="000000"/>
          <w:sz w:val="20"/>
          <w:szCs w:val="20"/>
        </w:rPr>
        <w:t xml:space="preserve">where students </w:t>
      </w:r>
      <w:r w:rsidR="00894590">
        <w:rPr>
          <w:rFonts w:eastAsia="Times New Roman"/>
          <w:color w:val="000000"/>
          <w:sz w:val="20"/>
          <w:szCs w:val="20"/>
        </w:rPr>
        <w:t xml:space="preserve">collaboratively </w:t>
      </w:r>
      <w:r w:rsidR="004E4086">
        <w:rPr>
          <w:rFonts w:eastAsia="Times New Roman"/>
          <w:color w:val="000000"/>
          <w:sz w:val="20"/>
          <w:szCs w:val="20"/>
        </w:rPr>
        <w:t>learnt with trainers</w:t>
      </w:r>
      <w:r w:rsidR="00894590">
        <w:rPr>
          <w:rFonts w:eastAsia="Times New Roman"/>
          <w:color w:val="000000"/>
          <w:sz w:val="20"/>
          <w:szCs w:val="20"/>
        </w:rPr>
        <w:t>,</w:t>
      </w:r>
      <w:r w:rsidR="004E4086">
        <w:rPr>
          <w:rFonts w:eastAsia="Times New Roman"/>
          <w:color w:val="000000"/>
          <w:sz w:val="20"/>
          <w:szCs w:val="20"/>
        </w:rPr>
        <w:t xml:space="preserve"> were included</w:t>
      </w:r>
      <w:r>
        <w:rPr>
          <w:rFonts w:eastAsia="Times New Roman"/>
          <w:color w:val="000000"/>
          <w:sz w:val="20"/>
          <w:szCs w:val="20"/>
        </w:rPr>
        <w:t xml:space="preserve">. Managers completed </w:t>
      </w:r>
      <w:r w:rsidR="00894590">
        <w:rPr>
          <w:rFonts w:eastAsia="Times New Roman"/>
          <w:color w:val="000000"/>
          <w:sz w:val="20"/>
          <w:szCs w:val="20"/>
        </w:rPr>
        <w:t>the</w:t>
      </w:r>
      <w:r>
        <w:rPr>
          <w:rFonts w:eastAsia="Times New Roman"/>
          <w:color w:val="000000"/>
          <w:sz w:val="20"/>
          <w:szCs w:val="20"/>
        </w:rPr>
        <w:t xml:space="preserve"> survey.</w:t>
      </w:r>
      <w:r w:rsidR="00894590">
        <w:rPr>
          <w:rFonts w:eastAsia="Times New Roman"/>
          <w:color w:val="000000"/>
          <w:sz w:val="20"/>
          <w:szCs w:val="20"/>
        </w:rPr>
        <w:t xml:space="preserve"> </w:t>
      </w:r>
      <w:r w:rsidR="001B54D3">
        <w:rPr>
          <w:rFonts w:eastAsia="Times New Roman"/>
          <w:color w:val="000000"/>
          <w:sz w:val="20"/>
          <w:szCs w:val="20"/>
        </w:rPr>
        <w:t>There was no primary outcome</w:t>
      </w:r>
      <w:r w:rsidR="00E66956">
        <w:rPr>
          <w:rFonts w:eastAsia="Times New Roman"/>
          <w:color w:val="000000"/>
          <w:sz w:val="20"/>
          <w:szCs w:val="20"/>
        </w:rPr>
        <w:t>.</w:t>
      </w:r>
      <w:r w:rsidR="001B54D3">
        <w:rPr>
          <w:rFonts w:eastAsia="Times New Roman"/>
          <w:color w:val="000000"/>
          <w:sz w:val="20"/>
          <w:szCs w:val="20"/>
        </w:rPr>
        <w:t xml:space="preserve"> </w:t>
      </w:r>
      <w:r>
        <w:rPr>
          <w:rFonts w:eastAsia="Times New Roman"/>
          <w:color w:val="000000"/>
          <w:sz w:val="20"/>
          <w:szCs w:val="20"/>
        </w:rPr>
        <w:t>RCs were grouped by country and continent</w:t>
      </w:r>
      <w:r w:rsidR="00894590">
        <w:rPr>
          <w:rFonts w:eastAsia="Times New Roman"/>
          <w:color w:val="000000"/>
          <w:sz w:val="20"/>
          <w:szCs w:val="20"/>
        </w:rPr>
        <w:t xml:space="preserve"> and presented descriptively.</w:t>
      </w:r>
      <w:r>
        <w:rPr>
          <w:rFonts w:eastAsia="Times New Roman"/>
          <w:color w:val="000000"/>
          <w:sz w:val="20"/>
          <w:szCs w:val="20"/>
        </w:rPr>
        <w:t xml:space="preserve"> </w:t>
      </w:r>
      <w:r w:rsidR="00894590">
        <w:rPr>
          <w:rFonts w:eastAsia="Times New Roman"/>
          <w:color w:val="000000"/>
          <w:sz w:val="20"/>
          <w:szCs w:val="20"/>
        </w:rPr>
        <w:t xml:space="preserve">We used </w:t>
      </w:r>
      <w:r>
        <w:rPr>
          <w:rFonts w:eastAsia="Times New Roman"/>
          <w:color w:val="000000"/>
          <w:sz w:val="20"/>
          <w:szCs w:val="20"/>
        </w:rPr>
        <w:t xml:space="preserve"> regression models</w:t>
      </w:r>
      <w:r w:rsidR="00894590">
        <w:rPr>
          <w:rFonts w:eastAsia="Times New Roman"/>
          <w:color w:val="000000"/>
          <w:sz w:val="20"/>
          <w:szCs w:val="20"/>
        </w:rPr>
        <w:t xml:space="preserve"> to</w:t>
      </w:r>
      <w:r>
        <w:rPr>
          <w:rFonts w:eastAsia="Times New Roman"/>
          <w:color w:val="000000"/>
          <w:sz w:val="20"/>
          <w:szCs w:val="20"/>
        </w:rPr>
        <w:t xml:space="preserve"> explor</w:t>
      </w:r>
      <w:r w:rsidR="00894590">
        <w:rPr>
          <w:rFonts w:eastAsia="Times New Roman"/>
          <w:color w:val="000000"/>
          <w:sz w:val="20"/>
          <w:szCs w:val="20"/>
        </w:rPr>
        <w:t>e</w:t>
      </w:r>
      <w:r>
        <w:rPr>
          <w:rFonts w:eastAsia="Times New Roman"/>
          <w:color w:val="000000"/>
          <w:sz w:val="20"/>
          <w:szCs w:val="20"/>
        </w:rPr>
        <w:t xml:space="preserve"> continental differences in fidelity.</w:t>
      </w:r>
    </w:p>
    <w:p w14:paraId="0000007C" w14:textId="77777777" w:rsidR="00FA5F88" w:rsidRDefault="0032324A">
      <w:pPr>
        <w:spacing w:after="160" w:line="360" w:lineRule="auto"/>
        <w:rPr>
          <w:rFonts w:eastAsia="Times New Roman"/>
          <w:b/>
          <w:color w:val="000000"/>
          <w:sz w:val="20"/>
          <w:szCs w:val="20"/>
        </w:rPr>
      </w:pPr>
      <w:r>
        <w:rPr>
          <w:rFonts w:eastAsia="Times New Roman"/>
          <w:b/>
          <w:color w:val="000000"/>
          <w:sz w:val="20"/>
          <w:szCs w:val="20"/>
        </w:rPr>
        <w:t>Outcomes</w:t>
      </w:r>
    </w:p>
    <w:p w14:paraId="0000007D" w14:textId="2AA7FFAE" w:rsidR="00FA5F88" w:rsidRDefault="0032324A">
      <w:pPr>
        <w:spacing w:after="160" w:line="360" w:lineRule="auto"/>
        <w:rPr>
          <w:rFonts w:eastAsia="Times New Roman"/>
          <w:b/>
          <w:color w:val="000000"/>
          <w:sz w:val="20"/>
          <w:szCs w:val="20"/>
        </w:rPr>
      </w:pPr>
      <w:r>
        <w:rPr>
          <w:rFonts w:eastAsia="Times New Roman"/>
          <w:color w:val="000000"/>
          <w:sz w:val="20"/>
          <w:szCs w:val="20"/>
        </w:rPr>
        <w:t xml:space="preserve">We identified 221 RCs operating across 28 countries, spanning five continents. Overall, 174 (79%) RCs participated. Most scored high on fidelity. Compared with England, RCs in Asia scored lower on overall fidelity, ‘coproduction’ and ‘tailored to the student’. Annual budgets in the 133 (60%) colleges providing economic data were €0-2,550,000, varying extensively within and between continents. </w:t>
      </w:r>
      <w:r w:rsidR="004E4086">
        <w:rPr>
          <w:rFonts w:eastAsia="Times New Roman"/>
          <w:color w:val="000000"/>
          <w:sz w:val="20"/>
          <w:szCs w:val="20"/>
        </w:rPr>
        <w:t>From included data</w:t>
      </w:r>
      <w:r>
        <w:rPr>
          <w:rFonts w:eastAsia="Times New Roman"/>
          <w:color w:val="000000"/>
          <w:sz w:val="20"/>
          <w:szCs w:val="20"/>
        </w:rPr>
        <w:t xml:space="preserve">, annual budgets totalled €30m, providing 19,864 courses for 55,161 students. </w:t>
      </w:r>
    </w:p>
    <w:p w14:paraId="0000007E" w14:textId="77777777" w:rsidR="00FA5F88" w:rsidRDefault="0032324A">
      <w:pPr>
        <w:spacing w:after="160" w:line="360" w:lineRule="auto"/>
        <w:rPr>
          <w:rFonts w:eastAsia="Times New Roman"/>
          <w:b/>
          <w:color w:val="000000"/>
          <w:sz w:val="20"/>
          <w:szCs w:val="20"/>
        </w:rPr>
      </w:pPr>
      <w:r>
        <w:rPr>
          <w:rFonts w:eastAsia="Times New Roman"/>
          <w:b/>
          <w:color w:val="000000"/>
          <w:sz w:val="20"/>
          <w:szCs w:val="20"/>
        </w:rPr>
        <w:t>Interpretation</w:t>
      </w:r>
    </w:p>
    <w:p w14:paraId="0000007F" w14:textId="77777777" w:rsidR="00FA5F88" w:rsidRDefault="0032324A">
      <w:pPr>
        <w:spacing w:after="160" w:line="360" w:lineRule="auto"/>
        <w:rPr>
          <w:rFonts w:eastAsia="Times New Roman"/>
          <w:color w:val="000000"/>
          <w:sz w:val="20"/>
          <w:szCs w:val="20"/>
        </w:rPr>
      </w:pPr>
      <w:r>
        <w:rPr>
          <w:rFonts w:eastAsia="Times New Roman"/>
          <w:color w:val="000000"/>
          <w:sz w:val="20"/>
          <w:szCs w:val="20"/>
        </w:rPr>
        <w:t>RCs exist in many countries. There is an international consensus on key operating principles, especially equality and a commitment to recovery, and most RCs achieve moderate to high fidelity, irrespective of the income band of their country. Cultural differences need to be considered in assessing coproduction and approaches to individualising support.</w:t>
      </w:r>
    </w:p>
    <w:p w14:paraId="054CEE83" w14:textId="0D382ED6" w:rsidR="0055014F" w:rsidRPr="00E43825" w:rsidRDefault="0055014F">
      <w:pPr>
        <w:spacing w:after="160" w:line="360" w:lineRule="auto"/>
        <w:rPr>
          <w:rFonts w:eastAsia="Times New Roman"/>
          <w:b/>
          <w:bCs/>
          <w:color w:val="000000"/>
          <w:sz w:val="20"/>
          <w:szCs w:val="20"/>
        </w:rPr>
      </w:pPr>
      <w:r w:rsidRPr="00E43825">
        <w:rPr>
          <w:rFonts w:eastAsia="Times New Roman"/>
          <w:b/>
          <w:bCs/>
          <w:color w:val="000000"/>
          <w:sz w:val="20"/>
          <w:szCs w:val="20"/>
        </w:rPr>
        <w:t>Funding</w:t>
      </w:r>
    </w:p>
    <w:p w14:paraId="4EC3A036" w14:textId="50BE9023" w:rsidR="0055014F" w:rsidRDefault="0055014F">
      <w:pPr>
        <w:spacing w:after="160" w:line="360" w:lineRule="auto"/>
        <w:rPr>
          <w:rFonts w:eastAsia="Times New Roman"/>
          <w:color w:val="000000"/>
          <w:sz w:val="20"/>
          <w:szCs w:val="20"/>
        </w:rPr>
      </w:pPr>
      <w:r w:rsidRPr="0055014F">
        <w:rPr>
          <w:rFonts w:eastAsia="Times New Roman"/>
          <w:color w:val="000000"/>
          <w:sz w:val="20"/>
          <w:szCs w:val="20"/>
        </w:rPr>
        <w:t xml:space="preserve">This article is independent research funded by the NIHR (Programme Grants for Applied Research, Recovery Colleges </w:t>
      </w:r>
      <w:proofErr w:type="spellStart"/>
      <w:r w:rsidRPr="0055014F">
        <w:rPr>
          <w:rFonts w:eastAsia="Times New Roman"/>
          <w:color w:val="000000"/>
          <w:sz w:val="20"/>
          <w:szCs w:val="20"/>
        </w:rPr>
        <w:t>Characterisation</w:t>
      </w:r>
      <w:proofErr w:type="spellEnd"/>
      <w:r w:rsidRPr="0055014F">
        <w:rPr>
          <w:rFonts w:eastAsia="Times New Roman"/>
          <w:color w:val="000000"/>
          <w:sz w:val="20"/>
          <w:szCs w:val="20"/>
        </w:rPr>
        <w:t xml:space="preserve"> and Testing (RECOLLECT) 2, NIHR200605).</w:t>
      </w:r>
    </w:p>
    <w:p w14:paraId="00000080" w14:textId="77777777" w:rsidR="00FA5F88" w:rsidRDefault="0032324A">
      <w:p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br w:type="page"/>
      </w:r>
    </w:p>
    <w:p w14:paraId="00000081" w14:textId="77777777" w:rsidR="00FA5F88" w:rsidRDefault="0032324A">
      <w:pPr>
        <w:spacing w:after="160" w:line="259" w:lineRule="auto"/>
        <w:rPr>
          <w:rFonts w:eastAsia="Times New Roman"/>
          <w:b/>
          <w:color w:val="000000"/>
        </w:rPr>
      </w:pPr>
      <w:r>
        <w:rPr>
          <w:rFonts w:eastAsia="Times New Roman"/>
          <w:b/>
          <w:color w:val="000000"/>
        </w:rPr>
        <w:lastRenderedPageBreak/>
        <w:t xml:space="preserve">Research in context </w:t>
      </w:r>
    </w:p>
    <w:p w14:paraId="00000082" w14:textId="77777777" w:rsidR="00FA5F88" w:rsidRDefault="0032324A">
      <w:pPr>
        <w:spacing w:after="160" w:line="360" w:lineRule="auto"/>
        <w:rPr>
          <w:rFonts w:eastAsia="Times New Roman"/>
          <w:b/>
          <w:color w:val="000000"/>
          <w:sz w:val="20"/>
          <w:szCs w:val="20"/>
        </w:rPr>
      </w:pPr>
      <w:r>
        <w:rPr>
          <w:rFonts w:eastAsia="Times New Roman"/>
          <w:b/>
          <w:color w:val="000000"/>
          <w:sz w:val="20"/>
          <w:szCs w:val="20"/>
        </w:rPr>
        <w:t xml:space="preserve">Evidence before this study </w:t>
      </w:r>
    </w:p>
    <w:p w14:paraId="00000083" w14:textId="70A2183C" w:rsidR="00FA5F88" w:rsidRDefault="009D007C">
      <w:pPr>
        <w:spacing w:after="160" w:line="360" w:lineRule="auto"/>
        <w:rPr>
          <w:sz w:val="20"/>
          <w:szCs w:val="20"/>
        </w:rPr>
      </w:pPr>
      <w:r w:rsidRPr="009D007C">
        <w:rPr>
          <w:sz w:val="20"/>
          <w:szCs w:val="20"/>
        </w:rPr>
        <w:t xml:space="preserve">We searched </w:t>
      </w:r>
      <w:proofErr w:type="spellStart"/>
      <w:r w:rsidRPr="009D007C">
        <w:rPr>
          <w:sz w:val="20"/>
          <w:szCs w:val="20"/>
        </w:rPr>
        <w:t>P</w:t>
      </w:r>
      <w:r>
        <w:rPr>
          <w:sz w:val="20"/>
          <w:szCs w:val="20"/>
        </w:rPr>
        <w:t>sycInfo</w:t>
      </w:r>
      <w:proofErr w:type="spellEnd"/>
      <w:r>
        <w:rPr>
          <w:sz w:val="20"/>
          <w:szCs w:val="20"/>
        </w:rPr>
        <w:t>, Embase and Medline</w:t>
      </w:r>
      <w:r w:rsidRPr="009D007C">
        <w:rPr>
          <w:sz w:val="20"/>
          <w:szCs w:val="20"/>
        </w:rPr>
        <w:t xml:space="preserve"> for publications </w:t>
      </w:r>
      <w:r>
        <w:rPr>
          <w:sz w:val="20"/>
          <w:szCs w:val="20"/>
        </w:rPr>
        <w:t>published before 1</w:t>
      </w:r>
      <w:r w:rsidRPr="00E43825">
        <w:rPr>
          <w:sz w:val="20"/>
          <w:szCs w:val="20"/>
          <w:vertAlign w:val="superscript"/>
        </w:rPr>
        <w:t>st</w:t>
      </w:r>
      <w:r>
        <w:rPr>
          <w:sz w:val="20"/>
          <w:szCs w:val="20"/>
        </w:rPr>
        <w:t xml:space="preserve"> February 2022, </w:t>
      </w:r>
      <w:r w:rsidRPr="009D007C">
        <w:rPr>
          <w:sz w:val="20"/>
          <w:szCs w:val="20"/>
        </w:rPr>
        <w:t>with no language restriction, using the search terms</w:t>
      </w:r>
      <w:r>
        <w:rPr>
          <w:sz w:val="20"/>
          <w:szCs w:val="20"/>
        </w:rPr>
        <w:t xml:space="preserve">  under the concept of </w:t>
      </w:r>
      <w:r w:rsidR="001B54D3">
        <w:rPr>
          <w:sz w:val="20"/>
          <w:szCs w:val="20"/>
        </w:rPr>
        <w:t>‘</w:t>
      </w:r>
      <w:r>
        <w:rPr>
          <w:sz w:val="20"/>
          <w:szCs w:val="20"/>
        </w:rPr>
        <w:t>Recovery College</w:t>
      </w:r>
      <w:r w:rsidR="001B54D3">
        <w:rPr>
          <w:sz w:val="20"/>
          <w:szCs w:val="20"/>
        </w:rPr>
        <w:t>’</w:t>
      </w:r>
      <w:r>
        <w:rPr>
          <w:sz w:val="20"/>
          <w:szCs w:val="20"/>
        </w:rPr>
        <w:t xml:space="preserve"> (“Recovery C</w:t>
      </w:r>
      <w:r w:rsidR="001B54D3">
        <w:rPr>
          <w:sz w:val="20"/>
          <w:szCs w:val="20"/>
        </w:rPr>
        <w:t>ollege</w:t>
      </w:r>
      <w:r>
        <w:rPr>
          <w:sz w:val="20"/>
          <w:szCs w:val="20"/>
        </w:rPr>
        <w:t>*” OR  “Discovery C</w:t>
      </w:r>
      <w:r w:rsidR="001B54D3">
        <w:rPr>
          <w:sz w:val="20"/>
          <w:szCs w:val="20"/>
        </w:rPr>
        <w:t>ent</w:t>
      </w:r>
      <w:r>
        <w:rPr>
          <w:sz w:val="20"/>
          <w:szCs w:val="20"/>
        </w:rPr>
        <w:t>*” OR “Empowerment C</w:t>
      </w:r>
      <w:r w:rsidR="001B54D3">
        <w:rPr>
          <w:sz w:val="20"/>
          <w:szCs w:val="20"/>
        </w:rPr>
        <w:t>ollege</w:t>
      </w:r>
      <w:r>
        <w:rPr>
          <w:sz w:val="20"/>
          <w:szCs w:val="20"/>
        </w:rPr>
        <w:t>*”</w:t>
      </w:r>
      <w:r w:rsidR="001B54D3">
        <w:rPr>
          <w:sz w:val="20"/>
          <w:szCs w:val="20"/>
        </w:rPr>
        <w:t xml:space="preserve"> OR Wellbeing College*”</w:t>
      </w:r>
      <w:r>
        <w:rPr>
          <w:sz w:val="20"/>
          <w:szCs w:val="20"/>
        </w:rPr>
        <w:t xml:space="preserve">) and </w:t>
      </w:r>
      <w:r w:rsidR="001B54D3">
        <w:rPr>
          <w:sz w:val="20"/>
          <w:szCs w:val="20"/>
        </w:rPr>
        <w:t>‘</w:t>
      </w:r>
      <w:r>
        <w:rPr>
          <w:sz w:val="20"/>
          <w:szCs w:val="20"/>
        </w:rPr>
        <w:t>Mental illness</w:t>
      </w:r>
      <w:r w:rsidR="001B54D3">
        <w:rPr>
          <w:sz w:val="20"/>
          <w:szCs w:val="20"/>
        </w:rPr>
        <w:t>’</w:t>
      </w:r>
      <w:r>
        <w:rPr>
          <w:sz w:val="20"/>
          <w:szCs w:val="20"/>
        </w:rPr>
        <w:t xml:space="preserve"> (“Depress*”, OR “Psycho*” OR “</w:t>
      </w:r>
      <w:proofErr w:type="spellStart"/>
      <w:r>
        <w:rPr>
          <w:sz w:val="20"/>
          <w:szCs w:val="20"/>
        </w:rPr>
        <w:t>Anxit</w:t>
      </w:r>
      <w:proofErr w:type="spellEnd"/>
      <w:r>
        <w:rPr>
          <w:sz w:val="20"/>
          <w:szCs w:val="20"/>
        </w:rPr>
        <w:t>*” OR “Drug*” OR “Alcohol” OR “</w:t>
      </w:r>
      <w:proofErr w:type="spellStart"/>
      <w:r>
        <w:rPr>
          <w:sz w:val="20"/>
          <w:szCs w:val="20"/>
        </w:rPr>
        <w:t>Anorexi</w:t>
      </w:r>
      <w:proofErr w:type="spellEnd"/>
      <w:r>
        <w:rPr>
          <w:sz w:val="20"/>
          <w:szCs w:val="20"/>
        </w:rPr>
        <w:t>*” OR “Mania” OR “Bipolar” OR “Self-harm” OR “</w:t>
      </w:r>
      <w:proofErr w:type="spellStart"/>
      <w:r>
        <w:rPr>
          <w:sz w:val="20"/>
          <w:szCs w:val="20"/>
        </w:rPr>
        <w:t>Schizo</w:t>
      </w:r>
      <w:proofErr w:type="spellEnd"/>
      <w:r>
        <w:rPr>
          <w:sz w:val="20"/>
          <w:szCs w:val="20"/>
        </w:rPr>
        <w:t xml:space="preserve">*” OR “Mental Health” OR “Mental </w:t>
      </w:r>
      <w:proofErr w:type="spellStart"/>
      <w:r>
        <w:rPr>
          <w:sz w:val="20"/>
          <w:szCs w:val="20"/>
        </w:rPr>
        <w:t>Disoder</w:t>
      </w:r>
      <w:proofErr w:type="spellEnd"/>
      <w:r>
        <w:rPr>
          <w:sz w:val="20"/>
          <w:szCs w:val="20"/>
        </w:rPr>
        <w:t xml:space="preserve">” OR </w:t>
      </w:r>
      <w:r w:rsidR="001B54D3">
        <w:rPr>
          <w:sz w:val="20"/>
          <w:szCs w:val="20"/>
        </w:rPr>
        <w:t>“Mental Illness”</w:t>
      </w:r>
      <w:r>
        <w:rPr>
          <w:sz w:val="20"/>
          <w:szCs w:val="20"/>
        </w:rPr>
        <w:t>“</w:t>
      </w:r>
      <w:proofErr w:type="spellStart"/>
      <w:r>
        <w:rPr>
          <w:sz w:val="20"/>
          <w:szCs w:val="20"/>
        </w:rPr>
        <w:t>Bulemi</w:t>
      </w:r>
      <w:proofErr w:type="spellEnd"/>
      <w:r>
        <w:rPr>
          <w:sz w:val="20"/>
          <w:szCs w:val="20"/>
        </w:rPr>
        <w:t xml:space="preserve">*” OR “Addict*” </w:t>
      </w:r>
      <w:r w:rsidRPr="009D007C">
        <w:rPr>
          <w:sz w:val="20"/>
          <w:szCs w:val="20"/>
        </w:rPr>
        <w:t xml:space="preserve">We also examined </w:t>
      </w:r>
      <w:r>
        <w:rPr>
          <w:sz w:val="20"/>
          <w:szCs w:val="20"/>
        </w:rPr>
        <w:t xml:space="preserve">systematic and </w:t>
      </w:r>
      <w:r w:rsidR="001B54D3">
        <w:rPr>
          <w:sz w:val="20"/>
          <w:szCs w:val="20"/>
        </w:rPr>
        <w:t>narrative</w:t>
      </w:r>
      <w:r>
        <w:rPr>
          <w:sz w:val="20"/>
          <w:szCs w:val="20"/>
        </w:rPr>
        <w:t xml:space="preserve"> </w:t>
      </w:r>
      <w:r w:rsidRPr="009D007C">
        <w:rPr>
          <w:sz w:val="20"/>
          <w:szCs w:val="20"/>
        </w:rPr>
        <w:t>reviews</w:t>
      </w:r>
      <w:r>
        <w:rPr>
          <w:sz w:val="20"/>
          <w:szCs w:val="20"/>
        </w:rPr>
        <w:t xml:space="preserve"> </w:t>
      </w:r>
      <w:r w:rsidRPr="009D007C">
        <w:rPr>
          <w:sz w:val="20"/>
          <w:szCs w:val="20"/>
        </w:rPr>
        <w:t>in the past t</w:t>
      </w:r>
      <w:r>
        <w:rPr>
          <w:sz w:val="20"/>
          <w:szCs w:val="20"/>
        </w:rPr>
        <w:t>wo</w:t>
      </w:r>
      <w:r w:rsidRPr="009D007C">
        <w:rPr>
          <w:sz w:val="20"/>
          <w:szCs w:val="20"/>
        </w:rPr>
        <w:t xml:space="preserve"> decades. </w:t>
      </w:r>
      <w:r w:rsidR="006B2ED3">
        <w:rPr>
          <w:sz w:val="20"/>
          <w:szCs w:val="20"/>
        </w:rPr>
        <w:t>Evidence suggests R</w:t>
      </w:r>
      <w:r w:rsidR="0032324A">
        <w:rPr>
          <w:sz w:val="20"/>
          <w:szCs w:val="20"/>
        </w:rPr>
        <w:t>Cs have gained rapid and widespread momentum internationally since they first opened in England in 2009</w:t>
      </w:r>
      <w:r w:rsidR="006B2ED3">
        <w:rPr>
          <w:sz w:val="20"/>
          <w:szCs w:val="20"/>
        </w:rPr>
        <w:t xml:space="preserve"> and that a tool has been developed to test RC fidelity. Reviews suggest that RCs have benefits to students, but no international cross comparisons have been made on the make-up o</w:t>
      </w:r>
      <w:r w:rsidR="001B54D3">
        <w:rPr>
          <w:sz w:val="20"/>
          <w:szCs w:val="20"/>
        </w:rPr>
        <w:t>f</w:t>
      </w:r>
      <w:r w:rsidR="006B2ED3">
        <w:rPr>
          <w:sz w:val="20"/>
          <w:szCs w:val="20"/>
        </w:rPr>
        <w:t xml:space="preserve"> RCs, including student and organizational characteristics, fidelity and running costs</w:t>
      </w:r>
      <w:r w:rsidR="00E66956">
        <w:rPr>
          <w:sz w:val="20"/>
          <w:szCs w:val="20"/>
        </w:rPr>
        <w:t>. A</w:t>
      </w:r>
      <w:r w:rsidR="006B2ED3">
        <w:rPr>
          <w:sz w:val="20"/>
          <w:szCs w:val="20"/>
        </w:rPr>
        <w:t xml:space="preserve"> 2020 review exploring the impact of RCs concluded that future priorities should include a better understanding of the fidelity components of RCs, as well as what organisational factors influence fidelity and how. </w:t>
      </w:r>
      <w:r w:rsidR="007617CE">
        <w:rPr>
          <w:sz w:val="20"/>
          <w:szCs w:val="20"/>
        </w:rPr>
        <w:t xml:space="preserve">We aimed to test this, systematically exploring the characteristics, fidelity and funding of all RCs internationally. </w:t>
      </w:r>
      <w:r w:rsidR="0032324A">
        <w:rPr>
          <w:sz w:val="20"/>
          <w:szCs w:val="20"/>
        </w:rPr>
        <w:t>We updated the literature search up to 31st October 2022</w:t>
      </w:r>
      <w:r w:rsidR="006B2ED3">
        <w:rPr>
          <w:sz w:val="20"/>
          <w:szCs w:val="20"/>
        </w:rPr>
        <w:t xml:space="preserve"> using the same search terms. </w:t>
      </w:r>
      <w:r w:rsidR="0032324A">
        <w:rPr>
          <w:sz w:val="20"/>
          <w:szCs w:val="20"/>
        </w:rPr>
        <w:t xml:space="preserve">One scoping review was identified which explored whether co-creative approaches, central to RC practice, were also utilised in RC evaluations. Whilst most studies stated that coproduction was utilised, few described how meaningfully involved those with lived experience were in the evaluation process. No further empirical research investigating fidelity, costs of RCs, nor factors which could influence these, was identified. </w:t>
      </w:r>
    </w:p>
    <w:p w14:paraId="00000084" w14:textId="77777777" w:rsidR="00FA5F88" w:rsidRDefault="0032324A">
      <w:pPr>
        <w:spacing w:after="160" w:line="360" w:lineRule="auto"/>
        <w:rPr>
          <w:rFonts w:eastAsia="Times New Roman"/>
          <w:color w:val="000000"/>
          <w:sz w:val="20"/>
          <w:szCs w:val="20"/>
        </w:rPr>
      </w:pPr>
      <w:r>
        <w:rPr>
          <w:rFonts w:eastAsia="Times New Roman"/>
          <w:b/>
          <w:color w:val="000000"/>
          <w:sz w:val="20"/>
          <w:szCs w:val="20"/>
        </w:rPr>
        <w:t>Added value of this study</w:t>
      </w:r>
      <w:r>
        <w:rPr>
          <w:rFonts w:eastAsia="Times New Roman"/>
          <w:color w:val="000000"/>
          <w:sz w:val="20"/>
          <w:szCs w:val="20"/>
        </w:rPr>
        <w:t xml:space="preserve"> </w:t>
      </w:r>
    </w:p>
    <w:p w14:paraId="00000085" w14:textId="1588A6CB" w:rsidR="00FA5F88" w:rsidRDefault="0019055A">
      <w:pPr>
        <w:spacing w:after="160" w:line="360" w:lineRule="auto"/>
        <w:rPr>
          <w:rFonts w:eastAsia="Times New Roman"/>
          <w:color w:val="000000"/>
          <w:sz w:val="20"/>
          <w:szCs w:val="20"/>
        </w:rPr>
      </w:pPr>
      <w:r>
        <w:rPr>
          <w:rFonts w:eastAsia="Times New Roman"/>
          <w:color w:val="000000"/>
          <w:sz w:val="20"/>
          <w:szCs w:val="20"/>
        </w:rPr>
        <w:t>To our knowledge, t</w:t>
      </w:r>
      <w:r w:rsidR="0032324A">
        <w:rPr>
          <w:rFonts w:eastAsia="Times New Roman"/>
          <w:color w:val="000000"/>
          <w:sz w:val="20"/>
          <w:szCs w:val="20"/>
        </w:rPr>
        <w:t>his is the first study to comprehensively map and characterise RCs internationally. The findings enable us to understand their core components and to provide estimates on the spending of RCs per continent and globally. We identified that ratings for the fidelity characteristics ‘tailored to the student’ and ‘coproduction’ were influenced by culture, with these being scored lower in Asia when compared with RCs in England. Whilst running costs are highly variable, staffing is consistently a major cost driver.</w:t>
      </w:r>
    </w:p>
    <w:p w14:paraId="00000086" w14:textId="77777777" w:rsidR="00FA5F88" w:rsidRDefault="0032324A">
      <w:pPr>
        <w:spacing w:after="160" w:line="360" w:lineRule="auto"/>
        <w:rPr>
          <w:rFonts w:eastAsia="Times New Roman"/>
          <w:b/>
          <w:color w:val="000000"/>
          <w:sz w:val="20"/>
          <w:szCs w:val="20"/>
        </w:rPr>
      </w:pPr>
      <w:r>
        <w:rPr>
          <w:rFonts w:eastAsia="Times New Roman"/>
          <w:b/>
          <w:color w:val="000000"/>
          <w:sz w:val="20"/>
          <w:szCs w:val="20"/>
        </w:rPr>
        <w:t xml:space="preserve">Implications of all the available evidence </w:t>
      </w:r>
    </w:p>
    <w:p w14:paraId="00000087" w14:textId="77777777" w:rsidR="00FA5F88" w:rsidRDefault="0032324A">
      <w:pPr>
        <w:spacing w:after="160" w:line="360" w:lineRule="auto"/>
        <w:rPr>
          <w:rFonts w:eastAsia="Times New Roman"/>
          <w:color w:val="000000"/>
          <w:sz w:val="20"/>
          <w:szCs w:val="20"/>
        </w:rPr>
      </w:pPr>
      <w:r>
        <w:rPr>
          <w:rFonts w:eastAsia="Times New Roman"/>
          <w:color w:val="000000"/>
          <w:sz w:val="20"/>
          <w:szCs w:val="20"/>
        </w:rPr>
        <w:t>There is an emerging global consensus that RCs are one approach to delivering recovery-oriented support and developing recovery-orientated systems, so countries and regions with no or few RCs may consider developing such services. Specific knowledge gaps to address from this study include identifying relevant cultural influences in different countries on RC characteristics and fidelity assessment, and the development of coproduced approaches to outcome evaluation.</w:t>
      </w:r>
    </w:p>
    <w:p w14:paraId="00000088" w14:textId="77777777" w:rsidR="00FA5F88" w:rsidRDefault="0032324A">
      <w:p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br w:type="page"/>
      </w:r>
    </w:p>
    <w:p w14:paraId="00000089" w14:textId="77777777" w:rsidR="00FA5F88" w:rsidRDefault="0032324A">
      <w:pPr>
        <w:spacing w:after="160" w:line="259" w:lineRule="auto"/>
        <w:rPr>
          <w:rFonts w:eastAsia="Times New Roman"/>
          <w:b/>
          <w:color w:val="000000"/>
        </w:rPr>
      </w:pPr>
      <w:r>
        <w:rPr>
          <w:rFonts w:eastAsia="Times New Roman"/>
          <w:b/>
          <w:color w:val="000000"/>
        </w:rPr>
        <w:lastRenderedPageBreak/>
        <w:t xml:space="preserve">Introduction </w:t>
      </w:r>
    </w:p>
    <w:p w14:paraId="0000008A" w14:textId="04B37B13" w:rsidR="00FA5F88" w:rsidRPr="006F5B29" w:rsidRDefault="0032324A">
      <w:pPr>
        <w:spacing w:after="160" w:line="360" w:lineRule="auto"/>
        <w:rPr>
          <w:rFonts w:eastAsia="Times New Roman"/>
          <w:color w:val="000000"/>
          <w:sz w:val="20"/>
          <w:szCs w:val="20"/>
          <w:vertAlign w:val="superscript"/>
        </w:rPr>
      </w:pPr>
      <w:r>
        <w:rPr>
          <w:rFonts w:eastAsia="Times New Roman"/>
          <w:color w:val="000000"/>
          <w:sz w:val="20"/>
          <w:szCs w:val="20"/>
        </w:rPr>
        <w:t>Personal recovery has been defined as individuals (re)building a meaningful and empowered life alongside their mental health issues</w:t>
      </w:r>
      <w:r w:rsidR="00F33AC5">
        <w:rPr>
          <w:rFonts w:eastAsia="Times New Roman"/>
          <w:color w:val="000000"/>
          <w:sz w:val="20"/>
          <w:szCs w:val="20"/>
        </w:rPr>
        <w:t>.</w:t>
      </w:r>
      <w:r w:rsidR="005874B5">
        <w:rPr>
          <w:rFonts w:eastAsia="Times New Roman"/>
          <w:color w:val="000000"/>
          <w:sz w:val="20"/>
          <w:szCs w:val="20"/>
          <w:vertAlign w:val="superscript"/>
        </w:rPr>
        <w:t>1</w:t>
      </w:r>
      <w:r w:rsidR="006F5B29" w:rsidRPr="006F5B29">
        <w:rPr>
          <w:rFonts w:eastAsia="Times New Roman"/>
          <w:color w:val="000000"/>
          <w:sz w:val="20"/>
          <w:szCs w:val="20"/>
          <w:vertAlign w:val="superscript"/>
        </w:rPr>
        <w:t xml:space="preserve"> </w:t>
      </w:r>
      <w:r>
        <w:rPr>
          <w:rFonts w:eastAsia="Times New Roman"/>
          <w:color w:val="000000"/>
          <w:sz w:val="20"/>
          <w:szCs w:val="20"/>
        </w:rPr>
        <w:t>Internationally, there is growing consensus that mental health services should move towards facilitating personal recover</w:t>
      </w:r>
      <w:r w:rsidR="006F5B29">
        <w:rPr>
          <w:rFonts w:eastAsia="Times New Roman"/>
          <w:color w:val="000000"/>
          <w:sz w:val="20"/>
          <w:szCs w:val="20"/>
        </w:rPr>
        <w:t>y</w:t>
      </w:r>
      <w:r w:rsidR="006F5B29">
        <w:rPr>
          <w:rFonts w:eastAsia="Times New Roman"/>
          <w:color w:val="000000"/>
          <w:sz w:val="20"/>
          <w:szCs w:val="20"/>
          <w:vertAlign w:val="superscript"/>
        </w:rPr>
        <w:t>2</w:t>
      </w:r>
      <w:r>
        <w:rPr>
          <w:rFonts w:eastAsia="Times New Roman"/>
          <w:color w:val="000000"/>
          <w:sz w:val="20"/>
          <w:szCs w:val="20"/>
        </w:rPr>
        <w:t xml:space="preserve"> and healthcare policy in many countries</w:t>
      </w:r>
      <w:r w:rsidR="00951A28">
        <w:rPr>
          <w:rFonts w:eastAsia="Times New Roman"/>
          <w:color w:val="000000"/>
          <w:sz w:val="20"/>
          <w:szCs w:val="20"/>
        </w:rPr>
        <w:t xml:space="preserve"> now</w:t>
      </w:r>
      <w:r>
        <w:rPr>
          <w:rFonts w:eastAsia="Times New Roman"/>
          <w:color w:val="000000"/>
          <w:sz w:val="20"/>
          <w:szCs w:val="20"/>
        </w:rPr>
        <w:t xml:space="preserve"> prioritise </w:t>
      </w:r>
      <w:r w:rsidR="00951A28">
        <w:rPr>
          <w:rFonts w:eastAsia="Times New Roman"/>
          <w:color w:val="000000"/>
          <w:sz w:val="20"/>
          <w:szCs w:val="20"/>
        </w:rPr>
        <w:t>recovery-oriented care</w:t>
      </w:r>
      <w:r w:rsidR="00F33AC5">
        <w:rPr>
          <w:rFonts w:eastAsia="Times New Roman"/>
          <w:color w:val="000000"/>
          <w:sz w:val="20"/>
          <w:szCs w:val="20"/>
        </w:rPr>
        <w:t>.</w:t>
      </w:r>
      <w:r w:rsidR="006F5B29">
        <w:rPr>
          <w:rFonts w:eastAsia="Times New Roman"/>
          <w:color w:val="000000"/>
          <w:sz w:val="20"/>
          <w:szCs w:val="20"/>
          <w:vertAlign w:val="superscript"/>
        </w:rPr>
        <w:t>3-5</w:t>
      </w:r>
    </w:p>
    <w:p w14:paraId="0000008B" w14:textId="559713C8" w:rsidR="00FA5F88" w:rsidRPr="006F5B29" w:rsidRDefault="0032324A">
      <w:pPr>
        <w:spacing w:after="160" w:line="360" w:lineRule="auto"/>
        <w:rPr>
          <w:rFonts w:eastAsia="Times New Roman"/>
          <w:color w:val="000000"/>
          <w:sz w:val="20"/>
          <w:szCs w:val="20"/>
          <w:vertAlign w:val="superscript"/>
        </w:rPr>
      </w:pPr>
      <w:r>
        <w:rPr>
          <w:rFonts w:eastAsia="Times New Roman"/>
          <w:color w:val="000000"/>
          <w:sz w:val="20"/>
          <w:szCs w:val="20"/>
        </w:rPr>
        <w:t>Recovery Colleges (RCs) were developed to support personal recovery and facilitate recovery-oriented care and differ from clinical and therapeutic approaches</w:t>
      </w:r>
      <w:r w:rsidR="006F5B29">
        <w:rPr>
          <w:rFonts w:eastAsia="Times New Roman"/>
          <w:color w:val="000000"/>
          <w:sz w:val="20"/>
          <w:szCs w:val="20"/>
        </w:rPr>
        <w:t>.</w:t>
      </w:r>
      <w:r w:rsidR="006F5B29">
        <w:rPr>
          <w:rFonts w:eastAsia="Times New Roman"/>
          <w:color w:val="000000"/>
          <w:sz w:val="20"/>
          <w:szCs w:val="20"/>
          <w:vertAlign w:val="superscript"/>
        </w:rPr>
        <w:t>6-7</w:t>
      </w:r>
      <w:r>
        <w:rPr>
          <w:rFonts w:eastAsia="Times New Roman"/>
          <w:color w:val="000000"/>
          <w:sz w:val="20"/>
          <w:szCs w:val="20"/>
        </w:rPr>
        <w:t xml:space="preserve"> They support people with mental health issues, their </w:t>
      </w:r>
      <w:proofErr w:type="spellStart"/>
      <w:r>
        <w:rPr>
          <w:rFonts w:eastAsia="Times New Roman"/>
          <w:color w:val="000000"/>
          <w:sz w:val="20"/>
          <w:szCs w:val="20"/>
        </w:rPr>
        <w:t>carers</w:t>
      </w:r>
      <w:proofErr w:type="spellEnd"/>
      <w:r>
        <w:rPr>
          <w:rFonts w:eastAsia="Times New Roman"/>
          <w:color w:val="000000"/>
          <w:sz w:val="20"/>
          <w:szCs w:val="20"/>
        </w:rPr>
        <w:t>, and mental health staff, through co-produced adult education</w:t>
      </w:r>
      <w:r w:rsidR="006F5B29">
        <w:rPr>
          <w:rFonts w:eastAsia="Times New Roman"/>
          <w:color w:val="000000"/>
          <w:sz w:val="20"/>
          <w:szCs w:val="20"/>
        </w:rPr>
        <w:t>.</w:t>
      </w:r>
      <w:r w:rsidR="006F5B29">
        <w:rPr>
          <w:rFonts w:eastAsia="Times New Roman"/>
          <w:color w:val="000000"/>
          <w:sz w:val="20"/>
          <w:szCs w:val="20"/>
          <w:vertAlign w:val="superscript"/>
        </w:rPr>
        <w:t>7</w:t>
      </w:r>
      <w:r>
        <w:rPr>
          <w:rFonts w:eastAsia="Times New Roman"/>
          <w:color w:val="000000"/>
          <w:sz w:val="20"/>
          <w:szCs w:val="20"/>
        </w:rPr>
        <w:t xml:space="preserve"> In this context, adult learning refers to students taking responsibility for their learning via interactive and reflective exercises collaboratively with trainers, and coproduction refers to people with lived experience (peer trainers and students) and staff and professional/subject experts working together to design and deliver all aspects of RCs</w:t>
      </w:r>
      <w:r w:rsidR="006F5B29">
        <w:rPr>
          <w:rFonts w:eastAsia="Times New Roman"/>
          <w:color w:val="000000"/>
          <w:sz w:val="20"/>
          <w:szCs w:val="20"/>
        </w:rPr>
        <w:t>.</w:t>
      </w:r>
      <w:r w:rsidR="006F5B29">
        <w:rPr>
          <w:rFonts w:eastAsia="Times New Roman"/>
          <w:color w:val="000000"/>
          <w:sz w:val="20"/>
          <w:szCs w:val="20"/>
          <w:vertAlign w:val="superscript"/>
        </w:rPr>
        <w:t>6</w:t>
      </w:r>
      <w:r>
        <w:rPr>
          <w:rFonts w:eastAsia="Times New Roman"/>
          <w:color w:val="000000"/>
          <w:sz w:val="20"/>
          <w:szCs w:val="20"/>
        </w:rPr>
        <w:t xml:space="preserve"> Key RC principles are that they are collaborative, strengths-based, person-centred, inclusive and community-focused and are significantly different from clinician run psychoeducation courses and adult education courses</w:t>
      </w:r>
      <w:r w:rsidR="006F5B29">
        <w:rPr>
          <w:rFonts w:eastAsia="Times New Roman"/>
          <w:color w:val="000000"/>
          <w:sz w:val="20"/>
          <w:szCs w:val="20"/>
        </w:rPr>
        <w:t>.</w:t>
      </w:r>
      <w:r w:rsidR="006F5B29">
        <w:rPr>
          <w:rFonts w:eastAsia="Times New Roman"/>
          <w:color w:val="000000"/>
          <w:sz w:val="20"/>
          <w:szCs w:val="20"/>
          <w:vertAlign w:val="superscript"/>
        </w:rPr>
        <w:t>8</w:t>
      </w:r>
      <w:r>
        <w:rPr>
          <w:rFonts w:eastAsia="Times New Roman"/>
          <w:color w:val="000000"/>
          <w:sz w:val="20"/>
          <w:szCs w:val="20"/>
        </w:rPr>
        <w:t xml:space="preserve"> The growing interest in RCs has resulted in the development of an international community of practice</w:t>
      </w:r>
      <w:r w:rsidR="00562C54">
        <w:rPr>
          <w:rFonts w:eastAsia="Times New Roman"/>
          <w:color w:val="000000"/>
          <w:sz w:val="20"/>
          <w:szCs w:val="20"/>
        </w:rPr>
        <w:t>.</w:t>
      </w:r>
      <w:r w:rsidR="006F5B29">
        <w:rPr>
          <w:rFonts w:eastAsia="Times New Roman"/>
          <w:color w:val="000000"/>
          <w:sz w:val="20"/>
          <w:szCs w:val="20"/>
          <w:vertAlign w:val="superscript"/>
        </w:rPr>
        <w:t>9</w:t>
      </w:r>
    </w:p>
    <w:p w14:paraId="0000008C" w14:textId="2CDBD7DC" w:rsidR="00FA5F88" w:rsidRPr="006F5B29" w:rsidRDefault="0032324A">
      <w:pPr>
        <w:spacing w:after="160" w:line="360" w:lineRule="auto"/>
        <w:rPr>
          <w:rFonts w:eastAsia="Times New Roman"/>
          <w:color w:val="000000"/>
          <w:sz w:val="20"/>
          <w:szCs w:val="20"/>
          <w:vertAlign w:val="superscript"/>
        </w:rPr>
      </w:pPr>
      <w:r>
        <w:rPr>
          <w:rFonts w:eastAsia="Times New Roman"/>
          <w:color w:val="000000"/>
          <w:sz w:val="20"/>
          <w:szCs w:val="20"/>
        </w:rPr>
        <w:t>Most research on RCs has been conducted in England</w:t>
      </w:r>
      <w:r w:rsidR="00562C54">
        <w:rPr>
          <w:rFonts w:eastAsia="Times New Roman"/>
          <w:color w:val="000000"/>
          <w:sz w:val="20"/>
          <w:szCs w:val="20"/>
        </w:rPr>
        <w:t>.</w:t>
      </w:r>
      <w:r w:rsidR="006F5B29">
        <w:rPr>
          <w:rFonts w:eastAsia="Times New Roman"/>
          <w:color w:val="000000"/>
          <w:sz w:val="20"/>
          <w:szCs w:val="20"/>
          <w:vertAlign w:val="superscript"/>
        </w:rPr>
        <w:t>8,10-13</w:t>
      </w:r>
      <w:r>
        <w:rPr>
          <w:rFonts w:eastAsia="Times New Roman"/>
          <w:color w:val="000000"/>
          <w:sz w:val="20"/>
          <w:szCs w:val="20"/>
        </w:rPr>
        <w:t xml:space="preserve"> This includes perspectives from health and social care staff and students on the role of RCs for personal recovery</w:t>
      </w:r>
      <w:r w:rsidR="00562C54">
        <w:rPr>
          <w:rFonts w:eastAsia="Times New Roman"/>
          <w:color w:val="000000"/>
          <w:sz w:val="20"/>
          <w:szCs w:val="20"/>
        </w:rPr>
        <w:t>,</w:t>
      </w:r>
      <w:r w:rsidR="006F5B29">
        <w:rPr>
          <w:rFonts w:eastAsia="Times New Roman"/>
          <w:color w:val="000000"/>
          <w:sz w:val="20"/>
          <w:szCs w:val="20"/>
          <w:vertAlign w:val="superscript"/>
        </w:rPr>
        <w:t>10-11</w:t>
      </w:r>
      <w:r>
        <w:rPr>
          <w:rFonts w:eastAsia="Times New Roman"/>
          <w:color w:val="000000"/>
          <w:sz w:val="20"/>
          <w:szCs w:val="20"/>
        </w:rPr>
        <w:t xml:space="preserve"> the development of a RC fidelity measur</w:t>
      </w:r>
      <w:r w:rsidR="00562C54">
        <w:rPr>
          <w:rFonts w:eastAsia="Times New Roman"/>
          <w:color w:val="000000"/>
          <w:sz w:val="20"/>
          <w:szCs w:val="20"/>
        </w:rPr>
        <w:t>e</w:t>
      </w:r>
      <w:r w:rsidR="005874B5">
        <w:rPr>
          <w:rFonts w:eastAsia="Times New Roman"/>
          <w:color w:val="000000"/>
          <w:sz w:val="20"/>
          <w:szCs w:val="20"/>
          <w:vertAlign w:val="superscript"/>
        </w:rPr>
        <w:t>8</w:t>
      </w:r>
      <w:r>
        <w:rPr>
          <w:rFonts w:eastAsia="Times New Roman"/>
          <w:color w:val="000000"/>
          <w:sz w:val="20"/>
          <w:szCs w:val="20"/>
        </w:rPr>
        <w:t xml:space="preserve"> and a national survey which identified a typology of RCs based on core characteristics</w:t>
      </w:r>
      <w:r w:rsidR="006F5B29">
        <w:rPr>
          <w:rFonts w:eastAsia="Times New Roman"/>
          <w:color w:val="000000"/>
          <w:sz w:val="20"/>
          <w:szCs w:val="20"/>
        </w:rPr>
        <w:t>.</w:t>
      </w:r>
      <w:r w:rsidR="006F5B29">
        <w:rPr>
          <w:rFonts w:eastAsia="Times New Roman"/>
          <w:color w:val="000000"/>
          <w:sz w:val="20"/>
          <w:szCs w:val="20"/>
          <w:vertAlign w:val="superscript"/>
        </w:rPr>
        <w:t>13</w:t>
      </w:r>
      <w:r>
        <w:rPr>
          <w:rFonts w:eastAsia="Times New Roman"/>
          <w:color w:val="000000"/>
          <w:sz w:val="20"/>
          <w:szCs w:val="20"/>
        </w:rPr>
        <w:t xml:space="preserve"> Health and social care professionals’ views on RCs, as well as students’ views, are broadly positive, seeing them as empowering and improving mental health and wellbeing</w:t>
      </w:r>
      <w:r w:rsidR="00562C54">
        <w:rPr>
          <w:rFonts w:eastAsia="Times New Roman"/>
          <w:color w:val="000000"/>
          <w:sz w:val="20"/>
          <w:szCs w:val="20"/>
        </w:rPr>
        <w:t>.</w:t>
      </w:r>
      <w:r w:rsidR="006F5B29">
        <w:rPr>
          <w:rFonts w:eastAsia="Times New Roman"/>
          <w:color w:val="000000"/>
          <w:sz w:val="20"/>
          <w:szCs w:val="20"/>
          <w:vertAlign w:val="superscript"/>
        </w:rPr>
        <w:t>14-15</w:t>
      </w:r>
    </w:p>
    <w:p w14:paraId="0000008D" w14:textId="48E39B09" w:rsidR="00FA5F88" w:rsidRDefault="0032324A">
      <w:pPr>
        <w:spacing w:after="160" w:line="360" w:lineRule="auto"/>
        <w:rPr>
          <w:rFonts w:eastAsia="Times New Roman"/>
          <w:color w:val="000000"/>
          <w:sz w:val="20"/>
          <w:szCs w:val="20"/>
        </w:rPr>
      </w:pPr>
      <w:r>
        <w:rPr>
          <w:rFonts w:eastAsia="Times New Roman"/>
          <w:color w:val="000000"/>
          <w:sz w:val="20"/>
          <w:szCs w:val="20"/>
        </w:rPr>
        <w:t>In 2021, we conducted a national survey of 88 RCs across England</w:t>
      </w:r>
      <w:r w:rsidR="00562C54">
        <w:rPr>
          <w:rFonts w:eastAsia="Times New Roman"/>
          <w:color w:val="000000"/>
          <w:sz w:val="20"/>
          <w:szCs w:val="20"/>
        </w:rPr>
        <w:t>.</w:t>
      </w:r>
      <w:r w:rsidR="006F5B29">
        <w:rPr>
          <w:rFonts w:eastAsia="Times New Roman"/>
          <w:color w:val="000000"/>
          <w:sz w:val="20"/>
          <w:szCs w:val="20"/>
          <w:vertAlign w:val="superscript"/>
        </w:rPr>
        <w:t>13</w:t>
      </w:r>
      <w:r>
        <w:rPr>
          <w:rFonts w:eastAsia="Times New Roman"/>
          <w:color w:val="000000"/>
          <w:sz w:val="20"/>
          <w:szCs w:val="20"/>
        </w:rPr>
        <w:t xml:space="preserve"> Cluster analysis of responses from the 63 (72%) participating RC managers identified three groups of RCs: those that were strengths-oriented (i.e. focused explicitly on the strength of the student and shared buildings with statutory health and social care services); those that were community-oriented (i.e. did not share buildings with statutory health and social care services and focused on social connectedness); and those based in forensic services. Higher scores on the fidelity measure were associated with both strengths-oriented and community-oriented RCs. Running costs indicated that in 2021 the median annual budget for English RCs was £200,000 and the median cost per student was £518.</w:t>
      </w:r>
    </w:p>
    <w:p w14:paraId="0000008E" w14:textId="0D2A45F8" w:rsidR="00FA5F88" w:rsidRPr="006F5B29" w:rsidRDefault="0032324A">
      <w:pPr>
        <w:spacing w:after="160" w:line="360" w:lineRule="auto"/>
        <w:rPr>
          <w:rFonts w:eastAsia="Times New Roman"/>
          <w:color w:val="000000"/>
          <w:sz w:val="20"/>
          <w:szCs w:val="20"/>
          <w:vertAlign w:val="superscript"/>
        </w:rPr>
      </w:pPr>
      <w:r>
        <w:rPr>
          <w:rFonts w:eastAsia="Times New Roman"/>
          <w:color w:val="000000"/>
          <w:sz w:val="20"/>
          <w:szCs w:val="20"/>
        </w:rPr>
        <w:t>Other countries have conducted national survey</w:t>
      </w:r>
      <w:r w:rsidR="006F5B29">
        <w:rPr>
          <w:rFonts w:eastAsia="Times New Roman"/>
          <w:color w:val="000000"/>
          <w:sz w:val="20"/>
          <w:szCs w:val="20"/>
        </w:rPr>
        <w:t>s</w:t>
      </w:r>
      <w:r w:rsidR="006F5B29">
        <w:rPr>
          <w:rFonts w:eastAsia="Times New Roman"/>
          <w:color w:val="000000"/>
          <w:sz w:val="20"/>
          <w:szCs w:val="20"/>
          <w:vertAlign w:val="superscript"/>
        </w:rPr>
        <w:t>16</w:t>
      </w:r>
      <w:r>
        <w:rPr>
          <w:rFonts w:eastAsia="Times New Roman"/>
          <w:color w:val="000000"/>
          <w:sz w:val="20"/>
          <w:szCs w:val="20"/>
        </w:rPr>
        <w:t xml:space="preserve"> outlining RC features, yet there is little international research comparing RCs on organisational and student characteristics, fidelity, or funding. Only one study has explored commonalities across RCs in </w:t>
      </w:r>
      <w:r w:rsidRPr="0049390D">
        <w:rPr>
          <w:rFonts w:eastAsia="Times New Roman"/>
          <w:color w:val="000000"/>
          <w:sz w:val="20"/>
          <w:szCs w:val="20"/>
        </w:rPr>
        <w:t xml:space="preserve">different </w:t>
      </w:r>
      <w:r w:rsidRPr="001B54D3">
        <w:rPr>
          <w:rFonts w:eastAsia="Times New Roman"/>
          <w:color w:val="000000"/>
          <w:sz w:val="20"/>
          <w:szCs w:val="20"/>
        </w:rPr>
        <w:t>countries</w:t>
      </w:r>
      <w:r w:rsidR="00562C54" w:rsidRPr="001B54D3">
        <w:rPr>
          <w:rFonts w:eastAsia="Times New Roman"/>
          <w:color w:val="000000"/>
          <w:sz w:val="20"/>
          <w:szCs w:val="20"/>
        </w:rPr>
        <w:t>.</w:t>
      </w:r>
      <w:r w:rsidR="006F5B29">
        <w:rPr>
          <w:rFonts w:eastAsia="Times New Roman"/>
          <w:color w:val="000000"/>
          <w:sz w:val="20"/>
          <w:szCs w:val="20"/>
          <w:vertAlign w:val="superscript"/>
        </w:rPr>
        <w:t>17</w:t>
      </w:r>
      <w:r w:rsidRPr="0049390D">
        <w:rPr>
          <w:rFonts w:eastAsia="Times New Roman"/>
          <w:color w:val="000000"/>
          <w:sz w:val="20"/>
          <w:szCs w:val="20"/>
        </w:rPr>
        <w:t xml:space="preserve"> This</w:t>
      </w:r>
      <w:r>
        <w:rPr>
          <w:rFonts w:eastAsia="Times New Roman"/>
          <w:color w:val="000000"/>
          <w:sz w:val="20"/>
          <w:szCs w:val="20"/>
        </w:rPr>
        <w:t xml:space="preserve"> 2018 survey of 25 colleges in 21 countries outside the UK identified that around half were affiliated with health organisations and state funding was </w:t>
      </w:r>
      <w:r w:rsidR="0008572B">
        <w:rPr>
          <w:rFonts w:eastAsia="Times New Roman"/>
          <w:color w:val="000000"/>
          <w:sz w:val="20"/>
          <w:szCs w:val="20"/>
        </w:rPr>
        <w:t xml:space="preserve">the </w:t>
      </w:r>
      <w:r>
        <w:rPr>
          <w:rFonts w:eastAsia="Times New Roman"/>
          <w:color w:val="000000"/>
          <w:sz w:val="20"/>
          <w:szCs w:val="20"/>
        </w:rPr>
        <w:t>most frequent</w:t>
      </w:r>
      <w:r w:rsidR="0008572B">
        <w:rPr>
          <w:rFonts w:eastAsia="Times New Roman"/>
          <w:color w:val="000000"/>
          <w:sz w:val="20"/>
          <w:szCs w:val="20"/>
        </w:rPr>
        <w:t xml:space="preserve"> funding source. A</w:t>
      </w:r>
      <w:r>
        <w:rPr>
          <w:rFonts w:eastAsia="Times New Roman"/>
          <w:color w:val="000000"/>
          <w:sz w:val="20"/>
          <w:szCs w:val="20"/>
        </w:rPr>
        <w:t>ll showed similar features and principles to those in the UK. However, this was limited to respondents who were able to participate in English and complete the survey in a short period, and was conducted before publication of the RC fidelity measure</w:t>
      </w:r>
      <w:r w:rsidR="0049390D">
        <w:rPr>
          <w:rFonts w:eastAsia="Times New Roman"/>
          <w:color w:val="000000"/>
          <w:sz w:val="20"/>
          <w:szCs w:val="20"/>
        </w:rPr>
        <w:t>.</w:t>
      </w:r>
      <w:r w:rsidR="006F5B29">
        <w:rPr>
          <w:rFonts w:eastAsia="Times New Roman"/>
          <w:color w:val="000000"/>
          <w:sz w:val="20"/>
          <w:szCs w:val="20"/>
          <w:vertAlign w:val="superscript"/>
        </w:rPr>
        <w:t>8</w:t>
      </w:r>
    </w:p>
    <w:p w14:paraId="0000008F" w14:textId="4C017B32" w:rsidR="00FA5F88" w:rsidRDefault="0032324A">
      <w:pPr>
        <w:spacing w:after="160" w:line="360" w:lineRule="auto"/>
        <w:rPr>
          <w:rFonts w:eastAsia="Times New Roman"/>
          <w:color w:val="000000"/>
          <w:sz w:val="20"/>
          <w:szCs w:val="20"/>
        </w:rPr>
      </w:pPr>
      <w:r>
        <w:rPr>
          <w:rFonts w:eastAsia="Times New Roman"/>
          <w:color w:val="000000"/>
          <w:sz w:val="20"/>
          <w:szCs w:val="20"/>
        </w:rPr>
        <w:t>Whether coproduction-based principles extend beyond RC practice and into evaluations has recently been investigated in a scoping review</w:t>
      </w:r>
      <w:r w:rsidR="001171BE">
        <w:rPr>
          <w:rFonts w:eastAsia="Times New Roman"/>
          <w:color w:val="000000"/>
          <w:sz w:val="20"/>
          <w:szCs w:val="20"/>
        </w:rPr>
        <w:t>.</w:t>
      </w:r>
      <w:r w:rsidR="006F5B29">
        <w:rPr>
          <w:rFonts w:eastAsia="Times New Roman"/>
          <w:color w:val="000000"/>
          <w:sz w:val="20"/>
          <w:szCs w:val="20"/>
          <w:vertAlign w:val="superscript"/>
        </w:rPr>
        <w:t>18</w:t>
      </w:r>
      <w:r>
        <w:rPr>
          <w:rFonts w:eastAsia="Times New Roman"/>
          <w:color w:val="000000"/>
          <w:sz w:val="20"/>
          <w:szCs w:val="20"/>
          <w:vertAlign w:val="superscript"/>
        </w:rPr>
        <w:t xml:space="preserve"> </w:t>
      </w:r>
      <w:r>
        <w:rPr>
          <w:rFonts w:eastAsia="Times New Roman"/>
          <w:color w:val="000000"/>
          <w:sz w:val="20"/>
          <w:szCs w:val="20"/>
        </w:rPr>
        <w:t xml:space="preserve">Findings suggested that whilst lived experience was often stated as being part of the research process, few studies described how much, or how meaningfully, people with lived experience were involved in research co-design and analysis. Thus, it remains unclear the degree to which issues important </w:t>
      </w:r>
      <w:r>
        <w:rPr>
          <w:rFonts w:eastAsia="Times New Roman"/>
          <w:color w:val="000000"/>
          <w:sz w:val="20"/>
          <w:szCs w:val="20"/>
        </w:rPr>
        <w:lastRenderedPageBreak/>
        <w:t xml:space="preserve">to those that use RCs were included in data collection or whether findings were interpreted and discussed from the perspectives of the main beneficiaries of RCs.  </w:t>
      </w:r>
    </w:p>
    <w:p w14:paraId="00000090" w14:textId="77777777" w:rsidR="00FA5F88" w:rsidRDefault="0032324A">
      <w:pPr>
        <w:spacing w:after="160" w:line="360" w:lineRule="auto"/>
        <w:rPr>
          <w:rFonts w:eastAsia="Times New Roman"/>
          <w:color w:val="000000"/>
          <w:sz w:val="20"/>
          <w:szCs w:val="20"/>
        </w:rPr>
      </w:pPr>
      <w:r>
        <w:rPr>
          <w:rFonts w:eastAsia="Times New Roman"/>
          <w:color w:val="000000"/>
          <w:sz w:val="20"/>
          <w:szCs w:val="20"/>
        </w:rPr>
        <w:t>We aimed to characterise all RCs internationally whilst meaningfully involving individuals with lived experience in study design, interpretation and dissemination of study results. The objectives were to a) determine which countries have RCs and how many exist, b) explore organisational and student characteristics of RCs internationally, c) describe funding and staffing, and d) explore continental differences in fidelity characteristics.</w:t>
      </w:r>
    </w:p>
    <w:p w14:paraId="00000091" w14:textId="77777777" w:rsidR="00FA5F88" w:rsidRDefault="0032324A">
      <w:pPr>
        <w:spacing w:after="160" w:line="360" w:lineRule="auto"/>
        <w:rPr>
          <w:rFonts w:eastAsia="Times New Roman"/>
          <w:color w:val="000000"/>
          <w:sz w:val="20"/>
          <w:szCs w:val="20"/>
        </w:rPr>
      </w:pPr>
      <w:r>
        <w:rPr>
          <w:rFonts w:eastAsia="Times New Roman"/>
          <w:b/>
          <w:color w:val="000000"/>
        </w:rPr>
        <w:t>Methods</w:t>
      </w:r>
    </w:p>
    <w:p w14:paraId="00000092" w14:textId="77777777" w:rsidR="00FA5F88" w:rsidRDefault="0032324A">
      <w:pPr>
        <w:spacing w:after="160" w:line="360" w:lineRule="auto"/>
        <w:rPr>
          <w:rFonts w:eastAsia="Times New Roman"/>
          <w:b/>
          <w:color w:val="000000"/>
          <w:sz w:val="20"/>
          <w:szCs w:val="20"/>
        </w:rPr>
      </w:pPr>
      <w:r>
        <w:rPr>
          <w:rFonts w:eastAsia="Times New Roman"/>
          <w:b/>
          <w:color w:val="000000"/>
          <w:sz w:val="20"/>
          <w:szCs w:val="20"/>
        </w:rPr>
        <w:t>Study design</w:t>
      </w:r>
    </w:p>
    <w:p w14:paraId="00000097" w14:textId="40A40E2B" w:rsidR="00FA5F88" w:rsidRDefault="0032324A" w:rsidP="00E43825">
      <w:pPr>
        <w:spacing w:after="160" w:line="360" w:lineRule="auto"/>
        <w:rPr>
          <w:rFonts w:eastAsia="Times New Roman"/>
          <w:color w:val="000000"/>
          <w:sz w:val="20"/>
          <w:szCs w:val="20"/>
        </w:rPr>
      </w:pPr>
      <w:r>
        <w:rPr>
          <w:rFonts w:eastAsia="Times New Roman"/>
          <w:color w:val="000000"/>
          <w:sz w:val="20"/>
          <w:szCs w:val="20"/>
        </w:rPr>
        <w:t>As part of the RECOLLECT programme</w:t>
      </w:r>
      <w:r w:rsidR="00BC1455">
        <w:rPr>
          <w:rFonts w:eastAsia="Times New Roman"/>
          <w:color w:val="000000"/>
          <w:sz w:val="20"/>
          <w:szCs w:val="20"/>
        </w:rPr>
        <w:t>,</w:t>
      </w:r>
      <w:r w:rsidR="006F5B29">
        <w:rPr>
          <w:rFonts w:eastAsia="Times New Roman"/>
          <w:color w:val="000000"/>
          <w:sz w:val="20"/>
          <w:szCs w:val="20"/>
          <w:vertAlign w:val="superscript"/>
        </w:rPr>
        <w:t>19</w:t>
      </w:r>
      <w:r>
        <w:rPr>
          <w:rFonts w:eastAsia="Times New Roman"/>
          <w:color w:val="000000"/>
          <w:sz w:val="20"/>
          <w:szCs w:val="20"/>
        </w:rPr>
        <w:t xml:space="preserve"> we conducted an observational study integrating two equivalent cross-sectional surveys, one conducted across England in 2021 and previously published</w:t>
      </w:r>
      <w:r w:rsidR="001171BE">
        <w:rPr>
          <w:rFonts w:eastAsia="Times New Roman"/>
          <w:color w:val="000000"/>
          <w:sz w:val="20"/>
          <w:szCs w:val="20"/>
        </w:rPr>
        <w:t>,</w:t>
      </w:r>
      <w:r w:rsidR="006F5B29">
        <w:rPr>
          <w:rFonts w:eastAsia="Times New Roman"/>
          <w:color w:val="000000"/>
          <w:sz w:val="20"/>
          <w:szCs w:val="20"/>
          <w:vertAlign w:val="superscript"/>
        </w:rPr>
        <w:t>13</w:t>
      </w:r>
      <w:r>
        <w:rPr>
          <w:rFonts w:eastAsia="Times New Roman"/>
          <w:color w:val="000000"/>
          <w:sz w:val="20"/>
          <w:szCs w:val="20"/>
        </w:rPr>
        <w:t xml:space="preserve"> and one conducted in all other countries in 2022 and reported here for the first time. The England survey found that not all relevant services call themselves a ‘Recovery College’. Therefore, in both surveys, we included any service that met the following criteria, derived from the key components of </w:t>
      </w:r>
      <w:r w:rsidRPr="009E21D4">
        <w:rPr>
          <w:rFonts w:eastAsia="Times New Roman"/>
          <w:color w:val="000000"/>
          <w:sz w:val="20"/>
          <w:szCs w:val="20"/>
        </w:rPr>
        <w:t>RC</w:t>
      </w:r>
      <w:r w:rsidR="009E21D4" w:rsidRPr="009E21D4">
        <w:rPr>
          <w:rFonts w:eastAsia="Times New Roman"/>
          <w:color w:val="000000"/>
          <w:sz w:val="20"/>
          <w:szCs w:val="20"/>
        </w:rPr>
        <w:t>s</w:t>
      </w:r>
      <w:r w:rsidR="009E21D4">
        <w:rPr>
          <w:rFonts w:eastAsia="Times New Roman"/>
          <w:color w:val="000000"/>
          <w:sz w:val="20"/>
          <w:szCs w:val="20"/>
          <w:vertAlign w:val="superscript"/>
        </w:rPr>
        <w:t>8</w:t>
      </w:r>
      <w:r>
        <w:rPr>
          <w:rFonts w:eastAsia="Times New Roman"/>
          <w:color w:val="000000"/>
          <w:sz w:val="20"/>
          <w:szCs w:val="20"/>
        </w:rPr>
        <w:t xml:space="preserve"> defined by their manager when completing the survey:</w:t>
      </w:r>
      <w:r w:rsidR="004B13CC">
        <w:rPr>
          <w:rFonts w:eastAsia="Times New Roman"/>
          <w:color w:val="000000"/>
          <w:sz w:val="20"/>
          <w:szCs w:val="20"/>
        </w:rPr>
        <w:t xml:space="preserve"> </w:t>
      </w:r>
      <w:r>
        <w:rPr>
          <w:rFonts w:eastAsia="Times New Roman"/>
          <w:color w:val="000000"/>
          <w:sz w:val="20"/>
          <w:szCs w:val="20"/>
        </w:rPr>
        <w:t>a focus on supporting personal recovery</w:t>
      </w:r>
      <w:r w:rsidR="004B13CC">
        <w:rPr>
          <w:rFonts w:eastAsia="Times New Roman"/>
          <w:color w:val="000000"/>
          <w:sz w:val="20"/>
          <w:szCs w:val="20"/>
        </w:rPr>
        <w:t xml:space="preserve">; </w:t>
      </w:r>
      <w:r>
        <w:rPr>
          <w:rFonts w:eastAsia="Times New Roman"/>
          <w:color w:val="000000"/>
          <w:sz w:val="20"/>
          <w:szCs w:val="20"/>
        </w:rPr>
        <w:t>an aspiration to use coproduction, defined as individuals with lived experience working with staff or subject experts to design and deliver all aspects of the RC</w:t>
      </w:r>
      <w:r w:rsidR="004B13CC">
        <w:rPr>
          <w:rFonts w:eastAsia="Times New Roman"/>
          <w:color w:val="000000"/>
          <w:sz w:val="20"/>
          <w:szCs w:val="20"/>
        </w:rPr>
        <w:t xml:space="preserve">; </w:t>
      </w:r>
      <w:r>
        <w:rPr>
          <w:rFonts w:eastAsia="Times New Roman"/>
          <w:color w:val="000000"/>
          <w:sz w:val="20"/>
          <w:szCs w:val="20"/>
        </w:rPr>
        <w:t>an aspiration to use adult learning approaches, in which students and trainers collaborate and learn from each other by sharing experiences, knowledge, and skills</w:t>
      </w:r>
      <w:r w:rsidR="004B13CC">
        <w:rPr>
          <w:rFonts w:eastAsia="Times New Roman"/>
          <w:color w:val="000000"/>
          <w:sz w:val="20"/>
          <w:szCs w:val="20"/>
        </w:rPr>
        <w:t>; c</w:t>
      </w:r>
      <w:r>
        <w:rPr>
          <w:rFonts w:eastAsia="Times New Roman"/>
          <w:color w:val="000000"/>
          <w:sz w:val="20"/>
          <w:szCs w:val="20"/>
        </w:rPr>
        <w:t>urrently open and running courses.</w:t>
      </w:r>
    </w:p>
    <w:p w14:paraId="00000098" w14:textId="77777777" w:rsidR="00FA5F88" w:rsidRDefault="0032324A">
      <w:pPr>
        <w:spacing w:after="160" w:line="360" w:lineRule="auto"/>
        <w:rPr>
          <w:rFonts w:eastAsia="Times New Roman"/>
          <w:color w:val="000000"/>
          <w:sz w:val="20"/>
          <w:szCs w:val="20"/>
        </w:rPr>
      </w:pPr>
      <w:r>
        <w:rPr>
          <w:rFonts w:eastAsia="Times New Roman"/>
          <w:color w:val="000000"/>
          <w:sz w:val="20"/>
          <w:szCs w:val="20"/>
        </w:rPr>
        <w:t xml:space="preserve">We obtained approval from Kings College London Psychiatry Nursing and Midwifery Research Ethics Subcommittee on 09/02/22 (reference: MRA-21/22-28685).  </w:t>
      </w:r>
    </w:p>
    <w:p w14:paraId="12019E16" w14:textId="77777777" w:rsidR="00321074" w:rsidRDefault="00321074" w:rsidP="00321074">
      <w:pPr>
        <w:spacing w:after="160" w:line="360" w:lineRule="auto"/>
        <w:rPr>
          <w:rFonts w:eastAsia="Times New Roman"/>
          <w:b/>
          <w:color w:val="000000"/>
          <w:sz w:val="20"/>
          <w:szCs w:val="20"/>
        </w:rPr>
      </w:pPr>
      <w:r>
        <w:rPr>
          <w:rFonts w:eastAsia="Times New Roman"/>
          <w:b/>
          <w:color w:val="000000"/>
          <w:sz w:val="20"/>
          <w:szCs w:val="20"/>
        </w:rPr>
        <w:t>Procedures</w:t>
      </w:r>
    </w:p>
    <w:p w14:paraId="1B50D859" w14:textId="7776BA70" w:rsidR="00321074" w:rsidRDefault="00321074" w:rsidP="00E43825">
      <w:pPr>
        <w:spacing w:after="160" w:line="360" w:lineRule="auto"/>
        <w:rPr>
          <w:rFonts w:eastAsia="Times New Roman"/>
          <w:color w:val="000000"/>
          <w:sz w:val="20"/>
          <w:szCs w:val="20"/>
        </w:rPr>
      </w:pPr>
      <w:r>
        <w:rPr>
          <w:rFonts w:eastAsia="Times New Roman"/>
          <w:color w:val="000000"/>
          <w:sz w:val="20"/>
          <w:szCs w:val="20"/>
        </w:rPr>
        <w:t>To identify all countries where RCs may exist, we used the following sources:</w:t>
      </w:r>
      <w:r w:rsidR="006562AA">
        <w:rPr>
          <w:rFonts w:eastAsia="Times New Roman"/>
          <w:color w:val="000000"/>
          <w:sz w:val="20"/>
          <w:szCs w:val="20"/>
        </w:rPr>
        <w:t xml:space="preserve"> </w:t>
      </w:r>
      <w:r>
        <w:rPr>
          <w:rFonts w:eastAsia="Times New Roman"/>
          <w:color w:val="000000"/>
          <w:sz w:val="20"/>
          <w:szCs w:val="20"/>
        </w:rPr>
        <w:t xml:space="preserve">A previous international </w:t>
      </w:r>
      <w:r w:rsidRPr="001171BE">
        <w:rPr>
          <w:rFonts w:eastAsia="Times New Roman"/>
          <w:color w:val="000000"/>
          <w:sz w:val="20"/>
          <w:szCs w:val="20"/>
        </w:rPr>
        <w:t xml:space="preserve">survey </w:t>
      </w:r>
      <w:r w:rsidRPr="006562AA">
        <w:rPr>
          <w:rFonts w:eastAsia="Times New Roman"/>
          <w:color w:val="000000"/>
          <w:sz w:val="20"/>
          <w:szCs w:val="20"/>
        </w:rPr>
        <w:t>examining RCs</w:t>
      </w:r>
      <w:r w:rsidR="006562AA">
        <w:rPr>
          <w:rFonts w:eastAsia="Times New Roman"/>
          <w:color w:val="000000"/>
          <w:sz w:val="20"/>
          <w:szCs w:val="20"/>
        </w:rPr>
        <w:t>;</w:t>
      </w:r>
      <w:r w:rsidR="009E21D4">
        <w:rPr>
          <w:rFonts w:eastAsia="Times New Roman"/>
          <w:color w:val="000000"/>
          <w:sz w:val="20"/>
          <w:szCs w:val="20"/>
          <w:vertAlign w:val="superscript"/>
        </w:rPr>
        <w:t>17</w:t>
      </w:r>
      <w:r w:rsidR="006562AA">
        <w:rPr>
          <w:rFonts w:eastAsia="Times New Roman"/>
          <w:color w:val="000000"/>
          <w:sz w:val="20"/>
          <w:szCs w:val="20"/>
        </w:rPr>
        <w:t xml:space="preserve"> e</w:t>
      </w:r>
      <w:r>
        <w:rPr>
          <w:rFonts w:eastAsia="Times New Roman"/>
          <w:color w:val="000000"/>
          <w:sz w:val="20"/>
          <w:szCs w:val="20"/>
        </w:rPr>
        <w:t>xisting recovery networks including ImROC, the RC Network, the Recovery Research Network, and the Mental Health Innovation Network</w:t>
      </w:r>
      <w:r w:rsidR="006562AA">
        <w:rPr>
          <w:rFonts w:eastAsia="Times New Roman"/>
          <w:color w:val="000000"/>
          <w:sz w:val="20"/>
          <w:szCs w:val="20"/>
        </w:rPr>
        <w:t>; e</w:t>
      </w:r>
      <w:r>
        <w:rPr>
          <w:rFonts w:eastAsia="Times New Roman"/>
          <w:color w:val="000000"/>
          <w:sz w:val="20"/>
          <w:szCs w:val="20"/>
        </w:rPr>
        <w:t>xpert consultation with international leaders in the field of recovery (n=23)</w:t>
      </w:r>
      <w:r w:rsidR="006562AA">
        <w:rPr>
          <w:rFonts w:eastAsia="Times New Roman"/>
          <w:color w:val="000000"/>
          <w:sz w:val="20"/>
          <w:szCs w:val="20"/>
        </w:rPr>
        <w:t>; l</w:t>
      </w:r>
      <w:r>
        <w:rPr>
          <w:rFonts w:eastAsia="Times New Roman"/>
          <w:color w:val="000000"/>
          <w:sz w:val="20"/>
          <w:szCs w:val="20"/>
        </w:rPr>
        <w:t>iaising with collaborators in countries with similar interventions available in services, such as peer support workers.</w:t>
      </w:r>
    </w:p>
    <w:p w14:paraId="07887E97" w14:textId="248C73B6" w:rsidR="00321074" w:rsidRDefault="00321074" w:rsidP="00321074">
      <w:pPr>
        <w:spacing w:after="160" w:line="360" w:lineRule="auto"/>
        <w:rPr>
          <w:rFonts w:eastAsia="Times New Roman"/>
          <w:color w:val="000000"/>
          <w:sz w:val="20"/>
          <w:szCs w:val="20"/>
        </w:rPr>
      </w:pPr>
      <w:r>
        <w:rPr>
          <w:rFonts w:eastAsia="Times New Roman"/>
          <w:color w:val="000000"/>
          <w:sz w:val="20"/>
          <w:szCs w:val="20"/>
        </w:rPr>
        <w:t xml:space="preserve">To refine this longlist, we identified individuals in each country or region to work with us. Individuals were approached based on their expertise in recovery, such as academics and those pioneering recovery-oriented approaches and services, including those with lived experience. We asked country leads to report whether there were RCs or equivalent services/organisations in their country and, if so, how many. Country leads were asked to use local and national networks and where applicable, to search literature in their local language using key terms such as ‘Recovery College’ </w:t>
      </w:r>
      <w:r w:rsidR="0008572B">
        <w:rPr>
          <w:rFonts w:eastAsia="Times New Roman"/>
          <w:color w:val="000000"/>
          <w:sz w:val="20"/>
          <w:szCs w:val="20"/>
        </w:rPr>
        <w:t>o</w:t>
      </w:r>
      <w:r>
        <w:rPr>
          <w:rFonts w:eastAsia="Times New Roman"/>
          <w:color w:val="000000"/>
          <w:sz w:val="20"/>
          <w:szCs w:val="20"/>
        </w:rPr>
        <w:t xml:space="preserve">r ‘Discovery Centre’ along with their country or region. We then asked country leads to ascertain whether each identified service met the study inclusion criteria through discussion with the service manager. Snowball sampling of RCs completing the survey was also employed, by asking each respondent to identify other RCs in their region or country. </w:t>
      </w:r>
    </w:p>
    <w:p w14:paraId="1A6D196F" w14:textId="1AD17951" w:rsidR="00321074" w:rsidRDefault="00321074" w:rsidP="00321074">
      <w:pPr>
        <w:spacing w:after="160" w:line="360" w:lineRule="auto"/>
        <w:rPr>
          <w:rFonts w:eastAsia="Times New Roman"/>
          <w:color w:val="000000"/>
          <w:sz w:val="20"/>
          <w:szCs w:val="20"/>
        </w:rPr>
      </w:pPr>
      <w:r>
        <w:rPr>
          <w:rFonts w:eastAsia="Times New Roman"/>
          <w:color w:val="000000"/>
          <w:sz w:val="20"/>
          <w:szCs w:val="20"/>
        </w:rPr>
        <w:lastRenderedPageBreak/>
        <w:t>The international survey was adapted from the 2021 England survey</w:t>
      </w:r>
      <w:r w:rsidR="009E21D4">
        <w:rPr>
          <w:rFonts w:eastAsia="Times New Roman"/>
          <w:color w:val="000000"/>
          <w:sz w:val="20"/>
          <w:szCs w:val="20"/>
        </w:rPr>
        <w:t>.</w:t>
      </w:r>
      <w:r w:rsidR="009E21D4">
        <w:rPr>
          <w:rFonts w:eastAsia="Times New Roman"/>
          <w:color w:val="000000"/>
          <w:sz w:val="20"/>
          <w:szCs w:val="20"/>
          <w:vertAlign w:val="superscript"/>
        </w:rPr>
        <w:t>13</w:t>
      </w:r>
      <w:r>
        <w:rPr>
          <w:rFonts w:eastAsia="Times New Roman"/>
          <w:color w:val="000000"/>
          <w:sz w:val="20"/>
          <w:szCs w:val="20"/>
        </w:rPr>
        <w:t xml:space="preserve"> The RECOLLECT Lived Experience Advisory Panel (LEAP), comprising of ten individuals with lived experience of mental health issues or their </w:t>
      </w:r>
      <w:proofErr w:type="spellStart"/>
      <w:r>
        <w:rPr>
          <w:rFonts w:eastAsia="Times New Roman"/>
          <w:color w:val="000000"/>
          <w:sz w:val="20"/>
          <w:szCs w:val="20"/>
        </w:rPr>
        <w:t>carers</w:t>
      </w:r>
      <w:proofErr w:type="spellEnd"/>
      <w:r>
        <w:rPr>
          <w:rFonts w:eastAsia="Times New Roman"/>
          <w:color w:val="000000"/>
          <w:sz w:val="20"/>
          <w:szCs w:val="20"/>
        </w:rPr>
        <w:t>, RCs (as students and/or lived experience staff), or mental health services, were involved in the design and refinement of both surveys. This included developing questions based on the RECOLLECT change model</w:t>
      </w:r>
      <w:r w:rsidR="009E21D4">
        <w:rPr>
          <w:rFonts w:eastAsia="Times New Roman"/>
          <w:color w:val="000000"/>
          <w:sz w:val="20"/>
          <w:szCs w:val="20"/>
          <w:vertAlign w:val="superscript"/>
        </w:rPr>
        <w:t>10</w:t>
      </w:r>
      <w:r>
        <w:rPr>
          <w:rFonts w:eastAsia="Times New Roman"/>
          <w:color w:val="000000"/>
          <w:sz w:val="20"/>
          <w:szCs w:val="20"/>
        </w:rPr>
        <w:t xml:space="preserve"> and additional questions they felt were important to those considering using RCs (e.g., whether lived experience was represented at a senior level). For the international survey, LEAP representation included </w:t>
      </w:r>
      <w:r w:rsidRPr="002376BB">
        <w:rPr>
          <w:rFonts w:eastAsia="Times New Roman"/>
          <w:color w:val="000000"/>
          <w:sz w:val="20"/>
          <w:szCs w:val="20"/>
        </w:rPr>
        <w:t xml:space="preserve">members </w:t>
      </w:r>
      <w:r w:rsidRPr="00E43825">
        <w:rPr>
          <w:rFonts w:eastAsia="Times New Roman"/>
          <w:color w:val="000000"/>
          <w:sz w:val="20"/>
          <w:szCs w:val="20"/>
        </w:rPr>
        <w:t xml:space="preserve">who </w:t>
      </w:r>
      <w:r w:rsidR="00443D42" w:rsidRPr="002376BB">
        <w:rPr>
          <w:rFonts w:eastAsia="Times New Roman"/>
          <w:color w:val="000000"/>
          <w:sz w:val="20"/>
          <w:szCs w:val="20"/>
        </w:rPr>
        <w:t>currently, or previously, lived in</w:t>
      </w:r>
      <w:r w:rsidRPr="00E43825">
        <w:rPr>
          <w:rFonts w:eastAsia="Times New Roman"/>
          <w:color w:val="000000"/>
          <w:sz w:val="20"/>
          <w:szCs w:val="20"/>
        </w:rPr>
        <w:t xml:space="preserve"> Asia</w:t>
      </w:r>
      <w:r w:rsidRPr="002376BB">
        <w:rPr>
          <w:rFonts w:eastAsia="Times New Roman"/>
          <w:color w:val="000000"/>
          <w:sz w:val="20"/>
          <w:szCs w:val="20"/>
        </w:rPr>
        <w:t>,</w:t>
      </w:r>
      <w:r>
        <w:rPr>
          <w:rFonts w:eastAsia="Times New Roman"/>
          <w:color w:val="000000"/>
          <w:sz w:val="20"/>
          <w:szCs w:val="20"/>
        </w:rPr>
        <w:t xml:space="preserve"> Europe outside the UK, and Oceania.</w:t>
      </w:r>
    </w:p>
    <w:p w14:paraId="6675821A" w14:textId="77777777" w:rsidR="00321074" w:rsidRDefault="00321074" w:rsidP="00321074">
      <w:pPr>
        <w:spacing w:after="160" w:line="360" w:lineRule="auto"/>
        <w:rPr>
          <w:rFonts w:eastAsia="Times New Roman"/>
          <w:color w:val="000000"/>
          <w:sz w:val="20"/>
          <w:szCs w:val="20"/>
        </w:rPr>
      </w:pPr>
      <w:r>
        <w:rPr>
          <w:rFonts w:eastAsia="Times New Roman"/>
          <w:color w:val="000000"/>
          <w:sz w:val="20"/>
          <w:szCs w:val="20"/>
        </w:rPr>
        <w:t>We first modified the international survey by removing phrases specific to England (e.g., ‘Local Authority’) and shortening the economics section by removing salary band information and breakdown of core and non-core roles. To identify cultural assumptions, we piloted the international survey with three experts involved in RCs in Australia, Canada, and Japan. This resulted in the removal of an item on ethnicity of RC students.</w:t>
      </w:r>
    </w:p>
    <w:p w14:paraId="450D03ED" w14:textId="77777777" w:rsidR="00321074" w:rsidRDefault="00321074" w:rsidP="00321074">
      <w:pPr>
        <w:spacing w:after="160" w:line="360" w:lineRule="auto"/>
        <w:rPr>
          <w:rFonts w:eastAsia="Times New Roman"/>
          <w:color w:val="000000"/>
          <w:sz w:val="20"/>
          <w:szCs w:val="20"/>
        </w:rPr>
      </w:pPr>
      <w:r>
        <w:rPr>
          <w:rFonts w:eastAsia="Times New Roman"/>
          <w:color w:val="000000"/>
          <w:sz w:val="20"/>
          <w:szCs w:val="20"/>
        </w:rPr>
        <w:t xml:space="preserve">The </w:t>
      </w:r>
      <w:proofErr w:type="spellStart"/>
      <w:r>
        <w:rPr>
          <w:rFonts w:eastAsia="Times New Roman"/>
          <w:color w:val="000000"/>
          <w:sz w:val="20"/>
          <w:szCs w:val="20"/>
        </w:rPr>
        <w:t>finalised</w:t>
      </w:r>
      <w:proofErr w:type="spellEnd"/>
      <w:r>
        <w:rPr>
          <w:rFonts w:eastAsia="Times New Roman"/>
          <w:color w:val="000000"/>
          <w:sz w:val="20"/>
          <w:szCs w:val="20"/>
        </w:rPr>
        <w:t xml:space="preserve"> international survey was implemented online using Qualtrics (www.qualtrics.com). A Microsoft Word version was also made available in electronic format to address access issues, such as organisational firewalls and intermittent internet. We permitted minor refinements by the country lead, to retain conceptual equivalence and to </w:t>
      </w:r>
      <w:proofErr w:type="spellStart"/>
      <w:r>
        <w:rPr>
          <w:rFonts w:eastAsia="Times New Roman"/>
          <w:color w:val="000000"/>
          <w:sz w:val="20"/>
          <w:szCs w:val="20"/>
        </w:rPr>
        <w:t>maximise</w:t>
      </w:r>
      <w:proofErr w:type="spellEnd"/>
      <w:r>
        <w:rPr>
          <w:rFonts w:eastAsia="Times New Roman"/>
          <w:color w:val="000000"/>
          <w:sz w:val="20"/>
          <w:szCs w:val="20"/>
        </w:rPr>
        <w:t xml:space="preserve"> cross-cultural validity of the international survey and hence allow comparability. For countries where English was not widely spoken and multiple RCs were present, we asked country leads to translate the survey into their local language using the Microsoft Word version. Country leads were given the option of facilitating survey completion using oral translation via a video call or face-to-face meeting with the RC Manager, or translating the survey into their local language using the Microsoft Word version. Each translation was checked by a second individual fluent in the local language to ensure consistency in translation. This resulted in eight language versions: Chinese, Danish, Dutch, French, German, Japanese, Spanish and Norwegian. The translations are available at https://www.researchintorecovery.com/measures/recollectfidelitymeasure.  </w:t>
      </w:r>
    </w:p>
    <w:p w14:paraId="06B85AD6" w14:textId="70C05C96" w:rsidR="00321074" w:rsidRDefault="00321074" w:rsidP="00321074">
      <w:pPr>
        <w:spacing w:after="160" w:line="360" w:lineRule="auto"/>
        <w:rPr>
          <w:rFonts w:eastAsia="Times New Roman"/>
          <w:color w:val="000000"/>
          <w:sz w:val="20"/>
          <w:szCs w:val="20"/>
        </w:rPr>
      </w:pPr>
      <w:r>
        <w:rPr>
          <w:rFonts w:eastAsia="Times New Roman"/>
          <w:color w:val="000000"/>
          <w:sz w:val="20"/>
          <w:szCs w:val="20"/>
        </w:rPr>
        <w:t xml:space="preserve">The international survey opened </w:t>
      </w:r>
      <w:r w:rsidR="00493A3E">
        <w:rPr>
          <w:rFonts w:eastAsia="Times New Roman"/>
          <w:color w:val="000000"/>
          <w:sz w:val="20"/>
          <w:szCs w:val="20"/>
        </w:rPr>
        <w:t>on</w:t>
      </w:r>
      <w:r>
        <w:rPr>
          <w:rFonts w:eastAsia="Times New Roman"/>
          <w:color w:val="000000"/>
          <w:sz w:val="20"/>
          <w:szCs w:val="20"/>
        </w:rPr>
        <w:t xml:space="preserve"> </w:t>
      </w:r>
      <w:r w:rsidR="00493A3E">
        <w:rPr>
          <w:rFonts w:eastAsia="Times New Roman"/>
          <w:color w:val="000000"/>
          <w:sz w:val="20"/>
          <w:szCs w:val="20"/>
        </w:rPr>
        <w:t>15</w:t>
      </w:r>
      <w:r w:rsidR="00493A3E" w:rsidRPr="00E43825">
        <w:rPr>
          <w:rFonts w:eastAsia="Times New Roman"/>
          <w:color w:val="000000"/>
          <w:sz w:val="20"/>
          <w:szCs w:val="20"/>
          <w:vertAlign w:val="superscript"/>
        </w:rPr>
        <w:t>th</w:t>
      </w:r>
      <w:r w:rsidR="00493A3E">
        <w:rPr>
          <w:rFonts w:eastAsia="Times New Roman"/>
          <w:color w:val="000000"/>
          <w:sz w:val="20"/>
          <w:szCs w:val="20"/>
        </w:rPr>
        <w:t xml:space="preserve"> </w:t>
      </w:r>
      <w:r>
        <w:rPr>
          <w:rFonts w:eastAsia="Times New Roman"/>
          <w:color w:val="000000"/>
          <w:sz w:val="20"/>
          <w:szCs w:val="20"/>
        </w:rPr>
        <w:t xml:space="preserve">February 2022 and closed </w:t>
      </w:r>
      <w:r w:rsidR="00493A3E">
        <w:rPr>
          <w:rFonts w:eastAsia="Times New Roman"/>
          <w:color w:val="000000"/>
          <w:sz w:val="20"/>
          <w:szCs w:val="20"/>
        </w:rPr>
        <w:t>o</w:t>
      </w:r>
      <w:r>
        <w:rPr>
          <w:rFonts w:eastAsia="Times New Roman"/>
          <w:color w:val="000000"/>
          <w:sz w:val="20"/>
          <w:szCs w:val="20"/>
        </w:rPr>
        <w:t xml:space="preserve">n </w:t>
      </w:r>
      <w:r w:rsidR="00493A3E">
        <w:rPr>
          <w:rFonts w:eastAsia="Times New Roman"/>
          <w:color w:val="000000"/>
          <w:sz w:val="20"/>
          <w:szCs w:val="20"/>
        </w:rPr>
        <w:t>29</w:t>
      </w:r>
      <w:r w:rsidR="00493A3E" w:rsidRPr="00E43825">
        <w:rPr>
          <w:rFonts w:eastAsia="Times New Roman"/>
          <w:color w:val="000000"/>
          <w:sz w:val="20"/>
          <w:szCs w:val="20"/>
          <w:vertAlign w:val="superscript"/>
        </w:rPr>
        <w:t>th</w:t>
      </w:r>
      <w:r w:rsidR="00493A3E">
        <w:rPr>
          <w:rFonts w:eastAsia="Times New Roman"/>
          <w:color w:val="000000"/>
          <w:sz w:val="20"/>
          <w:szCs w:val="20"/>
        </w:rPr>
        <w:t xml:space="preserve"> </w:t>
      </w:r>
      <w:r>
        <w:rPr>
          <w:rFonts w:eastAsia="Times New Roman"/>
          <w:color w:val="000000"/>
          <w:sz w:val="20"/>
          <w:szCs w:val="20"/>
        </w:rPr>
        <w:t xml:space="preserve">October 2022. We created a unique ID for each RC. Informed consent was obtained prior to survey completion. Where RC managers completed the survey online in English, a Qualtrics hyperlink was created and sent to the country leads who forwarded this to the manager. Where RC managers completed the survey in Microsoft Word, country leads either forwarded the survey to the manager to complete or set up a meeting to go through the survey, as required. Leads followed up by phone or email a minimum of three times with each RC to </w:t>
      </w:r>
      <w:proofErr w:type="spellStart"/>
      <w:r>
        <w:rPr>
          <w:rFonts w:eastAsia="Times New Roman"/>
          <w:color w:val="000000"/>
          <w:sz w:val="20"/>
          <w:szCs w:val="20"/>
        </w:rPr>
        <w:t>maximise</w:t>
      </w:r>
      <w:proofErr w:type="spellEnd"/>
      <w:r>
        <w:rPr>
          <w:rFonts w:eastAsia="Times New Roman"/>
          <w:color w:val="000000"/>
          <w:sz w:val="20"/>
          <w:szCs w:val="20"/>
        </w:rPr>
        <w:t xml:space="preserve"> survey completion rates. Where the survey was completed using the Qualtrics hyperlink, the research team had direct access to the data. Where completed in Microsoft Word, the file was encrypted and emailed to the research team for data entry by the RC or the country lead. </w:t>
      </w:r>
      <w:r w:rsidR="00284D3B" w:rsidRPr="00284D3B">
        <w:rPr>
          <w:rFonts w:eastAsia="Times New Roman"/>
          <w:color w:val="000000"/>
          <w:sz w:val="20"/>
          <w:szCs w:val="20"/>
        </w:rPr>
        <w:t xml:space="preserve">The findings from the England and international surveys were then integrated and presented to the LEAP, as well as co-researchers (consisting of academics and RC Managers, 25% (14/55) of whom identified as having lived experience of mental illness) to identify and interpret key findings (e.g. differences in staffing costs, as well as cultural differences in fidelity). Individuals with lived experience of mental health difficulties were represented from each continent, with at least two co-researchers and/or LEAP members currently or previously living in each continent. </w:t>
      </w:r>
      <w:r w:rsidR="00660D1A" w:rsidRPr="00660D1A">
        <w:rPr>
          <w:rFonts w:eastAsia="Times New Roman"/>
          <w:color w:val="000000"/>
          <w:sz w:val="20"/>
          <w:szCs w:val="20"/>
        </w:rPr>
        <w:t xml:space="preserve">Context specific results were discussed with individuals and co-authors representing each continent, and were presented by LEAP </w:t>
      </w:r>
      <w:r w:rsidR="00660D1A" w:rsidRPr="00911711">
        <w:rPr>
          <w:rFonts w:eastAsia="Times New Roman"/>
          <w:color w:val="000000"/>
          <w:sz w:val="20"/>
          <w:szCs w:val="20"/>
        </w:rPr>
        <w:t xml:space="preserve">members </w:t>
      </w:r>
      <w:r w:rsidR="00CB5BD6" w:rsidRPr="00E43825">
        <w:rPr>
          <w:rFonts w:eastAsia="Times New Roman"/>
          <w:color w:val="000000"/>
          <w:sz w:val="20"/>
          <w:szCs w:val="20"/>
        </w:rPr>
        <w:t>and researchers</w:t>
      </w:r>
      <w:r w:rsidR="00CB5BD6" w:rsidRPr="00911711">
        <w:rPr>
          <w:rFonts w:eastAsia="Times New Roman"/>
          <w:color w:val="000000"/>
          <w:sz w:val="20"/>
          <w:szCs w:val="20"/>
        </w:rPr>
        <w:t xml:space="preserve"> </w:t>
      </w:r>
      <w:r w:rsidR="00660D1A" w:rsidRPr="00911711">
        <w:rPr>
          <w:rFonts w:eastAsia="Times New Roman"/>
          <w:color w:val="000000"/>
          <w:sz w:val="20"/>
          <w:szCs w:val="20"/>
        </w:rPr>
        <w:t>at two international conferences. Additionally, two LEAP members are co-authors of this manuscript.</w:t>
      </w:r>
    </w:p>
    <w:p w14:paraId="00000099" w14:textId="489B3E78" w:rsidR="00FA5F88" w:rsidRDefault="0032324A" w:rsidP="00321074">
      <w:pPr>
        <w:spacing w:after="160" w:line="360" w:lineRule="auto"/>
        <w:rPr>
          <w:rFonts w:eastAsia="Times New Roman"/>
          <w:b/>
          <w:color w:val="000000"/>
          <w:sz w:val="20"/>
          <w:szCs w:val="20"/>
        </w:rPr>
      </w:pPr>
      <w:r>
        <w:rPr>
          <w:rFonts w:eastAsia="Times New Roman"/>
          <w:b/>
          <w:color w:val="000000"/>
          <w:sz w:val="20"/>
          <w:szCs w:val="20"/>
        </w:rPr>
        <w:lastRenderedPageBreak/>
        <w:t>Measures</w:t>
      </w:r>
    </w:p>
    <w:p w14:paraId="0000009A" w14:textId="77777777" w:rsidR="00FA5F88" w:rsidRDefault="0032324A">
      <w:pPr>
        <w:spacing w:after="160" w:line="360" w:lineRule="auto"/>
        <w:rPr>
          <w:rFonts w:eastAsia="Times New Roman"/>
          <w:color w:val="000000"/>
          <w:sz w:val="20"/>
          <w:szCs w:val="20"/>
        </w:rPr>
      </w:pPr>
      <w:r>
        <w:rPr>
          <w:rFonts w:eastAsia="Times New Roman"/>
          <w:color w:val="000000"/>
          <w:sz w:val="20"/>
          <w:szCs w:val="20"/>
        </w:rPr>
        <w:t xml:space="preserve">The full survey is shown in supplementary </w:t>
      </w:r>
      <w:r w:rsidRPr="00ED0B11">
        <w:rPr>
          <w:rFonts w:eastAsia="Times New Roman"/>
          <w:color w:val="000000"/>
          <w:sz w:val="20"/>
          <w:szCs w:val="20"/>
        </w:rPr>
        <w:t>material (S1). Questions</w:t>
      </w:r>
      <w:r>
        <w:rPr>
          <w:rFonts w:eastAsia="Times New Roman"/>
          <w:color w:val="000000"/>
          <w:sz w:val="20"/>
          <w:szCs w:val="20"/>
        </w:rPr>
        <w:t xml:space="preserve"> first established eligibility, before asking about organisational, student and funding characteristics, as well as fidelity.</w:t>
      </w:r>
    </w:p>
    <w:p w14:paraId="0000009B" w14:textId="6FDB9DB8" w:rsidR="00FA5F88" w:rsidRDefault="0032324A">
      <w:pPr>
        <w:spacing w:after="160" w:line="360" w:lineRule="auto"/>
        <w:rPr>
          <w:rFonts w:eastAsia="Times New Roman"/>
          <w:color w:val="000000"/>
          <w:sz w:val="20"/>
          <w:szCs w:val="20"/>
        </w:rPr>
      </w:pPr>
      <w:r>
        <w:rPr>
          <w:rFonts w:eastAsia="Times New Roman"/>
          <w:color w:val="000000"/>
          <w:sz w:val="20"/>
          <w:szCs w:val="20"/>
        </w:rPr>
        <w:t>We measured fidelity using the 12-item RC manager-rated RECOLLECT Fidelity Measure, assessing seven ordinal and five categorical components of a RC</w:t>
      </w:r>
      <w:r w:rsidR="001171BE">
        <w:rPr>
          <w:rFonts w:eastAsia="Times New Roman"/>
          <w:color w:val="000000"/>
          <w:sz w:val="20"/>
          <w:szCs w:val="20"/>
        </w:rPr>
        <w:t>,</w:t>
      </w:r>
      <w:r w:rsidR="009E21D4">
        <w:rPr>
          <w:rFonts w:eastAsia="Times New Roman"/>
          <w:color w:val="000000"/>
          <w:sz w:val="20"/>
          <w:szCs w:val="20"/>
          <w:vertAlign w:val="superscript"/>
        </w:rPr>
        <w:t>8</w:t>
      </w:r>
      <w:r>
        <w:rPr>
          <w:rFonts w:eastAsia="Times New Roman"/>
          <w:color w:val="000000"/>
          <w:sz w:val="20"/>
          <w:szCs w:val="20"/>
        </w:rPr>
        <w:t xml:space="preserve"> which is based on a published change mode</w:t>
      </w:r>
      <w:r w:rsidR="001171BE">
        <w:rPr>
          <w:rFonts w:eastAsia="Times New Roman"/>
          <w:color w:val="000000"/>
          <w:sz w:val="20"/>
          <w:szCs w:val="20"/>
        </w:rPr>
        <w:t>l</w:t>
      </w:r>
      <w:r w:rsidR="009E21D4">
        <w:rPr>
          <w:rFonts w:eastAsia="Times New Roman"/>
          <w:color w:val="000000"/>
          <w:sz w:val="20"/>
          <w:szCs w:val="20"/>
          <w:vertAlign w:val="superscript"/>
        </w:rPr>
        <w:t>10</w:t>
      </w:r>
      <w:r>
        <w:rPr>
          <w:rFonts w:eastAsia="Times New Roman"/>
          <w:color w:val="000000"/>
          <w:sz w:val="20"/>
          <w:szCs w:val="20"/>
        </w:rPr>
        <w:t xml:space="preserve"> and was coproduced with people with mental health lived experience</w:t>
      </w:r>
      <w:r w:rsidR="001171BE">
        <w:rPr>
          <w:rFonts w:eastAsia="Times New Roman"/>
          <w:color w:val="000000"/>
          <w:sz w:val="20"/>
          <w:szCs w:val="20"/>
        </w:rPr>
        <w:t>.</w:t>
      </w:r>
      <w:r w:rsidR="009E21D4">
        <w:rPr>
          <w:rFonts w:eastAsia="Times New Roman"/>
          <w:color w:val="000000"/>
          <w:sz w:val="20"/>
          <w:szCs w:val="20"/>
          <w:vertAlign w:val="superscript"/>
        </w:rPr>
        <w:t>20</w:t>
      </w:r>
      <w:r>
        <w:rPr>
          <w:rFonts w:eastAsia="Times New Roman"/>
          <w:color w:val="000000"/>
          <w:sz w:val="20"/>
          <w:szCs w:val="20"/>
        </w:rPr>
        <w:t xml:space="preserve"> The seven ordinal components are each scored from 0 (low fidelity) to 2 (high fidelity) and comprise: Valuing equality; Learning; Tailored to the student; Coproduction; Social connectedness; Community focus; and Commitment to recovery. The fidelity score is the sum of these seven items, ranging from 0 (low fidelity) to 14. </w:t>
      </w:r>
    </w:p>
    <w:p w14:paraId="0000009C" w14:textId="77777777" w:rsidR="00FA5F88" w:rsidRDefault="0032324A">
      <w:pPr>
        <w:spacing w:after="160" w:line="360" w:lineRule="auto"/>
        <w:rPr>
          <w:rFonts w:eastAsia="Times New Roman"/>
          <w:color w:val="000000"/>
          <w:sz w:val="20"/>
          <w:szCs w:val="20"/>
        </w:rPr>
      </w:pPr>
      <w:r>
        <w:rPr>
          <w:rFonts w:eastAsia="Times New Roman"/>
          <w:color w:val="000000"/>
          <w:sz w:val="20"/>
          <w:szCs w:val="20"/>
        </w:rPr>
        <w:t xml:space="preserve">The five categorical components are rated as either Type 1 or Type 2:  The categorical components are outlined in supplementary </w:t>
      </w:r>
      <w:r w:rsidRPr="00ED0B11">
        <w:rPr>
          <w:rFonts w:eastAsia="Times New Roman"/>
          <w:color w:val="000000"/>
          <w:sz w:val="20"/>
          <w:szCs w:val="20"/>
        </w:rPr>
        <w:t>material (S2).</w:t>
      </w:r>
    </w:p>
    <w:p w14:paraId="20A5DB11" w14:textId="50A2A9E2" w:rsidR="00321074" w:rsidRDefault="0032324A">
      <w:pPr>
        <w:spacing w:after="160" w:line="360" w:lineRule="auto"/>
        <w:rPr>
          <w:rFonts w:eastAsia="Times New Roman"/>
          <w:color w:val="000000"/>
          <w:sz w:val="20"/>
          <w:szCs w:val="20"/>
        </w:rPr>
      </w:pPr>
      <w:r>
        <w:rPr>
          <w:rFonts w:eastAsia="Times New Roman"/>
          <w:color w:val="000000"/>
          <w:sz w:val="20"/>
          <w:szCs w:val="20"/>
        </w:rPr>
        <w:t>No summary score is calculated for categorical items since their relationship with outcomes has not been investigated. Psychometric evaluation showed that the RECOLLECT Fidelity Measure meets scaling assumptions and demonstrates adequate internal consistency (0.72), test-retest reliability (0.60) and content validity, and good discriminant validity when compared to both clinician-delivered psychoeducational groups and adult education colleges</w:t>
      </w:r>
      <w:r w:rsidR="009E21D4">
        <w:rPr>
          <w:rFonts w:eastAsia="Times New Roman"/>
          <w:color w:val="000000"/>
          <w:sz w:val="20"/>
          <w:szCs w:val="20"/>
        </w:rPr>
        <w:t>.</w:t>
      </w:r>
      <w:r w:rsidR="009E21D4">
        <w:rPr>
          <w:rFonts w:eastAsia="Times New Roman"/>
          <w:color w:val="000000"/>
          <w:sz w:val="20"/>
          <w:szCs w:val="20"/>
          <w:vertAlign w:val="superscript"/>
        </w:rPr>
        <w:t>8</w:t>
      </w:r>
    </w:p>
    <w:p w14:paraId="000000A9" w14:textId="77777777" w:rsidR="00FA5F88" w:rsidRDefault="0032324A">
      <w:pPr>
        <w:spacing w:after="160" w:line="360" w:lineRule="auto"/>
        <w:rPr>
          <w:rFonts w:eastAsia="Times New Roman"/>
          <w:b/>
          <w:color w:val="000000"/>
          <w:sz w:val="20"/>
          <w:szCs w:val="20"/>
        </w:rPr>
      </w:pPr>
      <w:r>
        <w:rPr>
          <w:rFonts w:eastAsia="Times New Roman"/>
          <w:b/>
          <w:color w:val="000000"/>
          <w:sz w:val="20"/>
          <w:szCs w:val="20"/>
        </w:rPr>
        <w:t>Statistical analysis</w:t>
      </w:r>
    </w:p>
    <w:p w14:paraId="000000AA" w14:textId="0B5C214A" w:rsidR="00FA5F88" w:rsidRDefault="0032324A">
      <w:pPr>
        <w:spacing w:after="160" w:line="360" w:lineRule="auto"/>
        <w:rPr>
          <w:rFonts w:eastAsia="Times New Roman"/>
          <w:color w:val="000000"/>
          <w:sz w:val="20"/>
          <w:szCs w:val="20"/>
        </w:rPr>
      </w:pPr>
      <w:r>
        <w:rPr>
          <w:rFonts w:eastAsia="Times New Roman"/>
          <w:color w:val="000000"/>
          <w:sz w:val="20"/>
          <w:szCs w:val="20"/>
        </w:rPr>
        <w:t xml:space="preserve">Organisational and student characteristics and fidelity scores were </w:t>
      </w:r>
      <w:proofErr w:type="spellStart"/>
      <w:r>
        <w:rPr>
          <w:rFonts w:eastAsia="Times New Roman"/>
          <w:color w:val="000000"/>
          <w:sz w:val="20"/>
          <w:szCs w:val="20"/>
        </w:rPr>
        <w:t>summarised</w:t>
      </w:r>
      <w:proofErr w:type="spellEnd"/>
      <w:r>
        <w:rPr>
          <w:rFonts w:eastAsia="Times New Roman"/>
          <w:color w:val="000000"/>
          <w:sz w:val="20"/>
          <w:szCs w:val="20"/>
        </w:rPr>
        <w:t xml:space="preserve"> as medians and interquartile ranges (IQR) and frequencies for the overall sample and for each continent. We generated summary statistics for the total annual budget, overall and by continent. Both median and mean values were reported, as budget data are typically highly skewed. RCs could choose in which currency to report their budget and so to aid comparison, we converted all budgets into Euros based on the exchange rate on 12th December 2022 obtained from </w:t>
      </w:r>
      <w:hyperlink r:id="rId10">
        <w:r>
          <w:rPr>
            <w:rFonts w:eastAsia="Times New Roman"/>
            <w:color w:val="0563C1"/>
            <w:sz w:val="20"/>
            <w:szCs w:val="20"/>
            <w:u w:val="single"/>
          </w:rPr>
          <w:t>www.oanda.com</w:t>
        </w:r>
      </w:hyperlink>
      <w:r>
        <w:rPr>
          <w:rFonts w:eastAsia="Times New Roman"/>
          <w:color w:val="000000"/>
          <w:sz w:val="20"/>
          <w:szCs w:val="20"/>
        </w:rPr>
        <w:t xml:space="preserve">, (see supplementary </w:t>
      </w:r>
      <w:r w:rsidRPr="00ED0B11">
        <w:rPr>
          <w:rFonts w:eastAsia="Times New Roman"/>
          <w:color w:val="000000"/>
          <w:sz w:val="20"/>
          <w:szCs w:val="20"/>
        </w:rPr>
        <w:t>material S3). The</w:t>
      </w:r>
      <w:r>
        <w:rPr>
          <w:rFonts w:eastAsia="Times New Roman"/>
          <w:color w:val="000000"/>
          <w:sz w:val="20"/>
          <w:szCs w:val="20"/>
        </w:rPr>
        <w:t xml:space="preserve"> annual budget reported by each RC was divided by the number of students and number of courses to estimate unit costs in terms of cost per student and cost per course. The annual budget for staff was divided by the total annual budget for each RC to estimate the proportion of total budget attributed to staff costs. The proportion of RCs reporting employing staff in specific job roles was also </w:t>
      </w:r>
      <w:proofErr w:type="spellStart"/>
      <w:r>
        <w:rPr>
          <w:rFonts w:eastAsia="Times New Roman"/>
          <w:color w:val="000000"/>
          <w:sz w:val="20"/>
          <w:szCs w:val="20"/>
        </w:rPr>
        <w:t>summarised</w:t>
      </w:r>
      <w:proofErr w:type="spellEnd"/>
      <w:r>
        <w:rPr>
          <w:rFonts w:eastAsia="Times New Roman"/>
          <w:color w:val="000000"/>
          <w:sz w:val="20"/>
          <w:szCs w:val="20"/>
        </w:rPr>
        <w:t xml:space="preserve">. Additional summary statistics were produced to describe the proportion of RCs receiving income from different funding sources and the number of different funding sources contributing to RCs. </w:t>
      </w:r>
    </w:p>
    <w:p w14:paraId="000000AC" w14:textId="6F659701" w:rsidR="00FA5F88" w:rsidRDefault="0032324A">
      <w:pPr>
        <w:spacing w:after="160" w:line="360" w:lineRule="auto"/>
        <w:rPr>
          <w:rFonts w:eastAsia="Times New Roman"/>
          <w:color w:val="000000"/>
          <w:sz w:val="20"/>
          <w:szCs w:val="20"/>
        </w:rPr>
      </w:pPr>
      <w:r>
        <w:rPr>
          <w:rFonts w:eastAsia="Times New Roman"/>
          <w:color w:val="000000"/>
          <w:sz w:val="20"/>
          <w:szCs w:val="20"/>
        </w:rPr>
        <w:t xml:space="preserve">Unadjusted linear, ordinal, and logistic regressions were used to examine continental differences in overall and per item fidelity scores. We used linear regression to assess regional differences in overall fidelity scores, ordinal regression to assess regional differences in non-modifiable fidelity items, and logistic regression to assess regional differences in modifiable fidelity items. In all models, England (the country with the largest number of RCs and where RCs originated) acted as the reference group. To account for multiple testing a </w:t>
      </w:r>
      <w:r w:rsidRPr="007E7294">
        <w:rPr>
          <w:rFonts w:eastAsia="Times New Roman"/>
          <w:color w:val="000000"/>
          <w:sz w:val="20"/>
          <w:szCs w:val="20"/>
        </w:rPr>
        <w:t xml:space="preserve">Bonferroni correction was applied resulting in a corrected significance level of </w:t>
      </w:r>
      <w:sdt>
        <w:sdtPr>
          <w:tag w:val="goog_rdk_1"/>
          <w:id w:val="471030301"/>
        </w:sdtPr>
        <w:sdtEndPr/>
        <w:sdtContent>
          <w:r w:rsidRPr="007E7294">
            <w:rPr>
              <w:rFonts w:eastAsia="Gungsuh"/>
              <w:i/>
              <w:color w:val="000000"/>
              <w:sz w:val="20"/>
              <w:szCs w:val="20"/>
            </w:rPr>
            <w:t>p≤</w:t>
          </w:r>
        </w:sdtContent>
      </w:sdt>
      <w:r w:rsidRPr="007E7294">
        <w:rPr>
          <w:rFonts w:eastAsia="Times New Roman"/>
          <w:color w:val="000000"/>
          <w:sz w:val="20"/>
          <w:szCs w:val="20"/>
        </w:rPr>
        <w:t xml:space="preserve">0.001. </w:t>
      </w:r>
    </w:p>
    <w:p w14:paraId="449B828E" w14:textId="4CABE404" w:rsidR="00D561E8" w:rsidRPr="007E7294" w:rsidRDefault="00D561E8">
      <w:pPr>
        <w:spacing w:after="160" w:line="360" w:lineRule="auto"/>
        <w:rPr>
          <w:rFonts w:eastAsia="Times New Roman"/>
          <w:color w:val="000000"/>
          <w:sz w:val="20"/>
          <w:szCs w:val="20"/>
        </w:rPr>
      </w:pPr>
      <w:r w:rsidRPr="00D561E8">
        <w:rPr>
          <w:rFonts w:eastAsia="Times New Roman"/>
          <w:color w:val="000000"/>
          <w:sz w:val="20"/>
          <w:szCs w:val="20"/>
        </w:rPr>
        <w:t xml:space="preserve">Unadjusted mixed effects linear, ordinal, and logistic regressions with a country-level random intercept were used to examine associations between length of time in operation (years) and RC size (number of students) and </w:t>
      </w:r>
      <w:r w:rsidRPr="00D561E8">
        <w:rPr>
          <w:rFonts w:eastAsia="Times New Roman"/>
          <w:color w:val="000000"/>
          <w:sz w:val="20"/>
          <w:szCs w:val="20"/>
        </w:rPr>
        <w:lastRenderedPageBreak/>
        <w:t>fidelity scores as above. Bonferroni</w:t>
      </w:r>
      <w:r w:rsidRPr="00D561E8">
        <w:rPr>
          <w:rFonts w:eastAsia="Times New Roman" w:hint="eastAsia"/>
          <w:color w:val="000000"/>
          <w:sz w:val="20"/>
          <w:szCs w:val="20"/>
        </w:rPr>
        <w:t xml:space="preserve"> correction for multiple testing resulted in a corrected significance level of p≤0.002.</w:t>
      </w:r>
    </w:p>
    <w:p w14:paraId="000000AD" w14:textId="6FAD4818" w:rsidR="00FA5F88" w:rsidRPr="009E21D4" w:rsidRDefault="0032324A">
      <w:pPr>
        <w:spacing w:after="160" w:line="360" w:lineRule="auto"/>
        <w:rPr>
          <w:rFonts w:eastAsia="Times New Roman"/>
          <w:color w:val="000000"/>
          <w:sz w:val="20"/>
          <w:szCs w:val="20"/>
          <w:vertAlign w:val="superscript"/>
        </w:rPr>
      </w:pPr>
      <w:r>
        <w:rPr>
          <w:rFonts w:eastAsia="Times New Roman"/>
          <w:color w:val="000000"/>
          <w:sz w:val="20"/>
          <w:szCs w:val="20"/>
        </w:rPr>
        <w:t>All analyses were conducted in STATA 17.0</w:t>
      </w:r>
      <w:r w:rsidR="003111EA">
        <w:rPr>
          <w:rFonts w:eastAsia="Times New Roman"/>
          <w:color w:val="000000"/>
          <w:sz w:val="20"/>
          <w:szCs w:val="20"/>
        </w:rPr>
        <w:t>.</w:t>
      </w:r>
      <w:r w:rsidR="009E21D4">
        <w:rPr>
          <w:rFonts w:eastAsia="Times New Roman"/>
          <w:color w:val="000000"/>
          <w:sz w:val="20"/>
          <w:szCs w:val="20"/>
          <w:vertAlign w:val="superscript"/>
        </w:rPr>
        <w:t>21</w:t>
      </w:r>
    </w:p>
    <w:p w14:paraId="000000AE" w14:textId="54D4CFD6" w:rsidR="00FA5F88" w:rsidRDefault="0032324A">
      <w:pPr>
        <w:spacing w:after="160" w:line="360" w:lineRule="auto"/>
        <w:rPr>
          <w:rFonts w:eastAsia="Times New Roman"/>
          <w:color w:val="000000"/>
          <w:sz w:val="20"/>
          <w:szCs w:val="20"/>
        </w:rPr>
      </w:pPr>
      <w:r>
        <w:rPr>
          <w:rFonts w:eastAsia="Times New Roman"/>
          <w:color w:val="000000"/>
          <w:sz w:val="20"/>
          <w:szCs w:val="20"/>
        </w:rPr>
        <w:t>To interpret findings, we presented results to a range of audiences between November 2022 and March 2023. This included the RECOLLECT LEAP, lived experience co-researchers, and academics focusing on global mental health</w:t>
      </w:r>
      <w:r w:rsidR="00C00402">
        <w:rPr>
          <w:rFonts w:eastAsia="Times New Roman"/>
          <w:color w:val="000000"/>
          <w:sz w:val="20"/>
          <w:szCs w:val="20"/>
        </w:rPr>
        <w:t xml:space="preserve"> at two international conferences</w:t>
      </w:r>
      <w:r>
        <w:rPr>
          <w:rFonts w:eastAsia="Times New Roman"/>
          <w:color w:val="000000"/>
          <w:sz w:val="20"/>
          <w:szCs w:val="20"/>
        </w:rPr>
        <w:t>.</w:t>
      </w:r>
    </w:p>
    <w:p w14:paraId="000000AF" w14:textId="77777777" w:rsidR="00FA5F88" w:rsidRDefault="0032324A">
      <w:pPr>
        <w:spacing w:after="160" w:line="360" w:lineRule="auto"/>
        <w:rPr>
          <w:rFonts w:eastAsia="Times New Roman"/>
          <w:b/>
          <w:color w:val="000000"/>
          <w:sz w:val="20"/>
          <w:szCs w:val="20"/>
        </w:rPr>
      </w:pPr>
      <w:r>
        <w:rPr>
          <w:rFonts w:eastAsia="Times New Roman"/>
          <w:b/>
          <w:color w:val="000000"/>
          <w:sz w:val="20"/>
          <w:szCs w:val="20"/>
        </w:rPr>
        <w:t xml:space="preserve">Role of the funding source </w:t>
      </w:r>
    </w:p>
    <w:p w14:paraId="000000B0" w14:textId="6B834011" w:rsidR="00FA5F88" w:rsidRDefault="0032324A">
      <w:pPr>
        <w:spacing w:after="160" w:line="360" w:lineRule="auto"/>
        <w:rPr>
          <w:rFonts w:eastAsia="Times New Roman"/>
          <w:color w:val="000000"/>
          <w:sz w:val="20"/>
          <w:szCs w:val="20"/>
        </w:rPr>
      </w:pPr>
      <w:r>
        <w:rPr>
          <w:rFonts w:eastAsia="Times New Roman"/>
          <w:color w:val="000000"/>
          <w:sz w:val="20"/>
          <w:szCs w:val="20"/>
        </w:rPr>
        <w:t xml:space="preserve">This article is independent research funded by the NIHR (Programme Grants for Applied Research, Recovery Colleges </w:t>
      </w:r>
      <w:proofErr w:type="spellStart"/>
      <w:r>
        <w:rPr>
          <w:rFonts w:eastAsia="Times New Roman"/>
          <w:color w:val="000000"/>
          <w:sz w:val="20"/>
          <w:szCs w:val="20"/>
        </w:rPr>
        <w:t>Characterisation</w:t>
      </w:r>
      <w:proofErr w:type="spellEnd"/>
      <w:r>
        <w:rPr>
          <w:rFonts w:eastAsia="Times New Roman"/>
          <w:color w:val="000000"/>
          <w:sz w:val="20"/>
          <w:szCs w:val="20"/>
        </w:rPr>
        <w:t xml:space="preserve"> and Testing (RECOLLECT) 2, NIHR200605). The views expressed are those of the authors and not necessarily those of the NIHR or the Department of Health and Social Care. </w:t>
      </w:r>
      <w:r w:rsidR="006562AA" w:rsidRPr="006562AA">
        <w:rPr>
          <w:rFonts w:eastAsia="Times New Roman"/>
          <w:color w:val="000000"/>
          <w:sz w:val="20"/>
          <w:szCs w:val="20"/>
        </w:rPr>
        <w:t>The funder of the study had no role in study design, data collection, data analysis, data interpretation, or writing of the report</w:t>
      </w:r>
      <w:r w:rsidR="006562AA" w:rsidRPr="006562AA" w:rsidDel="006562AA">
        <w:rPr>
          <w:rFonts w:eastAsia="Times New Roman"/>
          <w:color w:val="000000"/>
          <w:sz w:val="20"/>
          <w:szCs w:val="20"/>
        </w:rPr>
        <w:t xml:space="preserve"> </w:t>
      </w:r>
    </w:p>
    <w:p w14:paraId="000000B1" w14:textId="77777777" w:rsidR="00FA5F88" w:rsidRDefault="0032324A">
      <w:pPr>
        <w:spacing w:after="160" w:line="360" w:lineRule="auto"/>
        <w:rPr>
          <w:rFonts w:eastAsia="Times New Roman"/>
          <w:b/>
          <w:color w:val="000000"/>
        </w:rPr>
      </w:pPr>
      <w:r>
        <w:rPr>
          <w:rFonts w:eastAsia="Times New Roman"/>
          <w:b/>
          <w:color w:val="000000"/>
        </w:rPr>
        <w:t>Results</w:t>
      </w:r>
    </w:p>
    <w:p w14:paraId="000000B2" w14:textId="77777777" w:rsidR="00FA5F88" w:rsidRDefault="0032324A">
      <w:pPr>
        <w:spacing w:after="160" w:line="360" w:lineRule="auto"/>
        <w:rPr>
          <w:rFonts w:eastAsia="Times New Roman"/>
          <w:color w:val="000000"/>
          <w:sz w:val="20"/>
          <w:szCs w:val="20"/>
        </w:rPr>
      </w:pPr>
      <w:r>
        <w:rPr>
          <w:rFonts w:eastAsia="Times New Roman"/>
          <w:color w:val="000000"/>
          <w:sz w:val="20"/>
          <w:szCs w:val="20"/>
        </w:rPr>
        <w:t xml:space="preserve">The initial mapping exercise identified a long–list of 50 countries, including England, where RCs could be present. Discussion with international experts and searching by country leads reduced this to a </w:t>
      </w:r>
      <w:proofErr w:type="spellStart"/>
      <w:r>
        <w:rPr>
          <w:rFonts w:eastAsia="Times New Roman"/>
          <w:color w:val="000000"/>
          <w:sz w:val="20"/>
          <w:szCs w:val="20"/>
        </w:rPr>
        <w:t>finalised</w:t>
      </w:r>
      <w:proofErr w:type="spellEnd"/>
      <w:r>
        <w:rPr>
          <w:rFonts w:eastAsia="Times New Roman"/>
          <w:color w:val="000000"/>
          <w:sz w:val="20"/>
          <w:szCs w:val="20"/>
        </w:rPr>
        <w:t xml:space="preserve"> list of 31 countries including England, with 299 potential RCs identified.</w:t>
      </w:r>
    </w:p>
    <w:p w14:paraId="000000B3" w14:textId="77777777" w:rsidR="00FA5F88" w:rsidRDefault="0032324A">
      <w:pPr>
        <w:spacing w:after="160" w:line="360" w:lineRule="auto"/>
        <w:rPr>
          <w:rFonts w:eastAsia="Times New Roman"/>
          <w:color w:val="000000"/>
          <w:sz w:val="20"/>
          <w:szCs w:val="20"/>
        </w:rPr>
      </w:pPr>
      <w:r>
        <w:rPr>
          <w:rFonts w:eastAsia="Times New Roman"/>
          <w:color w:val="000000"/>
          <w:sz w:val="20"/>
          <w:szCs w:val="20"/>
        </w:rPr>
        <w:t xml:space="preserve">Leads in each country contacted all potentially eligible RCs. This resulted in the removal of two countries and 78 potential RCs which did not meet inclusion criteria. The most common reason for exclusion was RCs were non-contactable, with local experts believing they were no longer in operation (n=22; 29%), followed by the RC not meeting inclusion criteria (n=20; 26%). A full list of reasons for exclusion are listed in supplementary </w:t>
      </w:r>
      <w:r w:rsidRPr="00ED0B11">
        <w:rPr>
          <w:rFonts w:eastAsia="Times New Roman"/>
          <w:color w:val="000000"/>
          <w:sz w:val="20"/>
          <w:szCs w:val="20"/>
        </w:rPr>
        <w:t>material (S4).</w:t>
      </w:r>
    </w:p>
    <w:p w14:paraId="000000B4" w14:textId="1741149D" w:rsidR="00FA5F88" w:rsidRDefault="0032324A">
      <w:pPr>
        <w:spacing w:after="160" w:line="360" w:lineRule="auto"/>
        <w:rPr>
          <w:rFonts w:eastAsia="Times New Roman"/>
          <w:color w:val="000000"/>
          <w:sz w:val="20"/>
          <w:szCs w:val="20"/>
        </w:rPr>
      </w:pPr>
      <w:r w:rsidRPr="00E43825">
        <w:rPr>
          <w:rFonts w:eastAsia="Times New Roman"/>
          <w:color w:val="000000"/>
          <w:sz w:val="20"/>
          <w:szCs w:val="20"/>
        </w:rPr>
        <w:t>This gave a total sample of 221 RCs in 28 countries, including England. Overall, 174 (79%) of the 221 identified RCs participated. Participating RCs were in Oceania (10</w:t>
      </w:r>
      <w:r w:rsidR="00DC6BF9" w:rsidRPr="00E43825">
        <w:rPr>
          <w:rFonts w:eastAsia="Times New Roman"/>
          <w:color w:val="000000"/>
          <w:sz w:val="20"/>
          <w:szCs w:val="20"/>
        </w:rPr>
        <w:t xml:space="preserve"> participated </w:t>
      </w:r>
      <w:r w:rsidRPr="00E43825">
        <w:rPr>
          <w:rFonts w:eastAsia="Times New Roman"/>
          <w:color w:val="000000"/>
          <w:sz w:val="20"/>
          <w:szCs w:val="20"/>
        </w:rPr>
        <w:t>/11</w:t>
      </w:r>
      <w:r w:rsidR="00DC6BF9" w:rsidRPr="00E43825">
        <w:rPr>
          <w:rFonts w:eastAsia="Times New Roman"/>
          <w:color w:val="000000"/>
          <w:sz w:val="20"/>
          <w:szCs w:val="20"/>
        </w:rPr>
        <w:t xml:space="preserve"> identified in 2 countries; Australia 8/9; New Zealand 2/2</w:t>
      </w:r>
      <w:r w:rsidRPr="00E43825">
        <w:rPr>
          <w:rFonts w:eastAsia="Times New Roman"/>
          <w:color w:val="000000"/>
          <w:sz w:val="20"/>
          <w:szCs w:val="20"/>
        </w:rPr>
        <w:t>), North America (19/23</w:t>
      </w:r>
      <w:r w:rsidR="00DC6BF9" w:rsidRPr="00E43825">
        <w:rPr>
          <w:rFonts w:eastAsia="Times New Roman"/>
          <w:color w:val="000000"/>
          <w:sz w:val="20"/>
          <w:szCs w:val="20"/>
        </w:rPr>
        <w:t xml:space="preserve"> in 1 country Canada</w:t>
      </w:r>
      <w:r w:rsidRPr="00E43825">
        <w:rPr>
          <w:rFonts w:eastAsia="Times New Roman"/>
          <w:color w:val="000000"/>
          <w:sz w:val="20"/>
          <w:szCs w:val="20"/>
        </w:rPr>
        <w:t>), Europe (130/170</w:t>
      </w:r>
      <w:r w:rsidR="00DC6BF9" w:rsidRPr="00E43825">
        <w:rPr>
          <w:rFonts w:eastAsia="Times New Roman"/>
          <w:color w:val="000000"/>
          <w:sz w:val="20"/>
          <w:szCs w:val="20"/>
        </w:rPr>
        <w:t xml:space="preserve"> in 21 countries: Belgium 10/14; Bulgaria 1/1; Czechia 1/1; Denmark 9/9;</w:t>
      </w:r>
      <w:r w:rsidR="000C428D" w:rsidRPr="00E43825">
        <w:rPr>
          <w:rFonts w:eastAsia="Times New Roman"/>
          <w:color w:val="000000"/>
          <w:sz w:val="20"/>
          <w:szCs w:val="20"/>
        </w:rPr>
        <w:t xml:space="preserve"> England 63/88;</w:t>
      </w:r>
      <w:r w:rsidR="00DC6BF9" w:rsidRPr="00E43825">
        <w:rPr>
          <w:rFonts w:eastAsia="Times New Roman"/>
          <w:color w:val="000000"/>
          <w:sz w:val="20"/>
          <w:szCs w:val="20"/>
        </w:rPr>
        <w:t xml:space="preserve"> Estonia 2/2; Finland 2/2; France 1/1; Germany 3/3; Hungary 2/3; Iceland 1/1; Ireland 7/11; Italy 4/4; Jersey 1/1; Netherlands 2/2; Northern Ireland</w:t>
      </w:r>
      <w:r w:rsidR="000C428D" w:rsidRPr="00E43825">
        <w:rPr>
          <w:rFonts w:eastAsia="Times New Roman"/>
          <w:color w:val="000000"/>
          <w:sz w:val="20"/>
          <w:szCs w:val="20"/>
        </w:rPr>
        <w:t xml:space="preserve"> 3/4</w:t>
      </w:r>
      <w:r w:rsidR="00DC6BF9" w:rsidRPr="00E43825">
        <w:rPr>
          <w:rFonts w:eastAsia="Times New Roman"/>
          <w:color w:val="000000"/>
          <w:sz w:val="20"/>
          <w:szCs w:val="20"/>
        </w:rPr>
        <w:t>; Norway 5/5; Scotland 3/3; Spain 3/6, Sweden 3/3; Switzerland 3/4; Wales 1/2</w:t>
      </w:r>
      <w:r w:rsidRPr="00E43825">
        <w:rPr>
          <w:rFonts w:eastAsia="Times New Roman"/>
          <w:color w:val="000000"/>
          <w:sz w:val="20"/>
          <w:szCs w:val="20"/>
        </w:rPr>
        <w:t>), Asia (13 /15</w:t>
      </w:r>
      <w:r w:rsidR="00DC6BF9" w:rsidRPr="00E43825">
        <w:rPr>
          <w:rFonts w:eastAsia="Times New Roman"/>
          <w:color w:val="000000"/>
          <w:sz w:val="20"/>
          <w:szCs w:val="20"/>
        </w:rPr>
        <w:t xml:space="preserve"> in 3 counties Hong Kong 2/2; Japan 9/11; Thailand</w:t>
      </w:r>
      <w:r w:rsidR="000C428D" w:rsidRPr="00E43825">
        <w:rPr>
          <w:rFonts w:eastAsia="Times New Roman"/>
          <w:color w:val="000000"/>
          <w:sz w:val="20"/>
          <w:szCs w:val="20"/>
        </w:rPr>
        <w:t xml:space="preserve"> </w:t>
      </w:r>
      <w:r w:rsidR="00DC6BF9" w:rsidRPr="00E43825">
        <w:rPr>
          <w:rFonts w:eastAsia="Times New Roman"/>
          <w:color w:val="000000"/>
          <w:sz w:val="20"/>
          <w:szCs w:val="20"/>
        </w:rPr>
        <w:t>2/2</w:t>
      </w:r>
      <w:r w:rsidRPr="00E43825">
        <w:rPr>
          <w:rFonts w:eastAsia="Times New Roman"/>
          <w:color w:val="000000"/>
          <w:sz w:val="20"/>
          <w:szCs w:val="20"/>
        </w:rPr>
        <w:t>) and Africa (2/2</w:t>
      </w:r>
      <w:r w:rsidR="000C428D" w:rsidRPr="00E43825">
        <w:rPr>
          <w:rFonts w:eastAsia="Times New Roman"/>
          <w:color w:val="000000"/>
          <w:sz w:val="20"/>
          <w:szCs w:val="20"/>
        </w:rPr>
        <w:t xml:space="preserve"> in 1 country Uganda</w:t>
      </w:r>
      <w:r w:rsidRPr="00E43825">
        <w:rPr>
          <w:rFonts w:eastAsia="Times New Roman"/>
          <w:color w:val="000000"/>
          <w:sz w:val="20"/>
          <w:szCs w:val="20"/>
        </w:rPr>
        <w:t xml:space="preserve">). </w:t>
      </w:r>
    </w:p>
    <w:p w14:paraId="000000B6" w14:textId="2FD4F399" w:rsidR="00FA5F88" w:rsidRDefault="0032324A">
      <w:pPr>
        <w:spacing w:after="160" w:line="360" w:lineRule="auto"/>
        <w:rPr>
          <w:rFonts w:eastAsia="Times New Roman"/>
          <w:color w:val="000000"/>
          <w:sz w:val="20"/>
          <w:szCs w:val="20"/>
        </w:rPr>
      </w:pPr>
      <w:r>
        <w:rPr>
          <w:rFonts w:eastAsia="Times New Roman"/>
          <w:color w:val="000000"/>
          <w:sz w:val="20"/>
          <w:szCs w:val="20"/>
        </w:rPr>
        <w:t xml:space="preserve">The organisational characteristics of participating RCs are shown in </w:t>
      </w:r>
      <w:r w:rsidRPr="0076096C">
        <w:rPr>
          <w:rFonts w:eastAsia="Times New Roman"/>
          <w:color w:val="000000"/>
          <w:sz w:val="20"/>
          <w:szCs w:val="20"/>
        </w:rPr>
        <w:t>Table 1</w:t>
      </w:r>
      <w:r>
        <w:rPr>
          <w:rFonts w:eastAsia="Times New Roman"/>
          <w:color w:val="000000"/>
          <w:sz w:val="20"/>
          <w:szCs w:val="20"/>
        </w:rPr>
        <w:t>. We identified that RCs located in North America had operated for the shortest duration (2.5 years). African RCs offered the greatest median number of courses per year and number of different courses (378 and 91.5, respectively), whilst RCs in Asia offered the lowest median numbers (12 and 5, respectively). RCs in Oceania tended to be based in community/mixed venues (</w:t>
      </w:r>
      <w:r w:rsidR="00E55CEC">
        <w:rPr>
          <w:rFonts w:eastAsia="Times New Roman"/>
          <w:color w:val="000000"/>
          <w:sz w:val="20"/>
          <w:szCs w:val="20"/>
        </w:rPr>
        <w:t xml:space="preserve">n=8, </w:t>
      </w:r>
      <w:r>
        <w:rPr>
          <w:rFonts w:eastAsia="Times New Roman"/>
          <w:color w:val="000000"/>
          <w:sz w:val="20"/>
          <w:szCs w:val="20"/>
        </w:rPr>
        <w:t>7</w:t>
      </w:r>
      <w:r w:rsidR="00E55CEC">
        <w:rPr>
          <w:rFonts w:eastAsia="Times New Roman"/>
          <w:color w:val="000000"/>
          <w:sz w:val="20"/>
          <w:szCs w:val="20"/>
        </w:rPr>
        <w:t>3</w:t>
      </w:r>
      <w:r>
        <w:rPr>
          <w:rFonts w:eastAsia="Times New Roman"/>
          <w:color w:val="000000"/>
          <w:sz w:val="20"/>
          <w:szCs w:val="20"/>
        </w:rPr>
        <w:t xml:space="preserve">%), whilst other continents had a more even split between RCs having their own base and using community/mixed venues. Only in Africa and Asia did most RCs use goal-oriented personal plans. </w:t>
      </w:r>
    </w:p>
    <w:p w14:paraId="000000B8" w14:textId="4955ACF6" w:rsidR="00FA5F88" w:rsidRDefault="0032324A">
      <w:pPr>
        <w:spacing w:after="160" w:line="360" w:lineRule="auto"/>
        <w:rPr>
          <w:rFonts w:eastAsia="Times New Roman"/>
          <w:color w:val="000000"/>
          <w:sz w:val="20"/>
          <w:szCs w:val="20"/>
        </w:rPr>
      </w:pPr>
      <w:r>
        <w:rPr>
          <w:rFonts w:eastAsia="Times New Roman"/>
          <w:color w:val="000000"/>
          <w:sz w:val="20"/>
          <w:szCs w:val="20"/>
        </w:rPr>
        <w:lastRenderedPageBreak/>
        <w:t>Across the different continents, the majority of RCs had: main organisational affiliations to statutory health services or NGOs; individuals with lived experience in their leadership team; most commonly coproduced courses between those with lived experience and a healthcare professional; and rated both available options: the reduction of stigma and positive impact on mental health services as being equally important as their main goal</w:t>
      </w:r>
      <w:r w:rsidR="00774971">
        <w:rPr>
          <w:rFonts w:eastAsia="Times New Roman"/>
          <w:color w:val="000000"/>
          <w:sz w:val="20"/>
          <w:szCs w:val="20"/>
        </w:rPr>
        <w:t>.</w:t>
      </w:r>
      <w:r>
        <w:rPr>
          <w:rFonts w:eastAsia="Times New Roman"/>
          <w:color w:val="000000"/>
          <w:sz w:val="20"/>
          <w:szCs w:val="20"/>
        </w:rPr>
        <w:t xml:space="preserve"> </w:t>
      </w:r>
    </w:p>
    <w:p w14:paraId="000000BA" w14:textId="150459F3" w:rsidR="00FA5F88" w:rsidRDefault="0032324A">
      <w:pPr>
        <w:spacing w:after="160" w:line="360" w:lineRule="auto"/>
        <w:rPr>
          <w:rFonts w:eastAsia="Times New Roman"/>
          <w:color w:val="000000"/>
          <w:sz w:val="20"/>
          <w:szCs w:val="20"/>
        </w:rPr>
      </w:pPr>
      <w:r>
        <w:rPr>
          <w:rFonts w:eastAsia="Times New Roman"/>
          <w:color w:val="000000"/>
          <w:sz w:val="20"/>
          <w:szCs w:val="20"/>
        </w:rPr>
        <w:t xml:space="preserve">Student characteristics are shown in </w:t>
      </w:r>
      <w:r w:rsidRPr="0076096C">
        <w:rPr>
          <w:rFonts w:eastAsia="Times New Roman"/>
          <w:color w:val="000000"/>
          <w:sz w:val="20"/>
          <w:szCs w:val="20"/>
        </w:rPr>
        <w:t>Table 2.</w:t>
      </w:r>
      <w:r>
        <w:rPr>
          <w:rFonts w:eastAsia="Times New Roman"/>
          <w:color w:val="000000"/>
          <w:sz w:val="20"/>
          <w:szCs w:val="20"/>
        </w:rPr>
        <w:t xml:space="preserve"> We identified that RCs in Africa reported the highest median number of students per year, and that those in Asia reported the lowest (305 and 50, respectively), and that RCs in Africa had students with the lowest median age (29.7) whilst those in Europe, Asia and England had students with the oldest median age (40). </w:t>
      </w:r>
      <w:r w:rsidR="009D007C">
        <w:rPr>
          <w:rFonts w:eastAsia="Times New Roman"/>
          <w:color w:val="000000"/>
          <w:sz w:val="20"/>
          <w:szCs w:val="20"/>
        </w:rPr>
        <w:t>For gender, a</w:t>
      </w:r>
      <w:r>
        <w:rPr>
          <w:rFonts w:eastAsia="Times New Roman"/>
          <w:color w:val="000000"/>
          <w:sz w:val="20"/>
          <w:szCs w:val="20"/>
        </w:rPr>
        <w:t xml:space="preserve"> higher proportion of females attended RCs in Oceania, Europe, North America and England. </w:t>
      </w:r>
    </w:p>
    <w:p w14:paraId="000000BD" w14:textId="408F1E22" w:rsidR="00FA5F88" w:rsidRDefault="0032324A">
      <w:pPr>
        <w:spacing w:after="160" w:line="360" w:lineRule="auto"/>
        <w:rPr>
          <w:rFonts w:eastAsia="Times New Roman"/>
          <w:color w:val="000000"/>
          <w:sz w:val="20"/>
          <w:szCs w:val="20"/>
        </w:rPr>
      </w:pPr>
      <w:r>
        <w:rPr>
          <w:rFonts w:eastAsia="Times New Roman"/>
          <w:color w:val="000000"/>
          <w:sz w:val="20"/>
          <w:szCs w:val="20"/>
        </w:rPr>
        <w:t xml:space="preserve">Fidelity scores are shown in </w:t>
      </w:r>
      <w:r w:rsidRPr="0076096C">
        <w:rPr>
          <w:rFonts w:eastAsia="Times New Roman"/>
          <w:color w:val="000000"/>
          <w:sz w:val="20"/>
          <w:szCs w:val="20"/>
        </w:rPr>
        <w:t>Table 3</w:t>
      </w:r>
      <w:r w:rsidR="00E45229">
        <w:rPr>
          <w:rFonts w:eastAsia="Times New Roman"/>
          <w:color w:val="000000"/>
          <w:sz w:val="20"/>
          <w:szCs w:val="20"/>
        </w:rPr>
        <w:t xml:space="preserve"> and</w:t>
      </w:r>
      <w:r w:rsidR="00E45229" w:rsidRPr="00E45229">
        <w:rPr>
          <w:rFonts w:eastAsia="Times New Roman"/>
          <w:color w:val="000000"/>
          <w:sz w:val="20"/>
          <w:szCs w:val="20"/>
          <w:lang w:val="en-GB"/>
        </w:rPr>
        <w:t xml:space="preserve"> fidelity across continents</w:t>
      </w:r>
      <w:r w:rsidR="00E45229">
        <w:rPr>
          <w:rFonts w:eastAsia="Times New Roman"/>
          <w:color w:val="000000"/>
          <w:sz w:val="20"/>
          <w:szCs w:val="20"/>
          <w:lang w:val="en-GB"/>
        </w:rPr>
        <w:t xml:space="preserve"> in shown in the supplementary material </w:t>
      </w:r>
      <w:r w:rsidR="00E45229" w:rsidRPr="00ED0B11">
        <w:rPr>
          <w:rFonts w:eastAsia="Times New Roman"/>
          <w:color w:val="000000"/>
          <w:sz w:val="20"/>
          <w:szCs w:val="20"/>
          <w:lang w:val="en-GB"/>
        </w:rPr>
        <w:t>(S</w:t>
      </w:r>
      <w:r w:rsidR="000C428D" w:rsidRPr="00ED0B11">
        <w:rPr>
          <w:rFonts w:eastAsia="Times New Roman"/>
          <w:color w:val="000000"/>
          <w:sz w:val="20"/>
          <w:szCs w:val="20"/>
          <w:lang w:val="en-GB"/>
        </w:rPr>
        <w:t>5</w:t>
      </w:r>
      <w:r w:rsidR="00E45229" w:rsidRPr="00ED0B11">
        <w:rPr>
          <w:rFonts w:eastAsia="Times New Roman"/>
          <w:color w:val="000000"/>
          <w:sz w:val="20"/>
          <w:szCs w:val="20"/>
          <w:lang w:val="en-GB"/>
        </w:rPr>
        <w:t>)</w:t>
      </w:r>
      <w:r w:rsidRPr="00ED0B11">
        <w:rPr>
          <w:rFonts w:eastAsia="Times New Roman"/>
          <w:color w:val="000000"/>
          <w:sz w:val="20"/>
          <w:szCs w:val="20"/>
        </w:rPr>
        <w:t>.</w:t>
      </w:r>
      <w:r>
        <w:rPr>
          <w:rFonts w:eastAsia="Times New Roman"/>
          <w:color w:val="000000"/>
          <w:sz w:val="20"/>
          <w:szCs w:val="20"/>
        </w:rPr>
        <w:t xml:space="preserve"> Most RCs scored high overall, with the majority rating themselves high on equality, commitment to recovery, being available to all, and being progressive.</w:t>
      </w:r>
    </w:p>
    <w:p w14:paraId="000000BF" w14:textId="77777777" w:rsidR="00FA5F88" w:rsidRDefault="0032324A">
      <w:pPr>
        <w:spacing w:after="160" w:line="360" w:lineRule="auto"/>
        <w:rPr>
          <w:rFonts w:eastAsia="Times New Roman"/>
          <w:color w:val="000000"/>
          <w:sz w:val="20"/>
          <w:szCs w:val="20"/>
        </w:rPr>
      </w:pPr>
      <w:r>
        <w:rPr>
          <w:rFonts w:eastAsia="Times New Roman"/>
          <w:color w:val="000000"/>
          <w:sz w:val="20"/>
          <w:szCs w:val="20"/>
        </w:rPr>
        <w:t xml:space="preserve">We examined continental differences in fidelity using linear (for total fidelity score), ordinal (for ordinal items) and binary logistic (for categorical items) regression models using England as the reference category. Results are shown in </w:t>
      </w:r>
      <w:r w:rsidRPr="0076096C">
        <w:rPr>
          <w:rFonts w:eastAsia="Times New Roman"/>
          <w:color w:val="000000"/>
          <w:sz w:val="20"/>
          <w:szCs w:val="20"/>
        </w:rPr>
        <w:t>Table 4.</w:t>
      </w:r>
      <w:r>
        <w:rPr>
          <w:rFonts w:eastAsia="Times New Roman"/>
          <w:color w:val="000000"/>
          <w:sz w:val="20"/>
          <w:szCs w:val="20"/>
        </w:rPr>
        <w:t xml:space="preserve"> Africa was excluded from analysis due to an insufficient sample size.</w:t>
      </w:r>
    </w:p>
    <w:p w14:paraId="000000C1" w14:textId="26F99F93" w:rsidR="00FA5F88" w:rsidRDefault="0032324A">
      <w:pPr>
        <w:spacing w:after="160" w:line="360" w:lineRule="auto"/>
        <w:rPr>
          <w:rFonts w:eastAsia="Times New Roman"/>
          <w:color w:val="000000"/>
          <w:sz w:val="20"/>
          <w:szCs w:val="20"/>
        </w:rPr>
      </w:pPr>
      <w:r>
        <w:rPr>
          <w:rFonts w:eastAsia="Times New Roman"/>
          <w:color w:val="000000"/>
          <w:sz w:val="20"/>
          <w:szCs w:val="20"/>
        </w:rPr>
        <w:t>Regarding total fidelity score, compared to RCs in England, those in Asia (β=-2.88, 95% confidence interval (CI)=-4.44 to -1.32, p&lt;0.01) had lower fidelity scores calculated using the seven ordinal items. Two of the seven ordinal items also showed significant differences. RCs in Asia were more likely to score lower on the items ‘Tailored to the student’ (odds ratio (OR)=0.10, 95% CI=0.02 to 0.39, p</w:t>
      </w:r>
      <w:r w:rsidR="00EE1EC7">
        <w:rPr>
          <w:rFonts w:eastAsia="Times New Roman"/>
          <w:color w:val="000000"/>
          <w:sz w:val="20"/>
          <w:szCs w:val="20"/>
        </w:rPr>
        <w:t>&lt;</w:t>
      </w:r>
      <w:r>
        <w:rPr>
          <w:rFonts w:eastAsia="Times New Roman"/>
          <w:color w:val="000000"/>
          <w:sz w:val="20"/>
          <w:szCs w:val="20"/>
        </w:rPr>
        <w:t>0.01) and ‘Coproduction’ (OR=0.10, 95% CI=0.03 to 0.33, p&lt;0.01) than RCs in England.</w:t>
      </w:r>
      <w:r w:rsidR="00EE1EC7" w:rsidRPr="00EE1EC7">
        <w:t xml:space="preserve"> </w:t>
      </w:r>
      <w:r w:rsidR="00EE1EC7" w:rsidRPr="00EE1EC7">
        <w:rPr>
          <w:rFonts w:eastAsia="Times New Roman"/>
          <w:color w:val="000000"/>
          <w:sz w:val="20"/>
          <w:szCs w:val="20"/>
        </w:rPr>
        <w:t>No other significant differences emerged between RCs in England and RCs in other continents.</w:t>
      </w:r>
    </w:p>
    <w:p w14:paraId="000000C2" w14:textId="788AF3DA" w:rsidR="00FA5F88" w:rsidRDefault="0032324A">
      <w:pPr>
        <w:spacing w:after="160" w:line="360" w:lineRule="auto"/>
        <w:rPr>
          <w:rFonts w:eastAsia="Times New Roman"/>
          <w:color w:val="000000"/>
          <w:sz w:val="20"/>
          <w:szCs w:val="20"/>
        </w:rPr>
      </w:pPr>
      <w:r>
        <w:rPr>
          <w:rFonts w:eastAsia="Times New Roman"/>
          <w:color w:val="000000"/>
          <w:sz w:val="20"/>
          <w:szCs w:val="20"/>
        </w:rPr>
        <w:t xml:space="preserve">There was no relationship between total and item-level fidelity scores and either RC size or time in operation after accounting for clustering by country see supplementary material </w:t>
      </w:r>
      <w:r w:rsidRPr="00ED0B11">
        <w:rPr>
          <w:rFonts w:eastAsia="Times New Roman"/>
          <w:color w:val="000000"/>
          <w:sz w:val="20"/>
          <w:szCs w:val="20"/>
        </w:rPr>
        <w:t>(S</w:t>
      </w:r>
      <w:r w:rsidR="000C428D" w:rsidRPr="00ED0B11">
        <w:rPr>
          <w:rFonts w:eastAsia="Times New Roman"/>
          <w:color w:val="000000"/>
          <w:sz w:val="20"/>
          <w:szCs w:val="20"/>
        </w:rPr>
        <w:t>6</w:t>
      </w:r>
      <w:r w:rsidRPr="00ED0B11">
        <w:rPr>
          <w:rFonts w:eastAsia="Times New Roman"/>
          <w:color w:val="000000"/>
          <w:sz w:val="20"/>
          <w:szCs w:val="20"/>
        </w:rPr>
        <w:t>).</w:t>
      </w:r>
      <w:r>
        <w:rPr>
          <w:rFonts w:eastAsia="Times New Roman"/>
          <w:color w:val="000000"/>
          <w:sz w:val="20"/>
          <w:szCs w:val="20"/>
        </w:rPr>
        <w:t xml:space="preserve">   </w:t>
      </w:r>
    </w:p>
    <w:p w14:paraId="000000C4" w14:textId="467308CF" w:rsidR="00FA5F88" w:rsidRDefault="0032324A">
      <w:pPr>
        <w:spacing w:after="160" w:line="360" w:lineRule="auto"/>
        <w:rPr>
          <w:rFonts w:eastAsia="Times New Roman"/>
          <w:color w:val="000000"/>
          <w:sz w:val="20"/>
          <w:szCs w:val="20"/>
        </w:rPr>
      </w:pPr>
      <w:bookmarkStart w:id="1" w:name="_Hlk137463617"/>
      <w:r>
        <w:rPr>
          <w:rFonts w:eastAsia="Times New Roman"/>
          <w:color w:val="000000"/>
          <w:sz w:val="20"/>
          <w:szCs w:val="20"/>
        </w:rPr>
        <w:t>Overall, 133 (60%) of RCs provided economic data</w:t>
      </w:r>
      <w:r w:rsidRPr="00ED0B11">
        <w:rPr>
          <w:rFonts w:eastAsia="Times New Roman"/>
          <w:color w:val="000000"/>
          <w:sz w:val="20"/>
          <w:szCs w:val="20"/>
        </w:rPr>
        <w:t xml:space="preserve">. Table 5 </w:t>
      </w:r>
      <w:proofErr w:type="spellStart"/>
      <w:r w:rsidRPr="00ED0B11">
        <w:rPr>
          <w:rFonts w:eastAsia="Times New Roman"/>
          <w:color w:val="000000"/>
          <w:sz w:val="20"/>
          <w:szCs w:val="20"/>
        </w:rPr>
        <w:t>summarises</w:t>
      </w:r>
      <w:proofErr w:type="spellEnd"/>
      <w:r>
        <w:rPr>
          <w:rFonts w:eastAsia="Times New Roman"/>
          <w:color w:val="000000"/>
          <w:sz w:val="20"/>
          <w:szCs w:val="20"/>
        </w:rPr>
        <w:t xml:space="preserve"> the annual budgets and provides additional summary statistics for the number of students and courses. The overall median budget was €152,346, although there was great variability in median budgets across RCs and across the continents. The lowest </w:t>
      </w:r>
      <w:r w:rsidR="00906BF8">
        <w:rPr>
          <w:rFonts w:eastAsia="Times New Roman"/>
          <w:color w:val="000000"/>
          <w:sz w:val="20"/>
          <w:szCs w:val="20"/>
        </w:rPr>
        <w:t xml:space="preserve">median </w:t>
      </w:r>
      <w:r>
        <w:rPr>
          <w:rFonts w:eastAsia="Times New Roman"/>
          <w:color w:val="000000"/>
          <w:sz w:val="20"/>
          <w:szCs w:val="20"/>
        </w:rPr>
        <w:t xml:space="preserve">budget was (€20,590) for the two RCs in Africa and the highest was in England (€232,708). The mean annual budget was somewhat higher </w:t>
      </w:r>
      <w:r w:rsidR="00DF1D7A">
        <w:rPr>
          <w:rFonts w:eastAsia="Times New Roman"/>
          <w:color w:val="000000"/>
          <w:sz w:val="20"/>
          <w:szCs w:val="20"/>
        </w:rPr>
        <w:t xml:space="preserve">than the median </w:t>
      </w:r>
      <w:r>
        <w:rPr>
          <w:rFonts w:eastAsia="Times New Roman"/>
          <w:color w:val="000000"/>
          <w:sz w:val="20"/>
          <w:szCs w:val="20"/>
        </w:rPr>
        <w:t xml:space="preserve">(€223,667), reflecting a skewed distribution. Some RCs reported that they did not receive any money towards running costs. The highest budget was €2,550,000 for one RC in Europe. Staffing was an important driver of costs, comprising a mean of 72% of a RC’s total budget. Staff costs were a lower proportion of total budget in RCs in Asia (56%) and North America (63%) than elsewhere. </w:t>
      </w:r>
    </w:p>
    <w:bookmarkEnd w:id="1"/>
    <w:p w14:paraId="000000C6" w14:textId="78655A89" w:rsidR="00FA5F88" w:rsidRDefault="0032324A">
      <w:pPr>
        <w:spacing w:after="160" w:line="360" w:lineRule="auto"/>
        <w:rPr>
          <w:rFonts w:eastAsia="Times New Roman"/>
          <w:color w:val="000000"/>
          <w:sz w:val="20"/>
          <w:szCs w:val="20"/>
        </w:rPr>
      </w:pPr>
      <w:r>
        <w:rPr>
          <w:rFonts w:eastAsia="Times New Roman"/>
          <w:color w:val="000000"/>
          <w:sz w:val="20"/>
          <w:szCs w:val="20"/>
        </w:rPr>
        <w:t xml:space="preserve">Overall, 125 (57%) RCs provided data to allow derivation of costs per student. The median cost per student was €698 overall, ranging from €80 in Africa to €943 in Europe (a scatterplot of the relationship between budget and number of students is presented in </w:t>
      </w:r>
      <w:r w:rsidR="00EF3B5B">
        <w:rPr>
          <w:rFonts w:eastAsia="Times New Roman"/>
          <w:color w:val="000000"/>
          <w:sz w:val="20"/>
          <w:szCs w:val="20"/>
        </w:rPr>
        <w:t>s</w:t>
      </w:r>
      <w:r>
        <w:rPr>
          <w:rFonts w:eastAsia="Times New Roman"/>
          <w:color w:val="000000"/>
          <w:sz w:val="20"/>
          <w:szCs w:val="20"/>
        </w:rPr>
        <w:t xml:space="preserve">upplementary </w:t>
      </w:r>
      <w:r w:rsidR="00EF3B5B" w:rsidRPr="00ED0B11">
        <w:rPr>
          <w:rFonts w:eastAsia="Times New Roman"/>
          <w:color w:val="000000"/>
          <w:sz w:val="20"/>
          <w:szCs w:val="20"/>
        </w:rPr>
        <w:t>m</w:t>
      </w:r>
      <w:r w:rsidRPr="00ED0B11">
        <w:rPr>
          <w:rFonts w:eastAsia="Times New Roman"/>
          <w:color w:val="000000"/>
          <w:sz w:val="20"/>
          <w:szCs w:val="20"/>
        </w:rPr>
        <w:t>aterial: S</w:t>
      </w:r>
      <w:r w:rsidR="000C428D" w:rsidRPr="00ED0B11">
        <w:rPr>
          <w:rFonts w:eastAsia="Times New Roman"/>
          <w:color w:val="000000"/>
          <w:sz w:val="20"/>
          <w:szCs w:val="20"/>
        </w:rPr>
        <w:t>7</w:t>
      </w:r>
      <w:r w:rsidRPr="00ED0B11">
        <w:rPr>
          <w:rFonts w:eastAsia="Times New Roman"/>
          <w:color w:val="000000"/>
          <w:sz w:val="20"/>
          <w:szCs w:val="20"/>
        </w:rPr>
        <w:t>). The overall median</w:t>
      </w:r>
      <w:r>
        <w:rPr>
          <w:rFonts w:eastAsia="Times New Roman"/>
          <w:color w:val="000000"/>
          <w:sz w:val="20"/>
          <w:szCs w:val="20"/>
        </w:rPr>
        <w:t xml:space="preserve"> cost per course run was €2,161, ranging from €45 in Africa to €3,718 in Europe. The overall median cost per distinct course offered was €6,397, ranging from €287 in Africa to €7,654 in Europe. </w:t>
      </w:r>
    </w:p>
    <w:p w14:paraId="000000C7" w14:textId="6EEBF42C" w:rsidR="00FA5F88" w:rsidRDefault="0032324A">
      <w:pPr>
        <w:spacing w:after="160" w:line="360" w:lineRule="auto"/>
        <w:rPr>
          <w:rFonts w:eastAsia="Times New Roman"/>
          <w:color w:val="000000"/>
          <w:sz w:val="20"/>
          <w:szCs w:val="20"/>
        </w:rPr>
      </w:pPr>
      <w:r>
        <w:rPr>
          <w:rFonts w:eastAsia="Times New Roman"/>
          <w:color w:val="000000"/>
          <w:sz w:val="20"/>
          <w:szCs w:val="20"/>
        </w:rPr>
        <w:lastRenderedPageBreak/>
        <w:t xml:space="preserve">RC funding sources, staff roles and median budgets are shown in supplementary </w:t>
      </w:r>
      <w:r w:rsidRPr="00ED0B11">
        <w:rPr>
          <w:rFonts w:eastAsia="Times New Roman"/>
          <w:color w:val="000000"/>
          <w:sz w:val="20"/>
          <w:szCs w:val="20"/>
        </w:rPr>
        <w:t xml:space="preserve">material </w:t>
      </w:r>
      <w:r w:rsidR="000C428D" w:rsidRPr="00ED0B11">
        <w:rPr>
          <w:rFonts w:eastAsia="Times New Roman"/>
          <w:color w:val="000000"/>
          <w:sz w:val="20"/>
          <w:szCs w:val="20"/>
        </w:rPr>
        <w:t>8</w:t>
      </w:r>
      <w:r w:rsidRPr="00ED0B11">
        <w:rPr>
          <w:rFonts w:eastAsia="Times New Roman"/>
          <w:color w:val="000000"/>
          <w:sz w:val="20"/>
          <w:szCs w:val="20"/>
        </w:rPr>
        <w:t>-1</w:t>
      </w:r>
      <w:r w:rsidR="000C428D" w:rsidRPr="00ED0B11">
        <w:rPr>
          <w:rFonts w:eastAsia="Times New Roman"/>
          <w:color w:val="000000"/>
          <w:sz w:val="20"/>
          <w:szCs w:val="20"/>
        </w:rPr>
        <w:t>0</w:t>
      </w:r>
      <w:r w:rsidRPr="00ED0B11">
        <w:rPr>
          <w:rFonts w:eastAsia="Times New Roman"/>
          <w:color w:val="000000"/>
          <w:sz w:val="20"/>
          <w:szCs w:val="20"/>
        </w:rPr>
        <w:t>. The</w:t>
      </w:r>
      <w:r>
        <w:rPr>
          <w:rFonts w:eastAsia="Times New Roman"/>
          <w:color w:val="000000"/>
          <w:sz w:val="20"/>
          <w:szCs w:val="20"/>
        </w:rPr>
        <w:t xml:space="preserve"> majority (</w:t>
      </w:r>
      <w:r w:rsidR="00DF1D7A">
        <w:rPr>
          <w:rFonts w:eastAsia="Times New Roman"/>
          <w:color w:val="000000"/>
          <w:sz w:val="20"/>
          <w:szCs w:val="20"/>
        </w:rPr>
        <w:t xml:space="preserve">n=116; </w:t>
      </w:r>
      <w:r>
        <w:rPr>
          <w:rFonts w:eastAsia="Times New Roman"/>
          <w:color w:val="000000"/>
          <w:sz w:val="20"/>
          <w:szCs w:val="20"/>
        </w:rPr>
        <w:t xml:space="preserve">70%) of RCs were funded by a single source and </w:t>
      </w:r>
      <w:r w:rsidR="00DF1D7A">
        <w:rPr>
          <w:rFonts w:eastAsia="Times New Roman"/>
          <w:color w:val="000000"/>
          <w:sz w:val="20"/>
          <w:szCs w:val="20"/>
        </w:rPr>
        <w:t>81 (</w:t>
      </w:r>
      <w:r>
        <w:rPr>
          <w:rFonts w:eastAsia="Times New Roman"/>
          <w:color w:val="000000"/>
          <w:sz w:val="20"/>
          <w:szCs w:val="20"/>
        </w:rPr>
        <w:t>70%</w:t>
      </w:r>
      <w:r w:rsidR="00DF1D7A">
        <w:rPr>
          <w:rFonts w:eastAsia="Times New Roman"/>
          <w:color w:val="000000"/>
          <w:sz w:val="20"/>
          <w:szCs w:val="20"/>
        </w:rPr>
        <w:t>)</w:t>
      </w:r>
      <w:r>
        <w:rPr>
          <w:rFonts w:eastAsia="Times New Roman"/>
          <w:color w:val="000000"/>
          <w:sz w:val="20"/>
          <w:szCs w:val="20"/>
        </w:rPr>
        <w:t xml:space="preserve"> of these RCs received their budget from a government-funded health service. The most common staff roles were occupational therapists, nurses, and psychologists, with around 30% </w:t>
      </w:r>
      <w:r w:rsidR="00DF1D7A">
        <w:rPr>
          <w:rFonts w:eastAsia="Times New Roman"/>
          <w:color w:val="000000"/>
          <w:sz w:val="20"/>
          <w:szCs w:val="20"/>
        </w:rPr>
        <w:t xml:space="preserve">(n=46-54 RCs) </w:t>
      </w:r>
      <w:r>
        <w:rPr>
          <w:rFonts w:eastAsia="Times New Roman"/>
          <w:color w:val="000000"/>
          <w:sz w:val="20"/>
          <w:szCs w:val="20"/>
        </w:rPr>
        <w:t xml:space="preserve">reporting having staff in these roles. Approximately two-thirds of RCs reported having 'peer', 'lived experience', or 'lay' staff. This rose to 71% </w:t>
      </w:r>
      <w:r w:rsidR="00DF1D7A">
        <w:rPr>
          <w:rFonts w:eastAsia="Times New Roman"/>
          <w:color w:val="000000"/>
          <w:sz w:val="20"/>
          <w:szCs w:val="20"/>
        </w:rPr>
        <w:t xml:space="preserve">(n=12) </w:t>
      </w:r>
      <w:r>
        <w:rPr>
          <w:rFonts w:eastAsia="Times New Roman"/>
          <w:color w:val="000000"/>
          <w:sz w:val="20"/>
          <w:szCs w:val="20"/>
        </w:rPr>
        <w:t xml:space="preserve">and 80% </w:t>
      </w:r>
      <w:r w:rsidR="00DF1D7A">
        <w:rPr>
          <w:rFonts w:eastAsia="Times New Roman"/>
          <w:color w:val="000000"/>
          <w:sz w:val="20"/>
          <w:szCs w:val="20"/>
        </w:rPr>
        <w:t xml:space="preserve">(n=47) </w:t>
      </w:r>
      <w:r>
        <w:rPr>
          <w:rFonts w:eastAsia="Times New Roman"/>
          <w:color w:val="000000"/>
          <w:sz w:val="20"/>
          <w:szCs w:val="20"/>
        </w:rPr>
        <w:t>respectively in Canada and England. Median annual budgets per country were between €2,780 in Japan and €225,729 in Australia. The combined annual budgets reported by the 133 (60%) RCs who provided economic data was €29,747,657, providing 19,864 courses per year to 55,161 students.</w:t>
      </w:r>
    </w:p>
    <w:p w14:paraId="000000C8" w14:textId="77777777" w:rsidR="00FA5F88" w:rsidRDefault="0032324A">
      <w:pPr>
        <w:spacing w:after="160" w:line="259" w:lineRule="auto"/>
        <w:rPr>
          <w:rFonts w:eastAsia="Times New Roman"/>
          <w:b/>
          <w:color w:val="000000"/>
        </w:rPr>
      </w:pPr>
      <w:r>
        <w:rPr>
          <w:rFonts w:eastAsia="Times New Roman"/>
          <w:b/>
          <w:color w:val="000000"/>
        </w:rPr>
        <w:t xml:space="preserve">Discussion </w:t>
      </w:r>
    </w:p>
    <w:p w14:paraId="1D8F8C79" w14:textId="5E85AF9B" w:rsidR="008C78E8" w:rsidRPr="00E43825" w:rsidRDefault="00E621C9" w:rsidP="008C78E8">
      <w:pPr>
        <w:spacing w:after="160" w:line="360" w:lineRule="auto"/>
        <w:rPr>
          <w:rFonts w:eastAsia="Times New Roman"/>
          <w:color w:val="000000"/>
          <w:sz w:val="20"/>
          <w:szCs w:val="20"/>
        </w:rPr>
      </w:pPr>
      <w:r>
        <w:rPr>
          <w:rFonts w:eastAsia="Times New Roman"/>
          <w:color w:val="000000"/>
          <w:sz w:val="20"/>
          <w:szCs w:val="20"/>
        </w:rPr>
        <w:t>W</w:t>
      </w:r>
      <w:r w:rsidR="008C78E8">
        <w:rPr>
          <w:rFonts w:eastAsia="Times New Roman"/>
          <w:color w:val="000000"/>
          <w:sz w:val="20"/>
          <w:szCs w:val="20"/>
        </w:rPr>
        <w:t xml:space="preserve">e </w:t>
      </w:r>
      <w:r w:rsidR="0032324A">
        <w:rPr>
          <w:rFonts w:eastAsia="Times New Roman"/>
          <w:color w:val="000000"/>
          <w:sz w:val="20"/>
          <w:szCs w:val="20"/>
        </w:rPr>
        <w:t xml:space="preserve">identified 221 RCs currently operating across 28 </w:t>
      </w:r>
      <w:r w:rsidR="0032324A" w:rsidRPr="001171BE">
        <w:rPr>
          <w:rFonts w:eastAsia="Times New Roman"/>
          <w:color w:val="000000"/>
          <w:sz w:val="20"/>
          <w:szCs w:val="20"/>
        </w:rPr>
        <w:t>countries spanning five continents</w:t>
      </w:r>
      <w:r w:rsidR="008C78E8">
        <w:rPr>
          <w:rFonts w:eastAsia="Times New Roman"/>
          <w:color w:val="000000"/>
          <w:sz w:val="20"/>
          <w:szCs w:val="20"/>
        </w:rPr>
        <w:t xml:space="preserve">. </w:t>
      </w:r>
      <w:r w:rsidR="009A3EC0">
        <w:rPr>
          <w:rFonts w:eastAsia="Times New Roman"/>
          <w:color w:val="000000"/>
          <w:sz w:val="20"/>
          <w:szCs w:val="20"/>
        </w:rPr>
        <w:t>Students attend</w:t>
      </w:r>
      <w:r w:rsidR="00526013">
        <w:rPr>
          <w:rFonts w:eastAsia="Times New Roman"/>
          <w:color w:val="000000"/>
          <w:sz w:val="20"/>
          <w:szCs w:val="20"/>
        </w:rPr>
        <w:t>ing</w:t>
      </w:r>
      <w:r w:rsidR="009A3EC0">
        <w:rPr>
          <w:rFonts w:eastAsia="Times New Roman"/>
          <w:color w:val="000000"/>
          <w:sz w:val="20"/>
          <w:szCs w:val="20"/>
        </w:rPr>
        <w:t xml:space="preserve"> RCs had a mean age of 40 and most RCs </w:t>
      </w:r>
      <w:r w:rsidR="008C78E8">
        <w:rPr>
          <w:rFonts w:eastAsia="Times New Roman"/>
          <w:color w:val="000000"/>
          <w:sz w:val="20"/>
          <w:szCs w:val="20"/>
        </w:rPr>
        <w:t>scored high on fidelity</w:t>
      </w:r>
      <w:r w:rsidR="009A3EC0">
        <w:rPr>
          <w:rFonts w:eastAsia="Times New Roman"/>
          <w:color w:val="000000"/>
          <w:sz w:val="20"/>
          <w:szCs w:val="20"/>
        </w:rPr>
        <w:t xml:space="preserve">. </w:t>
      </w:r>
      <w:r w:rsidR="008C78E8">
        <w:rPr>
          <w:rFonts w:eastAsia="Times New Roman"/>
          <w:color w:val="000000"/>
          <w:sz w:val="20"/>
          <w:szCs w:val="20"/>
        </w:rPr>
        <w:t>Asian RCs scored lower on overall fidelity, ‘coproduction’</w:t>
      </w:r>
      <w:r w:rsidR="008B3420">
        <w:rPr>
          <w:rFonts w:eastAsia="Times New Roman"/>
          <w:color w:val="000000"/>
          <w:sz w:val="20"/>
          <w:szCs w:val="20"/>
        </w:rPr>
        <w:t xml:space="preserve">; where peer trainers/students and staff working together to design and deliver all aspects of the RC </w:t>
      </w:r>
      <w:r w:rsidR="008C78E8">
        <w:rPr>
          <w:rFonts w:eastAsia="Times New Roman"/>
          <w:color w:val="000000"/>
          <w:sz w:val="20"/>
          <w:szCs w:val="20"/>
        </w:rPr>
        <w:t>and ‘tailored to the student’</w:t>
      </w:r>
      <w:r w:rsidR="008B3420">
        <w:rPr>
          <w:rFonts w:eastAsia="Times New Roman"/>
          <w:color w:val="000000"/>
          <w:sz w:val="20"/>
          <w:szCs w:val="20"/>
        </w:rPr>
        <w:t xml:space="preserve"> where individual needs are actively enquired about and accommodated during courses</w:t>
      </w:r>
      <w:r w:rsidR="008C78E8">
        <w:rPr>
          <w:rFonts w:eastAsia="Times New Roman"/>
          <w:color w:val="000000"/>
          <w:sz w:val="20"/>
          <w:szCs w:val="20"/>
        </w:rPr>
        <w:t xml:space="preserve">. Budgets </w:t>
      </w:r>
      <w:r w:rsidR="009A3EC0">
        <w:rPr>
          <w:rFonts w:eastAsia="Times New Roman"/>
          <w:color w:val="000000"/>
          <w:sz w:val="20"/>
          <w:szCs w:val="20"/>
        </w:rPr>
        <w:t xml:space="preserve">varied extensively within and between continents, ranging from </w:t>
      </w:r>
      <w:r w:rsidR="008C78E8">
        <w:rPr>
          <w:rFonts w:eastAsia="Times New Roman"/>
          <w:color w:val="000000"/>
          <w:sz w:val="20"/>
          <w:szCs w:val="20"/>
        </w:rPr>
        <w:t>€0-2,550,000</w:t>
      </w:r>
      <w:r w:rsidR="009A3EC0">
        <w:rPr>
          <w:rFonts w:eastAsia="Times New Roman"/>
          <w:color w:val="000000"/>
          <w:sz w:val="20"/>
          <w:szCs w:val="20"/>
        </w:rPr>
        <w:t xml:space="preserve">. </w:t>
      </w:r>
    </w:p>
    <w:p w14:paraId="000000C9" w14:textId="49AEA8B9" w:rsidR="00FA5F88" w:rsidRDefault="009A3EC0">
      <w:pPr>
        <w:spacing w:after="160" w:line="360" w:lineRule="auto"/>
        <w:rPr>
          <w:rFonts w:eastAsia="Times New Roman"/>
          <w:color w:val="000000"/>
          <w:sz w:val="20"/>
          <w:szCs w:val="20"/>
        </w:rPr>
      </w:pPr>
      <w:r>
        <w:rPr>
          <w:rFonts w:eastAsia="Times New Roman"/>
          <w:color w:val="000000"/>
          <w:sz w:val="20"/>
          <w:szCs w:val="20"/>
        </w:rPr>
        <w:t xml:space="preserve">Mapping out RCs identified </w:t>
      </w:r>
      <w:r w:rsidR="0032324A" w:rsidRPr="001171BE">
        <w:rPr>
          <w:rFonts w:eastAsia="Times New Roman"/>
          <w:color w:val="000000"/>
          <w:sz w:val="20"/>
          <w:szCs w:val="20"/>
        </w:rPr>
        <w:t xml:space="preserve">a further six countries where RCs </w:t>
      </w:r>
      <w:r w:rsidR="0032324A" w:rsidRPr="008C78E8">
        <w:rPr>
          <w:rFonts w:eastAsia="Times New Roman"/>
          <w:color w:val="000000"/>
          <w:sz w:val="20"/>
          <w:szCs w:val="20"/>
        </w:rPr>
        <w:t>operate compared with the 2018 international survey</w:t>
      </w:r>
      <w:r w:rsidR="001171BE" w:rsidRPr="008C78E8">
        <w:rPr>
          <w:rFonts w:eastAsia="Times New Roman"/>
          <w:color w:val="000000"/>
          <w:sz w:val="20"/>
          <w:szCs w:val="20"/>
        </w:rPr>
        <w:t>.</w:t>
      </w:r>
      <w:r w:rsidR="003F1A53">
        <w:rPr>
          <w:rFonts w:eastAsia="Times New Roman"/>
          <w:color w:val="000000"/>
          <w:sz w:val="20"/>
          <w:szCs w:val="20"/>
          <w:vertAlign w:val="superscript"/>
        </w:rPr>
        <w:t>17</w:t>
      </w:r>
      <w:r w:rsidR="0032324A" w:rsidRPr="008C78E8">
        <w:rPr>
          <w:rFonts w:eastAsia="Times New Roman"/>
          <w:color w:val="000000"/>
          <w:sz w:val="20"/>
          <w:szCs w:val="20"/>
        </w:rPr>
        <w:t xml:space="preserve"> This demonstrates</w:t>
      </w:r>
      <w:r w:rsidR="0032324A">
        <w:rPr>
          <w:rFonts w:eastAsia="Times New Roman"/>
          <w:color w:val="000000"/>
          <w:sz w:val="20"/>
          <w:szCs w:val="20"/>
        </w:rPr>
        <w:t xml:space="preserve"> that countries are increasingly adopting the concept of RCs as a component of mental health service provision. Whilst the evidence base for RCs is promisin</w:t>
      </w:r>
      <w:r w:rsidR="001171BE">
        <w:rPr>
          <w:rFonts w:eastAsia="Times New Roman"/>
          <w:color w:val="000000"/>
          <w:sz w:val="20"/>
          <w:szCs w:val="20"/>
        </w:rPr>
        <w:t>g</w:t>
      </w:r>
      <w:r w:rsidR="003F1A53">
        <w:rPr>
          <w:rFonts w:eastAsia="Times New Roman"/>
          <w:color w:val="000000"/>
          <w:sz w:val="20"/>
          <w:szCs w:val="20"/>
          <w:vertAlign w:val="superscript"/>
        </w:rPr>
        <w:t>14,22</w:t>
      </w:r>
      <w:r w:rsidR="0032324A">
        <w:rPr>
          <w:rFonts w:eastAsia="Times New Roman"/>
          <w:color w:val="000000"/>
          <w:sz w:val="20"/>
          <w:szCs w:val="20"/>
        </w:rPr>
        <w:t xml:space="preserve"> it has not advanced proportionally with the global expansion of RCs. Instead, it appears that catalysts may be due to: policy shifts to ‘recovery-oriented’ care</w:t>
      </w:r>
      <w:r w:rsidR="007144BE">
        <w:rPr>
          <w:rFonts w:eastAsia="Times New Roman"/>
          <w:color w:val="000000"/>
          <w:sz w:val="20"/>
          <w:szCs w:val="20"/>
        </w:rPr>
        <w:t>;</w:t>
      </w:r>
      <w:r w:rsidR="003F1A53">
        <w:rPr>
          <w:rFonts w:eastAsia="Times New Roman"/>
          <w:color w:val="000000"/>
          <w:sz w:val="20"/>
          <w:szCs w:val="20"/>
          <w:vertAlign w:val="superscript"/>
        </w:rPr>
        <w:t>2</w:t>
      </w:r>
      <w:r w:rsidR="0032324A">
        <w:rPr>
          <w:rFonts w:eastAsia="Times New Roman"/>
          <w:color w:val="000000"/>
          <w:sz w:val="20"/>
          <w:szCs w:val="20"/>
        </w:rPr>
        <w:t xml:space="preserve"> that stakeholders including those with lived experience, healthcare staff and policy makers like the concept of RC</w:t>
      </w:r>
      <w:r w:rsidR="008C78E8">
        <w:rPr>
          <w:rFonts w:eastAsia="Times New Roman"/>
          <w:color w:val="000000"/>
          <w:sz w:val="20"/>
          <w:szCs w:val="20"/>
        </w:rPr>
        <w:t>s</w:t>
      </w:r>
      <w:r w:rsidR="003F1A53">
        <w:rPr>
          <w:rFonts w:eastAsia="Times New Roman"/>
          <w:color w:val="000000"/>
          <w:sz w:val="20"/>
          <w:szCs w:val="20"/>
          <w:vertAlign w:val="superscript"/>
        </w:rPr>
        <w:t>22</w:t>
      </w:r>
      <w:r w:rsidR="0032324A">
        <w:rPr>
          <w:rFonts w:eastAsia="Times New Roman"/>
          <w:color w:val="000000"/>
          <w:sz w:val="20"/>
          <w:szCs w:val="20"/>
        </w:rPr>
        <w:t xml:space="preserve">; and the championing and support around implementing recovery-oriented practice from organisations such as ImROC. </w:t>
      </w:r>
    </w:p>
    <w:p w14:paraId="000000CA" w14:textId="207D876A" w:rsidR="00FA5F88" w:rsidRPr="00CC28DA" w:rsidRDefault="0032324A">
      <w:pPr>
        <w:spacing w:after="160" w:line="360" w:lineRule="auto"/>
        <w:rPr>
          <w:rFonts w:eastAsia="Times New Roman"/>
          <w:color w:val="000000"/>
          <w:sz w:val="20"/>
          <w:szCs w:val="20"/>
          <w:vertAlign w:val="superscript"/>
        </w:rPr>
      </w:pPr>
      <w:r>
        <w:rPr>
          <w:rFonts w:eastAsia="Times New Roman"/>
          <w:color w:val="000000"/>
          <w:sz w:val="20"/>
          <w:szCs w:val="20"/>
        </w:rPr>
        <w:t>Fidelity in most RCs was high, especially outside Asia. Items such as ‘equality’ and ‘commitment to recovery’ were consistently rated as high in the majority of RCs across continents, indicating these components may be the central features of RCs globally, even when adapted for cultural context. Differences between Asian and English RCs on fidelity arose from lower ratings in Asia for ‘coproduction’</w:t>
      </w:r>
      <w:r w:rsidR="00875D87">
        <w:rPr>
          <w:rFonts w:eastAsia="Times New Roman"/>
          <w:color w:val="000000"/>
          <w:sz w:val="20"/>
          <w:szCs w:val="20"/>
        </w:rPr>
        <w:t xml:space="preserve"> </w:t>
      </w:r>
      <w:r>
        <w:rPr>
          <w:rFonts w:eastAsia="Times New Roman"/>
          <w:color w:val="000000"/>
          <w:sz w:val="20"/>
          <w:szCs w:val="20"/>
        </w:rPr>
        <w:t>and ‘tailored to the student’</w:t>
      </w:r>
      <w:r w:rsidR="00CC28DA">
        <w:rPr>
          <w:rFonts w:eastAsia="Times New Roman"/>
          <w:color w:val="000000"/>
          <w:sz w:val="20"/>
          <w:szCs w:val="20"/>
        </w:rPr>
        <w:t>.</w:t>
      </w:r>
      <w:r w:rsidR="00CC28DA">
        <w:rPr>
          <w:rFonts w:eastAsia="Times New Roman"/>
          <w:color w:val="000000"/>
          <w:sz w:val="20"/>
          <w:szCs w:val="20"/>
          <w:vertAlign w:val="superscript"/>
        </w:rPr>
        <w:t xml:space="preserve"> </w:t>
      </w:r>
      <w:r>
        <w:rPr>
          <w:rFonts w:eastAsia="Times New Roman"/>
          <w:color w:val="000000"/>
          <w:sz w:val="20"/>
          <w:szCs w:val="20"/>
        </w:rPr>
        <w:t>Such findings are in line with previous research, where services implementing recovery-oriented practices in Asia, scored lower than those in England.</w:t>
      </w:r>
      <w:r w:rsidR="003F1A53">
        <w:rPr>
          <w:rFonts w:eastAsia="Times New Roman"/>
          <w:color w:val="000000"/>
          <w:sz w:val="20"/>
          <w:szCs w:val="20"/>
          <w:vertAlign w:val="superscript"/>
        </w:rPr>
        <w:t>23</w:t>
      </w:r>
      <w:r>
        <w:rPr>
          <w:rFonts w:eastAsia="Times New Roman"/>
          <w:color w:val="000000"/>
          <w:sz w:val="20"/>
          <w:szCs w:val="20"/>
        </w:rPr>
        <w:t xml:space="preserve"> It may be that these differences are due to self-enhancement effects</w:t>
      </w:r>
      <w:r w:rsidR="003F1A53">
        <w:rPr>
          <w:rFonts w:eastAsia="Times New Roman"/>
          <w:color w:val="000000"/>
          <w:sz w:val="20"/>
          <w:szCs w:val="20"/>
          <w:vertAlign w:val="superscript"/>
        </w:rPr>
        <w:t>24</w:t>
      </w:r>
      <w:r>
        <w:rPr>
          <w:rFonts w:eastAsia="Times New Roman"/>
          <w:color w:val="000000"/>
          <w:sz w:val="20"/>
          <w:szCs w:val="20"/>
        </w:rPr>
        <w:t xml:space="preserve"> which have shown to produce different results between individuals in Western and non-Western countries</w:t>
      </w:r>
      <w:r w:rsidR="003C7F66">
        <w:rPr>
          <w:rFonts w:eastAsia="Times New Roman"/>
          <w:color w:val="000000"/>
          <w:sz w:val="20"/>
          <w:szCs w:val="20"/>
        </w:rPr>
        <w:t>,</w:t>
      </w:r>
      <w:r w:rsidR="003F1A53">
        <w:rPr>
          <w:rFonts w:eastAsia="Times New Roman"/>
          <w:color w:val="000000"/>
          <w:sz w:val="20"/>
          <w:szCs w:val="20"/>
          <w:vertAlign w:val="superscript"/>
        </w:rPr>
        <w:t xml:space="preserve">25 </w:t>
      </w:r>
      <w:r>
        <w:rPr>
          <w:rFonts w:eastAsia="Times New Roman"/>
          <w:color w:val="000000"/>
          <w:sz w:val="20"/>
          <w:szCs w:val="20"/>
        </w:rPr>
        <w:t>and may result in English RC managers reporting higher fidelity than those in Asia, even if fidelity is the same. Alternatively, these differences may be a result of more fundamental socio-cultural differences related to the cultural dimension of individualism versus collectivist</w:t>
      </w:r>
      <w:r w:rsidR="003C7F66">
        <w:rPr>
          <w:rFonts w:eastAsia="Times New Roman"/>
          <w:color w:val="000000"/>
          <w:sz w:val="20"/>
          <w:szCs w:val="20"/>
        </w:rPr>
        <w:t>.</w:t>
      </w:r>
      <w:r w:rsidR="003F1A53">
        <w:rPr>
          <w:rFonts w:eastAsia="Times New Roman"/>
          <w:color w:val="000000"/>
          <w:sz w:val="20"/>
          <w:szCs w:val="20"/>
          <w:vertAlign w:val="superscript"/>
        </w:rPr>
        <w:t>26</w:t>
      </w:r>
      <w:r>
        <w:rPr>
          <w:rFonts w:eastAsia="Times New Roman"/>
          <w:color w:val="000000"/>
          <w:sz w:val="20"/>
          <w:szCs w:val="20"/>
        </w:rPr>
        <w:t xml:space="preserve"> Individualistic countries tend to </w:t>
      </w:r>
      <w:proofErr w:type="spellStart"/>
      <w:r>
        <w:rPr>
          <w:rFonts w:eastAsia="Times New Roman"/>
          <w:color w:val="000000"/>
          <w:sz w:val="20"/>
          <w:szCs w:val="20"/>
        </w:rPr>
        <w:t>favour</w:t>
      </w:r>
      <w:proofErr w:type="spellEnd"/>
      <w:r>
        <w:rPr>
          <w:rFonts w:eastAsia="Times New Roman"/>
          <w:color w:val="000000"/>
          <w:sz w:val="20"/>
          <w:szCs w:val="20"/>
        </w:rPr>
        <w:t xml:space="preserve"> autonomy, independence, and distinction of self from the group, whereas collectivist countries tend to </w:t>
      </w:r>
      <w:proofErr w:type="spellStart"/>
      <w:r>
        <w:rPr>
          <w:rFonts w:eastAsia="Times New Roman"/>
          <w:color w:val="000000"/>
          <w:sz w:val="20"/>
          <w:szCs w:val="20"/>
        </w:rPr>
        <w:t>favour</w:t>
      </w:r>
      <w:proofErr w:type="spellEnd"/>
      <w:r>
        <w:rPr>
          <w:rFonts w:eastAsia="Times New Roman"/>
          <w:color w:val="000000"/>
          <w:sz w:val="20"/>
          <w:szCs w:val="20"/>
        </w:rPr>
        <w:t xml:space="preserve"> conformity, interdependence, and identity with the group</w:t>
      </w:r>
      <w:r w:rsidR="003C7F66">
        <w:rPr>
          <w:rFonts w:eastAsia="Times New Roman"/>
          <w:color w:val="000000"/>
          <w:sz w:val="20"/>
          <w:szCs w:val="20"/>
        </w:rPr>
        <w:t>.</w:t>
      </w:r>
      <w:r w:rsidR="003F1A53">
        <w:rPr>
          <w:rFonts w:eastAsia="Times New Roman"/>
          <w:color w:val="000000"/>
          <w:sz w:val="20"/>
          <w:szCs w:val="20"/>
          <w:vertAlign w:val="superscript"/>
        </w:rPr>
        <w:t>26</w:t>
      </w:r>
      <w:r>
        <w:rPr>
          <w:rFonts w:eastAsia="Times New Roman"/>
          <w:color w:val="000000"/>
          <w:sz w:val="20"/>
          <w:szCs w:val="20"/>
        </w:rPr>
        <w:t xml:space="preserve"> Courses being tailored to the individual student therefore fit less well with the values of collectivist cultures. Similarly, lower scores for coproduction may be explained by the strong emphasis on social hierarchies that exist in Asi</w:t>
      </w:r>
      <w:r w:rsidR="003C7F66">
        <w:rPr>
          <w:rFonts w:eastAsia="Times New Roman"/>
          <w:color w:val="000000"/>
          <w:sz w:val="20"/>
          <w:szCs w:val="20"/>
        </w:rPr>
        <w:t>a</w:t>
      </w:r>
      <w:r w:rsidR="00593066">
        <w:rPr>
          <w:rFonts w:eastAsia="Times New Roman"/>
          <w:color w:val="000000"/>
          <w:sz w:val="20"/>
          <w:szCs w:val="20"/>
          <w:vertAlign w:val="superscript"/>
        </w:rPr>
        <w:t>27</w:t>
      </w:r>
      <w:r>
        <w:rPr>
          <w:rFonts w:eastAsia="Times New Roman"/>
          <w:color w:val="000000"/>
          <w:sz w:val="20"/>
          <w:szCs w:val="20"/>
        </w:rPr>
        <w:t xml:space="preserve"> thus, it may be that even though individuals with lived experience are involved at a senior leadership level and coproducing materials, people in Asia may not feel comfortable with disagreeing or challenging healthcare staff due to their cultural values.</w:t>
      </w:r>
    </w:p>
    <w:p w14:paraId="000000CD" w14:textId="5F2569F0" w:rsidR="00FA5F88" w:rsidRDefault="0032324A">
      <w:pPr>
        <w:spacing w:after="160" w:line="360" w:lineRule="auto"/>
        <w:rPr>
          <w:rFonts w:eastAsia="Times New Roman"/>
          <w:color w:val="000000"/>
          <w:sz w:val="20"/>
          <w:szCs w:val="20"/>
        </w:rPr>
      </w:pPr>
      <w:r>
        <w:rPr>
          <w:rFonts w:eastAsia="Times New Roman"/>
          <w:color w:val="000000"/>
          <w:sz w:val="20"/>
          <w:szCs w:val="20"/>
        </w:rPr>
        <w:lastRenderedPageBreak/>
        <w:t>The total spending was €29.7 million per year in the 60% of participating RCs. However, there is a high degree of heterogeneity in annual budgets reported by RCs both within and between continents. Staffing was an important driver of costs, with nearly three quarters of RCs’ total budget being spent on staffing. Asian and North American RCs spent a lower proportion of their annual budget on staff compared to other continents. Interestingly, both these continents tended to have RCs not affiliated with statutory health services. This may mean that a greater proportion of their budgets go towards the use of rent and overheads of community buildings where such RCs tend to be located. The national survey of RCs in England found that RCs not linked to non-statutory services spent a large proportion of budgets on rent was identified in, whilst those tied to statutory services paid lower or no rent</w:t>
      </w:r>
      <w:r w:rsidR="003C7F66">
        <w:rPr>
          <w:rFonts w:eastAsia="Times New Roman"/>
          <w:color w:val="000000"/>
          <w:sz w:val="20"/>
          <w:szCs w:val="20"/>
        </w:rPr>
        <w:t>.</w:t>
      </w:r>
      <w:r w:rsidR="00E91508">
        <w:rPr>
          <w:rFonts w:eastAsia="Times New Roman"/>
          <w:color w:val="000000"/>
          <w:sz w:val="20"/>
          <w:szCs w:val="20"/>
          <w:vertAlign w:val="superscript"/>
        </w:rPr>
        <w:t xml:space="preserve">13 </w:t>
      </w:r>
      <w:r>
        <w:rPr>
          <w:rFonts w:eastAsia="Times New Roman"/>
          <w:color w:val="000000"/>
          <w:sz w:val="20"/>
          <w:szCs w:val="20"/>
        </w:rPr>
        <w:t>Related to some staffing costs, courses were also a considerable cost for RCs, ranging from €287 to create each course in Africa to €7,654 in Europe. Whilst courses need to be tailored to the needs of the population, it is likely that there are common courses, or elements of courses, that span countries or continents, which could be shared and used as a starting point and locally tailored, saving time and resource for increasing quality control and pedagogical innovation.</w:t>
      </w:r>
    </w:p>
    <w:p w14:paraId="000000CE" w14:textId="519E456B" w:rsidR="00FA5F88" w:rsidRDefault="0032324A">
      <w:pPr>
        <w:spacing w:after="160" w:line="360" w:lineRule="auto"/>
        <w:rPr>
          <w:rFonts w:eastAsia="Times New Roman"/>
          <w:color w:val="000000"/>
          <w:sz w:val="20"/>
          <w:szCs w:val="20"/>
        </w:rPr>
      </w:pPr>
      <w:r>
        <w:rPr>
          <w:rFonts w:eastAsia="Times New Roman"/>
          <w:color w:val="000000"/>
          <w:sz w:val="20"/>
          <w:szCs w:val="20"/>
        </w:rPr>
        <w:t xml:space="preserve">Limitations exist. </w:t>
      </w:r>
      <w:r w:rsidR="008B3420">
        <w:rPr>
          <w:rFonts w:eastAsia="Times New Roman"/>
          <w:color w:val="000000"/>
          <w:sz w:val="20"/>
          <w:szCs w:val="20"/>
        </w:rPr>
        <w:t>First, d</w:t>
      </w:r>
      <w:r>
        <w:rPr>
          <w:rFonts w:eastAsia="Times New Roman"/>
          <w:color w:val="000000"/>
          <w:sz w:val="20"/>
          <w:szCs w:val="20"/>
        </w:rPr>
        <w:t xml:space="preserve">ata from the English survey were collected at the end of 2021, whilst international survey data was collected in 2022, meaning the two survey datasets may not be fully compatible for merging. </w:t>
      </w:r>
      <w:r w:rsidR="008B3420">
        <w:rPr>
          <w:rFonts w:eastAsia="Times New Roman"/>
          <w:color w:val="000000"/>
          <w:sz w:val="20"/>
          <w:szCs w:val="20"/>
        </w:rPr>
        <w:t>Second, b</w:t>
      </w:r>
      <w:r w:rsidR="005373CC">
        <w:rPr>
          <w:rFonts w:eastAsia="Times New Roman"/>
          <w:color w:val="000000"/>
          <w:sz w:val="20"/>
          <w:szCs w:val="20"/>
        </w:rPr>
        <w:t xml:space="preserve">est practice procedures when collecting data on fidelity is to triangulate multiple stakeholder </w:t>
      </w:r>
      <w:r w:rsidR="005373CC" w:rsidRPr="00402B70">
        <w:rPr>
          <w:rFonts w:eastAsia="Times New Roman"/>
          <w:color w:val="000000"/>
          <w:sz w:val="20"/>
          <w:szCs w:val="20"/>
        </w:rPr>
        <w:t>perspectives</w:t>
      </w:r>
      <w:r w:rsidR="00E91508">
        <w:rPr>
          <w:rFonts w:eastAsia="Times New Roman"/>
          <w:color w:val="000000"/>
          <w:sz w:val="20"/>
          <w:szCs w:val="20"/>
        </w:rPr>
        <w:t>.</w:t>
      </w:r>
      <w:r w:rsidR="00E91508">
        <w:rPr>
          <w:rFonts w:eastAsia="Times New Roman"/>
          <w:color w:val="000000"/>
          <w:sz w:val="20"/>
          <w:szCs w:val="20"/>
          <w:vertAlign w:val="superscript"/>
        </w:rPr>
        <w:t>28</w:t>
      </w:r>
      <w:r w:rsidR="005373CC" w:rsidRPr="00402B70">
        <w:rPr>
          <w:rFonts w:eastAsia="Times New Roman"/>
          <w:color w:val="000000"/>
          <w:sz w:val="20"/>
          <w:szCs w:val="20"/>
        </w:rPr>
        <w:t xml:space="preserve"> </w:t>
      </w:r>
      <w:r w:rsidR="00284D3B" w:rsidRPr="00402B70">
        <w:rPr>
          <w:rFonts w:eastAsia="Times New Roman"/>
          <w:color w:val="000000"/>
          <w:sz w:val="20"/>
          <w:szCs w:val="20"/>
        </w:rPr>
        <w:t>Fidelity</w:t>
      </w:r>
      <w:r w:rsidR="00284D3B" w:rsidRPr="00284D3B">
        <w:rPr>
          <w:rFonts w:eastAsia="Times New Roman"/>
          <w:color w:val="000000"/>
          <w:sz w:val="20"/>
          <w:szCs w:val="20"/>
        </w:rPr>
        <w:t xml:space="preserve"> assessments were only undertaken by the RC Manager and may not reflect how others, such as students, view RC characteristics included in the fidelity measu</w:t>
      </w:r>
      <w:r w:rsidR="00284D3B" w:rsidRPr="00ED0B11">
        <w:rPr>
          <w:rFonts w:eastAsia="Times New Roman"/>
          <w:color w:val="000000"/>
          <w:sz w:val="20"/>
          <w:szCs w:val="20"/>
        </w:rPr>
        <w:t>re</w:t>
      </w:r>
      <w:r w:rsidR="005373CC" w:rsidRPr="00ED0B11">
        <w:rPr>
          <w:rFonts w:eastAsia="Times New Roman"/>
          <w:color w:val="000000"/>
          <w:sz w:val="20"/>
          <w:szCs w:val="20"/>
        </w:rPr>
        <w:t xml:space="preserve">. </w:t>
      </w:r>
      <w:r w:rsidR="008B3420" w:rsidRPr="00ED0B11">
        <w:rPr>
          <w:rFonts w:eastAsia="Times New Roman"/>
          <w:color w:val="000000"/>
          <w:sz w:val="20"/>
          <w:szCs w:val="20"/>
        </w:rPr>
        <w:t xml:space="preserve">Third, </w:t>
      </w:r>
      <w:r w:rsidR="00556635" w:rsidRPr="00ED0B11">
        <w:rPr>
          <w:rFonts w:eastAsia="Times New Roman"/>
          <w:color w:val="000000"/>
          <w:sz w:val="20"/>
          <w:szCs w:val="20"/>
        </w:rPr>
        <w:t>how RC fidelity relates to student outcomes is only now under current investigation.</w:t>
      </w:r>
      <w:r w:rsidR="00E91508">
        <w:rPr>
          <w:rFonts w:eastAsia="Times New Roman"/>
          <w:color w:val="000000"/>
          <w:sz w:val="20"/>
          <w:szCs w:val="20"/>
          <w:vertAlign w:val="superscript"/>
        </w:rPr>
        <w:t>19</w:t>
      </w:r>
      <w:r w:rsidR="00556635" w:rsidRPr="00ED0B11">
        <w:rPr>
          <w:rFonts w:eastAsia="Times New Roman"/>
          <w:color w:val="000000"/>
          <w:sz w:val="20"/>
          <w:szCs w:val="20"/>
        </w:rPr>
        <w:t xml:space="preserve"> </w:t>
      </w:r>
      <w:r w:rsidR="00906BF8" w:rsidRPr="00ED0B11">
        <w:rPr>
          <w:rFonts w:eastAsia="Times New Roman"/>
          <w:color w:val="000000"/>
          <w:sz w:val="20"/>
          <w:szCs w:val="20"/>
        </w:rPr>
        <w:t xml:space="preserve">Thus, a high-fidelity score does not mean that students outcomes are likely to be better. </w:t>
      </w:r>
      <w:r w:rsidR="008B3420" w:rsidRPr="00ED0B11">
        <w:rPr>
          <w:rFonts w:eastAsia="Times New Roman"/>
          <w:color w:val="000000"/>
          <w:sz w:val="20"/>
          <w:szCs w:val="20"/>
        </w:rPr>
        <w:t>Fourth</w:t>
      </w:r>
      <w:r w:rsidR="008B3420">
        <w:rPr>
          <w:rFonts w:eastAsia="Times New Roman"/>
          <w:color w:val="000000"/>
          <w:sz w:val="20"/>
          <w:szCs w:val="20"/>
        </w:rPr>
        <w:t>, w</w:t>
      </w:r>
      <w:r w:rsidR="00906BF8">
        <w:rPr>
          <w:rFonts w:eastAsia="Times New Roman"/>
          <w:color w:val="000000"/>
          <w:sz w:val="20"/>
          <w:szCs w:val="20"/>
        </w:rPr>
        <w:t>hilst</w:t>
      </w:r>
      <w:r w:rsidR="00112916">
        <w:rPr>
          <w:rFonts w:eastAsia="Times New Roman"/>
          <w:color w:val="000000"/>
          <w:sz w:val="20"/>
          <w:szCs w:val="20"/>
        </w:rPr>
        <w:t xml:space="preserve"> translation was undertaken, it may not capture the complexities of some cultural values. </w:t>
      </w:r>
      <w:r w:rsidR="008B3420">
        <w:rPr>
          <w:rFonts w:eastAsia="Times New Roman"/>
          <w:color w:val="000000"/>
          <w:sz w:val="20"/>
          <w:szCs w:val="20"/>
        </w:rPr>
        <w:t>Fifth, t</w:t>
      </w:r>
      <w:r>
        <w:rPr>
          <w:rFonts w:eastAsia="Times New Roman"/>
          <w:color w:val="000000"/>
          <w:sz w:val="20"/>
          <w:szCs w:val="20"/>
        </w:rPr>
        <w:t>he RECOLLECT Fidelity Measur</w:t>
      </w:r>
      <w:r w:rsidR="003C7F66">
        <w:rPr>
          <w:rFonts w:eastAsia="Times New Roman"/>
          <w:color w:val="000000"/>
          <w:sz w:val="20"/>
          <w:szCs w:val="20"/>
        </w:rPr>
        <w:t>e</w:t>
      </w:r>
      <w:r w:rsidR="00E91508">
        <w:rPr>
          <w:rFonts w:eastAsia="Times New Roman"/>
          <w:color w:val="000000"/>
          <w:sz w:val="20"/>
          <w:szCs w:val="20"/>
          <w:vertAlign w:val="superscript"/>
        </w:rPr>
        <w:t>8</w:t>
      </w:r>
      <w:r>
        <w:rPr>
          <w:rFonts w:eastAsia="Times New Roman"/>
          <w:color w:val="000000"/>
          <w:sz w:val="20"/>
          <w:szCs w:val="20"/>
        </w:rPr>
        <w:t xml:space="preserve"> is based on the original conceptual design of RCs in England and may not measure aspects important to recovery in different cultures or may not be directly comparable due to cultural differences. However, the change mode</w:t>
      </w:r>
      <w:r w:rsidR="00E91508">
        <w:rPr>
          <w:rFonts w:eastAsia="Times New Roman"/>
          <w:color w:val="000000"/>
          <w:sz w:val="20"/>
          <w:szCs w:val="20"/>
        </w:rPr>
        <w:t>l</w:t>
      </w:r>
      <w:r w:rsidR="00E91508">
        <w:rPr>
          <w:rFonts w:eastAsia="Times New Roman"/>
          <w:color w:val="000000"/>
          <w:sz w:val="20"/>
          <w:szCs w:val="20"/>
          <w:vertAlign w:val="superscript"/>
        </w:rPr>
        <w:t>10</w:t>
      </w:r>
      <w:r>
        <w:rPr>
          <w:rFonts w:eastAsia="Times New Roman"/>
          <w:color w:val="000000"/>
          <w:sz w:val="20"/>
          <w:szCs w:val="20"/>
        </w:rPr>
        <w:t xml:space="preserve"> on which the RECOLLECT Fidelity Measure is base</w:t>
      </w:r>
      <w:r w:rsidR="003C7F66">
        <w:rPr>
          <w:rFonts w:eastAsia="Times New Roman"/>
          <w:color w:val="000000"/>
          <w:sz w:val="20"/>
          <w:szCs w:val="20"/>
        </w:rPr>
        <w:t>d</w:t>
      </w:r>
      <w:r>
        <w:rPr>
          <w:rFonts w:eastAsia="Times New Roman"/>
          <w:color w:val="000000"/>
          <w:sz w:val="20"/>
          <w:szCs w:val="20"/>
        </w:rPr>
        <w:t xml:space="preserve"> is compatible with an independently-developed change model in Canada</w:t>
      </w:r>
      <w:r w:rsidR="003C7F66">
        <w:rPr>
          <w:rFonts w:eastAsia="Times New Roman"/>
          <w:color w:val="000000"/>
          <w:sz w:val="20"/>
          <w:szCs w:val="20"/>
        </w:rPr>
        <w:t>.</w:t>
      </w:r>
      <w:r w:rsidR="004C671B">
        <w:rPr>
          <w:rFonts w:eastAsia="Times New Roman"/>
          <w:color w:val="000000"/>
          <w:sz w:val="20"/>
          <w:szCs w:val="20"/>
          <w:vertAlign w:val="superscript"/>
        </w:rPr>
        <w:t>29</w:t>
      </w:r>
      <w:r>
        <w:rPr>
          <w:rFonts w:eastAsia="Times New Roman"/>
          <w:color w:val="000000"/>
          <w:sz w:val="20"/>
          <w:szCs w:val="20"/>
        </w:rPr>
        <w:t xml:space="preserve"> </w:t>
      </w:r>
      <w:r w:rsidR="008B3420">
        <w:rPr>
          <w:rFonts w:eastAsia="Times New Roman"/>
          <w:color w:val="000000"/>
          <w:sz w:val="20"/>
          <w:szCs w:val="20"/>
        </w:rPr>
        <w:t xml:space="preserve">Sixth, </w:t>
      </w:r>
      <w:r w:rsidR="00556635" w:rsidRPr="00556635">
        <w:rPr>
          <w:rFonts w:eastAsia="Times New Roman"/>
          <w:color w:val="000000"/>
          <w:sz w:val="20"/>
          <w:szCs w:val="20"/>
        </w:rPr>
        <w:t>RCs in Africa were only reported descriptively and not included in inferential analysis due to the small sample size (i.e. two colleges). We advise caution in the interpretation of the results of this paper due to imbalances in sample size between the other continents. However, we believe this imbalance reflects the global distribution of RCs</w:t>
      </w:r>
      <w:r>
        <w:rPr>
          <w:rFonts w:eastAsia="Times New Roman"/>
          <w:color w:val="000000"/>
          <w:sz w:val="20"/>
          <w:szCs w:val="20"/>
        </w:rPr>
        <w:t xml:space="preserve">. </w:t>
      </w:r>
      <w:r w:rsidR="008B3420">
        <w:rPr>
          <w:rFonts w:eastAsia="Times New Roman"/>
          <w:color w:val="000000"/>
          <w:sz w:val="20"/>
          <w:szCs w:val="20"/>
        </w:rPr>
        <w:t>Seventh, g</w:t>
      </w:r>
      <w:r>
        <w:rPr>
          <w:rFonts w:eastAsia="Times New Roman"/>
          <w:color w:val="000000"/>
          <w:sz w:val="20"/>
          <w:szCs w:val="20"/>
        </w:rPr>
        <w:t>rouping RCs by continent does not capture variation in countries such as geography or culture.</w:t>
      </w:r>
      <w:r w:rsidR="008B3420">
        <w:rPr>
          <w:rFonts w:eastAsia="Times New Roman"/>
          <w:color w:val="000000"/>
          <w:sz w:val="20"/>
          <w:szCs w:val="20"/>
        </w:rPr>
        <w:t xml:space="preserve"> Eight, we did not collect data on who RCs are being used by, or developed for, such as staff, family or carers</w:t>
      </w:r>
      <w:r w:rsidR="006F3185">
        <w:rPr>
          <w:rFonts w:eastAsia="Times New Roman"/>
          <w:color w:val="000000"/>
          <w:sz w:val="20"/>
          <w:szCs w:val="20"/>
        </w:rPr>
        <w:t>, meaning we do not know RCs target audiences and if this differs across continents</w:t>
      </w:r>
      <w:r w:rsidR="008B3420">
        <w:rPr>
          <w:rFonts w:eastAsia="Times New Roman"/>
          <w:color w:val="000000"/>
          <w:sz w:val="20"/>
          <w:szCs w:val="20"/>
        </w:rPr>
        <w:t>.</w:t>
      </w:r>
      <w:r w:rsidR="00284D3B">
        <w:rPr>
          <w:rFonts w:eastAsia="Times New Roman"/>
          <w:color w:val="000000"/>
          <w:sz w:val="20"/>
          <w:szCs w:val="20"/>
        </w:rPr>
        <w:t xml:space="preserve"> However, discussions with RCs suggest some do not collect these data, meaning it would have only been available for a subset.</w:t>
      </w:r>
      <w:r>
        <w:rPr>
          <w:rFonts w:eastAsia="Times New Roman"/>
          <w:color w:val="000000"/>
          <w:sz w:val="20"/>
          <w:szCs w:val="20"/>
        </w:rPr>
        <w:t xml:space="preserve"> Lastly, whilst currencies were converted into euros to enable the production of summary statistics, this approach does not account for disparities in purchasing power.</w:t>
      </w:r>
    </w:p>
    <w:p w14:paraId="000000CF" w14:textId="3FD9ED44" w:rsidR="00FA5F88" w:rsidRDefault="0032324A">
      <w:pPr>
        <w:spacing w:after="160" w:line="360" w:lineRule="auto"/>
        <w:rPr>
          <w:rFonts w:eastAsia="Times New Roman"/>
          <w:color w:val="000000"/>
          <w:sz w:val="20"/>
          <w:szCs w:val="20"/>
        </w:rPr>
      </w:pPr>
      <w:r>
        <w:rPr>
          <w:rFonts w:eastAsia="Times New Roman"/>
          <w:color w:val="000000"/>
          <w:sz w:val="20"/>
          <w:szCs w:val="20"/>
        </w:rPr>
        <w:t xml:space="preserve">Future research should seek to further understand RC characteristics. This should include rating by RC peer leads and students, rather than just managers, as well as investigating how aspects of fidelity in different countries impact student, staff and societal outcomes. </w:t>
      </w:r>
      <w:r w:rsidR="00C212D8">
        <w:rPr>
          <w:rFonts w:eastAsia="Times New Roman"/>
          <w:color w:val="000000"/>
          <w:sz w:val="20"/>
          <w:szCs w:val="20"/>
        </w:rPr>
        <w:t>Moreover, f</w:t>
      </w:r>
      <w:r w:rsidR="00C212D8" w:rsidRPr="00C212D8">
        <w:rPr>
          <w:rFonts w:eastAsia="Times New Roman"/>
          <w:color w:val="000000"/>
          <w:sz w:val="20"/>
          <w:szCs w:val="20"/>
        </w:rPr>
        <w:t>uture implementation research might investigate how organisational and student characteristics, as well as funding sources, change over time</w:t>
      </w:r>
      <w:r w:rsidR="00C212D8">
        <w:rPr>
          <w:rFonts w:eastAsia="Times New Roman"/>
          <w:color w:val="000000"/>
          <w:sz w:val="20"/>
          <w:szCs w:val="20"/>
        </w:rPr>
        <w:t>.</w:t>
      </w:r>
      <w:r w:rsidR="00B0273E">
        <w:rPr>
          <w:rFonts w:eastAsia="Times New Roman"/>
          <w:color w:val="000000"/>
          <w:sz w:val="20"/>
          <w:szCs w:val="20"/>
        </w:rPr>
        <w:t xml:space="preserve"> </w:t>
      </w:r>
      <w:r>
        <w:rPr>
          <w:rFonts w:eastAsia="Times New Roman"/>
          <w:color w:val="000000"/>
          <w:sz w:val="20"/>
          <w:szCs w:val="20"/>
        </w:rPr>
        <w:t xml:space="preserve">Greater clarity on cultural influences is needed, such as investigating manager versus independent observer rating of </w:t>
      </w:r>
      <w:r>
        <w:rPr>
          <w:rFonts w:eastAsia="Times New Roman"/>
          <w:color w:val="000000"/>
          <w:sz w:val="20"/>
          <w:szCs w:val="20"/>
        </w:rPr>
        <w:lastRenderedPageBreak/>
        <w:t>fidelity to identify whether any differences are due to cultural, funding, or other, yet unexplained, differences of implementation.</w:t>
      </w:r>
    </w:p>
    <w:p w14:paraId="000000D0" w14:textId="1275C28C" w:rsidR="00FA5F88" w:rsidRDefault="0032324A">
      <w:pPr>
        <w:spacing w:after="160" w:line="360" w:lineRule="auto"/>
        <w:rPr>
          <w:rFonts w:eastAsia="Times New Roman"/>
          <w:color w:val="000000"/>
          <w:sz w:val="20"/>
          <w:szCs w:val="20"/>
          <w:vertAlign w:val="superscript"/>
          <w:lang w:val="en-GB"/>
        </w:rPr>
      </w:pPr>
      <w:r>
        <w:rPr>
          <w:rFonts w:eastAsia="Times New Roman"/>
          <w:color w:val="000000"/>
          <w:sz w:val="20"/>
          <w:szCs w:val="20"/>
        </w:rPr>
        <w:t xml:space="preserve">In conclusion, RCs are expanding internationally both within and between different continents. This includes </w:t>
      </w:r>
      <w:r w:rsidRPr="00A81976">
        <w:rPr>
          <w:rFonts w:eastAsia="Times New Roman"/>
          <w:color w:val="000000"/>
          <w:sz w:val="20"/>
          <w:szCs w:val="20"/>
        </w:rPr>
        <w:t>further expansion into new countries within Asia and Africa. A new RC is currently being developed in Brazi</w:t>
      </w:r>
      <w:r w:rsidR="004C671B">
        <w:rPr>
          <w:rFonts w:eastAsia="Times New Roman"/>
          <w:color w:val="000000"/>
          <w:sz w:val="20"/>
          <w:szCs w:val="20"/>
        </w:rPr>
        <w:t>l</w:t>
      </w:r>
      <w:r w:rsidR="004C671B">
        <w:rPr>
          <w:rFonts w:eastAsia="Times New Roman"/>
          <w:color w:val="000000"/>
          <w:sz w:val="20"/>
          <w:szCs w:val="20"/>
          <w:vertAlign w:val="superscript"/>
        </w:rPr>
        <w:t xml:space="preserve">30 </w:t>
      </w:r>
      <w:r w:rsidRPr="003C7F66">
        <w:rPr>
          <w:rFonts w:eastAsia="Times New Roman"/>
          <w:color w:val="000000"/>
          <w:sz w:val="20"/>
          <w:szCs w:val="20"/>
        </w:rPr>
        <w:t>which will result in</w:t>
      </w:r>
      <w:r>
        <w:rPr>
          <w:rFonts w:eastAsia="Times New Roman"/>
          <w:color w:val="000000"/>
          <w:sz w:val="20"/>
          <w:szCs w:val="20"/>
        </w:rPr>
        <w:t xml:space="preserve"> RCs being present in six continents. </w:t>
      </w:r>
      <w:r w:rsidR="00B20A0C" w:rsidRPr="00B20A0C">
        <w:rPr>
          <w:rFonts w:eastAsia="Times New Roman"/>
          <w:color w:val="000000"/>
          <w:sz w:val="20"/>
          <w:szCs w:val="20"/>
          <w:lang w:val="en-GB"/>
        </w:rPr>
        <w:t>As our survey found a majority of RCs within Europe and other high-income setting, the development of Recovery Colleges more widely in other settings will involve careful consideration of cultural influences on implementation and practice if they are to benefit students, staff and society</w:t>
      </w:r>
      <w:r w:rsidR="004C671B">
        <w:rPr>
          <w:rFonts w:eastAsia="Times New Roman"/>
          <w:color w:val="000000"/>
          <w:sz w:val="20"/>
          <w:szCs w:val="20"/>
          <w:lang w:val="en-GB"/>
        </w:rPr>
        <w:t>.</w:t>
      </w:r>
      <w:r w:rsidR="004C671B">
        <w:rPr>
          <w:rFonts w:eastAsia="Times New Roman"/>
          <w:color w:val="000000"/>
          <w:sz w:val="20"/>
          <w:szCs w:val="20"/>
          <w:vertAlign w:val="superscript"/>
          <w:lang w:val="en-GB"/>
        </w:rPr>
        <w:t>11</w:t>
      </w:r>
    </w:p>
    <w:p w14:paraId="090C7E6F" w14:textId="77777777" w:rsidR="00484C34" w:rsidRDefault="002A12A6" w:rsidP="00842C96">
      <w:pPr>
        <w:spacing w:after="160" w:line="360" w:lineRule="auto"/>
        <w:rPr>
          <w:rFonts w:eastAsia="Times New Roman"/>
          <w:color w:val="000000"/>
          <w:sz w:val="20"/>
          <w:szCs w:val="20"/>
        </w:rPr>
      </w:pPr>
      <w:r w:rsidRPr="006F2C81">
        <w:rPr>
          <w:rFonts w:ascii="Segoe UI Symbol" w:eastAsia="Times New Roman" w:hAnsi="Segoe UI Symbol"/>
          <w:color w:val="000000"/>
          <w:sz w:val="20"/>
          <w:szCs w:val="20"/>
          <w:vertAlign w:val="superscript"/>
        </w:rPr>
        <w:t>✢</w:t>
      </w:r>
      <w:r w:rsidRPr="002A12A6">
        <w:rPr>
          <w:rFonts w:eastAsia="Times New Roman"/>
          <w:color w:val="000000"/>
          <w:sz w:val="20"/>
          <w:szCs w:val="20"/>
        </w:rPr>
        <w:t xml:space="preserve"> </w:t>
      </w:r>
      <w:r w:rsidRPr="006F2C81">
        <w:rPr>
          <w:rFonts w:eastAsia="Times New Roman"/>
          <w:color w:val="000000"/>
          <w:sz w:val="20"/>
          <w:szCs w:val="20"/>
        </w:rPr>
        <w:t>RECOLLECT International Research Consortium</w:t>
      </w:r>
    </w:p>
    <w:p w14:paraId="1CEF3489" w14:textId="3ADE5CB6" w:rsidR="002A12A6" w:rsidRDefault="002A12A6">
      <w:pPr>
        <w:spacing w:after="160" w:line="360" w:lineRule="auto"/>
        <w:rPr>
          <w:rFonts w:eastAsia="Times New Roman"/>
          <w:color w:val="000000"/>
          <w:sz w:val="20"/>
          <w:szCs w:val="20"/>
        </w:rPr>
      </w:pPr>
      <w:r>
        <w:rPr>
          <w:rFonts w:eastAsia="Times New Roman"/>
          <w:color w:val="000000"/>
          <w:sz w:val="20"/>
          <w:szCs w:val="20"/>
        </w:rPr>
        <w:t xml:space="preserve">Clara De </w:t>
      </w:r>
      <w:proofErr w:type="spellStart"/>
      <w:r>
        <w:rPr>
          <w:rFonts w:eastAsia="Times New Roman"/>
          <w:color w:val="000000"/>
          <w:sz w:val="20"/>
          <w:szCs w:val="20"/>
        </w:rPr>
        <w:t>Ruysscher</w:t>
      </w:r>
      <w:proofErr w:type="spellEnd"/>
      <w:r>
        <w:rPr>
          <w:rFonts w:eastAsia="Times New Roman"/>
          <w:color w:val="000000"/>
          <w:sz w:val="20"/>
          <w:szCs w:val="20"/>
        </w:rPr>
        <w:t xml:space="preserve"> (</w:t>
      </w:r>
      <w:r w:rsidRPr="002A12A6">
        <w:rPr>
          <w:rFonts w:eastAsia="Times New Roman"/>
          <w:color w:val="000000"/>
          <w:sz w:val="20"/>
          <w:szCs w:val="20"/>
        </w:rPr>
        <w:t xml:space="preserve">Department of Special Needs Education, Ghent University, </w:t>
      </w:r>
      <w:r>
        <w:rPr>
          <w:rFonts w:eastAsia="Times New Roman"/>
          <w:color w:val="000000"/>
          <w:sz w:val="20"/>
          <w:szCs w:val="20"/>
        </w:rPr>
        <w:t xml:space="preserve">Ghent, </w:t>
      </w:r>
      <w:r w:rsidRPr="002A12A6">
        <w:rPr>
          <w:rFonts w:eastAsia="Times New Roman"/>
          <w:color w:val="000000"/>
          <w:sz w:val="20"/>
          <w:szCs w:val="20"/>
        </w:rPr>
        <w:t>Belgium</w:t>
      </w:r>
      <w:r>
        <w:rPr>
          <w:rFonts w:eastAsia="Times New Roman"/>
          <w:color w:val="000000"/>
          <w:sz w:val="20"/>
          <w:szCs w:val="20"/>
        </w:rPr>
        <w:t xml:space="preserve">), </w:t>
      </w:r>
      <w:proofErr w:type="spellStart"/>
      <w:r w:rsidRPr="002A12A6">
        <w:rPr>
          <w:rFonts w:eastAsia="Times New Roman"/>
          <w:color w:val="000000"/>
          <w:sz w:val="20"/>
          <w:szCs w:val="20"/>
        </w:rPr>
        <w:t>Michail</w:t>
      </w:r>
      <w:proofErr w:type="spellEnd"/>
      <w:r w:rsidRPr="002A12A6">
        <w:rPr>
          <w:rFonts w:eastAsia="Times New Roman"/>
          <w:color w:val="000000"/>
          <w:sz w:val="20"/>
          <w:szCs w:val="20"/>
        </w:rPr>
        <w:t xml:space="preserve"> </w:t>
      </w:r>
      <w:proofErr w:type="spellStart"/>
      <w:r w:rsidRPr="002A12A6">
        <w:rPr>
          <w:rFonts w:eastAsia="Times New Roman"/>
          <w:color w:val="000000"/>
          <w:sz w:val="20"/>
          <w:szCs w:val="20"/>
        </w:rPr>
        <w:t>Okoliyski</w:t>
      </w:r>
      <w:proofErr w:type="spellEnd"/>
      <w:r>
        <w:rPr>
          <w:rFonts w:eastAsia="Times New Roman"/>
          <w:color w:val="000000"/>
          <w:sz w:val="20"/>
          <w:szCs w:val="20"/>
        </w:rPr>
        <w:t xml:space="preserve"> (WHO Country Office in Bulgaria, World Health Organization, Bulgaria), </w:t>
      </w:r>
      <w:r w:rsidRPr="002A12A6">
        <w:rPr>
          <w:rFonts w:eastAsia="Times New Roman"/>
          <w:color w:val="000000"/>
          <w:sz w:val="20"/>
          <w:szCs w:val="20"/>
        </w:rPr>
        <w:t xml:space="preserve">Petra </w:t>
      </w:r>
      <w:proofErr w:type="spellStart"/>
      <w:r w:rsidRPr="002A12A6">
        <w:rPr>
          <w:rFonts w:eastAsia="Times New Roman"/>
          <w:color w:val="000000"/>
          <w:sz w:val="20"/>
          <w:szCs w:val="20"/>
        </w:rPr>
        <w:t>Kubinová</w:t>
      </w:r>
      <w:proofErr w:type="spellEnd"/>
      <w:r>
        <w:rPr>
          <w:rFonts w:eastAsia="Times New Roman"/>
          <w:color w:val="000000"/>
          <w:sz w:val="20"/>
          <w:szCs w:val="20"/>
        </w:rPr>
        <w:t xml:space="preserve"> (</w:t>
      </w:r>
      <w:r w:rsidRPr="002A12A6">
        <w:rPr>
          <w:rFonts w:eastAsia="Times New Roman"/>
          <w:color w:val="000000"/>
          <w:sz w:val="20"/>
          <w:szCs w:val="20"/>
        </w:rPr>
        <w:t xml:space="preserve">Centre for Mental Health Care Development, </w:t>
      </w:r>
      <w:r>
        <w:rPr>
          <w:rFonts w:eastAsia="Times New Roman"/>
          <w:color w:val="000000"/>
          <w:sz w:val="20"/>
          <w:szCs w:val="20"/>
        </w:rPr>
        <w:t>P</w:t>
      </w:r>
      <w:r w:rsidRPr="002A12A6">
        <w:rPr>
          <w:rFonts w:eastAsia="Times New Roman"/>
          <w:color w:val="000000"/>
          <w:sz w:val="20"/>
          <w:szCs w:val="20"/>
        </w:rPr>
        <w:t>rague, Czech Republic</w:t>
      </w:r>
      <w:r>
        <w:rPr>
          <w:rFonts w:eastAsia="Times New Roman"/>
          <w:color w:val="000000"/>
          <w:sz w:val="20"/>
          <w:szCs w:val="20"/>
        </w:rPr>
        <w:t xml:space="preserve">), </w:t>
      </w:r>
      <w:r w:rsidRPr="002A12A6">
        <w:rPr>
          <w:rFonts w:eastAsia="Times New Roman"/>
          <w:color w:val="000000"/>
          <w:sz w:val="20"/>
          <w:szCs w:val="20"/>
        </w:rPr>
        <w:t>Lene Eplov</w:t>
      </w:r>
      <w:r>
        <w:rPr>
          <w:rFonts w:eastAsia="Times New Roman"/>
          <w:color w:val="000000"/>
          <w:sz w:val="20"/>
          <w:szCs w:val="20"/>
        </w:rPr>
        <w:t xml:space="preserve"> (</w:t>
      </w:r>
      <w:r w:rsidRPr="002A12A6">
        <w:rPr>
          <w:rFonts w:eastAsia="Times New Roman"/>
          <w:color w:val="000000"/>
          <w:sz w:val="20"/>
          <w:szCs w:val="20"/>
        </w:rPr>
        <w:t>CORE: Copenhagen Research Center for Mental Health, Mental Health Centre Copenhagen, Kobenhavn, Denmark</w:t>
      </w:r>
      <w:r>
        <w:rPr>
          <w:rFonts w:eastAsia="Times New Roman"/>
          <w:color w:val="000000"/>
          <w:sz w:val="20"/>
          <w:szCs w:val="20"/>
        </w:rPr>
        <w:t xml:space="preserve">), </w:t>
      </w:r>
      <w:r w:rsidRPr="002A12A6">
        <w:rPr>
          <w:rFonts w:eastAsia="Times New Roman"/>
          <w:color w:val="000000"/>
          <w:sz w:val="20"/>
          <w:szCs w:val="20"/>
        </w:rPr>
        <w:t xml:space="preserve">Charlotte </w:t>
      </w:r>
      <w:proofErr w:type="spellStart"/>
      <w:r w:rsidRPr="002A12A6">
        <w:rPr>
          <w:rFonts w:eastAsia="Times New Roman"/>
          <w:color w:val="000000"/>
          <w:sz w:val="20"/>
          <w:szCs w:val="20"/>
        </w:rPr>
        <w:t>Toernes</w:t>
      </w:r>
      <w:proofErr w:type="spellEnd"/>
      <w:r>
        <w:rPr>
          <w:rFonts w:eastAsia="Times New Roman"/>
          <w:color w:val="000000"/>
          <w:sz w:val="20"/>
          <w:szCs w:val="20"/>
        </w:rPr>
        <w:t xml:space="preserve"> (</w:t>
      </w:r>
      <w:r w:rsidRPr="002A12A6">
        <w:rPr>
          <w:rFonts w:eastAsia="Times New Roman"/>
          <w:color w:val="000000"/>
          <w:sz w:val="20"/>
          <w:szCs w:val="20"/>
        </w:rPr>
        <w:t>CORE: Copenhagen Research Center for Mental Health, Mental Health Centre Copenhagen, Kobenhavn, Denmark</w:t>
      </w:r>
      <w:r>
        <w:rPr>
          <w:rFonts w:eastAsia="Times New Roman"/>
          <w:color w:val="000000"/>
          <w:sz w:val="20"/>
          <w:szCs w:val="20"/>
        </w:rPr>
        <w:t xml:space="preserve">), </w:t>
      </w:r>
      <w:r w:rsidRPr="002A12A6">
        <w:rPr>
          <w:rFonts w:eastAsia="Times New Roman"/>
          <w:color w:val="000000"/>
          <w:sz w:val="20"/>
          <w:szCs w:val="20"/>
        </w:rPr>
        <w:t>Dagmar Narusson</w:t>
      </w:r>
      <w:r>
        <w:rPr>
          <w:rFonts w:eastAsia="Times New Roman"/>
          <w:color w:val="000000"/>
          <w:sz w:val="20"/>
          <w:szCs w:val="20"/>
        </w:rPr>
        <w:t xml:space="preserve"> (</w:t>
      </w:r>
      <w:r w:rsidRPr="002A12A6">
        <w:rPr>
          <w:rFonts w:eastAsia="Times New Roman"/>
          <w:color w:val="000000"/>
          <w:sz w:val="20"/>
          <w:szCs w:val="20"/>
        </w:rPr>
        <w:t>University of Tartu, Institute of Social Studies, Tartu, Estonia</w:t>
      </w:r>
      <w:r>
        <w:rPr>
          <w:rFonts w:eastAsia="Times New Roman"/>
          <w:color w:val="000000"/>
          <w:sz w:val="20"/>
          <w:szCs w:val="20"/>
        </w:rPr>
        <w:t xml:space="preserve">), </w:t>
      </w:r>
      <w:proofErr w:type="spellStart"/>
      <w:r w:rsidRPr="002A12A6">
        <w:rPr>
          <w:rFonts w:eastAsia="Times New Roman"/>
          <w:color w:val="000000"/>
          <w:sz w:val="20"/>
          <w:szCs w:val="20"/>
        </w:rPr>
        <w:t>Aurélie</w:t>
      </w:r>
      <w:proofErr w:type="spellEnd"/>
      <w:r w:rsidRPr="002A12A6">
        <w:rPr>
          <w:rFonts w:eastAsia="Times New Roman"/>
          <w:color w:val="000000"/>
          <w:sz w:val="20"/>
          <w:szCs w:val="20"/>
        </w:rPr>
        <w:t xml:space="preserve"> Tinland</w:t>
      </w:r>
      <w:r>
        <w:rPr>
          <w:rFonts w:eastAsia="Times New Roman"/>
          <w:color w:val="000000"/>
          <w:sz w:val="20"/>
          <w:szCs w:val="20"/>
        </w:rPr>
        <w:t xml:space="preserve"> (</w:t>
      </w:r>
      <w:r w:rsidRPr="002A12A6">
        <w:rPr>
          <w:rFonts w:eastAsia="Times New Roman"/>
          <w:color w:val="000000"/>
          <w:sz w:val="20"/>
          <w:szCs w:val="20"/>
        </w:rPr>
        <w:t>Department of Psychiatry, Marseille Public Hospital, Marseille, France</w:t>
      </w:r>
      <w:r>
        <w:rPr>
          <w:rFonts w:eastAsia="Times New Roman"/>
          <w:color w:val="000000"/>
          <w:sz w:val="20"/>
          <w:szCs w:val="20"/>
        </w:rPr>
        <w:t xml:space="preserve">), </w:t>
      </w:r>
      <w:r w:rsidRPr="001A4536">
        <w:rPr>
          <w:rFonts w:eastAsia="Times New Roman"/>
          <w:color w:val="000000"/>
          <w:sz w:val="20"/>
          <w:szCs w:val="20"/>
        </w:rPr>
        <w:t xml:space="preserve">Bernd </w:t>
      </w:r>
      <w:proofErr w:type="spellStart"/>
      <w:r w:rsidRPr="001A4536">
        <w:rPr>
          <w:rFonts w:eastAsia="Times New Roman"/>
          <w:color w:val="000000"/>
          <w:sz w:val="20"/>
          <w:szCs w:val="20"/>
        </w:rPr>
        <w:t>Puschner</w:t>
      </w:r>
      <w:proofErr w:type="spellEnd"/>
      <w:r>
        <w:rPr>
          <w:rFonts w:eastAsia="Times New Roman"/>
          <w:color w:val="000000"/>
          <w:sz w:val="20"/>
          <w:szCs w:val="20"/>
        </w:rPr>
        <w:t xml:space="preserve"> (</w:t>
      </w:r>
      <w:r w:rsidRPr="002A12A6">
        <w:rPr>
          <w:rFonts w:eastAsia="Times New Roman"/>
          <w:color w:val="000000"/>
          <w:sz w:val="20"/>
          <w:szCs w:val="20"/>
        </w:rPr>
        <w:t>Department of Psychiatry, Ulm University, Gunzburg, Germany</w:t>
      </w:r>
      <w:r>
        <w:rPr>
          <w:rFonts w:eastAsia="Times New Roman"/>
          <w:color w:val="000000"/>
          <w:sz w:val="20"/>
          <w:szCs w:val="20"/>
        </w:rPr>
        <w:t xml:space="preserve">), </w:t>
      </w:r>
      <w:r w:rsidRPr="002A12A6">
        <w:rPr>
          <w:rFonts w:eastAsia="Times New Roman"/>
          <w:color w:val="000000"/>
          <w:sz w:val="20"/>
          <w:szCs w:val="20"/>
        </w:rPr>
        <w:t>Ramona Hiltensperger</w:t>
      </w:r>
      <w:r>
        <w:rPr>
          <w:rFonts w:eastAsia="Times New Roman"/>
          <w:color w:val="000000"/>
          <w:sz w:val="20"/>
          <w:szCs w:val="20"/>
        </w:rPr>
        <w:t xml:space="preserve"> (</w:t>
      </w:r>
      <w:r w:rsidRPr="002A12A6">
        <w:rPr>
          <w:rFonts w:eastAsia="Times New Roman"/>
          <w:color w:val="000000"/>
          <w:sz w:val="20"/>
          <w:szCs w:val="20"/>
        </w:rPr>
        <w:t>Department of Psychiatry, Ulm University, Gunzburg, Germany</w:t>
      </w:r>
      <w:r>
        <w:rPr>
          <w:rFonts w:eastAsia="Times New Roman"/>
          <w:color w:val="000000"/>
          <w:sz w:val="20"/>
          <w:szCs w:val="20"/>
        </w:rPr>
        <w:t>), Fabio Lucc</w:t>
      </w:r>
      <w:r w:rsidR="00472EB8">
        <w:rPr>
          <w:rFonts w:eastAsia="Times New Roman"/>
          <w:color w:val="000000"/>
          <w:sz w:val="20"/>
          <w:szCs w:val="20"/>
        </w:rPr>
        <w:t>h</w:t>
      </w:r>
      <w:r>
        <w:rPr>
          <w:rFonts w:eastAsia="Times New Roman"/>
          <w:color w:val="000000"/>
          <w:sz w:val="20"/>
          <w:szCs w:val="20"/>
        </w:rPr>
        <w:t>i (</w:t>
      </w:r>
      <w:r w:rsidRPr="002A12A6">
        <w:rPr>
          <w:rFonts w:eastAsia="Times New Roman"/>
          <w:color w:val="000000"/>
          <w:sz w:val="20"/>
          <w:szCs w:val="20"/>
        </w:rPr>
        <w:t>Department of Mental Health and Addiction Services, Ausl Bologna, Italy</w:t>
      </w:r>
      <w:r>
        <w:rPr>
          <w:rFonts w:eastAsia="Times New Roman"/>
          <w:color w:val="000000"/>
          <w:sz w:val="20"/>
          <w:szCs w:val="20"/>
        </w:rPr>
        <w:t xml:space="preserve">), </w:t>
      </w:r>
      <w:r w:rsidRPr="002A12A6">
        <w:rPr>
          <w:rFonts w:eastAsia="Times New Roman"/>
          <w:color w:val="000000"/>
          <w:sz w:val="20"/>
          <w:szCs w:val="20"/>
        </w:rPr>
        <w:t>Marit Borg</w:t>
      </w:r>
      <w:r>
        <w:rPr>
          <w:rFonts w:eastAsia="Times New Roman"/>
          <w:color w:val="000000"/>
          <w:sz w:val="20"/>
          <w:szCs w:val="20"/>
        </w:rPr>
        <w:t xml:space="preserve"> (</w:t>
      </w:r>
      <w:r w:rsidR="005976DA" w:rsidRPr="005976DA">
        <w:rPr>
          <w:rFonts w:eastAsia="Times New Roman"/>
          <w:color w:val="000000"/>
          <w:sz w:val="20"/>
          <w:szCs w:val="20"/>
        </w:rPr>
        <w:t>Department of Health, Social and Welfare Studies, University of South-Eastern Norway, Norway</w:t>
      </w:r>
      <w:r w:rsidR="005976DA">
        <w:rPr>
          <w:rFonts w:eastAsia="Times New Roman"/>
          <w:color w:val="000000"/>
          <w:sz w:val="20"/>
          <w:szCs w:val="20"/>
        </w:rPr>
        <w:t xml:space="preserve">), </w:t>
      </w:r>
      <w:r w:rsidR="005976DA" w:rsidRPr="005976DA">
        <w:rPr>
          <w:rFonts w:eastAsia="Times New Roman"/>
          <w:color w:val="000000"/>
          <w:sz w:val="20"/>
          <w:szCs w:val="20"/>
        </w:rPr>
        <w:t>Roger Tan Boon Meng</w:t>
      </w:r>
      <w:r w:rsidR="005976DA">
        <w:rPr>
          <w:rFonts w:eastAsia="Times New Roman"/>
          <w:color w:val="000000"/>
          <w:sz w:val="20"/>
          <w:szCs w:val="20"/>
        </w:rPr>
        <w:t xml:space="preserve"> (</w:t>
      </w:r>
      <w:r w:rsidR="005976DA" w:rsidRPr="005976DA">
        <w:rPr>
          <w:rFonts w:eastAsia="Times New Roman"/>
          <w:color w:val="000000"/>
          <w:sz w:val="20"/>
          <w:szCs w:val="20"/>
        </w:rPr>
        <w:t>Medical Social Work Department, Institute of Mental Health, Singapor</w:t>
      </w:r>
      <w:r w:rsidR="005976DA">
        <w:rPr>
          <w:rFonts w:eastAsia="Times New Roman"/>
          <w:color w:val="000000"/>
          <w:sz w:val="20"/>
          <w:szCs w:val="20"/>
        </w:rPr>
        <w:t xml:space="preserve">e), </w:t>
      </w:r>
      <w:r w:rsidR="005976DA" w:rsidRPr="005976DA">
        <w:rPr>
          <w:rFonts w:eastAsia="Times New Roman"/>
          <w:color w:val="000000"/>
          <w:sz w:val="20"/>
          <w:szCs w:val="20"/>
        </w:rPr>
        <w:t>Chatdanai Sornchai</w:t>
      </w:r>
      <w:r w:rsidR="005976DA">
        <w:rPr>
          <w:rFonts w:eastAsia="Times New Roman"/>
          <w:color w:val="000000"/>
          <w:sz w:val="20"/>
          <w:szCs w:val="20"/>
        </w:rPr>
        <w:t xml:space="preserve"> (</w:t>
      </w:r>
      <w:r w:rsidR="005976DA" w:rsidRPr="005976DA">
        <w:rPr>
          <w:rFonts w:eastAsia="Times New Roman"/>
          <w:color w:val="000000"/>
          <w:sz w:val="20"/>
          <w:szCs w:val="20"/>
        </w:rPr>
        <w:t>Excellence Center Srithanya Hospital, Department of Mental Health, Nonthaburi, Thailand</w:t>
      </w:r>
      <w:r w:rsidR="005976DA">
        <w:rPr>
          <w:rFonts w:eastAsia="Times New Roman"/>
          <w:color w:val="000000"/>
          <w:sz w:val="20"/>
          <w:szCs w:val="20"/>
        </w:rPr>
        <w:t xml:space="preserve">), </w:t>
      </w:r>
      <w:r w:rsidR="005976DA" w:rsidRPr="005976DA">
        <w:rPr>
          <w:rFonts w:eastAsia="Times New Roman"/>
          <w:color w:val="000000"/>
          <w:sz w:val="20"/>
          <w:szCs w:val="20"/>
        </w:rPr>
        <w:t>Kim Tiengtom</w:t>
      </w:r>
      <w:r w:rsidR="005976DA">
        <w:rPr>
          <w:rFonts w:eastAsia="Times New Roman"/>
          <w:color w:val="000000"/>
          <w:sz w:val="20"/>
          <w:szCs w:val="20"/>
        </w:rPr>
        <w:t xml:space="preserve"> (</w:t>
      </w:r>
      <w:r w:rsidR="005976DA" w:rsidRPr="005976DA">
        <w:rPr>
          <w:rFonts w:eastAsia="Times New Roman"/>
          <w:color w:val="000000"/>
          <w:sz w:val="20"/>
          <w:szCs w:val="20"/>
          <w:lang w:val="en-GB"/>
        </w:rPr>
        <w:t xml:space="preserve">Living Disability Service </w:t>
      </w:r>
      <w:proofErr w:type="spellStart"/>
      <w:r w:rsidR="005976DA" w:rsidRPr="005976DA">
        <w:rPr>
          <w:rFonts w:eastAsia="Times New Roman"/>
          <w:color w:val="000000"/>
          <w:sz w:val="20"/>
          <w:szCs w:val="20"/>
          <w:lang w:val="en-GB"/>
        </w:rPr>
        <w:t>Center</w:t>
      </w:r>
      <w:proofErr w:type="spellEnd"/>
      <w:r w:rsidR="005976DA" w:rsidRPr="005976DA">
        <w:rPr>
          <w:rFonts w:eastAsia="Times New Roman"/>
          <w:color w:val="000000"/>
          <w:sz w:val="20"/>
          <w:szCs w:val="20"/>
          <w:lang w:val="en-GB"/>
        </w:rPr>
        <w:t>, Living Association, Thailand</w:t>
      </w:r>
      <w:r w:rsidR="005976DA">
        <w:rPr>
          <w:rFonts w:eastAsia="Times New Roman"/>
          <w:color w:val="000000"/>
          <w:sz w:val="20"/>
          <w:szCs w:val="20"/>
          <w:lang w:val="en-GB"/>
        </w:rPr>
        <w:t xml:space="preserve">), </w:t>
      </w:r>
      <w:r w:rsidR="005976DA" w:rsidRPr="004331F4">
        <w:rPr>
          <w:rFonts w:eastAsia="Times New Roman"/>
          <w:color w:val="000000"/>
          <w:sz w:val="20"/>
          <w:szCs w:val="20"/>
        </w:rPr>
        <w:t>Marianne Farkas</w:t>
      </w:r>
      <w:r w:rsidR="005976DA">
        <w:rPr>
          <w:rFonts w:eastAsia="Times New Roman"/>
          <w:color w:val="000000"/>
          <w:sz w:val="20"/>
          <w:szCs w:val="20"/>
        </w:rPr>
        <w:t xml:space="preserve"> (Center for Psychiatric Rehabilitation, Boston University, Boston, USA), Hannah Moreland Jones (</w:t>
      </w:r>
      <w:r w:rsidR="005976DA" w:rsidRPr="005976DA">
        <w:rPr>
          <w:rFonts w:eastAsia="Times New Roman"/>
          <w:color w:val="000000"/>
          <w:sz w:val="20"/>
          <w:szCs w:val="20"/>
        </w:rPr>
        <w:t xml:space="preserve">Cardiff and Vale Recovery &amp; Wellbeing College, Cardiff, </w:t>
      </w:r>
      <w:r w:rsidR="005976DA">
        <w:rPr>
          <w:rFonts w:eastAsia="Times New Roman"/>
          <w:color w:val="000000"/>
          <w:sz w:val="20"/>
          <w:szCs w:val="20"/>
        </w:rPr>
        <w:t xml:space="preserve">Wales), Ann Butler (Public Health Agency, Towerhill, Armagh, Northern Ireland), Richard Mpango (School of Health Sciences, Soroti University, Soroti, Uganda), Samson </w:t>
      </w:r>
      <w:proofErr w:type="spellStart"/>
      <w:r w:rsidR="005976DA">
        <w:rPr>
          <w:rFonts w:eastAsia="Times New Roman"/>
          <w:color w:val="000000"/>
          <w:sz w:val="20"/>
          <w:szCs w:val="20"/>
        </w:rPr>
        <w:t>Tse</w:t>
      </w:r>
      <w:proofErr w:type="spellEnd"/>
      <w:r w:rsidR="005976DA">
        <w:rPr>
          <w:rFonts w:eastAsia="Times New Roman"/>
          <w:color w:val="000000"/>
          <w:sz w:val="20"/>
          <w:szCs w:val="20"/>
        </w:rPr>
        <w:t xml:space="preserve"> (</w:t>
      </w:r>
      <w:r w:rsidR="005976DA" w:rsidRPr="005976DA">
        <w:rPr>
          <w:rFonts w:eastAsia="Times New Roman"/>
          <w:color w:val="000000"/>
          <w:sz w:val="20"/>
          <w:szCs w:val="20"/>
        </w:rPr>
        <w:t>Department of Social Work and Social Administration, The University of Hong Kong, Hong Kong</w:t>
      </w:r>
      <w:r w:rsidR="005976DA">
        <w:rPr>
          <w:rFonts w:eastAsia="Times New Roman"/>
          <w:color w:val="000000"/>
          <w:sz w:val="20"/>
          <w:szCs w:val="20"/>
        </w:rPr>
        <w:t xml:space="preserve">), </w:t>
      </w:r>
      <w:proofErr w:type="spellStart"/>
      <w:r w:rsidR="005976DA" w:rsidRPr="005976DA">
        <w:rPr>
          <w:rFonts w:eastAsia="Times New Roman"/>
          <w:color w:val="000000"/>
          <w:sz w:val="20"/>
          <w:szCs w:val="20"/>
        </w:rPr>
        <w:t>Zsuzsa</w:t>
      </w:r>
      <w:proofErr w:type="spellEnd"/>
      <w:r w:rsidR="005976DA" w:rsidRPr="005976DA">
        <w:rPr>
          <w:rFonts w:eastAsia="Times New Roman"/>
          <w:color w:val="000000"/>
          <w:sz w:val="20"/>
          <w:szCs w:val="20"/>
        </w:rPr>
        <w:t xml:space="preserve"> Kondor</w:t>
      </w:r>
      <w:r w:rsidR="005976DA">
        <w:rPr>
          <w:rFonts w:eastAsia="Times New Roman"/>
          <w:color w:val="000000"/>
          <w:sz w:val="20"/>
          <w:szCs w:val="20"/>
        </w:rPr>
        <w:t xml:space="preserve"> (</w:t>
      </w:r>
      <w:r w:rsidR="005976DA" w:rsidRPr="005976DA">
        <w:rPr>
          <w:rFonts w:eastAsia="Times New Roman"/>
          <w:color w:val="000000"/>
          <w:sz w:val="20"/>
          <w:szCs w:val="20"/>
        </w:rPr>
        <w:t>Special Education Faculty, ELTE University, Budapest, Hungary</w:t>
      </w:r>
      <w:r w:rsidR="005976DA">
        <w:rPr>
          <w:rFonts w:eastAsia="Times New Roman"/>
          <w:color w:val="000000"/>
          <w:sz w:val="20"/>
          <w:szCs w:val="20"/>
        </w:rPr>
        <w:t>), Michael Ryan (</w:t>
      </w:r>
      <w:r w:rsidR="00842C96" w:rsidRPr="00842C96">
        <w:rPr>
          <w:rFonts w:eastAsia="Times New Roman"/>
          <w:color w:val="000000"/>
          <w:sz w:val="20"/>
          <w:szCs w:val="20"/>
        </w:rPr>
        <w:t>Community Health Organisation Health Service Executive, Ireland</w:t>
      </w:r>
      <w:r w:rsidR="00842C96">
        <w:rPr>
          <w:rFonts w:eastAsia="Times New Roman"/>
          <w:color w:val="000000"/>
          <w:sz w:val="20"/>
          <w:szCs w:val="20"/>
        </w:rPr>
        <w:t xml:space="preserve">), Gianfranco </w:t>
      </w:r>
      <w:proofErr w:type="spellStart"/>
      <w:r w:rsidR="00842C96">
        <w:rPr>
          <w:rFonts w:eastAsia="Times New Roman"/>
          <w:color w:val="000000"/>
          <w:sz w:val="20"/>
          <w:szCs w:val="20"/>
        </w:rPr>
        <w:t>Zuaboni</w:t>
      </w:r>
      <w:proofErr w:type="spellEnd"/>
      <w:r w:rsidR="00842C96">
        <w:rPr>
          <w:rFonts w:eastAsia="Times New Roman"/>
          <w:color w:val="000000"/>
          <w:sz w:val="20"/>
          <w:szCs w:val="20"/>
        </w:rPr>
        <w:t xml:space="preserve"> (</w:t>
      </w:r>
      <w:r w:rsidR="00842C96" w:rsidRPr="00842C96">
        <w:rPr>
          <w:rFonts w:eastAsia="Times New Roman"/>
          <w:color w:val="000000"/>
          <w:sz w:val="20"/>
          <w:szCs w:val="20"/>
        </w:rPr>
        <w:t>Recovery College Berne, University Hospital of Psychiatry and Psychotherapy, University Berne Psychiatric Services, Berne, Switzerland</w:t>
      </w:r>
      <w:r w:rsidR="00842C96">
        <w:rPr>
          <w:rFonts w:eastAsia="Times New Roman"/>
          <w:color w:val="000000"/>
          <w:sz w:val="20"/>
          <w:szCs w:val="20"/>
        </w:rPr>
        <w:t>), Charlotte Hanlon (</w:t>
      </w:r>
      <w:r w:rsidR="00842C96" w:rsidRPr="00842C96">
        <w:rPr>
          <w:rFonts w:eastAsia="Times New Roman"/>
          <w:color w:val="000000"/>
          <w:sz w:val="20"/>
          <w:szCs w:val="20"/>
        </w:rPr>
        <w:t>WHO Collaborating Centre for Mental Health Research and Training, Institute of Psychiatry, Psychology and Neuroscience, London</w:t>
      </w:r>
      <w:r w:rsidR="00842C96">
        <w:rPr>
          <w:rFonts w:eastAsia="Times New Roman"/>
          <w:color w:val="000000"/>
          <w:sz w:val="20"/>
          <w:szCs w:val="20"/>
        </w:rPr>
        <w:t xml:space="preserve">, England), </w:t>
      </w:r>
      <w:r w:rsidR="00842C96" w:rsidRPr="00D805D8">
        <w:rPr>
          <w:rFonts w:eastAsia="Times New Roman"/>
          <w:color w:val="000000"/>
          <w:sz w:val="20"/>
          <w:szCs w:val="20"/>
        </w:rPr>
        <w:t xml:space="preserve">Claire </w:t>
      </w:r>
      <w:proofErr w:type="spellStart"/>
      <w:r w:rsidR="00842C96" w:rsidRPr="00D805D8">
        <w:rPr>
          <w:rFonts w:eastAsia="Times New Roman"/>
          <w:color w:val="000000"/>
          <w:sz w:val="20"/>
          <w:szCs w:val="20"/>
        </w:rPr>
        <w:t>Harcla</w:t>
      </w:r>
      <w:proofErr w:type="spellEnd"/>
      <w:r w:rsidR="00842C96">
        <w:rPr>
          <w:rFonts w:eastAsia="Times New Roman"/>
          <w:color w:val="000000"/>
          <w:sz w:val="20"/>
          <w:szCs w:val="20"/>
        </w:rPr>
        <w:t xml:space="preserve"> (</w:t>
      </w:r>
      <w:r w:rsidR="00842C96" w:rsidRPr="00842C96">
        <w:rPr>
          <w:rFonts w:eastAsia="Times New Roman"/>
          <w:color w:val="000000"/>
          <w:sz w:val="20"/>
          <w:szCs w:val="20"/>
        </w:rPr>
        <w:t>Discovery College, Headspace Early Psychosis, Alfred Mental and Addiction Health, South East Melbourne, Australia</w:t>
      </w:r>
      <w:r w:rsidR="00842C96">
        <w:rPr>
          <w:rFonts w:eastAsia="Times New Roman"/>
          <w:color w:val="000000"/>
          <w:sz w:val="20"/>
          <w:szCs w:val="20"/>
        </w:rPr>
        <w:t xml:space="preserve">), </w:t>
      </w:r>
      <w:proofErr w:type="spellStart"/>
      <w:r w:rsidR="00842C96" w:rsidRPr="00842C96">
        <w:rPr>
          <w:rFonts w:eastAsia="Times New Roman"/>
          <w:color w:val="000000"/>
          <w:sz w:val="20"/>
          <w:szCs w:val="20"/>
        </w:rPr>
        <w:t>Wouter</w:t>
      </w:r>
      <w:proofErr w:type="spellEnd"/>
      <w:r w:rsidR="00842C96" w:rsidRPr="00842C96">
        <w:rPr>
          <w:rFonts w:eastAsia="Times New Roman"/>
          <w:color w:val="000000"/>
          <w:sz w:val="20"/>
          <w:szCs w:val="20"/>
        </w:rPr>
        <w:t xml:space="preserve"> </w:t>
      </w:r>
      <w:proofErr w:type="spellStart"/>
      <w:r w:rsidR="00842C96" w:rsidRPr="00842C96">
        <w:rPr>
          <w:rFonts w:eastAsia="Times New Roman"/>
          <w:color w:val="000000"/>
          <w:sz w:val="20"/>
          <w:szCs w:val="20"/>
        </w:rPr>
        <w:t>Vanderplasschen</w:t>
      </w:r>
      <w:proofErr w:type="spellEnd"/>
      <w:r w:rsidR="00842C96">
        <w:rPr>
          <w:rFonts w:eastAsia="Times New Roman"/>
          <w:color w:val="000000"/>
          <w:sz w:val="20"/>
          <w:szCs w:val="20"/>
        </w:rPr>
        <w:t xml:space="preserve"> (</w:t>
      </w:r>
      <w:r w:rsidR="00842C96" w:rsidRPr="00842C96">
        <w:rPr>
          <w:rFonts w:eastAsia="Times New Roman"/>
          <w:color w:val="000000"/>
          <w:sz w:val="20"/>
          <w:szCs w:val="20"/>
        </w:rPr>
        <w:t>Recovery &amp; Addiction Cluster, Ghent University, Department of Special Needs Education, Gent, Belgium</w:t>
      </w:r>
      <w:r w:rsidR="00842C96">
        <w:rPr>
          <w:rFonts w:eastAsia="Times New Roman"/>
          <w:color w:val="000000"/>
          <w:sz w:val="20"/>
          <w:szCs w:val="20"/>
        </w:rPr>
        <w:t xml:space="preserve">), </w:t>
      </w:r>
      <w:r w:rsidR="00842C96">
        <w:rPr>
          <w:rFonts w:eastAsia="Times New Roman"/>
          <w:color w:val="201F1E"/>
          <w:sz w:val="20"/>
          <w:szCs w:val="20"/>
        </w:rPr>
        <w:t>Simone Arbour (</w:t>
      </w:r>
      <w:r w:rsidR="00842C96" w:rsidRPr="00842C96">
        <w:rPr>
          <w:rFonts w:eastAsia="Times New Roman"/>
          <w:color w:val="201F1E"/>
          <w:sz w:val="20"/>
          <w:szCs w:val="20"/>
        </w:rPr>
        <w:t>Ontario Shores Centre for Mental Health Sciences, Ontario, Canada</w:t>
      </w:r>
      <w:r w:rsidR="00842C96">
        <w:rPr>
          <w:rFonts w:eastAsia="Times New Roman"/>
          <w:color w:val="201F1E"/>
          <w:sz w:val="20"/>
          <w:szCs w:val="20"/>
        </w:rPr>
        <w:t>), Denise Silverstone (</w:t>
      </w:r>
      <w:r w:rsidR="00842C96" w:rsidRPr="00842C96">
        <w:rPr>
          <w:rFonts w:eastAsia="Times New Roman"/>
          <w:color w:val="201F1E"/>
          <w:sz w:val="20"/>
          <w:szCs w:val="20"/>
        </w:rPr>
        <w:t>Canadian Mental Health Association</w:t>
      </w:r>
      <w:r w:rsidR="00842C96">
        <w:rPr>
          <w:rFonts w:eastAsia="Times New Roman"/>
          <w:color w:val="201F1E"/>
          <w:sz w:val="20"/>
          <w:szCs w:val="20"/>
        </w:rPr>
        <w:t xml:space="preserve">, </w:t>
      </w:r>
      <w:r w:rsidR="00842C96" w:rsidRPr="00842C96">
        <w:rPr>
          <w:rFonts w:eastAsia="Times New Roman"/>
          <w:color w:val="201F1E"/>
          <w:sz w:val="20"/>
          <w:szCs w:val="20"/>
        </w:rPr>
        <w:t>Toronto, Ontario</w:t>
      </w:r>
      <w:r w:rsidR="00842C96">
        <w:rPr>
          <w:rFonts w:eastAsia="Times New Roman"/>
          <w:color w:val="201F1E"/>
          <w:sz w:val="20"/>
          <w:szCs w:val="20"/>
        </w:rPr>
        <w:t>,</w:t>
      </w:r>
      <w:r w:rsidR="00842C96" w:rsidRPr="00842C96">
        <w:rPr>
          <w:rFonts w:eastAsia="Times New Roman"/>
          <w:color w:val="201F1E"/>
          <w:sz w:val="20"/>
          <w:szCs w:val="20"/>
        </w:rPr>
        <w:t xml:space="preserve"> Canada</w:t>
      </w:r>
      <w:r w:rsidR="00842C96">
        <w:rPr>
          <w:rFonts w:eastAsia="Times New Roman"/>
          <w:color w:val="201F1E"/>
          <w:sz w:val="20"/>
          <w:szCs w:val="20"/>
        </w:rPr>
        <w:t xml:space="preserve">), Ulrika </w:t>
      </w:r>
      <w:proofErr w:type="spellStart"/>
      <w:r w:rsidR="00842C96">
        <w:rPr>
          <w:rFonts w:eastAsia="Times New Roman"/>
          <w:color w:val="201F1E"/>
          <w:sz w:val="20"/>
          <w:szCs w:val="20"/>
        </w:rPr>
        <w:t>Bejerholm</w:t>
      </w:r>
      <w:proofErr w:type="spellEnd"/>
      <w:r w:rsidR="00842C96">
        <w:rPr>
          <w:rFonts w:eastAsia="Times New Roman"/>
          <w:color w:val="201F1E"/>
          <w:sz w:val="20"/>
          <w:szCs w:val="20"/>
        </w:rPr>
        <w:t xml:space="preserve"> (</w:t>
      </w:r>
      <w:r w:rsidR="00842C96" w:rsidRPr="00842C96">
        <w:rPr>
          <w:rFonts w:eastAsia="Times New Roman"/>
          <w:color w:val="201F1E"/>
          <w:sz w:val="20"/>
          <w:szCs w:val="20"/>
        </w:rPr>
        <w:t>Department of Health</w:t>
      </w:r>
      <w:r w:rsidR="00842C96">
        <w:rPr>
          <w:rFonts w:eastAsia="Times New Roman"/>
          <w:color w:val="201F1E"/>
          <w:sz w:val="20"/>
          <w:szCs w:val="20"/>
        </w:rPr>
        <w:t xml:space="preserve"> </w:t>
      </w:r>
      <w:r w:rsidR="00842C96" w:rsidRPr="00842C96">
        <w:rPr>
          <w:rFonts w:eastAsia="Times New Roman"/>
          <w:color w:val="201F1E"/>
          <w:sz w:val="20"/>
          <w:szCs w:val="20"/>
        </w:rPr>
        <w:t>Sciences, Lund University, Lund, Sweden</w:t>
      </w:r>
      <w:r w:rsidR="00842C96">
        <w:rPr>
          <w:rFonts w:eastAsia="Times New Roman"/>
          <w:color w:val="201F1E"/>
          <w:sz w:val="20"/>
          <w:szCs w:val="20"/>
        </w:rPr>
        <w:t xml:space="preserve">; </w:t>
      </w:r>
      <w:r w:rsidR="00842C96" w:rsidRPr="00842C96">
        <w:rPr>
          <w:rFonts w:eastAsia="Times New Roman"/>
          <w:color w:val="201F1E"/>
          <w:sz w:val="20"/>
          <w:szCs w:val="20"/>
        </w:rPr>
        <w:t xml:space="preserve">Department of Research and Development, Division of Psychiatry, Region </w:t>
      </w:r>
      <w:proofErr w:type="spellStart"/>
      <w:r w:rsidR="00842C96" w:rsidRPr="00842C96">
        <w:rPr>
          <w:rFonts w:eastAsia="Times New Roman"/>
          <w:color w:val="201F1E"/>
          <w:sz w:val="20"/>
          <w:szCs w:val="20"/>
        </w:rPr>
        <w:t>Skåne</w:t>
      </w:r>
      <w:proofErr w:type="spellEnd"/>
      <w:r w:rsidR="00842C96" w:rsidRPr="00842C96">
        <w:rPr>
          <w:rFonts w:eastAsia="Times New Roman"/>
          <w:color w:val="201F1E"/>
          <w:sz w:val="20"/>
          <w:szCs w:val="20"/>
        </w:rPr>
        <w:t>, Lund, Sweden</w:t>
      </w:r>
      <w:r w:rsidR="00842C96">
        <w:rPr>
          <w:rFonts w:eastAsia="Times New Roman"/>
          <w:color w:val="201F1E"/>
          <w:sz w:val="20"/>
          <w:szCs w:val="20"/>
        </w:rPr>
        <w:t xml:space="preserve">), </w:t>
      </w:r>
      <w:r w:rsidR="00842C96" w:rsidRPr="00B17B90">
        <w:rPr>
          <w:rFonts w:eastAsia="Times New Roman"/>
          <w:color w:val="201F1E"/>
          <w:sz w:val="20"/>
          <w:szCs w:val="20"/>
        </w:rPr>
        <w:t xml:space="preserve">Candice </w:t>
      </w:r>
      <w:proofErr w:type="spellStart"/>
      <w:r w:rsidR="00842C96" w:rsidRPr="00B17B90">
        <w:rPr>
          <w:rFonts w:eastAsia="Times New Roman"/>
          <w:color w:val="201F1E"/>
          <w:sz w:val="20"/>
          <w:szCs w:val="20"/>
        </w:rPr>
        <w:t>L</w:t>
      </w:r>
      <w:r w:rsidR="00842C96">
        <w:rPr>
          <w:rFonts w:eastAsia="Times New Roman"/>
          <w:color w:val="201F1E"/>
          <w:sz w:val="20"/>
          <w:szCs w:val="20"/>
        </w:rPr>
        <w:t>ym</w:t>
      </w:r>
      <w:proofErr w:type="spellEnd"/>
      <w:r w:rsidR="00842C96">
        <w:rPr>
          <w:rFonts w:eastAsia="Times New Roman"/>
          <w:color w:val="201F1E"/>
          <w:sz w:val="20"/>
          <w:szCs w:val="20"/>
        </w:rPr>
        <w:t xml:space="preserve"> </w:t>
      </w:r>
      <w:r w:rsidR="00842C96" w:rsidRPr="00B17B90">
        <w:rPr>
          <w:rFonts w:eastAsia="Times New Roman"/>
          <w:color w:val="201F1E"/>
          <w:sz w:val="20"/>
          <w:szCs w:val="20"/>
        </w:rPr>
        <w:t>Powell</w:t>
      </w:r>
      <w:r w:rsidR="00842C96">
        <w:rPr>
          <w:rFonts w:eastAsia="Times New Roman"/>
          <w:color w:val="201F1E"/>
          <w:sz w:val="20"/>
          <w:szCs w:val="20"/>
        </w:rPr>
        <w:t xml:space="preserve"> (</w:t>
      </w:r>
      <w:r w:rsidR="00842C96" w:rsidRPr="00842C96">
        <w:rPr>
          <w:rFonts w:eastAsia="Times New Roman"/>
          <w:color w:val="201F1E"/>
          <w:sz w:val="20"/>
          <w:szCs w:val="20"/>
        </w:rPr>
        <w:t>Clinical Psychological Services, New Life Psychiatric Rehabilitation Association, Hong Kong</w:t>
      </w:r>
      <w:r w:rsidR="00842C96">
        <w:rPr>
          <w:rFonts w:eastAsia="Times New Roman"/>
          <w:color w:val="201F1E"/>
          <w:sz w:val="20"/>
          <w:szCs w:val="20"/>
        </w:rPr>
        <w:t>), Susana Ochoa (</w:t>
      </w:r>
      <w:r w:rsidR="00842C96" w:rsidRPr="00842C96">
        <w:rPr>
          <w:rFonts w:eastAsia="Times New Roman"/>
          <w:color w:val="201F1E"/>
          <w:sz w:val="20"/>
          <w:szCs w:val="20"/>
        </w:rPr>
        <w:t xml:space="preserve">Parc </w:t>
      </w:r>
      <w:proofErr w:type="spellStart"/>
      <w:r w:rsidR="00842C96" w:rsidRPr="00842C96">
        <w:rPr>
          <w:rFonts w:eastAsia="Times New Roman"/>
          <w:color w:val="201F1E"/>
          <w:sz w:val="20"/>
          <w:szCs w:val="20"/>
        </w:rPr>
        <w:t>Sanitari</w:t>
      </w:r>
      <w:proofErr w:type="spellEnd"/>
      <w:r w:rsidR="00842C96" w:rsidRPr="00842C96">
        <w:rPr>
          <w:rFonts w:eastAsia="Times New Roman"/>
          <w:color w:val="201F1E"/>
          <w:sz w:val="20"/>
          <w:szCs w:val="20"/>
        </w:rPr>
        <w:t xml:space="preserve"> Sant Joan de </w:t>
      </w:r>
      <w:proofErr w:type="spellStart"/>
      <w:r w:rsidR="00842C96" w:rsidRPr="00842C96">
        <w:rPr>
          <w:rFonts w:eastAsia="Times New Roman"/>
          <w:color w:val="201F1E"/>
          <w:sz w:val="20"/>
          <w:szCs w:val="20"/>
        </w:rPr>
        <w:t>Déu</w:t>
      </w:r>
      <w:proofErr w:type="spellEnd"/>
      <w:r w:rsidR="00842C96" w:rsidRPr="00842C96">
        <w:rPr>
          <w:rFonts w:eastAsia="Times New Roman"/>
          <w:color w:val="201F1E"/>
          <w:sz w:val="20"/>
          <w:szCs w:val="20"/>
        </w:rPr>
        <w:t xml:space="preserve">, Sant </w:t>
      </w:r>
      <w:proofErr w:type="spellStart"/>
      <w:r w:rsidR="00842C96" w:rsidRPr="00842C96">
        <w:rPr>
          <w:rFonts w:eastAsia="Times New Roman"/>
          <w:color w:val="201F1E"/>
          <w:sz w:val="20"/>
          <w:szCs w:val="20"/>
        </w:rPr>
        <w:t>Boi</w:t>
      </w:r>
      <w:proofErr w:type="spellEnd"/>
      <w:r w:rsidR="00842C96" w:rsidRPr="00842C96">
        <w:rPr>
          <w:rFonts w:eastAsia="Times New Roman"/>
          <w:color w:val="201F1E"/>
          <w:sz w:val="20"/>
          <w:szCs w:val="20"/>
        </w:rPr>
        <w:t xml:space="preserve"> de </w:t>
      </w:r>
      <w:proofErr w:type="spellStart"/>
      <w:r w:rsidR="00842C96" w:rsidRPr="00842C96">
        <w:rPr>
          <w:rFonts w:eastAsia="Times New Roman"/>
          <w:color w:val="201F1E"/>
          <w:sz w:val="20"/>
          <w:szCs w:val="20"/>
        </w:rPr>
        <w:t>Llobregat</w:t>
      </w:r>
      <w:proofErr w:type="spellEnd"/>
      <w:r w:rsidR="00842C96" w:rsidRPr="00842C96">
        <w:rPr>
          <w:rFonts w:eastAsia="Times New Roman"/>
          <w:color w:val="201F1E"/>
          <w:sz w:val="20"/>
          <w:szCs w:val="20"/>
        </w:rPr>
        <w:t>, Barcelona, Spain</w:t>
      </w:r>
      <w:r w:rsidR="00842C96">
        <w:rPr>
          <w:rFonts w:eastAsia="Times New Roman"/>
          <w:color w:val="201F1E"/>
          <w:sz w:val="20"/>
          <w:szCs w:val="20"/>
        </w:rPr>
        <w:t xml:space="preserve">; </w:t>
      </w:r>
      <w:r w:rsidR="00842C96" w:rsidRPr="00842C96">
        <w:rPr>
          <w:rFonts w:eastAsia="Times New Roman"/>
          <w:color w:val="201F1E"/>
          <w:sz w:val="20"/>
          <w:szCs w:val="20"/>
        </w:rPr>
        <w:t xml:space="preserve">MERITT Group, Institut de </w:t>
      </w:r>
      <w:proofErr w:type="spellStart"/>
      <w:r w:rsidR="00842C96" w:rsidRPr="00842C96">
        <w:rPr>
          <w:rFonts w:eastAsia="Times New Roman"/>
          <w:color w:val="201F1E"/>
          <w:sz w:val="20"/>
          <w:szCs w:val="20"/>
        </w:rPr>
        <w:t>Recerca</w:t>
      </w:r>
      <w:proofErr w:type="spellEnd"/>
      <w:r w:rsidR="00842C96" w:rsidRPr="00842C96">
        <w:rPr>
          <w:rFonts w:eastAsia="Times New Roman"/>
          <w:color w:val="201F1E"/>
          <w:sz w:val="20"/>
          <w:szCs w:val="20"/>
        </w:rPr>
        <w:t xml:space="preserve"> Sant Joan de </w:t>
      </w:r>
      <w:proofErr w:type="spellStart"/>
      <w:r w:rsidR="00842C96" w:rsidRPr="00842C96">
        <w:rPr>
          <w:rFonts w:eastAsia="Times New Roman"/>
          <w:color w:val="201F1E"/>
          <w:sz w:val="20"/>
          <w:szCs w:val="20"/>
        </w:rPr>
        <w:t>Déu</w:t>
      </w:r>
      <w:proofErr w:type="spellEnd"/>
      <w:r w:rsidR="00842C96">
        <w:rPr>
          <w:rFonts w:eastAsia="Times New Roman"/>
          <w:color w:val="201F1E"/>
          <w:sz w:val="20"/>
          <w:szCs w:val="20"/>
        </w:rPr>
        <w:t>,</w:t>
      </w:r>
      <w:r w:rsidR="00842C96" w:rsidRPr="00842C96">
        <w:rPr>
          <w:rFonts w:eastAsia="Times New Roman"/>
          <w:color w:val="201F1E"/>
          <w:sz w:val="20"/>
          <w:szCs w:val="20"/>
        </w:rPr>
        <w:t xml:space="preserve"> Barcelona, Spain</w:t>
      </w:r>
      <w:r w:rsidR="00842C96">
        <w:rPr>
          <w:rFonts w:eastAsia="Times New Roman"/>
          <w:color w:val="201F1E"/>
          <w:sz w:val="20"/>
          <w:szCs w:val="20"/>
        </w:rPr>
        <w:t xml:space="preserve">), Mar Garcia-Franco </w:t>
      </w:r>
      <w:r w:rsidR="00842C96">
        <w:rPr>
          <w:rFonts w:eastAsia="Times New Roman"/>
          <w:color w:val="201F1E"/>
          <w:sz w:val="20"/>
          <w:szCs w:val="20"/>
        </w:rPr>
        <w:lastRenderedPageBreak/>
        <w:t>(</w:t>
      </w:r>
      <w:r w:rsidR="00842C96" w:rsidRPr="00842C96">
        <w:rPr>
          <w:rFonts w:eastAsia="Times New Roman"/>
          <w:color w:val="201F1E"/>
          <w:sz w:val="20"/>
          <w:szCs w:val="20"/>
        </w:rPr>
        <w:t xml:space="preserve">Parc </w:t>
      </w:r>
      <w:proofErr w:type="spellStart"/>
      <w:r w:rsidR="00842C96" w:rsidRPr="00842C96">
        <w:rPr>
          <w:rFonts w:eastAsia="Times New Roman"/>
          <w:color w:val="201F1E"/>
          <w:sz w:val="20"/>
          <w:szCs w:val="20"/>
        </w:rPr>
        <w:t>Sanitari</w:t>
      </w:r>
      <w:proofErr w:type="spellEnd"/>
      <w:r w:rsidR="00842C96" w:rsidRPr="00842C96">
        <w:rPr>
          <w:rFonts w:eastAsia="Times New Roman"/>
          <w:color w:val="201F1E"/>
          <w:sz w:val="20"/>
          <w:szCs w:val="20"/>
        </w:rPr>
        <w:t xml:space="preserve"> Sant Joan de </w:t>
      </w:r>
      <w:proofErr w:type="spellStart"/>
      <w:r w:rsidR="00842C96" w:rsidRPr="00842C96">
        <w:rPr>
          <w:rFonts w:eastAsia="Times New Roman"/>
          <w:color w:val="201F1E"/>
          <w:sz w:val="20"/>
          <w:szCs w:val="20"/>
        </w:rPr>
        <w:t>Déu</w:t>
      </w:r>
      <w:proofErr w:type="spellEnd"/>
      <w:r w:rsidR="00842C96" w:rsidRPr="00842C96">
        <w:rPr>
          <w:rFonts w:eastAsia="Times New Roman"/>
          <w:color w:val="201F1E"/>
          <w:sz w:val="20"/>
          <w:szCs w:val="20"/>
        </w:rPr>
        <w:t xml:space="preserve">, Sant </w:t>
      </w:r>
      <w:proofErr w:type="spellStart"/>
      <w:r w:rsidR="00842C96" w:rsidRPr="00842C96">
        <w:rPr>
          <w:rFonts w:eastAsia="Times New Roman"/>
          <w:color w:val="201F1E"/>
          <w:sz w:val="20"/>
          <w:szCs w:val="20"/>
        </w:rPr>
        <w:t>Boi</w:t>
      </w:r>
      <w:proofErr w:type="spellEnd"/>
      <w:r w:rsidR="00842C96" w:rsidRPr="00842C96">
        <w:rPr>
          <w:rFonts w:eastAsia="Times New Roman"/>
          <w:color w:val="201F1E"/>
          <w:sz w:val="20"/>
          <w:szCs w:val="20"/>
        </w:rPr>
        <w:t xml:space="preserve"> de </w:t>
      </w:r>
      <w:proofErr w:type="spellStart"/>
      <w:r w:rsidR="00842C96" w:rsidRPr="00842C96">
        <w:rPr>
          <w:rFonts w:eastAsia="Times New Roman"/>
          <w:color w:val="201F1E"/>
          <w:sz w:val="20"/>
          <w:szCs w:val="20"/>
        </w:rPr>
        <w:t>Llobregat</w:t>
      </w:r>
      <w:proofErr w:type="spellEnd"/>
      <w:r w:rsidR="00842C96" w:rsidRPr="00842C96">
        <w:rPr>
          <w:rFonts w:eastAsia="Times New Roman"/>
          <w:color w:val="201F1E"/>
          <w:sz w:val="20"/>
          <w:szCs w:val="20"/>
        </w:rPr>
        <w:t>, Barcelona, Spain</w:t>
      </w:r>
      <w:r w:rsidR="00842C96">
        <w:rPr>
          <w:rFonts w:eastAsia="Times New Roman"/>
          <w:color w:val="201F1E"/>
          <w:sz w:val="20"/>
          <w:szCs w:val="20"/>
        </w:rPr>
        <w:t xml:space="preserve">; </w:t>
      </w:r>
      <w:r w:rsidR="00842C96" w:rsidRPr="00842C96">
        <w:rPr>
          <w:rFonts w:eastAsia="Times New Roman"/>
          <w:color w:val="201F1E"/>
          <w:sz w:val="20"/>
          <w:szCs w:val="20"/>
        </w:rPr>
        <w:t xml:space="preserve">MERITT Group, Institut de </w:t>
      </w:r>
      <w:proofErr w:type="spellStart"/>
      <w:r w:rsidR="00842C96" w:rsidRPr="00842C96">
        <w:rPr>
          <w:rFonts w:eastAsia="Times New Roman"/>
          <w:color w:val="201F1E"/>
          <w:sz w:val="20"/>
          <w:szCs w:val="20"/>
        </w:rPr>
        <w:t>Recerca</w:t>
      </w:r>
      <w:proofErr w:type="spellEnd"/>
      <w:r w:rsidR="00842C96" w:rsidRPr="00842C96">
        <w:rPr>
          <w:rFonts w:eastAsia="Times New Roman"/>
          <w:color w:val="201F1E"/>
          <w:sz w:val="20"/>
          <w:szCs w:val="20"/>
        </w:rPr>
        <w:t xml:space="preserve"> Sant Joan de </w:t>
      </w:r>
      <w:proofErr w:type="spellStart"/>
      <w:r w:rsidR="00842C96" w:rsidRPr="00842C96">
        <w:rPr>
          <w:rFonts w:eastAsia="Times New Roman"/>
          <w:color w:val="201F1E"/>
          <w:sz w:val="20"/>
          <w:szCs w:val="20"/>
        </w:rPr>
        <w:t>Déu</w:t>
      </w:r>
      <w:proofErr w:type="spellEnd"/>
      <w:r w:rsidR="00842C96">
        <w:rPr>
          <w:rFonts w:eastAsia="Times New Roman"/>
          <w:color w:val="201F1E"/>
          <w:sz w:val="20"/>
          <w:szCs w:val="20"/>
        </w:rPr>
        <w:t>,</w:t>
      </w:r>
      <w:r w:rsidR="00842C96" w:rsidRPr="00842C96">
        <w:rPr>
          <w:rFonts w:eastAsia="Times New Roman"/>
          <w:color w:val="201F1E"/>
          <w:sz w:val="20"/>
          <w:szCs w:val="20"/>
        </w:rPr>
        <w:t xml:space="preserve"> Barcelona, Spain</w:t>
      </w:r>
      <w:r w:rsidR="00842C96">
        <w:rPr>
          <w:rFonts w:eastAsia="Times New Roman"/>
          <w:color w:val="201F1E"/>
          <w:sz w:val="20"/>
          <w:szCs w:val="20"/>
        </w:rPr>
        <w:t>), Jonna Tolonen (</w:t>
      </w:r>
      <w:r w:rsidR="00842C96">
        <w:rPr>
          <w:rFonts w:eastAsia="Times New Roman"/>
          <w:color w:val="000000"/>
          <w:sz w:val="20"/>
          <w:szCs w:val="20"/>
        </w:rPr>
        <w:t>Unit of Population Health, University of Oulu, Finland), Danielle Dunnett (</w:t>
      </w:r>
      <w:r w:rsidR="00842C96" w:rsidRPr="00842C96">
        <w:rPr>
          <w:rFonts w:eastAsia="Times New Roman"/>
          <w:color w:val="000000"/>
          <w:sz w:val="20"/>
          <w:szCs w:val="20"/>
        </w:rPr>
        <w:t>Health Service and Population Research Department, Institute of Psychiatry, Psychology and Neuroscience, London</w:t>
      </w:r>
      <w:r w:rsidR="00842C96">
        <w:rPr>
          <w:rFonts w:eastAsia="Times New Roman"/>
          <w:color w:val="000000"/>
          <w:sz w:val="20"/>
          <w:szCs w:val="20"/>
        </w:rPr>
        <w:t xml:space="preserve">, England), </w:t>
      </w:r>
      <w:r w:rsidR="00484C34">
        <w:rPr>
          <w:rFonts w:eastAsia="Times New Roman"/>
          <w:color w:val="000000"/>
          <w:sz w:val="20"/>
          <w:szCs w:val="20"/>
        </w:rPr>
        <w:t>Caroline Yeo (</w:t>
      </w:r>
      <w:r w:rsidR="00484C34" w:rsidRPr="00484C34">
        <w:rPr>
          <w:rFonts w:eastAsia="Times New Roman"/>
          <w:color w:val="000000"/>
          <w:sz w:val="20"/>
          <w:szCs w:val="20"/>
        </w:rPr>
        <w:t xml:space="preserve">Department of Architecture and Built Environment, Faculty of Engineering, University of Nottingham, Nottingham, </w:t>
      </w:r>
      <w:r w:rsidR="00484C34">
        <w:rPr>
          <w:rFonts w:eastAsia="Times New Roman"/>
          <w:color w:val="000000"/>
          <w:sz w:val="20"/>
          <w:szCs w:val="20"/>
        </w:rPr>
        <w:t>England), Katy Stepanian (</w:t>
      </w:r>
      <w:r w:rsidR="00484C34" w:rsidRPr="00842C96">
        <w:rPr>
          <w:rFonts w:eastAsia="Times New Roman"/>
          <w:color w:val="000000"/>
          <w:sz w:val="20"/>
          <w:szCs w:val="20"/>
        </w:rPr>
        <w:t>Health Service and Population Research Department, Institute of Psychiatry, Psychology and Neuroscience, London</w:t>
      </w:r>
      <w:r w:rsidR="00484C34">
        <w:rPr>
          <w:rFonts w:eastAsia="Times New Roman"/>
          <w:color w:val="000000"/>
          <w:sz w:val="20"/>
          <w:szCs w:val="20"/>
        </w:rPr>
        <w:t>, England), Tesnime Jebara (</w:t>
      </w:r>
      <w:r w:rsidR="00484C34" w:rsidRPr="00842C96">
        <w:rPr>
          <w:rFonts w:eastAsia="Times New Roman"/>
          <w:color w:val="000000"/>
          <w:sz w:val="20"/>
          <w:szCs w:val="20"/>
        </w:rPr>
        <w:t>Health Service and Population Research Department, Institute of Psychiatry, Psychology and Neuroscience, London</w:t>
      </w:r>
      <w:r w:rsidR="00484C34">
        <w:rPr>
          <w:rFonts w:eastAsia="Times New Roman"/>
          <w:color w:val="000000"/>
          <w:sz w:val="20"/>
          <w:szCs w:val="20"/>
        </w:rPr>
        <w:t>, England).</w:t>
      </w:r>
    </w:p>
    <w:p w14:paraId="000000D1" w14:textId="77777777" w:rsidR="00FA5F88" w:rsidRDefault="0032324A">
      <w:pPr>
        <w:spacing w:after="160" w:line="360" w:lineRule="auto"/>
        <w:rPr>
          <w:rFonts w:eastAsia="Times New Roman"/>
          <w:b/>
          <w:color w:val="000000"/>
        </w:rPr>
      </w:pPr>
      <w:r>
        <w:rPr>
          <w:rFonts w:eastAsia="Times New Roman"/>
          <w:b/>
          <w:color w:val="000000"/>
        </w:rPr>
        <w:t>Acknowledgements</w:t>
      </w:r>
    </w:p>
    <w:p w14:paraId="000000D2" w14:textId="00F4878A" w:rsidR="00FA5F88" w:rsidRDefault="00A95469">
      <w:pPr>
        <w:spacing w:after="160" w:line="360" w:lineRule="auto"/>
        <w:rPr>
          <w:rFonts w:eastAsia="Times New Roman"/>
          <w:color w:val="000000"/>
          <w:sz w:val="20"/>
          <w:szCs w:val="20"/>
        </w:rPr>
      </w:pPr>
      <w:r w:rsidRPr="0055014F">
        <w:rPr>
          <w:rFonts w:eastAsia="Times New Roman"/>
          <w:color w:val="000000"/>
          <w:sz w:val="20"/>
          <w:szCs w:val="20"/>
        </w:rPr>
        <w:t xml:space="preserve">This article is independent research funded by the NIHR (Programme Grants for Applied Research, Recovery Colleges </w:t>
      </w:r>
      <w:proofErr w:type="spellStart"/>
      <w:r w:rsidRPr="0055014F">
        <w:rPr>
          <w:rFonts w:eastAsia="Times New Roman"/>
          <w:color w:val="000000"/>
          <w:sz w:val="20"/>
          <w:szCs w:val="20"/>
        </w:rPr>
        <w:t>Characterisation</w:t>
      </w:r>
      <w:proofErr w:type="spellEnd"/>
      <w:r w:rsidRPr="0055014F">
        <w:rPr>
          <w:rFonts w:eastAsia="Times New Roman"/>
          <w:color w:val="000000"/>
          <w:sz w:val="20"/>
          <w:szCs w:val="20"/>
        </w:rPr>
        <w:t xml:space="preserve"> and Testing (RECOLLECT) 2, NIHR200605).</w:t>
      </w:r>
      <w:r>
        <w:rPr>
          <w:rFonts w:eastAsia="Times New Roman"/>
          <w:color w:val="000000"/>
          <w:sz w:val="20"/>
          <w:szCs w:val="20"/>
        </w:rPr>
        <w:t xml:space="preserve"> </w:t>
      </w:r>
      <w:r w:rsidR="0032324A">
        <w:rPr>
          <w:rFonts w:eastAsia="Times New Roman"/>
          <w:color w:val="000000"/>
          <w:sz w:val="20"/>
          <w:szCs w:val="20"/>
        </w:rPr>
        <w:t>We would like to thank Nigel Henderson who helped facilitate the completion of RC surveys in Scotland. We thank the RECOLLECT Lived Experience Advisory Panel (LEAP) who provided input into the design of the survey and interpretation of results. MS acknowledges the support of NIHR Nottingham Biomedical Research Centre.</w:t>
      </w:r>
    </w:p>
    <w:p w14:paraId="000000D3" w14:textId="77777777" w:rsidR="00FA5F88" w:rsidRDefault="0032324A">
      <w:pPr>
        <w:spacing w:after="160" w:line="360" w:lineRule="auto"/>
        <w:rPr>
          <w:rFonts w:eastAsia="Times New Roman"/>
          <w:b/>
          <w:color w:val="000000"/>
        </w:rPr>
      </w:pPr>
      <w:r>
        <w:rPr>
          <w:rFonts w:eastAsia="Times New Roman"/>
          <w:b/>
          <w:color w:val="000000"/>
        </w:rPr>
        <w:t>Data availability</w:t>
      </w:r>
    </w:p>
    <w:p w14:paraId="000000D4" w14:textId="77777777" w:rsidR="00FA5F88" w:rsidRDefault="0032324A">
      <w:pPr>
        <w:spacing w:after="160" w:line="360" w:lineRule="auto"/>
        <w:rPr>
          <w:rFonts w:eastAsia="Times New Roman"/>
          <w:color w:val="000000"/>
          <w:sz w:val="20"/>
          <w:szCs w:val="20"/>
        </w:rPr>
      </w:pPr>
      <w:r>
        <w:rPr>
          <w:rFonts w:eastAsia="Times New Roman"/>
          <w:color w:val="000000"/>
          <w:sz w:val="20"/>
          <w:szCs w:val="20"/>
        </w:rPr>
        <w:t>The data that support the findings of this study are available on request from the corresponding author. The data are not publicly available due to it containing identifiable information about RCs.</w:t>
      </w:r>
    </w:p>
    <w:p w14:paraId="5DABF377" w14:textId="0680FC7C" w:rsidR="00894590" w:rsidRDefault="00894590">
      <w:pPr>
        <w:spacing w:after="160" w:line="360" w:lineRule="auto"/>
        <w:rPr>
          <w:rFonts w:eastAsia="Times New Roman"/>
          <w:b/>
          <w:bCs/>
          <w:color w:val="000000"/>
        </w:rPr>
      </w:pPr>
      <w:r w:rsidRPr="00E43825">
        <w:rPr>
          <w:rFonts w:eastAsia="Times New Roman"/>
          <w:b/>
          <w:bCs/>
          <w:color w:val="000000"/>
        </w:rPr>
        <w:t xml:space="preserve">Contributors </w:t>
      </w:r>
    </w:p>
    <w:p w14:paraId="25BD2B40" w14:textId="18A74941" w:rsidR="00ED0B11" w:rsidRPr="00E43825" w:rsidRDefault="00ED0B11" w:rsidP="00ED0B11">
      <w:pPr>
        <w:spacing w:after="160" w:line="360" w:lineRule="auto"/>
        <w:rPr>
          <w:rFonts w:eastAsia="Times New Roman"/>
          <w:sz w:val="20"/>
          <w:szCs w:val="20"/>
          <w:lang w:val="en-GB"/>
        </w:rPr>
      </w:pPr>
      <w:r w:rsidRPr="00E43825">
        <w:rPr>
          <w:rFonts w:eastAsia="Times New Roman"/>
          <w:sz w:val="20"/>
          <w:szCs w:val="20"/>
          <w:lang w:val="en-GB"/>
        </w:rPr>
        <w:t xml:space="preserve">DH, RAE, </w:t>
      </w:r>
      <w:proofErr w:type="spellStart"/>
      <w:r w:rsidRPr="00E43825">
        <w:rPr>
          <w:rFonts w:eastAsia="Times New Roman"/>
          <w:sz w:val="20"/>
          <w:szCs w:val="20"/>
          <w:lang w:val="en-GB"/>
        </w:rPr>
        <w:t>CHe</w:t>
      </w:r>
      <w:proofErr w:type="spellEnd"/>
      <w:r w:rsidRPr="00E43825">
        <w:rPr>
          <w:rFonts w:eastAsia="Times New Roman"/>
          <w:sz w:val="20"/>
          <w:szCs w:val="20"/>
          <w:lang w:val="en-GB"/>
        </w:rPr>
        <w:t xml:space="preserve"> and MS conceptualised the study. DH conducted the literature search. DH and HHB were responsible for project administration. DH, HHB, A</w:t>
      </w:r>
      <w:r>
        <w:rPr>
          <w:rFonts w:eastAsia="Times New Roman"/>
          <w:sz w:val="20"/>
          <w:szCs w:val="20"/>
          <w:lang w:val="en-GB"/>
        </w:rPr>
        <w:t>R</w:t>
      </w:r>
      <w:r w:rsidRPr="00E43825">
        <w:rPr>
          <w:rFonts w:eastAsia="Times New Roman"/>
          <w:sz w:val="20"/>
          <w:szCs w:val="20"/>
          <w:lang w:val="en-GB"/>
        </w:rPr>
        <w:t>,</w:t>
      </w:r>
      <w:r>
        <w:rPr>
          <w:rFonts w:eastAsia="Times New Roman"/>
          <w:sz w:val="20"/>
          <w:szCs w:val="20"/>
          <w:lang w:val="en-GB"/>
        </w:rPr>
        <w:t xml:space="preserve"> RAE, EC,</w:t>
      </w:r>
      <w:r w:rsidRPr="00E43825">
        <w:rPr>
          <w:rFonts w:eastAsia="Times New Roman"/>
          <w:sz w:val="20"/>
          <w:szCs w:val="20"/>
          <w:lang w:val="en-GB"/>
        </w:rPr>
        <w:t xml:space="preserve"> </w:t>
      </w:r>
      <w:proofErr w:type="spellStart"/>
      <w:r w:rsidRPr="00E43825">
        <w:rPr>
          <w:rFonts w:eastAsia="Times New Roman"/>
          <w:sz w:val="20"/>
          <w:szCs w:val="20"/>
          <w:lang w:val="en-GB"/>
        </w:rPr>
        <w:t>CHe</w:t>
      </w:r>
      <w:proofErr w:type="spellEnd"/>
      <w:r w:rsidRPr="00E43825">
        <w:rPr>
          <w:rFonts w:eastAsia="Times New Roman"/>
          <w:sz w:val="20"/>
          <w:szCs w:val="20"/>
          <w:lang w:val="en-GB"/>
        </w:rPr>
        <w:t xml:space="preserve"> and MS were responsible for the study design. DH, HHB, VS, LB, CDR, MO, PK, LE, CT, DN, AT, BP, RH, FL, YM, SC, MB, TG, RTBM, CS, KT, MF, HMJ, AB, RM, ST, ZK, MR, GZ, </w:t>
      </w:r>
      <w:proofErr w:type="spellStart"/>
      <w:r w:rsidRPr="00E43825">
        <w:rPr>
          <w:rFonts w:eastAsia="Times New Roman"/>
          <w:sz w:val="20"/>
          <w:szCs w:val="20"/>
          <w:lang w:val="en-GB"/>
        </w:rPr>
        <w:t>CHar</w:t>
      </w:r>
      <w:proofErr w:type="spellEnd"/>
      <w:r w:rsidRPr="00E43825">
        <w:rPr>
          <w:rFonts w:eastAsia="Times New Roman"/>
          <w:sz w:val="20"/>
          <w:szCs w:val="20"/>
          <w:lang w:val="en-GB"/>
        </w:rPr>
        <w:t>, WV, SA, DS, UB, CL, SOG, MGF and JT were responsible for data collection and interpretation</w:t>
      </w:r>
      <w:r>
        <w:rPr>
          <w:rFonts w:eastAsia="Times New Roman"/>
          <w:sz w:val="20"/>
          <w:szCs w:val="20"/>
          <w:lang w:val="en-GB"/>
        </w:rPr>
        <w:t>.</w:t>
      </w:r>
      <w:r w:rsidRPr="00E43825">
        <w:rPr>
          <w:rFonts w:eastAsia="Times New Roman"/>
          <w:sz w:val="20"/>
          <w:szCs w:val="20"/>
          <w:lang w:val="en-GB"/>
        </w:rPr>
        <w:t xml:space="preserve"> DH, A</w:t>
      </w:r>
      <w:r>
        <w:rPr>
          <w:rFonts w:eastAsia="Times New Roman"/>
          <w:sz w:val="20"/>
          <w:szCs w:val="20"/>
          <w:lang w:val="en-GB"/>
        </w:rPr>
        <w:t>R</w:t>
      </w:r>
      <w:r w:rsidRPr="00E43825">
        <w:rPr>
          <w:rFonts w:eastAsia="Times New Roman"/>
          <w:sz w:val="20"/>
          <w:szCs w:val="20"/>
          <w:lang w:val="en-GB"/>
        </w:rPr>
        <w:t>,</w:t>
      </w:r>
      <w:r>
        <w:rPr>
          <w:rFonts w:eastAsia="Times New Roman"/>
          <w:sz w:val="20"/>
          <w:szCs w:val="20"/>
          <w:lang w:val="en-GB"/>
        </w:rPr>
        <w:t xml:space="preserve"> RAE, EC,</w:t>
      </w:r>
      <w:r w:rsidRPr="00E43825">
        <w:rPr>
          <w:rFonts w:eastAsia="Times New Roman"/>
          <w:sz w:val="20"/>
          <w:szCs w:val="20"/>
          <w:lang w:val="en-GB"/>
        </w:rPr>
        <w:t xml:space="preserve"> </w:t>
      </w:r>
      <w:proofErr w:type="spellStart"/>
      <w:r w:rsidRPr="00E43825">
        <w:rPr>
          <w:rFonts w:eastAsia="Times New Roman"/>
          <w:sz w:val="20"/>
          <w:szCs w:val="20"/>
          <w:lang w:val="en-GB"/>
        </w:rPr>
        <w:t>CHe</w:t>
      </w:r>
      <w:proofErr w:type="spellEnd"/>
      <w:r w:rsidRPr="00E43825">
        <w:rPr>
          <w:rFonts w:eastAsia="Times New Roman"/>
          <w:sz w:val="20"/>
          <w:szCs w:val="20"/>
          <w:lang w:val="en-GB"/>
        </w:rPr>
        <w:t xml:space="preserve"> and MS</w:t>
      </w:r>
      <w:r>
        <w:rPr>
          <w:rFonts w:eastAsia="Times New Roman"/>
          <w:sz w:val="20"/>
          <w:szCs w:val="20"/>
          <w:lang w:val="en-GB"/>
        </w:rPr>
        <w:t xml:space="preserve"> were responsible for data analysis. DH, HHB, </w:t>
      </w:r>
      <w:r w:rsidRPr="00E43825">
        <w:rPr>
          <w:rFonts w:eastAsia="Times New Roman"/>
          <w:sz w:val="20"/>
          <w:szCs w:val="20"/>
          <w:lang w:val="en-GB"/>
        </w:rPr>
        <w:t xml:space="preserve">RAE, EC, AR, </w:t>
      </w:r>
      <w:proofErr w:type="spellStart"/>
      <w:r w:rsidRPr="00E43825">
        <w:rPr>
          <w:rFonts w:eastAsia="Times New Roman"/>
          <w:sz w:val="20"/>
          <w:szCs w:val="20"/>
          <w:lang w:val="en-GB"/>
        </w:rPr>
        <w:t>CHe</w:t>
      </w:r>
      <w:proofErr w:type="spellEnd"/>
      <w:r w:rsidRPr="00E43825">
        <w:rPr>
          <w:rFonts w:eastAsia="Times New Roman"/>
          <w:sz w:val="20"/>
          <w:szCs w:val="20"/>
          <w:lang w:val="en-GB"/>
        </w:rPr>
        <w:t xml:space="preserve">, MS, JR, SM, </w:t>
      </w:r>
      <w:proofErr w:type="spellStart"/>
      <w:r>
        <w:rPr>
          <w:rFonts w:eastAsia="Times New Roman"/>
          <w:sz w:val="20"/>
          <w:szCs w:val="20"/>
          <w:lang w:val="en-GB"/>
        </w:rPr>
        <w:t>CHan</w:t>
      </w:r>
      <w:proofErr w:type="spellEnd"/>
      <w:r>
        <w:rPr>
          <w:rFonts w:eastAsia="Times New Roman"/>
          <w:sz w:val="20"/>
          <w:szCs w:val="20"/>
          <w:lang w:val="en-GB"/>
        </w:rPr>
        <w:t xml:space="preserve">, </w:t>
      </w:r>
      <w:r w:rsidRPr="00E43825">
        <w:rPr>
          <w:rFonts w:eastAsia="Times New Roman"/>
          <w:sz w:val="20"/>
          <w:szCs w:val="20"/>
          <w:lang w:val="en-GB"/>
        </w:rPr>
        <w:t>DE, JG</w:t>
      </w:r>
      <w:r w:rsidR="00D1241E">
        <w:rPr>
          <w:rFonts w:eastAsia="Times New Roman"/>
          <w:sz w:val="20"/>
          <w:szCs w:val="20"/>
          <w:lang w:val="en-GB"/>
        </w:rPr>
        <w:t>R</w:t>
      </w:r>
      <w:r w:rsidRPr="00E43825">
        <w:rPr>
          <w:rFonts w:eastAsia="Times New Roman"/>
          <w:sz w:val="20"/>
          <w:szCs w:val="20"/>
          <w:lang w:val="en-GB"/>
        </w:rPr>
        <w:t xml:space="preserve">, MM, DD, CY, KS, TJ, YK </w:t>
      </w:r>
      <w:r>
        <w:rPr>
          <w:rFonts w:eastAsia="Times New Roman"/>
          <w:sz w:val="20"/>
          <w:szCs w:val="20"/>
          <w:lang w:val="en-GB"/>
        </w:rPr>
        <w:t xml:space="preserve">and </w:t>
      </w:r>
      <w:r w:rsidRPr="00E43825">
        <w:rPr>
          <w:rFonts w:eastAsia="Times New Roman"/>
          <w:sz w:val="20"/>
          <w:szCs w:val="20"/>
          <w:lang w:val="en-GB"/>
        </w:rPr>
        <w:t xml:space="preserve">IB were involved in data interpretation. DH, AR, RAE, EC, </w:t>
      </w:r>
      <w:proofErr w:type="spellStart"/>
      <w:r w:rsidRPr="00E43825">
        <w:rPr>
          <w:rFonts w:eastAsia="Times New Roman"/>
          <w:sz w:val="20"/>
          <w:szCs w:val="20"/>
          <w:lang w:val="en-GB"/>
        </w:rPr>
        <w:t>C</w:t>
      </w:r>
      <w:r>
        <w:rPr>
          <w:rFonts w:eastAsia="Times New Roman"/>
          <w:sz w:val="20"/>
          <w:szCs w:val="20"/>
          <w:lang w:val="en-GB"/>
        </w:rPr>
        <w:t>He</w:t>
      </w:r>
      <w:proofErr w:type="spellEnd"/>
      <w:r>
        <w:rPr>
          <w:rFonts w:eastAsia="Times New Roman"/>
          <w:sz w:val="20"/>
          <w:szCs w:val="20"/>
          <w:lang w:val="en-GB"/>
        </w:rPr>
        <w:t xml:space="preserve"> and</w:t>
      </w:r>
      <w:r w:rsidRPr="00E43825">
        <w:rPr>
          <w:rFonts w:eastAsia="Times New Roman"/>
          <w:sz w:val="20"/>
          <w:szCs w:val="20"/>
          <w:lang w:val="en-GB"/>
        </w:rPr>
        <w:t xml:space="preserve"> MS were involved in the writing the original draft. All authors were involved in reviewing and editing the manuscript and approved the final version.</w:t>
      </w:r>
      <w:r w:rsidRPr="00E43825">
        <w:rPr>
          <w:rFonts w:asciiTheme="minorHAnsi" w:eastAsia="Times New Roman" w:hAnsiTheme="minorHAnsi" w:cs="Calibri"/>
          <w:kern w:val="2"/>
          <w:sz w:val="20"/>
          <w:szCs w:val="20"/>
          <w:bdr w:val="none" w:sz="0" w:space="0" w:color="auto"/>
          <w:lang w:val="en-GB" w:eastAsia="en-US"/>
        </w:rPr>
        <w:t xml:space="preserve"> </w:t>
      </w:r>
      <w:r w:rsidRPr="00E43825">
        <w:rPr>
          <w:rFonts w:eastAsia="Times New Roman"/>
          <w:sz w:val="20"/>
          <w:szCs w:val="20"/>
          <w:lang w:val="en-GB"/>
        </w:rPr>
        <w:t>DH, AR</w:t>
      </w:r>
      <w:r>
        <w:rPr>
          <w:rFonts w:eastAsia="Times New Roman"/>
          <w:sz w:val="20"/>
          <w:szCs w:val="20"/>
          <w:lang w:val="en-GB"/>
        </w:rPr>
        <w:t xml:space="preserve">, </w:t>
      </w:r>
      <w:r w:rsidRPr="00E43825">
        <w:rPr>
          <w:rFonts w:eastAsia="Times New Roman"/>
          <w:sz w:val="20"/>
          <w:szCs w:val="20"/>
          <w:lang w:val="en-GB"/>
        </w:rPr>
        <w:t xml:space="preserve">EC, </w:t>
      </w:r>
      <w:proofErr w:type="spellStart"/>
      <w:r w:rsidRPr="00E43825">
        <w:rPr>
          <w:rFonts w:eastAsia="Times New Roman"/>
          <w:sz w:val="20"/>
          <w:szCs w:val="20"/>
          <w:lang w:val="en-GB"/>
        </w:rPr>
        <w:t>CHen</w:t>
      </w:r>
      <w:proofErr w:type="spellEnd"/>
      <w:r w:rsidRPr="00E43825">
        <w:rPr>
          <w:rFonts w:eastAsia="Times New Roman"/>
          <w:sz w:val="20"/>
          <w:szCs w:val="20"/>
          <w:lang w:val="en-GB"/>
        </w:rPr>
        <w:t xml:space="preserve"> and MS are responsible for the decision to submit the manuscript.</w:t>
      </w:r>
      <w:r w:rsidR="00BB7B4D">
        <w:rPr>
          <w:rFonts w:eastAsia="Times New Roman"/>
          <w:sz w:val="20"/>
          <w:szCs w:val="20"/>
          <w:lang w:val="en-GB"/>
        </w:rPr>
        <w:t xml:space="preserve"> DH, AR, and EC have accessed and verified the data.</w:t>
      </w:r>
    </w:p>
    <w:p w14:paraId="6E2F2554" w14:textId="3AE72586" w:rsidR="00C07A50" w:rsidRDefault="00A95469" w:rsidP="00894590">
      <w:pPr>
        <w:spacing w:after="160" w:line="360" w:lineRule="auto"/>
        <w:rPr>
          <w:rFonts w:eastAsia="Times New Roman"/>
          <w:color w:val="000000"/>
          <w:sz w:val="21"/>
          <w:szCs w:val="21"/>
        </w:rPr>
      </w:pPr>
      <w:r w:rsidRPr="00E43825">
        <w:rPr>
          <w:rFonts w:eastAsia="Times New Roman"/>
          <w:b/>
          <w:bCs/>
          <w:color w:val="000000"/>
        </w:rPr>
        <w:t>Declarations of interest</w:t>
      </w:r>
    </w:p>
    <w:p w14:paraId="562B24FF" w14:textId="77777777" w:rsidR="00C07A50" w:rsidRPr="00D1241E" w:rsidRDefault="00C07A50" w:rsidP="00D1241E">
      <w:pPr>
        <w:spacing w:after="160" w:line="360" w:lineRule="auto"/>
        <w:rPr>
          <w:rFonts w:eastAsia="MS Mincho"/>
          <w:sz w:val="20"/>
          <w:szCs w:val="20"/>
          <w:bdr w:val="none" w:sz="0" w:space="0" w:color="auto"/>
          <w:lang w:eastAsia="en-US"/>
        </w:rPr>
      </w:pPr>
      <w:r w:rsidRPr="00D1241E">
        <w:rPr>
          <w:sz w:val="20"/>
          <w:szCs w:val="20"/>
        </w:rPr>
        <w:t>RAE has received travel costs from the University of Brussels as part of ‘</w:t>
      </w:r>
      <w:proofErr w:type="spellStart"/>
      <w:r w:rsidRPr="00D1241E">
        <w:rPr>
          <w:sz w:val="20"/>
          <w:szCs w:val="20"/>
        </w:rPr>
        <w:t>Crosstalks</w:t>
      </w:r>
      <w:proofErr w:type="spellEnd"/>
      <w:r w:rsidRPr="00D1241E">
        <w:rPr>
          <w:sz w:val="20"/>
          <w:szCs w:val="20"/>
        </w:rPr>
        <w:t xml:space="preserve">’ for providing a lecture on mental health interventions. VS is a volunteer member of the Board of Inner City Health Associates, a non for profit health care organization providing care to people experiencing homelessness in Toronto. LB has received funding from Mind Australia to evaluate </w:t>
      </w:r>
      <w:r w:rsidRPr="00D1241E">
        <w:rPr>
          <w:rFonts w:eastAsia="MS Mincho"/>
          <w:sz w:val="20"/>
          <w:szCs w:val="20"/>
          <w:bdr w:val="none" w:sz="0" w:space="0" w:color="auto"/>
          <w:lang w:eastAsia="en-US"/>
        </w:rPr>
        <w:t xml:space="preserve">Mind Australia’s Haven Homes and from the Australian Capital Territory (ACT) Recovery College Pilot project. YM has received grants from Grants-in-Aid for Scientific Research and the Health (Japan) and from the </w:t>
      </w:r>
      <w:proofErr w:type="spellStart"/>
      <w:r w:rsidRPr="00D1241E">
        <w:rPr>
          <w:rFonts w:eastAsia="MS Mincho"/>
          <w:sz w:val="20"/>
          <w:szCs w:val="20"/>
          <w:bdr w:val="none" w:sz="0" w:space="0" w:color="auto"/>
          <w:lang w:eastAsia="en-US"/>
        </w:rPr>
        <w:t>Labour</w:t>
      </w:r>
      <w:proofErr w:type="spellEnd"/>
      <w:r w:rsidRPr="00D1241E">
        <w:rPr>
          <w:rFonts w:eastAsia="MS Mincho"/>
          <w:sz w:val="20"/>
          <w:szCs w:val="20"/>
          <w:bdr w:val="none" w:sz="0" w:space="0" w:color="auto"/>
          <w:lang w:eastAsia="en-US"/>
        </w:rPr>
        <w:t xml:space="preserve"> Sciences Research Grants (Japan). YM has also received honoraria for talks from the: Japan College of Social Work, Tokyo University of Technology, Japan Academy </w:t>
      </w:r>
      <w:r w:rsidRPr="00D1241E">
        <w:rPr>
          <w:rFonts w:eastAsia="MS Mincho"/>
          <w:sz w:val="20"/>
          <w:szCs w:val="20"/>
          <w:bdr w:val="none" w:sz="0" w:space="0" w:color="auto"/>
          <w:lang w:eastAsia="en-US"/>
        </w:rPr>
        <w:lastRenderedPageBreak/>
        <w:t xml:space="preserve">of Psychiatric and Mental Health Nursing, and Japanese Society of Psychiatry and Neurology, and is an unpaid Steering Committee member of Recovery College Ota in Japan. </w:t>
      </w:r>
    </w:p>
    <w:p w14:paraId="57ED2BA0" w14:textId="6CB14BF5" w:rsidR="003B2AED" w:rsidRDefault="003B2AED" w:rsidP="00A26CE4">
      <w:pPr>
        <w:spacing w:after="160" w:line="360" w:lineRule="auto"/>
        <w:rPr>
          <w:rFonts w:eastAsia="Times New Roman"/>
          <w:color w:val="000000"/>
          <w:sz w:val="21"/>
          <w:szCs w:val="21"/>
        </w:rPr>
      </w:pPr>
    </w:p>
    <w:p w14:paraId="00B019B1" w14:textId="29EBD8E9" w:rsidR="00A26CE4" w:rsidRDefault="0032324A" w:rsidP="00A26CE4">
      <w:pPr>
        <w:spacing w:after="160" w:line="360" w:lineRule="auto"/>
      </w:pPr>
      <w:r>
        <w:rPr>
          <w:rFonts w:eastAsia="Times New Roman"/>
          <w:b/>
          <w:color w:val="000000"/>
        </w:rPr>
        <w:t xml:space="preserve">References </w:t>
      </w:r>
    </w:p>
    <w:p w14:paraId="3019A7BA" w14:textId="562A0C29" w:rsidR="00A26CE4" w:rsidRPr="00A26CE4" w:rsidRDefault="00A26CE4" w:rsidP="00A26CE4">
      <w:pPr>
        <w:spacing w:after="160" w:line="360" w:lineRule="auto"/>
        <w:rPr>
          <w:bCs/>
          <w:iCs/>
          <w:sz w:val="20"/>
          <w:szCs w:val="20"/>
        </w:rPr>
      </w:pPr>
      <w:r w:rsidRPr="00A26CE4">
        <w:rPr>
          <w:bCs/>
          <w:iCs/>
          <w:sz w:val="20"/>
          <w:szCs w:val="20"/>
        </w:rPr>
        <w:t>1.</w:t>
      </w:r>
      <w:r w:rsidRPr="00A26CE4">
        <w:rPr>
          <w:bCs/>
          <w:iCs/>
          <w:sz w:val="20"/>
          <w:szCs w:val="20"/>
        </w:rPr>
        <w:tab/>
        <w:t xml:space="preserve">Slade M, </w:t>
      </w:r>
      <w:proofErr w:type="spellStart"/>
      <w:r w:rsidRPr="00A26CE4">
        <w:rPr>
          <w:bCs/>
          <w:iCs/>
          <w:sz w:val="20"/>
          <w:szCs w:val="20"/>
        </w:rPr>
        <w:t>Amering</w:t>
      </w:r>
      <w:proofErr w:type="spellEnd"/>
      <w:r w:rsidRPr="00A26CE4">
        <w:rPr>
          <w:bCs/>
          <w:iCs/>
          <w:sz w:val="20"/>
          <w:szCs w:val="20"/>
        </w:rPr>
        <w:t xml:space="preserve"> M, Farkas M, et al. Uses and abuses of recovery: implementing recovery-oriented practices in mental health systems. World Psychiatry. 2014 Feb;13(1):12–20. </w:t>
      </w:r>
    </w:p>
    <w:p w14:paraId="63445785" w14:textId="77777777" w:rsidR="00A26CE4" w:rsidRPr="00A26CE4" w:rsidRDefault="00A26CE4" w:rsidP="00A26CE4">
      <w:pPr>
        <w:spacing w:after="160" w:line="360" w:lineRule="auto"/>
        <w:rPr>
          <w:bCs/>
          <w:iCs/>
          <w:sz w:val="20"/>
          <w:szCs w:val="20"/>
        </w:rPr>
      </w:pPr>
      <w:r w:rsidRPr="00A26CE4">
        <w:rPr>
          <w:bCs/>
          <w:iCs/>
          <w:sz w:val="20"/>
          <w:szCs w:val="20"/>
        </w:rPr>
        <w:t>2.</w:t>
      </w:r>
      <w:r w:rsidRPr="00A26CE4">
        <w:rPr>
          <w:bCs/>
          <w:iCs/>
          <w:sz w:val="20"/>
          <w:szCs w:val="20"/>
        </w:rPr>
        <w:tab/>
        <w:t xml:space="preserve">World Health Organisation. Mental Health Action Plan 2013-2020. Geneva; 2013. </w:t>
      </w:r>
    </w:p>
    <w:p w14:paraId="4FDE780F" w14:textId="77777777" w:rsidR="00A26CE4" w:rsidRPr="00A26CE4" w:rsidRDefault="00A26CE4" w:rsidP="00A26CE4">
      <w:pPr>
        <w:spacing w:after="160" w:line="360" w:lineRule="auto"/>
        <w:rPr>
          <w:bCs/>
          <w:iCs/>
          <w:sz w:val="20"/>
          <w:szCs w:val="20"/>
        </w:rPr>
      </w:pPr>
      <w:r w:rsidRPr="00A26CE4">
        <w:rPr>
          <w:bCs/>
          <w:iCs/>
          <w:sz w:val="20"/>
          <w:szCs w:val="20"/>
        </w:rPr>
        <w:t>3.</w:t>
      </w:r>
      <w:r w:rsidRPr="00A26CE4">
        <w:rPr>
          <w:bCs/>
          <w:iCs/>
          <w:sz w:val="20"/>
          <w:szCs w:val="20"/>
        </w:rPr>
        <w:tab/>
        <w:t xml:space="preserve">Mental Health Commission of Canada. Changing directions, changing lives: The mental health strategy for Canada. Calgary; 2012. </w:t>
      </w:r>
    </w:p>
    <w:p w14:paraId="24B0C320" w14:textId="77777777" w:rsidR="00A26CE4" w:rsidRPr="00A26CE4" w:rsidRDefault="00A26CE4" w:rsidP="00A26CE4">
      <w:pPr>
        <w:spacing w:after="160" w:line="360" w:lineRule="auto"/>
        <w:rPr>
          <w:bCs/>
          <w:iCs/>
          <w:sz w:val="20"/>
          <w:szCs w:val="20"/>
        </w:rPr>
      </w:pPr>
      <w:r w:rsidRPr="00A26CE4">
        <w:rPr>
          <w:bCs/>
          <w:iCs/>
          <w:sz w:val="20"/>
          <w:szCs w:val="20"/>
        </w:rPr>
        <w:t>4.</w:t>
      </w:r>
      <w:r w:rsidRPr="00A26CE4">
        <w:rPr>
          <w:bCs/>
          <w:iCs/>
          <w:sz w:val="20"/>
          <w:szCs w:val="20"/>
        </w:rPr>
        <w:tab/>
        <w:t xml:space="preserve">Mental Health Commission. President’s New Freedom Commission on Mental Health. Washington DC; 2003. </w:t>
      </w:r>
    </w:p>
    <w:p w14:paraId="2C3A56C7" w14:textId="77777777" w:rsidR="00A26CE4" w:rsidRPr="00A26CE4" w:rsidRDefault="00A26CE4" w:rsidP="00A26CE4">
      <w:pPr>
        <w:spacing w:after="160" w:line="360" w:lineRule="auto"/>
        <w:rPr>
          <w:bCs/>
          <w:iCs/>
          <w:sz w:val="20"/>
          <w:szCs w:val="20"/>
        </w:rPr>
      </w:pPr>
      <w:r w:rsidRPr="00A26CE4">
        <w:rPr>
          <w:bCs/>
          <w:iCs/>
          <w:sz w:val="20"/>
          <w:szCs w:val="20"/>
        </w:rPr>
        <w:t>5.</w:t>
      </w:r>
      <w:r w:rsidRPr="00A26CE4">
        <w:rPr>
          <w:bCs/>
          <w:iCs/>
          <w:sz w:val="20"/>
          <w:szCs w:val="20"/>
        </w:rPr>
        <w:tab/>
        <w:t xml:space="preserve">Department of Health. The Fifth National Mental Health and Suicide Prevention Plan. Canberra; 2017. </w:t>
      </w:r>
    </w:p>
    <w:p w14:paraId="551FD3F4" w14:textId="77777777" w:rsidR="00A26CE4" w:rsidRPr="00A26CE4" w:rsidRDefault="00A26CE4" w:rsidP="00A26CE4">
      <w:pPr>
        <w:spacing w:after="160" w:line="360" w:lineRule="auto"/>
        <w:rPr>
          <w:bCs/>
          <w:iCs/>
          <w:sz w:val="20"/>
          <w:szCs w:val="20"/>
        </w:rPr>
      </w:pPr>
      <w:r w:rsidRPr="00A26CE4">
        <w:rPr>
          <w:bCs/>
          <w:iCs/>
          <w:sz w:val="20"/>
          <w:szCs w:val="20"/>
        </w:rPr>
        <w:t>6.</w:t>
      </w:r>
      <w:r w:rsidRPr="00A26CE4">
        <w:rPr>
          <w:bCs/>
          <w:iCs/>
          <w:sz w:val="20"/>
          <w:szCs w:val="20"/>
        </w:rPr>
        <w:tab/>
        <w:t xml:space="preserve">Whitley R, Shepherd G, Slade M. Recovery colleges as a mental health innovation. World Psychiatry. 2019 Jun 6;18(2). </w:t>
      </w:r>
    </w:p>
    <w:p w14:paraId="4113124E" w14:textId="77777777" w:rsidR="00A26CE4" w:rsidRPr="00A26CE4" w:rsidRDefault="00A26CE4" w:rsidP="00A26CE4">
      <w:pPr>
        <w:spacing w:after="160" w:line="360" w:lineRule="auto"/>
        <w:rPr>
          <w:bCs/>
          <w:iCs/>
          <w:sz w:val="20"/>
          <w:szCs w:val="20"/>
        </w:rPr>
      </w:pPr>
      <w:r w:rsidRPr="00A26CE4">
        <w:rPr>
          <w:bCs/>
          <w:iCs/>
          <w:sz w:val="20"/>
          <w:szCs w:val="20"/>
        </w:rPr>
        <w:t>7.</w:t>
      </w:r>
      <w:r w:rsidRPr="00A26CE4">
        <w:rPr>
          <w:bCs/>
          <w:iCs/>
          <w:sz w:val="20"/>
          <w:szCs w:val="20"/>
        </w:rPr>
        <w:tab/>
        <w:t xml:space="preserve">Perkins R, </w:t>
      </w:r>
      <w:proofErr w:type="spellStart"/>
      <w:r w:rsidRPr="00A26CE4">
        <w:rPr>
          <w:bCs/>
          <w:iCs/>
          <w:sz w:val="20"/>
          <w:szCs w:val="20"/>
        </w:rPr>
        <w:t>Repper</w:t>
      </w:r>
      <w:proofErr w:type="spellEnd"/>
      <w:r w:rsidRPr="00A26CE4">
        <w:rPr>
          <w:bCs/>
          <w:iCs/>
          <w:sz w:val="20"/>
          <w:szCs w:val="20"/>
        </w:rPr>
        <w:t xml:space="preserve"> J, Rinaldi M, Brown H. Recovery Colleges. ImROC briefing paper 1. London; 2012. </w:t>
      </w:r>
    </w:p>
    <w:p w14:paraId="13B20BF0" w14:textId="1C914E32" w:rsidR="00A26CE4" w:rsidRPr="00A26CE4" w:rsidRDefault="00A26CE4" w:rsidP="00A26CE4">
      <w:pPr>
        <w:spacing w:after="160" w:line="360" w:lineRule="auto"/>
        <w:rPr>
          <w:bCs/>
          <w:iCs/>
          <w:sz w:val="20"/>
          <w:szCs w:val="20"/>
        </w:rPr>
      </w:pPr>
      <w:r w:rsidRPr="00A26CE4">
        <w:rPr>
          <w:bCs/>
          <w:iCs/>
          <w:sz w:val="20"/>
          <w:szCs w:val="20"/>
        </w:rPr>
        <w:t>8.</w:t>
      </w:r>
      <w:r w:rsidRPr="00A26CE4">
        <w:rPr>
          <w:bCs/>
          <w:iCs/>
          <w:sz w:val="20"/>
          <w:szCs w:val="20"/>
        </w:rPr>
        <w:tab/>
        <w:t xml:space="preserve">Toney R, Knight J, Hamill K, et al. Development and Evaluation of a Recovery College Fidelity Measure. The Canadian Journal of Psychiatry. 2019 Jun 30;64(6). </w:t>
      </w:r>
    </w:p>
    <w:p w14:paraId="3080A23F" w14:textId="173B602B" w:rsidR="00A26CE4" w:rsidRPr="00A26CE4" w:rsidRDefault="00A26CE4" w:rsidP="00A26CE4">
      <w:pPr>
        <w:spacing w:after="160" w:line="360" w:lineRule="auto"/>
        <w:rPr>
          <w:bCs/>
          <w:iCs/>
          <w:sz w:val="20"/>
          <w:szCs w:val="20"/>
        </w:rPr>
      </w:pPr>
      <w:r w:rsidRPr="00A26CE4">
        <w:rPr>
          <w:bCs/>
          <w:iCs/>
          <w:sz w:val="20"/>
          <w:szCs w:val="20"/>
        </w:rPr>
        <w:t>9.</w:t>
      </w:r>
      <w:r w:rsidRPr="00A26CE4">
        <w:rPr>
          <w:bCs/>
          <w:iCs/>
          <w:sz w:val="20"/>
          <w:szCs w:val="20"/>
        </w:rPr>
        <w:tab/>
        <w:t>McGregor J, Brophy L, Hardy D, et al. Proceedings of June 2015 Meeting. In Recovery Colleges International Community of Practice (</w:t>
      </w:r>
      <w:proofErr w:type="spellStart"/>
      <w:r w:rsidRPr="00A26CE4">
        <w:rPr>
          <w:bCs/>
          <w:iCs/>
          <w:sz w:val="20"/>
          <w:szCs w:val="20"/>
        </w:rPr>
        <w:t>RCICoP</w:t>
      </w:r>
      <w:proofErr w:type="spellEnd"/>
      <w:r w:rsidRPr="00A26CE4">
        <w:rPr>
          <w:bCs/>
          <w:iCs/>
          <w:sz w:val="20"/>
          <w:szCs w:val="20"/>
        </w:rPr>
        <w:t xml:space="preserve">); 2016. </w:t>
      </w:r>
    </w:p>
    <w:p w14:paraId="51DD1D3B" w14:textId="7C9DBF35" w:rsidR="00A26CE4" w:rsidRPr="00A26CE4" w:rsidRDefault="00A26CE4" w:rsidP="00A26CE4">
      <w:pPr>
        <w:spacing w:after="160" w:line="360" w:lineRule="auto"/>
        <w:rPr>
          <w:bCs/>
          <w:iCs/>
          <w:sz w:val="20"/>
          <w:szCs w:val="20"/>
        </w:rPr>
      </w:pPr>
      <w:r w:rsidRPr="00A26CE4">
        <w:rPr>
          <w:bCs/>
          <w:iCs/>
          <w:sz w:val="20"/>
          <w:szCs w:val="20"/>
        </w:rPr>
        <w:t>10.</w:t>
      </w:r>
      <w:r w:rsidRPr="00A26CE4">
        <w:rPr>
          <w:bCs/>
          <w:iCs/>
          <w:sz w:val="20"/>
          <w:szCs w:val="20"/>
        </w:rPr>
        <w:tab/>
        <w:t xml:space="preserve">Toney R, Elton D, Munday E, et al. Mechanisms of Action and Outcomes for Students in Recovery Colleges. Psychiatric Services. 2018 Dec;69(12). </w:t>
      </w:r>
    </w:p>
    <w:p w14:paraId="2AB7522D" w14:textId="11AD1E46" w:rsidR="00A26CE4" w:rsidRPr="00A26CE4" w:rsidRDefault="00A26CE4" w:rsidP="00A26CE4">
      <w:pPr>
        <w:spacing w:after="160" w:line="360" w:lineRule="auto"/>
        <w:rPr>
          <w:bCs/>
          <w:iCs/>
          <w:sz w:val="20"/>
          <w:szCs w:val="20"/>
        </w:rPr>
      </w:pPr>
      <w:r w:rsidRPr="00A26CE4">
        <w:rPr>
          <w:bCs/>
          <w:iCs/>
          <w:sz w:val="20"/>
          <w:szCs w:val="20"/>
        </w:rPr>
        <w:t>11.</w:t>
      </w:r>
      <w:r w:rsidRPr="00A26CE4">
        <w:rPr>
          <w:bCs/>
          <w:iCs/>
          <w:sz w:val="20"/>
          <w:szCs w:val="20"/>
        </w:rPr>
        <w:tab/>
        <w:t xml:space="preserve">Crowther A, Taylor A, Toney R, et al. The impact of Recovery Colleges on mental health staff, services and society. Epidemiol </w:t>
      </w:r>
      <w:proofErr w:type="spellStart"/>
      <w:r w:rsidRPr="00A26CE4">
        <w:rPr>
          <w:bCs/>
          <w:iCs/>
          <w:sz w:val="20"/>
          <w:szCs w:val="20"/>
        </w:rPr>
        <w:t>Psychiatr</w:t>
      </w:r>
      <w:proofErr w:type="spellEnd"/>
      <w:r w:rsidRPr="00A26CE4">
        <w:rPr>
          <w:bCs/>
          <w:iCs/>
          <w:sz w:val="20"/>
          <w:szCs w:val="20"/>
        </w:rPr>
        <w:t xml:space="preserve"> Sci. 2019 Oct 23;28(5). </w:t>
      </w:r>
    </w:p>
    <w:p w14:paraId="55D857D8" w14:textId="156D067C" w:rsidR="00A26CE4" w:rsidRPr="00A26CE4" w:rsidRDefault="00A26CE4" w:rsidP="00A26CE4">
      <w:pPr>
        <w:spacing w:after="160" w:line="360" w:lineRule="auto"/>
        <w:rPr>
          <w:bCs/>
          <w:iCs/>
          <w:sz w:val="20"/>
          <w:szCs w:val="20"/>
        </w:rPr>
      </w:pPr>
      <w:r w:rsidRPr="00A26CE4">
        <w:rPr>
          <w:bCs/>
          <w:iCs/>
          <w:sz w:val="20"/>
          <w:szCs w:val="20"/>
        </w:rPr>
        <w:t>12.</w:t>
      </w:r>
      <w:r w:rsidRPr="00A26CE4">
        <w:rPr>
          <w:bCs/>
          <w:iCs/>
          <w:sz w:val="20"/>
          <w:szCs w:val="20"/>
        </w:rPr>
        <w:tab/>
        <w:t xml:space="preserve">Bowness B, Hayes D, Stepanian K, et al. Who uses Recovery Colleges? </w:t>
      </w:r>
      <w:proofErr w:type="spellStart"/>
      <w:r w:rsidRPr="00A26CE4">
        <w:rPr>
          <w:bCs/>
          <w:iCs/>
          <w:sz w:val="20"/>
          <w:szCs w:val="20"/>
        </w:rPr>
        <w:t>Casemix</w:t>
      </w:r>
      <w:proofErr w:type="spellEnd"/>
      <w:r w:rsidRPr="00A26CE4">
        <w:rPr>
          <w:bCs/>
          <w:iCs/>
          <w:sz w:val="20"/>
          <w:szCs w:val="20"/>
        </w:rPr>
        <w:t xml:space="preserve"> analysis of sociodemographic and clinical characteristics and representativeness of Recovery College students. </w:t>
      </w:r>
      <w:proofErr w:type="spellStart"/>
      <w:r w:rsidRPr="00A26CE4">
        <w:rPr>
          <w:bCs/>
          <w:iCs/>
          <w:sz w:val="20"/>
          <w:szCs w:val="20"/>
        </w:rPr>
        <w:t>Psychiatr</w:t>
      </w:r>
      <w:proofErr w:type="spellEnd"/>
      <w:r w:rsidRPr="00A26CE4">
        <w:rPr>
          <w:bCs/>
          <w:iCs/>
          <w:sz w:val="20"/>
          <w:szCs w:val="20"/>
        </w:rPr>
        <w:t xml:space="preserve"> </w:t>
      </w:r>
      <w:proofErr w:type="spellStart"/>
      <w:r w:rsidRPr="00A26CE4">
        <w:rPr>
          <w:bCs/>
          <w:iCs/>
          <w:sz w:val="20"/>
          <w:szCs w:val="20"/>
        </w:rPr>
        <w:t>Rehabil</w:t>
      </w:r>
      <w:proofErr w:type="spellEnd"/>
      <w:r w:rsidRPr="00A26CE4">
        <w:rPr>
          <w:bCs/>
          <w:iCs/>
          <w:sz w:val="20"/>
          <w:szCs w:val="20"/>
        </w:rPr>
        <w:t xml:space="preserve"> J. 2022; </w:t>
      </w:r>
    </w:p>
    <w:p w14:paraId="67AEEEF4" w14:textId="6DEA1A3C" w:rsidR="00A26CE4" w:rsidRPr="00A26CE4" w:rsidRDefault="00A26CE4" w:rsidP="00A26CE4">
      <w:pPr>
        <w:spacing w:after="160" w:line="360" w:lineRule="auto"/>
        <w:rPr>
          <w:bCs/>
          <w:iCs/>
          <w:sz w:val="20"/>
          <w:szCs w:val="20"/>
        </w:rPr>
      </w:pPr>
      <w:r w:rsidRPr="00A26CE4">
        <w:rPr>
          <w:bCs/>
          <w:iCs/>
          <w:sz w:val="20"/>
          <w:szCs w:val="20"/>
        </w:rPr>
        <w:t>13.</w:t>
      </w:r>
      <w:r w:rsidRPr="00A26CE4">
        <w:rPr>
          <w:bCs/>
          <w:iCs/>
          <w:sz w:val="20"/>
          <w:szCs w:val="20"/>
        </w:rPr>
        <w:tab/>
        <w:t xml:space="preserve">Hayes D, Camacho EM, Ronaldson A, et al. Evidence-based Recovery Colleges: developing a typology based on organisational characteristics, fidelity and funding. Soc Psychiatry </w:t>
      </w:r>
      <w:proofErr w:type="spellStart"/>
      <w:r w:rsidRPr="00A26CE4">
        <w:rPr>
          <w:bCs/>
          <w:iCs/>
          <w:sz w:val="20"/>
          <w:szCs w:val="20"/>
        </w:rPr>
        <w:t>Psychiatr</w:t>
      </w:r>
      <w:proofErr w:type="spellEnd"/>
      <w:r w:rsidRPr="00A26CE4">
        <w:rPr>
          <w:bCs/>
          <w:iCs/>
          <w:sz w:val="20"/>
          <w:szCs w:val="20"/>
        </w:rPr>
        <w:t xml:space="preserve"> Epidemiol. 2022; </w:t>
      </w:r>
    </w:p>
    <w:p w14:paraId="3D11FFA6" w14:textId="77777777" w:rsidR="00A26CE4" w:rsidRPr="00A26CE4" w:rsidRDefault="00A26CE4" w:rsidP="00A26CE4">
      <w:pPr>
        <w:spacing w:after="160" w:line="360" w:lineRule="auto"/>
        <w:rPr>
          <w:bCs/>
          <w:iCs/>
          <w:sz w:val="20"/>
          <w:szCs w:val="20"/>
        </w:rPr>
      </w:pPr>
      <w:r w:rsidRPr="00A26CE4">
        <w:rPr>
          <w:bCs/>
          <w:iCs/>
          <w:sz w:val="20"/>
          <w:szCs w:val="20"/>
        </w:rPr>
        <w:t>14.</w:t>
      </w:r>
      <w:r w:rsidRPr="00A26CE4">
        <w:rPr>
          <w:bCs/>
          <w:iCs/>
          <w:sz w:val="20"/>
          <w:szCs w:val="20"/>
        </w:rPr>
        <w:tab/>
      </w:r>
      <w:proofErr w:type="spellStart"/>
      <w:r w:rsidRPr="00A26CE4">
        <w:rPr>
          <w:bCs/>
          <w:iCs/>
          <w:sz w:val="20"/>
          <w:szCs w:val="20"/>
        </w:rPr>
        <w:t>Thériault</w:t>
      </w:r>
      <w:proofErr w:type="spellEnd"/>
      <w:r w:rsidRPr="00A26CE4">
        <w:rPr>
          <w:bCs/>
          <w:iCs/>
          <w:sz w:val="20"/>
          <w:szCs w:val="20"/>
        </w:rPr>
        <w:t xml:space="preserve"> J, Lord MM, Briand C, </w:t>
      </w:r>
      <w:proofErr w:type="spellStart"/>
      <w:r w:rsidRPr="00A26CE4">
        <w:rPr>
          <w:bCs/>
          <w:iCs/>
          <w:sz w:val="20"/>
          <w:szCs w:val="20"/>
        </w:rPr>
        <w:t>Piat</w:t>
      </w:r>
      <w:proofErr w:type="spellEnd"/>
      <w:r w:rsidRPr="00A26CE4">
        <w:rPr>
          <w:bCs/>
          <w:iCs/>
          <w:sz w:val="20"/>
          <w:szCs w:val="20"/>
        </w:rPr>
        <w:t xml:space="preserve"> M, </w:t>
      </w:r>
      <w:proofErr w:type="spellStart"/>
      <w:r w:rsidRPr="00A26CE4">
        <w:rPr>
          <w:bCs/>
          <w:iCs/>
          <w:sz w:val="20"/>
          <w:szCs w:val="20"/>
        </w:rPr>
        <w:t>Meddings</w:t>
      </w:r>
      <w:proofErr w:type="spellEnd"/>
      <w:r w:rsidRPr="00A26CE4">
        <w:rPr>
          <w:bCs/>
          <w:iCs/>
          <w:sz w:val="20"/>
          <w:szCs w:val="20"/>
        </w:rPr>
        <w:t xml:space="preserve"> S. Recovery Colleges After a Decade of Research: A Literature Review. Psychiatric Services. 2020 Sep 1;71(9). </w:t>
      </w:r>
    </w:p>
    <w:p w14:paraId="76896A8E" w14:textId="77777777" w:rsidR="00A26CE4" w:rsidRPr="00A26CE4" w:rsidRDefault="00A26CE4" w:rsidP="00A26CE4">
      <w:pPr>
        <w:spacing w:after="160" w:line="360" w:lineRule="auto"/>
        <w:rPr>
          <w:bCs/>
          <w:iCs/>
          <w:sz w:val="20"/>
          <w:szCs w:val="20"/>
        </w:rPr>
      </w:pPr>
      <w:r w:rsidRPr="00A26CE4">
        <w:rPr>
          <w:bCs/>
          <w:iCs/>
          <w:sz w:val="20"/>
          <w:szCs w:val="20"/>
        </w:rPr>
        <w:lastRenderedPageBreak/>
        <w:t>15.</w:t>
      </w:r>
      <w:r w:rsidRPr="00A26CE4">
        <w:rPr>
          <w:bCs/>
          <w:iCs/>
          <w:sz w:val="20"/>
          <w:szCs w:val="20"/>
        </w:rPr>
        <w:tab/>
        <w:t xml:space="preserve">Collins R, Shakespeare T, Firth L. Psychiatrists’ views on recovery colleges. The Journal of Mental Health Training, Education and Practice. 2018 Mar 12;13(2):90–9. </w:t>
      </w:r>
    </w:p>
    <w:p w14:paraId="10C9AEF8" w14:textId="77777777" w:rsidR="00A26CE4" w:rsidRPr="00A26CE4" w:rsidRDefault="00A26CE4" w:rsidP="00A26CE4">
      <w:pPr>
        <w:spacing w:after="160" w:line="360" w:lineRule="auto"/>
        <w:rPr>
          <w:bCs/>
          <w:iCs/>
          <w:sz w:val="20"/>
          <w:szCs w:val="20"/>
        </w:rPr>
      </w:pPr>
      <w:r w:rsidRPr="00A26CE4">
        <w:rPr>
          <w:bCs/>
          <w:iCs/>
          <w:sz w:val="20"/>
          <w:szCs w:val="20"/>
        </w:rPr>
        <w:t>16.</w:t>
      </w:r>
      <w:r w:rsidRPr="00A26CE4">
        <w:rPr>
          <w:bCs/>
          <w:iCs/>
          <w:sz w:val="20"/>
          <w:szCs w:val="20"/>
        </w:rPr>
        <w:tab/>
        <w:t xml:space="preserve">Whitley R, Strickler D, Drake RE. Recovery Centers for People with Severe Mental Illness: A Survey of Programs. Community </w:t>
      </w:r>
      <w:proofErr w:type="spellStart"/>
      <w:r w:rsidRPr="00A26CE4">
        <w:rPr>
          <w:bCs/>
          <w:iCs/>
          <w:sz w:val="20"/>
          <w:szCs w:val="20"/>
        </w:rPr>
        <w:t>Ment</w:t>
      </w:r>
      <w:proofErr w:type="spellEnd"/>
      <w:r w:rsidRPr="00A26CE4">
        <w:rPr>
          <w:bCs/>
          <w:iCs/>
          <w:sz w:val="20"/>
          <w:szCs w:val="20"/>
        </w:rPr>
        <w:t xml:space="preserve"> Health J. 2012 Oct 18;48(5):547–56. </w:t>
      </w:r>
    </w:p>
    <w:p w14:paraId="244A0A6E" w14:textId="77777777" w:rsidR="00A26CE4" w:rsidRPr="00A26CE4" w:rsidRDefault="00A26CE4" w:rsidP="00A26CE4">
      <w:pPr>
        <w:spacing w:after="160" w:line="360" w:lineRule="auto"/>
        <w:rPr>
          <w:bCs/>
          <w:iCs/>
          <w:sz w:val="20"/>
          <w:szCs w:val="20"/>
        </w:rPr>
      </w:pPr>
      <w:r w:rsidRPr="00A26CE4">
        <w:rPr>
          <w:bCs/>
          <w:iCs/>
          <w:sz w:val="20"/>
          <w:szCs w:val="20"/>
        </w:rPr>
        <w:t>17.</w:t>
      </w:r>
      <w:r w:rsidRPr="00A26CE4">
        <w:rPr>
          <w:bCs/>
          <w:iCs/>
          <w:sz w:val="20"/>
          <w:szCs w:val="20"/>
        </w:rPr>
        <w:tab/>
        <w:t xml:space="preserve">King T, </w:t>
      </w:r>
      <w:proofErr w:type="spellStart"/>
      <w:r w:rsidRPr="00A26CE4">
        <w:rPr>
          <w:bCs/>
          <w:iCs/>
          <w:sz w:val="20"/>
          <w:szCs w:val="20"/>
        </w:rPr>
        <w:t>Meddings</w:t>
      </w:r>
      <w:proofErr w:type="spellEnd"/>
      <w:r w:rsidRPr="00A26CE4">
        <w:rPr>
          <w:bCs/>
          <w:iCs/>
          <w:sz w:val="20"/>
          <w:szCs w:val="20"/>
        </w:rPr>
        <w:t xml:space="preserve"> S. Survey identifying commonality across international Recovery Colleges. Mental Health and Social Inclusion. 2019 Jul 19;23(3):121–8. </w:t>
      </w:r>
    </w:p>
    <w:p w14:paraId="477EE97D" w14:textId="0FF457CF" w:rsidR="00A26CE4" w:rsidRPr="00A26CE4" w:rsidRDefault="00A26CE4" w:rsidP="00A26CE4">
      <w:pPr>
        <w:spacing w:after="160" w:line="360" w:lineRule="auto"/>
        <w:rPr>
          <w:bCs/>
          <w:iCs/>
          <w:sz w:val="20"/>
          <w:szCs w:val="20"/>
        </w:rPr>
      </w:pPr>
      <w:r w:rsidRPr="00A26CE4">
        <w:rPr>
          <w:bCs/>
          <w:iCs/>
          <w:sz w:val="20"/>
          <w:szCs w:val="20"/>
        </w:rPr>
        <w:t>18.</w:t>
      </w:r>
      <w:r w:rsidRPr="00A26CE4">
        <w:rPr>
          <w:bCs/>
          <w:iCs/>
          <w:sz w:val="20"/>
          <w:szCs w:val="20"/>
        </w:rPr>
        <w:tab/>
        <w:t>Lin E, Harris H, Black G</w:t>
      </w:r>
      <w:r w:rsidR="009744C3">
        <w:rPr>
          <w:bCs/>
          <w:iCs/>
          <w:sz w:val="20"/>
          <w:szCs w:val="20"/>
        </w:rPr>
        <w:t xml:space="preserve">, </w:t>
      </w:r>
      <w:r w:rsidRPr="00A26CE4">
        <w:rPr>
          <w:bCs/>
          <w:iCs/>
          <w:sz w:val="20"/>
          <w:szCs w:val="20"/>
        </w:rPr>
        <w:t xml:space="preserve">et al. Evaluating recovery colleges: a co-created scoping review. Journal of Mental Health. 2022 Nov 8;1–22. </w:t>
      </w:r>
    </w:p>
    <w:p w14:paraId="6AD03DD8" w14:textId="37034915" w:rsidR="00A26CE4" w:rsidRPr="00A26CE4" w:rsidRDefault="00A26CE4" w:rsidP="00A26CE4">
      <w:pPr>
        <w:spacing w:after="160" w:line="360" w:lineRule="auto"/>
        <w:rPr>
          <w:bCs/>
          <w:iCs/>
          <w:sz w:val="20"/>
          <w:szCs w:val="20"/>
        </w:rPr>
      </w:pPr>
      <w:r w:rsidRPr="00A26CE4">
        <w:rPr>
          <w:bCs/>
          <w:iCs/>
          <w:sz w:val="20"/>
          <w:szCs w:val="20"/>
        </w:rPr>
        <w:t>19.</w:t>
      </w:r>
      <w:r w:rsidRPr="00A26CE4">
        <w:rPr>
          <w:bCs/>
          <w:iCs/>
          <w:sz w:val="20"/>
          <w:szCs w:val="20"/>
        </w:rPr>
        <w:tab/>
        <w:t xml:space="preserve">Hayes D, Henderson C, Bakolis I, et al. Recovery Colleges </w:t>
      </w:r>
      <w:proofErr w:type="spellStart"/>
      <w:r w:rsidRPr="00A26CE4">
        <w:rPr>
          <w:bCs/>
          <w:iCs/>
          <w:sz w:val="20"/>
          <w:szCs w:val="20"/>
        </w:rPr>
        <w:t>Characterisation</w:t>
      </w:r>
      <w:proofErr w:type="spellEnd"/>
      <w:r w:rsidRPr="00A26CE4">
        <w:rPr>
          <w:bCs/>
          <w:iCs/>
          <w:sz w:val="20"/>
          <w:szCs w:val="20"/>
        </w:rPr>
        <w:t xml:space="preserve"> and Testing in England (RECOLLECT): rationale and protocol. BMC Psychiatry. 2022 Sep 24;22(1):627. </w:t>
      </w:r>
    </w:p>
    <w:p w14:paraId="51E174B7" w14:textId="77777777" w:rsidR="00A26CE4" w:rsidRPr="00A26CE4" w:rsidRDefault="00A26CE4" w:rsidP="00A26CE4">
      <w:pPr>
        <w:spacing w:after="160" w:line="360" w:lineRule="auto"/>
        <w:rPr>
          <w:bCs/>
          <w:iCs/>
          <w:sz w:val="20"/>
          <w:szCs w:val="20"/>
        </w:rPr>
      </w:pPr>
      <w:r w:rsidRPr="00A26CE4">
        <w:rPr>
          <w:bCs/>
          <w:iCs/>
          <w:sz w:val="20"/>
          <w:szCs w:val="20"/>
        </w:rPr>
        <w:t>20.</w:t>
      </w:r>
      <w:r w:rsidRPr="00A26CE4">
        <w:rPr>
          <w:bCs/>
          <w:iCs/>
          <w:sz w:val="20"/>
          <w:szCs w:val="20"/>
        </w:rPr>
        <w:tab/>
        <w:t xml:space="preserve">Jennings H, Slade M, Bates P, Munday, E. &amp;, Toney R. Best practice framework for Patient and Public Involvement (PPI) in collaborative data analysis of qualitative mental health research: methodology development and refinement. BMC Psychiatry. 2018;18(1):1–11. </w:t>
      </w:r>
    </w:p>
    <w:p w14:paraId="514763E0" w14:textId="77777777" w:rsidR="00A26CE4" w:rsidRPr="00A26CE4" w:rsidRDefault="00A26CE4" w:rsidP="00A26CE4">
      <w:pPr>
        <w:spacing w:after="160" w:line="360" w:lineRule="auto"/>
        <w:rPr>
          <w:bCs/>
          <w:iCs/>
          <w:sz w:val="20"/>
          <w:szCs w:val="20"/>
        </w:rPr>
      </w:pPr>
      <w:r w:rsidRPr="00A26CE4">
        <w:rPr>
          <w:bCs/>
          <w:iCs/>
          <w:sz w:val="20"/>
          <w:szCs w:val="20"/>
        </w:rPr>
        <w:t>21.</w:t>
      </w:r>
      <w:r w:rsidRPr="00A26CE4">
        <w:rPr>
          <w:bCs/>
          <w:iCs/>
          <w:sz w:val="20"/>
          <w:szCs w:val="20"/>
        </w:rPr>
        <w:tab/>
      </w:r>
      <w:proofErr w:type="spellStart"/>
      <w:r w:rsidRPr="00A26CE4">
        <w:rPr>
          <w:bCs/>
          <w:iCs/>
          <w:sz w:val="20"/>
          <w:szCs w:val="20"/>
        </w:rPr>
        <w:t>StataCorp</w:t>
      </w:r>
      <w:proofErr w:type="spellEnd"/>
      <w:r w:rsidRPr="00A26CE4">
        <w:rPr>
          <w:bCs/>
          <w:iCs/>
          <w:sz w:val="20"/>
          <w:szCs w:val="20"/>
        </w:rPr>
        <w:t xml:space="preserve">. Stata Statistical Software: Release 17. College Station, Texas: </w:t>
      </w:r>
      <w:proofErr w:type="spellStart"/>
      <w:r w:rsidRPr="00A26CE4">
        <w:rPr>
          <w:bCs/>
          <w:iCs/>
          <w:sz w:val="20"/>
          <w:szCs w:val="20"/>
        </w:rPr>
        <w:t>StataCorp</w:t>
      </w:r>
      <w:proofErr w:type="spellEnd"/>
      <w:r w:rsidRPr="00A26CE4">
        <w:rPr>
          <w:bCs/>
          <w:iCs/>
          <w:sz w:val="20"/>
          <w:szCs w:val="20"/>
        </w:rPr>
        <w:t xml:space="preserve"> LP; 2021. </w:t>
      </w:r>
    </w:p>
    <w:p w14:paraId="3ACF6895" w14:textId="77777777" w:rsidR="00A26CE4" w:rsidRPr="00A26CE4" w:rsidRDefault="00A26CE4" w:rsidP="00A26CE4">
      <w:pPr>
        <w:spacing w:after="160" w:line="360" w:lineRule="auto"/>
        <w:rPr>
          <w:bCs/>
          <w:iCs/>
          <w:sz w:val="20"/>
          <w:szCs w:val="20"/>
        </w:rPr>
      </w:pPr>
      <w:r w:rsidRPr="00A26CE4">
        <w:rPr>
          <w:bCs/>
          <w:iCs/>
          <w:sz w:val="20"/>
          <w:szCs w:val="20"/>
        </w:rPr>
        <w:t>22.</w:t>
      </w:r>
      <w:r w:rsidRPr="00A26CE4">
        <w:rPr>
          <w:bCs/>
          <w:iCs/>
          <w:sz w:val="20"/>
          <w:szCs w:val="20"/>
        </w:rPr>
        <w:tab/>
        <w:t xml:space="preserve">Whish R, Huckle C, Mason O. What is the impact of recovery colleges on students? A thematic synthesis of qualitative evidence. The Journal of Mental Health Training, Education and Practice. 2022 Jul 22;17(5):443–54. </w:t>
      </w:r>
    </w:p>
    <w:p w14:paraId="41EBFEA9" w14:textId="486433F8" w:rsidR="00A26CE4" w:rsidRPr="00A26CE4" w:rsidRDefault="00A26CE4" w:rsidP="00A26CE4">
      <w:pPr>
        <w:spacing w:after="160" w:line="360" w:lineRule="auto"/>
        <w:rPr>
          <w:bCs/>
          <w:iCs/>
          <w:sz w:val="20"/>
          <w:szCs w:val="20"/>
        </w:rPr>
      </w:pPr>
      <w:r w:rsidRPr="00A26CE4">
        <w:rPr>
          <w:bCs/>
          <w:iCs/>
          <w:sz w:val="20"/>
          <w:szCs w:val="20"/>
        </w:rPr>
        <w:t>23.</w:t>
      </w:r>
      <w:r w:rsidRPr="00A26CE4">
        <w:rPr>
          <w:bCs/>
          <w:iCs/>
          <w:sz w:val="20"/>
          <w:szCs w:val="20"/>
        </w:rPr>
        <w:tab/>
        <w:t xml:space="preserve">Chung‐Lung K, Chi‐Chiu L, Lai‐Ping C, Ching‐Kwok L, Chi‐Kwong S. Instrumental measurements of recovery‐oriented practice in psychiatric services. Asia-Pacific Psychiatry. 2021 Jun 30;13(2). </w:t>
      </w:r>
    </w:p>
    <w:p w14:paraId="15956DC4" w14:textId="77777777" w:rsidR="00A26CE4" w:rsidRPr="00A26CE4" w:rsidRDefault="00A26CE4" w:rsidP="00A26CE4">
      <w:pPr>
        <w:spacing w:after="160" w:line="360" w:lineRule="auto"/>
        <w:rPr>
          <w:bCs/>
          <w:iCs/>
          <w:sz w:val="20"/>
          <w:szCs w:val="20"/>
        </w:rPr>
      </w:pPr>
      <w:r w:rsidRPr="00A26CE4">
        <w:rPr>
          <w:bCs/>
          <w:iCs/>
          <w:sz w:val="20"/>
          <w:szCs w:val="20"/>
        </w:rPr>
        <w:t>24.</w:t>
      </w:r>
      <w:r w:rsidRPr="00A26CE4">
        <w:rPr>
          <w:bCs/>
          <w:iCs/>
          <w:sz w:val="20"/>
          <w:szCs w:val="20"/>
        </w:rPr>
        <w:tab/>
        <w:t xml:space="preserve">Chang EC. Self-enhancement and self-criticism: Theory, research, and clinical implications. . New York, NY: American Psychological Association; 2007. </w:t>
      </w:r>
    </w:p>
    <w:p w14:paraId="20A0BFE9" w14:textId="77777777" w:rsidR="00A26CE4" w:rsidRPr="00A26CE4" w:rsidRDefault="00A26CE4" w:rsidP="00A26CE4">
      <w:pPr>
        <w:spacing w:after="160" w:line="360" w:lineRule="auto"/>
        <w:rPr>
          <w:bCs/>
          <w:iCs/>
          <w:sz w:val="20"/>
          <w:szCs w:val="20"/>
        </w:rPr>
      </w:pPr>
      <w:r w:rsidRPr="00A26CE4">
        <w:rPr>
          <w:bCs/>
          <w:iCs/>
          <w:sz w:val="20"/>
          <w:szCs w:val="20"/>
        </w:rPr>
        <w:t>25.</w:t>
      </w:r>
      <w:r w:rsidRPr="00A26CE4">
        <w:rPr>
          <w:bCs/>
          <w:iCs/>
          <w:sz w:val="20"/>
          <w:szCs w:val="20"/>
        </w:rPr>
        <w:tab/>
        <w:t xml:space="preserve">Falk CF, Heine SJ, Yuki M, </w:t>
      </w:r>
      <w:proofErr w:type="spellStart"/>
      <w:r w:rsidRPr="00A26CE4">
        <w:rPr>
          <w:bCs/>
          <w:iCs/>
          <w:sz w:val="20"/>
          <w:szCs w:val="20"/>
        </w:rPr>
        <w:t>Takemura</w:t>
      </w:r>
      <w:proofErr w:type="spellEnd"/>
      <w:r w:rsidRPr="00A26CE4">
        <w:rPr>
          <w:bCs/>
          <w:iCs/>
          <w:sz w:val="20"/>
          <w:szCs w:val="20"/>
        </w:rPr>
        <w:t xml:space="preserve"> K. Why do Westerners self‐enhance more than East Asians? </w:t>
      </w:r>
      <w:proofErr w:type="spellStart"/>
      <w:r w:rsidRPr="00A26CE4">
        <w:rPr>
          <w:bCs/>
          <w:iCs/>
          <w:sz w:val="20"/>
          <w:szCs w:val="20"/>
        </w:rPr>
        <w:t>Eur</w:t>
      </w:r>
      <w:proofErr w:type="spellEnd"/>
      <w:r w:rsidRPr="00A26CE4">
        <w:rPr>
          <w:bCs/>
          <w:iCs/>
          <w:sz w:val="20"/>
          <w:szCs w:val="20"/>
        </w:rPr>
        <w:t xml:space="preserve"> J Pers. 2009 May 2;23(3):183–203. </w:t>
      </w:r>
    </w:p>
    <w:p w14:paraId="51EF20F7" w14:textId="77777777" w:rsidR="00A26CE4" w:rsidRPr="00A26CE4" w:rsidRDefault="00A26CE4" w:rsidP="00A26CE4">
      <w:pPr>
        <w:spacing w:after="160" w:line="360" w:lineRule="auto"/>
        <w:rPr>
          <w:bCs/>
          <w:iCs/>
          <w:sz w:val="20"/>
          <w:szCs w:val="20"/>
        </w:rPr>
      </w:pPr>
      <w:r w:rsidRPr="00A26CE4">
        <w:rPr>
          <w:bCs/>
          <w:iCs/>
          <w:sz w:val="20"/>
          <w:szCs w:val="20"/>
        </w:rPr>
        <w:t>26.</w:t>
      </w:r>
      <w:r w:rsidRPr="00A26CE4">
        <w:rPr>
          <w:bCs/>
          <w:iCs/>
          <w:sz w:val="20"/>
          <w:szCs w:val="20"/>
        </w:rPr>
        <w:tab/>
        <w:t xml:space="preserve">Hofstede G, Hofstede GJ, </w:t>
      </w:r>
      <w:proofErr w:type="spellStart"/>
      <w:r w:rsidRPr="00A26CE4">
        <w:rPr>
          <w:bCs/>
          <w:iCs/>
          <w:sz w:val="20"/>
          <w:szCs w:val="20"/>
        </w:rPr>
        <w:t>Minkov</w:t>
      </w:r>
      <w:proofErr w:type="spellEnd"/>
      <w:r w:rsidRPr="00A26CE4">
        <w:rPr>
          <w:bCs/>
          <w:iCs/>
          <w:sz w:val="20"/>
          <w:szCs w:val="20"/>
        </w:rPr>
        <w:t xml:space="preserve"> M. Cultures and Organizations: Software of the Mind [Internet]. 3rd ed. New York: McGraw Hill; 2010 [cited 2023 Jan 27]. Available from: https://www.hofstede-insights.com/models/national-culture/</w:t>
      </w:r>
    </w:p>
    <w:p w14:paraId="5DD07CF8" w14:textId="77777777" w:rsidR="00A26CE4" w:rsidRPr="00A26CE4" w:rsidRDefault="00A26CE4" w:rsidP="00A26CE4">
      <w:pPr>
        <w:spacing w:after="160" w:line="360" w:lineRule="auto"/>
        <w:rPr>
          <w:bCs/>
          <w:iCs/>
          <w:sz w:val="20"/>
          <w:szCs w:val="20"/>
        </w:rPr>
      </w:pPr>
      <w:r w:rsidRPr="00A26CE4">
        <w:rPr>
          <w:bCs/>
          <w:iCs/>
          <w:sz w:val="20"/>
          <w:szCs w:val="20"/>
        </w:rPr>
        <w:t>27.</w:t>
      </w:r>
      <w:r w:rsidRPr="00A26CE4">
        <w:rPr>
          <w:bCs/>
          <w:iCs/>
          <w:sz w:val="20"/>
          <w:szCs w:val="20"/>
        </w:rPr>
        <w:tab/>
      </w:r>
      <w:proofErr w:type="spellStart"/>
      <w:r w:rsidRPr="00A26CE4">
        <w:rPr>
          <w:bCs/>
          <w:iCs/>
          <w:sz w:val="20"/>
          <w:szCs w:val="20"/>
        </w:rPr>
        <w:t>Claramita</w:t>
      </w:r>
      <w:proofErr w:type="spellEnd"/>
      <w:r w:rsidRPr="00A26CE4">
        <w:rPr>
          <w:bCs/>
          <w:iCs/>
          <w:sz w:val="20"/>
          <w:szCs w:val="20"/>
        </w:rPr>
        <w:t xml:space="preserve"> M, </w:t>
      </w:r>
      <w:proofErr w:type="spellStart"/>
      <w:r w:rsidRPr="00A26CE4">
        <w:rPr>
          <w:bCs/>
          <w:iCs/>
          <w:sz w:val="20"/>
          <w:szCs w:val="20"/>
        </w:rPr>
        <w:t>Nugraheni</w:t>
      </w:r>
      <w:proofErr w:type="spellEnd"/>
      <w:r w:rsidRPr="00A26CE4">
        <w:rPr>
          <w:bCs/>
          <w:iCs/>
          <w:sz w:val="20"/>
          <w:szCs w:val="20"/>
        </w:rPr>
        <w:t xml:space="preserve"> MDF, van Dalen J, van der Vleuten C. Doctor–patient communication in Southeast Asia: a different culture? Advances in Health Sciences Education. 2013 Mar 8;18(1):15–31. </w:t>
      </w:r>
    </w:p>
    <w:p w14:paraId="22571CBF" w14:textId="77777777" w:rsidR="00A26CE4" w:rsidRPr="00A26CE4" w:rsidRDefault="00A26CE4" w:rsidP="00A26CE4">
      <w:pPr>
        <w:spacing w:after="160" w:line="360" w:lineRule="auto"/>
        <w:rPr>
          <w:bCs/>
          <w:iCs/>
          <w:sz w:val="20"/>
          <w:szCs w:val="20"/>
        </w:rPr>
      </w:pPr>
      <w:r w:rsidRPr="00A26CE4">
        <w:rPr>
          <w:bCs/>
          <w:iCs/>
          <w:sz w:val="20"/>
          <w:szCs w:val="20"/>
        </w:rPr>
        <w:t>28.</w:t>
      </w:r>
      <w:r w:rsidRPr="00A26CE4">
        <w:rPr>
          <w:bCs/>
          <w:iCs/>
          <w:sz w:val="20"/>
          <w:szCs w:val="20"/>
        </w:rPr>
        <w:tab/>
        <w:t xml:space="preserve">Bond GR, Drake RE. Assessing the Fidelity of Evidence-Based Practices: History and Current Status of a Standardized Measurement Methodology. Administration and Policy in Mental Health and Mental Health Services Research. 2020 Nov 5;47(6):874–84. </w:t>
      </w:r>
    </w:p>
    <w:p w14:paraId="02F69F63" w14:textId="77777777" w:rsidR="00A26CE4" w:rsidRPr="00A26CE4" w:rsidRDefault="00A26CE4" w:rsidP="00A26CE4">
      <w:pPr>
        <w:spacing w:after="160" w:line="360" w:lineRule="auto"/>
        <w:rPr>
          <w:bCs/>
          <w:iCs/>
          <w:sz w:val="20"/>
          <w:szCs w:val="20"/>
        </w:rPr>
      </w:pPr>
      <w:r w:rsidRPr="00A26CE4">
        <w:rPr>
          <w:bCs/>
          <w:iCs/>
          <w:sz w:val="20"/>
          <w:szCs w:val="20"/>
        </w:rPr>
        <w:t>29.</w:t>
      </w:r>
      <w:r w:rsidRPr="00A26CE4">
        <w:rPr>
          <w:bCs/>
          <w:iCs/>
          <w:sz w:val="20"/>
          <w:szCs w:val="20"/>
        </w:rPr>
        <w:tab/>
        <w:t xml:space="preserve">Reid N, Khan B, </w:t>
      </w:r>
      <w:proofErr w:type="spellStart"/>
      <w:r w:rsidRPr="00A26CE4">
        <w:rPr>
          <w:bCs/>
          <w:iCs/>
          <w:sz w:val="20"/>
          <w:szCs w:val="20"/>
        </w:rPr>
        <w:t>Soklaridis</w:t>
      </w:r>
      <w:proofErr w:type="spellEnd"/>
      <w:r w:rsidRPr="00A26CE4">
        <w:rPr>
          <w:bCs/>
          <w:iCs/>
          <w:sz w:val="20"/>
          <w:szCs w:val="20"/>
        </w:rPr>
        <w:t xml:space="preserve"> S, </w:t>
      </w:r>
      <w:proofErr w:type="spellStart"/>
      <w:r w:rsidRPr="00A26CE4">
        <w:rPr>
          <w:bCs/>
          <w:iCs/>
          <w:sz w:val="20"/>
          <w:szCs w:val="20"/>
        </w:rPr>
        <w:t>Kozloff</w:t>
      </w:r>
      <w:proofErr w:type="spellEnd"/>
      <w:r w:rsidRPr="00A26CE4">
        <w:rPr>
          <w:bCs/>
          <w:iCs/>
          <w:sz w:val="20"/>
          <w:szCs w:val="20"/>
        </w:rPr>
        <w:t xml:space="preserve"> N, Brown R, Stergiopoulos V. Mechanisms of change and participant outcomes in a Recovery Education Centre for individuals transitioning from homelessness: a qualitative evaluation. BMC Public Health. 2020 Dec 15;20(1):497. </w:t>
      </w:r>
    </w:p>
    <w:p w14:paraId="1D5F6128" w14:textId="4A4D3DD4" w:rsidR="00FA5F88" w:rsidRPr="00A26CE4" w:rsidRDefault="00A26CE4" w:rsidP="00A26CE4">
      <w:pPr>
        <w:spacing w:after="160" w:line="360" w:lineRule="auto"/>
        <w:rPr>
          <w:bCs/>
          <w:iCs/>
          <w:sz w:val="20"/>
          <w:szCs w:val="20"/>
        </w:rPr>
      </w:pPr>
      <w:r w:rsidRPr="00A26CE4">
        <w:rPr>
          <w:bCs/>
          <w:iCs/>
          <w:sz w:val="20"/>
          <w:szCs w:val="20"/>
        </w:rPr>
        <w:lastRenderedPageBreak/>
        <w:t>30.</w:t>
      </w:r>
      <w:r w:rsidRPr="00A26CE4">
        <w:rPr>
          <w:bCs/>
          <w:iCs/>
          <w:sz w:val="20"/>
          <w:szCs w:val="20"/>
        </w:rPr>
        <w:tab/>
        <w:t xml:space="preserve">Gadelha de </w:t>
      </w:r>
      <w:proofErr w:type="spellStart"/>
      <w:r w:rsidRPr="00A26CE4">
        <w:rPr>
          <w:bCs/>
          <w:iCs/>
          <w:sz w:val="20"/>
          <w:szCs w:val="20"/>
        </w:rPr>
        <w:t>Alencar</w:t>
      </w:r>
      <w:proofErr w:type="spellEnd"/>
      <w:r w:rsidRPr="00A26CE4">
        <w:rPr>
          <w:bCs/>
          <w:iCs/>
          <w:sz w:val="20"/>
          <w:szCs w:val="20"/>
        </w:rPr>
        <w:t xml:space="preserve"> </w:t>
      </w:r>
      <w:proofErr w:type="spellStart"/>
      <w:r w:rsidRPr="00A26CE4">
        <w:rPr>
          <w:bCs/>
          <w:iCs/>
          <w:sz w:val="20"/>
          <w:szCs w:val="20"/>
        </w:rPr>
        <w:t>Araripe</w:t>
      </w:r>
      <w:proofErr w:type="spellEnd"/>
      <w:r w:rsidRPr="00A26CE4">
        <w:rPr>
          <w:bCs/>
          <w:iCs/>
          <w:sz w:val="20"/>
          <w:szCs w:val="20"/>
        </w:rPr>
        <w:t xml:space="preserve"> Neto A, Alberto </w:t>
      </w:r>
      <w:proofErr w:type="spellStart"/>
      <w:r w:rsidRPr="00A26CE4">
        <w:rPr>
          <w:bCs/>
          <w:iCs/>
          <w:sz w:val="20"/>
          <w:szCs w:val="20"/>
        </w:rPr>
        <w:t>Orsi</w:t>
      </w:r>
      <w:proofErr w:type="spellEnd"/>
      <w:r w:rsidRPr="00A26CE4">
        <w:rPr>
          <w:bCs/>
          <w:iCs/>
          <w:sz w:val="20"/>
          <w:szCs w:val="20"/>
        </w:rPr>
        <w:t xml:space="preserve"> J. Development and pilot assessment of a Recovery College for people with severe mental disorder in Sao Paulo [Internet]. 2020 [cited 2023 Jan 27]. Available from: https://bv.fapesp.br/en/bolsas/205176/development-and-pilot-assessment-of-a-recovery-college-for-people-with-severe-mental-disorder-in-sao/</w:t>
      </w:r>
    </w:p>
    <w:p w14:paraId="75BB79CF" w14:textId="77777777" w:rsidR="00A26CE4" w:rsidRDefault="00A26CE4" w:rsidP="00A26CE4">
      <w:pPr>
        <w:spacing w:after="160" w:line="360" w:lineRule="auto"/>
        <w:rPr>
          <w:b/>
          <w:iCs/>
          <w:sz w:val="20"/>
          <w:szCs w:val="20"/>
        </w:rPr>
      </w:pPr>
    </w:p>
    <w:p w14:paraId="00000620" w14:textId="0F861B9D" w:rsidR="00D5551E" w:rsidRPr="00E43825" w:rsidRDefault="00D5551E" w:rsidP="00E43825">
      <w:pPr>
        <w:spacing w:after="160" w:line="360" w:lineRule="auto"/>
        <w:rPr>
          <w:b/>
          <w:iCs/>
          <w:sz w:val="20"/>
          <w:szCs w:val="20"/>
        </w:rPr>
        <w:sectPr w:rsidR="00D5551E" w:rsidRPr="00E43825" w:rsidSect="00E66956">
          <w:footerReference w:type="default" r:id="rId11"/>
          <w:pgSz w:w="11900" w:h="16840"/>
          <w:pgMar w:top="1440" w:right="1440" w:bottom="1440" w:left="1440" w:header="720" w:footer="720" w:gutter="0"/>
          <w:pgNumType w:start="1"/>
          <w:cols w:space="720"/>
        </w:sectPr>
      </w:pPr>
    </w:p>
    <w:p w14:paraId="0066912C" w14:textId="77777777" w:rsidR="00095B33" w:rsidRDefault="00095B33" w:rsidP="001B5FC4">
      <w:pPr>
        <w:rPr>
          <w:rFonts w:eastAsia="Times New Roman"/>
          <w:b/>
          <w:color w:val="000000"/>
          <w:sz w:val="16"/>
          <w:szCs w:val="16"/>
        </w:rPr>
      </w:pPr>
      <w:bookmarkStart w:id="2" w:name="_heading=h.30j0zll" w:colFirst="0" w:colLast="0"/>
      <w:bookmarkEnd w:id="2"/>
    </w:p>
    <w:sectPr w:rsidR="00095B33" w:rsidSect="001B5FC4">
      <w:head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6CB99" w14:textId="77777777" w:rsidR="00C06085" w:rsidRDefault="00C06085">
      <w:r>
        <w:separator/>
      </w:r>
    </w:p>
  </w:endnote>
  <w:endnote w:type="continuationSeparator" w:id="0">
    <w:p w14:paraId="6434159D" w14:textId="77777777" w:rsidR="00C06085" w:rsidRDefault="00C0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ungsuh">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016918"/>
      <w:docPartObj>
        <w:docPartGallery w:val="Page Numbers (Bottom of Page)"/>
        <w:docPartUnique/>
      </w:docPartObj>
    </w:sdtPr>
    <w:sdtEndPr>
      <w:rPr>
        <w:noProof/>
      </w:rPr>
    </w:sdtEndPr>
    <w:sdtContent>
      <w:p w14:paraId="35027441" w14:textId="233DF387" w:rsidR="00951A28" w:rsidRDefault="00951A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CB9C8E" w14:textId="77777777" w:rsidR="00951A28" w:rsidRDefault="00951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EBF9D" w14:textId="77777777" w:rsidR="00C06085" w:rsidRDefault="00C06085">
      <w:r>
        <w:separator/>
      </w:r>
    </w:p>
  </w:footnote>
  <w:footnote w:type="continuationSeparator" w:id="0">
    <w:p w14:paraId="5648A3A2" w14:textId="77777777" w:rsidR="00C06085" w:rsidRDefault="00C06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ADD" w14:textId="77777777" w:rsidR="00FA5F88" w:rsidRDefault="00FA5F88">
    <w:pP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61009"/>
    <w:multiLevelType w:val="multilevel"/>
    <w:tmpl w:val="D02249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430B92"/>
    <w:multiLevelType w:val="multilevel"/>
    <w:tmpl w:val="38E05D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9314DE"/>
    <w:multiLevelType w:val="multilevel"/>
    <w:tmpl w:val="63D0C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9C0387"/>
    <w:multiLevelType w:val="multilevel"/>
    <w:tmpl w:val="FBF48C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247308"/>
    <w:multiLevelType w:val="multilevel"/>
    <w:tmpl w:val="AB009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634D1A"/>
    <w:multiLevelType w:val="multilevel"/>
    <w:tmpl w:val="2CB0E7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347911"/>
    <w:multiLevelType w:val="multilevel"/>
    <w:tmpl w:val="A344DC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7E26B3"/>
    <w:multiLevelType w:val="multilevel"/>
    <w:tmpl w:val="AFD88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1C64456"/>
    <w:multiLevelType w:val="multilevel"/>
    <w:tmpl w:val="9CCA61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1E278B0"/>
    <w:multiLevelType w:val="multilevel"/>
    <w:tmpl w:val="758E54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2D83C9F"/>
    <w:multiLevelType w:val="multilevel"/>
    <w:tmpl w:val="AF049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35A4359"/>
    <w:multiLevelType w:val="multilevel"/>
    <w:tmpl w:val="EED04E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0C5BF5"/>
    <w:multiLevelType w:val="multilevel"/>
    <w:tmpl w:val="0D8E3E52"/>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F601431"/>
    <w:multiLevelType w:val="multilevel"/>
    <w:tmpl w:val="8D72B928"/>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FA1574B"/>
    <w:multiLevelType w:val="multilevel"/>
    <w:tmpl w:val="50FEA1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1273C28"/>
    <w:multiLevelType w:val="multilevel"/>
    <w:tmpl w:val="283E3A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26C6212"/>
    <w:multiLevelType w:val="multilevel"/>
    <w:tmpl w:val="33C8F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2F91EA7"/>
    <w:multiLevelType w:val="multilevel"/>
    <w:tmpl w:val="638A02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8610251"/>
    <w:multiLevelType w:val="multilevel"/>
    <w:tmpl w:val="081C6B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C8C58DB"/>
    <w:multiLevelType w:val="multilevel"/>
    <w:tmpl w:val="38CEBB1E"/>
    <w:lvl w:ilvl="0">
      <w:start w:val="2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FE01AF0"/>
    <w:multiLevelType w:val="multilevel"/>
    <w:tmpl w:val="24CC1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4A91758"/>
    <w:multiLevelType w:val="multilevel"/>
    <w:tmpl w:val="867CA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51C47C5"/>
    <w:multiLevelType w:val="multilevel"/>
    <w:tmpl w:val="3C2277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CA43E38"/>
    <w:multiLevelType w:val="multilevel"/>
    <w:tmpl w:val="4D5E71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3363F7E"/>
    <w:multiLevelType w:val="multilevel"/>
    <w:tmpl w:val="2DDA5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52F5929"/>
    <w:multiLevelType w:val="multilevel"/>
    <w:tmpl w:val="A798EC4A"/>
    <w:lvl w:ilvl="0">
      <w:start w:val="1"/>
      <w:numFmt w:val="decimal"/>
      <w:lvlText w:val="%1."/>
      <w:lvlJc w:val="left"/>
      <w:pPr>
        <w:ind w:left="360" w:hanging="360"/>
      </w:pPr>
      <w:rPr>
        <w:rFonts w:ascii="Arial" w:eastAsia="Arial" w:hAnsi="Arial" w:cs="Arial"/>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6C66836"/>
    <w:multiLevelType w:val="multilevel"/>
    <w:tmpl w:val="356CF8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A6F5904"/>
    <w:multiLevelType w:val="multilevel"/>
    <w:tmpl w:val="92F64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A891D11"/>
    <w:multiLevelType w:val="multilevel"/>
    <w:tmpl w:val="9C363A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CCE486F"/>
    <w:multiLevelType w:val="multilevel"/>
    <w:tmpl w:val="3FD67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D310A74"/>
    <w:multiLevelType w:val="multilevel"/>
    <w:tmpl w:val="8612D9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22821297">
    <w:abstractNumId w:val="25"/>
  </w:num>
  <w:num w:numId="2" w16cid:durableId="1808009354">
    <w:abstractNumId w:val="18"/>
  </w:num>
  <w:num w:numId="3" w16cid:durableId="950817776">
    <w:abstractNumId w:val="20"/>
  </w:num>
  <w:num w:numId="4" w16cid:durableId="806970721">
    <w:abstractNumId w:val="11"/>
  </w:num>
  <w:num w:numId="5" w16cid:durableId="149564339">
    <w:abstractNumId w:val="14"/>
  </w:num>
  <w:num w:numId="6" w16cid:durableId="342241999">
    <w:abstractNumId w:val="7"/>
  </w:num>
  <w:num w:numId="7" w16cid:durableId="1301423203">
    <w:abstractNumId w:val="23"/>
  </w:num>
  <w:num w:numId="8" w16cid:durableId="646593492">
    <w:abstractNumId w:val="2"/>
  </w:num>
  <w:num w:numId="9" w16cid:durableId="1867719277">
    <w:abstractNumId w:val="3"/>
  </w:num>
  <w:num w:numId="10" w16cid:durableId="480468893">
    <w:abstractNumId w:val="0"/>
  </w:num>
  <w:num w:numId="11" w16cid:durableId="655303759">
    <w:abstractNumId w:val="29"/>
  </w:num>
  <w:num w:numId="12" w16cid:durableId="808744797">
    <w:abstractNumId w:val="15"/>
  </w:num>
  <w:num w:numId="13" w16cid:durableId="886797025">
    <w:abstractNumId w:val="27"/>
  </w:num>
  <w:num w:numId="14" w16cid:durableId="1428383220">
    <w:abstractNumId w:val="12"/>
  </w:num>
  <w:num w:numId="15" w16cid:durableId="1557351433">
    <w:abstractNumId w:val="13"/>
  </w:num>
  <w:num w:numId="16" w16cid:durableId="855074532">
    <w:abstractNumId w:val="19"/>
  </w:num>
  <w:num w:numId="17" w16cid:durableId="97139376">
    <w:abstractNumId w:val="4"/>
  </w:num>
  <w:num w:numId="18" w16cid:durableId="1948001166">
    <w:abstractNumId w:val="28"/>
  </w:num>
  <w:num w:numId="19" w16cid:durableId="316616642">
    <w:abstractNumId w:val="21"/>
  </w:num>
  <w:num w:numId="20" w16cid:durableId="603077148">
    <w:abstractNumId w:val="17"/>
  </w:num>
  <w:num w:numId="21" w16cid:durableId="1631520872">
    <w:abstractNumId w:val="5"/>
  </w:num>
  <w:num w:numId="22" w16cid:durableId="1223129872">
    <w:abstractNumId w:val="10"/>
  </w:num>
  <w:num w:numId="23" w16cid:durableId="331638646">
    <w:abstractNumId w:val="8"/>
  </w:num>
  <w:num w:numId="24" w16cid:durableId="1985352097">
    <w:abstractNumId w:val="1"/>
  </w:num>
  <w:num w:numId="25" w16cid:durableId="810564776">
    <w:abstractNumId w:val="30"/>
  </w:num>
  <w:num w:numId="26" w16cid:durableId="731469805">
    <w:abstractNumId w:val="6"/>
  </w:num>
  <w:num w:numId="27" w16cid:durableId="69548944">
    <w:abstractNumId w:val="9"/>
  </w:num>
  <w:num w:numId="28" w16cid:durableId="1947615535">
    <w:abstractNumId w:val="22"/>
  </w:num>
  <w:num w:numId="29" w16cid:durableId="1520196842">
    <w:abstractNumId w:val="16"/>
  </w:num>
  <w:num w:numId="30" w16cid:durableId="894240539">
    <w:abstractNumId w:val="26"/>
  </w:num>
  <w:num w:numId="31" w16cid:durableId="1930776447">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F88"/>
    <w:rsid w:val="0001661B"/>
    <w:rsid w:val="00061905"/>
    <w:rsid w:val="000660A9"/>
    <w:rsid w:val="0008572B"/>
    <w:rsid w:val="00095B33"/>
    <w:rsid w:val="000A2871"/>
    <w:rsid w:val="000C428D"/>
    <w:rsid w:val="000F2CF5"/>
    <w:rsid w:val="00112916"/>
    <w:rsid w:val="001171BE"/>
    <w:rsid w:val="00131731"/>
    <w:rsid w:val="0019055A"/>
    <w:rsid w:val="001954A0"/>
    <w:rsid w:val="001B54D3"/>
    <w:rsid w:val="001B5FC4"/>
    <w:rsid w:val="001C6B54"/>
    <w:rsid w:val="00224428"/>
    <w:rsid w:val="002376BB"/>
    <w:rsid w:val="00240C3C"/>
    <w:rsid w:val="00271E05"/>
    <w:rsid w:val="00284D3B"/>
    <w:rsid w:val="002A12A6"/>
    <w:rsid w:val="003111EA"/>
    <w:rsid w:val="00321074"/>
    <w:rsid w:val="00322503"/>
    <w:rsid w:val="0032324A"/>
    <w:rsid w:val="00392477"/>
    <w:rsid w:val="003B2AED"/>
    <w:rsid w:val="003C7F66"/>
    <w:rsid w:val="003F1A53"/>
    <w:rsid w:val="00402B70"/>
    <w:rsid w:val="004331F4"/>
    <w:rsid w:val="00443D42"/>
    <w:rsid w:val="004479CB"/>
    <w:rsid w:val="00472EB8"/>
    <w:rsid w:val="00484C34"/>
    <w:rsid w:val="0049390D"/>
    <w:rsid w:val="00493A3E"/>
    <w:rsid w:val="00495256"/>
    <w:rsid w:val="004A273E"/>
    <w:rsid w:val="004B13CC"/>
    <w:rsid w:val="004C671B"/>
    <w:rsid w:val="004E4086"/>
    <w:rsid w:val="005012D3"/>
    <w:rsid w:val="00512B04"/>
    <w:rsid w:val="005206A8"/>
    <w:rsid w:val="005247F4"/>
    <w:rsid w:val="00526013"/>
    <w:rsid w:val="005373CC"/>
    <w:rsid w:val="0055014F"/>
    <w:rsid w:val="00556635"/>
    <w:rsid w:val="00562C54"/>
    <w:rsid w:val="00582245"/>
    <w:rsid w:val="005874B5"/>
    <w:rsid w:val="00593066"/>
    <w:rsid w:val="0059365B"/>
    <w:rsid w:val="005976DA"/>
    <w:rsid w:val="006562AA"/>
    <w:rsid w:val="00660D1A"/>
    <w:rsid w:val="0066199D"/>
    <w:rsid w:val="006767CB"/>
    <w:rsid w:val="006B2ED3"/>
    <w:rsid w:val="006D2025"/>
    <w:rsid w:val="006D5819"/>
    <w:rsid w:val="006D7F30"/>
    <w:rsid w:val="006F3185"/>
    <w:rsid w:val="006F5B29"/>
    <w:rsid w:val="007144BE"/>
    <w:rsid w:val="0076096C"/>
    <w:rsid w:val="007617CE"/>
    <w:rsid w:val="00766342"/>
    <w:rsid w:val="00771022"/>
    <w:rsid w:val="00774971"/>
    <w:rsid w:val="007E7294"/>
    <w:rsid w:val="007F0061"/>
    <w:rsid w:val="007F5F64"/>
    <w:rsid w:val="00842C96"/>
    <w:rsid w:val="00875D87"/>
    <w:rsid w:val="00894590"/>
    <w:rsid w:val="008B3420"/>
    <w:rsid w:val="008C78E8"/>
    <w:rsid w:val="00900314"/>
    <w:rsid w:val="00906BF8"/>
    <w:rsid w:val="00911711"/>
    <w:rsid w:val="00913EB4"/>
    <w:rsid w:val="009315A3"/>
    <w:rsid w:val="00951A28"/>
    <w:rsid w:val="00953AFA"/>
    <w:rsid w:val="009744C3"/>
    <w:rsid w:val="009A3EC0"/>
    <w:rsid w:val="009B0ACC"/>
    <w:rsid w:val="009D007C"/>
    <w:rsid w:val="009E21D4"/>
    <w:rsid w:val="00A102C1"/>
    <w:rsid w:val="00A26CE4"/>
    <w:rsid w:val="00A329A8"/>
    <w:rsid w:val="00A81976"/>
    <w:rsid w:val="00A95469"/>
    <w:rsid w:val="00B0273E"/>
    <w:rsid w:val="00B20A0C"/>
    <w:rsid w:val="00B66469"/>
    <w:rsid w:val="00BB7B4D"/>
    <w:rsid w:val="00BC067E"/>
    <w:rsid w:val="00BC1455"/>
    <w:rsid w:val="00BC6199"/>
    <w:rsid w:val="00C00402"/>
    <w:rsid w:val="00C06085"/>
    <w:rsid w:val="00C07A50"/>
    <w:rsid w:val="00C212D8"/>
    <w:rsid w:val="00C90099"/>
    <w:rsid w:val="00CB5BD6"/>
    <w:rsid w:val="00CC28DA"/>
    <w:rsid w:val="00CD0F57"/>
    <w:rsid w:val="00D1241E"/>
    <w:rsid w:val="00D333E9"/>
    <w:rsid w:val="00D352BE"/>
    <w:rsid w:val="00D4331B"/>
    <w:rsid w:val="00D5551E"/>
    <w:rsid w:val="00D561E8"/>
    <w:rsid w:val="00D725A4"/>
    <w:rsid w:val="00D839E9"/>
    <w:rsid w:val="00DC6BF9"/>
    <w:rsid w:val="00DD3DFB"/>
    <w:rsid w:val="00DF1D7A"/>
    <w:rsid w:val="00E43825"/>
    <w:rsid w:val="00E45229"/>
    <w:rsid w:val="00E55CEC"/>
    <w:rsid w:val="00E621C9"/>
    <w:rsid w:val="00E66956"/>
    <w:rsid w:val="00E66D94"/>
    <w:rsid w:val="00E67B4C"/>
    <w:rsid w:val="00E91508"/>
    <w:rsid w:val="00EB7A70"/>
    <w:rsid w:val="00ED0B11"/>
    <w:rsid w:val="00EE1EC7"/>
    <w:rsid w:val="00EF3B5B"/>
    <w:rsid w:val="00F33AC5"/>
    <w:rsid w:val="00F81669"/>
    <w:rsid w:val="00FA06D8"/>
    <w:rsid w:val="00FA5F88"/>
    <w:rsid w:val="00FC52AF"/>
    <w:rsid w:val="00FD0D75"/>
    <w:rsid w:val="00FD1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671BF"/>
  <w15:docId w15:val="{2715A461-A30A-41D9-BCA5-FA37D8F7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590"/>
    <w:pPr>
      <w:pBdr>
        <w:top w:val="nil"/>
        <w:left w:val="nil"/>
        <w:bottom w:val="nil"/>
        <w:right w:val="nil"/>
        <w:between w:val="nil"/>
        <w:bar w:val="nil"/>
      </w:pBdr>
    </w:pPr>
    <w:rPr>
      <w:rFonts w:eastAsia="Arial Unicode MS"/>
      <w:bdr w:val="nil"/>
    </w:rPr>
  </w:style>
  <w:style w:type="paragraph" w:styleId="Heading1">
    <w:name w:val="heading 1"/>
    <w:basedOn w:val="Normal"/>
    <w:next w:val="Normal"/>
    <w:link w:val="Heading1Char"/>
    <w:uiPriority w:val="9"/>
    <w:qFormat/>
    <w:rsid w:val="00DD20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DB2556"/>
    <w:rPr>
      <w:sz w:val="18"/>
      <w:szCs w:val="18"/>
    </w:rPr>
  </w:style>
  <w:style w:type="character" w:customStyle="1" w:styleId="BalloonTextChar">
    <w:name w:val="Balloon Text Char"/>
    <w:basedOn w:val="DefaultParagraphFont"/>
    <w:link w:val="BalloonText"/>
    <w:uiPriority w:val="99"/>
    <w:semiHidden/>
    <w:rsid w:val="00DB2556"/>
    <w:rPr>
      <w:rFonts w:ascii="Times New Roman" w:hAnsi="Times New Roman" w:cs="Times New Roman"/>
      <w:sz w:val="18"/>
      <w:szCs w:val="18"/>
    </w:rPr>
  </w:style>
  <w:style w:type="paragraph" w:styleId="CommentText">
    <w:name w:val="annotation text"/>
    <w:basedOn w:val="Normal"/>
    <w:link w:val="CommentTextChar"/>
    <w:uiPriority w:val="99"/>
    <w:unhideWhenUsed/>
    <w:rsid w:val="00DB2556"/>
    <w:rPr>
      <w:sz w:val="20"/>
      <w:szCs w:val="20"/>
    </w:rPr>
  </w:style>
  <w:style w:type="character" w:customStyle="1" w:styleId="CommentTextChar">
    <w:name w:val="Comment Text Char"/>
    <w:basedOn w:val="DefaultParagraphFont"/>
    <w:link w:val="CommentText"/>
    <w:uiPriority w:val="99"/>
    <w:rsid w:val="00DB2556"/>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DB2556"/>
    <w:rPr>
      <w:sz w:val="16"/>
      <w:szCs w:val="16"/>
    </w:rPr>
  </w:style>
  <w:style w:type="paragraph" w:styleId="NormalWeb">
    <w:name w:val="Normal (Web)"/>
    <w:uiPriority w:val="99"/>
    <w:rsid w:val="00DB2556"/>
    <w:pPr>
      <w:pBdr>
        <w:top w:val="nil"/>
        <w:left w:val="nil"/>
        <w:bottom w:val="nil"/>
        <w:right w:val="nil"/>
        <w:between w:val="nil"/>
        <w:bar w:val="nil"/>
      </w:pBdr>
    </w:pPr>
    <w:rPr>
      <w:rFonts w:ascii="Calibri" w:eastAsia="Arial Unicode MS" w:hAnsi="Calibri" w:cs="Arial Unicode MS"/>
      <w:color w:val="000000"/>
      <w:sz w:val="22"/>
      <w:szCs w:val="22"/>
      <w:u w:color="000000"/>
      <w:bdr w:val="nil"/>
    </w:rPr>
  </w:style>
  <w:style w:type="paragraph" w:customStyle="1" w:styleId="xmsonormal">
    <w:name w:val="x_msonormal"/>
    <w:basedOn w:val="Normal"/>
    <w:rsid w:val="00DB2556"/>
    <w:pPr>
      <w:spacing w:before="100" w:beforeAutospacing="1" w:after="100" w:afterAutospacing="1"/>
    </w:pPr>
    <w:rPr>
      <w:rFonts w:eastAsia="Times New Roman"/>
    </w:rPr>
  </w:style>
  <w:style w:type="paragraph" w:customStyle="1" w:styleId="Body">
    <w:name w:val="Body"/>
    <w:rsid w:val="00DB2556"/>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character" w:customStyle="1" w:styleId="Hyperlink0">
    <w:name w:val="Hyperlink.0"/>
    <w:basedOn w:val="DefaultParagraphFont"/>
    <w:rsid w:val="00DB2556"/>
    <w:rPr>
      <w:outline w:val="0"/>
      <w:color w:val="0563C1"/>
      <w:sz w:val="20"/>
      <w:szCs w:val="20"/>
      <w:u w:val="single" w:color="0563C1"/>
    </w:rPr>
  </w:style>
  <w:style w:type="paragraph" w:customStyle="1" w:styleId="Default">
    <w:name w:val="Default"/>
    <w:rsid w:val="00E361C1"/>
    <w:pPr>
      <w:pBdr>
        <w:top w:val="nil"/>
        <w:left w:val="nil"/>
        <w:bottom w:val="nil"/>
        <w:right w:val="nil"/>
        <w:between w:val="nil"/>
        <w:bar w:val="nil"/>
      </w:pBdr>
      <w:spacing w:before="160" w:line="288" w:lineRule="auto"/>
    </w:pPr>
    <w:rPr>
      <w:rFonts w:ascii="Helvetica Neue" w:eastAsia="Helvetica Neue" w:hAnsi="Helvetica Neue" w:cs="Helvetica Neue"/>
      <w:color w:val="000000"/>
      <w:bdr w:val="nil"/>
      <w14:textOutline w14:w="0" w14:cap="flat" w14:cmpd="sng" w14:algn="ctr">
        <w14:noFill/>
        <w14:prstDash w14:val="solid"/>
        <w14:bevel/>
      </w14:textOutline>
    </w:rPr>
  </w:style>
  <w:style w:type="character" w:styleId="PlaceholderText">
    <w:name w:val="Placeholder Text"/>
    <w:basedOn w:val="DefaultParagraphFont"/>
    <w:uiPriority w:val="99"/>
    <w:semiHidden/>
    <w:rsid w:val="00E361C1"/>
    <w:rPr>
      <w:color w:val="808080"/>
    </w:rPr>
  </w:style>
  <w:style w:type="paragraph" w:styleId="CommentSubject">
    <w:name w:val="annotation subject"/>
    <w:basedOn w:val="CommentText"/>
    <w:next w:val="CommentText"/>
    <w:link w:val="CommentSubjectChar"/>
    <w:uiPriority w:val="99"/>
    <w:semiHidden/>
    <w:unhideWhenUsed/>
    <w:rsid w:val="0061225B"/>
    <w:rPr>
      <w:b/>
      <w:bCs/>
    </w:rPr>
  </w:style>
  <w:style w:type="character" w:customStyle="1" w:styleId="CommentSubjectChar">
    <w:name w:val="Comment Subject Char"/>
    <w:basedOn w:val="CommentTextChar"/>
    <w:link w:val="CommentSubject"/>
    <w:uiPriority w:val="99"/>
    <w:semiHidden/>
    <w:rsid w:val="0061225B"/>
    <w:rPr>
      <w:rFonts w:ascii="Times New Roman" w:eastAsia="Arial Unicode MS" w:hAnsi="Times New Roman" w:cs="Times New Roman"/>
      <w:b/>
      <w:bCs/>
      <w:sz w:val="20"/>
      <w:szCs w:val="20"/>
      <w:bdr w:val="nil"/>
      <w:lang w:val="en-US"/>
    </w:rPr>
  </w:style>
  <w:style w:type="table" w:styleId="TableGrid">
    <w:name w:val="Table Grid"/>
    <w:basedOn w:val="TableNormal"/>
    <w:uiPriority w:val="39"/>
    <w:rsid w:val="00655C7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2163"/>
    <w:rPr>
      <w:color w:val="0563C1" w:themeColor="hyperlink"/>
      <w:u w:val="single"/>
    </w:rPr>
  </w:style>
  <w:style w:type="paragraph" w:customStyle="1" w:styleId="HeaderFooter">
    <w:name w:val="Header &amp; Footer"/>
    <w:rsid w:val="008C39DB"/>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styleId="UnresolvedMention">
    <w:name w:val="Unresolved Mention"/>
    <w:basedOn w:val="DefaultParagraphFont"/>
    <w:uiPriority w:val="99"/>
    <w:rsid w:val="00B94F63"/>
    <w:rPr>
      <w:color w:val="605E5C"/>
      <w:shd w:val="clear" w:color="auto" w:fill="E1DFDD"/>
    </w:rPr>
  </w:style>
  <w:style w:type="paragraph" w:styleId="ListParagraph">
    <w:name w:val="List Paragraph"/>
    <w:basedOn w:val="Normal"/>
    <w:uiPriority w:val="34"/>
    <w:qFormat/>
    <w:rsid w:val="006804FC"/>
    <w:pPr>
      <w:ind w:left="720"/>
      <w:contextualSpacing/>
    </w:pPr>
  </w:style>
  <w:style w:type="character" w:customStyle="1" w:styleId="Heading1Char">
    <w:name w:val="Heading 1 Char"/>
    <w:basedOn w:val="DefaultParagraphFont"/>
    <w:link w:val="Heading1"/>
    <w:uiPriority w:val="9"/>
    <w:rsid w:val="00DD20B1"/>
    <w:rPr>
      <w:rFonts w:asciiTheme="majorHAnsi" w:eastAsiaTheme="majorEastAsia" w:hAnsiTheme="majorHAnsi" w:cstheme="majorBidi"/>
      <w:color w:val="2F5496" w:themeColor="accent1" w:themeShade="BF"/>
      <w:sz w:val="32"/>
      <w:szCs w:val="32"/>
      <w:bdr w:val="nil"/>
      <w:lang w:val="en-US"/>
    </w:rPr>
  </w:style>
  <w:style w:type="character" w:customStyle="1" w:styleId="UnresolvedMention1">
    <w:name w:val="Unresolved Mention1"/>
    <w:basedOn w:val="DefaultParagraphFont"/>
    <w:uiPriority w:val="99"/>
    <w:semiHidden/>
    <w:unhideWhenUsed/>
    <w:rsid w:val="00DD20B1"/>
    <w:rPr>
      <w:color w:val="605E5C"/>
      <w:shd w:val="clear" w:color="auto" w:fill="E1DFDD"/>
    </w:rPr>
  </w:style>
  <w:style w:type="paragraph" w:styleId="Revision">
    <w:name w:val="Revision"/>
    <w:hidden/>
    <w:uiPriority w:val="99"/>
    <w:semiHidden/>
    <w:rsid w:val="00DD20B1"/>
    <w:rPr>
      <w:sz w:val="22"/>
      <w:szCs w:val="22"/>
    </w:rPr>
  </w:style>
  <w:style w:type="table" w:customStyle="1" w:styleId="QQuestionTable">
    <w:name w:val="QQuestionTable"/>
    <w:uiPriority w:val="99"/>
    <w:qFormat/>
    <w:rsid w:val="00DD20B1"/>
    <w:pPr>
      <w:jc w:val="center"/>
    </w:pPr>
    <w:rPr>
      <w:rFonts w:eastAsiaTheme="minorEastAsia"/>
      <w:sz w:val="20"/>
      <w:szCs w:val="20"/>
      <w:lang w:val="en-GB"/>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
    <w:name w:val="QTextTable"/>
    <w:uiPriority w:val="99"/>
    <w:qFormat/>
    <w:rsid w:val="00DD20B1"/>
    <w:pPr>
      <w:jc w:val="center"/>
    </w:pPr>
    <w:rPr>
      <w:rFonts w:eastAsiaTheme="minorEastAsia"/>
      <w:sz w:val="20"/>
      <w:szCs w:val="20"/>
      <w:lang w:val="en-GB"/>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DD20B1"/>
    <w:pPr>
      <w:jc w:val="center"/>
    </w:pPr>
    <w:rPr>
      <w:rFonts w:eastAsiaTheme="minorEastAsia"/>
      <w:sz w:val="22"/>
      <w:szCs w:val="22"/>
    </w:rPr>
    <w:tblPr>
      <w:tblInd w:w="0" w:type="dxa"/>
      <w:tblCellMar>
        <w:top w:w="0" w:type="dxa"/>
        <w:left w:w="0" w:type="dxa"/>
        <w:bottom w:w="0" w:type="dxa"/>
        <w:right w:w="0" w:type="dxa"/>
      </w:tblCellMar>
    </w:tblPr>
    <w:tcPr>
      <w:shd w:val="clear" w:color="auto" w:fill="auto"/>
      <w:vAlign w:val="center"/>
    </w:tcPr>
  </w:style>
  <w:style w:type="paragraph" w:customStyle="1" w:styleId="QDisplayLogic">
    <w:name w:val="QDisplayLogic"/>
    <w:basedOn w:val="Normal"/>
    <w:qFormat/>
    <w:rsid w:val="00DD20B1"/>
    <w:pPr>
      <w:shd w:val="clear" w:color="auto" w:fill="6898BB"/>
      <w:spacing w:before="120" w:after="120"/>
    </w:pPr>
    <w:rPr>
      <w:rFonts w:eastAsiaTheme="minorEastAsia"/>
      <w:i/>
      <w:color w:val="FFFFFF"/>
      <w:sz w:val="20"/>
    </w:rPr>
  </w:style>
  <w:style w:type="paragraph" w:customStyle="1" w:styleId="QSkipLogic">
    <w:name w:val="QSkipLogic"/>
    <w:basedOn w:val="Normal"/>
    <w:qFormat/>
    <w:rsid w:val="00DD20B1"/>
    <w:pPr>
      <w:shd w:val="clear" w:color="auto" w:fill="8D8D8D"/>
      <w:spacing w:before="120" w:after="120"/>
    </w:pPr>
    <w:rPr>
      <w:rFonts w:eastAsiaTheme="minorEastAsia"/>
      <w:i/>
      <w:color w:val="FFFFFF"/>
      <w:sz w:val="20"/>
    </w:rPr>
  </w:style>
  <w:style w:type="paragraph" w:customStyle="1" w:styleId="H2">
    <w:name w:val="H2"/>
    <w:next w:val="Normal"/>
    <w:rsid w:val="00DD20B1"/>
    <w:pPr>
      <w:spacing w:after="240"/>
    </w:pPr>
    <w:rPr>
      <w:rFonts w:eastAsiaTheme="minorEastAsia"/>
      <w:b/>
      <w:color w:val="000000"/>
      <w:sz w:val="48"/>
      <w:szCs w:val="48"/>
    </w:rPr>
  </w:style>
  <w:style w:type="paragraph" w:customStyle="1" w:styleId="BlockStartLabel">
    <w:name w:val="BlockStartLabel"/>
    <w:basedOn w:val="Normal"/>
    <w:qFormat/>
    <w:rsid w:val="00DD20B1"/>
    <w:pPr>
      <w:spacing w:before="120" w:after="120"/>
    </w:pPr>
    <w:rPr>
      <w:rFonts w:eastAsiaTheme="minorEastAsia"/>
      <w:b/>
      <w:color w:val="CCCCCC"/>
    </w:rPr>
  </w:style>
  <w:style w:type="paragraph" w:customStyle="1" w:styleId="BlockEndLabel">
    <w:name w:val="BlockEndLabel"/>
    <w:basedOn w:val="Normal"/>
    <w:qFormat/>
    <w:rsid w:val="00DD20B1"/>
    <w:pPr>
      <w:spacing w:before="120"/>
    </w:pPr>
    <w:rPr>
      <w:rFonts w:eastAsiaTheme="minorEastAsia"/>
      <w:b/>
      <w:color w:val="CCCCCC"/>
    </w:rPr>
  </w:style>
  <w:style w:type="paragraph" w:customStyle="1" w:styleId="BlockSeparator">
    <w:name w:val="BlockSeparator"/>
    <w:basedOn w:val="Normal"/>
    <w:qFormat/>
    <w:rsid w:val="00DD20B1"/>
    <w:pPr>
      <w:pBdr>
        <w:bottom w:val="single" w:sz="8" w:space="0" w:color="CCCCCC"/>
      </w:pBdr>
      <w:spacing w:line="120" w:lineRule="auto"/>
      <w:jc w:val="center"/>
    </w:pPr>
    <w:rPr>
      <w:rFonts w:eastAsiaTheme="minorEastAsia"/>
      <w:b/>
      <w:color w:val="CCCCCC"/>
    </w:rPr>
  </w:style>
  <w:style w:type="paragraph" w:customStyle="1" w:styleId="QuestionSeparator">
    <w:name w:val="QuestionSeparator"/>
    <w:basedOn w:val="Normal"/>
    <w:qFormat/>
    <w:rsid w:val="00DD20B1"/>
    <w:pPr>
      <w:pBdr>
        <w:top w:val="dashed" w:sz="8" w:space="0" w:color="CCCCCC"/>
      </w:pBdr>
      <w:spacing w:before="120" w:after="120" w:line="120" w:lineRule="auto"/>
    </w:pPr>
    <w:rPr>
      <w:rFonts w:eastAsiaTheme="minorEastAsia"/>
    </w:rPr>
  </w:style>
  <w:style w:type="paragraph" w:customStyle="1" w:styleId="TextEntryLine">
    <w:name w:val="TextEntryLine"/>
    <w:basedOn w:val="Normal"/>
    <w:qFormat/>
    <w:rsid w:val="00DD20B1"/>
    <w:pPr>
      <w:spacing w:before="240"/>
    </w:pPr>
    <w:rPr>
      <w:rFonts w:eastAsiaTheme="minorEastAsia"/>
    </w:rPr>
  </w:style>
  <w:style w:type="paragraph" w:styleId="FootnoteText">
    <w:name w:val="footnote text"/>
    <w:basedOn w:val="Normal"/>
    <w:link w:val="FootnoteTextChar"/>
    <w:uiPriority w:val="99"/>
    <w:semiHidden/>
    <w:unhideWhenUsed/>
    <w:rsid w:val="00DD20B1"/>
    <w:rPr>
      <w:sz w:val="20"/>
      <w:szCs w:val="20"/>
    </w:rPr>
  </w:style>
  <w:style w:type="character" w:customStyle="1" w:styleId="FootnoteTextChar">
    <w:name w:val="Footnote Text Char"/>
    <w:basedOn w:val="DefaultParagraphFont"/>
    <w:link w:val="FootnoteText"/>
    <w:uiPriority w:val="99"/>
    <w:semiHidden/>
    <w:rsid w:val="00DD20B1"/>
    <w:rPr>
      <w:rFonts w:ascii="Times New Roman" w:eastAsia="Arial Unicode MS" w:hAnsi="Times New Roman" w:cs="Times New Roman"/>
      <w:sz w:val="20"/>
      <w:szCs w:val="20"/>
      <w:bdr w:val="nil"/>
      <w:lang w:val="en-US"/>
    </w:rPr>
  </w:style>
  <w:style w:type="character" w:styleId="FootnoteReference">
    <w:name w:val="footnote reference"/>
    <w:basedOn w:val="DefaultParagraphFont"/>
    <w:uiPriority w:val="99"/>
    <w:semiHidden/>
    <w:unhideWhenUsed/>
    <w:rsid w:val="00DD20B1"/>
    <w:rPr>
      <w:vertAlign w:val="superscript"/>
    </w:rPr>
  </w:style>
  <w:style w:type="paragraph" w:styleId="Header">
    <w:name w:val="header"/>
    <w:basedOn w:val="Normal"/>
    <w:link w:val="HeaderChar"/>
    <w:uiPriority w:val="99"/>
    <w:unhideWhenUsed/>
    <w:rsid w:val="00DD20B1"/>
    <w:pPr>
      <w:tabs>
        <w:tab w:val="center" w:pos="4513"/>
        <w:tab w:val="right" w:pos="9026"/>
      </w:tabs>
    </w:pPr>
  </w:style>
  <w:style w:type="character" w:customStyle="1" w:styleId="HeaderChar">
    <w:name w:val="Header Char"/>
    <w:basedOn w:val="DefaultParagraphFont"/>
    <w:link w:val="Header"/>
    <w:uiPriority w:val="99"/>
    <w:rsid w:val="00DD20B1"/>
    <w:rPr>
      <w:rFonts w:ascii="Times New Roman" w:eastAsia="Arial Unicode MS" w:hAnsi="Times New Roman" w:cs="Times New Roman"/>
      <w:bdr w:val="nil"/>
      <w:lang w:val="en-US"/>
    </w:rPr>
  </w:style>
  <w:style w:type="paragraph" w:styleId="Footer">
    <w:name w:val="footer"/>
    <w:link w:val="FooterChar"/>
    <w:uiPriority w:val="99"/>
    <w:rsid w:val="00DD20B1"/>
    <w:pPr>
      <w:pBdr>
        <w:top w:val="nil"/>
        <w:left w:val="nil"/>
        <w:bottom w:val="nil"/>
        <w:right w:val="nil"/>
        <w:between w:val="nil"/>
        <w:bar w:val="nil"/>
      </w:pBdr>
      <w:tabs>
        <w:tab w:val="center" w:pos="4513"/>
        <w:tab w:val="right" w:pos="9026"/>
      </w:tabs>
    </w:pPr>
    <w:rPr>
      <w:rFonts w:ascii="Calibri" w:eastAsia="Arial Unicode MS" w:hAnsi="Calibri" w:cs="Arial Unicode MS"/>
      <w:color w:val="000000"/>
      <w:sz w:val="22"/>
      <w:szCs w:val="22"/>
      <w:u w:color="000000"/>
      <w:bdr w:val="nil"/>
    </w:rPr>
  </w:style>
  <w:style w:type="character" w:customStyle="1" w:styleId="FooterChar">
    <w:name w:val="Footer Char"/>
    <w:basedOn w:val="DefaultParagraphFont"/>
    <w:link w:val="Footer"/>
    <w:uiPriority w:val="99"/>
    <w:rsid w:val="00DD20B1"/>
    <w:rPr>
      <w:rFonts w:ascii="Calibri" w:eastAsia="Arial Unicode MS" w:hAnsi="Calibri" w:cs="Arial Unicode MS"/>
      <w:color w:val="000000"/>
      <w:sz w:val="22"/>
      <w:szCs w:val="22"/>
      <w:u w:color="000000"/>
      <w:bdr w:val="nil"/>
      <w:lang w:val="en-US" w:eastAsia="en-GB"/>
    </w:rPr>
  </w:style>
  <w:style w:type="character" w:customStyle="1" w:styleId="cf01">
    <w:name w:val="cf01"/>
    <w:basedOn w:val="DefaultParagraphFont"/>
    <w:rsid w:val="00DD20B1"/>
    <w:rPr>
      <w:rFonts w:ascii="Segoe UI" w:hAnsi="Segoe UI" w:cs="Segoe UI" w:hint="default"/>
      <w:sz w:val="18"/>
      <w:szCs w:val="18"/>
    </w:rPr>
  </w:style>
  <w:style w:type="character" w:styleId="FollowedHyperlink">
    <w:name w:val="FollowedHyperlink"/>
    <w:basedOn w:val="DefaultParagraphFont"/>
    <w:uiPriority w:val="99"/>
    <w:semiHidden/>
    <w:unhideWhenUsed/>
    <w:rsid w:val="00DD20B1"/>
    <w:rPr>
      <w:color w:val="954F72" w:themeColor="followedHyperlink"/>
      <w:u w:val="single"/>
    </w:rPr>
  </w:style>
  <w:style w:type="character" w:customStyle="1" w:styleId="ms-button-flexcontainer">
    <w:name w:val="ms-button-flexcontainer"/>
    <w:basedOn w:val="DefaultParagraphFont"/>
    <w:rsid w:val="00DD20B1"/>
  </w:style>
  <w:style w:type="character" w:styleId="PageNumber">
    <w:name w:val="page number"/>
    <w:basedOn w:val="DefaultParagraphFont"/>
    <w:uiPriority w:val="99"/>
    <w:semiHidden/>
    <w:unhideWhenUsed/>
    <w:rsid w:val="00DD20B1"/>
  </w:style>
  <w:style w:type="character" w:customStyle="1" w:styleId="UnresolvedMention2">
    <w:name w:val="Unresolved Mention2"/>
    <w:basedOn w:val="DefaultParagraphFont"/>
    <w:uiPriority w:val="99"/>
    <w:semiHidden/>
    <w:unhideWhenUsed/>
    <w:rsid w:val="00DD20B1"/>
    <w:rPr>
      <w:color w:val="605E5C"/>
      <w:shd w:val="clear" w:color="auto" w:fill="E1DFDD"/>
    </w:rPr>
  </w:style>
  <w:style w:type="paragraph" w:customStyle="1" w:styleId="xmsolistparagraph">
    <w:name w:val="x_msolistparagraph"/>
    <w:basedOn w:val="Normal"/>
    <w:rsid w:val="00DD20B1"/>
    <w:pPr>
      <w:spacing w:before="100" w:beforeAutospacing="1" w:after="100" w:afterAutospacing="1"/>
    </w:pPr>
    <w:rPr>
      <w:rFonts w:eastAsia="Times New Roman"/>
    </w:rPr>
  </w:style>
  <w:style w:type="character" w:customStyle="1" w:styleId="Link">
    <w:name w:val="Link"/>
    <w:rsid w:val="00DD20B1"/>
    <w:rPr>
      <w:outline w:val="0"/>
      <w:color w:val="0563C1"/>
      <w:u w:val="single" w:color="0563C1"/>
    </w:rPr>
  </w:style>
  <w:style w:type="numbering" w:customStyle="1" w:styleId="ImportedStyle1">
    <w:name w:val="Imported Style 1"/>
    <w:rsid w:val="00DD20B1"/>
  </w:style>
  <w:style w:type="numbering" w:customStyle="1" w:styleId="ImportedStyle2">
    <w:name w:val="Imported Style 2"/>
    <w:rsid w:val="00DD20B1"/>
  </w:style>
  <w:style w:type="numbering" w:customStyle="1" w:styleId="ImportedStyle3">
    <w:name w:val="Imported Style 3"/>
    <w:rsid w:val="00DD20B1"/>
  </w:style>
  <w:style w:type="numbering" w:customStyle="1" w:styleId="ImportedStyle4">
    <w:name w:val="Imported Style 4"/>
    <w:rsid w:val="00DD20B1"/>
  </w:style>
  <w:style w:type="numbering" w:customStyle="1" w:styleId="ImportedStyle5">
    <w:name w:val="Imported Style 5"/>
    <w:rsid w:val="00DD20B1"/>
  </w:style>
  <w:style w:type="numbering" w:customStyle="1" w:styleId="ImportedStyle6">
    <w:name w:val="Imported Style 6"/>
    <w:rsid w:val="00DD20B1"/>
  </w:style>
  <w:style w:type="numbering" w:customStyle="1" w:styleId="ImportedStyle7">
    <w:name w:val="Imported Style 7"/>
    <w:rsid w:val="00DD20B1"/>
  </w:style>
  <w:style w:type="character" w:customStyle="1" w:styleId="Hyperlink1">
    <w:name w:val="Hyperlink.1"/>
    <w:basedOn w:val="Link"/>
    <w:rsid w:val="00DD20B1"/>
    <w:rPr>
      <w:outline w:val="0"/>
      <w:color w:val="0563C1"/>
      <w:sz w:val="20"/>
      <w:szCs w:val="20"/>
      <w:u w:val="single" w:color="0563C1"/>
      <w:lang w:val="en-US"/>
    </w:rPr>
  </w:style>
  <w:style w:type="character" w:customStyle="1" w:styleId="Hyperlink2">
    <w:name w:val="Hyperlink.2"/>
    <w:basedOn w:val="Link"/>
    <w:rsid w:val="00DD20B1"/>
    <w:rPr>
      <w:outline w:val="0"/>
      <w:color w:val="0563C1"/>
      <w:sz w:val="20"/>
      <w:szCs w:val="20"/>
      <w:u w:val="single" w:color="0563C1"/>
      <w:lang w:val="es-ES_tradnl"/>
    </w:rPr>
  </w:style>
  <w:style w:type="character" w:customStyle="1" w:styleId="Hyperlink3">
    <w:name w:val="Hyperlink.3"/>
    <w:basedOn w:val="Link"/>
    <w:rsid w:val="00DD20B1"/>
    <w:rPr>
      <w:rFonts w:ascii="Calibri" w:eastAsia="Calibri" w:hAnsi="Calibri" w:cs="Calibri"/>
      <w:outline w:val="0"/>
      <w:color w:val="0563C1"/>
      <w:u w:val="single" w:color="0563C1"/>
      <w:lang w:val="en-US"/>
    </w:rPr>
  </w:style>
  <w:style w:type="numbering" w:customStyle="1" w:styleId="ImportedStyle9">
    <w:name w:val="Imported Style 9"/>
    <w:rsid w:val="00DD20B1"/>
  </w:style>
  <w:style w:type="numbering" w:customStyle="1" w:styleId="ImportedStyle10">
    <w:name w:val="Imported Style 10"/>
    <w:rsid w:val="00DD20B1"/>
  </w:style>
  <w:style w:type="numbering" w:customStyle="1" w:styleId="ImportedStyle11">
    <w:name w:val="Imported Style 11"/>
    <w:rsid w:val="00DD20B1"/>
  </w:style>
  <w:style w:type="numbering" w:customStyle="1" w:styleId="ImportedStyle12">
    <w:name w:val="Imported Style 12"/>
    <w:rsid w:val="00DD20B1"/>
  </w:style>
  <w:style w:type="numbering" w:customStyle="1" w:styleId="ImportedStyle13">
    <w:name w:val="Imported Style 13"/>
    <w:rsid w:val="00DD20B1"/>
  </w:style>
  <w:style w:type="numbering" w:customStyle="1" w:styleId="ImportedStyle14">
    <w:name w:val="Imported Style 14"/>
    <w:rsid w:val="00DD20B1"/>
  </w:style>
  <w:style w:type="numbering" w:customStyle="1" w:styleId="ImportedStyle15">
    <w:name w:val="Imported Style 15"/>
    <w:rsid w:val="00DD20B1"/>
  </w:style>
  <w:style w:type="numbering" w:customStyle="1" w:styleId="ImportedStyle16">
    <w:name w:val="Imported Style 16"/>
    <w:rsid w:val="00DD20B1"/>
  </w:style>
  <w:style w:type="numbering" w:customStyle="1" w:styleId="ImportedStyle17">
    <w:name w:val="Imported Style 17"/>
    <w:rsid w:val="00DD20B1"/>
  </w:style>
  <w:style w:type="numbering" w:customStyle="1" w:styleId="ImportedStyle18">
    <w:name w:val="Imported Style 18"/>
    <w:rsid w:val="00DD20B1"/>
  </w:style>
  <w:style w:type="numbering" w:customStyle="1" w:styleId="ImportedStyle19">
    <w:name w:val="Imported Style 19"/>
    <w:rsid w:val="00DD20B1"/>
  </w:style>
  <w:style w:type="numbering" w:customStyle="1" w:styleId="ImportedStyle20">
    <w:name w:val="Imported Style 20"/>
    <w:rsid w:val="00DD20B1"/>
  </w:style>
  <w:style w:type="numbering" w:customStyle="1" w:styleId="ImportedStyle21">
    <w:name w:val="Imported Style 21"/>
    <w:rsid w:val="00DD20B1"/>
  </w:style>
  <w:style w:type="numbering" w:customStyle="1" w:styleId="ImportedStyle22">
    <w:name w:val="Imported Style 22"/>
    <w:rsid w:val="00DD20B1"/>
  </w:style>
  <w:style w:type="numbering" w:customStyle="1" w:styleId="ImportedStyle23">
    <w:name w:val="Imported Style 23"/>
    <w:rsid w:val="00DD20B1"/>
  </w:style>
  <w:style w:type="numbering" w:customStyle="1" w:styleId="ImportedStyle24">
    <w:name w:val="Imported Style 24"/>
    <w:rsid w:val="00DD20B1"/>
  </w:style>
  <w:style w:type="numbering" w:customStyle="1" w:styleId="ImportedStyle25">
    <w:name w:val="Imported Style 25"/>
    <w:rsid w:val="00DD20B1"/>
  </w:style>
  <w:style w:type="numbering" w:customStyle="1" w:styleId="ImportedStyle26">
    <w:name w:val="Imported Style 26"/>
    <w:rsid w:val="00DD20B1"/>
  </w:style>
  <w:style w:type="numbering" w:customStyle="1" w:styleId="ImportedStyle27">
    <w:name w:val="Imported Style 27"/>
    <w:rsid w:val="00DD20B1"/>
  </w:style>
  <w:style w:type="numbering" w:customStyle="1" w:styleId="ImportedStyle28">
    <w:name w:val="Imported Style 28"/>
    <w:rsid w:val="00DD20B1"/>
  </w:style>
  <w:style w:type="numbering" w:customStyle="1" w:styleId="ImportedStyle29">
    <w:name w:val="Imported Style 29"/>
    <w:rsid w:val="00DD20B1"/>
  </w:style>
  <w:style w:type="numbering" w:customStyle="1" w:styleId="ImportedStyle30">
    <w:name w:val="Imported Style 30"/>
    <w:rsid w:val="00DD20B1"/>
  </w:style>
  <w:style w:type="numbering" w:customStyle="1" w:styleId="ImportedStyle31">
    <w:name w:val="Imported Style 31"/>
    <w:rsid w:val="00DD20B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 w:type="table" w:customStyle="1" w:styleId="a2">
    <w:basedOn w:val="TableNormal"/>
    <w:rPr>
      <w:sz w:val="22"/>
      <w:szCs w:val="22"/>
    </w:rPr>
    <w:tblPr>
      <w:tblStyleRowBandSize w:val="1"/>
      <w:tblStyleColBandSize w:val="1"/>
    </w:tblPr>
  </w:style>
  <w:style w:type="table" w:customStyle="1" w:styleId="a3">
    <w:basedOn w:val="TableNormal"/>
    <w:rPr>
      <w:sz w:val="22"/>
      <w:szCs w:val="22"/>
    </w:rPr>
    <w:tblPr>
      <w:tblStyleRowBandSize w:val="1"/>
      <w:tblStyleColBandSize w:val="1"/>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2"/>
      <w:szCs w:val="22"/>
    </w:rPr>
    <w:tblPr>
      <w:tblStyleRowBandSize w:val="1"/>
      <w:tblStyleColBandSize w:val="1"/>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rPr>
      <w:sz w:val="22"/>
      <w:szCs w:val="22"/>
    </w:r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rPr>
      <w:sz w:val="22"/>
      <w:szCs w:val="22"/>
    </w:rPr>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8554">
      <w:bodyDiv w:val="1"/>
      <w:marLeft w:val="0"/>
      <w:marRight w:val="0"/>
      <w:marTop w:val="0"/>
      <w:marBottom w:val="0"/>
      <w:divBdr>
        <w:top w:val="none" w:sz="0" w:space="0" w:color="auto"/>
        <w:left w:val="none" w:sz="0" w:space="0" w:color="auto"/>
        <w:bottom w:val="none" w:sz="0" w:space="0" w:color="auto"/>
        <w:right w:val="none" w:sz="0" w:space="0" w:color="auto"/>
      </w:divBdr>
      <w:divsChild>
        <w:div w:id="785122892">
          <w:marLeft w:val="640"/>
          <w:marRight w:val="0"/>
          <w:marTop w:val="0"/>
          <w:marBottom w:val="0"/>
          <w:divBdr>
            <w:top w:val="none" w:sz="0" w:space="0" w:color="auto"/>
            <w:left w:val="none" w:sz="0" w:space="0" w:color="auto"/>
            <w:bottom w:val="none" w:sz="0" w:space="0" w:color="auto"/>
            <w:right w:val="none" w:sz="0" w:space="0" w:color="auto"/>
          </w:divBdr>
        </w:div>
        <w:div w:id="757410599">
          <w:marLeft w:val="640"/>
          <w:marRight w:val="0"/>
          <w:marTop w:val="0"/>
          <w:marBottom w:val="0"/>
          <w:divBdr>
            <w:top w:val="none" w:sz="0" w:space="0" w:color="auto"/>
            <w:left w:val="none" w:sz="0" w:space="0" w:color="auto"/>
            <w:bottom w:val="none" w:sz="0" w:space="0" w:color="auto"/>
            <w:right w:val="none" w:sz="0" w:space="0" w:color="auto"/>
          </w:divBdr>
        </w:div>
        <w:div w:id="64453337">
          <w:marLeft w:val="640"/>
          <w:marRight w:val="0"/>
          <w:marTop w:val="0"/>
          <w:marBottom w:val="0"/>
          <w:divBdr>
            <w:top w:val="none" w:sz="0" w:space="0" w:color="auto"/>
            <w:left w:val="none" w:sz="0" w:space="0" w:color="auto"/>
            <w:bottom w:val="none" w:sz="0" w:space="0" w:color="auto"/>
            <w:right w:val="none" w:sz="0" w:space="0" w:color="auto"/>
          </w:divBdr>
        </w:div>
        <w:div w:id="1910967132">
          <w:marLeft w:val="640"/>
          <w:marRight w:val="0"/>
          <w:marTop w:val="0"/>
          <w:marBottom w:val="0"/>
          <w:divBdr>
            <w:top w:val="none" w:sz="0" w:space="0" w:color="auto"/>
            <w:left w:val="none" w:sz="0" w:space="0" w:color="auto"/>
            <w:bottom w:val="none" w:sz="0" w:space="0" w:color="auto"/>
            <w:right w:val="none" w:sz="0" w:space="0" w:color="auto"/>
          </w:divBdr>
        </w:div>
        <w:div w:id="1257788076">
          <w:marLeft w:val="640"/>
          <w:marRight w:val="0"/>
          <w:marTop w:val="0"/>
          <w:marBottom w:val="0"/>
          <w:divBdr>
            <w:top w:val="none" w:sz="0" w:space="0" w:color="auto"/>
            <w:left w:val="none" w:sz="0" w:space="0" w:color="auto"/>
            <w:bottom w:val="none" w:sz="0" w:space="0" w:color="auto"/>
            <w:right w:val="none" w:sz="0" w:space="0" w:color="auto"/>
          </w:divBdr>
        </w:div>
        <w:div w:id="938299496">
          <w:marLeft w:val="640"/>
          <w:marRight w:val="0"/>
          <w:marTop w:val="0"/>
          <w:marBottom w:val="0"/>
          <w:divBdr>
            <w:top w:val="none" w:sz="0" w:space="0" w:color="auto"/>
            <w:left w:val="none" w:sz="0" w:space="0" w:color="auto"/>
            <w:bottom w:val="none" w:sz="0" w:space="0" w:color="auto"/>
            <w:right w:val="none" w:sz="0" w:space="0" w:color="auto"/>
          </w:divBdr>
        </w:div>
        <w:div w:id="1450976585">
          <w:marLeft w:val="640"/>
          <w:marRight w:val="0"/>
          <w:marTop w:val="0"/>
          <w:marBottom w:val="0"/>
          <w:divBdr>
            <w:top w:val="none" w:sz="0" w:space="0" w:color="auto"/>
            <w:left w:val="none" w:sz="0" w:space="0" w:color="auto"/>
            <w:bottom w:val="none" w:sz="0" w:space="0" w:color="auto"/>
            <w:right w:val="none" w:sz="0" w:space="0" w:color="auto"/>
          </w:divBdr>
        </w:div>
        <w:div w:id="2049913095">
          <w:marLeft w:val="640"/>
          <w:marRight w:val="0"/>
          <w:marTop w:val="0"/>
          <w:marBottom w:val="0"/>
          <w:divBdr>
            <w:top w:val="none" w:sz="0" w:space="0" w:color="auto"/>
            <w:left w:val="none" w:sz="0" w:space="0" w:color="auto"/>
            <w:bottom w:val="none" w:sz="0" w:space="0" w:color="auto"/>
            <w:right w:val="none" w:sz="0" w:space="0" w:color="auto"/>
          </w:divBdr>
        </w:div>
        <w:div w:id="1560901084">
          <w:marLeft w:val="640"/>
          <w:marRight w:val="0"/>
          <w:marTop w:val="0"/>
          <w:marBottom w:val="0"/>
          <w:divBdr>
            <w:top w:val="none" w:sz="0" w:space="0" w:color="auto"/>
            <w:left w:val="none" w:sz="0" w:space="0" w:color="auto"/>
            <w:bottom w:val="none" w:sz="0" w:space="0" w:color="auto"/>
            <w:right w:val="none" w:sz="0" w:space="0" w:color="auto"/>
          </w:divBdr>
        </w:div>
        <w:div w:id="365254826">
          <w:marLeft w:val="640"/>
          <w:marRight w:val="0"/>
          <w:marTop w:val="0"/>
          <w:marBottom w:val="0"/>
          <w:divBdr>
            <w:top w:val="none" w:sz="0" w:space="0" w:color="auto"/>
            <w:left w:val="none" w:sz="0" w:space="0" w:color="auto"/>
            <w:bottom w:val="none" w:sz="0" w:space="0" w:color="auto"/>
            <w:right w:val="none" w:sz="0" w:space="0" w:color="auto"/>
          </w:divBdr>
        </w:div>
        <w:div w:id="130246460">
          <w:marLeft w:val="640"/>
          <w:marRight w:val="0"/>
          <w:marTop w:val="0"/>
          <w:marBottom w:val="0"/>
          <w:divBdr>
            <w:top w:val="none" w:sz="0" w:space="0" w:color="auto"/>
            <w:left w:val="none" w:sz="0" w:space="0" w:color="auto"/>
            <w:bottom w:val="none" w:sz="0" w:space="0" w:color="auto"/>
            <w:right w:val="none" w:sz="0" w:space="0" w:color="auto"/>
          </w:divBdr>
        </w:div>
        <w:div w:id="449663772">
          <w:marLeft w:val="640"/>
          <w:marRight w:val="0"/>
          <w:marTop w:val="0"/>
          <w:marBottom w:val="0"/>
          <w:divBdr>
            <w:top w:val="none" w:sz="0" w:space="0" w:color="auto"/>
            <w:left w:val="none" w:sz="0" w:space="0" w:color="auto"/>
            <w:bottom w:val="none" w:sz="0" w:space="0" w:color="auto"/>
            <w:right w:val="none" w:sz="0" w:space="0" w:color="auto"/>
          </w:divBdr>
        </w:div>
        <w:div w:id="2064480254">
          <w:marLeft w:val="640"/>
          <w:marRight w:val="0"/>
          <w:marTop w:val="0"/>
          <w:marBottom w:val="0"/>
          <w:divBdr>
            <w:top w:val="none" w:sz="0" w:space="0" w:color="auto"/>
            <w:left w:val="none" w:sz="0" w:space="0" w:color="auto"/>
            <w:bottom w:val="none" w:sz="0" w:space="0" w:color="auto"/>
            <w:right w:val="none" w:sz="0" w:space="0" w:color="auto"/>
          </w:divBdr>
        </w:div>
        <w:div w:id="73624473">
          <w:marLeft w:val="640"/>
          <w:marRight w:val="0"/>
          <w:marTop w:val="0"/>
          <w:marBottom w:val="0"/>
          <w:divBdr>
            <w:top w:val="none" w:sz="0" w:space="0" w:color="auto"/>
            <w:left w:val="none" w:sz="0" w:space="0" w:color="auto"/>
            <w:bottom w:val="none" w:sz="0" w:space="0" w:color="auto"/>
            <w:right w:val="none" w:sz="0" w:space="0" w:color="auto"/>
          </w:divBdr>
        </w:div>
        <w:div w:id="2097090933">
          <w:marLeft w:val="640"/>
          <w:marRight w:val="0"/>
          <w:marTop w:val="0"/>
          <w:marBottom w:val="0"/>
          <w:divBdr>
            <w:top w:val="none" w:sz="0" w:space="0" w:color="auto"/>
            <w:left w:val="none" w:sz="0" w:space="0" w:color="auto"/>
            <w:bottom w:val="none" w:sz="0" w:space="0" w:color="auto"/>
            <w:right w:val="none" w:sz="0" w:space="0" w:color="auto"/>
          </w:divBdr>
        </w:div>
        <w:div w:id="991326565">
          <w:marLeft w:val="640"/>
          <w:marRight w:val="0"/>
          <w:marTop w:val="0"/>
          <w:marBottom w:val="0"/>
          <w:divBdr>
            <w:top w:val="none" w:sz="0" w:space="0" w:color="auto"/>
            <w:left w:val="none" w:sz="0" w:space="0" w:color="auto"/>
            <w:bottom w:val="none" w:sz="0" w:space="0" w:color="auto"/>
            <w:right w:val="none" w:sz="0" w:space="0" w:color="auto"/>
          </w:divBdr>
        </w:div>
        <w:div w:id="1706052822">
          <w:marLeft w:val="640"/>
          <w:marRight w:val="0"/>
          <w:marTop w:val="0"/>
          <w:marBottom w:val="0"/>
          <w:divBdr>
            <w:top w:val="none" w:sz="0" w:space="0" w:color="auto"/>
            <w:left w:val="none" w:sz="0" w:space="0" w:color="auto"/>
            <w:bottom w:val="none" w:sz="0" w:space="0" w:color="auto"/>
            <w:right w:val="none" w:sz="0" w:space="0" w:color="auto"/>
          </w:divBdr>
        </w:div>
        <w:div w:id="1362585146">
          <w:marLeft w:val="640"/>
          <w:marRight w:val="0"/>
          <w:marTop w:val="0"/>
          <w:marBottom w:val="0"/>
          <w:divBdr>
            <w:top w:val="none" w:sz="0" w:space="0" w:color="auto"/>
            <w:left w:val="none" w:sz="0" w:space="0" w:color="auto"/>
            <w:bottom w:val="none" w:sz="0" w:space="0" w:color="auto"/>
            <w:right w:val="none" w:sz="0" w:space="0" w:color="auto"/>
          </w:divBdr>
        </w:div>
        <w:div w:id="1539929239">
          <w:marLeft w:val="640"/>
          <w:marRight w:val="0"/>
          <w:marTop w:val="0"/>
          <w:marBottom w:val="0"/>
          <w:divBdr>
            <w:top w:val="none" w:sz="0" w:space="0" w:color="auto"/>
            <w:left w:val="none" w:sz="0" w:space="0" w:color="auto"/>
            <w:bottom w:val="none" w:sz="0" w:space="0" w:color="auto"/>
            <w:right w:val="none" w:sz="0" w:space="0" w:color="auto"/>
          </w:divBdr>
        </w:div>
        <w:div w:id="1773695946">
          <w:marLeft w:val="640"/>
          <w:marRight w:val="0"/>
          <w:marTop w:val="0"/>
          <w:marBottom w:val="0"/>
          <w:divBdr>
            <w:top w:val="none" w:sz="0" w:space="0" w:color="auto"/>
            <w:left w:val="none" w:sz="0" w:space="0" w:color="auto"/>
            <w:bottom w:val="none" w:sz="0" w:space="0" w:color="auto"/>
            <w:right w:val="none" w:sz="0" w:space="0" w:color="auto"/>
          </w:divBdr>
        </w:div>
        <w:div w:id="698700592">
          <w:marLeft w:val="640"/>
          <w:marRight w:val="0"/>
          <w:marTop w:val="0"/>
          <w:marBottom w:val="0"/>
          <w:divBdr>
            <w:top w:val="none" w:sz="0" w:space="0" w:color="auto"/>
            <w:left w:val="none" w:sz="0" w:space="0" w:color="auto"/>
            <w:bottom w:val="none" w:sz="0" w:space="0" w:color="auto"/>
            <w:right w:val="none" w:sz="0" w:space="0" w:color="auto"/>
          </w:divBdr>
        </w:div>
        <w:div w:id="1899513770">
          <w:marLeft w:val="640"/>
          <w:marRight w:val="0"/>
          <w:marTop w:val="0"/>
          <w:marBottom w:val="0"/>
          <w:divBdr>
            <w:top w:val="none" w:sz="0" w:space="0" w:color="auto"/>
            <w:left w:val="none" w:sz="0" w:space="0" w:color="auto"/>
            <w:bottom w:val="none" w:sz="0" w:space="0" w:color="auto"/>
            <w:right w:val="none" w:sz="0" w:space="0" w:color="auto"/>
          </w:divBdr>
        </w:div>
        <w:div w:id="1526601956">
          <w:marLeft w:val="640"/>
          <w:marRight w:val="0"/>
          <w:marTop w:val="0"/>
          <w:marBottom w:val="0"/>
          <w:divBdr>
            <w:top w:val="none" w:sz="0" w:space="0" w:color="auto"/>
            <w:left w:val="none" w:sz="0" w:space="0" w:color="auto"/>
            <w:bottom w:val="none" w:sz="0" w:space="0" w:color="auto"/>
            <w:right w:val="none" w:sz="0" w:space="0" w:color="auto"/>
          </w:divBdr>
        </w:div>
        <w:div w:id="2005742463">
          <w:marLeft w:val="640"/>
          <w:marRight w:val="0"/>
          <w:marTop w:val="0"/>
          <w:marBottom w:val="0"/>
          <w:divBdr>
            <w:top w:val="none" w:sz="0" w:space="0" w:color="auto"/>
            <w:left w:val="none" w:sz="0" w:space="0" w:color="auto"/>
            <w:bottom w:val="none" w:sz="0" w:space="0" w:color="auto"/>
            <w:right w:val="none" w:sz="0" w:space="0" w:color="auto"/>
          </w:divBdr>
        </w:div>
        <w:div w:id="396173249">
          <w:marLeft w:val="640"/>
          <w:marRight w:val="0"/>
          <w:marTop w:val="0"/>
          <w:marBottom w:val="0"/>
          <w:divBdr>
            <w:top w:val="none" w:sz="0" w:space="0" w:color="auto"/>
            <w:left w:val="none" w:sz="0" w:space="0" w:color="auto"/>
            <w:bottom w:val="none" w:sz="0" w:space="0" w:color="auto"/>
            <w:right w:val="none" w:sz="0" w:space="0" w:color="auto"/>
          </w:divBdr>
        </w:div>
        <w:div w:id="865101846">
          <w:marLeft w:val="640"/>
          <w:marRight w:val="0"/>
          <w:marTop w:val="0"/>
          <w:marBottom w:val="0"/>
          <w:divBdr>
            <w:top w:val="none" w:sz="0" w:space="0" w:color="auto"/>
            <w:left w:val="none" w:sz="0" w:space="0" w:color="auto"/>
            <w:bottom w:val="none" w:sz="0" w:space="0" w:color="auto"/>
            <w:right w:val="none" w:sz="0" w:space="0" w:color="auto"/>
          </w:divBdr>
        </w:div>
        <w:div w:id="779377724">
          <w:marLeft w:val="640"/>
          <w:marRight w:val="0"/>
          <w:marTop w:val="0"/>
          <w:marBottom w:val="0"/>
          <w:divBdr>
            <w:top w:val="none" w:sz="0" w:space="0" w:color="auto"/>
            <w:left w:val="none" w:sz="0" w:space="0" w:color="auto"/>
            <w:bottom w:val="none" w:sz="0" w:space="0" w:color="auto"/>
            <w:right w:val="none" w:sz="0" w:space="0" w:color="auto"/>
          </w:divBdr>
        </w:div>
        <w:div w:id="172456987">
          <w:marLeft w:val="640"/>
          <w:marRight w:val="0"/>
          <w:marTop w:val="0"/>
          <w:marBottom w:val="0"/>
          <w:divBdr>
            <w:top w:val="none" w:sz="0" w:space="0" w:color="auto"/>
            <w:left w:val="none" w:sz="0" w:space="0" w:color="auto"/>
            <w:bottom w:val="none" w:sz="0" w:space="0" w:color="auto"/>
            <w:right w:val="none" w:sz="0" w:space="0" w:color="auto"/>
          </w:divBdr>
        </w:div>
        <w:div w:id="1337726430">
          <w:marLeft w:val="640"/>
          <w:marRight w:val="0"/>
          <w:marTop w:val="0"/>
          <w:marBottom w:val="0"/>
          <w:divBdr>
            <w:top w:val="none" w:sz="0" w:space="0" w:color="auto"/>
            <w:left w:val="none" w:sz="0" w:space="0" w:color="auto"/>
            <w:bottom w:val="none" w:sz="0" w:space="0" w:color="auto"/>
            <w:right w:val="none" w:sz="0" w:space="0" w:color="auto"/>
          </w:divBdr>
        </w:div>
      </w:divsChild>
    </w:div>
    <w:div w:id="62411177">
      <w:bodyDiv w:val="1"/>
      <w:marLeft w:val="0"/>
      <w:marRight w:val="0"/>
      <w:marTop w:val="0"/>
      <w:marBottom w:val="0"/>
      <w:divBdr>
        <w:top w:val="none" w:sz="0" w:space="0" w:color="auto"/>
        <w:left w:val="none" w:sz="0" w:space="0" w:color="auto"/>
        <w:bottom w:val="none" w:sz="0" w:space="0" w:color="auto"/>
        <w:right w:val="none" w:sz="0" w:space="0" w:color="auto"/>
      </w:divBdr>
    </w:div>
    <w:div w:id="93257998">
      <w:bodyDiv w:val="1"/>
      <w:marLeft w:val="0"/>
      <w:marRight w:val="0"/>
      <w:marTop w:val="0"/>
      <w:marBottom w:val="0"/>
      <w:divBdr>
        <w:top w:val="none" w:sz="0" w:space="0" w:color="auto"/>
        <w:left w:val="none" w:sz="0" w:space="0" w:color="auto"/>
        <w:bottom w:val="none" w:sz="0" w:space="0" w:color="auto"/>
        <w:right w:val="none" w:sz="0" w:space="0" w:color="auto"/>
      </w:divBdr>
    </w:div>
    <w:div w:id="104614445">
      <w:bodyDiv w:val="1"/>
      <w:marLeft w:val="0"/>
      <w:marRight w:val="0"/>
      <w:marTop w:val="0"/>
      <w:marBottom w:val="0"/>
      <w:divBdr>
        <w:top w:val="none" w:sz="0" w:space="0" w:color="auto"/>
        <w:left w:val="none" w:sz="0" w:space="0" w:color="auto"/>
        <w:bottom w:val="none" w:sz="0" w:space="0" w:color="auto"/>
        <w:right w:val="none" w:sz="0" w:space="0" w:color="auto"/>
      </w:divBdr>
    </w:div>
    <w:div w:id="235558825">
      <w:bodyDiv w:val="1"/>
      <w:marLeft w:val="0"/>
      <w:marRight w:val="0"/>
      <w:marTop w:val="0"/>
      <w:marBottom w:val="0"/>
      <w:divBdr>
        <w:top w:val="none" w:sz="0" w:space="0" w:color="auto"/>
        <w:left w:val="none" w:sz="0" w:space="0" w:color="auto"/>
        <w:bottom w:val="none" w:sz="0" w:space="0" w:color="auto"/>
        <w:right w:val="none" w:sz="0" w:space="0" w:color="auto"/>
      </w:divBdr>
    </w:div>
    <w:div w:id="237400368">
      <w:bodyDiv w:val="1"/>
      <w:marLeft w:val="0"/>
      <w:marRight w:val="0"/>
      <w:marTop w:val="0"/>
      <w:marBottom w:val="0"/>
      <w:divBdr>
        <w:top w:val="none" w:sz="0" w:space="0" w:color="auto"/>
        <w:left w:val="none" w:sz="0" w:space="0" w:color="auto"/>
        <w:bottom w:val="none" w:sz="0" w:space="0" w:color="auto"/>
        <w:right w:val="none" w:sz="0" w:space="0" w:color="auto"/>
      </w:divBdr>
      <w:divsChild>
        <w:div w:id="75444447">
          <w:marLeft w:val="640"/>
          <w:marRight w:val="0"/>
          <w:marTop w:val="0"/>
          <w:marBottom w:val="0"/>
          <w:divBdr>
            <w:top w:val="none" w:sz="0" w:space="0" w:color="auto"/>
            <w:left w:val="none" w:sz="0" w:space="0" w:color="auto"/>
            <w:bottom w:val="none" w:sz="0" w:space="0" w:color="auto"/>
            <w:right w:val="none" w:sz="0" w:space="0" w:color="auto"/>
          </w:divBdr>
        </w:div>
        <w:div w:id="1659573476">
          <w:marLeft w:val="640"/>
          <w:marRight w:val="0"/>
          <w:marTop w:val="0"/>
          <w:marBottom w:val="0"/>
          <w:divBdr>
            <w:top w:val="none" w:sz="0" w:space="0" w:color="auto"/>
            <w:left w:val="none" w:sz="0" w:space="0" w:color="auto"/>
            <w:bottom w:val="none" w:sz="0" w:space="0" w:color="auto"/>
            <w:right w:val="none" w:sz="0" w:space="0" w:color="auto"/>
          </w:divBdr>
        </w:div>
        <w:div w:id="2004359615">
          <w:marLeft w:val="640"/>
          <w:marRight w:val="0"/>
          <w:marTop w:val="0"/>
          <w:marBottom w:val="0"/>
          <w:divBdr>
            <w:top w:val="none" w:sz="0" w:space="0" w:color="auto"/>
            <w:left w:val="none" w:sz="0" w:space="0" w:color="auto"/>
            <w:bottom w:val="none" w:sz="0" w:space="0" w:color="auto"/>
            <w:right w:val="none" w:sz="0" w:space="0" w:color="auto"/>
          </w:divBdr>
        </w:div>
        <w:div w:id="920794547">
          <w:marLeft w:val="640"/>
          <w:marRight w:val="0"/>
          <w:marTop w:val="0"/>
          <w:marBottom w:val="0"/>
          <w:divBdr>
            <w:top w:val="none" w:sz="0" w:space="0" w:color="auto"/>
            <w:left w:val="none" w:sz="0" w:space="0" w:color="auto"/>
            <w:bottom w:val="none" w:sz="0" w:space="0" w:color="auto"/>
            <w:right w:val="none" w:sz="0" w:space="0" w:color="auto"/>
          </w:divBdr>
        </w:div>
        <w:div w:id="690112326">
          <w:marLeft w:val="640"/>
          <w:marRight w:val="0"/>
          <w:marTop w:val="0"/>
          <w:marBottom w:val="0"/>
          <w:divBdr>
            <w:top w:val="none" w:sz="0" w:space="0" w:color="auto"/>
            <w:left w:val="none" w:sz="0" w:space="0" w:color="auto"/>
            <w:bottom w:val="none" w:sz="0" w:space="0" w:color="auto"/>
            <w:right w:val="none" w:sz="0" w:space="0" w:color="auto"/>
          </w:divBdr>
        </w:div>
        <w:div w:id="1809858774">
          <w:marLeft w:val="640"/>
          <w:marRight w:val="0"/>
          <w:marTop w:val="0"/>
          <w:marBottom w:val="0"/>
          <w:divBdr>
            <w:top w:val="none" w:sz="0" w:space="0" w:color="auto"/>
            <w:left w:val="none" w:sz="0" w:space="0" w:color="auto"/>
            <w:bottom w:val="none" w:sz="0" w:space="0" w:color="auto"/>
            <w:right w:val="none" w:sz="0" w:space="0" w:color="auto"/>
          </w:divBdr>
        </w:div>
        <w:div w:id="1533031118">
          <w:marLeft w:val="640"/>
          <w:marRight w:val="0"/>
          <w:marTop w:val="0"/>
          <w:marBottom w:val="0"/>
          <w:divBdr>
            <w:top w:val="none" w:sz="0" w:space="0" w:color="auto"/>
            <w:left w:val="none" w:sz="0" w:space="0" w:color="auto"/>
            <w:bottom w:val="none" w:sz="0" w:space="0" w:color="auto"/>
            <w:right w:val="none" w:sz="0" w:space="0" w:color="auto"/>
          </w:divBdr>
        </w:div>
        <w:div w:id="841314779">
          <w:marLeft w:val="640"/>
          <w:marRight w:val="0"/>
          <w:marTop w:val="0"/>
          <w:marBottom w:val="0"/>
          <w:divBdr>
            <w:top w:val="none" w:sz="0" w:space="0" w:color="auto"/>
            <w:left w:val="none" w:sz="0" w:space="0" w:color="auto"/>
            <w:bottom w:val="none" w:sz="0" w:space="0" w:color="auto"/>
            <w:right w:val="none" w:sz="0" w:space="0" w:color="auto"/>
          </w:divBdr>
        </w:div>
        <w:div w:id="40130012">
          <w:marLeft w:val="640"/>
          <w:marRight w:val="0"/>
          <w:marTop w:val="0"/>
          <w:marBottom w:val="0"/>
          <w:divBdr>
            <w:top w:val="none" w:sz="0" w:space="0" w:color="auto"/>
            <w:left w:val="none" w:sz="0" w:space="0" w:color="auto"/>
            <w:bottom w:val="none" w:sz="0" w:space="0" w:color="auto"/>
            <w:right w:val="none" w:sz="0" w:space="0" w:color="auto"/>
          </w:divBdr>
        </w:div>
        <w:div w:id="2025479357">
          <w:marLeft w:val="640"/>
          <w:marRight w:val="0"/>
          <w:marTop w:val="0"/>
          <w:marBottom w:val="0"/>
          <w:divBdr>
            <w:top w:val="none" w:sz="0" w:space="0" w:color="auto"/>
            <w:left w:val="none" w:sz="0" w:space="0" w:color="auto"/>
            <w:bottom w:val="none" w:sz="0" w:space="0" w:color="auto"/>
            <w:right w:val="none" w:sz="0" w:space="0" w:color="auto"/>
          </w:divBdr>
        </w:div>
        <w:div w:id="1959943436">
          <w:marLeft w:val="640"/>
          <w:marRight w:val="0"/>
          <w:marTop w:val="0"/>
          <w:marBottom w:val="0"/>
          <w:divBdr>
            <w:top w:val="none" w:sz="0" w:space="0" w:color="auto"/>
            <w:left w:val="none" w:sz="0" w:space="0" w:color="auto"/>
            <w:bottom w:val="none" w:sz="0" w:space="0" w:color="auto"/>
            <w:right w:val="none" w:sz="0" w:space="0" w:color="auto"/>
          </w:divBdr>
        </w:div>
        <w:div w:id="978799144">
          <w:marLeft w:val="640"/>
          <w:marRight w:val="0"/>
          <w:marTop w:val="0"/>
          <w:marBottom w:val="0"/>
          <w:divBdr>
            <w:top w:val="none" w:sz="0" w:space="0" w:color="auto"/>
            <w:left w:val="none" w:sz="0" w:space="0" w:color="auto"/>
            <w:bottom w:val="none" w:sz="0" w:space="0" w:color="auto"/>
            <w:right w:val="none" w:sz="0" w:space="0" w:color="auto"/>
          </w:divBdr>
        </w:div>
        <w:div w:id="1915965339">
          <w:marLeft w:val="640"/>
          <w:marRight w:val="0"/>
          <w:marTop w:val="0"/>
          <w:marBottom w:val="0"/>
          <w:divBdr>
            <w:top w:val="none" w:sz="0" w:space="0" w:color="auto"/>
            <w:left w:val="none" w:sz="0" w:space="0" w:color="auto"/>
            <w:bottom w:val="none" w:sz="0" w:space="0" w:color="auto"/>
            <w:right w:val="none" w:sz="0" w:space="0" w:color="auto"/>
          </w:divBdr>
        </w:div>
        <w:div w:id="135538233">
          <w:marLeft w:val="640"/>
          <w:marRight w:val="0"/>
          <w:marTop w:val="0"/>
          <w:marBottom w:val="0"/>
          <w:divBdr>
            <w:top w:val="none" w:sz="0" w:space="0" w:color="auto"/>
            <w:left w:val="none" w:sz="0" w:space="0" w:color="auto"/>
            <w:bottom w:val="none" w:sz="0" w:space="0" w:color="auto"/>
            <w:right w:val="none" w:sz="0" w:space="0" w:color="auto"/>
          </w:divBdr>
        </w:div>
        <w:div w:id="2115203226">
          <w:marLeft w:val="640"/>
          <w:marRight w:val="0"/>
          <w:marTop w:val="0"/>
          <w:marBottom w:val="0"/>
          <w:divBdr>
            <w:top w:val="none" w:sz="0" w:space="0" w:color="auto"/>
            <w:left w:val="none" w:sz="0" w:space="0" w:color="auto"/>
            <w:bottom w:val="none" w:sz="0" w:space="0" w:color="auto"/>
            <w:right w:val="none" w:sz="0" w:space="0" w:color="auto"/>
          </w:divBdr>
        </w:div>
        <w:div w:id="1948001670">
          <w:marLeft w:val="640"/>
          <w:marRight w:val="0"/>
          <w:marTop w:val="0"/>
          <w:marBottom w:val="0"/>
          <w:divBdr>
            <w:top w:val="none" w:sz="0" w:space="0" w:color="auto"/>
            <w:left w:val="none" w:sz="0" w:space="0" w:color="auto"/>
            <w:bottom w:val="none" w:sz="0" w:space="0" w:color="auto"/>
            <w:right w:val="none" w:sz="0" w:space="0" w:color="auto"/>
          </w:divBdr>
        </w:div>
        <w:div w:id="391734942">
          <w:marLeft w:val="640"/>
          <w:marRight w:val="0"/>
          <w:marTop w:val="0"/>
          <w:marBottom w:val="0"/>
          <w:divBdr>
            <w:top w:val="none" w:sz="0" w:space="0" w:color="auto"/>
            <w:left w:val="none" w:sz="0" w:space="0" w:color="auto"/>
            <w:bottom w:val="none" w:sz="0" w:space="0" w:color="auto"/>
            <w:right w:val="none" w:sz="0" w:space="0" w:color="auto"/>
          </w:divBdr>
        </w:div>
        <w:div w:id="1947928823">
          <w:marLeft w:val="640"/>
          <w:marRight w:val="0"/>
          <w:marTop w:val="0"/>
          <w:marBottom w:val="0"/>
          <w:divBdr>
            <w:top w:val="none" w:sz="0" w:space="0" w:color="auto"/>
            <w:left w:val="none" w:sz="0" w:space="0" w:color="auto"/>
            <w:bottom w:val="none" w:sz="0" w:space="0" w:color="auto"/>
            <w:right w:val="none" w:sz="0" w:space="0" w:color="auto"/>
          </w:divBdr>
        </w:div>
        <w:div w:id="1818642778">
          <w:marLeft w:val="640"/>
          <w:marRight w:val="0"/>
          <w:marTop w:val="0"/>
          <w:marBottom w:val="0"/>
          <w:divBdr>
            <w:top w:val="none" w:sz="0" w:space="0" w:color="auto"/>
            <w:left w:val="none" w:sz="0" w:space="0" w:color="auto"/>
            <w:bottom w:val="none" w:sz="0" w:space="0" w:color="auto"/>
            <w:right w:val="none" w:sz="0" w:space="0" w:color="auto"/>
          </w:divBdr>
        </w:div>
        <w:div w:id="565579097">
          <w:marLeft w:val="640"/>
          <w:marRight w:val="0"/>
          <w:marTop w:val="0"/>
          <w:marBottom w:val="0"/>
          <w:divBdr>
            <w:top w:val="none" w:sz="0" w:space="0" w:color="auto"/>
            <w:left w:val="none" w:sz="0" w:space="0" w:color="auto"/>
            <w:bottom w:val="none" w:sz="0" w:space="0" w:color="auto"/>
            <w:right w:val="none" w:sz="0" w:space="0" w:color="auto"/>
          </w:divBdr>
        </w:div>
        <w:div w:id="389421151">
          <w:marLeft w:val="640"/>
          <w:marRight w:val="0"/>
          <w:marTop w:val="0"/>
          <w:marBottom w:val="0"/>
          <w:divBdr>
            <w:top w:val="none" w:sz="0" w:space="0" w:color="auto"/>
            <w:left w:val="none" w:sz="0" w:space="0" w:color="auto"/>
            <w:bottom w:val="none" w:sz="0" w:space="0" w:color="auto"/>
            <w:right w:val="none" w:sz="0" w:space="0" w:color="auto"/>
          </w:divBdr>
        </w:div>
        <w:div w:id="142895809">
          <w:marLeft w:val="640"/>
          <w:marRight w:val="0"/>
          <w:marTop w:val="0"/>
          <w:marBottom w:val="0"/>
          <w:divBdr>
            <w:top w:val="none" w:sz="0" w:space="0" w:color="auto"/>
            <w:left w:val="none" w:sz="0" w:space="0" w:color="auto"/>
            <w:bottom w:val="none" w:sz="0" w:space="0" w:color="auto"/>
            <w:right w:val="none" w:sz="0" w:space="0" w:color="auto"/>
          </w:divBdr>
        </w:div>
      </w:divsChild>
    </w:div>
    <w:div w:id="435751723">
      <w:bodyDiv w:val="1"/>
      <w:marLeft w:val="0"/>
      <w:marRight w:val="0"/>
      <w:marTop w:val="0"/>
      <w:marBottom w:val="0"/>
      <w:divBdr>
        <w:top w:val="none" w:sz="0" w:space="0" w:color="auto"/>
        <w:left w:val="none" w:sz="0" w:space="0" w:color="auto"/>
        <w:bottom w:val="none" w:sz="0" w:space="0" w:color="auto"/>
        <w:right w:val="none" w:sz="0" w:space="0" w:color="auto"/>
      </w:divBdr>
    </w:div>
    <w:div w:id="499197404">
      <w:bodyDiv w:val="1"/>
      <w:marLeft w:val="0"/>
      <w:marRight w:val="0"/>
      <w:marTop w:val="0"/>
      <w:marBottom w:val="0"/>
      <w:divBdr>
        <w:top w:val="none" w:sz="0" w:space="0" w:color="auto"/>
        <w:left w:val="none" w:sz="0" w:space="0" w:color="auto"/>
        <w:bottom w:val="none" w:sz="0" w:space="0" w:color="auto"/>
        <w:right w:val="none" w:sz="0" w:space="0" w:color="auto"/>
      </w:divBdr>
      <w:divsChild>
        <w:div w:id="449208822">
          <w:marLeft w:val="640"/>
          <w:marRight w:val="0"/>
          <w:marTop w:val="0"/>
          <w:marBottom w:val="0"/>
          <w:divBdr>
            <w:top w:val="none" w:sz="0" w:space="0" w:color="auto"/>
            <w:left w:val="none" w:sz="0" w:space="0" w:color="auto"/>
            <w:bottom w:val="none" w:sz="0" w:space="0" w:color="auto"/>
            <w:right w:val="none" w:sz="0" w:space="0" w:color="auto"/>
          </w:divBdr>
        </w:div>
        <w:div w:id="894705817">
          <w:marLeft w:val="640"/>
          <w:marRight w:val="0"/>
          <w:marTop w:val="0"/>
          <w:marBottom w:val="0"/>
          <w:divBdr>
            <w:top w:val="none" w:sz="0" w:space="0" w:color="auto"/>
            <w:left w:val="none" w:sz="0" w:space="0" w:color="auto"/>
            <w:bottom w:val="none" w:sz="0" w:space="0" w:color="auto"/>
            <w:right w:val="none" w:sz="0" w:space="0" w:color="auto"/>
          </w:divBdr>
        </w:div>
        <w:div w:id="594704741">
          <w:marLeft w:val="640"/>
          <w:marRight w:val="0"/>
          <w:marTop w:val="0"/>
          <w:marBottom w:val="0"/>
          <w:divBdr>
            <w:top w:val="none" w:sz="0" w:space="0" w:color="auto"/>
            <w:left w:val="none" w:sz="0" w:space="0" w:color="auto"/>
            <w:bottom w:val="none" w:sz="0" w:space="0" w:color="auto"/>
            <w:right w:val="none" w:sz="0" w:space="0" w:color="auto"/>
          </w:divBdr>
        </w:div>
        <w:div w:id="1046223681">
          <w:marLeft w:val="640"/>
          <w:marRight w:val="0"/>
          <w:marTop w:val="0"/>
          <w:marBottom w:val="0"/>
          <w:divBdr>
            <w:top w:val="none" w:sz="0" w:space="0" w:color="auto"/>
            <w:left w:val="none" w:sz="0" w:space="0" w:color="auto"/>
            <w:bottom w:val="none" w:sz="0" w:space="0" w:color="auto"/>
            <w:right w:val="none" w:sz="0" w:space="0" w:color="auto"/>
          </w:divBdr>
        </w:div>
        <w:div w:id="300619491">
          <w:marLeft w:val="640"/>
          <w:marRight w:val="0"/>
          <w:marTop w:val="0"/>
          <w:marBottom w:val="0"/>
          <w:divBdr>
            <w:top w:val="none" w:sz="0" w:space="0" w:color="auto"/>
            <w:left w:val="none" w:sz="0" w:space="0" w:color="auto"/>
            <w:bottom w:val="none" w:sz="0" w:space="0" w:color="auto"/>
            <w:right w:val="none" w:sz="0" w:space="0" w:color="auto"/>
          </w:divBdr>
        </w:div>
        <w:div w:id="526137788">
          <w:marLeft w:val="640"/>
          <w:marRight w:val="0"/>
          <w:marTop w:val="0"/>
          <w:marBottom w:val="0"/>
          <w:divBdr>
            <w:top w:val="none" w:sz="0" w:space="0" w:color="auto"/>
            <w:left w:val="none" w:sz="0" w:space="0" w:color="auto"/>
            <w:bottom w:val="none" w:sz="0" w:space="0" w:color="auto"/>
            <w:right w:val="none" w:sz="0" w:space="0" w:color="auto"/>
          </w:divBdr>
        </w:div>
        <w:div w:id="1922987632">
          <w:marLeft w:val="640"/>
          <w:marRight w:val="0"/>
          <w:marTop w:val="0"/>
          <w:marBottom w:val="0"/>
          <w:divBdr>
            <w:top w:val="none" w:sz="0" w:space="0" w:color="auto"/>
            <w:left w:val="none" w:sz="0" w:space="0" w:color="auto"/>
            <w:bottom w:val="none" w:sz="0" w:space="0" w:color="auto"/>
            <w:right w:val="none" w:sz="0" w:space="0" w:color="auto"/>
          </w:divBdr>
        </w:div>
        <w:div w:id="1349528935">
          <w:marLeft w:val="640"/>
          <w:marRight w:val="0"/>
          <w:marTop w:val="0"/>
          <w:marBottom w:val="0"/>
          <w:divBdr>
            <w:top w:val="none" w:sz="0" w:space="0" w:color="auto"/>
            <w:left w:val="none" w:sz="0" w:space="0" w:color="auto"/>
            <w:bottom w:val="none" w:sz="0" w:space="0" w:color="auto"/>
            <w:right w:val="none" w:sz="0" w:space="0" w:color="auto"/>
          </w:divBdr>
        </w:div>
        <w:div w:id="1732079429">
          <w:marLeft w:val="640"/>
          <w:marRight w:val="0"/>
          <w:marTop w:val="0"/>
          <w:marBottom w:val="0"/>
          <w:divBdr>
            <w:top w:val="none" w:sz="0" w:space="0" w:color="auto"/>
            <w:left w:val="none" w:sz="0" w:space="0" w:color="auto"/>
            <w:bottom w:val="none" w:sz="0" w:space="0" w:color="auto"/>
            <w:right w:val="none" w:sz="0" w:space="0" w:color="auto"/>
          </w:divBdr>
        </w:div>
        <w:div w:id="1188789669">
          <w:marLeft w:val="640"/>
          <w:marRight w:val="0"/>
          <w:marTop w:val="0"/>
          <w:marBottom w:val="0"/>
          <w:divBdr>
            <w:top w:val="none" w:sz="0" w:space="0" w:color="auto"/>
            <w:left w:val="none" w:sz="0" w:space="0" w:color="auto"/>
            <w:bottom w:val="none" w:sz="0" w:space="0" w:color="auto"/>
            <w:right w:val="none" w:sz="0" w:space="0" w:color="auto"/>
          </w:divBdr>
        </w:div>
        <w:div w:id="1582913738">
          <w:marLeft w:val="640"/>
          <w:marRight w:val="0"/>
          <w:marTop w:val="0"/>
          <w:marBottom w:val="0"/>
          <w:divBdr>
            <w:top w:val="none" w:sz="0" w:space="0" w:color="auto"/>
            <w:left w:val="none" w:sz="0" w:space="0" w:color="auto"/>
            <w:bottom w:val="none" w:sz="0" w:space="0" w:color="auto"/>
            <w:right w:val="none" w:sz="0" w:space="0" w:color="auto"/>
          </w:divBdr>
        </w:div>
        <w:div w:id="1403798147">
          <w:marLeft w:val="640"/>
          <w:marRight w:val="0"/>
          <w:marTop w:val="0"/>
          <w:marBottom w:val="0"/>
          <w:divBdr>
            <w:top w:val="none" w:sz="0" w:space="0" w:color="auto"/>
            <w:left w:val="none" w:sz="0" w:space="0" w:color="auto"/>
            <w:bottom w:val="none" w:sz="0" w:space="0" w:color="auto"/>
            <w:right w:val="none" w:sz="0" w:space="0" w:color="auto"/>
          </w:divBdr>
        </w:div>
        <w:div w:id="1153333311">
          <w:marLeft w:val="640"/>
          <w:marRight w:val="0"/>
          <w:marTop w:val="0"/>
          <w:marBottom w:val="0"/>
          <w:divBdr>
            <w:top w:val="none" w:sz="0" w:space="0" w:color="auto"/>
            <w:left w:val="none" w:sz="0" w:space="0" w:color="auto"/>
            <w:bottom w:val="none" w:sz="0" w:space="0" w:color="auto"/>
            <w:right w:val="none" w:sz="0" w:space="0" w:color="auto"/>
          </w:divBdr>
        </w:div>
        <w:div w:id="1071074930">
          <w:marLeft w:val="640"/>
          <w:marRight w:val="0"/>
          <w:marTop w:val="0"/>
          <w:marBottom w:val="0"/>
          <w:divBdr>
            <w:top w:val="none" w:sz="0" w:space="0" w:color="auto"/>
            <w:left w:val="none" w:sz="0" w:space="0" w:color="auto"/>
            <w:bottom w:val="none" w:sz="0" w:space="0" w:color="auto"/>
            <w:right w:val="none" w:sz="0" w:space="0" w:color="auto"/>
          </w:divBdr>
        </w:div>
        <w:div w:id="501354098">
          <w:marLeft w:val="640"/>
          <w:marRight w:val="0"/>
          <w:marTop w:val="0"/>
          <w:marBottom w:val="0"/>
          <w:divBdr>
            <w:top w:val="none" w:sz="0" w:space="0" w:color="auto"/>
            <w:left w:val="none" w:sz="0" w:space="0" w:color="auto"/>
            <w:bottom w:val="none" w:sz="0" w:space="0" w:color="auto"/>
            <w:right w:val="none" w:sz="0" w:space="0" w:color="auto"/>
          </w:divBdr>
        </w:div>
        <w:div w:id="759330385">
          <w:marLeft w:val="640"/>
          <w:marRight w:val="0"/>
          <w:marTop w:val="0"/>
          <w:marBottom w:val="0"/>
          <w:divBdr>
            <w:top w:val="none" w:sz="0" w:space="0" w:color="auto"/>
            <w:left w:val="none" w:sz="0" w:space="0" w:color="auto"/>
            <w:bottom w:val="none" w:sz="0" w:space="0" w:color="auto"/>
            <w:right w:val="none" w:sz="0" w:space="0" w:color="auto"/>
          </w:divBdr>
        </w:div>
        <w:div w:id="782072762">
          <w:marLeft w:val="640"/>
          <w:marRight w:val="0"/>
          <w:marTop w:val="0"/>
          <w:marBottom w:val="0"/>
          <w:divBdr>
            <w:top w:val="none" w:sz="0" w:space="0" w:color="auto"/>
            <w:left w:val="none" w:sz="0" w:space="0" w:color="auto"/>
            <w:bottom w:val="none" w:sz="0" w:space="0" w:color="auto"/>
            <w:right w:val="none" w:sz="0" w:space="0" w:color="auto"/>
          </w:divBdr>
        </w:div>
        <w:div w:id="915826007">
          <w:marLeft w:val="640"/>
          <w:marRight w:val="0"/>
          <w:marTop w:val="0"/>
          <w:marBottom w:val="0"/>
          <w:divBdr>
            <w:top w:val="none" w:sz="0" w:space="0" w:color="auto"/>
            <w:left w:val="none" w:sz="0" w:space="0" w:color="auto"/>
            <w:bottom w:val="none" w:sz="0" w:space="0" w:color="auto"/>
            <w:right w:val="none" w:sz="0" w:space="0" w:color="auto"/>
          </w:divBdr>
        </w:div>
        <w:div w:id="1867522947">
          <w:marLeft w:val="640"/>
          <w:marRight w:val="0"/>
          <w:marTop w:val="0"/>
          <w:marBottom w:val="0"/>
          <w:divBdr>
            <w:top w:val="none" w:sz="0" w:space="0" w:color="auto"/>
            <w:left w:val="none" w:sz="0" w:space="0" w:color="auto"/>
            <w:bottom w:val="none" w:sz="0" w:space="0" w:color="auto"/>
            <w:right w:val="none" w:sz="0" w:space="0" w:color="auto"/>
          </w:divBdr>
        </w:div>
        <w:div w:id="1530297551">
          <w:marLeft w:val="640"/>
          <w:marRight w:val="0"/>
          <w:marTop w:val="0"/>
          <w:marBottom w:val="0"/>
          <w:divBdr>
            <w:top w:val="none" w:sz="0" w:space="0" w:color="auto"/>
            <w:left w:val="none" w:sz="0" w:space="0" w:color="auto"/>
            <w:bottom w:val="none" w:sz="0" w:space="0" w:color="auto"/>
            <w:right w:val="none" w:sz="0" w:space="0" w:color="auto"/>
          </w:divBdr>
        </w:div>
        <w:div w:id="1113552124">
          <w:marLeft w:val="640"/>
          <w:marRight w:val="0"/>
          <w:marTop w:val="0"/>
          <w:marBottom w:val="0"/>
          <w:divBdr>
            <w:top w:val="none" w:sz="0" w:space="0" w:color="auto"/>
            <w:left w:val="none" w:sz="0" w:space="0" w:color="auto"/>
            <w:bottom w:val="none" w:sz="0" w:space="0" w:color="auto"/>
            <w:right w:val="none" w:sz="0" w:space="0" w:color="auto"/>
          </w:divBdr>
        </w:div>
      </w:divsChild>
    </w:div>
    <w:div w:id="523832443">
      <w:bodyDiv w:val="1"/>
      <w:marLeft w:val="0"/>
      <w:marRight w:val="0"/>
      <w:marTop w:val="0"/>
      <w:marBottom w:val="0"/>
      <w:divBdr>
        <w:top w:val="none" w:sz="0" w:space="0" w:color="auto"/>
        <w:left w:val="none" w:sz="0" w:space="0" w:color="auto"/>
        <w:bottom w:val="none" w:sz="0" w:space="0" w:color="auto"/>
        <w:right w:val="none" w:sz="0" w:space="0" w:color="auto"/>
      </w:divBdr>
      <w:divsChild>
        <w:div w:id="998532405">
          <w:marLeft w:val="640"/>
          <w:marRight w:val="0"/>
          <w:marTop w:val="0"/>
          <w:marBottom w:val="0"/>
          <w:divBdr>
            <w:top w:val="none" w:sz="0" w:space="0" w:color="auto"/>
            <w:left w:val="none" w:sz="0" w:space="0" w:color="auto"/>
            <w:bottom w:val="none" w:sz="0" w:space="0" w:color="auto"/>
            <w:right w:val="none" w:sz="0" w:space="0" w:color="auto"/>
          </w:divBdr>
        </w:div>
        <w:div w:id="966550030">
          <w:marLeft w:val="640"/>
          <w:marRight w:val="0"/>
          <w:marTop w:val="0"/>
          <w:marBottom w:val="0"/>
          <w:divBdr>
            <w:top w:val="none" w:sz="0" w:space="0" w:color="auto"/>
            <w:left w:val="none" w:sz="0" w:space="0" w:color="auto"/>
            <w:bottom w:val="none" w:sz="0" w:space="0" w:color="auto"/>
            <w:right w:val="none" w:sz="0" w:space="0" w:color="auto"/>
          </w:divBdr>
        </w:div>
        <w:div w:id="1510362971">
          <w:marLeft w:val="640"/>
          <w:marRight w:val="0"/>
          <w:marTop w:val="0"/>
          <w:marBottom w:val="0"/>
          <w:divBdr>
            <w:top w:val="none" w:sz="0" w:space="0" w:color="auto"/>
            <w:left w:val="none" w:sz="0" w:space="0" w:color="auto"/>
            <w:bottom w:val="none" w:sz="0" w:space="0" w:color="auto"/>
            <w:right w:val="none" w:sz="0" w:space="0" w:color="auto"/>
          </w:divBdr>
        </w:div>
        <w:div w:id="1909685492">
          <w:marLeft w:val="640"/>
          <w:marRight w:val="0"/>
          <w:marTop w:val="0"/>
          <w:marBottom w:val="0"/>
          <w:divBdr>
            <w:top w:val="none" w:sz="0" w:space="0" w:color="auto"/>
            <w:left w:val="none" w:sz="0" w:space="0" w:color="auto"/>
            <w:bottom w:val="none" w:sz="0" w:space="0" w:color="auto"/>
            <w:right w:val="none" w:sz="0" w:space="0" w:color="auto"/>
          </w:divBdr>
        </w:div>
        <w:div w:id="1539198456">
          <w:marLeft w:val="640"/>
          <w:marRight w:val="0"/>
          <w:marTop w:val="0"/>
          <w:marBottom w:val="0"/>
          <w:divBdr>
            <w:top w:val="none" w:sz="0" w:space="0" w:color="auto"/>
            <w:left w:val="none" w:sz="0" w:space="0" w:color="auto"/>
            <w:bottom w:val="none" w:sz="0" w:space="0" w:color="auto"/>
            <w:right w:val="none" w:sz="0" w:space="0" w:color="auto"/>
          </w:divBdr>
        </w:div>
        <w:div w:id="864053993">
          <w:marLeft w:val="640"/>
          <w:marRight w:val="0"/>
          <w:marTop w:val="0"/>
          <w:marBottom w:val="0"/>
          <w:divBdr>
            <w:top w:val="none" w:sz="0" w:space="0" w:color="auto"/>
            <w:left w:val="none" w:sz="0" w:space="0" w:color="auto"/>
            <w:bottom w:val="none" w:sz="0" w:space="0" w:color="auto"/>
            <w:right w:val="none" w:sz="0" w:space="0" w:color="auto"/>
          </w:divBdr>
        </w:div>
        <w:div w:id="218638287">
          <w:marLeft w:val="640"/>
          <w:marRight w:val="0"/>
          <w:marTop w:val="0"/>
          <w:marBottom w:val="0"/>
          <w:divBdr>
            <w:top w:val="none" w:sz="0" w:space="0" w:color="auto"/>
            <w:left w:val="none" w:sz="0" w:space="0" w:color="auto"/>
            <w:bottom w:val="none" w:sz="0" w:space="0" w:color="auto"/>
            <w:right w:val="none" w:sz="0" w:space="0" w:color="auto"/>
          </w:divBdr>
        </w:div>
        <w:div w:id="973024706">
          <w:marLeft w:val="640"/>
          <w:marRight w:val="0"/>
          <w:marTop w:val="0"/>
          <w:marBottom w:val="0"/>
          <w:divBdr>
            <w:top w:val="none" w:sz="0" w:space="0" w:color="auto"/>
            <w:left w:val="none" w:sz="0" w:space="0" w:color="auto"/>
            <w:bottom w:val="none" w:sz="0" w:space="0" w:color="auto"/>
            <w:right w:val="none" w:sz="0" w:space="0" w:color="auto"/>
          </w:divBdr>
        </w:div>
        <w:div w:id="1903903494">
          <w:marLeft w:val="640"/>
          <w:marRight w:val="0"/>
          <w:marTop w:val="0"/>
          <w:marBottom w:val="0"/>
          <w:divBdr>
            <w:top w:val="none" w:sz="0" w:space="0" w:color="auto"/>
            <w:left w:val="none" w:sz="0" w:space="0" w:color="auto"/>
            <w:bottom w:val="none" w:sz="0" w:space="0" w:color="auto"/>
            <w:right w:val="none" w:sz="0" w:space="0" w:color="auto"/>
          </w:divBdr>
        </w:div>
        <w:div w:id="1421025181">
          <w:marLeft w:val="640"/>
          <w:marRight w:val="0"/>
          <w:marTop w:val="0"/>
          <w:marBottom w:val="0"/>
          <w:divBdr>
            <w:top w:val="none" w:sz="0" w:space="0" w:color="auto"/>
            <w:left w:val="none" w:sz="0" w:space="0" w:color="auto"/>
            <w:bottom w:val="none" w:sz="0" w:space="0" w:color="auto"/>
            <w:right w:val="none" w:sz="0" w:space="0" w:color="auto"/>
          </w:divBdr>
        </w:div>
        <w:div w:id="1769232002">
          <w:marLeft w:val="640"/>
          <w:marRight w:val="0"/>
          <w:marTop w:val="0"/>
          <w:marBottom w:val="0"/>
          <w:divBdr>
            <w:top w:val="none" w:sz="0" w:space="0" w:color="auto"/>
            <w:left w:val="none" w:sz="0" w:space="0" w:color="auto"/>
            <w:bottom w:val="none" w:sz="0" w:space="0" w:color="auto"/>
            <w:right w:val="none" w:sz="0" w:space="0" w:color="auto"/>
          </w:divBdr>
        </w:div>
        <w:div w:id="1797673071">
          <w:marLeft w:val="640"/>
          <w:marRight w:val="0"/>
          <w:marTop w:val="0"/>
          <w:marBottom w:val="0"/>
          <w:divBdr>
            <w:top w:val="none" w:sz="0" w:space="0" w:color="auto"/>
            <w:left w:val="none" w:sz="0" w:space="0" w:color="auto"/>
            <w:bottom w:val="none" w:sz="0" w:space="0" w:color="auto"/>
            <w:right w:val="none" w:sz="0" w:space="0" w:color="auto"/>
          </w:divBdr>
        </w:div>
        <w:div w:id="1307509085">
          <w:marLeft w:val="640"/>
          <w:marRight w:val="0"/>
          <w:marTop w:val="0"/>
          <w:marBottom w:val="0"/>
          <w:divBdr>
            <w:top w:val="none" w:sz="0" w:space="0" w:color="auto"/>
            <w:left w:val="none" w:sz="0" w:space="0" w:color="auto"/>
            <w:bottom w:val="none" w:sz="0" w:space="0" w:color="auto"/>
            <w:right w:val="none" w:sz="0" w:space="0" w:color="auto"/>
          </w:divBdr>
        </w:div>
        <w:div w:id="1107459782">
          <w:marLeft w:val="640"/>
          <w:marRight w:val="0"/>
          <w:marTop w:val="0"/>
          <w:marBottom w:val="0"/>
          <w:divBdr>
            <w:top w:val="none" w:sz="0" w:space="0" w:color="auto"/>
            <w:left w:val="none" w:sz="0" w:space="0" w:color="auto"/>
            <w:bottom w:val="none" w:sz="0" w:space="0" w:color="auto"/>
            <w:right w:val="none" w:sz="0" w:space="0" w:color="auto"/>
          </w:divBdr>
        </w:div>
        <w:div w:id="280185259">
          <w:marLeft w:val="640"/>
          <w:marRight w:val="0"/>
          <w:marTop w:val="0"/>
          <w:marBottom w:val="0"/>
          <w:divBdr>
            <w:top w:val="none" w:sz="0" w:space="0" w:color="auto"/>
            <w:left w:val="none" w:sz="0" w:space="0" w:color="auto"/>
            <w:bottom w:val="none" w:sz="0" w:space="0" w:color="auto"/>
            <w:right w:val="none" w:sz="0" w:space="0" w:color="auto"/>
          </w:divBdr>
        </w:div>
        <w:div w:id="960068910">
          <w:marLeft w:val="640"/>
          <w:marRight w:val="0"/>
          <w:marTop w:val="0"/>
          <w:marBottom w:val="0"/>
          <w:divBdr>
            <w:top w:val="none" w:sz="0" w:space="0" w:color="auto"/>
            <w:left w:val="none" w:sz="0" w:space="0" w:color="auto"/>
            <w:bottom w:val="none" w:sz="0" w:space="0" w:color="auto"/>
            <w:right w:val="none" w:sz="0" w:space="0" w:color="auto"/>
          </w:divBdr>
        </w:div>
        <w:div w:id="1908686923">
          <w:marLeft w:val="640"/>
          <w:marRight w:val="0"/>
          <w:marTop w:val="0"/>
          <w:marBottom w:val="0"/>
          <w:divBdr>
            <w:top w:val="none" w:sz="0" w:space="0" w:color="auto"/>
            <w:left w:val="none" w:sz="0" w:space="0" w:color="auto"/>
            <w:bottom w:val="none" w:sz="0" w:space="0" w:color="auto"/>
            <w:right w:val="none" w:sz="0" w:space="0" w:color="auto"/>
          </w:divBdr>
        </w:div>
        <w:div w:id="409162800">
          <w:marLeft w:val="640"/>
          <w:marRight w:val="0"/>
          <w:marTop w:val="0"/>
          <w:marBottom w:val="0"/>
          <w:divBdr>
            <w:top w:val="none" w:sz="0" w:space="0" w:color="auto"/>
            <w:left w:val="none" w:sz="0" w:space="0" w:color="auto"/>
            <w:bottom w:val="none" w:sz="0" w:space="0" w:color="auto"/>
            <w:right w:val="none" w:sz="0" w:space="0" w:color="auto"/>
          </w:divBdr>
        </w:div>
        <w:div w:id="1332686125">
          <w:marLeft w:val="640"/>
          <w:marRight w:val="0"/>
          <w:marTop w:val="0"/>
          <w:marBottom w:val="0"/>
          <w:divBdr>
            <w:top w:val="none" w:sz="0" w:space="0" w:color="auto"/>
            <w:left w:val="none" w:sz="0" w:space="0" w:color="auto"/>
            <w:bottom w:val="none" w:sz="0" w:space="0" w:color="auto"/>
            <w:right w:val="none" w:sz="0" w:space="0" w:color="auto"/>
          </w:divBdr>
        </w:div>
        <w:div w:id="617832492">
          <w:marLeft w:val="640"/>
          <w:marRight w:val="0"/>
          <w:marTop w:val="0"/>
          <w:marBottom w:val="0"/>
          <w:divBdr>
            <w:top w:val="none" w:sz="0" w:space="0" w:color="auto"/>
            <w:left w:val="none" w:sz="0" w:space="0" w:color="auto"/>
            <w:bottom w:val="none" w:sz="0" w:space="0" w:color="auto"/>
            <w:right w:val="none" w:sz="0" w:space="0" w:color="auto"/>
          </w:divBdr>
        </w:div>
        <w:div w:id="393746752">
          <w:marLeft w:val="640"/>
          <w:marRight w:val="0"/>
          <w:marTop w:val="0"/>
          <w:marBottom w:val="0"/>
          <w:divBdr>
            <w:top w:val="none" w:sz="0" w:space="0" w:color="auto"/>
            <w:left w:val="none" w:sz="0" w:space="0" w:color="auto"/>
            <w:bottom w:val="none" w:sz="0" w:space="0" w:color="auto"/>
            <w:right w:val="none" w:sz="0" w:space="0" w:color="auto"/>
          </w:divBdr>
        </w:div>
        <w:div w:id="1245266152">
          <w:marLeft w:val="640"/>
          <w:marRight w:val="0"/>
          <w:marTop w:val="0"/>
          <w:marBottom w:val="0"/>
          <w:divBdr>
            <w:top w:val="none" w:sz="0" w:space="0" w:color="auto"/>
            <w:left w:val="none" w:sz="0" w:space="0" w:color="auto"/>
            <w:bottom w:val="none" w:sz="0" w:space="0" w:color="auto"/>
            <w:right w:val="none" w:sz="0" w:space="0" w:color="auto"/>
          </w:divBdr>
        </w:div>
      </w:divsChild>
    </w:div>
    <w:div w:id="537208636">
      <w:bodyDiv w:val="1"/>
      <w:marLeft w:val="0"/>
      <w:marRight w:val="0"/>
      <w:marTop w:val="0"/>
      <w:marBottom w:val="0"/>
      <w:divBdr>
        <w:top w:val="none" w:sz="0" w:space="0" w:color="auto"/>
        <w:left w:val="none" w:sz="0" w:space="0" w:color="auto"/>
        <w:bottom w:val="none" w:sz="0" w:space="0" w:color="auto"/>
        <w:right w:val="none" w:sz="0" w:space="0" w:color="auto"/>
      </w:divBdr>
    </w:div>
    <w:div w:id="594870305">
      <w:bodyDiv w:val="1"/>
      <w:marLeft w:val="0"/>
      <w:marRight w:val="0"/>
      <w:marTop w:val="0"/>
      <w:marBottom w:val="0"/>
      <w:divBdr>
        <w:top w:val="none" w:sz="0" w:space="0" w:color="auto"/>
        <w:left w:val="none" w:sz="0" w:space="0" w:color="auto"/>
        <w:bottom w:val="none" w:sz="0" w:space="0" w:color="auto"/>
        <w:right w:val="none" w:sz="0" w:space="0" w:color="auto"/>
      </w:divBdr>
    </w:div>
    <w:div w:id="714623609">
      <w:bodyDiv w:val="1"/>
      <w:marLeft w:val="0"/>
      <w:marRight w:val="0"/>
      <w:marTop w:val="0"/>
      <w:marBottom w:val="0"/>
      <w:divBdr>
        <w:top w:val="none" w:sz="0" w:space="0" w:color="auto"/>
        <w:left w:val="none" w:sz="0" w:space="0" w:color="auto"/>
        <w:bottom w:val="none" w:sz="0" w:space="0" w:color="auto"/>
        <w:right w:val="none" w:sz="0" w:space="0" w:color="auto"/>
      </w:divBdr>
      <w:divsChild>
        <w:div w:id="948010661">
          <w:marLeft w:val="640"/>
          <w:marRight w:val="0"/>
          <w:marTop w:val="0"/>
          <w:marBottom w:val="0"/>
          <w:divBdr>
            <w:top w:val="none" w:sz="0" w:space="0" w:color="auto"/>
            <w:left w:val="none" w:sz="0" w:space="0" w:color="auto"/>
            <w:bottom w:val="none" w:sz="0" w:space="0" w:color="auto"/>
            <w:right w:val="none" w:sz="0" w:space="0" w:color="auto"/>
          </w:divBdr>
        </w:div>
        <w:div w:id="913467801">
          <w:marLeft w:val="640"/>
          <w:marRight w:val="0"/>
          <w:marTop w:val="0"/>
          <w:marBottom w:val="0"/>
          <w:divBdr>
            <w:top w:val="none" w:sz="0" w:space="0" w:color="auto"/>
            <w:left w:val="none" w:sz="0" w:space="0" w:color="auto"/>
            <w:bottom w:val="none" w:sz="0" w:space="0" w:color="auto"/>
            <w:right w:val="none" w:sz="0" w:space="0" w:color="auto"/>
          </w:divBdr>
        </w:div>
        <w:div w:id="747579248">
          <w:marLeft w:val="640"/>
          <w:marRight w:val="0"/>
          <w:marTop w:val="0"/>
          <w:marBottom w:val="0"/>
          <w:divBdr>
            <w:top w:val="none" w:sz="0" w:space="0" w:color="auto"/>
            <w:left w:val="none" w:sz="0" w:space="0" w:color="auto"/>
            <w:bottom w:val="none" w:sz="0" w:space="0" w:color="auto"/>
            <w:right w:val="none" w:sz="0" w:space="0" w:color="auto"/>
          </w:divBdr>
        </w:div>
        <w:div w:id="1968194698">
          <w:marLeft w:val="640"/>
          <w:marRight w:val="0"/>
          <w:marTop w:val="0"/>
          <w:marBottom w:val="0"/>
          <w:divBdr>
            <w:top w:val="none" w:sz="0" w:space="0" w:color="auto"/>
            <w:left w:val="none" w:sz="0" w:space="0" w:color="auto"/>
            <w:bottom w:val="none" w:sz="0" w:space="0" w:color="auto"/>
            <w:right w:val="none" w:sz="0" w:space="0" w:color="auto"/>
          </w:divBdr>
        </w:div>
        <w:div w:id="1802647204">
          <w:marLeft w:val="640"/>
          <w:marRight w:val="0"/>
          <w:marTop w:val="0"/>
          <w:marBottom w:val="0"/>
          <w:divBdr>
            <w:top w:val="none" w:sz="0" w:space="0" w:color="auto"/>
            <w:left w:val="none" w:sz="0" w:space="0" w:color="auto"/>
            <w:bottom w:val="none" w:sz="0" w:space="0" w:color="auto"/>
            <w:right w:val="none" w:sz="0" w:space="0" w:color="auto"/>
          </w:divBdr>
        </w:div>
        <w:div w:id="1024983152">
          <w:marLeft w:val="640"/>
          <w:marRight w:val="0"/>
          <w:marTop w:val="0"/>
          <w:marBottom w:val="0"/>
          <w:divBdr>
            <w:top w:val="none" w:sz="0" w:space="0" w:color="auto"/>
            <w:left w:val="none" w:sz="0" w:space="0" w:color="auto"/>
            <w:bottom w:val="none" w:sz="0" w:space="0" w:color="auto"/>
            <w:right w:val="none" w:sz="0" w:space="0" w:color="auto"/>
          </w:divBdr>
        </w:div>
        <w:div w:id="1056507830">
          <w:marLeft w:val="640"/>
          <w:marRight w:val="0"/>
          <w:marTop w:val="0"/>
          <w:marBottom w:val="0"/>
          <w:divBdr>
            <w:top w:val="none" w:sz="0" w:space="0" w:color="auto"/>
            <w:left w:val="none" w:sz="0" w:space="0" w:color="auto"/>
            <w:bottom w:val="none" w:sz="0" w:space="0" w:color="auto"/>
            <w:right w:val="none" w:sz="0" w:space="0" w:color="auto"/>
          </w:divBdr>
        </w:div>
        <w:div w:id="1288269443">
          <w:marLeft w:val="640"/>
          <w:marRight w:val="0"/>
          <w:marTop w:val="0"/>
          <w:marBottom w:val="0"/>
          <w:divBdr>
            <w:top w:val="none" w:sz="0" w:space="0" w:color="auto"/>
            <w:left w:val="none" w:sz="0" w:space="0" w:color="auto"/>
            <w:bottom w:val="none" w:sz="0" w:space="0" w:color="auto"/>
            <w:right w:val="none" w:sz="0" w:space="0" w:color="auto"/>
          </w:divBdr>
        </w:div>
        <w:div w:id="1032727311">
          <w:marLeft w:val="640"/>
          <w:marRight w:val="0"/>
          <w:marTop w:val="0"/>
          <w:marBottom w:val="0"/>
          <w:divBdr>
            <w:top w:val="none" w:sz="0" w:space="0" w:color="auto"/>
            <w:left w:val="none" w:sz="0" w:space="0" w:color="auto"/>
            <w:bottom w:val="none" w:sz="0" w:space="0" w:color="auto"/>
            <w:right w:val="none" w:sz="0" w:space="0" w:color="auto"/>
          </w:divBdr>
        </w:div>
        <w:div w:id="1808816214">
          <w:marLeft w:val="640"/>
          <w:marRight w:val="0"/>
          <w:marTop w:val="0"/>
          <w:marBottom w:val="0"/>
          <w:divBdr>
            <w:top w:val="none" w:sz="0" w:space="0" w:color="auto"/>
            <w:left w:val="none" w:sz="0" w:space="0" w:color="auto"/>
            <w:bottom w:val="none" w:sz="0" w:space="0" w:color="auto"/>
            <w:right w:val="none" w:sz="0" w:space="0" w:color="auto"/>
          </w:divBdr>
        </w:div>
        <w:div w:id="1883787771">
          <w:marLeft w:val="640"/>
          <w:marRight w:val="0"/>
          <w:marTop w:val="0"/>
          <w:marBottom w:val="0"/>
          <w:divBdr>
            <w:top w:val="none" w:sz="0" w:space="0" w:color="auto"/>
            <w:left w:val="none" w:sz="0" w:space="0" w:color="auto"/>
            <w:bottom w:val="none" w:sz="0" w:space="0" w:color="auto"/>
            <w:right w:val="none" w:sz="0" w:space="0" w:color="auto"/>
          </w:divBdr>
        </w:div>
        <w:div w:id="904873928">
          <w:marLeft w:val="640"/>
          <w:marRight w:val="0"/>
          <w:marTop w:val="0"/>
          <w:marBottom w:val="0"/>
          <w:divBdr>
            <w:top w:val="none" w:sz="0" w:space="0" w:color="auto"/>
            <w:left w:val="none" w:sz="0" w:space="0" w:color="auto"/>
            <w:bottom w:val="none" w:sz="0" w:space="0" w:color="auto"/>
            <w:right w:val="none" w:sz="0" w:space="0" w:color="auto"/>
          </w:divBdr>
        </w:div>
        <w:div w:id="1442410985">
          <w:marLeft w:val="640"/>
          <w:marRight w:val="0"/>
          <w:marTop w:val="0"/>
          <w:marBottom w:val="0"/>
          <w:divBdr>
            <w:top w:val="none" w:sz="0" w:space="0" w:color="auto"/>
            <w:left w:val="none" w:sz="0" w:space="0" w:color="auto"/>
            <w:bottom w:val="none" w:sz="0" w:space="0" w:color="auto"/>
            <w:right w:val="none" w:sz="0" w:space="0" w:color="auto"/>
          </w:divBdr>
        </w:div>
        <w:div w:id="317269421">
          <w:marLeft w:val="640"/>
          <w:marRight w:val="0"/>
          <w:marTop w:val="0"/>
          <w:marBottom w:val="0"/>
          <w:divBdr>
            <w:top w:val="none" w:sz="0" w:space="0" w:color="auto"/>
            <w:left w:val="none" w:sz="0" w:space="0" w:color="auto"/>
            <w:bottom w:val="none" w:sz="0" w:space="0" w:color="auto"/>
            <w:right w:val="none" w:sz="0" w:space="0" w:color="auto"/>
          </w:divBdr>
        </w:div>
        <w:div w:id="6056030">
          <w:marLeft w:val="640"/>
          <w:marRight w:val="0"/>
          <w:marTop w:val="0"/>
          <w:marBottom w:val="0"/>
          <w:divBdr>
            <w:top w:val="none" w:sz="0" w:space="0" w:color="auto"/>
            <w:left w:val="none" w:sz="0" w:space="0" w:color="auto"/>
            <w:bottom w:val="none" w:sz="0" w:space="0" w:color="auto"/>
            <w:right w:val="none" w:sz="0" w:space="0" w:color="auto"/>
          </w:divBdr>
        </w:div>
        <w:div w:id="150759076">
          <w:marLeft w:val="640"/>
          <w:marRight w:val="0"/>
          <w:marTop w:val="0"/>
          <w:marBottom w:val="0"/>
          <w:divBdr>
            <w:top w:val="none" w:sz="0" w:space="0" w:color="auto"/>
            <w:left w:val="none" w:sz="0" w:space="0" w:color="auto"/>
            <w:bottom w:val="none" w:sz="0" w:space="0" w:color="auto"/>
            <w:right w:val="none" w:sz="0" w:space="0" w:color="auto"/>
          </w:divBdr>
        </w:div>
        <w:div w:id="924073103">
          <w:marLeft w:val="640"/>
          <w:marRight w:val="0"/>
          <w:marTop w:val="0"/>
          <w:marBottom w:val="0"/>
          <w:divBdr>
            <w:top w:val="none" w:sz="0" w:space="0" w:color="auto"/>
            <w:left w:val="none" w:sz="0" w:space="0" w:color="auto"/>
            <w:bottom w:val="none" w:sz="0" w:space="0" w:color="auto"/>
            <w:right w:val="none" w:sz="0" w:space="0" w:color="auto"/>
          </w:divBdr>
        </w:div>
        <w:div w:id="1176116204">
          <w:marLeft w:val="640"/>
          <w:marRight w:val="0"/>
          <w:marTop w:val="0"/>
          <w:marBottom w:val="0"/>
          <w:divBdr>
            <w:top w:val="none" w:sz="0" w:space="0" w:color="auto"/>
            <w:left w:val="none" w:sz="0" w:space="0" w:color="auto"/>
            <w:bottom w:val="none" w:sz="0" w:space="0" w:color="auto"/>
            <w:right w:val="none" w:sz="0" w:space="0" w:color="auto"/>
          </w:divBdr>
        </w:div>
        <w:div w:id="811947678">
          <w:marLeft w:val="640"/>
          <w:marRight w:val="0"/>
          <w:marTop w:val="0"/>
          <w:marBottom w:val="0"/>
          <w:divBdr>
            <w:top w:val="none" w:sz="0" w:space="0" w:color="auto"/>
            <w:left w:val="none" w:sz="0" w:space="0" w:color="auto"/>
            <w:bottom w:val="none" w:sz="0" w:space="0" w:color="auto"/>
            <w:right w:val="none" w:sz="0" w:space="0" w:color="auto"/>
          </w:divBdr>
        </w:div>
        <w:div w:id="532152489">
          <w:marLeft w:val="640"/>
          <w:marRight w:val="0"/>
          <w:marTop w:val="0"/>
          <w:marBottom w:val="0"/>
          <w:divBdr>
            <w:top w:val="none" w:sz="0" w:space="0" w:color="auto"/>
            <w:left w:val="none" w:sz="0" w:space="0" w:color="auto"/>
            <w:bottom w:val="none" w:sz="0" w:space="0" w:color="auto"/>
            <w:right w:val="none" w:sz="0" w:space="0" w:color="auto"/>
          </w:divBdr>
        </w:div>
        <w:div w:id="1733771805">
          <w:marLeft w:val="640"/>
          <w:marRight w:val="0"/>
          <w:marTop w:val="0"/>
          <w:marBottom w:val="0"/>
          <w:divBdr>
            <w:top w:val="none" w:sz="0" w:space="0" w:color="auto"/>
            <w:left w:val="none" w:sz="0" w:space="0" w:color="auto"/>
            <w:bottom w:val="none" w:sz="0" w:space="0" w:color="auto"/>
            <w:right w:val="none" w:sz="0" w:space="0" w:color="auto"/>
          </w:divBdr>
        </w:div>
        <w:div w:id="1872761777">
          <w:marLeft w:val="640"/>
          <w:marRight w:val="0"/>
          <w:marTop w:val="0"/>
          <w:marBottom w:val="0"/>
          <w:divBdr>
            <w:top w:val="none" w:sz="0" w:space="0" w:color="auto"/>
            <w:left w:val="none" w:sz="0" w:space="0" w:color="auto"/>
            <w:bottom w:val="none" w:sz="0" w:space="0" w:color="auto"/>
            <w:right w:val="none" w:sz="0" w:space="0" w:color="auto"/>
          </w:divBdr>
        </w:div>
        <w:div w:id="1924294254">
          <w:marLeft w:val="640"/>
          <w:marRight w:val="0"/>
          <w:marTop w:val="0"/>
          <w:marBottom w:val="0"/>
          <w:divBdr>
            <w:top w:val="none" w:sz="0" w:space="0" w:color="auto"/>
            <w:left w:val="none" w:sz="0" w:space="0" w:color="auto"/>
            <w:bottom w:val="none" w:sz="0" w:space="0" w:color="auto"/>
            <w:right w:val="none" w:sz="0" w:space="0" w:color="auto"/>
          </w:divBdr>
        </w:div>
        <w:div w:id="1045106667">
          <w:marLeft w:val="640"/>
          <w:marRight w:val="0"/>
          <w:marTop w:val="0"/>
          <w:marBottom w:val="0"/>
          <w:divBdr>
            <w:top w:val="none" w:sz="0" w:space="0" w:color="auto"/>
            <w:left w:val="none" w:sz="0" w:space="0" w:color="auto"/>
            <w:bottom w:val="none" w:sz="0" w:space="0" w:color="auto"/>
            <w:right w:val="none" w:sz="0" w:space="0" w:color="auto"/>
          </w:divBdr>
        </w:div>
        <w:div w:id="1157382197">
          <w:marLeft w:val="640"/>
          <w:marRight w:val="0"/>
          <w:marTop w:val="0"/>
          <w:marBottom w:val="0"/>
          <w:divBdr>
            <w:top w:val="none" w:sz="0" w:space="0" w:color="auto"/>
            <w:left w:val="none" w:sz="0" w:space="0" w:color="auto"/>
            <w:bottom w:val="none" w:sz="0" w:space="0" w:color="auto"/>
            <w:right w:val="none" w:sz="0" w:space="0" w:color="auto"/>
          </w:divBdr>
        </w:div>
        <w:div w:id="1198004250">
          <w:marLeft w:val="640"/>
          <w:marRight w:val="0"/>
          <w:marTop w:val="0"/>
          <w:marBottom w:val="0"/>
          <w:divBdr>
            <w:top w:val="none" w:sz="0" w:space="0" w:color="auto"/>
            <w:left w:val="none" w:sz="0" w:space="0" w:color="auto"/>
            <w:bottom w:val="none" w:sz="0" w:space="0" w:color="auto"/>
            <w:right w:val="none" w:sz="0" w:space="0" w:color="auto"/>
          </w:divBdr>
        </w:div>
        <w:div w:id="619071202">
          <w:marLeft w:val="640"/>
          <w:marRight w:val="0"/>
          <w:marTop w:val="0"/>
          <w:marBottom w:val="0"/>
          <w:divBdr>
            <w:top w:val="none" w:sz="0" w:space="0" w:color="auto"/>
            <w:left w:val="none" w:sz="0" w:space="0" w:color="auto"/>
            <w:bottom w:val="none" w:sz="0" w:space="0" w:color="auto"/>
            <w:right w:val="none" w:sz="0" w:space="0" w:color="auto"/>
          </w:divBdr>
        </w:div>
        <w:div w:id="1717192523">
          <w:marLeft w:val="640"/>
          <w:marRight w:val="0"/>
          <w:marTop w:val="0"/>
          <w:marBottom w:val="0"/>
          <w:divBdr>
            <w:top w:val="none" w:sz="0" w:space="0" w:color="auto"/>
            <w:left w:val="none" w:sz="0" w:space="0" w:color="auto"/>
            <w:bottom w:val="none" w:sz="0" w:space="0" w:color="auto"/>
            <w:right w:val="none" w:sz="0" w:space="0" w:color="auto"/>
          </w:divBdr>
        </w:div>
        <w:div w:id="709653373">
          <w:marLeft w:val="640"/>
          <w:marRight w:val="0"/>
          <w:marTop w:val="0"/>
          <w:marBottom w:val="0"/>
          <w:divBdr>
            <w:top w:val="none" w:sz="0" w:space="0" w:color="auto"/>
            <w:left w:val="none" w:sz="0" w:space="0" w:color="auto"/>
            <w:bottom w:val="none" w:sz="0" w:space="0" w:color="auto"/>
            <w:right w:val="none" w:sz="0" w:space="0" w:color="auto"/>
          </w:divBdr>
        </w:div>
      </w:divsChild>
    </w:div>
    <w:div w:id="772628636">
      <w:bodyDiv w:val="1"/>
      <w:marLeft w:val="0"/>
      <w:marRight w:val="0"/>
      <w:marTop w:val="0"/>
      <w:marBottom w:val="0"/>
      <w:divBdr>
        <w:top w:val="none" w:sz="0" w:space="0" w:color="auto"/>
        <w:left w:val="none" w:sz="0" w:space="0" w:color="auto"/>
        <w:bottom w:val="none" w:sz="0" w:space="0" w:color="auto"/>
        <w:right w:val="none" w:sz="0" w:space="0" w:color="auto"/>
      </w:divBdr>
    </w:div>
    <w:div w:id="797650308">
      <w:bodyDiv w:val="1"/>
      <w:marLeft w:val="0"/>
      <w:marRight w:val="0"/>
      <w:marTop w:val="0"/>
      <w:marBottom w:val="0"/>
      <w:divBdr>
        <w:top w:val="none" w:sz="0" w:space="0" w:color="auto"/>
        <w:left w:val="none" w:sz="0" w:space="0" w:color="auto"/>
        <w:bottom w:val="none" w:sz="0" w:space="0" w:color="auto"/>
        <w:right w:val="none" w:sz="0" w:space="0" w:color="auto"/>
      </w:divBdr>
      <w:divsChild>
        <w:div w:id="2073309302">
          <w:marLeft w:val="640"/>
          <w:marRight w:val="0"/>
          <w:marTop w:val="0"/>
          <w:marBottom w:val="0"/>
          <w:divBdr>
            <w:top w:val="none" w:sz="0" w:space="0" w:color="auto"/>
            <w:left w:val="none" w:sz="0" w:space="0" w:color="auto"/>
            <w:bottom w:val="none" w:sz="0" w:space="0" w:color="auto"/>
            <w:right w:val="none" w:sz="0" w:space="0" w:color="auto"/>
          </w:divBdr>
        </w:div>
        <w:div w:id="670449839">
          <w:marLeft w:val="640"/>
          <w:marRight w:val="0"/>
          <w:marTop w:val="0"/>
          <w:marBottom w:val="0"/>
          <w:divBdr>
            <w:top w:val="none" w:sz="0" w:space="0" w:color="auto"/>
            <w:left w:val="none" w:sz="0" w:space="0" w:color="auto"/>
            <w:bottom w:val="none" w:sz="0" w:space="0" w:color="auto"/>
            <w:right w:val="none" w:sz="0" w:space="0" w:color="auto"/>
          </w:divBdr>
        </w:div>
        <w:div w:id="472596977">
          <w:marLeft w:val="640"/>
          <w:marRight w:val="0"/>
          <w:marTop w:val="0"/>
          <w:marBottom w:val="0"/>
          <w:divBdr>
            <w:top w:val="none" w:sz="0" w:space="0" w:color="auto"/>
            <w:left w:val="none" w:sz="0" w:space="0" w:color="auto"/>
            <w:bottom w:val="none" w:sz="0" w:space="0" w:color="auto"/>
            <w:right w:val="none" w:sz="0" w:space="0" w:color="auto"/>
          </w:divBdr>
        </w:div>
        <w:div w:id="1145783566">
          <w:marLeft w:val="640"/>
          <w:marRight w:val="0"/>
          <w:marTop w:val="0"/>
          <w:marBottom w:val="0"/>
          <w:divBdr>
            <w:top w:val="none" w:sz="0" w:space="0" w:color="auto"/>
            <w:left w:val="none" w:sz="0" w:space="0" w:color="auto"/>
            <w:bottom w:val="none" w:sz="0" w:space="0" w:color="auto"/>
            <w:right w:val="none" w:sz="0" w:space="0" w:color="auto"/>
          </w:divBdr>
        </w:div>
        <w:div w:id="1124226720">
          <w:marLeft w:val="640"/>
          <w:marRight w:val="0"/>
          <w:marTop w:val="0"/>
          <w:marBottom w:val="0"/>
          <w:divBdr>
            <w:top w:val="none" w:sz="0" w:space="0" w:color="auto"/>
            <w:left w:val="none" w:sz="0" w:space="0" w:color="auto"/>
            <w:bottom w:val="none" w:sz="0" w:space="0" w:color="auto"/>
            <w:right w:val="none" w:sz="0" w:space="0" w:color="auto"/>
          </w:divBdr>
        </w:div>
        <w:div w:id="1368020781">
          <w:marLeft w:val="640"/>
          <w:marRight w:val="0"/>
          <w:marTop w:val="0"/>
          <w:marBottom w:val="0"/>
          <w:divBdr>
            <w:top w:val="none" w:sz="0" w:space="0" w:color="auto"/>
            <w:left w:val="none" w:sz="0" w:space="0" w:color="auto"/>
            <w:bottom w:val="none" w:sz="0" w:space="0" w:color="auto"/>
            <w:right w:val="none" w:sz="0" w:space="0" w:color="auto"/>
          </w:divBdr>
        </w:div>
        <w:div w:id="1837303596">
          <w:marLeft w:val="640"/>
          <w:marRight w:val="0"/>
          <w:marTop w:val="0"/>
          <w:marBottom w:val="0"/>
          <w:divBdr>
            <w:top w:val="none" w:sz="0" w:space="0" w:color="auto"/>
            <w:left w:val="none" w:sz="0" w:space="0" w:color="auto"/>
            <w:bottom w:val="none" w:sz="0" w:space="0" w:color="auto"/>
            <w:right w:val="none" w:sz="0" w:space="0" w:color="auto"/>
          </w:divBdr>
        </w:div>
        <w:div w:id="760295229">
          <w:marLeft w:val="640"/>
          <w:marRight w:val="0"/>
          <w:marTop w:val="0"/>
          <w:marBottom w:val="0"/>
          <w:divBdr>
            <w:top w:val="none" w:sz="0" w:space="0" w:color="auto"/>
            <w:left w:val="none" w:sz="0" w:space="0" w:color="auto"/>
            <w:bottom w:val="none" w:sz="0" w:space="0" w:color="auto"/>
            <w:right w:val="none" w:sz="0" w:space="0" w:color="auto"/>
          </w:divBdr>
        </w:div>
        <w:div w:id="1252934640">
          <w:marLeft w:val="640"/>
          <w:marRight w:val="0"/>
          <w:marTop w:val="0"/>
          <w:marBottom w:val="0"/>
          <w:divBdr>
            <w:top w:val="none" w:sz="0" w:space="0" w:color="auto"/>
            <w:left w:val="none" w:sz="0" w:space="0" w:color="auto"/>
            <w:bottom w:val="none" w:sz="0" w:space="0" w:color="auto"/>
            <w:right w:val="none" w:sz="0" w:space="0" w:color="auto"/>
          </w:divBdr>
        </w:div>
        <w:div w:id="1609119570">
          <w:marLeft w:val="640"/>
          <w:marRight w:val="0"/>
          <w:marTop w:val="0"/>
          <w:marBottom w:val="0"/>
          <w:divBdr>
            <w:top w:val="none" w:sz="0" w:space="0" w:color="auto"/>
            <w:left w:val="none" w:sz="0" w:space="0" w:color="auto"/>
            <w:bottom w:val="none" w:sz="0" w:space="0" w:color="auto"/>
            <w:right w:val="none" w:sz="0" w:space="0" w:color="auto"/>
          </w:divBdr>
        </w:div>
        <w:div w:id="1409688451">
          <w:marLeft w:val="640"/>
          <w:marRight w:val="0"/>
          <w:marTop w:val="0"/>
          <w:marBottom w:val="0"/>
          <w:divBdr>
            <w:top w:val="none" w:sz="0" w:space="0" w:color="auto"/>
            <w:left w:val="none" w:sz="0" w:space="0" w:color="auto"/>
            <w:bottom w:val="none" w:sz="0" w:space="0" w:color="auto"/>
            <w:right w:val="none" w:sz="0" w:space="0" w:color="auto"/>
          </w:divBdr>
        </w:div>
        <w:div w:id="1706056196">
          <w:marLeft w:val="640"/>
          <w:marRight w:val="0"/>
          <w:marTop w:val="0"/>
          <w:marBottom w:val="0"/>
          <w:divBdr>
            <w:top w:val="none" w:sz="0" w:space="0" w:color="auto"/>
            <w:left w:val="none" w:sz="0" w:space="0" w:color="auto"/>
            <w:bottom w:val="none" w:sz="0" w:space="0" w:color="auto"/>
            <w:right w:val="none" w:sz="0" w:space="0" w:color="auto"/>
          </w:divBdr>
        </w:div>
        <w:div w:id="1589267987">
          <w:marLeft w:val="640"/>
          <w:marRight w:val="0"/>
          <w:marTop w:val="0"/>
          <w:marBottom w:val="0"/>
          <w:divBdr>
            <w:top w:val="none" w:sz="0" w:space="0" w:color="auto"/>
            <w:left w:val="none" w:sz="0" w:space="0" w:color="auto"/>
            <w:bottom w:val="none" w:sz="0" w:space="0" w:color="auto"/>
            <w:right w:val="none" w:sz="0" w:space="0" w:color="auto"/>
          </w:divBdr>
        </w:div>
        <w:div w:id="1095631633">
          <w:marLeft w:val="640"/>
          <w:marRight w:val="0"/>
          <w:marTop w:val="0"/>
          <w:marBottom w:val="0"/>
          <w:divBdr>
            <w:top w:val="none" w:sz="0" w:space="0" w:color="auto"/>
            <w:left w:val="none" w:sz="0" w:space="0" w:color="auto"/>
            <w:bottom w:val="none" w:sz="0" w:space="0" w:color="auto"/>
            <w:right w:val="none" w:sz="0" w:space="0" w:color="auto"/>
          </w:divBdr>
        </w:div>
        <w:div w:id="571737554">
          <w:marLeft w:val="640"/>
          <w:marRight w:val="0"/>
          <w:marTop w:val="0"/>
          <w:marBottom w:val="0"/>
          <w:divBdr>
            <w:top w:val="none" w:sz="0" w:space="0" w:color="auto"/>
            <w:left w:val="none" w:sz="0" w:space="0" w:color="auto"/>
            <w:bottom w:val="none" w:sz="0" w:space="0" w:color="auto"/>
            <w:right w:val="none" w:sz="0" w:space="0" w:color="auto"/>
          </w:divBdr>
        </w:div>
        <w:div w:id="1424451244">
          <w:marLeft w:val="640"/>
          <w:marRight w:val="0"/>
          <w:marTop w:val="0"/>
          <w:marBottom w:val="0"/>
          <w:divBdr>
            <w:top w:val="none" w:sz="0" w:space="0" w:color="auto"/>
            <w:left w:val="none" w:sz="0" w:space="0" w:color="auto"/>
            <w:bottom w:val="none" w:sz="0" w:space="0" w:color="auto"/>
            <w:right w:val="none" w:sz="0" w:space="0" w:color="auto"/>
          </w:divBdr>
        </w:div>
        <w:div w:id="42338240">
          <w:marLeft w:val="640"/>
          <w:marRight w:val="0"/>
          <w:marTop w:val="0"/>
          <w:marBottom w:val="0"/>
          <w:divBdr>
            <w:top w:val="none" w:sz="0" w:space="0" w:color="auto"/>
            <w:left w:val="none" w:sz="0" w:space="0" w:color="auto"/>
            <w:bottom w:val="none" w:sz="0" w:space="0" w:color="auto"/>
            <w:right w:val="none" w:sz="0" w:space="0" w:color="auto"/>
          </w:divBdr>
        </w:div>
        <w:div w:id="1534422767">
          <w:marLeft w:val="640"/>
          <w:marRight w:val="0"/>
          <w:marTop w:val="0"/>
          <w:marBottom w:val="0"/>
          <w:divBdr>
            <w:top w:val="none" w:sz="0" w:space="0" w:color="auto"/>
            <w:left w:val="none" w:sz="0" w:space="0" w:color="auto"/>
            <w:bottom w:val="none" w:sz="0" w:space="0" w:color="auto"/>
            <w:right w:val="none" w:sz="0" w:space="0" w:color="auto"/>
          </w:divBdr>
        </w:div>
        <w:div w:id="2076776739">
          <w:marLeft w:val="640"/>
          <w:marRight w:val="0"/>
          <w:marTop w:val="0"/>
          <w:marBottom w:val="0"/>
          <w:divBdr>
            <w:top w:val="none" w:sz="0" w:space="0" w:color="auto"/>
            <w:left w:val="none" w:sz="0" w:space="0" w:color="auto"/>
            <w:bottom w:val="none" w:sz="0" w:space="0" w:color="auto"/>
            <w:right w:val="none" w:sz="0" w:space="0" w:color="auto"/>
          </w:divBdr>
        </w:div>
        <w:div w:id="1487433593">
          <w:marLeft w:val="640"/>
          <w:marRight w:val="0"/>
          <w:marTop w:val="0"/>
          <w:marBottom w:val="0"/>
          <w:divBdr>
            <w:top w:val="none" w:sz="0" w:space="0" w:color="auto"/>
            <w:left w:val="none" w:sz="0" w:space="0" w:color="auto"/>
            <w:bottom w:val="none" w:sz="0" w:space="0" w:color="auto"/>
            <w:right w:val="none" w:sz="0" w:space="0" w:color="auto"/>
          </w:divBdr>
        </w:div>
        <w:div w:id="342053475">
          <w:marLeft w:val="640"/>
          <w:marRight w:val="0"/>
          <w:marTop w:val="0"/>
          <w:marBottom w:val="0"/>
          <w:divBdr>
            <w:top w:val="none" w:sz="0" w:space="0" w:color="auto"/>
            <w:left w:val="none" w:sz="0" w:space="0" w:color="auto"/>
            <w:bottom w:val="none" w:sz="0" w:space="0" w:color="auto"/>
            <w:right w:val="none" w:sz="0" w:space="0" w:color="auto"/>
          </w:divBdr>
        </w:div>
      </w:divsChild>
    </w:div>
    <w:div w:id="805859095">
      <w:bodyDiv w:val="1"/>
      <w:marLeft w:val="0"/>
      <w:marRight w:val="0"/>
      <w:marTop w:val="0"/>
      <w:marBottom w:val="0"/>
      <w:divBdr>
        <w:top w:val="none" w:sz="0" w:space="0" w:color="auto"/>
        <w:left w:val="none" w:sz="0" w:space="0" w:color="auto"/>
        <w:bottom w:val="none" w:sz="0" w:space="0" w:color="auto"/>
        <w:right w:val="none" w:sz="0" w:space="0" w:color="auto"/>
      </w:divBdr>
      <w:divsChild>
        <w:div w:id="346106556">
          <w:marLeft w:val="640"/>
          <w:marRight w:val="0"/>
          <w:marTop w:val="0"/>
          <w:marBottom w:val="0"/>
          <w:divBdr>
            <w:top w:val="none" w:sz="0" w:space="0" w:color="auto"/>
            <w:left w:val="none" w:sz="0" w:space="0" w:color="auto"/>
            <w:bottom w:val="none" w:sz="0" w:space="0" w:color="auto"/>
            <w:right w:val="none" w:sz="0" w:space="0" w:color="auto"/>
          </w:divBdr>
        </w:div>
        <w:div w:id="25717022">
          <w:marLeft w:val="640"/>
          <w:marRight w:val="0"/>
          <w:marTop w:val="0"/>
          <w:marBottom w:val="0"/>
          <w:divBdr>
            <w:top w:val="none" w:sz="0" w:space="0" w:color="auto"/>
            <w:left w:val="none" w:sz="0" w:space="0" w:color="auto"/>
            <w:bottom w:val="none" w:sz="0" w:space="0" w:color="auto"/>
            <w:right w:val="none" w:sz="0" w:space="0" w:color="auto"/>
          </w:divBdr>
        </w:div>
        <w:div w:id="1538660502">
          <w:marLeft w:val="640"/>
          <w:marRight w:val="0"/>
          <w:marTop w:val="0"/>
          <w:marBottom w:val="0"/>
          <w:divBdr>
            <w:top w:val="none" w:sz="0" w:space="0" w:color="auto"/>
            <w:left w:val="none" w:sz="0" w:space="0" w:color="auto"/>
            <w:bottom w:val="none" w:sz="0" w:space="0" w:color="auto"/>
            <w:right w:val="none" w:sz="0" w:space="0" w:color="auto"/>
          </w:divBdr>
        </w:div>
        <w:div w:id="792986679">
          <w:marLeft w:val="640"/>
          <w:marRight w:val="0"/>
          <w:marTop w:val="0"/>
          <w:marBottom w:val="0"/>
          <w:divBdr>
            <w:top w:val="none" w:sz="0" w:space="0" w:color="auto"/>
            <w:left w:val="none" w:sz="0" w:space="0" w:color="auto"/>
            <w:bottom w:val="none" w:sz="0" w:space="0" w:color="auto"/>
            <w:right w:val="none" w:sz="0" w:space="0" w:color="auto"/>
          </w:divBdr>
        </w:div>
        <w:div w:id="724254095">
          <w:marLeft w:val="640"/>
          <w:marRight w:val="0"/>
          <w:marTop w:val="0"/>
          <w:marBottom w:val="0"/>
          <w:divBdr>
            <w:top w:val="none" w:sz="0" w:space="0" w:color="auto"/>
            <w:left w:val="none" w:sz="0" w:space="0" w:color="auto"/>
            <w:bottom w:val="none" w:sz="0" w:space="0" w:color="auto"/>
            <w:right w:val="none" w:sz="0" w:space="0" w:color="auto"/>
          </w:divBdr>
        </w:div>
        <w:div w:id="974917817">
          <w:marLeft w:val="640"/>
          <w:marRight w:val="0"/>
          <w:marTop w:val="0"/>
          <w:marBottom w:val="0"/>
          <w:divBdr>
            <w:top w:val="none" w:sz="0" w:space="0" w:color="auto"/>
            <w:left w:val="none" w:sz="0" w:space="0" w:color="auto"/>
            <w:bottom w:val="none" w:sz="0" w:space="0" w:color="auto"/>
            <w:right w:val="none" w:sz="0" w:space="0" w:color="auto"/>
          </w:divBdr>
        </w:div>
        <w:div w:id="427847231">
          <w:marLeft w:val="640"/>
          <w:marRight w:val="0"/>
          <w:marTop w:val="0"/>
          <w:marBottom w:val="0"/>
          <w:divBdr>
            <w:top w:val="none" w:sz="0" w:space="0" w:color="auto"/>
            <w:left w:val="none" w:sz="0" w:space="0" w:color="auto"/>
            <w:bottom w:val="none" w:sz="0" w:space="0" w:color="auto"/>
            <w:right w:val="none" w:sz="0" w:space="0" w:color="auto"/>
          </w:divBdr>
        </w:div>
        <w:div w:id="385029697">
          <w:marLeft w:val="640"/>
          <w:marRight w:val="0"/>
          <w:marTop w:val="0"/>
          <w:marBottom w:val="0"/>
          <w:divBdr>
            <w:top w:val="none" w:sz="0" w:space="0" w:color="auto"/>
            <w:left w:val="none" w:sz="0" w:space="0" w:color="auto"/>
            <w:bottom w:val="none" w:sz="0" w:space="0" w:color="auto"/>
            <w:right w:val="none" w:sz="0" w:space="0" w:color="auto"/>
          </w:divBdr>
        </w:div>
        <w:div w:id="1217667752">
          <w:marLeft w:val="640"/>
          <w:marRight w:val="0"/>
          <w:marTop w:val="0"/>
          <w:marBottom w:val="0"/>
          <w:divBdr>
            <w:top w:val="none" w:sz="0" w:space="0" w:color="auto"/>
            <w:left w:val="none" w:sz="0" w:space="0" w:color="auto"/>
            <w:bottom w:val="none" w:sz="0" w:space="0" w:color="auto"/>
            <w:right w:val="none" w:sz="0" w:space="0" w:color="auto"/>
          </w:divBdr>
        </w:div>
        <w:div w:id="207960806">
          <w:marLeft w:val="640"/>
          <w:marRight w:val="0"/>
          <w:marTop w:val="0"/>
          <w:marBottom w:val="0"/>
          <w:divBdr>
            <w:top w:val="none" w:sz="0" w:space="0" w:color="auto"/>
            <w:left w:val="none" w:sz="0" w:space="0" w:color="auto"/>
            <w:bottom w:val="none" w:sz="0" w:space="0" w:color="auto"/>
            <w:right w:val="none" w:sz="0" w:space="0" w:color="auto"/>
          </w:divBdr>
        </w:div>
        <w:div w:id="435295321">
          <w:marLeft w:val="640"/>
          <w:marRight w:val="0"/>
          <w:marTop w:val="0"/>
          <w:marBottom w:val="0"/>
          <w:divBdr>
            <w:top w:val="none" w:sz="0" w:space="0" w:color="auto"/>
            <w:left w:val="none" w:sz="0" w:space="0" w:color="auto"/>
            <w:bottom w:val="none" w:sz="0" w:space="0" w:color="auto"/>
            <w:right w:val="none" w:sz="0" w:space="0" w:color="auto"/>
          </w:divBdr>
        </w:div>
        <w:div w:id="909848595">
          <w:marLeft w:val="640"/>
          <w:marRight w:val="0"/>
          <w:marTop w:val="0"/>
          <w:marBottom w:val="0"/>
          <w:divBdr>
            <w:top w:val="none" w:sz="0" w:space="0" w:color="auto"/>
            <w:left w:val="none" w:sz="0" w:space="0" w:color="auto"/>
            <w:bottom w:val="none" w:sz="0" w:space="0" w:color="auto"/>
            <w:right w:val="none" w:sz="0" w:space="0" w:color="auto"/>
          </w:divBdr>
        </w:div>
        <w:div w:id="1693410332">
          <w:marLeft w:val="640"/>
          <w:marRight w:val="0"/>
          <w:marTop w:val="0"/>
          <w:marBottom w:val="0"/>
          <w:divBdr>
            <w:top w:val="none" w:sz="0" w:space="0" w:color="auto"/>
            <w:left w:val="none" w:sz="0" w:space="0" w:color="auto"/>
            <w:bottom w:val="none" w:sz="0" w:space="0" w:color="auto"/>
            <w:right w:val="none" w:sz="0" w:space="0" w:color="auto"/>
          </w:divBdr>
        </w:div>
        <w:div w:id="481968825">
          <w:marLeft w:val="640"/>
          <w:marRight w:val="0"/>
          <w:marTop w:val="0"/>
          <w:marBottom w:val="0"/>
          <w:divBdr>
            <w:top w:val="none" w:sz="0" w:space="0" w:color="auto"/>
            <w:left w:val="none" w:sz="0" w:space="0" w:color="auto"/>
            <w:bottom w:val="none" w:sz="0" w:space="0" w:color="auto"/>
            <w:right w:val="none" w:sz="0" w:space="0" w:color="auto"/>
          </w:divBdr>
        </w:div>
        <w:div w:id="1212616691">
          <w:marLeft w:val="640"/>
          <w:marRight w:val="0"/>
          <w:marTop w:val="0"/>
          <w:marBottom w:val="0"/>
          <w:divBdr>
            <w:top w:val="none" w:sz="0" w:space="0" w:color="auto"/>
            <w:left w:val="none" w:sz="0" w:space="0" w:color="auto"/>
            <w:bottom w:val="none" w:sz="0" w:space="0" w:color="auto"/>
            <w:right w:val="none" w:sz="0" w:space="0" w:color="auto"/>
          </w:divBdr>
        </w:div>
        <w:div w:id="1946224710">
          <w:marLeft w:val="640"/>
          <w:marRight w:val="0"/>
          <w:marTop w:val="0"/>
          <w:marBottom w:val="0"/>
          <w:divBdr>
            <w:top w:val="none" w:sz="0" w:space="0" w:color="auto"/>
            <w:left w:val="none" w:sz="0" w:space="0" w:color="auto"/>
            <w:bottom w:val="none" w:sz="0" w:space="0" w:color="auto"/>
            <w:right w:val="none" w:sz="0" w:space="0" w:color="auto"/>
          </w:divBdr>
        </w:div>
        <w:div w:id="1574000674">
          <w:marLeft w:val="640"/>
          <w:marRight w:val="0"/>
          <w:marTop w:val="0"/>
          <w:marBottom w:val="0"/>
          <w:divBdr>
            <w:top w:val="none" w:sz="0" w:space="0" w:color="auto"/>
            <w:left w:val="none" w:sz="0" w:space="0" w:color="auto"/>
            <w:bottom w:val="none" w:sz="0" w:space="0" w:color="auto"/>
            <w:right w:val="none" w:sz="0" w:space="0" w:color="auto"/>
          </w:divBdr>
        </w:div>
        <w:div w:id="1087579807">
          <w:marLeft w:val="640"/>
          <w:marRight w:val="0"/>
          <w:marTop w:val="0"/>
          <w:marBottom w:val="0"/>
          <w:divBdr>
            <w:top w:val="none" w:sz="0" w:space="0" w:color="auto"/>
            <w:left w:val="none" w:sz="0" w:space="0" w:color="auto"/>
            <w:bottom w:val="none" w:sz="0" w:space="0" w:color="auto"/>
            <w:right w:val="none" w:sz="0" w:space="0" w:color="auto"/>
          </w:divBdr>
        </w:div>
        <w:div w:id="1009717417">
          <w:marLeft w:val="640"/>
          <w:marRight w:val="0"/>
          <w:marTop w:val="0"/>
          <w:marBottom w:val="0"/>
          <w:divBdr>
            <w:top w:val="none" w:sz="0" w:space="0" w:color="auto"/>
            <w:left w:val="none" w:sz="0" w:space="0" w:color="auto"/>
            <w:bottom w:val="none" w:sz="0" w:space="0" w:color="auto"/>
            <w:right w:val="none" w:sz="0" w:space="0" w:color="auto"/>
          </w:divBdr>
        </w:div>
      </w:divsChild>
    </w:div>
    <w:div w:id="831486433">
      <w:bodyDiv w:val="1"/>
      <w:marLeft w:val="0"/>
      <w:marRight w:val="0"/>
      <w:marTop w:val="0"/>
      <w:marBottom w:val="0"/>
      <w:divBdr>
        <w:top w:val="none" w:sz="0" w:space="0" w:color="auto"/>
        <w:left w:val="none" w:sz="0" w:space="0" w:color="auto"/>
        <w:bottom w:val="none" w:sz="0" w:space="0" w:color="auto"/>
        <w:right w:val="none" w:sz="0" w:space="0" w:color="auto"/>
      </w:divBdr>
    </w:div>
    <w:div w:id="947662186">
      <w:bodyDiv w:val="1"/>
      <w:marLeft w:val="0"/>
      <w:marRight w:val="0"/>
      <w:marTop w:val="0"/>
      <w:marBottom w:val="0"/>
      <w:divBdr>
        <w:top w:val="none" w:sz="0" w:space="0" w:color="auto"/>
        <w:left w:val="none" w:sz="0" w:space="0" w:color="auto"/>
        <w:bottom w:val="none" w:sz="0" w:space="0" w:color="auto"/>
        <w:right w:val="none" w:sz="0" w:space="0" w:color="auto"/>
      </w:divBdr>
      <w:divsChild>
        <w:div w:id="1295213009">
          <w:marLeft w:val="640"/>
          <w:marRight w:val="0"/>
          <w:marTop w:val="0"/>
          <w:marBottom w:val="0"/>
          <w:divBdr>
            <w:top w:val="none" w:sz="0" w:space="0" w:color="auto"/>
            <w:left w:val="none" w:sz="0" w:space="0" w:color="auto"/>
            <w:bottom w:val="none" w:sz="0" w:space="0" w:color="auto"/>
            <w:right w:val="none" w:sz="0" w:space="0" w:color="auto"/>
          </w:divBdr>
        </w:div>
        <w:div w:id="816454655">
          <w:marLeft w:val="640"/>
          <w:marRight w:val="0"/>
          <w:marTop w:val="0"/>
          <w:marBottom w:val="0"/>
          <w:divBdr>
            <w:top w:val="none" w:sz="0" w:space="0" w:color="auto"/>
            <w:left w:val="none" w:sz="0" w:space="0" w:color="auto"/>
            <w:bottom w:val="none" w:sz="0" w:space="0" w:color="auto"/>
            <w:right w:val="none" w:sz="0" w:space="0" w:color="auto"/>
          </w:divBdr>
        </w:div>
        <w:div w:id="172379444">
          <w:marLeft w:val="640"/>
          <w:marRight w:val="0"/>
          <w:marTop w:val="0"/>
          <w:marBottom w:val="0"/>
          <w:divBdr>
            <w:top w:val="none" w:sz="0" w:space="0" w:color="auto"/>
            <w:left w:val="none" w:sz="0" w:space="0" w:color="auto"/>
            <w:bottom w:val="none" w:sz="0" w:space="0" w:color="auto"/>
            <w:right w:val="none" w:sz="0" w:space="0" w:color="auto"/>
          </w:divBdr>
        </w:div>
        <w:div w:id="1613199644">
          <w:marLeft w:val="640"/>
          <w:marRight w:val="0"/>
          <w:marTop w:val="0"/>
          <w:marBottom w:val="0"/>
          <w:divBdr>
            <w:top w:val="none" w:sz="0" w:space="0" w:color="auto"/>
            <w:left w:val="none" w:sz="0" w:space="0" w:color="auto"/>
            <w:bottom w:val="none" w:sz="0" w:space="0" w:color="auto"/>
            <w:right w:val="none" w:sz="0" w:space="0" w:color="auto"/>
          </w:divBdr>
        </w:div>
        <w:div w:id="1175074109">
          <w:marLeft w:val="640"/>
          <w:marRight w:val="0"/>
          <w:marTop w:val="0"/>
          <w:marBottom w:val="0"/>
          <w:divBdr>
            <w:top w:val="none" w:sz="0" w:space="0" w:color="auto"/>
            <w:left w:val="none" w:sz="0" w:space="0" w:color="auto"/>
            <w:bottom w:val="none" w:sz="0" w:space="0" w:color="auto"/>
            <w:right w:val="none" w:sz="0" w:space="0" w:color="auto"/>
          </w:divBdr>
        </w:div>
        <w:div w:id="203760639">
          <w:marLeft w:val="640"/>
          <w:marRight w:val="0"/>
          <w:marTop w:val="0"/>
          <w:marBottom w:val="0"/>
          <w:divBdr>
            <w:top w:val="none" w:sz="0" w:space="0" w:color="auto"/>
            <w:left w:val="none" w:sz="0" w:space="0" w:color="auto"/>
            <w:bottom w:val="none" w:sz="0" w:space="0" w:color="auto"/>
            <w:right w:val="none" w:sz="0" w:space="0" w:color="auto"/>
          </w:divBdr>
        </w:div>
        <w:div w:id="1852255711">
          <w:marLeft w:val="640"/>
          <w:marRight w:val="0"/>
          <w:marTop w:val="0"/>
          <w:marBottom w:val="0"/>
          <w:divBdr>
            <w:top w:val="none" w:sz="0" w:space="0" w:color="auto"/>
            <w:left w:val="none" w:sz="0" w:space="0" w:color="auto"/>
            <w:bottom w:val="none" w:sz="0" w:space="0" w:color="auto"/>
            <w:right w:val="none" w:sz="0" w:space="0" w:color="auto"/>
          </w:divBdr>
        </w:div>
        <w:div w:id="1380976204">
          <w:marLeft w:val="640"/>
          <w:marRight w:val="0"/>
          <w:marTop w:val="0"/>
          <w:marBottom w:val="0"/>
          <w:divBdr>
            <w:top w:val="none" w:sz="0" w:space="0" w:color="auto"/>
            <w:left w:val="none" w:sz="0" w:space="0" w:color="auto"/>
            <w:bottom w:val="none" w:sz="0" w:space="0" w:color="auto"/>
            <w:right w:val="none" w:sz="0" w:space="0" w:color="auto"/>
          </w:divBdr>
        </w:div>
        <w:div w:id="191767294">
          <w:marLeft w:val="640"/>
          <w:marRight w:val="0"/>
          <w:marTop w:val="0"/>
          <w:marBottom w:val="0"/>
          <w:divBdr>
            <w:top w:val="none" w:sz="0" w:space="0" w:color="auto"/>
            <w:left w:val="none" w:sz="0" w:space="0" w:color="auto"/>
            <w:bottom w:val="none" w:sz="0" w:space="0" w:color="auto"/>
            <w:right w:val="none" w:sz="0" w:space="0" w:color="auto"/>
          </w:divBdr>
        </w:div>
        <w:div w:id="1799834368">
          <w:marLeft w:val="640"/>
          <w:marRight w:val="0"/>
          <w:marTop w:val="0"/>
          <w:marBottom w:val="0"/>
          <w:divBdr>
            <w:top w:val="none" w:sz="0" w:space="0" w:color="auto"/>
            <w:left w:val="none" w:sz="0" w:space="0" w:color="auto"/>
            <w:bottom w:val="none" w:sz="0" w:space="0" w:color="auto"/>
            <w:right w:val="none" w:sz="0" w:space="0" w:color="auto"/>
          </w:divBdr>
        </w:div>
        <w:div w:id="1844054931">
          <w:marLeft w:val="640"/>
          <w:marRight w:val="0"/>
          <w:marTop w:val="0"/>
          <w:marBottom w:val="0"/>
          <w:divBdr>
            <w:top w:val="none" w:sz="0" w:space="0" w:color="auto"/>
            <w:left w:val="none" w:sz="0" w:space="0" w:color="auto"/>
            <w:bottom w:val="none" w:sz="0" w:space="0" w:color="auto"/>
            <w:right w:val="none" w:sz="0" w:space="0" w:color="auto"/>
          </w:divBdr>
        </w:div>
        <w:div w:id="242178593">
          <w:marLeft w:val="640"/>
          <w:marRight w:val="0"/>
          <w:marTop w:val="0"/>
          <w:marBottom w:val="0"/>
          <w:divBdr>
            <w:top w:val="none" w:sz="0" w:space="0" w:color="auto"/>
            <w:left w:val="none" w:sz="0" w:space="0" w:color="auto"/>
            <w:bottom w:val="none" w:sz="0" w:space="0" w:color="auto"/>
            <w:right w:val="none" w:sz="0" w:space="0" w:color="auto"/>
          </w:divBdr>
        </w:div>
        <w:div w:id="1495297598">
          <w:marLeft w:val="640"/>
          <w:marRight w:val="0"/>
          <w:marTop w:val="0"/>
          <w:marBottom w:val="0"/>
          <w:divBdr>
            <w:top w:val="none" w:sz="0" w:space="0" w:color="auto"/>
            <w:left w:val="none" w:sz="0" w:space="0" w:color="auto"/>
            <w:bottom w:val="none" w:sz="0" w:space="0" w:color="auto"/>
            <w:right w:val="none" w:sz="0" w:space="0" w:color="auto"/>
          </w:divBdr>
        </w:div>
        <w:div w:id="1787970375">
          <w:marLeft w:val="640"/>
          <w:marRight w:val="0"/>
          <w:marTop w:val="0"/>
          <w:marBottom w:val="0"/>
          <w:divBdr>
            <w:top w:val="none" w:sz="0" w:space="0" w:color="auto"/>
            <w:left w:val="none" w:sz="0" w:space="0" w:color="auto"/>
            <w:bottom w:val="none" w:sz="0" w:space="0" w:color="auto"/>
            <w:right w:val="none" w:sz="0" w:space="0" w:color="auto"/>
          </w:divBdr>
        </w:div>
        <w:div w:id="626663227">
          <w:marLeft w:val="640"/>
          <w:marRight w:val="0"/>
          <w:marTop w:val="0"/>
          <w:marBottom w:val="0"/>
          <w:divBdr>
            <w:top w:val="none" w:sz="0" w:space="0" w:color="auto"/>
            <w:left w:val="none" w:sz="0" w:space="0" w:color="auto"/>
            <w:bottom w:val="none" w:sz="0" w:space="0" w:color="auto"/>
            <w:right w:val="none" w:sz="0" w:space="0" w:color="auto"/>
          </w:divBdr>
        </w:div>
        <w:div w:id="591550151">
          <w:marLeft w:val="640"/>
          <w:marRight w:val="0"/>
          <w:marTop w:val="0"/>
          <w:marBottom w:val="0"/>
          <w:divBdr>
            <w:top w:val="none" w:sz="0" w:space="0" w:color="auto"/>
            <w:left w:val="none" w:sz="0" w:space="0" w:color="auto"/>
            <w:bottom w:val="none" w:sz="0" w:space="0" w:color="auto"/>
            <w:right w:val="none" w:sz="0" w:space="0" w:color="auto"/>
          </w:divBdr>
        </w:div>
        <w:div w:id="1054428130">
          <w:marLeft w:val="640"/>
          <w:marRight w:val="0"/>
          <w:marTop w:val="0"/>
          <w:marBottom w:val="0"/>
          <w:divBdr>
            <w:top w:val="none" w:sz="0" w:space="0" w:color="auto"/>
            <w:left w:val="none" w:sz="0" w:space="0" w:color="auto"/>
            <w:bottom w:val="none" w:sz="0" w:space="0" w:color="auto"/>
            <w:right w:val="none" w:sz="0" w:space="0" w:color="auto"/>
          </w:divBdr>
        </w:div>
        <w:div w:id="706293709">
          <w:marLeft w:val="640"/>
          <w:marRight w:val="0"/>
          <w:marTop w:val="0"/>
          <w:marBottom w:val="0"/>
          <w:divBdr>
            <w:top w:val="none" w:sz="0" w:space="0" w:color="auto"/>
            <w:left w:val="none" w:sz="0" w:space="0" w:color="auto"/>
            <w:bottom w:val="none" w:sz="0" w:space="0" w:color="auto"/>
            <w:right w:val="none" w:sz="0" w:space="0" w:color="auto"/>
          </w:divBdr>
        </w:div>
        <w:div w:id="1870679880">
          <w:marLeft w:val="640"/>
          <w:marRight w:val="0"/>
          <w:marTop w:val="0"/>
          <w:marBottom w:val="0"/>
          <w:divBdr>
            <w:top w:val="none" w:sz="0" w:space="0" w:color="auto"/>
            <w:left w:val="none" w:sz="0" w:space="0" w:color="auto"/>
            <w:bottom w:val="none" w:sz="0" w:space="0" w:color="auto"/>
            <w:right w:val="none" w:sz="0" w:space="0" w:color="auto"/>
          </w:divBdr>
        </w:div>
        <w:div w:id="482166306">
          <w:marLeft w:val="640"/>
          <w:marRight w:val="0"/>
          <w:marTop w:val="0"/>
          <w:marBottom w:val="0"/>
          <w:divBdr>
            <w:top w:val="none" w:sz="0" w:space="0" w:color="auto"/>
            <w:left w:val="none" w:sz="0" w:space="0" w:color="auto"/>
            <w:bottom w:val="none" w:sz="0" w:space="0" w:color="auto"/>
            <w:right w:val="none" w:sz="0" w:space="0" w:color="auto"/>
          </w:divBdr>
        </w:div>
        <w:div w:id="695348418">
          <w:marLeft w:val="640"/>
          <w:marRight w:val="0"/>
          <w:marTop w:val="0"/>
          <w:marBottom w:val="0"/>
          <w:divBdr>
            <w:top w:val="none" w:sz="0" w:space="0" w:color="auto"/>
            <w:left w:val="none" w:sz="0" w:space="0" w:color="auto"/>
            <w:bottom w:val="none" w:sz="0" w:space="0" w:color="auto"/>
            <w:right w:val="none" w:sz="0" w:space="0" w:color="auto"/>
          </w:divBdr>
        </w:div>
        <w:div w:id="851458387">
          <w:marLeft w:val="640"/>
          <w:marRight w:val="0"/>
          <w:marTop w:val="0"/>
          <w:marBottom w:val="0"/>
          <w:divBdr>
            <w:top w:val="none" w:sz="0" w:space="0" w:color="auto"/>
            <w:left w:val="none" w:sz="0" w:space="0" w:color="auto"/>
            <w:bottom w:val="none" w:sz="0" w:space="0" w:color="auto"/>
            <w:right w:val="none" w:sz="0" w:space="0" w:color="auto"/>
          </w:divBdr>
        </w:div>
        <w:div w:id="880744174">
          <w:marLeft w:val="640"/>
          <w:marRight w:val="0"/>
          <w:marTop w:val="0"/>
          <w:marBottom w:val="0"/>
          <w:divBdr>
            <w:top w:val="none" w:sz="0" w:space="0" w:color="auto"/>
            <w:left w:val="none" w:sz="0" w:space="0" w:color="auto"/>
            <w:bottom w:val="none" w:sz="0" w:space="0" w:color="auto"/>
            <w:right w:val="none" w:sz="0" w:space="0" w:color="auto"/>
          </w:divBdr>
        </w:div>
      </w:divsChild>
    </w:div>
    <w:div w:id="999387323">
      <w:bodyDiv w:val="1"/>
      <w:marLeft w:val="0"/>
      <w:marRight w:val="0"/>
      <w:marTop w:val="0"/>
      <w:marBottom w:val="0"/>
      <w:divBdr>
        <w:top w:val="none" w:sz="0" w:space="0" w:color="auto"/>
        <w:left w:val="none" w:sz="0" w:space="0" w:color="auto"/>
        <w:bottom w:val="none" w:sz="0" w:space="0" w:color="auto"/>
        <w:right w:val="none" w:sz="0" w:space="0" w:color="auto"/>
      </w:divBdr>
      <w:divsChild>
        <w:div w:id="723989263">
          <w:marLeft w:val="640"/>
          <w:marRight w:val="0"/>
          <w:marTop w:val="0"/>
          <w:marBottom w:val="0"/>
          <w:divBdr>
            <w:top w:val="none" w:sz="0" w:space="0" w:color="auto"/>
            <w:left w:val="none" w:sz="0" w:space="0" w:color="auto"/>
            <w:bottom w:val="none" w:sz="0" w:space="0" w:color="auto"/>
            <w:right w:val="none" w:sz="0" w:space="0" w:color="auto"/>
          </w:divBdr>
        </w:div>
        <w:div w:id="1590968270">
          <w:marLeft w:val="640"/>
          <w:marRight w:val="0"/>
          <w:marTop w:val="0"/>
          <w:marBottom w:val="0"/>
          <w:divBdr>
            <w:top w:val="none" w:sz="0" w:space="0" w:color="auto"/>
            <w:left w:val="none" w:sz="0" w:space="0" w:color="auto"/>
            <w:bottom w:val="none" w:sz="0" w:space="0" w:color="auto"/>
            <w:right w:val="none" w:sz="0" w:space="0" w:color="auto"/>
          </w:divBdr>
        </w:div>
        <w:div w:id="1861360755">
          <w:marLeft w:val="640"/>
          <w:marRight w:val="0"/>
          <w:marTop w:val="0"/>
          <w:marBottom w:val="0"/>
          <w:divBdr>
            <w:top w:val="none" w:sz="0" w:space="0" w:color="auto"/>
            <w:left w:val="none" w:sz="0" w:space="0" w:color="auto"/>
            <w:bottom w:val="none" w:sz="0" w:space="0" w:color="auto"/>
            <w:right w:val="none" w:sz="0" w:space="0" w:color="auto"/>
          </w:divBdr>
        </w:div>
        <w:div w:id="2031057215">
          <w:marLeft w:val="640"/>
          <w:marRight w:val="0"/>
          <w:marTop w:val="0"/>
          <w:marBottom w:val="0"/>
          <w:divBdr>
            <w:top w:val="none" w:sz="0" w:space="0" w:color="auto"/>
            <w:left w:val="none" w:sz="0" w:space="0" w:color="auto"/>
            <w:bottom w:val="none" w:sz="0" w:space="0" w:color="auto"/>
            <w:right w:val="none" w:sz="0" w:space="0" w:color="auto"/>
          </w:divBdr>
        </w:div>
        <w:div w:id="465510219">
          <w:marLeft w:val="640"/>
          <w:marRight w:val="0"/>
          <w:marTop w:val="0"/>
          <w:marBottom w:val="0"/>
          <w:divBdr>
            <w:top w:val="none" w:sz="0" w:space="0" w:color="auto"/>
            <w:left w:val="none" w:sz="0" w:space="0" w:color="auto"/>
            <w:bottom w:val="none" w:sz="0" w:space="0" w:color="auto"/>
            <w:right w:val="none" w:sz="0" w:space="0" w:color="auto"/>
          </w:divBdr>
        </w:div>
        <w:div w:id="537743977">
          <w:marLeft w:val="640"/>
          <w:marRight w:val="0"/>
          <w:marTop w:val="0"/>
          <w:marBottom w:val="0"/>
          <w:divBdr>
            <w:top w:val="none" w:sz="0" w:space="0" w:color="auto"/>
            <w:left w:val="none" w:sz="0" w:space="0" w:color="auto"/>
            <w:bottom w:val="none" w:sz="0" w:space="0" w:color="auto"/>
            <w:right w:val="none" w:sz="0" w:space="0" w:color="auto"/>
          </w:divBdr>
        </w:div>
        <w:div w:id="912931373">
          <w:marLeft w:val="640"/>
          <w:marRight w:val="0"/>
          <w:marTop w:val="0"/>
          <w:marBottom w:val="0"/>
          <w:divBdr>
            <w:top w:val="none" w:sz="0" w:space="0" w:color="auto"/>
            <w:left w:val="none" w:sz="0" w:space="0" w:color="auto"/>
            <w:bottom w:val="none" w:sz="0" w:space="0" w:color="auto"/>
            <w:right w:val="none" w:sz="0" w:space="0" w:color="auto"/>
          </w:divBdr>
        </w:div>
        <w:div w:id="1482501560">
          <w:marLeft w:val="640"/>
          <w:marRight w:val="0"/>
          <w:marTop w:val="0"/>
          <w:marBottom w:val="0"/>
          <w:divBdr>
            <w:top w:val="none" w:sz="0" w:space="0" w:color="auto"/>
            <w:left w:val="none" w:sz="0" w:space="0" w:color="auto"/>
            <w:bottom w:val="none" w:sz="0" w:space="0" w:color="auto"/>
            <w:right w:val="none" w:sz="0" w:space="0" w:color="auto"/>
          </w:divBdr>
        </w:div>
        <w:div w:id="169562659">
          <w:marLeft w:val="640"/>
          <w:marRight w:val="0"/>
          <w:marTop w:val="0"/>
          <w:marBottom w:val="0"/>
          <w:divBdr>
            <w:top w:val="none" w:sz="0" w:space="0" w:color="auto"/>
            <w:left w:val="none" w:sz="0" w:space="0" w:color="auto"/>
            <w:bottom w:val="none" w:sz="0" w:space="0" w:color="auto"/>
            <w:right w:val="none" w:sz="0" w:space="0" w:color="auto"/>
          </w:divBdr>
        </w:div>
        <w:div w:id="472799840">
          <w:marLeft w:val="640"/>
          <w:marRight w:val="0"/>
          <w:marTop w:val="0"/>
          <w:marBottom w:val="0"/>
          <w:divBdr>
            <w:top w:val="none" w:sz="0" w:space="0" w:color="auto"/>
            <w:left w:val="none" w:sz="0" w:space="0" w:color="auto"/>
            <w:bottom w:val="none" w:sz="0" w:space="0" w:color="auto"/>
            <w:right w:val="none" w:sz="0" w:space="0" w:color="auto"/>
          </w:divBdr>
        </w:div>
        <w:div w:id="1140995325">
          <w:marLeft w:val="640"/>
          <w:marRight w:val="0"/>
          <w:marTop w:val="0"/>
          <w:marBottom w:val="0"/>
          <w:divBdr>
            <w:top w:val="none" w:sz="0" w:space="0" w:color="auto"/>
            <w:left w:val="none" w:sz="0" w:space="0" w:color="auto"/>
            <w:bottom w:val="none" w:sz="0" w:space="0" w:color="auto"/>
            <w:right w:val="none" w:sz="0" w:space="0" w:color="auto"/>
          </w:divBdr>
        </w:div>
        <w:div w:id="1768455403">
          <w:marLeft w:val="640"/>
          <w:marRight w:val="0"/>
          <w:marTop w:val="0"/>
          <w:marBottom w:val="0"/>
          <w:divBdr>
            <w:top w:val="none" w:sz="0" w:space="0" w:color="auto"/>
            <w:left w:val="none" w:sz="0" w:space="0" w:color="auto"/>
            <w:bottom w:val="none" w:sz="0" w:space="0" w:color="auto"/>
            <w:right w:val="none" w:sz="0" w:space="0" w:color="auto"/>
          </w:divBdr>
        </w:div>
        <w:div w:id="2044749614">
          <w:marLeft w:val="640"/>
          <w:marRight w:val="0"/>
          <w:marTop w:val="0"/>
          <w:marBottom w:val="0"/>
          <w:divBdr>
            <w:top w:val="none" w:sz="0" w:space="0" w:color="auto"/>
            <w:left w:val="none" w:sz="0" w:space="0" w:color="auto"/>
            <w:bottom w:val="none" w:sz="0" w:space="0" w:color="auto"/>
            <w:right w:val="none" w:sz="0" w:space="0" w:color="auto"/>
          </w:divBdr>
        </w:div>
        <w:div w:id="544813">
          <w:marLeft w:val="640"/>
          <w:marRight w:val="0"/>
          <w:marTop w:val="0"/>
          <w:marBottom w:val="0"/>
          <w:divBdr>
            <w:top w:val="none" w:sz="0" w:space="0" w:color="auto"/>
            <w:left w:val="none" w:sz="0" w:space="0" w:color="auto"/>
            <w:bottom w:val="none" w:sz="0" w:space="0" w:color="auto"/>
            <w:right w:val="none" w:sz="0" w:space="0" w:color="auto"/>
          </w:divBdr>
        </w:div>
        <w:div w:id="2069760260">
          <w:marLeft w:val="640"/>
          <w:marRight w:val="0"/>
          <w:marTop w:val="0"/>
          <w:marBottom w:val="0"/>
          <w:divBdr>
            <w:top w:val="none" w:sz="0" w:space="0" w:color="auto"/>
            <w:left w:val="none" w:sz="0" w:space="0" w:color="auto"/>
            <w:bottom w:val="none" w:sz="0" w:space="0" w:color="auto"/>
            <w:right w:val="none" w:sz="0" w:space="0" w:color="auto"/>
          </w:divBdr>
        </w:div>
        <w:div w:id="2039309196">
          <w:marLeft w:val="640"/>
          <w:marRight w:val="0"/>
          <w:marTop w:val="0"/>
          <w:marBottom w:val="0"/>
          <w:divBdr>
            <w:top w:val="none" w:sz="0" w:space="0" w:color="auto"/>
            <w:left w:val="none" w:sz="0" w:space="0" w:color="auto"/>
            <w:bottom w:val="none" w:sz="0" w:space="0" w:color="auto"/>
            <w:right w:val="none" w:sz="0" w:space="0" w:color="auto"/>
          </w:divBdr>
        </w:div>
        <w:div w:id="466973301">
          <w:marLeft w:val="640"/>
          <w:marRight w:val="0"/>
          <w:marTop w:val="0"/>
          <w:marBottom w:val="0"/>
          <w:divBdr>
            <w:top w:val="none" w:sz="0" w:space="0" w:color="auto"/>
            <w:left w:val="none" w:sz="0" w:space="0" w:color="auto"/>
            <w:bottom w:val="none" w:sz="0" w:space="0" w:color="auto"/>
            <w:right w:val="none" w:sz="0" w:space="0" w:color="auto"/>
          </w:divBdr>
        </w:div>
        <w:div w:id="552235584">
          <w:marLeft w:val="640"/>
          <w:marRight w:val="0"/>
          <w:marTop w:val="0"/>
          <w:marBottom w:val="0"/>
          <w:divBdr>
            <w:top w:val="none" w:sz="0" w:space="0" w:color="auto"/>
            <w:left w:val="none" w:sz="0" w:space="0" w:color="auto"/>
            <w:bottom w:val="none" w:sz="0" w:space="0" w:color="auto"/>
            <w:right w:val="none" w:sz="0" w:space="0" w:color="auto"/>
          </w:divBdr>
        </w:div>
        <w:div w:id="546919254">
          <w:marLeft w:val="640"/>
          <w:marRight w:val="0"/>
          <w:marTop w:val="0"/>
          <w:marBottom w:val="0"/>
          <w:divBdr>
            <w:top w:val="none" w:sz="0" w:space="0" w:color="auto"/>
            <w:left w:val="none" w:sz="0" w:space="0" w:color="auto"/>
            <w:bottom w:val="none" w:sz="0" w:space="0" w:color="auto"/>
            <w:right w:val="none" w:sz="0" w:space="0" w:color="auto"/>
          </w:divBdr>
        </w:div>
        <w:div w:id="929236879">
          <w:marLeft w:val="640"/>
          <w:marRight w:val="0"/>
          <w:marTop w:val="0"/>
          <w:marBottom w:val="0"/>
          <w:divBdr>
            <w:top w:val="none" w:sz="0" w:space="0" w:color="auto"/>
            <w:left w:val="none" w:sz="0" w:space="0" w:color="auto"/>
            <w:bottom w:val="none" w:sz="0" w:space="0" w:color="auto"/>
            <w:right w:val="none" w:sz="0" w:space="0" w:color="auto"/>
          </w:divBdr>
        </w:div>
        <w:div w:id="135028492">
          <w:marLeft w:val="640"/>
          <w:marRight w:val="0"/>
          <w:marTop w:val="0"/>
          <w:marBottom w:val="0"/>
          <w:divBdr>
            <w:top w:val="none" w:sz="0" w:space="0" w:color="auto"/>
            <w:left w:val="none" w:sz="0" w:space="0" w:color="auto"/>
            <w:bottom w:val="none" w:sz="0" w:space="0" w:color="auto"/>
            <w:right w:val="none" w:sz="0" w:space="0" w:color="auto"/>
          </w:divBdr>
        </w:div>
        <w:div w:id="1997538341">
          <w:marLeft w:val="640"/>
          <w:marRight w:val="0"/>
          <w:marTop w:val="0"/>
          <w:marBottom w:val="0"/>
          <w:divBdr>
            <w:top w:val="none" w:sz="0" w:space="0" w:color="auto"/>
            <w:left w:val="none" w:sz="0" w:space="0" w:color="auto"/>
            <w:bottom w:val="none" w:sz="0" w:space="0" w:color="auto"/>
            <w:right w:val="none" w:sz="0" w:space="0" w:color="auto"/>
          </w:divBdr>
        </w:div>
        <w:div w:id="114371459">
          <w:marLeft w:val="640"/>
          <w:marRight w:val="0"/>
          <w:marTop w:val="0"/>
          <w:marBottom w:val="0"/>
          <w:divBdr>
            <w:top w:val="none" w:sz="0" w:space="0" w:color="auto"/>
            <w:left w:val="none" w:sz="0" w:space="0" w:color="auto"/>
            <w:bottom w:val="none" w:sz="0" w:space="0" w:color="auto"/>
            <w:right w:val="none" w:sz="0" w:space="0" w:color="auto"/>
          </w:divBdr>
        </w:div>
        <w:div w:id="1509950376">
          <w:marLeft w:val="640"/>
          <w:marRight w:val="0"/>
          <w:marTop w:val="0"/>
          <w:marBottom w:val="0"/>
          <w:divBdr>
            <w:top w:val="none" w:sz="0" w:space="0" w:color="auto"/>
            <w:left w:val="none" w:sz="0" w:space="0" w:color="auto"/>
            <w:bottom w:val="none" w:sz="0" w:space="0" w:color="auto"/>
            <w:right w:val="none" w:sz="0" w:space="0" w:color="auto"/>
          </w:divBdr>
        </w:div>
      </w:divsChild>
    </w:div>
    <w:div w:id="1116675973">
      <w:bodyDiv w:val="1"/>
      <w:marLeft w:val="0"/>
      <w:marRight w:val="0"/>
      <w:marTop w:val="0"/>
      <w:marBottom w:val="0"/>
      <w:divBdr>
        <w:top w:val="none" w:sz="0" w:space="0" w:color="auto"/>
        <w:left w:val="none" w:sz="0" w:space="0" w:color="auto"/>
        <w:bottom w:val="none" w:sz="0" w:space="0" w:color="auto"/>
        <w:right w:val="none" w:sz="0" w:space="0" w:color="auto"/>
      </w:divBdr>
      <w:divsChild>
        <w:div w:id="327024979">
          <w:marLeft w:val="640"/>
          <w:marRight w:val="0"/>
          <w:marTop w:val="0"/>
          <w:marBottom w:val="0"/>
          <w:divBdr>
            <w:top w:val="none" w:sz="0" w:space="0" w:color="auto"/>
            <w:left w:val="none" w:sz="0" w:space="0" w:color="auto"/>
            <w:bottom w:val="none" w:sz="0" w:space="0" w:color="auto"/>
            <w:right w:val="none" w:sz="0" w:space="0" w:color="auto"/>
          </w:divBdr>
        </w:div>
        <w:div w:id="1378354599">
          <w:marLeft w:val="640"/>
          <w:marRight w:val="0"/>
          <w:marTop w:val="0"/>
          <w:marBottom w:val="0"/>
          <w:divBdr>
            <w:top w:val="none" w:sz="0" w:space="0" w:color="auto"/>
            <w:left w:val="none" w:sz="0" w:space="0" w:color="auto"/>
            <w:bottom w:val="none" w:sz="0" w:space="0" w:color="auto"/>
            <w:right w:val="none" w:sz="0" w:space="0" w:color="auto"/>
          </w:divBdr>
        </w:div>
        <w:div w:id="1424305745">
          <w:marLeft w:val="640"/>
          <w:marRight w:val="0"/>
          <w:marTop w:val="0"/>
          <w:marBottom w:val="0"/>
          <w:divBdr>
            <w:top w:val="none" w:sz="0" w:space="0" w:color="auto"/>
            <w:left w:val="none" w:sz="0" w:space="0" w:color="auto"/>
            <w:bottom w:val="none" w:sz="0" w:space="0" w:color="auto"/>
            <w:right w:val="none" w:sz="0" w:space="0" w:color="auto"/>
          </w:divBdr>
        </w:div>
        <w:div w:id="1982615341">
          <w:marLeft w:val="640"/>
          <w:marRight w:val="0"/>
          <w:marTop w:val="0"/>
          <w:marBottom w:val="0"/>
          <w:divBdr>
            <w:top w:val="none" w:sz="0" w:space="0" w:color="auto"/>
            <w:left w:val="none" w:sz="0" w:space="0" w:color="auto"/>
            <w:bottom w:val="none" w:sz="0" w:space="0" w:color="auto"/>
            <w:right w:val="none" w:sz="0" w:space="0" w:color="auto"/>
          </w:divBdr>
        </w:div>
        <w:div w:id="37555904">
          <w:marLeft w:val="640"/>
          <w:marRight w:val="0"/>
          <w:marTop w:val="0"/>
          <w:marBottom w:val="0"/>
          <w:divBdr>
            <w:top w:val="none" w:sz="0" w:space="0" w:color="auto"/>
            <w:left w:val="none" w:sz="0" w:space="0" w:color="auto"/>
            <w:bottom w:val="none" w:sz="0" w:space="0" w:color="auto"/>
            <w:right w:val="none" w:sz="0" w:space="0" w:color="auto"/>
          </w:divBdr>
        </w:div>
        <w:div w:id="1804927522">
          <w:marLeft w:val="640"/>
          <w:marRight w:val="0"/>
          <w:marTop w:val="0"/>
          <w:marBottom w:val="0"/>
          <w:divBdr>
            <w:top w:val="none" w:sz="0" w:space="0" w:color="auto"/>
            <w:left w:val="none" w:sz="0" w:space="0" w:color="auto"/>
            <w:bottom w:val="none" w:sz="0" w:space="0" w:color="auto"/>
            <w:right w:val="none" w:sz="0" w:space="0" w:color="auto"/>
          </w:divBdr>
        </w:div>
        <w:div w:id="1786390725">
          <w:marLeft w:val="640"/>
          <w:marRight w:val="0"/>
          <w:marTop w:val="0"/>
          <w:marBottom w:val="0"/>
          <w:divBdr>
            <w:top w:val="none" w:sz="0" w:space="0" w:color="auto"/>
            <w:left w:val="none" w:sz="0" w:space="0" w:color="auto"/>
            <w:bottom w:val="none" w:sz="0" w:space="0" w:color="auto"/>
            <w:right w:val="none" w:sz="0" w:space="0" w:color="auto"/>
          </w:divBdr>
        </w:div>
        <w:div w:id="424694090">
          <w:marLeft w:val="640"/>
          <w:marRight w:val="0"/>
          <w:marTop w:val="0"/>
          <w:marBottom w:val="0"/>
          <w:divBdr>
            <w:top w:val="none" w:sz="0" w:space="0" w:color="auto"/>
            <w:left w:val="none" w:sz="0" w:space="0" w:color="auto"/>
            <w:bottom w:val="none" w:sz="0" w:space="0" w:color="auto"/>
            <w:right w:val="none" w:sz="0" w:space="0" w:color="auto"/>
          </w:divBdr>
        </w:div>
        <w:div w:id="557518546">
          <w:marLeft w:val="640"/>
          <w:marRight w:val="0"/>
          <w:marTop w:val="0"/>
          <w:marBottom w:val="0"/>
          <w:divBdr>
            <w:top w:val="none" w:sz="0" w:space="0" w:color="auto"/>
            <w:left w:val="none" w:sz="0" w:space="0" w:color="auto"/>
            <w:bottom w:val="none" w:sz="0" w:space="0" w:color="auto"/>
            <w:right w:val="none" w:sz="0" w:space="0" w:color="auto"/>
          </w:divBdr>
        </w:div>
        <w:div w:id="495847122">
          <w:marLeft w:val="640"/>
          <w:marRight w:val="0"/>
          <w:marTop w:val="0"/>
          <w:marBottom w:val="0"/>
          <w:divBdr>
            <w:top w:val="none" w:sz="0" w:space="0" w:color="auto"/>
            <w:left w:val="none" w:sz="0" w:space="0" w:color="auto"/>
            <w:bottom w:val="none" w:sz="0" w:space="0" w:color="auto"/>
            <w:right w:val="none" w:sz="0" w:space="0" w:color="auto"/>
          </w:divBdr>
        </w:div>
        <w:div w:id="994991660">
          <w:marLeft w:val="640"/>
          <w:marRight w:val="0"/>
          <w:marTop w:val="0"/>
          <w:marBottom w:val="0"/>
          <w:divBdr>
            <w:top w:val="none" w:sz="0" w:space="0" w:color="auto"/>
            <w:left w:val="none" w:sz="0" w:space="0" w:color="auto"/>
            <w:bottom w:val="none" w:sz="0" w:space="0" w:color="auto"/>
            <w:right w:val="none" w:sz="0" w:space="0" w:color="auto"/>
          </w:divBdr>
        </w:div>
        <w:div w:id="1841584568">
          <w:marLeft w:val="640"/>
          <w:marRight w:val="0"/>
          <w:marTop w:val="0"/>
          <w:marBottom w:val="0"/>
          <w:divBdr>
            <w:top w:val="none" w:sz="0" w:space="0" w:color="auto"/>
            <w:left w:val="none" w:sz="0" w:space="0" w:color="auto"/>
            <w:bottom w:val="none" w:sz="0" w:space="0" w:color="auto"/>
            <w:right w:val="none" w:sz="0" w:space="0" w:color="auto"/>
          </w:divBdr>
        </w:div>
        <w:div w:id="183983702">
          <w:marLeft w:val="640"/>
          <w:marRight w:val="0"/>
          <w:marTop w:val="0"/>
          <w:marBottom w:val="0"/>
          <w:divBdr>
            <w:top w:val="none" w:sz="0" w:space="0" w:color="auto"/>
            <w:left w:val="none" w:sz="0" w:space="0" w:color="auto"/>
            <w:bottom w:val="none" w:sz="0" w:space="0" w:color="auto"/>
            <w:right w:val="none" w:sz="0" w:space="0" w:color="auto"/>
          </w:divBdr>
        </w:div>
        <w:div w:id="1012293236">
          <w:marLeft w:val="640"/>
          <w:marRight w:val="0"/>
          <w:marTop w:val="0"/>
          <w:marBottom w:val="0"/>
          <w:divBdr>
            <w:top w:val="none" w:sz="0" w:space="0" w:color="auto"/>
            <w:left w:val="none" w:sz="0" w:space="0" w:color="auto"/>
            <w:bottom w:val="none" w:sz="0" w:space="0" w:color="auto"/>
            <w:right w:val="none" w:sz="0" w:space="0" w:color="auto"/>
          </w:divBdr>
        </w:div>
        <w:div w:id="722100460">
          <w:marLeft w:val="640"/>
          <w:marRight w:val="0"/>
          <w:marTop w:val="0"/>
          <w:marBottom w:val="0"/>
          <w:divBdr>
            <w:top w:val="none" w:sz="0" w:space="0" w:color="auto"/>
            <w:left w:val="none" w:sz="0" w:space="0" w:color="auto"/>
            <w:bottom w:val="none" w:sz="0" w:space="0" w:color="auto"/>
            <w:right w:val="none" w:sz="0" w:space="0" w:color="auto"/>
          </w:divBdr>
        </w:div>
        <w:div w:id="1536427866">
          <w:marLeft w:val="640"/>
          <w:marRight w:val="0"/>
          <w:marTop w:val="0"/>
          <w:marBottom w:val="0"/>
          <w:divBdr>
            <w:top w:val="none" w:sz="0" w:space="0" w:color="auto"/>
            <w:left w:val="none" w:sz="0" w:space="0" w:color="auto"/>
            <w:bottom w:val="none" w:sz="0" w:space="0" w:color="auto"/>
            <w:right w:val="none" w:sz="0" w:space="0" w:color="auto"/>
          </w:divBdr>
        </w:div>
        <w:div w:id="510602928">
          <w:marLeft w:val="640"/>
          <w:marRight w:val="0"/>
          <w:marTop w:val="0"/>
          <w:marBottom w:val="0"/>
          <w:divBdr>
            <w:top w:val="none" w:sz="0" w:space="0" w:color="auto"/>
            <w:left w:val="none" w:sz="0" w:space="0" w:color="auto"/>
            <w:bottom w:val="none" w:sz="0" w:space="0" w:color="auto"/>
            <w:right w:val="none" w:sz="0" w:space="0" w:color="auto"/>
          </w:divBdr>
        </w:div>
        <w:div w:id="727076253">
          <w:marLeft w:val="640"/>
          <w:marRight w:val="0"/>
          <w:marTop w:val="0"/>
          <w:marBottom w:val="0"/>
          <w:divBdr>
            <w:top w:val="none" w:sz="0" w:space="0" w:color="auto"/>
            <w:left w:val="none" w:sz="0" w:space="0" w:color="auto"/>
            <w:bottom w:val="none" w:sz="0" w:space="0" w:color="auto"/>
            <w:right w:val="none" w:sz="0" w:space="0" w:color="auto"/>
          </w:divBdr>
        </w:div>
        <w:div w:id="424885547">
          <w:marLeft w:val="640"/>
          <w:marRight w:val="0"/>
          <w:marTop w:val="0"/>
          <w:marBottom w:val="0"/>
          <w:divBdr>
            <w:top w:val="none" w:sz="0" w:space="0" w:color="auto"/>
            <w:left w:val="none" w:sz="0" w:space="0" w:color="auto"/>
            <w:bottom w:val="none" w:sz="0" w:space="0" w:color="auto"/>
            <w:right w:val="none" w:sz="0" w:space="0" w:color="auto"/>
          </w:divBdr>
        </w:div>
        <w:div w:id="568151619">
          <w:marLeft w:val="640"/>
          <w:marRight w:val="0"/>
          <w:marTop w:val="0"/>
          <w:marBottom w:val="0"/>
          <w:divBdr>
            <w:top w:val="none" w:sz="0" w:space="0" w:color="auto"/>
            <w:left w:val="none" w:sz="0" w:space="0" w:color="auto"/>
            <w:bottom w:val="none" w:sz="0" w:space="0" w:color="auto"/>
            <w:right w:val="none" w:sz="0" w:space="0" w:color="auto"/>
          </w:divBdr>
        </w:div>
        <w:div w:id="282158426">
          <w:marLeft w:val="640"/>
          <w:marRight w:val="0"/>
          <w:marTop w:val="0"/>
          <w:marBottom w:val="0"/>
          <w:divBdr>
            <w:top w:val="none" w:sz="0" w:space="0" w:color="auto"/>
            <w:left w:val="none" w:sz="0" w:space="0" w:color="auto"/>
            <w:bottom w:val="none" w:sz="0" w:space="0" w:color="auto"/>
            <w:right w:val="none" w:sz="0" w:space="0" w:color="auto"/>
          </w:divBdr>
        </w:div>
        <w:div w:id="1196037754">
          <w:marLeft w:val="640"/>
          <w:marRight w:val="0"/>
          <w:marTop w:val="0"/>
          <w:marBottom w:val="0"/>
          <w:divBdr>
            <w:top w:val="none" w:sz="0" w:space="0" w:color="auto"/>
            <w:left w:val="none" w:sz="0" w:space="0" w:color="auto"/>
            <w:bottom w:val="none" w:sz="0" w:space="0" w:color="auto"/>
            <w:right w:val="none" w:sz="0" w:space="0" w:color="auto"/>
          </w:divBdr>
        </w:div>
        <w:div w:id="1157307260">
          <w:marLeft w:val="640"/>
          <w:marRight w:val="0"/>
          <w:marTop w:val="0"/>
          <w:marBottom w:val="0"/>
          <w:divBdr>
            <w:top w:val="none" w:sz="0" w:space="0" w:color="auto"/>
            <w:left w:val="none" w:sz="0" w:space="0" w:color="auto"/>
            <w:bottom w:val="none" w:sz="0" w:space="0" w:color="auto"/>
            <w:right w:val="none" w:sz="0" w:space="0" w:color="auto"/>
          </w:divBdr>
        </w:div>
        <w:div w:id="1984893605">
          <w:marLeft w:val="640"/>
          <w:marRight w:val="0"/>
          <w:marTop w:val="0"/>
          <w:marBottom w:val="0"/>
          <w:divBdr>
            <w:top w:val="none" w:sz="0" w:space="0" w:color="auto"/>
            <w:left w:val="none" w:sz="0" w:space="0" w:color="auto"/>
            <w:bottom w:val="none" w:sz="0" w:space="0" w:color="auto"/>
            <w:right w:val="none" w:sz="0" w:space="0" w:color="auto"/>
          </w:divBdr>
        </w:div>
        <w:div w:id="1331560903">
          <w:marLeft w:val="640"/>
          <w:marRight w:val="0"/>
          <w:marTop w:val="0"/>
          <w:marBottom w:val="0"/>
          <w:divBdr>
            <w:top w:val="none" w:sz="0" w:space="0" w:color="auto"/>
            <w:left w:val="none" w:sz="0" w:space="0" w:color="auto"/>
            <w:bottom w:val="none" w:sz="0" w:space="0" w:color="auto"/>
            <w:right w:val="none" w:sz="0" w:space="0" w:color="auto"/>
          </w:divBdr>
        </w:div>
        <w:div w:id="934096065">
          <w:marLeft w:val="640"/>
          <w:marRight w:val="0"/>
          <w:marTop w:val="0"/>
          <w:marBottom w:val="0"/>
          <w:divBdr>
            <w:top w:val="none" w:sz="0" w:space="0" w:color="auto"/>
            <w:left w:val="none" w:sz="0" w:space="0" w:color="auto"/>
            <w:bottom w:val="none" w:sz="0" w:space="0" w:color="auto"/>
            <w:right w:val="none" w:sz="0" w:space="0" w:color="auto"/>
          </w:divBdr>
        </w:div>
        <w:div w:id="221259160">
          <w:marLeft w:val="640"/>
          <w:marRight w:val="0"/>
          <w:marTop w:val="0"/>
          <w:marBottom w:val="0"/>
          <w:divBdr>
            <w:top w:val="none" w:sz="0" w:space="0" w:color="auto"/>
            <w:left w:val="none" w:sz="0" w:space="0" w:color="auto"/>
            <w:bottom w:val="none" w:sz="0" w:space="0" w:color="auto"/>
            <w:right w:val="none" w:sz="0" w:space="0" w:color="auto"/>
          </w:divBdr>
        </w:div>
        <w:div w:id="1164972709">
          <w:marLeft w:val="640"/>
          <w:marRight w:val="0"/>
          <w:marTop w:val="0"/>
          <w:marBottom w:val="0"/>
          <w:divBdr>
            <w:top w:val="none" w:sz="0" w:space="0" w:color="auto"/>
            <w:left w:val="none" w:sz="0" w:space="0" w:color="auto"/>
            <w:bottom w:val="none" w:sz="0" w:space="0" w:color="auto"/>
            <w:right w:val="none" w:sz="0" w:space="0" w:color="auto"/>
          </w:divBdr>
        </w:div>
        <w:div w:id="1684896328">
          <w:marLeft w:val="640"/>
          <w:marRight w:val="0"/>
          <w:marTop w:val="0"/>
          <w:marBottom w:val="0"/>
          <w:divBdr>
            <w:top w:val="none" w:sz="0" w:space="0" w:color="auto"/>
            <w:left w:val="none" w:sz="0" w:space="0" w:color="auto"/>
            <w:bottom w:val="none" w:sz="0" w:space="0" w:color="auto"/>
            <w:right w:val="none" w:sz="0" w:space="0" w:color="auto"/>
          </w:divBdr>
        </w:div>
        <w:div w:id="1064764962">
          <w:marLeft w:val="640"/>
          <w:marRight w:val="0"/>
          <w:marTop w:val="0"/>
          <w:marBottom w:val="0"/>
          <w:divBdr>
            <w:top w:val="none" w:sz="0" w:space="0" w:color="auto"/>
            <w:left w:val="none" w:sz="0" w:space="0" w:color="auto"/>
            <w:bottom w:val="none" w:sz="0" w:space="0" w:color="auto"/>
            <w:right w:val="none" w:sz="0" w:space="0" w:color="auto"/>
          </w:divBdr>
        </w:div>
      </w:divsChild>
    </w:div>
    <w:div w:id="1160854544">
      <w:bodyDiv w:val="1"/>
      <w:marLeft w:val="0"/>
      <w:marRight w:val="0"/>
      <w:marTop w:val="0"/>
      <w:marBottom w:val="0"/>
      <w:divBdr>
        <w:top w:val="none" w:sz="0" w:space="0" w:color="auto"/>
        <w:left w:val="none" w:sz="0" w:space="0" w:color="auto"/>
        <w:bottom w:val="none" w:sz="0" w:space="0" w:color="auto"/>
        <w:right w:val="none" w:sz="0" w:space="0" w:color="auto"/>
      </w:divBdr>
    </w:div>
    <w:div w:id="1203713145">
      <w:bodyDiv w:val="1"/>
      <w:marLeft w:val="0"/>
      <w:marRight w:val="0"/>
      <w:marTop w:val="0"/>
      <w:marBottom w:val="0"/>
      <w:divBdr>
        <w:top w:val="none" w:sz="0" w:space="0" w:color="auto"/>
        <w:left w:val="none" w:sz="0" w:space="0" w:color="auto"/>
        <w:bottom w:val="none" w:sz="0" w:space="0" w:color="auto"/>
        <w:right w:val="none" w:sz="0" w:space="0" w:color="auto"/>
      </w:divBdr>
      <w:divsChild>
        <w:div w:id="427622591">
          <w:marLeft w:val="640"/>
          <w:marRight w:val="0"/>
          <w:marTop w:val="0"/>
          <w:marBottom w:val="0"/>
          <w:divBdr>
            <w:top w:val="none" w:sz="0" w:space="0" w:color="auto"/>
            <w:left w:val="none" w:sz="0" w:space="0" w:color="auto"/>
            <w:bottom w:val="none" w:sz="0" w:space="0" w:color="auto"/>
            <w:right w:val="none" w:sz="0" w:space="0" w:color="auto"/>
          </w:divBdr>
        </w:div>
        <w:div w:id="388892145">
          <w:marLeft w:val="640"/>
          <w:marRight w:val="0"/>
          <w:marTop w:val="0"/>
          <w:marBottom w:val="0"/>
          <w:divBdr>
            <w:top w:val="none" w:sz="0" w:space="0" w:color="auto"/>
            <w:left w:val="none" w:sz="0" w:space="0" w:color="auto"/>
            <w:bottom w:val="none" w:sz="0" w:space="0" w:color="auto"/>
            <w:right w:val="none" w:sz="0" w:space="0" w:color="auto"/>
          </w:divBdr>
        </w:div>
        <w:div w:id="1989312497">
          <w:marLeft w:val="640"/>
          <w:marRight w:val="0"/>
          <w:marTop w:val="0"/>
          <w:marBottom w:val="0"/>
          <w:divBdr>
            <w:top w:val="none" w:sz="0" w:space="0" w:color="auto"/>
            <w:left w:val="none" w:sz="0" w:space="0" w:color="auto"/>
            <w:bottom w:val="none" w:sz="0" w:space="0" w:color="auto"/>
            <w:right w:val="none" w:sz="0" w:space="0" w:color="auto"/>
          </w:divBdr>
        </w:div>
        <w:div w:id="1550649233">
          <w:marLeft w:val="640"/>
          <w:marRight w:val="0"/>
          <w:marTop w:val="0"/>
          <w:marBottom w:val="0"/>
          <w:divBdr>
            <w:top w:val="none" w:sz="0" w:space="0" w:color="auto"/>
            <w:left w:val="none" w:sz="0" w:space="0" w:color="auto"/>
            <w:bottom w:val="none" w:sz="0" w:space="0" w:color="auto"/>
            <w:right w:val="none" w:sz="0" w:space="0" w:color="auto"/>
          </w:divBdr>
        </w:div>
        <w:div w:id="1138374204">
          <w:marLeft w:val="640"/>
          <w:marRight w:val="0"/>
          <w:marTop w:val="0"/>
          <w:marBottom w:val="0"/>
          <w:divBdr>
            <w:top w:val="none" w:sz="0" w:space="0" w:color="auto"/>
            <w:left w:val="none" w:sz="0" w:space="0" w:color="auto"/>
            <w:bottom w:val="none" w:sz="0" w:space="0" w:color="auto"/>
            <w:right w:val="none" w:sz="0" w:space="0" w:color="auto"/>
          </w:divBdr>
        </w:div>
        <w:div w:id="869337434">
          <w:marLeft w:val="640"/>
          <w:marRight w:val="0"/>
          <w:marTop w:val="0"/>
          <w:marBottom w:val="0"/>
          <w:divBdr>
            <w:top w:val="none" w:sz="0" w:space="0" w:color="auto"/>
            <w:left w:val="none" w:sz="0" w:space="0" w:color="auto"/>
            <w:bottom w:val="none" w:sz="0" w:space="0" w:color="auto"/>
            <w:right w:val="none" w:sz="0" w:space="0" w:color="auto"/>
          </w:divBdr>
        </w:div>
        <w:div w:id="1329793829">
          <w:marLeft w:val="640"/>
          <w:marRight w:val="0"/>
          <w:marTop w:val="0"/>
          <w:marBottom w:val="0"/>
          <w:divBdr>
            <w:top w:val="none" w:sz="0" w:space="0" w:color="auto"/>
            <w:left w:val="none" w:sz="0" w:space="0" w:color="auto"/>
            <w:bottom w:val="none" w:sz="0" w:space="0" w:color="auto"/>
            <w:right w:val="none" w:sz="0" w:space="0" w:color="auto"/>
          </w:divBdr>
        </w:div>
        <w:div w:id="526213689">
          <w:marLeft w:val="640"/>
          <w:marRight w:val="0"/>
          <w:marTop w:val="0"/>
          <w:marBottom w:val="0"/>
          <w:divBdr>
            <w:top w:val="none" w:sz="0" w:space="0" w:color="auto"/>
            <w:left w:val="none" w:sz="0" w:space="0" w:color="auto"/>
            <w:bottom w:val="none" w:sz="0" w:space="0" w:color="auto"/>
            <w:right w:val="none" w:sz="0" w:space="0" w:color="auto"/>
          </w:divBdr>
        </w:div>
        <w:div w:id="1009988604">
          <w:marLeft w:val="640"/>
          <w:marRight w:val="0"/>
          <w:marTop w:val="0"/>
          <w:marBottom w:val="0"/>
          <w:divBdr>
            <w:top w:val="none" w:sz="0" w:space="0" w:color="auto"/>
            <w:left w:val="none" w:sz="0" w:space="0" w:color="auto"/>
            <w:bottom w:val="none" w:sz="0" w:space="0" w:color="auto"/>
            <w:right w:val="none" w:sz="0" w:space="0" w:color="auto"/>
          </w:divBdr>
        </w:div>
        <w:div w:id="1737773974">
          <w:marLeft w:val="640"/>
          <w:marRight w:val="0"/>
          <w:marTop w:val="0"/>
          <w:marBottom w:val="0"/>
          <w:divBdr>
            <w:top w:val="none" w:sz="0" w:space="0" w:color="auto"/>
            <w:left w:val="none" w:sz="0" w:space="0" w:color="auto"/>
            <w:bottom w:val="none" w:sz="0" w:space="0" w:color="auto"/>
            <w:right w:val="none" w:sz="0" w:space="0" w:color="auto"/>
          </w:divBdr>
        </w:div>
        <w:div w:id="841243754">
          <w:marLeft w:val="640"/>
          <w:marRight w:val="0"/>
          <w:marTop w:val="0"/>
          <w:marBottom w:val="0"/>
          <w:divBdr>
            <w:top w:val="none" w:sz="0" w:space="0" w:color="auto"/>
            <w:left w:val="none" w:sz="0" w:space="0" w:color="auto"/>
            <w:bottom w:val="none" w:sz="0" w:space="0" w:color="auto"/>
            <w:right w:val="none" w:sz="0" w:space="0" w:color="auto"/>
          </w:divBdr>
        </w:div>
        <w:div w:id="1803767044">
          <w:marLeft w:val="640"/>
          <w:marRight w:val="0"/>
          <w:marTop w:val="0"/>
          <w:marBottom w:val="0"/>
          <w:divBdr>
            <w:top w:val="none" w:sz="0" w:space="0" w:color="auto"/>
            <w:left w:val="none" w:sz="0" w:space="0" w:color="auto"/>
            <w:bottom w:val="none" w:sz="0" w:space="0" w:color="auto"/>
            <w:right w:val="none" w:sz="0" w:space="0" w:color="auto"/>
          </w:divBdr>
        </w:div>
        <w:div w:id="1097217618">
          <w:marLeft w:val="640"/>
          <w:marRight w:val="0"/>
          <w:marTop w:val="0"/>
          <w:marBottom w:val="0"/>
          <w:divBdr>
            <w:top w:val="none" w:sz="0" w:space="0" w:color="auto"/>
            <w:left w:val="none" w:sz="0" w:space="0" w:color="auto"/>
            <w:bottom w:val="none" w:sz="0" w:space="0" w:color="auto"/>
            <w:right w:val="none" w:sz="0" w:space="0" w:color="auto"/>
          </w:divBdr>
        </w:div>
        <w:div w:id="1856922614">
          <w:marLeft w:val="640"/>
          <w:marRight w:val="0"/>
          <w:marTop w:val="0"/>
          <w:marBottom w:val="0"/>
          <w:divBdr>
            <w:top w:val="none" w:sz="0" w:space="0" w:color="auto"/>
            <w:left w:val="none" w:sz="0" w:space="0" w:color="auto"/>
            <w:bottom w:val="none" w:sz="0" w:space="0" w:color="auto"/>
            <w:right w:val="none" w:sz="0" w:space="0" w:color="auto"/>
          </w:divBdr>
        </w:div>
        <w:div w:id="1939218295">
          <w:marLeft w:val="640"/>
          <w:marRight w:val="0"/>
          <w:marTop w:val="0"/>
          <w:marBottom w:val="0"/>
          <w:divBdr>
            <w:top w:val="none" w:sz="0" w:space="0" w:color="auto"/>
            <w:left w:val="none" w:sz="0" w:space="0" w:color="auto"/>
            <w:bottom w:val="none" w:sz="0" w:space="0" w:color="auto"/>
            <w:right w:val="none" w:sz="0" w:space="0" w:color="auto"/>
          </w:divBdr>
        </w:div>
        <w:div w:id="998658841">
          <w:marLeft w:val="640"/>
          <w:marRight w:val="0"/>
          <w:marTop w:val="0"/>
          <w:marBottom w:val="0"/>
          <w:divBdr>
            <w:top w:val="none" w:sz="0" w:space="0" w:color="auto"/>
            <w:left w:val="none" w:sz="0" w:space="0" w:color="auto"/>
            <w:bottom w:val="none" w:sz="0" w:space="0" w:color="auto"/>
            <w:right w:val="none" w:sz="0" w:space="0" w:color="auto"/>
          </w:divBdr>
        </w:div>
        <w:div w:id="280695121">
          <w:marLeft w:val="640"/>
          <w:marRight w:val="0"/>
          <w:marTop w:val="0"/>
          <w:marBottom w:val="0"/>
          <w:divBdr>
            <w:top w:val="none" w:sz="0" w:space="0" w:color="auto"/>
            <w:left w:val="none" w:sz="0" w:space="0" w:color="auto"/>
            <w:bottom w:val="none" w:sz="0" w:space="0" w:color="auto"/>
            <w:right w:val="none" w:sz="0" w:space="0" w:color="auto"/>
          </w:divBdr>
        </w:div>
        <w:div w:id="1808887515">
          <w:marLeft w:val="640"/>
          <w:marRight w:val="0"/>
          <w:marTop w:val="0"/>
          <w:marBottom w:val="0"/>
          <w:divBdr>
            <w:top w:val="none" w:sz="0" w:space="0" w:color="auto"/>
            <w:left w:val="none" w:sz="0" w:space="0" w:color="auto"/>
            <w:bottom w:val="none" w:sz="0" w:space="0" w:color="auto"/>
            <w:right w:val="none" w:sz="0" w:space="0" w:color="auto"/>
          </w:divBdr>
        </w:div>
        <w:div w:id="1900170228">
          <w:marLeft w:val="640"/>
          <w:marRight w:val="0"/>
          <w:marTop w:val="0"/>
          <w:marBottom w:val="0"/>
          <w:divBdr>
            <w:top w:val="none" w:sz="0" w:space="0" w:color="auto"/>
            <w:left w:val="none" w:sz="0" w:space="0" w:color="auto"/>
            <w:bottom w:val="none" w:sz="0" w:space="0" w:color="auto"/>
            <w:right w:val="none" w:sz="0" w:space="0" w:color="auto"/>
          </w:divBdr>
        </w:div>
        <w:div w:id="2114667423">
          <w:marLeft w:val="640"/>
          <w:marRight w:val="0"/>
          <w:marTop w:val="0"/>
          <w:marBottom w:val="0"/>
          <w:divBdr>
            <w:top w:val="none" w:sz="0" w:space="0" w:color="auto"/>
            <w:left w:val="none" w:sz="0" w:space="0" w:color="auto"/>
            <w:bottom w:val="none" w:sz="0" w:space="0" w:color="auto"/>
            <w:right w:val="none" w:sz="0" w:space="0" w:color="auto"/>
          </w:divBdr>
        </w:div>
        <w:div w:id="885994483">
          <w:marLeft w:val="640"/>
          <w:marRight w:val="0"/>
          <w:marTop w:val="0"/>
          <w:marBottom w:val="0"/>
          <w:divBdr>
            <w:top w:val="none" w:sz="0" w:space="0" w:color="auto"/>
            <w:left w:val="none" w:sz="0" w:space="0" w:color="auto"/>
            <w:bottom w:val="none" w:sz="0" w:space="0" w:color="auto"/>
            <w:right w:val="none" w:sz="0" w:space="0" w:color="auto"/>
          </w:divBdr>
        </w:div>
        <w:div w:id="29499636">
          <w:marLeft w:val="640"/>
          <w:marRight w:val="0"/>
          <w:marTop w:val="0"/>
          <w:marBottom w:val="0"/>
          <w:divBdr>
            <w:top w:val="none" w:sz="0" w:space="0" w:color="auto"/>
            <w:left w:val="none" w:sz="0" w:space="0" w:color="auto"/>
            <w:bottom w:val="none" w:sz="0" w:space="0" w:color="auto"/>
            <w:right w:val="none" w:sz="0" w:space="0" w:color="auto"/>
          </w:divBdr>
        </w:div>
      </w:divsChild>
    </w:div>
    <w:div w:id="1275672947">
      <w:bodyDiv w:val="1"/>
      <w:marLeft w:val="0"/>
      <w:marRight w:val="0"/>
      <w:marTop w:val="0"/>
      <w:marBottom w:val="0"/>
      <w:divBdr>
        <w:top w:val="none" w:sz="0" w:space="0" w:color="auto"/>
        <w:left w:val="none" w:sz="0" w:space="0" w:color="auto"/>
        <w:bottom w:val="none" w:sz="0" w:space="0" w:color="auto"/>
        <w:right w:val="none" w:sz="0" w:space="0" w:color="auto"/>
      </w:divBdr>
      <w:divsChild>
        <w:div w:id="1887788291">
          <w:marLeft w:val="640"/>
          <w:marRight w:val="0"/>
          <w:marTop w:val="0"/>
          <w:marBottom w:val="0"/>
          <w:divBdr>
            <w:top w:val="none" w:sz="0" w:space="0" w:color="auto"/>
            <w:left w:val="none" w:sz="0" w:space="0" w:color="auto"/>
            <w:bottom w:val="none" w:sz="0" w:space="0" w:color="auto"/>
            <w:right w:val="none" w:sz="0" w:space="0" w:color="auto"/>
          </w:divBdr>
        </w:div>
        <w:div w:id="1584484311">
          <w:marLeft w:val="640"/>
          <w:marRight w:val="0"/>
          <w:marTop w:val="0"/>
          <w:marBottom w:val="0"/>
          <w:divBdr>
            <w:top w:val="none" w:sz="0" w:space="0" w:color="auto"/>
            <w:left w:val="none" w:sz="0" w:space="0" w:color="auto"/>
            <w:bottom w:val="none" w:sz="0" w:space="0" w:color="auto"/>
            <w:right w:val="none" w:sz="0" w:space="0" w:color="auto"/>
          </w:divBdr>
        </w:div>
        <w:div w:id="135295016">
          <w:marLeft w:val="640"/>
          <w:marRight w:val="0"/>
          <w:marTop w:val="0"/>
          <w:marBottom w:val="0"/>
          <w:divBdr>
            <w:top w:val="none" w:sz="0" w:space="0" w:color="auto"/>
            <w:left w:val="none" w:sz="0" w:space="0" w:color="auto"/>
            <w:bottom w:val="none" w:sz="0" w:space="0" w:color="auto"/>
            <w:right w:val="none" w:sz="0" w:space="0" w:color="auto"/>
          </w:divBdr>
        </w:div>
        <w:div w:id="1555583301">
          <w:marLeft w:val="640"/>
          <w:marRight w:val="0"/>
          <w:marTop w:val="0"/>
          <w:marBottom w:val="0"/>
          <w:divBdr>
            <w:top w:val="none" w:sz="0" w:space="0" w:color="auto"/>
            <w:left w:val="none" w:sz="0" w:space="0" w:color="auto"/>
            <w:bottom w:val="none" w:sz="0" w:space="0" w:color="auto"/>
            <w:right w:val="none" w:sz="0" w:space="0" w:color="auto"/>
          </w:divBdr>
        </w:div>
        <w:div w:id="1416051204">
          <w:marLeft w:val="640"/>
          <w:marRight w:val="0"/>
          <w:marTop w:val="0"/>
          <w:marBottom w:val="0"/>
          <w:divBdr>
            <w:top w:val="none" w:sz="0" w:space="0" w:color="auto"/>
            <w:left w:val="none" w:sz="0" w:space="0" w:color="auto"/>
            <w:bottom w:val="none" w:sz="0" w:space="0" w:color="auto"/>
            <w:right w:val="none" w:sz="0" w:space="0" w:color="auto"/>
          </w:divBdr>
        </w:div>
        <w:div w:id="1461993544">
          <w:marLeft w:val="640"/>
          <w:marRight w:val="0"/>
          <w:marTop w:val="0"/>
          <w:marBottom w:val="0"/>
          <w:divBdr>
            <w:top w:val="none" w:sz="0" w:space="0" w:color="auto"/>
            <w:left w:val="none" w:sz="0" w:space="0" w:color="auto"/>
            <w:bottom w:val="none" w:sz="0" w:space="0" w:color="auto"/>
            <w:right w:val="none" w:sz="0" w:space="0" w:color="auto"/>
          </w:divBdr>
        </w:div>
        <w:div w:id="657882509">
          <w:marLeft w:val="640"/>
          <w:marRight w:val="0"/>
          <w:marTop w:val="0"/>
          <w:marBottom w:val="0"/>
          <w:divBdr>
            <w:top w:val="none" w:sz="0" w:space="0" w:color="auto"/>
            <w:left w:val="none" w:sz="0" w:space="0" w:color="auto"/>
            <w:bottom w:val="none" w:sz="0" w:space="0" w:color="auto"/>
            <w:right w:val="none" w:sz="0" w:space="0" w:color="auto"/>
          </w:divBdr>
        </w:div>
        <w:div w:id="1022899832">
          <w:marLeft w:val="640"/>
          <w:marRight w:val="0"/>
          <w:marTop w:val="0"/>
          <w:marBottom w:val="0"/>
          <w:divBdr>
            <w:top w:val="none" w:sz="0" w:space="0" w:color="auto"/>
            <w:left w:val="none" w:sz="0" w:space="0" w:color="auto"/>
            <w:bottom w:val="none" w:sz="0" w:space="0" w:color="auto"/>
            <w:right w:val="none" w:sz="0" w:space="0" w:color="auto"/>
          </w:divBdr>
        </w:div>
        <w:div w:id="671494485">
          <w:marLeft w:val="640"/>
          <w:marRight w:val="0"/>
          <w:marTop w:val="0"/>
          <w:marBottom w:val="0"/>
          <w:divBdr>
            <w:top w:val="none" w:sz="0" w:space="0" w:color="auto"/>
            <w:left w:val="none" w:sz="0" w:space="0" w:color="auto"/>
            <w:bottom w:val="none" w:sz="0" w:space="0" w:color="auto"/>
            <w:right w:val="none" w:sz="0" w:space="0" w:color="auto"/>
          </w:divBdr>
        </w:div>
        <w:div w:id="538854395">
          <w:marLeft w:val="640"/>
          <w:marRight w:val="0"/>
          <w:marTop w:val="0"/>
          <w:marBottom w:val="0"/>
          <w:divBdr>
            <w:top w:val="none" w:sz="0" w:space="0" w:color="auto"/>
            <w:left w:val="none" w:sz="0" w:space="0" w:color="auto"/>
            <w:bottom w:val="none" w:sz="0" w:space="0" w:color="auto"/>
            <w:right w:val="none" w:sz="0" w:space="0" w:color="auto"/>
          </w:divBdr>
        </w:div>
        <w:div w:id="70742909">
          <w:marLeft w:val="640"/>
          <w:marRight w:val="0"/>
          <w:marTop w:val="0"/>
          <w:marBottom w:val="0"/>
          <w:divBdr>
            <w:top w:val="none" w:sz="0" w:space="0" w:color="auto"/>
            <w:left w:val="none" w:sz="0" w:space="0" w:color="auto"/>
            <w:bottom w:val="none" w:sz="0" w:space="0" w:color="auto"/>
            <w:right w:val="none" w:sz="0" w:space="0" w:color="auto"/>
          </w:divBdr>
        </w:div>
        <w:div w:id="1002929149">
          <w:marLeft w:val="640"/>
          <w:marRight w:val="0"/>
          <w:marTop w:val="0"/>
          <w:marBottom w:val="0"/>
          <w:divBdr>
            <w:top w:val="none" w:sz="0" w:space="0" w:color="auto"/>
            <w:left w:val="none" w:sz="0" w:space="0" w:color="auto"/>
            <w:bottom w:val="none" w:sz="0" w:space="0" w:color="auto"/>
            <w:right w:val="none" w:sz="0" w:space="0" w:color="auto"/>
          </w:divBdr>
        </w:div>
        <w:div w:id="1106273972">
          <w:marLeft w:val="640"/>
          <w:marRight w:val="0"/>
          <w:marTop w:val="0"/>
          <w:marBottom w:val="0"/>
          <w:divBdr>
            <w:top w:val="none" w:sz="0" w:space="0" w:color="auto"/>
            <w:left w:val="none" w:sz="0" w:space="0" w:color="auto"/>
            <w:bottom w:val="none" w:sz="0" w:space="0" w:color="auto"/>
            <w:right w:val="none" w:sz="0" w:space="0" w:color="auto"/>
          </w:divBdr>
        </w:div>
        <w:div w:id="501359892">
          <w:marLeft w:val="640"/>
          <w:marRight w:val="0"/>
          <w:marTop w:val="0"/>
          <w:marBottom w:val="0"/>
          <w:divBdr>
            <w:top w:val="none" w:sz="0" w:space="0" w:color="auto"/>
            <w:left w:val="none" w:sz="0" w:space="0" w:color="auto"/>
            <w:bottom w:val="none" w:sz="0" w:space="0" w:color="auto"/>
            <w:right w:val="none" w:sz="0" w:space="0" w:color="auto"/>
          </w:divBdr>
        </w:div>
        <w:div w:id="1953129835">
          <w:marLeft w:val="640"/>
          <w:marRight w:val="0"/>
          <w:marTop w:val="0"/>
          <w:marBottom w:val="0"/>
          <w:divBdr>
            <w:top w:val="none" w:sz="0" w:space="0" w:color="auto"/>
            <w:left w:val="none" w:sz="0" w:space="0" w:color="auto"/>
            <w:bottom w:val="none" w:sz="0" w:space="0" w:color="auto"/>
            <w:right w:val="none" w:sz="0" w:space="0" w:color="auto"/>
          </w:divBdr>
        </w:div>
        <w:div w:id="1389567796">
          <w:marLeft w:val="640"/>
          <w:marRight w:val="0"/>
          <w:marTop w:val="0"/>
          <w:marBottom w:val="0"/>
          <w:divBdr>
            <w:top w:val="none" w:sz="0" w:space="0" w:color="auto"/>
            <w:left w:val="none" w:sz="0" w:space="0" w:color="auto"/>
            <w:bottom w:val="none" w:sz="0" w:space="0" w:color="auto"/>
            <w:right w:val="none" w:sz="0" w:space="0" w:color="auto"/>
          </w:divBdr>
        </w:div>
        <w:div w:id="516358379">
          <w:marLeft w:val="640"/>
          <w:marRight w:val="0"/>
          <w:marTop w:val="0"/>
          <w:marBottom w:val="0"/>
          <w:divBdr>
            <w:top w:val="none" w:sz="0" w:space="0" w:color="auto"/>
            <w:left w:val="none" w:sz="0" w:space="0" w:color="auto"/>
            <w:bottom w:val="none" w:sz="0" w:space="0" w:color="auto"/>
            <w:right w:val="none" w:sz="0" w:space="0" w:color="auto"/>
          </w:divBdr>
        </w:div>
        <w:div w:id="1287665785">
          <w:marLeft w:val="640"/>
          <w:marRight w:val="0"/>
          <w:marTop w:val="0"/>
          <w:marBottom w:val="0"/>
          <w:divBdr>
            <w:top w:val="none" w:sz="0" w:space="0" w:color="auto"/>
            <w:left w:val="none" w:sz="0" w:space="0" w:color="auto"/>
            <w:bottom w:val="none" w:sz="0" w:space="0" w:color="auto"/>
            <w:right w:val="none" w:sz="0" w:space="0" w:color="auto"/>
          </w:divBdr>
        </w:div>
        <w:div w:id="399642370">
          <w:marLeft w:val="640"/>
          <w:marRight w:val="0"/>
          <w:marTop w:val="0"/>
          <w:marBottom w:val="0"/>
          <w:divBdr>
            <w:top w:val="none" w:sz="0" w:space="0" w:color="auto"/>
            <w:left w:val="none" w:sz="0" w:space="0" w:color="auto"/>
            <w:bottom w:val="none" w:sz="0" w:space="0" w:color="auto"/>
            <w:right w:val="none" w:sz="0" w:space="0" w:color="auto"/>
          </w:divBdr>
        </w:div>
        <w:div w:id="1556114058">
          <w:marLeft w:val="640"/>
          <w:marRight w:val="0"/>
          <w:marTop w:val="0"/>
          <w:marBottom w:val="0"/>
          <w:divBdr>
            <w:top w:val="none" w:sz="0" w:space="0" w:color="auto"/>
            <w:left w:val="none" w:sz="0" w:space="0" w:color="auto"/>
            <w:bottom w:val="none" w:sz="0" w:space="0" w:color="auto"/>
            <w:right w:val="none" w:sz="0" w:space="0" w:color="auto"/>
          </w:divBdr>
        </w:div>
      </w:divsChild>
    </w:div>
    <w:div w:id="1327443433">
      <w:bodyDiv w:val="1"/>
      <w:marLeft w:val="0"/>
      <w:marRight w:val="0"/>
      <w:marTop w:val="0"/>
      <w:marBottom w:val="0"/>
      <w:divBdr>
        <w:top w:val="none" w:sz="0" w:space="0" w:color="auto"/>
        <w:left w:val="none" w:sz="0" w:space="0" w:color="auto"/>
        <w:bottom w:val="none" w:sz="0" w:space="0" w:color="auto"/>
        <w:right w:val="none" w:sz="0" w:space="0" w:color="auto"/>
      </w:divBdr>
      <w:divsChild>
        <w:div w:id="1292829730">
          <w:marLeft w:val="640"/>
          <w:marRight w:val="0"/>
          <w:marTop w:val="0"/>
          <w:marBottom w:val="0"/>
          <w:divBdr>
            <w:top w:val="none" w:sz="0" w:space="0" w:color="auto"/>
            <w:left w:val="none" w:sz="0" w:space="0" w:color="auto"/>
            <w:bottom w:val="none" w:sz="0" w:space="0" w:color="auto"/>
            <w:right w:val="none" w:sz="0" w:space="0" w:color="auto"/>
          </w:divBdr>
        </w:div>
        <w:div w:id="216866341">
          <w:marLeft w:val="640"/>
          <w:marRight w:val="0"/>
          <w:marTop w:val="0"/>
          <w:marBottom w:val="0"/>
          <w:divBdr>
            <w:top w:val="none" w:sz="0" w:space="0" w:color="auto"/>
            <w:left w:val="none" w:sz="0" w:space="0" w:color="auto"/>
            <w:bottom w:val="none" w:sz="0" w:space="0" w:color="auto"/>
            <w:right w:val="none" w:sz="0" w:space="0" w:color="auto"/>
          </w:divBdr>
        </w:div>
        <w:div w:id="344479208">
          <w:marLeft w:val="640"/>
          <w:marRight w:val="0"/>
          <w:marTop w:val="0"/>
          <w:marBottom w:val="0"/>
          <w:divBdr>
            <w:top w:val="none" w:sz="0" w:space="0" w:color="auto"/>
            <w:left w:val="none" w:sz="0" w:space="0" w:color="auto"/>
            <w:bottom w:val="none" w:sz="0" w:space="0" w:color="auto"/>
            <w:right w:val="none" w:sz="0" w:space="0" w:color="auto"/>
          </w:divBdr>
        </w:div>
        <w:div w:id="869803592">
          <w:marLeft w:val="640"/>
          <w:marRight w:val="0"/>
          <w:marTop w:val="0"/>
          <w:marBottom w:val="0"/>
          <w:divBdr>
            <w:top w:val="none" w:sz="0" w:space="0" w:color="auto"/>
            <w:left w:val="none" w:sz="0" w:space="0" w:color="auto"/>
            <w:bottom w:val="none" w:sz="0" w:space="0" w:color="auto"/>
            <w:right w:val="none" w:sz="0" w:space="0" w:color="auto"/>
          </w:divBdr>
        </w:div>
        <w:div w:id="727802051">
          <w:marLeft w:val="640"/>
          <w:marRight w:val="0"/>
          <w:marTop w:val="0"/>
          <w:marBottom w:val="0"/>
          <w:divBdr>
            <w:top w:val="none" w:sz="0" w:space="0" w:color="auto"/>
            <w:left w:val="none" w:sz="0" w:space="0" w:color="auto"/>
            <w:bottom w:val="none" w:sz="0" w:space="0" w:color="auto"/>
            <w:right w:val="none" w:sz="0" w:space="0" w:color="auto"/>
          </w:divBdr>
        </w:div>
        <w:div w:id="746001672">
          <w:marLeft w:val="640"/>
          <w:marRight w:val="0"/>
          <w:marTop w:val="0"/>
          <w:marBottom w:val="0"/>
          <w:divBdr>
            <w:top w:val="none" w:sz="0" w:space="0" w:color="auto"/>
            <w:left w:val="none" w:sz="0" w:space="0" w:color="auto"/>
            <w:bottom w:val="none" w:sz="0" w:space="0" w:color="auto"/>
            <w:right w:val="none" w:sz="0" w:space="0" w:color="auto"/>
          </w:divBdr>
        </w:div>
        <w:div w:id="1392802223">
          <w:marLeft w:val="640"/>
          <w:marRight w:val="0"/>
          <w:marTop w:val="0"/>
          <w:marBottom w:val="0"/>
          <w:divBdr>
            <w:top w:val="none" w:sz="0" w:space="0" w:color="auto"/>
            <w:left w:val="none" w:sz="0" w:space="0" w:color="auto"/>
            <w:bottom w:val="none" w:sz="0" w:space="0" w:color="auto"/>
            <w:right w:val="none" w:sz="0" w:space="0" w:color="auto"/>
          </w:divBdr>
        </w:div>
        <w:div w:id="1508400681">
          <w:marLeft w:val="640"/>
          <w:marRight w:val="0"/>
          <w:marTop w:val="0"/>
          <w:marBottom w:val="0"/>
          <w:divBdr>
            <w:top w:val="none" w:sz="0" w:space="0" w:color="auto"/>
            <w:left w:val="none" w:sz="0" w:space="0" w:color="auto"/>
            <w:bottom w:val="none" w:sz="0" w:space="0" w:color="auto"/>
            <w:right w:val="none" w:sz="0" w:space="0" w:color="auto"/>
          </w:divBdr>
        </w:div>
        <w:div w:id="2133400902">
          <w:marLeft w:val="640"/>
          <w:marRight w:val="0"/>
          <w:marTop w:val="0"/>
          <w:marBottom w:val="0"/>
          <w:divBdr>
            <w:top w:val="none" w:sz="0" w:space="0" w:color="auto"/>
            <w:left w:val="none" w:sz="0" w:space="0" w:color="auto"/>
            <w:bottom w:val="none" w:sz="0" w:space="0" w:color="auto"/>
            <w:right w:val="none" w:sz="0" w:space="0" w:color="auto"/>
          </w:divBdr>
        </w:div>
        <w:div w:id="120156349">
          <w:marLeft w:val="640"/>
          <w:marRight w:val="0"/>
          <w:marTop w:val="0"/>
          <w:marBottom w:val="0"/>
          <w:divBdr>
            <w:top w:val="none" w:sz="0" w:space="0" w:color="auto"/>
            <w:left w:val="none" w:sz="0" w:space="0" w:color="auto"/>
            <w:bottom w:val="none" w:sz="0" w:space="0" w:color="auto"/>
            <w:right w:val="none" w:sz="0" w:space="0" w:color="auto"/>
          </w:divBdr>
        </w:div>
        <w:div w:id="446314725">
          <w:marLeft w:val="640"/>
          <w:marRight w:val="0"/>
          <w:marTop w:val="0"/>
          <w:marBottom w:val="0"/>
          <w:divBdr>
            <w:top w:val="none" w:sz="0" w:space="0" w:color="auto"/>
            <w:left w:val="none" w:sz="0" w:space="0" w:color="auto"/>
            <w:bottom w:val="none" w:sz="0" w:space="0" w:color="auto"/>
            <w:right w:val="none" w:sz="0" w:space="0" w:color="auto"/>
          </w:divBdr>
        </w:div>
        <w:div w:id="1421751327">
          <w:marLeft w:val="640"/>
          <w:marRight w:val="0"/>
          <w:marTop w:val="0"/>
          <w:marBottom w:val="0"/>
          <w:divBdr>
            <w:top w:val="none" w:sz="0" w:space="0" w:color="auto"/>
            <w:left w:val="none" w:sz="0" w:space="0" w:color="auto"/>
            <w:bottom w:val="none" w:sz="0" w:space="0" w:color="auto"/>
            <w:right w:val="none" w:sz="0" w:space="0" w:color="auto"/>
          </w:divBdr>
        </w:div>
        <w:div w:id="526717321">
          <w:marLeft w:val="640"/>
          <w:marRight w:val="0"/>
          <w:marTop w:val="0"/>
          <w:marBottom w:val="0"/>
          <w:divBdr>
            <w:top w:val="none" w:sz="0" w:space="0" w:color="auto"/>
            <w:left w:val="none" w:sz="0" w:space="0" w:color="auto"/>
            <w:bottom w:val="none" w:sz="0" w:space="0" w:color="auto"/>
            <w:right w:val="none" w:sz="0" w:space="0" w:color="auto"/>
          </w:divBdr>
        </w:div>
        <w:div w:id="1184976600">
          <w:marLeft w:val="640"/>
          <w:marRight w:val="0"/>
          <w:marTop w:val="0"/>
          <w:marBottom w:val="0"/>
          <w:divBdr>
            <w:top w:val="none" w:sz="0" w:space="0" w:color="auto"/>
            <w:left w:val="none" w:sz="0" w:space="0" w:color="auto"/>
            <w:bottom w:val="none" w:sz="0" w:space="0" w:color="auto"/>
            <w:right w:val="none" w:sz="0" w:space="0" w:color="auto"/>
          </w:divBdr>
        </w:div>
        <w:div w:id="1222406387">
          <w:marLeft w:val="640"/>
          <w:marRight w:val="0"/>
          <w:marTop w:val="0"/>
          <w:marBottom w:val="0"/>
          <w:divBdr>
            <w:top w:val="none" w:sz="0" w:space="0" w:color="auto"/>
            <w:left w:val="none" w:sz="0" w:space="0" w:color="auto"/>
            <w:bottom w:val="none" w:sz="0" w:space="0" w:color="auto"/>
            <w:right w:val="none" w:sz="0" w:space="0" w:color="auto"/>
          </w:divBdr>
        </w:div>
        <w:div w:id="1140146699">
          <w:marLeft w:val="640"/>
          <w:marRight w:val="0"/>
          <w:marTop w:val="0"/>
          <w:marBottom w:val="0"/>
          <w:divBdr>
            <w:top w:val="none" w:sz="0" w:space="0" w:color="auto"/>
            <w:left w:val="none" w:sz="0" w:space="0" w:color="auto"/>
            <w:bottom w:val="none" w:sz="0" w:space="0" w:color="auto"/>
            <w:right w:val="none" w:sz="0" w:space="0" w:color="auto"/>
          </w:divBdr>
        </w:div>
        <w:div w:id="836923314">
          <w:marLeft w:val="640"/>
          <w:marRight w:val="0"/>
          <w:marTop w:val="0"/>
          <w:marBottom w:val="0"/>
          <w:divBdr>
            <w:top w:val="none" w:sz="0" w:space="0" w:color="auto"/>
            <w:left w:val="none" w:sz="0" w:space="0" w:color="auto"/>
            <w:bottom w:val="none" w:sz="0" w:space="0" w:color="auto"/>
            <w:right w:val="none" w:sz="0" w:space="0" w:color="auto"/>
          </w:divBdr>
        </w:div>
        <w:div w:id="965432600">
          <w:marLeft w:val="640"/>
          <w:marRight w:val="0"/>
          <w:marTop w:val="0"/>
          <w:marBottom w:val="0"/>
          <w:divBdr>
            <w:top w:val="none" w:sz="0" w:space="0" w:color="auto"/>
            <w:left w:val="none" w:sz="0" w:space="0" w:color="auto"/>
            <w:bottom w:val="none" w:sz="0" w:space="0" w:color="auto"/>
            <w:right w:val="none" w:sz="0" w:space="0" w:color="auto"/>
          </w:divBdr>
        </w:div>
        <w:div w:id="669333294">
          <w:marLeft w:val="640"/>
          <w:marRight w:val="0"/>
          <w:marTop w:val="0"/>
          <w:marBottom w:val="0"/>
          <w:divBdr>
            <w:top w:val="none" w:sz="0" w:space="0" w:color="auto"/>
            <w:left w:val="none" w:sz="0" w:space="0" w:color="auto"/>
            <w:bottom w:val="none" w:sz="0" w:space="0" w:color="auto"/>
            <w:right w:val="none" w:sz="0" w:space="0" w:color="auto"/>
          </w:divBdr>
        </w:div>
        <w:div w:id="2109690633">
          <w:marLeft w:val="640"/>
          <w:marRight w:val="0"/>
          <w:marTop w:val="0"/>
          <w:marBottom w:val="0"/>
          <w:divBdr>
            <w:top w:val="none" w:sz="0" w:space="0" w:color="auto"/>
            <w:left w:val="none" w:sz="0" w:space="0" w:color="auto"/>
            <w:bottom w:val="none" w:sz="0" w:space="0" w:color="auto"/>
            <w:right w:val="none" w:sz="0" w:space="0" w:color="auto"/>
          </w:divBdr>
        </w:div>
        <w:div w:id="417139964">
          <w:marLeft w:val="640"/>
          <w:marRight w:val="0"/>
          <w:marTop w:val="0"/>
          <w:marBottom w:val="0"/>
          <w:divBdr>
            <w:top w:val="none" w:sz="0" w:space="0" w:color="auto"/>
            <w:left w:val="none" w:sz="0" w:space="0" w:color="auto"/>
            <w:bottom w:val="none" w:sz="0" w:space="0" w:color="auto"/>
            <w:right w:val="none" w:sz="0" w:space="0" w:color="auto"/>
          </w:divBdr>
        </w:div>
        <w:div w:id="835072585">
          <w:marLeft w:val="640"/>
          <w:marRight w:val="0"/>
          <w:marTop w:val="0"/>
          <w:marBottom w:val="0"/>
          <w:divBdr>
            <w:top w:val="none" w:sz="0" w:space="0" w:color="auto"/>
            <w:left w:val="none" w:sz="0" w:space="0" w:color="auto"/>
            <w:bottom w:val="none" w:sz="0" w:space="0" w:color="auto"/>
            <w:right w:val="none" w:sz="0" w:space="0" w:color="auto"/>
          </w:divBdr>
        </w:div>
        <w:div w:id="752552329">
          <w:marLeft w:val="640"/>
          <w:marRight w:val="0"/>
          <w:marTop w:val="0"/>
          <w:marBottom w:val="0"/>
          <w:divBdr>
            <w:top w:val="none" w:sz="0" w:space="0" w:color="auto"/>
            <w:left w:val="none" w:sz="0" w:space="0" w:color="auto"/>
            <w:bottom w:val="none" w:sz="0" w:space="0" w:color="auto"/>
            <w:right w:val="none" w:sz="0" w:space="0" w:color="auto"/>
          </w:divBdr>
        </w:div>
        <w:div w:id="1147892089">
          <w:marLeft w:val="640"/>
          <w:marRight w:val="0"/>
          <w:marTop w:val="0"/>
          <w:marBottom w:val="0"/>
          <w:divBdr>
            <w:top w:val="none" w:sz="0" w:space="0" w:color="auto"/>
            <w:left w:val="none" w:sz="0" w:space="0" w:color="auto"/>
            <w:bottom w:val="none" w:sz="0" w:space="0" w:color="auto"/>
            <w:right w:val="none" w:sz="0" w:space="0" w:color="auto"/>
          </w:divBdr>
        </w:div>
        <w:div w:id="1343822146">
          <w:marLeft w:val="640"/>
          <w:marRight w:val="0"/>
          <w:marTop w:val="0"/>
          <w:marBottom w:val="0"/>
          <w:divBdr>
            <w:top w:val="none" w:sz="0" w:space="0" w:color="auto"/>
            <w:left w:val="none" w:sz="0" w:space="0" w:color="auto"/>
            <w:bottom w:val="none" w:sz="0" w:space="0" w:color="auto"/>
            <w:right w:val="none" w:sz="0" w:space="0" w:color="auto"/>
          </w:divBdr>
        </w:div>
        <w:div w:id="2107769605">
          <w:marLeft w:val="640"/>
          <w:marRight w:val="0"/>
          <w:marTop w:val="0"/>
          <w:marBottom w:val="0"/>
          <w:divBdr>
            <w:top w:val="none" w:sz="0" w:space="0" w:color="auto"/>
            <w:left w:val="none" w:sz="0" w:space="0" w:color="auto"/>
            <w:bottom w:val="none" w:sz="0" w:space="0" w:color="auto"/>
            <w:right w:val="none" w:sz="0" w:space="0" w:color="auto"/>
          </w:divBdr>
        </w:div>
      </w:divsChild>
    </w:div>
    <w:div w:id="1429882908">
      <w:bodyDiv w:val="1"/>
      <w:marLeft w:val="0"/>
      <w:marRight w:val="0"/>
      <w:marTop w:val="0"/>
      <w:marBottom w:val="0"/>
      <w:divBdr>
        <w:top w:val="none" w:sz="0" w:space="0" w:color="auto"/>
        <w:left w:val="none" w:sz="0" w:space="0" w:color="auto"/>
        <w:bottom w:val="none" w:sz="0" w:space="0" w:color="auto"/>
        <w:right w:val="none" w:sz="0" w:space="0" w:color="auto"/>
      </w:divBdr>
      <w:divsChild>
        <w:div w:id="1177844907">
          <w:marLeft w:val="640"/>
          <w:marRight w:val="0"/>
          <w:marTop w:val="0"/>
          <w:marBottom w:val="0"/>
          <w:divBdr>
            <w:top w:val="none" w:sz="0" w:space="0" w:color="auto"/>
            <w:left w:val="none" w:sz="0" w:space="0" w:color="auto"/>
            <w:bottom w:val="none" w:sz="0" w:space="0" w:color="auto"/>
            <w:right w:val="none" w:sz="0" w:space="0" w:color="auto"/>
          </w:divBdr>
        </w:div>
        <w:div w:id="1548031288">
          <w:marLeft w:val="640"/>
          <w:marRight w:val="0"/>
          <w:marTop w:val="0"/>
          <w:marBottom w:val="0"/>
          <w:divBdr>
            <w:top w:val="none" w:sz="0" w:space="0" w:color="auto"/>
            <w:left w:val="none" w:sz="0" w:space="0" w:color="auto"/>
            <w:bottom w:val="none" w:sz="0" w:space="0" w:color="auto"/>
            <w:right w:val="none" w:sz="0" w:space="0" w:color="auto"/>
          </w:divBdr>
        </w:div>
        <w:div w:id="323440287">
          <w:marLeft w:val="640"/>
          <w:marRight w:val="0"/>
          <w:marTop w:val="0"/>
          <w:marBottom w:val="0"/>
          <w:divBdr>
            <w:top w:val="none" w:sz="0" w:space="0" w:color="auto"/>
            <w:left w:val="none" w:sz="0" w:space="0" w:color="auto"/>
            <w:bottom w:val="none" w:sz="0" w:space="0" w:color="auto"/>
            <w:right w:val="none" w:sz="0" w:space="0" w:color="auto"/>
          </w:divBdr>
        </w:div>
        <w:div w:id="1183712554">
          <w:marLeft w:val="640"/>
          <w:marRight w:val="0"/>
          <w:marTop w:val="0"/>
          <w:marBottom w:val="0"/>
          <w:divBdr>
            <w:top w:val="none" w:sz="0" w:space="0" w:color="auto"/>
            <w:left w:val="none" w:sz="0" w:space="0" w:color="auto"/>
            <w:bottom w:val="none" w:sz="0" w:space="0" w:color="auto"/>
            <w:right w:val="none" w:sz="0" w:space="0" w:color="auto"/>
          </w:divBdr>
        </w:div>
        <w:div w:id="658078722">
          <w:marLeft w:val="640"/>
          <w:marRight w:val="0"/>
          <w:marTop w:val="0"/>
          <w:marBottom w:val="0"/>
          <w:divBdr>
            <w:top w:val="none" w:sz="0" w:space="0" w:color="auto"/>
            <w:left w:val="none" w:sz="0" w:space="0" w:color="auto"/>
            <w:bottom w:val="none" w:sz="0" w:space="0" w:color="auto"/>
            <w:right w:val="none" w:sz="0" w:space="0" w:color="auto"/>
          </w:divBdr>
        </w:div>
        <w:div w:id="2065130805">
          <w:marLeft w:val="640"/>
          <w:marRight w:val="0"/>
          <w:marTop w:val="0"/>
          <w:marBottom w:val="0"/>
          <w:divBdr>
            <w:top w:val="none" w:sz="0" w:space="0" w:color="auto"/>
            <w:left w:val="none" w:sz="0" w:space="0" w:color="auto"/>
            <w:bottom w:val="none" w:sz="0" w:space="0" w:color="auto"/>
            <w:right w:val="none" w:sz="0" w:space="0" w:color="auto"/>
          </w:divBdr>
        </w:div>
        <w:div w:id="1246644846">
          <w:marLeft w:val="640"/>
          <w:marRight w:val="0"/>
          <w:marTop w:val="0"/>
          <w:marBottom w:val="0"/>
          <w:divBdr>
            <w:top w:val="none" w:sz="0" w:space="0" w:color="auto"/>
            <w:left w:val="none" w:sz="0" w:space="0" w:color="auto"/>
            <w:bottom w:val="none" w:sz="0" w:space="0" w:color="auto"/>
            <w:right w:val="none" w:sz="0" w:space="0" w:color="auto"/>
          </w:divBdr>
        </w:div>
        <w:div w:id="168301640">
          <w:marLeft w:val="640"/>
          <w:marRight w:val="0"/>
          <w:marTop w:val="0"/>
          <w:marBottom w:val="0"/>
          <w:divBdr>
            <w:top w:val="none" w:sz="0" w:space="0" w:color="auto"/>
            <w:left w:val="none" w:sz="0" w:space="0" w:color="auto"/>
            <w:bottom w:val="none" w:sz="0" w:space="0" w:color="auto"/>
            <w:right w:val="none" w:sz="0" w:space="0" w:color="auto"/>
          </w:divBdr>
        </w:div>
        <w:div w:id="573586063">
          <w:marLeft w:val="640"/>
          <w:marRight w:val="0"/>
          <w:marTop w:val="0"/>
          <w:marBottom w:val="0"/>
          <w:divBdr>
            <w:top w:val="none" w:sz="0" w:space="0" w:color="auto"/>
            <w:left w:val="none" w:sz="0" w:space="0" w:color="auto"/>
            <w:bottom w:val="none" w:sz="0" w:space="0" w:color="auto"/>
            <w:right w:val="none" w:sz="0" w:space="0" w:color="auto"/>
          </w:divBdr>
        </w:div>
        <w:div w:id="500240569">
          <w:marLeft w:val="640"/>
          <w:marRight w:val="0"/>
          <w:marTop w:val="0"/>
          <w:marBottom w:val="0"/>
          <w:divBdr>
            <w:top w:val="none" w:sz="0" w:space="0" w:color="auto"/>
            <w:left w:val="none" w:sz="0" w:space="0" w:color="auto"/>
            <w:bottom w:val="none" w:sz="0" w:space="0" w:color="auto"/>
            <w:right w:val="none" w:sz="0" w:space="0" w:color="auto"/>
          </w:divBdr>
        </w:div>
        <w:div w:id="265236661">
          <w:marLeft w:val="640"/>
          <w:marRight w:val="0"/>
          <w:marTop w:val="0"/>
          <w:marBottom w:val="0"/>
          <w:divBdr>
            <w:top w:val="none" w:sz="0" w:space="0" w:color="auto"/>
            <w:left w:val="none" w:sz="0" w:space="0" w:color="auto"/>
            <w:bottom w:val="none" w:sz="0" w:space="0" w:color="auto"/>
            <w:right w:val="none" w:sz="0" w:space="0" w:color="auto"/>
          </w:divBdr>
        </w:div>
        <w:div w:id="797333409">
          <w:marLeft w:val="640"/>
          <w:marRight w:val="0"/>
          <w:marTop w:val="0"/>
          <w:marBottom w:val="0"/>
          <w:divBdr>
            <w:top w:val="none" w:sz="0" w:space="0" w:color="auto"/>
            <w:left w:val="none" w:sz="0" w:space="0" w:color="auto"/>
            <w:bottom w:val="none" w:sz="0" w:space="0" w:color="auto"/>
            <w:right w:val="none" w:sz="0" w:space="0" w:color="auto"/>
          </w:divBdr>
        </w:div>
        <w:div w:id="1883202186">
          <w:marLeft w:val="640"/>
          <w:marRight w:val="0"/>
          <w:marTop w:val="0"/>
          <w:marBottom w:val="0"/>
          <w:divBdr>
            <w:top w:val="none" w:sz="0" w:space="0" w:color="auto"/>
            <w:left w:val="none" w:sz="0" w:space="0" w:color="auto"/>
            <w:bottom w:val="none" w:sz="0" w:space="0" w:color="auto"/>
            <w:right w:val="none" w:sz="0" w:space="0" w:color="auto"/>
          </w:divBdr>
        </w:div>
        <w:div w:id="1568103957">
          <w:marLeft w:val="640"/>
          <w:marRight w:val="0"/>
          <w:marTop w:val="0"/>
          <w:marBottom w:val="0"/>
          <w:divBdr>
            <w:top w:val="none" w:sz="0" w:space="0" w:color="auto"/>
            <w:left w:val="none" w:sz="0" w:space="0" w:color="auto"/>
            <w:bottom w:val="none" w:sz="0" w:space="0" w:color="auto"/>
            <w:right w:val="none" w:sz="0" w:space="0" w:color="auto"/>
          </w:divBdr>
        </w:div>
        <w:div w:id="1924876318">
          <w:marLeft w:val="640"/>
          <w:marRight w:val="0"/>
          <w:marTop w:val="0"/>
          <w:marBottom w:val="0"/>
          <w:divBdr>
            <w:top w:val="none" w:sz="0" w:space="0" w:color="auto"/>
            <w:left w:val="none" w:sz="0" w:space="0" w:color="auto"/>
            <w:bottom w:val="none" w:sz="0" w:space="0" w:color="auto"/>
            <w:right w:val="none" w:sz="0" w:space="0" w:color="auto"/>
          </w:divBdr>
        </w:div>
        <w:div w:id="1374692190">
          <w:marLeft w:val="640"/>
          <w:marRight w:val="0"/>
          <w:marTop w:val="0"/>
          <w:marBottom w:val="0"/>
          <w:divBdr>
            <w:top w:val="none" w:sz="0" w:space="0" w:color="auto"/>
            <w:left w:val="none" w:sz="0" w:space="0" w:color="auto"/>
            <w:bottom w:val="none" w:sz="0" w:space="0" w:color="auto"/>
            <w:right w:val="none" w:sz="0" w:space="0" w:color="auto"/>
          </w:divBdr>
        </w:div>
        <w:div w:id="1418986018">
          <w:marLeft w:val="640"/>
          <w:marRight w:val="0"/>
          <w:marTop w:val="0"/>
          <w:marBottom w:val="0"/>
          <w:divBdr>
            <w:top w:val="none" w:sz="0" w:space="0" w:color="auto"/>
            <w:left w:val="none" w:sz="0" w:space="0" w:color="auto"/>
            <w:bottom w:val="none" w:sz="0" w:space="0" w:color="auto"/>
            <w:right w:val="none" w:sz="0" w:space="0" w:color="auto"/>
          </w:divBdr>
        </w:div>
        <w:div w:id="1602838380">
          <w:marLeft w:val="640"/>
          <w:marRight w:val="0"/>
          <w:marTop w:val="0"/>
          <w:marBottom w:val="0"/>
          <w:divBdr>
            <w:top w:val="none" w:sz="0" w:space="0" w:color="auto"/>
            <w:left w:val="none" w:sz="0" w:space="0" w:color="auto"/>
            <w:bottom w:val="none" w:sz="0" w:space="0" w:color="auto"/>
            <w:right w:val="none" w:sz="0" w:space="0" w:color="auto"/>
          </w:divBdr>
        </w:div>
        <w:div w:id="1170944068">
          <w:marLeft w:val="640"/>
          <w:marRight w:val="0"/>
          <w:marTop w:val="0"/>
          <w:marBottom w:val="0"/>
          <w:divBdr>
            <w:top w:val="none" w:sz="0" w:space="0" w:color="auto"/>
            <w:left w:val="none" w:sz="0" w:space="0" w:color="auto"/>
            <w:bottom w:val="none" w:sz="0" w:space="0" w:color="auto"/>
            <w:right w:val="none" w:sz="0" w:space="0" w:color="auto"/>
          </w:divBdr>
        </w:div>
        <w:div w:id="903375421">
          <w:marLeft w:val="640"/>
          <w:marRight w:val="0"/>
          <w:marTop w:val="0"/>
          <w:marBottom w:val="0"/>
          <w:divBdr>
            <w:top w:val="none" w:sz="0" w:space="0" w:color="auto"/>
            <w:left w:val="none" w:sz="0" w:space="0" w:color="auto"/>
            <w:bottom w:val="none" w:sz="0" w:space="0" w:color="auto"/>
            <w:right w:val="none" w:sz="0" w:space="0" w:color="auto"/>
          </w:divBdr>
        </w:div>
      </w:divsChild>
    </w:div>
    <w:div w:id="1492795678">
      <w:bodyDiv w:val="1"/>
      <w:marLeft w:val="0"/>
      <w:marRight w:val="0"/>
      <w:marTop w:val="0"/>
      <w:marBottom w:val="0"/>
      <w:divBdr>
        <w:top w:val="none" w:sz="0" w:space="0" w:color="auto"/>
        <w:left w:val="none" w:sz="0" w:space="0" w:color="auto"/>
        <w:bottom w:val="none" w:sz="0" w:space="0" w:color="auto"/>
        <w:right w:val="none" w:sz="0" w:space="0" w:color="auto"/>
      </w:divBdr>
      <w:divsChild>
        <w:div w:id="1688368004">
          <w:marLeft w:val="640"/>
          <w:marRight w:val="0"/>
          <w:marTop w:val="0"/>
          <w:marBottom w:val="0"/>
          <w:divBdr>
            <w:top w:val="none" w:sz="0" w:space="0" w:color="auto"/>
            <w:left w:val="none" w:sz="0" w:space="0" w:color="auto"/>
            <w:bottom w:val="none" w:sz="0" w:space="0" w:color="auto"/>
            <w:right w:val="none" w:sz="0" w:space="0" w:color="auto"/>
          </w:divBdr>
        </w:div>
        <w:div w:id="1162505859">
          <w:marLeft w:val="640"/>
          <w:marRight w:val="0"/>
          <w:marTop w:val="0"/>
          <w:marBottom w:val="0"/>
          <w:divBdr>
            <w:top w:val="none" w:sz="0" w:space="0" w:color="auto"/>
            <w:left w:val="none" w:sz="0" w:space="0" w:color="auto"/>
            <w:bottom w:val="none" w:sz="0" w:space="0" w:color="auto"/>
            <w:right w:val="none" w:sz="0" w:space="0" w:color="auto"/>
          </w:divBdr>
        </w:div>
        <w:div w:id="1219780504">
          <w:marLeft w:val="640"/>
          <w:marRight w:val="0"/>
          <w:marTop w:val="0"/>
          <w:marBottom w:val="0"/>
          <w:divBdr>
            <w:top w:val="none" w:sz="0" w:space="0" w:color="auto"/>
            <w:left w:val="none" w:sz="0" w:space="0" w:color="auto"/>
            <w:bottom w:val="none" w:sz="0" w:space="0" w:color="auto"/>
            <w:right w:val="none" w:sz="0" w:space="0" w:color="auto"/>
          </w:divBdr>
        </w:div>
        <w:div w:id="24406045">
          <w:marLeft w:val="640"/>
          <w:marRight w:val="0"/>
          <w:marTop w:val="0"/>
          <w:marBottom w:val="0"/>
          <w:divBdr>
            <w:top w:val="none" w:sz="0" w:space="0" w:color="auto"/>
            <w:left w:val="none" w:sz="0" w:space="0" w:color="auto"/>
            <w:bottom w:val="none" w:sz="0" w:space="0" w:color="auto"/>
            <w:right w:val="none" w:sz="0" w:space="0" w:color="auto"/>
          </w:divBdr>
        </w:div>
        <w:div w:id="1517882566">
          <w:marLeft w:val="640"/>
          <w:marRight w:val="0"/>
          <w:marTop w:val="0"/>
          <w:marBottom w:val="0"/>
          <w:divBdr>
            <w:top w:val="none" w:sz="0" w:space="0" w:color="auto"/>
            <w:left w:val="none" w:sz="0" w:space="0" w:color="auto"/>
            <w:bottom w:val="none" w:sz="0" w:space="0" w:color="auto"/>
            <w:right w:val="none" w:sz="0" w:space="0" w:color="auto"/>
          </w:divBdr>
        </w:div>
        <w:div w:id="264121898">
          <w:marLeft w:val="640"/>
          <w:marRight w:val="0"/>
          <w:marTop w:val="0"/>
          <w:marBottom w:val="0"/>
          <w:divBdr>
            <w:top w:val="none" w:sz="0" w:space="0" w:color="auto"/>
            <w:left w:val="none" w:sz="0" w:space="0" w:color="auto"/>
            <w:bottom w:val="none" w:sz="0" w:space="0" w:color="auto"/>
            <w:right w:val="none" w:sz="0" w:space="0" w:color="auto"/>
          </w:divBdr>
        </w:div>
        <w:div w:id="559290154">
          <w:marLeft w:val="640"/>
          <w:marRight w:val="0"/>
          <w:marTop w:val="0"/>
          <w:marBottom w:val="0"/>
          <w:divBdr>
            <w:top w:val="none" w:sz="0" w:space="0" w:color="auto"/>
            <w:left w:val="none" w:sz="0" w:space="0" w:color="auto"/>
            <w:bottom w:val="none" w:sz="0" w:space="0" w:color="auto"/>
            <w:right w:val="none" w:sz="0" w:space="0" w:color="auto"/>
          </w:divBdr>
        </w:div>
        <w:div w:id="775828306">
          <w:marLeft w:val="640"/>
          <w:marRight w:val="0"/>
          <w:marTop w:val="0"/>
          <w:marBottom w:val="0"/>
          <w:divBdr>
            <w:top w:val="none" w:sz="0" w:space="0" w:color="auto"/>
            <w:left w:val="none" w:sz="0" w:space="0" w:color="auto"/>
            <w:bottom w:val="none" w:sz="0" w:space="0" w:color="auto"/>
            <w:right w:val="none" w:sz="0" w:space="0" w:color="auto"/>
          </w:divBdr>
        </w:div>
        <w:div w:id="2052223178">
          <w:marLeft w:val="640"/>
          <w:marRight w:val="0"/>
          <w:marTop w:val="0"/>
          <w:marBottom w:val="0"/>
          <w:divBdr>
            <w:top w:val="none" w:sz="0" w:space="0" w:color="auto"/>
            <w:left w:val="none" w:sz="0" w:space="0" w:color="auto"/>
            <w:bottom w:val="none" w:sz="0" w:space="0" w:color="auto"/>
            <w:right w:val="none" w:sz="0" w:space="0" w:color="auto"/>
          </w:divBdr>
        </w:div>
        <w:div w:id="752551939">
          <w:marLeft w:val="640"/>
          <w:marRight w:val="0"/>
          <w:marTop w:val="0"/>
          <w:marBottom w:val="0"/>
          <w:divBdr>
            <w:top w:val="none" w:sz="0" w:space="0" w:color="auto"/>
            <w:left w:val="none" w:sz="0" w:space="0" w:color="auto"/>
            <w:bottom w:val="none" w:sz="0" w:space="0" w:color="auto"/>
            <w:right w:val="none" w:sz="0" w:space="0" w:color="auto"/>
          </w:divBdr>
        </w:div>
        <w:div w:id="1730032992">
          <w:marLeft w:val="640"/>
          <w:marRight w:val="0"/>
          <w:marTop w:val="0"/>
          <w:marBottom w:val="0"/>
          <w:divBdr>
            <w:top w:val="none" w:sz="0" w:space="0" w:color="auto"/>
            <w:left w:val="none" w:sz="0" w:space="0" w:color="auto"/>
            <w:bottom w:val="none" w:sz="0" w:space="0" w:color="auto"/>
            <w:right w:val="none" w:sz="0" w:space="0" w:color="auto"/>
          </w:divBdr>
        </w:div>
        <w:div w:id="725615738">
          <w:marLeft w:val="640"/>
          <w:marRight w:val="0"/>
          <w:marTop w:val="0"/>
          <w:marBottom w:val="0"/>
          <w:divBdr>
            <w:top w:val="none" w:sz="0" w:space="0" w:color="auto"/>
            <w:left w:val="none" w:sz="0" w:space="0" w:color="auto"/>
            <w:bottom w:val="none" w:sz="0" w:space="0" w:color="auto"/>
            <w:right w:val="none" w:sz="0" w:space="0" w:color="auto"/>
          </w:divBdr>
        </w:div>
        <w:div w:id="1320235125">
          <w:marLeft w:val="640"/>
          <w:marRight w:val="0"/>
          <w:marTop w:val="0"/>
          <w:marBottom w:val="0"/>
          <w:divBdr>
            <w:top w:val="none" w:sz="0" w:space="0" w:color="auto"/>
            <w:left w:val="none" w:sz="0" w:space="0" w:color="auto"/>
            <w:bottom w:val="none" w:sz="0" w:space="0" w:color="auto"/>
            <w:right w:val="none" w:sz="0" w:space="0" w:color="auto"/>
          </w:divBdr>
        </w:div>
        <w:div w:id="57944019">
          <w:marLeft w:val="640"/>
          <w:marRight w:val="0"/>
          <w:marTop w:val="0"/>
          <w:marBottom w:val="0"/>
          <w:divBdr>
            <w:top w:val="none" w:sz="0" w:space="0" w:color="auto"/>
            <w:left w:val="none" w:sz="0" w:space="0" w:color="auto"/>
            <w:bottom w:val="none" w:sz="0" w:space="0" w:color="auto"/>
            <w:right w:val="none" w:sz="0" w:space="0" w:color="auto"/>
          </w:divBdr>
        </w:div>
        <w:div w:id="1308049260">
          <w:marLeft w:val="640"/>
          <w:marRight w:val="0"/>
          <w:marTop w:val="0"/>
          <w:marBottom w:val="0"/>
          <w:divBdr>
            <w:top w:val="none" w:sz="0" w:space="0" w:color="auto"/>
            <w:left w:val="none" w:sz="0" w:space="0" w:color="auto"/>
            <w:bottom w:val="none" w:sz="0" w:space="0" w:color="auto"/>
            <w:right w:val="none" w:sz="0" w:space="0" w:color="auto"/>
          </w:divBdr>
        </w:div>
        <w:div w:id="581568841">
          <w:marLeft w:val="640"/>
          <w:marRight w:val="0"/>
          <w:marTop w:val="0"/>
          <w:marBottom w:val="0"/>
          <w:divBdr>
            <w:top w:val="none" w:sz="0" w:space="0" w:color="auto"/>
            <w:left w:val="none" w:sz="0" w:space="0" w:color="auto"/>
            <w:bottom w:val="none" w:sz="0" w:space="0" w:color="auto"/>
            <w:right w:val="none" w:sz="0" w:space="0" w:color="auto"/>
          </w:divBdr>
        </w:div>
        <w:div w:id="1369649028">
          <w:marLeft w:val="640"/>
          <w:marRight w:val="0"/>
          <w:marTop w:val="0"/>
          <w:marBottom w:val="0"/>
          <w:divBdr>
            <w:top w:val="none" w:sz="0" w:space="0" w:color="auto"/>
            <w:left w:val="none" w:sz="0" w:space="0" w:color="auto"/>
            <w:bottom w:val="none" w:sz="0" w:space="0" w:color="auto"/>
            <w:right w:val="none" w:sz="0" w:space="0" w:color="auto"/>
          </w:divBdr>
        </w:div>
        <w:div w:id="2089382649">
          <w:marLeft w:val="640"/>
          <w:marRight w:val="0"/>
          <w:marTop w:val="0"/>
          <w:marBottom w:val="0"/>
          <w:divBdr>
            <w:top w:val="none" w:sz="0" w:space="0" w:color="auto"/>
            <w:left w:val="none" w:sz="0" w:space="0" w:color="auto"/>
            <w:bottom w:val="none" w:sz="0" w:space="0" w:color="auto"/>
            <w:right w:val="none" w:sz="0" w:space="0" w:color="auto"/>
          </w:divBdr>
        </w:div>
        <w:div w:id="1954164445">
          <w:marLeft w:val="640"/>
          <w:marRight w:val="0"/>
          <w:marTop w:val="0"/>
          <w:marBottom w:val="0"/>
          <w:divBdr>
            <w:top w:val="none" w:sz="0" w:space="0" w:color="auto"/>
            <w:left w:val="none" w:sz="0" w:space="0" w:color="auto"/>
            <w:bottom w:val="none" w:sz="0" w:space="0" w:color="auto"/>
            <w:right w:val="none" w:sz="0" w:space="0" w:color="auto"/>
          </w:divBdr>
        </w:div>
        <w:div w:id="1800608108">
          <w:marLeft w:val="640"/>
          <w:marRight w:val="0"/>
          <w:marTop w:val="0"/>
          <w:marBottom w:val="0"/>
          <w:divBdr>
            <w:top w:val="none" w:sz="0" w:space="0" w:color="auto"/>
            <w:left w:val="none" w:sz="0" w:space="0" w:color="auto"/>
            <w:bottom w:val="none" w:sz="0" w:space="0" w:color="auto"/>
            <w:right w:val="none" w:sz="0" w:space="0" w:color="auto"/>
          </w:divBdr>
        </w:div>
      </w:divsChild>
    </w:div>
    <w:div w:id="1500660787">
      <w:bodyDiv w:val="1"/>
      <w:marLeft w:val="0"/>
      <w:marRight w:val="0"/>
      <w:marTop w:val="0"/>
      <w:marBottom w:val="0"/>
      <w:divBdr>
        <w:top w:val="none" w:sz="0" w:space="0" w:color="auto"/>
        <w:left w:val="none" w:sz="0" w:space="0" w:color="auto"/>
        <w:bottom w:val="none" w:sz="0" w:space="0" w:color="auto"/>
        <w:right w:val="none" w:sz="0" w:space="0" w:color="auto"/>
      </w:divBdr>
      <w:divsChild>
        <w:div w:id="859972205">
          <w:marLeft w:val="640"/>
          <w:marRight w:val="0"/>
          <w:marTop w:val="0"/>
          <w:marBottom w:val="0"/>
          <w:divBdr>
            <w:top w:val="none" w:sz="0" w:space="0" w:color="auto"/>
            <w:left w:val="none" w:sz="0" w:space="0" w:color="auto"/>
            <w:bottom w:val="none" w:sz="0" w:space="0" w:color="auto"/>
            <w:right w:val="none" w:sz="0" w:space="0" w:color="auto"/>
          </w:divBdr>
        </w:div>
        <w:div w:id="975451004">
          <w:marLeft w:val="640"/>
          <w:marRight w:val="0"/>
          <w:marTop w:val="0"/>
          <w:marBottom w:val="0"/>
          <w:divBdr>
            <w:top w:val="none" w:sz="0" w:space="0" w:color="auto"/>
            <w:left w:val="none" w:sz="0" w:space="0" w:color="auto"/>
            <w:bottom w:val="none" w:sz="0" w:space="0" w:color="auto"/>
            <w:right w:val="none" w:sz="0" w:space="0" w:color="auto"/>
          </w:divBdr>
        </w:div>
        <w:div w:id="1113134314">
          <w:marLeft w:val="640"/>
          <w:marRight w:val="0"/>
          <w:marTop w:val="0"/>
          <w:marBottom w:val="0"/>
          <w:divBdr>
            <w:top w:val="none" w:sz="0" w:space="0" w:color="auto"/>
            <w:left w:val="none" w:sz="0" w:space="0" w:color="auto"/>
            <w:bottom w:val="none" w:sz="0" w:space="0" w:color="auto"/>
            <w:right w:val="none" w:sz="0" w:space="0" w:color="auto"/>
          </w:divBdr>
        </w:div>
        <w:div w:id="1720934575">
          <w:marLeft w:val="640"/>
          <w:marRight w:val="0"/>
          <w:marTop w:val="0"/>
          <w:marBottom w:val="0"/>
          <w:divBdr>
            <w:top w:val="none" w:sz="0" w:space="0" w:color="auto"/>
            <w:left w:val="none" w:sz="0" w:space="0" w:color="auto"/>
            <w:bottom w:val="none" w:sz="0" w:space="0" w:color="auto"/>
            <w:right w:val="none" w:sz="0" w:space="0" w:color="auto"/>
          </w:divBdr>
        </w:div>
        <w:div w:id="744227294">
          <w:marLeft w:val="640"/>
          <w:marRight w:val="0"/>
          <w:marTop w:val="0"/>
          <w:marBottom w:val="0"/>
          <w:divBdr>
            <w:top w:val="none" w:sz="0" w:space="0" w:color="auto"/>
            <w:left w:val="none" w:sz="0" w:space="0" w:color="auto"/>
            <w:bottom w:val="none" w:sz="0" w:space="0" w:color="auto"/>
            <w:right w:val="none" w:sz="0" w:space="0" w:color="auto"/>
          </w:divBdr>
        </w:div>
        <w:div w:id="819811319">
          <w:marLeft w:val="640"/>
          <w:marRight w:val="0"/>
          <w:marTop w:val="0"/>
          <w:marBottom w:val="0"/>
          <w:divBdr>
            <w:top w:val="none" w:sz="0" w:space="0" w:color="auto"/>
            <w:left w:val="none" w:sz="0" w:space="0" w:color="auto"/>
            <w:bottom w:val="none" w:sz="0" w:space="0" w:color="auto"/>
            <w:right w:val="none" w:sz="0" w:space="0" w:color="auto"/>
          </w:divBdr>
        </w:div>
        <w:div w:id="1547641919">
          <w:marLeft w:val="640"/>
          <w:marRight w:val="0"/>
          <w:marTop w:val="0"/>
          <w:marBottom w:val="0"/>
          <w:divBdr>
            <w:top w:val="none" w:sz="0" w:space="0" w:color="auto"/>
            <w:left w:val="none" w:sz="0" w:space="0" w:color="auto"/>
            <w:bottom w:val="none" w:sz="0" w:space="0" w:color="auto"/>
            <w:right w:val="none" w:sz="0" w:space="0" w:color="auto"/>
          </w:divBdr>
        </w:div>
        <w:div w:id="484516280">
          <w:marLeft w:val="640"/>
          <w:marRight w:val="0"/>
          <w:marTop w:val="0"/>
          <w:marBottom w:val="0"/>
          <w:divBdr>
            <w:top w:val="none" w:sz="0" w:space="0" w:color="auto"/>
            <w:left w:val="none" w:sz="0" w:space="0" w:color="auto"/>
            <w:bottom w:val="none" w:sz="0" w:space="0" w:color="auto"/>
            <w:right w:val="none" w:sz="0" w:space="0" w:color="auto"/>
          </w:divBdr>
        </w:div>
        <w:div w:id="555941906">
          <w:marLeft w:val="640"/>
          <w:marRight w:val="0"/>
          <w:marTop w:val="0"/>
          <w:marBottom w:val="0"/>
          <w:divBdr>
            <w:top w:val="none" w:sz="0" w:space="0" w:color="auto"/>
            <w:left w:val="none" w:sz="0" w:space="0" w:color="auto"/>
            <w:bottom w:val="none" w:sz="0" w:space="0" w:color="auto"/>
            <w:right w:val="none" w:sz="0" w:space="0" w:color="auto"/>
          </w:divBdr>
        </w:div>
        <w:div w:id="845363511">
          <w:marLeft w:val="640"/>
          <w:marRight w:val="0"/>
          <w:marTop w:val="0"/>
          <w:marBottom w:val="0"/>
          <w:divBdr>
            <w:top w:val="none" w:sz="0" w:space="0" w:color="auto"/>
            <w:left w:val="none" w:sz="0" w:space="0" w:color="auto"/>
            <w:bottom w:val="none" w:sz="0" w:space="0" w:color="auto"/>
            <w:right w:val="none" w:sz="0" w:space="0" w:color="auto"/>
          </w:divBdr>
        </w:div>
        <w:div w:id="129595491">
          <w:marLeft w:val="640"/>
          <w:marRight w:val="0"/>
          <w:marTop w:val="0"/>
          <w:marBottom w:val="0"/>
          <w:divBdr>
            <w:top w:val="none" w:sz="0" w:space="0" w:color="auto"/>
            <w:left w:val="none" w:sz="0" w:space="0" w:color="auto"/>
            <w:bottom w:val="none" w:sz="0" w:space="0" w:color="auto"/>
            <w:right w:val="none" w:sz="0" w:space="0" w:color="auto"/>
          </w:divBdr>
        </w:div>
        <w:div w:id="611203936">
          <w:marLeft w:val="640"/>
          <w:marRight w:val="0"/>
          <w:marTop w:val="0"/>
          <w:marBottom w:val="0"/>
          <w:divBdr>
            <w:top w:val="none" w:sz="0" w:space="0" w:color="auto"/>
            <w:left w:val="none" w:sz="0" w:space="0" w:color="auto"/>
            <w:bottom w:val="none" w:sz="0" w:space="0" w:color="auto"/>
            <w:right w:val="none" w:sz="0" w:space="0" w:color="auto"/>
          </w:divBdr>
        </w:div>
        <w:div w:id="2047370779">
          <w:marLeft w:val="640"/>
          <w:marRight w:val="0"/>
          <w:marTop w:val="0"/>
          <w:marBottom w:val="0"/>
          <w:divBdr>
            <w:top w:val="none" w:sz="0" w:space="0" w:color="auto"/>
            <w:left w:val="none" w:sz="0" w:space="0" w:color="auto"/>
            <w:bottom w:val="none" w:sz="0" w:space="0" w:color="auto"/>
            <w:right w:val="none" w:sz="0" w:space="0" w:color="auto"/>
          </w:divBdr>
        </w:div>
        <w:div w:id="1123309505">
          <w:marLeft w:val="640"/>
          <w:marRight w:val="0"/>
          <w:marTop w:val="0"/>
          <w:marBottom w:val="0"/>
          <w:divBdr>
            <w:top w:val="none" w:sz="0" w:space="0" w:color="auto"/>
            <w:left w:val="none" w:sz="0" w:space="0" w:color="auto"/>
            <w:bottom w:val="none" w:sz="0" w:space="0" w:color="auto"/>
            <w:right w:val="none" w:sz="0" w:space="0" w:color="auto"/>
          </w:divBdr>
        </w:div>
        <w:div w:id="714352567">
          <w:marLeft w:val="640"/>
          <w:marRight w:val="0"/>
          <w:marTop w:val="0"/>
          <w:marBottom w:val="0"/>
          <w:divBdr>
            <w:top w:val="none" w:sz="0" w:space="0" w:color="auto"/>
            <w:left w:val="none" w:sz="0" w:space="0" w:color="auto"/>
            <w:bottom w:val="none" w:sz="0" w:space="0" w:color="auto"/>
            <w:right w:val="none" w:sz="0" w:space="0" w:color="auto"/>
          </w:divBdr>
        </w:div>
        <w:div w:id="538057190">
          <w:marLeft w:val="640"/>
          <w:marRight w:val="0"/>
          <w:marTop w:val="0"/>
          <w:marBottom w:val="0"/>
          <w:divBdr>
            <w:top w:val="none" w:sz="0" w:space="0" w:color="auto"/>
            <w:left w:val="none" w:sz="0" w:space="0" w:color="auto"/>
            <w:bottom w:val="none" w:sz="0" w:space="0" w:color="auto"/>
            <w:right w:val="none" w:sz="0" w:space="0" w:color="auto"/>
          </w:divBdr>
        </w:div>
        <w:div w:id="293297612">
          <w:marLeft w:val="640"/>
          <w:marRight w:val="0"/>
          <w:marTop w:val="0"/>
          <w:marBottom w:val="0"/>
          <w:divBdr>
            <w:top w:val="none" w:sz="0" w:space="0" w:color="auto"/>
            <w:left w:val="none" w:sz="0" w:space="0" w:color="auto"/>
            <w:bottom w:val="none" w:sz="0" w:space="0" w:color="auto"/>
            <w:right w:val="none" w:sz="0" w:space="0" w:color="auto"/>
          </w:divBdr>
        </w:div>
        <w:div w:id="87771028">
          <w:marLeft w:val="640"/>
          <w:marRight w:val="0"/>
          <w:marTop w:val="0"/>
          <w:marBottom w:val="0"/>
          <w:divBdr>
            <w:top w:val="none" w:sz="0" w:space="0" w:color="auto"/>
            <w:left w:val="none" w:sz="0" w:space="0" w:color="auto"/>
            <w:bottom w:val="none" w:sz="0" w:space="0" w:color="auto"/>
            <w:right w:val="none" w:sz="0" w:space="0" w:color="auto"/>
          </w:divBdr>
        </w:div>
        <w:div w:id="196478692">
          <w:marLeft w:val="640"/>
          <w:marRight w:val="0"/>
          <w:marTop w:val="0"/>
          <w:marBottom w:val="0"/>
          <w:divBdr>
            <w:top w:val="none" w:sz="0" w:space="0" w:color="auto"/>
            <w:left w:val="none" w:sz="0" w:space="0" w:color="auto"/>
            <w:bottom w:val="none" w:sz="0" w:space="0" w:color="auto"/>
            <w:right w:val="none" w:sz="0" w:space="0" w:color="auto"/>
          </w:divBdr>
        </w:div>
      </w:divsChild>
    </w:div>
    <w:div w:id="1504781535">
      <w:bodyDiv w:val="1"/>
      <w:marLeft w:val="0"/>
      <w:marRight w:val="0"/>
      <w:marTop w:val="0"/>
      <w:marBottom w:val="0"/>
      <w:divBdr>
        <w:top w:val="none" w:sz="0" w:space="0" w:color="auto"/>
        <w:left w:val="none" w:sz="0" w:space="0" w:color="auto"/>
        <w:bottom w:val="none" w:sz="0" w:space="0" w:color="auto"/>
        <w:right w:val="none" w:sz="0" w:space="0" w:color="auto"/>
      </w:divBdr>
    </w:div>
    <w:div w:id="1566837240">
      <w:bodyDiv w:val="1"/>
      <w:marLeft w:val="0"/>
      <w:marRight w:val="0"/>
      <w:marTop w:val="0"/>
      <w:marBottom w:val="0"/>
      <w:divBdr>
        <w:top w:val="none" w:sz="0" w:space="0" w:color="auto"/>
        <w:left w:val="none" w:sz="0" w:space="0" w:color="auto"/>
        <w:bottom w:val="none" w:sz="0" w:space="0" w:color="auto"/>
        <w:right w:val="none" w:sz="0" w:space="0" w:color="auto"/>
      </w:divBdr>
      <w:divsChild>
        <w:div w:id="869227518">
          <w:marLeft w:val="640"/>
          <w:marRight w:val="0"/>
          <w:marTop w:val="0"/>
          <w:marBottom w:val="0"/>
          <w:divBdr>
            <w:top w:val="none" w:sz="0" w:space="0" w:color="auto"/>
            <w:left w:val="none" w:sz="0" w:space="0" w:color="auto"/>
            <w:bottom w:val="none" w:sz="0" w:space="0" w:color="auto"/>
            <w:right w:val="none" w:sz="0" w:space="0" w:color="auto"/>
          </w:divBdr>
        </w:div>
        <w:div w:id="1209025767">
          <w:marLeft w:val="640"/>
          <w:marRight w:val="0"/>
          <w:marTop w:val="0"/>
          <w:marBottom w:val="0"/>
          <w:divBdr>
            <w:top w:val="none" w:sz="0" w:space="0" w:color="auto"/>
            <w:left w:val="none" w:sz="0" w:space="0" w:color="auto"/>
            <w:bottom w:val="none" w:sz="0" w:space="0" w:color="auto"/>
            <w:right w:val="none" w:sz="0" w:space="0" w:color="auto"/>
          </w:divBdr>
        </w:div>
        <w:div w:id="2005626949">
          <w:marLeft w:val="640"/>
          <w:marRight w:val="0"/>
          <w:marTop w:val="0"/>
          <w:marBottom w:val="0"/>
          <w:divBdr>
            <w:top w:val="none" w:sz="0" w:space="0" w:color="auto"/>
            <w:left w:val="none" w:sz="0" w:space="0" w:color="auto"/>
            <w:bottom w:val="none" w:sz="0" w:space="0" w:color="auto"/>
            <w:right w:val="none" w:sz="0" w:space="0" w:color="auto"/>
          </w:divBdr>
        </w:div>
        <w:div w:id="705370551">
          <w:marLeft w:val="640"/>
          <w:marRight w:val="0"/>
          <w:marTop w:val="0"/>
          <w:marBottom w:val="0"/>
          <w:divBdr>
            <w:top w:val="none" w:sz="0" w:space="0" w:color="auto"/>
            <w:left w:val="none" w:sz="0" w:space="0" w:color="auto"/>
            <w:bottom w:val="none" w:sz="0" w:space="0" w:color="auto"/>
            <w:right w:val="none" w:sz="0" w:space="0" w:color="auto"/>
          </w:divBdr>
        </w:div>
        <w:div w:id="27486706">
          <w:marLeft w:val="640"/>
          <w:marRight w:val="0"/>
          <w:marTop w:val="0"/>
          <w:marBottom w:val="0"/>
          <w:divBdr>
            <w:top w:val="none" w:sz="0" w:space="0" w:color="auto"/>
            <w:left w:val="none" w:sz="0" w:space="0" w:color="auto"/>
            <w:bottom w:val="none" w:sz="0" w:space="0" w:color="auto"/>
            <w:right w:val="none" w:sz="0" w:space="0" w:color="auto"/>
          </w:divBdr>
        </w:div>
        <w:div w:id="552424683">
          <w:marLeft w:val="640"/>
          <w:marRight w:val="0"/>
          <w:marTop w:val="0"/>
          <w:marBottom w:val="0"/>
          <w:divBdr>
            <w:top w:val="none" w:sz="0" w:space="0" w:color="auto"/>
            <w:left w:val="none" w:sz="0" w:space="0" w:color="auto"/>
            <w:bottom w:val="none" w:sz="0" w:space="0" w:color="auto"/>
            <w:right w:val="none" w:sz="0" w:space="0" w:color="auto"/>
          </w:divBdr>
        </w:div>
        <w:div w:id="1304457976">
          <w:marLeft w:val="640"/>
          <w:marRight w:val="0"/>
          <w:marTop w:val="0"/>
          <w:marBottom w:val="0"/>
          <w:divBdr>
            <w:top w:val="none" w:sz="0" w:space="0" w:color="auto"/>
            <w:left w:val="none" w:sz="0" w:space="0" w:color="auto"/>
            <w:bottom w:val="none" w:sz="0" w:space="0" w:color="auto"/>
            <w:right w:val="none" w:sz="0" w:space="0" w:color="auto"/>
          </w:divBdr>
        </w:div>
        <w:div w:id="752430897">
          <w:marLeft w:val="640"/>
          <w:marRight w:val="0"/>
          <w:marTop w:val="0"/>
          <w:marBottom w:val="0"/>
          <w:divBdr>
            <w:top w:val="none" w:sz="0" w:space="0" w:color="auto"/>
            <w:left w:val="none" w:sz="0" w:space="0" w:color="auto"/>
            <w:bottom w:val="none" w:sz="0" w:space="0" w:color="auto"/>
            <w:right w:val="none" w:sz="0" w:space="0" w:color="auto"/>
          </w:divBdr>
        </w:div>
        <w:div w:id="181631531">
          <w:marLeft w:val="640"/>
          <w:marRight w:val="0"/>
          <w:marTop w:val="0"/>
          <w:marBottom w:val="0"/>
          <w:divBdr>
            <w:top w:val="none" w:sz="0" w:space="0" w:color="auto"/>
            <w:left w:val="none" w:sz="0" w:space="0" w:color="auto"/>
            <w:bottom w:val="none" w:sz="0" w:space="0" w:color="auto"/>
            <w:right w:val="none" w:sz="0" w:space="0" w:color="auto"/>
          </w:divBdr>
        </w:div>
        <w:div w:id="2022775357">
          <w:marLeft w:val="640"/>
          <w:marRight w:val="0"/>
          <w:marTop w:val="0"/>
          <w:marBottom w:val="0"/>
          <w:divBdr>
            <w:top w:val="none" w:sz="0" w:space="0" w:color="auto"/>
            <w:left w:val="none" w:sz="0" w:space="0" w:color="auto"/>
            <w:bottom w:val="none" w:sz="0" w:space="0" w:color="auto"/>
            <w:right w:val="none" w:sz="0" w:space="0" w:color="auto"/>
          </w:divBdr>
        </w:div>
        <w:div w:id="415247326">
          <w:marLeft w:val="640"/>
          <w:marRight w:val="0"/>
          <w:marTop w:val="0"/>
          <w:marBottom w:val="0"/>
          <w:divBdr>
            <w:top w:val="none" w:sz="0" w:space="0" w:color="auto"/>
            <w:left w:val="none" w:sz="0" w:space="0" w:color="auto"/>
            <w:bottom w:val="none" w:sz="0" w:space="0" w:color="auto"/>
            <w:right w:val="none" w:sz="0" w:space="0" w:color="auto"/>
          </w:divBdr>
        </w:div>
        <w:div w:id="2085493502">
          <w:marLeft w:val="640"/>
          <w:marRight w:val="0"/>
          <w:marTop w:val="0"/>
          <w:marBottom w:val="0"/>
          <w:divBdr>
            <w:top w:val="none" w:sz="0" w:space="0" w:color="auto"/>
            <w:left w:val="none" w:sz="0" w:space="0" w:color="auto"/>
            <w:bottom w:val="none" w:sz="0" w:space="0" w:color="auto"/>
            <w:right w:val="none" w:sz="0" w:space="0" w:color="auto"/>
          </w:divBdr>
        </w:div>
        <w:div w:id="77793199">
          <w:marLeft w:val="640"/>
          <w:marRight w:val="0"/>
          <w:marTop w:val="0"/>
          <w:marBottom w:val="0"/>
          <w:divBdr>
            <w:top w:val="none" w:sz="0" w:space="0" w:color="auto"/>
            <w:left w:val="none" w:sz="0" w:space="0" w:color="auto"/>
            <w:bottom w:val="none" w:sz="0" w:space="0" w:color="auto"/>
            <w:right w:val="none" w:sz="0" w:space="0" w:color="auto"/>
          </w:divBdr>
        </w:div>
        <w:div w:id="1533223014">
          <w:marLeft w:val="640"/>
          <w:marRight w:val="0"/>
          <w:marTop w:val="0"/>
          <w:marBottom w:val="0"/>
          <w:divBdr>
            <w:top w:val="none" w:sz="0" w:space="0" w:color="auto"/>
            <w:left w:val="none" w:sz="0" w:space="0" w:color="auto"/>
            <w:bottom w:val="none" w:sz="0" w:space="0" w:color="auto"/>
            <w:right w:val="none" w:sz="0" w:space="0" w:color="auto"/>
          </w:divBdr>
        </w:div>
        <w:div w:id="140199071">
          <w:marLeft w:val="640"/>
          <w:marRight w:val="0"/>
          <w:marTop w:val="0"/>
          <w:marBottom w:val="0"/>
          <w:divBdr>
            <w:top w:val="none" w:sz="0" w:space="0" w:color="auto"/>
            <w:left w:val="none" w:sz="0" w:space="0" w:color="auto"/>
            <w:bottom w:val="none" w:sz="0" w:space="0" w:color="auto"/>
            <w:right w:val="none" w:sz="0" w:space="0" w:color="auto"/>
          </w:divBdr>
        </w:div>
        <w:div w:id="813911576">
          <w:marLeft w:val="640"/>
          <w:marRight w:val="0"/>
          <w:marTop w:val="0"/>
          <w:marBottom w:val="0"/>
          <w:divBdr>
            <w:top w:val="none" w:sz="0" w:space="0" w:color="auto"/>
            <w:left w:val="none" w:sz="0" w:space="0" w:color="auto"/>
            <w:bottom w:val="none" w:sz="0" w:space="0" w:color="auto"/>
            <w:right w:val="none" w:sz="0" w:space="0" w:color="auto"/>
          </w:divBdr>
        </w:div>
        <w:div w:id="30158221">
          <w:marLeft w:val="640"/>
          <w:marRight w:val="0"/>
          <w:marTop w:val="0"/>
          <w:marBottom w:val="0"/>
          <w:divBdr>
            <w:top w:val="none" w:sz="0" w:space="0" w:color="auto"/>
            <w:left w:val="none" w:sz="0" w:space="0" w:color="auto"/>
            <w:bottom w:val="none" w:sz="0" w:space="0" w:color="auto"/>
            <w:right w:val="none" w:sz="0" w:space="0" w:color="auto"/>
          </w:divBdr>
        </w:div>
        <w:div w:id="535196180">
          <w:marLeft w:val="640"/>
          <w:marRight w:val="0"/>
          <w:marTop w:val="0"/>
          <w:marBottom w:val="0"/>
          <w:divBdr>
            <w:top w:val="none" w:sz="0" w:space="0" w:color="auto"/>
            <w:left w:val="none" w:sz="0" w:space="0" w:color="auto"/>
            <w:bottom w:val="none" w:sz="0" w:space="0" w:color="auto"/>
            <w:right w:val="none" w:sz="0" w:space="0" w:color="auto"/>
          </w:divBdr>
        </w:div>
        <w:div w:id="49575121">
          <w:marLeft w:val="640"/>
          <w:marRight w:val="0"/>
          <w:marTop w:val="0"/>
          <w:marBottom w:val="0"/>
          <w:divBdr>
            <w:top w:val="none" w:sz="0" w:space="0" w:color="auto"/>
            <w:left w:val="none" w:sz="0" w:space="0" w:color="auto"/>
            <w:bottom w:val="none" w:sz="0" w:space="0" w:color="auto"/>
            <w:right w:val="none" w:sz="0" w:space="0" w:color="auto"/>
          </w:divBdr>
        </w:div>
        <w:div w:id="561334657">
          <w:marLeft w:val="640"/>
          <w:marRight w:val="0"/>
          <w:marTop w:val="0"/>
          <w:marBottom w:val="0"/>
          <w:divBdr>
            <w:top w:val="none" w:sz="0" w:space="0" w:color="auto"/>
            <w:left w:val="none" w:sz="0" w:space="0" w:color="auto"/>
            <w:bottom w:val="none" w:sz="0" w:space="0" w:color="auto"/>
            <w:right w:val="none" w:sz="0" w:space="0" w:color="auto"/>
          </w:divBdr>
        </w:div>
        <w:div w:id="1807579511">
          <w:marLeft w:val="640"/>
          <w:marRight w:val="0"/>
          <w:marTop w:val="0"/>
          <w:marBottom w:val="0"/>
          <w:divBdr>
            <w:top w:val="none" w:sz="0" w:space="0" w:color="auto"/>
            <w:left w:val="none" w:sz="0" w:space="0" w:color="auto"/>
            <w:bottom w:val="none" w:sz="0" w:space="0" w:color="auto"/>
            <w:right w:val="none" w:sz="0" w:space="0" w:color="auto"/>
          </w:divBdr>
        </w:div>
        <w:div w:id="1916209200">
          <w:marLeft w:val="640"/>
          <w:marRight w:val="0"/>
          <w:marTop w:val="0"/>
          <w:marBottom w:val="0"/>
          <w:divBdr>
            <w:top w:val="none" w:sz="0" w:space="0" w:color="auto"/>
            <w:left w:val="none" w:sz="0" w:space="0" w:color="auto"/>
            <w:bottom w:val="none" w:sz="0" w:space="0" w:color="auto"/>
            <w:right w:val="none" w:sz="0" w:space="0" w:color="auto"/>
          </w:divBdr>
        </w:div>
        <w:div w:id="707680021">
          <w:marLeft w:val="640"/>
          <w:marRight w:val="0"/>
          <w:marTop w:val="0"/>
          <w:marBottom w:val="0"/>
          <w:divBdr>
            <w:top w:val="none" w:sz="0" w:space="0" w:color="auto"/>
            <w:left w:val="none" w:sz="0" w:space="0" w:color="auto"/>
            <w:bottom w:val="none" w:sz="0" w:space="0" w:color="auto"/>
            <w:right w:val="none" w:sz="0" w:space="0" w:color="auto"/>
          </w:divBdr>
        </w:div>
        <w:div w:id="1895391348">
          <w:marLeft w:val="640"/>
          <w:marRight w:val="0"/>
          <w:marTop w:val="0"/>
          <w:marBottom w:val="0"/>
          <w:divBdr>
            <w:top w:val="none" w:sz="0" w:space="0" w:color="auto"/>
            <w:left w:val="none" w:sz="0" w:space="0" w:color="auto"/>
            <w:bottom w:val="none" w:sz="0" w:space="0" w:color="auto"/>
            <w:right w:val="none" w:sz="0" w:space="0" w:color="auto"/>
          </w:divBdr>
        </w:div>
        <w:div w:id="1473674735">
          <w:marLeft w:val="640"/>
          <w:marRight w:val="0"/>
          <w:marTop w:val="0"/>
          <w:marBottom w:val="0"/>
          <w:divBdr>
            <w:top w:val="none" w:sz="0" w:space="0" w:color="auto"/>
            <w:left w:val="none" w:sz="0" w:space="0" w:color="auto"/>
            <w:bottom w:val="none" w:sz="0" w:space="0" w:color="auto"/>
            <w:right w:val="none" w:sz="0" w:space="0" w:color="auto"/>
          </w:divBdr>
        </w:div>
        <w:div w:id="1434594695">
          <w:marLeft w:val="640"/>
          <w:marRight w:val="0"/>
          <w:marTop w:val="0"/>
          <w:marBottom w:val="0"/>
          <w:divBdr>
            <w:top w:val="none" w:sz="0" w:space="0" w:color="auto"/>
            <w:left w:val="none" w:sz="0" w:space="0" w:color="auto"/>
            <w:bottom w:val="none" w:sz="0" w:space="0" w:color="auto"/>
            <w:right w:val="none" w:sz="0" w:space="0" w:color="auto"/>
          </w:divBdr>
        </w:div>
        <w:div w:id="668562372">
          <w:marLeft w:val="640"/>
          <w:marRight w:val="0"/>
          <w:marTop w:val="0"/>
          <w:marBottom w:val="0"/>
          <w:divBdr>
            <w:top w:val="none" w:sz="0" w:space="0" w:color="auto"/>
            <w:left w:val="none" w:sz="0" w:space="0" w:color="auto"/>
            <w:bottom w:val="none" w:sz="0" w:space="0" w:color="auto"/>
            <w:right w:val="none" w:sz="0" w:space="0" w:color="auto"/>
          </w:divBdr>
        </w:div>
        <w:div w:id="1654484909">
          <w:marLeft w:val="640"/>
          <w:marRight w:val="0"/>
          <w:marTop w:val="0"/>
          <w:marBottom w:val="0"/>
          <w:divBdr>
            <w:top w:val="none" w:sz="0" w:space="0" w:color="auto"/>
            <w:left w:val="none" w:sz="0" w:space="0" w:color="auto"/>
            <w:bottom w:val="none" w:sz="0" w:space="0" w:color="auto"/>
            <w:right w:val="none" w:sz="0" w:space="0" w:color="auto"/>
          </w:divBdr>
        </w:div>
        <w:div w:id="1793203860">
          <w:marLeft w:val="640"/>
          <w:marRight w:val="0"/>
          <w:marTop w:val="0"/>
          <w:marBottom w:val="0"/>
          <w:divBdr>
            <w:top w:val="none" w:sz="0" w:space="0" w:color="auto"/>
            <w:left w:val="none" w:sz="0" w:space="0" w:color="auto"/>
            <w:bottom w:val="none" w:sz="0" w:space="0" w:color="auto"/>
            <w:right w:val="none" w:sz="0" w:space="0" w:color="auto"/>
          </w:divBdr>
        </w:div>
        <w:div w:id="863372494">
          <w:marLeft w:val="640"/>
          <w:marRight w:val="0"/>
          <w:marTop w:val="0"/>
          <w:marBottom w:val="0"/>
          <w:divBdr>
            <w:top w:val="none" w:sz="0" w:space="0" w:color="auto"/>
            <w:left w:val="none" w:sz="0" w:space="0" w:color="auto"/>
            <w:bottom w:val="none" w:sz="0" w:space="0" w:color="auto"/>
            <w:right w:val="none" w:sz="0" w:space="0" w:color="auto"/>
          </w:divBdr>
        </w:div>
      </w:divsChild>
    </w:div>
    <w:div w:id="1641493539">
      <w:bodyDiv w:val="1"/>
      <w:marLeft w:val="0"/>
      <w:marRight w:val="0"/>
      <w:marTop w:val="0"/>
      <w:marBottom w:val="0"/>
      <w:divBdr>
        <w:top w:val="none" w:sz="0" w:space="0" w:color="auto"/>
        <w:left w:val="none" w:sz="0" w:space="0" w:color="auto"/>
        <w:bottom w:val="none" w:sz="0" w:space="0" w:color="auto"/>
        <w:right w:val="none" w:sz="0" w:space="0" w:color="auto"/>
      </w:divBdr>
      <w:divsChild>
        <w:div w:id="844637239">
          <w:marLeft w:val="640"/>
          <w:marRight w:val="0"/>
          <w:marTop w:val="0"/>
          <w:marBottom w:val="0"/>
          <w:divBdr>
            <w:top w:val="none" w:sz="0" w:space="0" w:color="auto"/>
            <w:left w:val="none" w:sz="0" w:space="0" w:color="auto"/>
            <w:bottom w:val="none" w:sz="0" w:space="0" w:color="auto"/>
            <w:right w:val="none" w:sz="0" w:space="0" w:color="auto"/>
          </w:divBdr>
        </w:div>
        <w:div w:id="1905331028">
          <w:marLeft w:val="640"/>
          <w:marRight w:val="0"/>
          <w:marTop w:val="0"/>
          <w:marBottom w:val="0"/>
          <w:divBdr>
            <w:top w:val="none" w:sz="0" w:space="0" w:color="auto"/>
            <w:left w:val="none" w:sz="0" w:space="0" w:color="auto"/>
            <w:bottom w:val="none" w:sz="0" w:space="0" w:color="auto"/>
            <w:right w:val="none" w:sz="0" w:space="0" w:color="auto"/>
          </w:divBdr>
        </w:div>
        <w:div w:id="271404501">
          <w:marLeft w:val="640"/>
          <w:marRight w:val="0"/>
          <w:marTop w:val="0"/>
          <w:marBottom w:val="0"/>
          <w:divBdr>
            <w:top w:val="none" w:sz="0" w:space="0" w:color="auto"/>
            <w:left w:val="none" w:sz="0" w:space="0" w:color="auto"/>
            <w:bottom w:val="none" w:sz="0" w:space="0" w:color="auto"/>
            <w:right w:val="none" w:sz="0" w:space="0" w:color="auto"/>
          </w:divBdr>
        </w:div>
        <w:div w:id="2090803558">
          <w:marLeft w:val="640"/>
          <w:marRight w:val="0"/>
          <w:marTop w:val="0"/>
          <w:marBottom w:val="0"/>
          <w:divBdr>
            <w:top w:val="none" w:sz="0" w:space="0" w:color="auto"/>
            <w:left w:val="none" w:sz="0" w:space="0" w:color="auto"/>
            <w:bottom w:val="none" w:sz="0" w:space="0" w:color="auto"/>
            <w:right w:val="none" w:sz="0" w:space="0" w:color="auto"/>
          </w:divBdr>
        </w:div>
        <w:div w:id="1382945175">
          <w:marLeft w:val="640"/>
          <w:marRight w:val="0"/>
          <w:marTop w:val="0"/>
          <w:marBottom w:val="0"/>
          <w:divBdr>
            <w:top w:val="none" w:sz="0" w:space="0" w:color="auto"/>
            <w:left w:val="none" w:sz="0" w:space="0" w:color="auto"/>
            <w:bottom w:val="none" w:sz="0" w:space="0" w:color="auto"/>
            <w:right w:val="none" w:sz="0" w:space="0" w:color="auto"/>
          </w:divBdr>
        </w:div>
        <w:div w:id="1432894838">
          <w:marLeft w:val="640"/>
          <w:marRight w:val="0"/>
          <w:marTop w:val="0"/>
          <w:marBottom w:val="0"/>
          <w:divBdr>
            <w:top w:val="none" w:sz="0" w:space="0" w:color="auto"/>
            <w:left w:val="none" w:sz="0" w:space="0" w:color="auto"/>
            <w:bottom w:val="none" w:sz="0" w:space="0" w:color="auto"/>
            <w:right w:val="none" w:sz="0" w:space="0" w:color="auto"/>
          </w:divBdr>
        </w:div>
        <w:div w:id="1972056789">
          <w:marLeft w:val="640"/>
          <w:marRight w:val="0"/>
          <w:marTop w:val="0"/>
          <w:marBottom w:val="0"/>
          <w:divBdr>
            <w:top w:val="none" w:sz="0" w:space="0" w:color="auto"/>
            <w:left w:val="none" w:sz="0" w:space="0" w:color="auto"/>
            <w:bottom w:val="none" w:sz="0" w:space="0" w:color="auto"/>
            <w:right w:val="none" w:sz="0" w:space="0" w:color="auto"/>
          </w:divBdr>
        </w:div>
        <w:div w:id="659164234">
          <w:marLeft w:val="640"/>
          <w:marRight w:val="0"/>
          <w:marTop w:val="0"/>
          <w:marBottom w:val="0"/>
          <w:divBdr>
            <w:top w:val="none" w:sz="0" w:space="0" w:color="auto"/>
            <w:left w:val="none" w:sz="0" w:space="0" w:color="auto"/>
            <w:bottom w:val="none" w:sz="0" w:space="0" w:color="auto"/>
            <w:right w:val="none" w:sz="0" w:space="0" w:color="auto"/>
          </w:divBdr>
        </w:div>
        <w:div w:id="273249319">
          <w:marLeft w:val="640"/>
          <w:marRight w:val="0"/>
          <w:marTop w:val="0"/>
          <w:marBottom w:val="0"/>
          <w:divBdr>
            <w:top w:val="none" w:sz="0" w:space="0" w:color="auto"/>
            <w:left w:val="none" w:sz="0" w:space="0" w:color="auto"/>
            <w:bottom w:val="none" w:sz="0" w:space="0" w:color="auto"/>
            <w:right w:val="none" w:sz="0" w:space="0" w:color="auto"/>
          </w:divBdr>
        </w:div>
        <w:div w:id="362294867">
          <w:marLeft w:val="640"/>
          <w:marRight w:val="0"/>
          <w:marTop w:val="0"/>
          <w:marBottom w:val="0"/>
          <w:divBdr>
            <w:top w:val="none" w:sz="0" w:space="0" w:color="auto"/>
            <w:left w:val="none" w:sz="0" w:space="0" w:color="auto"/>
            <w:bottom w:val="none" w:sz="0" w:space="0" w:color="auto"/>
            <w:right w:val="none" w:sz="0" w:space="0" w:color="auto"/>
          </w:divBdr>
        </w:div>
        <w:div w:id="1055423044">
          <w:marLeft w:val="640"/>
          <w:marRight w:val="0"/>
          <w:marTop w:val="0"/>
          <w:marBottom w:val="0"/>
          <w:divBdr>
            <w:top w:val="none" w:sz="0" w:space="0" w:color="auto"/>
            <w:left w:val="none" w:sz="0" w:space="0" w:color="auto"/>
            <w:bottom w:val="none" w:sz="0" w:space="0" w:color="auto"/>
            <w:right w:val="none" w:sz="0" w:space="0" w:color="auto"/>
          </w:divBdr>
        </w:div>
        <w:div w:id="1098480745">
          <w:marLeft w:val="640"/>
          <w:marRight w:val="0"/>
          <w:marTop w:val="0"/>
          <w:marBottom w:val="0"/>
          <w:divBdr>
            <w:top w:val="none" w:sz="0" w:space="0" w:color="auto"/>
            <w:left w:val="none" w:sz="0" w:space="0" w:color="auto"/>
            <w:bottom w:val="none" w:sz="0" w:space="0" w:color="auto"/>
            <w:right w:val="none" w:sz="0" w:space="0" w:color="auto"/>
          </w:divBdr>
        </w:div>
        <w:div w:id="2107461994">
          <w:marLeft w:val="640"/>
          <w:marRight w:val="0"/>
          <w:marTop w:val="0"/>
          <w:marBottom w:val="0"/>
          <w:divBdr>
            <w:top w:val="none" w:sz="0" w:space="0" w:color="auto"/>
            <w:left w:val="none" w:sz="0" w:space="0" w:color="auto"/>
            <w:bottom w:val="none" w:sz="0" w:space="0" w:color="auto"/>
            <w:right w:val="none" w:sz="0" w:space="0" w:color="auto"/>
          </w:divBdr>
        </w:div>
        <w:div w:id="2056343781">
          <w:marLeft w:val="640"/>
          <w:marRight w:val="0"/>
          <w:marTop w:val="0"/>
          <w:marBottom w:val="0"/>
          <w:divBdr>
            <w:top w:val="none" w:sz="0" w:space="0" w:color="auto"/>
            <w:left w:val="none" w:sz="0" w:space="0" w:color="auto"/>
            <w:bottom w:val="none" w:sz="0" w:space="0" w:color="auto"/>
            <w:right w:val="none" w:sz="0" w:space="0" w:color="auto"/>
          </w:divBdr>
        </w:div>
        <w:div w:id="21826419">
          <w:marLeft w:val="640"/>
          <w:marRight w:val="0"/>
          <w:marTop w:val="0"/>
          <w:marBottom w:val="0"/>
          <w:divBdr>
            <w:top w:val="none" w:sz="0" w:space="0" w:color="auto"/>
            <w:left w:val="none" w:sz="0" w:space="0" w:color="auto"/>
            <w:bottom w:val="none" w:sz="0" w:space="0" w:color="auto"/>
            <w:right w:val="none" w:sz="0" w:space="0" w:color="auto"/>
          </w:divBdr>
        </w:div>
        <w:div w:id="973292326">
          <w:marLeft w:val="640"/>
          <w:marRight w:val="0"/>
          <w:marTop w:val="0"/>
          <w:marBottom w:val="0"/>
          <w:divBdr>
            <w:top w:val="none" w:sz="0" w:space="0" w:color="auto"/>
            <w:left w:val="none" w:sz="0" w:space="0" w:color="auto"/>
            <w:bottom w:val="none" w:sz="0" w:space="0" w:color="auto"/>
            <w:right w:val="none" w:sz="0" w:space="0" w:color="auto"/>
          </w:divBdr>
        </w:div>
        <w:div w:id="534268510">
          <w:marLeft w:val="640"/>
          <w:marRight w:val="0"/>
          <w:marTop w:val="0"/>
          <w:marBottom w:val="0"/>
          <w:divBdr>
            <w:top w:val="none" w:sz="0" w:space="0" w:color="auto"/>
            <w:left w:val="none" w:sz="0" w:space="0" w:color="auto"/>
            <w:bottom w:val="none" w:sz="0" w:space="0" w:color="auto"/>
            <w:right w:val="none" w:sz="0" w:space="0" w:color="auto"/>
          </w:divBdr>
        </w:div>
        <w:div w:id="217277892">
          <w:marLeft w:val="640"/>
          <w:marRight w:val="0"/>
          <w:marTop w:val="0"/>
          <w:marBottom w:val="0"/>
          <w:divBdr>
            <w:top w:val="none" w:sz="0" w:space="0" w:color="auto"/>
            <w:left w:val="none" w:sz="0" w:space="0" w:color="auto"/>
            <w:bottom w:val="none" w:sz="0" w:space="0" w:color="auto"/>
            <w:right w:val="none" w:sz="0" w:space="0" w:color="auto"/>
          </w:divBdr>
        </w:div>
        <w:div w:id="729378581">
          <w:marLeft w:val="640"/>
          <w:marRight w:val="0"/>
          <w:marTop w:val="0"/>
          <w:marBottom w:val="0"/>
          <w:divBdr>
            <w:top w:val="none" w:sz="0" w:space="0" w:color="auto"/>
            <w:left w:val="none" w:sz="0" w:space="0" w:color="auto"/>
            <w:bottom w:val="none" w:sz="0" w:space="0" w:color="auto"/>
            <w:right w:val="none" w:sz="0" w:space="0" w:color="auto"/>
          </w:divBdr>
        </w:div>
        <w:div w:id="876502088">
          <w:marLeft w:val="640"/>
          <w:marRight w:val="0"/>
          <w:marTop w:val="0"/>
          <w:marBottom w:val="0"/>
          <w:divBdr>
            <w:top w:val="none" w:sz="0" w:space="0" w:color="auto"/>
            <w:left w:val="none" w:sz="0" w:space="0" w:color="auto"/>
            <w:bottom w:val="none" w:sz="0" w:space="0" w:color="auto"/>
            <w:right w:val="none" w:sz="0" w:space="0" w:color="auto"/>
          </w:divBdr>
        </w:div>
        <w:div w:id="1603415082">
          <w:marLeft w:val="640"/>
          <w:marRight w:val="0"/>
          <w:marTop w:val="0"/>
          <w:marBottom w:val="0"/>
          <w:divBdr>
            <w:top w:val="none" w:sz="0" w:space="0" w:color="auto"/>
            <w:left w:val="none" w:sz="0" w:space="0" w:color="auto"/>
            <w:bottom w:val="none" w:sz="0" w:space="0" w:color="auto"/>
            <w:right w:val="none" w:sz="0" w:space="0" w:color="auto"/>
          </w:divBdr>
        </w:div>
        <w:div w:id="1472408422">
          <w:marLeft w:val="640"/>
          <w:marRight w:val="0"/>
          <w:marTop w:val="0"/>
          <w:marBottom w:val="0"/>
          <w:divBdr>
            <w:top w:val="none" w:sz="0" w:space="0" w:color="auto"/>
            <w:left w:val="none" w:sz="0" w:space="0" w:color="auto"/>
            <w:bottom w:val="none" w:sz="0" w:space="0" w:color="auto"/>
            <w:right w:val="none" w:sz="0" w:space="0" w:color="auto"/>
          </w:divBdr>
        </w:div>
        <w:div w:id="1847477569">
          <w:marLeft w:val="640"/>
          <w:marRight w:val="0"/>
          <w:marTop w:val="0"/>
          <w:marBottom w:val="0"/>
          <w:divBdr>
            <w:top w:val="none" w:sz="0" w:space="0" w:color="auto"/>
            <w:left w:val="none" w:sz="0" w:space="0" w:color="auto"/>
            <w:bottom w:val="none" w:sz="0" w:space="0" w:color="auto"/>
            <w:right w:val="none" w:sz="0" w:space="0" w:color="auto"/>
          </w:divBdr>
        </w:div>
        <w:div w:id="1845053221">
          <w:marLeft w:val="640"/>
          <w:marRight w:val="0"/>
          <w:marTop w:val="0"/>
          <w:marBottom w:val="0"/>
          <w:divBdr>
            <w:top w:val="none" w:sz="0" w:space="0" w:color="auto"/>
            <w:left w:val="none" w:sz="0" w:space="0" w:color="auto"/>
            <w:bottom w:val="none" w:sz="0" w:space="0" w:color="auto"/>
            <w:right w:val="none" w:sz="0" w:space="0" w:color="auto"/>
          </w:divBdr>
        </w:div>
      </w:divsChild>
    </w:div>
    <w:div w:id="1673411371">
      <w:bodyDiv w:val="1"/>
      <w:marLeft w:val="0"/>
      <w:marRight w:val="0"/>
      <w:marTop w:val="0"/>
      <w:marBottom w:val="0"/>
      <w:divBdr>
        <w:top w:val="none" w:sz="0" w:space="0" w:color="auto"/>
        <w:left w:val="none" w:sz="0" w:space="0" w:color="auto"/>
        <w:bottom w:val="none" w:sz="0" w:space="0" w:color="auto"/>
        <w:right w:val="none" w:sz="0" w:space="0" w:color="auto"/>
      </w:divBdr>
      <w:divsChild>
        <w:div w:id="1497765750">
          <w:marLeft w:val="640"/>
          <w:marRight w:val="0"/>
          <w:marTop w:val="0"/>
          <w:marBottom w:val="0"/>
          <w:divBdr>
            <w:top w:val="none" w:sz="0" w:space="0" w:color="auto"/>
            <w:left w:val="none" w:sz="0" w:space="0" w:color="auto"/>
            <w:bottom w:val="none" w:sz="0" w:space="0" w:color="auto"/>
            <w:right w:val="none" w:sz="0" w:space="0" w:color="auto"/>
          </w:divBdr>
        </w:div>
        <w:div w:id="391544273">
          <w:marLeft w:val="640"/>
          <w:marRight w:val="0"/>
          <w:marTop w:val="0"/>
          <w:marBottom w:val="0"/>
          <w:divBdr>
            <w:top w:val="none" w:sz="0" w:space="0" w:color="auto"/>
            <w:left w:val="none" w:sz="0" w:space="0" w:color="auto"/>
            <w:bottom w:val="none" w:sz="0" w:space="0" w:color="auto"/>
            <w:right w:val="none" w:sz="0" w:space="0" w:color="auto"/>
          </w:divBdr>
        </w:div>
        <w:div w:id="2008902984">
          <w:marLeft w:val="640"/>
          <w:marRight w:val="0"/>
          <w:marTop w:val="0"/>
          <w:marBottom w:val="0"/>
          <w:divBdr>
            <w:top w:val="none" w:sz="0" w:space="0" w:color="auto"/>
            <w:left w:val="none" w:sz="0" w:space="0" w:color="auto"/>
            <w:bottom w:val="none" w:sz="0" w:space="0" w:color="auto"/>
            <w:right w:val="none" w:sz="0" w:space="0" w:color="auto"/>
          </w:divBdr>
        </w:div>
        <w:div w:id="50545376">
          <w:marLeft w:val="640"/>
          <w:marRight w:val="0"/>
          <w:marTop w:val="0"/>
          <w:marBottom w:val="0"/>
          <w:divBdr>
            <w:top w:val="none" w:sz="0" w:space="0" w:color="auto"/>
            <w:left w:val="none" w:sz="0" w:space="0" w:color="auto"/>
            <w:bottom w:val="none" w:sz="0" w:space="0" w:color="auto"/>
            <w:right w:val="none" w:sz="0" w:space="0" w:color="auto"/>
          </w:divBdr>
        </w:div>
        <w:div w:id="838429446">
          <w:marLeft w:val="640"/>
          <w:marRight w:val="0"/>
          <w:marTop w:val="0"/>
          <w:marBottom w:val="0"/>
          <w:divBdr>
            <w:top w:val="none" w:sz="0" w:space="0" w:color="auto"/>
            <w:left w:val="none" w:sz="0" w:space="0" w:color="auto"/>
            <w:bottom w:val="none" w:sz="0" w:space="0" w:color="auto"/>
            <w:right w:val="none" w:sz="0" w:space="0" w:color="auto"/>
          </w:divBdr>
        </w:div>
        <w:div w:id="1944453421">
          <w:marLeft w:val="640"/>
          <w:marRight w:val="0"/>
          <w:marTop w:val="0"/>
          <w:marBottom w:val="0"/>
          <w:divBdr>
            <w:top w:val="none" w:sz="0" w:space="0" w:color="auto"/>
            <w:left w:val="none" w:sz="0" w:space="0" w:color="auto"/>
            <w:bottom w:val="none" w:sz="0" w:space="0" w:color="auto"/>
            <w:right w:val="none" w:sz="0" w:space="0" w:color="auto"/>
          </w:divBdr>
        </w:div>
        <w:div w:id="556433289">
          <w:marLeft w:val="640"/>
          <w:marRight w:val="0"/>
          <w:marTop w:val="0"/>
          <w:marBottom w:val="0"/>
          <w:divBdr>
            <w:top w:val="none" w:sz="0" w:space="0" w:color="auto"/>
            <w:left w:val="none" w:sz="0" w:space="0" w:color="auto"/>
            <w:bottom w:val="none" w:sz="0" w:space="0" w:color="auto"/>
            <w:right w:val="none" w:sz="0" w:space="0" w:color="auto"/>
          </w:divBdr>
        </w:div>
        <w:div w:id="1720520216">
          <w:marLeft w:val="640"/>
          <w:marRight w:val="0"/>
          <w:marTop w:val="0"/>
          <w:marBottom w:val="0"/>
          <w:divBdr>
            <w:top w:val="none" w:sz="0" w:space="0" w:color="auto"/>
            <w:left w:val="none" w:sz="0" w:space="0" w:color="auto"/>
            <w:bottom w:val="none" w:sz="0" w:space="0" w:color="auto"/>
            <w:right w:val="none" w:sz="0" w:space="0" w:color="auto"/>
          </w:divBdr>
        </w:div>
        <w:div w:id="921793171">
          <w:marLeft w:val="640"/>
          <w:marRight w:val="0"/>
          <w:marTop w:val="0"/>
          <w:marBottom w:val="0"/>
          <w:divBdr>
            <w:top w:val="none" w:sz="0" w:space="0" w:color="auto"/>
            <w:left w:val="none" w:sz="0" w:space="0" w:color="auto"/>
            <w:bottom w:val="none" w:sz="0" w:space="0" w:color="auto"/>
            <w:right w:val="none" w:sz="0" w:space="0" w:color="auto"/>
          </w:divBdr>
        </w:div>
        <w:div w:id="387000793">
          <w:marLeft w:val="640"/>
          <w:marRight w:val="0"/>
          <w:marTop w:val="0"/>
          <w:marBottom w:val="0"/>
          <w:divBdr>
            <w:top w:val="none" w:sz="0" w:space="0" w:color="auto"/>
            <w:left w:val="none" w:sz="0" w:space="0" w:color="auto"/>
            <w:bottom w:val="none" w:sz="0" w:space="0" w:color="auto"/>
            <w:right w:val="none" w:sz="0" w:space="0" w:color="auto"/>
          </w:divBdr>
        </w:div>
        <w:div w:id="2020816838">
          <w:marLeft w:val="640"/>
          <w:marRight w:val="0"/>
          <w:marTop w:val="0"/>
          <w:marBottom w:val="0"/>
          <w:divBdr>
            <w:top w:val="none" w:sz="0" w:space="0" w:color="auto"/>
            <w:left w:val="none" w:sz="0" w:space="0" w:color="auto"/>
            <w:bottom w:val="none" w:sz="0" w:space="0" w:color="auto"/>
            <w:right w:val="none" w:sz="0" w:space="0" w:color="auto"/>
          </w:divBdr>
        </w:div>
        <w:div w:id="1299413613">
          <w:marLeft w:val="640"/>
          <w:marRight w:val="0"/>
          <w:marTop w:val="0"/>
          <w:marBottom w:val="0"/>
          <w:divBdr>
            <w:top w:val="none" w:sz="0" w:space="0" w:color="auto"/>
            <w:left w:val="none" w:sz="0" w:space="0" w:color="auto"/>
            <w:bottom w:val="none" w:sz="0" w:space="0" w:color="auto"/>
            <w:right w:val="none" w:sz="0" w:space="0" w:color="auto"/>
          </w:divBdr>
        </w:div>
        <w:div w:id="1712804265">
          <w:marLeft w:val="640"/>
          <w:marRight w:val="0"/>
          <w:marTop w:val="0"/>
          <w:marBottom w:val="0"/>
          <w:divBdr>
            <w:top w:val="none" w:sz="0" w:space="0" w:color="auto"/>
            <w:left w:val="none" w:sz="0" w:space="0" w:color="auto"/>
            <w:bottom w:val="none" w:sz="0" w:space="0" w:color="auto"/>
            <w:right w:val="none" w:sz="0" w:space="0" w:color="auto"/>
          </w:divBdr>
        </w:div>
        <w:div w:id="1351906737">
          <w:marLeft w:val="640"/>
          <w:marRight w:val="0"/>
          <w:marTop w:val="0"/>
          <w:marBottom w:val="0"/>
          <w:divBdr>
            <w:top w:val="none" w:sz="0" w:space="0" w:color="auto"/>
            <w:left w:val="none" w:sz="0" w:space="0" w:color="auto"/>
            <w:bottom w:val="none" w:sz="0" w:space="0" w:color="auto"/>
            <w:right w:val="none" w:sz="0" w:space="0" w:color="auto"/>
          </w:divBdr>
        </w:div>
        <w:div w:id="999575945">
          <w:marLeft w:val="640"/>
          <w:marRight w:val="0"/>
          <w:marTop w:val="0"/>
          <w:marBottom w:val="0"/>
          <w:divBdr>
            <w:top w:val="none" w:sz="0" w:space="0" w:color="auto"/>
            <w:left w:val="none" w:sz="0" w:space="0" w:color="auto"/>
            <w:bottom w:val="none" w:sz="0" w:space="0" w:color="auto"/>
            <w:right w:val="none" w:sz="0" w:space="0" w:color="auto"/>
          </w:divBdr>
        </w:div>
        <w:div w:id="492569240">
          <w:marLeft w:val="640"/>
          <w:marRight w:val="0"/>
          <w:marTop w:val="0"/>
          <w:marBottom w:val="0"/>
          <w:divBdr>
            <w:top w:val="none" w:sz="0" w:space="0" w:color="auto"/>
            <w:left w:val="none" w:sz="0" w:space="0" w:color="auto"/>
            <w:bottom w:val="none" w:sz="0" w:space="0" w:color="auto"/>
            <w:right w:val="none" w:sz="0" w:space="0" w:color="auto"/>
          </w:divBdr>
        </w:div>
        <w:div w:id="144705613">
          <w:marLeft w:val="640"/>
          <w:marRight w:val="0"/>
          <w:marTop w:val="0"/>
          <w:marBottom w:val="0"/>
          <w:divBdr>
            <w:top w:val="none" w:sz="0" w:space="0" w:color="auto"/>
            <w:left w:val="none" w:sz="0" w:space="0" w:color="auto"/>
            <w:bottom w:val="none" w:sz="0" w:space="0" w:color="auto"/>
            <w:right w:val="none" w:sz="0" w:space="0" w:color="auto"/>
          </w:divBdr>
        </w:div>
        <w:div w:id="229930300">
          <w:marLeft w:val="640"/>
          <w:marRight w:val="0"/>
          <w:marTop w:val="0"/>
          <w:marBottom w:val="0"/>
          <w:divBdr>
            <w:top w:val="none" w:sz="0" w:space="0" w:color="auto"/>
            <w:left w:val="none" w:sz="0" w:space="0" w:color="auto"/>
            <w:bottom w:val="none" w:sz="0" w:space="0" w:color="auto"/>
            <w:right w:val="none" w:sz="0" w:space="0" w:color="auto"/>
          </w:divBdr>
        </w:div>
        <w:div w:id="684596205">
          <w:marLeft w:val="640"/>
          <w:marRight w:val="0"/>
          <w:marTop w:val="0"/>
          <w:marBottom w:val="0"/>
          <w:divBdr>
            <w:top w:val="none" w:sz="0" w:space="0" w:color="auto"/>
            <w:left w:val="none" w:sz="0" w:space="0" w:color="auto"/>
            <w:bottom w:val="none" w:sz="0" w:space="0" w:color="auto"/>
            <w:right w:val="none" w:sz="0" w:space="0" w:color="auto"/>
          </w:divBdr>
        </w:div>
        <w:div w:id="1674406626">
          <w:marLeft w:val="640"/>
          <w:marRight w:val="0"/>
          <w:marTop w:val="0"/>
          <w:marBottom w:val="0"/>
          <w:divBdr>
            <w:top w:val="none" w:sz="0" w:space="0" w:color="auto"/>
            <w:left w:val="none" w:sz="0" w:space="0" w:color="auto"/>
            <w:bottom w:val="none" w:sz="0" w:space="0" w:color="auto"/>
            <w:right w:val="none" w:sz="0" w:space="0" w:color="auto"/>
          </w:divBdr>
        </w:div>
        <w:div w:id="43255793">
          <w:marLeft w:val="640"/>
          <w:marRight w:val="0"/>
          <w:marTop w:val="0"/>
          <w:marBottom w:val="0"/>
          <w:divBdr>
            <w:top w:val="none" w:sz="0" w:space="0" w:color="auto"/>
            <w:left w:val="none" w:sz="0" w:space="0" w:color="auto"/>
            <w:bottom w:val="none" w:sz="0" w:space="0" w:color="auto"/>
            <w:right w:val="none" w:sz="0" w:space="0" w:color="auto"/>
          </w:divBdr>
        </w:div>
        <w:div w:id="1063484457">
          <w:marLeft w:val="640"/>
          <w:marRight w:val="0"/>
          <w:marTop w:val="0"/>
          <w:marBottom w:val="0"/>
          <w:divBdr>
            <w:top w:val="none" w:sz="0" w:space="0" w:color="auto"/>
            <w:left w:val="none" w:sz="0" w:space="0" w:color="auto"/>
            <w:bottom w:val="none" w:sz="0" w:space="0" w:color="auto"/>
            <w:right w:val="none" w:sz="0" w:space="0" w:color="auto"/>
          </w:divBdr>
        </w:div>
      </w:divsChild>
    </w:div>
    <w:div w:id="1686053698">
      <w:bodyDiv w:val="1"/>
      <w:marLeft w:val="0"/>
      <w:marRight w:val="0"/>
      <w:marTop w:val="0"/>
      <w:marBottom w:val="0"/>
      <w:divBdr>
        <w:top w:val="none" w:sz="0" w:space="0" w:color="auto"/>
        <w:left w:val="none" w:sz="0" w:space="0" w:color="auto"/>
        <w:bottom w:val="none" w:sz="0" w:space="0" w:color="auto"/>
        <w:right w:val="none" w:sz="0" w:space="0" w:color="auto"/>
      </w:divBdr>
    </w:div>
    <w:div w:id="1771241865">
      <w:bodyDiv w:val="1"/>
      <w:marLeft w:val="0"/>
      <w:marRight w:val="0"/>
      <w:marTop w:val="0"/>
      <w:marBottom w:val="0"/>
      <w:divBdr>
        <w:top w:val="none" w:sz="0" w:space="0" w:color="auto"/>
        <w:left w:val="none" w:sz="0" w:space="0" w:color="auto"/>
        <w:bottom w:val="none" w:sz="0" w:space="0" w:color="auto"/>
        <w:right w:val="none" w:sz="0" w:space="0" w:color="auto"/>
      </w:divBdr>
    </w:div>
    <w:div w:id="1800300853">
      <w:bodyDiv w:val="1"/>
      <w:marLeft w:val="0"/>
      <w:marRight w:val="0"/>
      <w:marTop w:val="0"/>
      <w:marBottom w:val="0"/>
      <w:divBdr>
        <w:top w:val="none" w:sz="0" w:space="0" w:color="auto"/>
        <w:left w:val="none" w:sz="0" w:space="0" w:color="auto"/>
        <w:bottom w:val="none" w:sz="0" w:space="0" w:color="auto"/>
        <w:right w:val="none" w:sz="0" w:space="0" w:color="auto"/>
      </w:divBdr>
      <w:divsChild>
        <w:div w:id="1501698881">
          <w:marLeft w:val="640"/>
          <w:marRight w:val="0"/>
          <w:marTop w:val="0"/>
          <w:marBottom w:val="0"/>
          <w:divBdr>
            <w:top w:val="none" w:sz="0" w:space="0" w:color="auto"/>
            <w:left w:val="none" w:sz="0" w:space="0" w:color="auto"/>
            <w:bottom w:val="none" w:sz="0" w:space="0" w:color="auto"/>
            <w:right w:val="none" w:sz="0" w:space="0" w:color="auto"/>
          </w:divBdr>
        </w:div>
        <w:div w:id="536237243">
          <w:marLeft w:val="640"/>
          <w:marRight w:val="0"/>
          <w:marTop w:val="0"/>
          <w:marBottom w:val="0"/>
          <w:divBdr>
            <w:top w:val="none" w:sz="0" w:space="0" w:color="auto"/>
            <w:left w:val="none" w:sz="0" w:space="0" w:color="auto"/>
            <w:bottom w:val="none" w:sz="0" w:space="0" w:color="auto"/>
            <w:right w:val="none" w:sz="0" w:space="0" w:color="auto"/>
          </w:divBdr>
        </w:div>
        <w:div w:id="1030227829">
          <w:marLeft w:val="640"/>
          <w:marRight w:val="0"/>
          <w:marTop w:val="0"/>
          <w:marBottom w:val="0"/>
          <w:divBdr>
            <w:top w:val="none" w:sz="0" w:space="0" w:color="auto"/>
            <w:left w:val="none" w:sz="0" w:space="0" w:color="auto"/>
            <w:bottom w:val="none" w:sz="0" w:space="0" w:color="auto"/>
            <w:right w:val="none" w:sz="0" w:space="0" w:color="auto"/>
          </w:divBdr>
        </w:div>
        <w:div w:id="708576100">
          <w:marLeft w:val="640"/>
          <w:marRight w:val="0"/>
          <w:marTop w:val="0"/>
          <w:marBottom w:val="0"/>
          <w:divBdr>
            <w:top w:val="none" w:sz="0" w:space="0" w:color="auto"/>
            <w:left w:val="none" w:sz="0" w:space="0" w:color="auto"/>
            <w:bottom w:val="none" w:sz="0" w:space="0" w:color="auto"/>
            <w:right w:val="none" w:sz="0" w:space="0" w:color="auto"/>
          </w:divBdr>
        </w:div>
        <w:div w:id="610550195">
          <w:marLeft w:val="640"/>
          <w:marRight w:val="0"/>
          <w:marTop w:val="0"/>
          <w:marBottom w:val="0"/>
          <w:divBdr>
            <w:top w:val="none" w:sz="0" w:space="0" w:color="auto"/>
            <w:left w:val="none" w:sz="0" w:space="0" w:color="auto"/>
            <w:bottom w:val="none" w:sz="0" w:space="0" w:color="auto"/>
            <w:right w:val="none" w:sz="0" w:space="0" w:color="auto"/>
          </w:divBdr>
        </w:div>
        <w:div w:id="11298328">
          <w:marLeft w:val="640"/>
          <w:marRight w:val="0"/>
          <w:marTop w:val="0"/>
          <w:marBottom w:val="0"/>
          <w:divBdr>
            <w:top w:val="none" w:sz="0" w:space="0" w:color="auto"/>
            <w:left w:val="none" w:sz="0" w:space="0" w:color="auto"/>
            <w:bottom w:val="none" w:sz="0" w:space="0" w:color="auto"/>
            <w:right w:val="none" w:sz="0" w:space="0" w:color="auto"/>
          </w:divBdr>
        </w:div>
        <w:div w:id="1077240379">
          <w:marLeft w:val="640"/>
          <w:marRight w:val="0"/>
          <w:marTop w:val="0"/>
          <w:marBottom w:val="0"/>
          <w:divBdr>
            <w:top w:val="none" w:sz="0" w:space="0" w:color="auto"/>
            <w:left w:val="none" w:sz="0" w:space="0" w:color="auto"/>
            <w:bottom w:val="none" w:sz="0" w:space="0" w:color="auto"/>
            <w:right w:val="none" w:sz="0" w:space="0" w:color="auto"/>
          </w:divBdr>
        </w:div>
        <w:div w:id="414939053">
          <w:marLeft w:val="640"/>
          <w:marRight w:val="0"/>
          <w:marTop w:val="0"/>
          <w:marBottom w:val="0"/>
          <w:divBdr>
            <w:top w:val="none" w:sz="0" w:space="0" w:color="auto"/>
            <w:left w:val="none" w:sz="0" w:space="0" w:color="auto"/>
            <w:bottom w:val="none" w:sz="0" w:space="0" w:color="auto"/>
            <w:right w:val="none" w:sz="0" w:space="0" w:color="auto"/>
          </w:divBdr>
        </w:div>
        <w:div w:id="1515993462">
          <w:marLeft w:val="640"/>
          <w:marRight w:val="0"/>
          <w:marTop w:val="0"/>
          <w:marBottom w:val="0"/>
          <w:divBdr>
            <w:top w:val="none" w:sz="0" w:space="0" w:color="auto"/>
            <w:left w:val="none" w:sz="0" w:space="0" w:color="auto"/>
            <w:bottom w:val="none" w:sz="0" w:space="0" w:color="auto"/>
            <w:right w:val="none" w:sz="0" w:space="0" w:color="auto"/>
          </w:divBdr>
        </w:div>
        <w:div w:id="2023626340">
          <w:marLeft w:val="640"/>
          <w:marRight w:val="0"/>
          <w:marTop w:val="0"/>
          <w:marBottom w:val="0"/>
          <w:divBdr>
            <w:top w:val="none" w:sz="0" w:space="0" w:color="auto"/>
            <w:left w:val="none" w:sz="0" w:space="0" w:color="auto"/>
            <w:bottom w:val="none" w:sz="0" w:space="0" w:color="auto"/>
            <w:right w:val="none" w:sz="0" w:space="0" w:color="auto"/>
          </w:divBdr>
        </w:div>
        <w:div w:id="417488551">
          <w:marLeft w:val="640"/>
          <w:marRight w:val="0"/>
          <w:marTop w:val="0"/>
          <w:marBottom w:val="0"/>
          <w:divBdr>
            <w:top w:val="none" w:sz="0" w:space="0" w:color="auto"/>
            <w:left w:val="none" w:sz="0" w:space="0" w:color="auto"/>
            <w:bottom w:val="none" w:sz="0" w:space="0" w:color="auto"/>
            <w:right w:val="none" w:sz="0" w:space="0" w:color="auto"/>
          </w:divBdr>
        </w:div>
        <w:div w:id="1105417163">
          <w:marLeft w:val="640"/>
          <w:marRight w:val="0"/>
          <w:marTop w:val="0"/>
          <w:marBottom w:val="0"/>
          <w:divBdr>
            <w:top w:val="none" w:sz="0" w:space="0" w:color="auto"/>
            <w:left w:val="none" w:sz="0" w:space="0" w:color="auto"/>
            <w:bottom w:val="none" w:sz="0" w:space="0" w:color="auto"/>
            <w:right w:val="none" w:sz="0" w:space="0" w:color="auto"/>
          </w:divBdr>
        </w:div>
        <w:div w:id="592397737">
          <w:marLeft w:val="640"/>
          <w:marRight w:val="0"/>
          <w:marTop w:val="0"/>
          <w:marBottom w:val="0"/>
          <w:divBdr>
            <w:top w:val="none" w:sz="0" w:space="0" w:color="auto"/>
            <w:left w:val="none" w:sz="0" w:space="0" w:color="auto"/>
            <w:bottom w:val="none" w:sz="0" w:space="0" w:color="auto"/>
            <w:right w:val="none" w:sz="0" w:space="0" w:color="auto"/>
          </w:divBdr>
        </w:div>
        <w:div w:id="1886873116">
          <w:marLeft w:val="640"/>
          <w:marRight w:val="0"/>
          <w:marTop w:val="0"/>
          <w:marBottom w:val="0"/>
          <w:divBdr>
            <w:top w:val="none" w:sz="0" w:space="0" w:color="auto"/>
            <w:left w:val="none" w:sz="0" w:space="0" w:color="auto"/>
            <w:bottom w:val="none" w:sz="0" w:space="0" w:color="auto"/>
            <w:right w:val="none" w:sz="0" w:space="0" w:color="auto"/>
          </w:divBdr>
        </w:div>
        <w:div w:id="1796366751">
          <w:marLeft w:val="640"/>
          <w:marRight w:val="0"/>
          <w:marTop w:val="0"/>
          <w:marBottom w:val="0"/>
          <w:divBdr>
            <w:top w:val="none" w:sz="0" w:space="0" w:color="auto"/>
            <w:left w:val="none" w:sz="0" w:space="0" w:color="auto"/>
            <w:bottom w:val="none" w:sz="0" w:space="0" w:color="auto"/>
            <w:right w:val="none" w:sz="0" w:space="0" w:color="auto"/>
          </w:divBdr>
        </w:div>
        <w:div w:id="969243617">
          <w:marLeft w:val="640"/>
          <w:marRight w:val="0"/>
          <w:marTop w:val="0"/>
          <w:marBottom w:val="0"/>
          <w:divBdr>
            <w:top w:val="none" w:sz="0" w:space="0" w:color="auto"/>
            <w:left w:val="none" w:sz="0" w:space="0" w:color="auto"/>
            <w:bottom w:val="none" w:sz="0" w:space="0" w:color="auto"/>
            <w:right w:val="none" w:sz="0" w:space="0" w:color="auto"/>
          </w:divBdr>
        </w:div>
        <w:div w:id="133134905">
          <w:marLeft w:val="640"/>
          <w:marRight w:val="0"/>
          <w:marTop w:val="0"/>
          <w:marBottom w:val="0"/>
          <w:divBdr>
            <w:top w:val="none" w:sz="0" w:space="0" w:color="auto"/>
            <w:left w:val="none" w:sz="0" w:space="0" w:color="auto"/>
            <w:bottom w:val="none" w:sz="0" w:space="0" w:color="auto"/>
            <w:right w:val="none" w:sz="0" w:space="0" w:color="auto"/>
          </w:divBdr>
        </w:div>
        <w:div w:id="165436568">
          <w:marLeft w:val="640"/>
          <w:marRight w:val="0"/>
          <w:marTop w:val="0"/>
          <w:marBottom w:val="0"/>
          <w:divBdr>
            <w:top w:val="none" w:sz="0" w:space="0" w:color="auto"/>
            <w:left w:val="none" w:sz="0" w:space="0" w:color="auto"/>
            <w:bottom w:val="none" w:sz="0" w:space="0" w:color="auto"/>
            <w:right w:val="none" w:sz="0" w:space="0" w:color="auto"/>
          </w:divBdr>
        </w:div>
        <w:div w:id="1485320157">
          <w:marLeft w:val="640"/>
          <w:marRight w:val="0"/>
          <w:marTop w:val="0"/>
          <w:marBottom w:val="0"/>
          <w:divBdr>
            <w:top w:val="none" w:sz="0" w:space="0" w:color="auto"/>
            <w:left w:val="none" w:sz="0" w:space="0" w:color="auto"/>
            <w:bottom w:val="none" w:sz="0" w:space="0" w:color="auto"/>
            <w:right w:val="none" w:sz="0" w:space="0" w:color="auto"/>
          </w:divBdr>
        </w:div>
        <w:div w:id="1039628931">
          <w:marLeft w:val="640"/>
          <w:marRight w:val="0"/>
          <w:marTop w:val="0"/>
          <w:marBottom w:val="0"/>
          <w:divBdr>
            <w:top w:val="none" w:sz="0" w:space="0" w:color="auto"/>
            <w:left w:val="none" w:sz="0" w:space="0" w:color="auto"/>
            <w:bottom w:val="none" w:sz="0" w:space="0" w:color="auto"/>
            <w:right w:val="none" w:sz="0" w:space="0" w:color="auto"/>
          </w:divBdr>
        </w:div>
        <w:div w:id="819738032">
          <w:marLeft w:val="640"/>
          <w:marRight w:val="0"/>
          <w:marTop w:val="0"/>
          <w:marBottom w:val="0"/>
          <w:divBdr>
            <w:top w:val="none" w:sz="0" w:space="0" w:color="auto"/>
            <w:left w:val="none" w:sz="0" w:space="0" w:color="auto"/>
            <w:bottom w:val="none" w:sz="0" w:space="0" w:color="auto"/>
            <w:right w:val="none" w:sz="0" w:space="0" w:color="auto"/>
          </w:divBdr>
        </w:div>
        <w:div w:id="998188753">
          <w:marLeft w:val="640"/>
          <w:marRight w:val="0"/>
          <w:marTop w:val="0"/>
          <w:marBottom w:val="0"/>
          <w:divBdr>
            <w:top w:val="none" w:sz="0" w:space="0" w:color="auto"/>
            <w:left w:val="none" w:sz="0" w:space="0" w:color="auto"/>
            <w:bottom w:val="none" w:sz="0" w:space="0" w:color="auto"/>
            <w:right w:val="none" w:sz="0" w:space="0" w:color="auto"/>
          </w:divBdr>
        </w:div>
        <w:div w:id="1172917248">
          <w:marLeft w:val="640"/>
          <w:marRight w:val="0"/>
          <w:marTop w:val="0"/>
          <w:marBottom w:val="0"/>
          <w:divBdr>
            <w:top w:val="none" w:sz="0" w:space="0" w:color="auto"/>
            <w:left w:val="none" w:sz="0" w:space="0" w:color="auto"/>
            <w:bottom w:val="none" w:sz="0" w:space="0" w:color="auto"/>
            <w:right w:val="none" w:sz="0" w:space="0" w:color="auto"/>
          </w:divBdr>
        </w:div>
        <w:div w:id="942105454">
          <w:marLeft w:val="640"/>
          <w:marRight w:val="0"/>
          <w:marTop w:val="0"/>
          <w:marBottom w:val="0"/>
          <w:divBdr>
            <w:top w:val="none" w:sz="0" w:space="0" w:color="auto"/>
            <w:left w:val="none" w:sz="0" w:space="0" w:color="auto"/>
            <w:bottom w:val="none" w:sz="0" w:space="0" w:color="auto"/>
            <w:right w:val="none" w:sz="0" w:space="0" w:color="auto"/>
          </w:divBdr>
        </w:div>
        <w:div w:id="503981077">
          <w:marLeft w:val="640"/>
          <w:marRight w:val="0"/>
          <w:marTop w:val="0"/>
          <w:marBottom w:val="0"/>
          <w:divBdr>
            <w:top w:val="none" w:sz="0" w:space="0" w:color="auto"/>
            <w:left w:val="none" w:sz="0" w:space="0" w:color="auto"/>
            <w:bottom w:val="none" w:sz="0" w:space="0" w:color="auto"/>
            <w:right w:val="none" w:sz="0" w:space="0" w:color="auto"/>
          </w:divBdr>
        </w:div>
        <w:div w:id="1186747113">
          <w:marLeft w:val="640"/>
          <w:marRight w:val="0"/>
          <w:marTop w:val="0"/>
          <w:marBottom w:val="0"/>
          <w:divBdr>
            <w:top w:val="none" w:sz="0" w:space="0" w:color="auto"/>
            <w:left w:val="none" w:sz="0" w:space="0" w:color="auto"/>
            <w:bottom w:val="none" w:sz="0" w:space="0" w:color="auto"/>
            <w:right w:val="none" w:sz="0" w:space="0" w:color="auto"/>
          </w:divBdr>
        </w:div>
        <w:div w:id="1472866346">
          <w:marLeft w:val="640"/>
          <w:marRight w:val="0"/>
          <w:marTop w:val="0"/>
          <w:marBottom w:val="0"/>
          <w:divBdr>
            <w:top w:val="none" w:sz="0" w:space="0" w:color="auto"/>
            <w:left w:val="none" w:sz="0" w:space="0" w:color="auto"/>
            <w:bottom w:val="none" w:sz="0" w:space="0" w:color="auto"/>
            <w:right w:val="none" w:sz="0" w:space="0" w:color="auto"/>
          </w:divBdr>
        </w:div>
        <w:div w:id="1987709239">
          <w:marLeft w:val="640"/>
          <w:marRight w:val="0"/>
          <w:marTop w:val="0"/>
          <w:marBottom w:val="0"/>
          <w:divBdr>
            <w:top w:val="none" w:sz="0" w:space="0" w:color="auto"/>
            <w:left w:val="none" w:sz="0" w:space="0" w:color="auto"/>
            <w:bottom w:val="none" w:sz="0" w:space="0" w:color="auto"/>
            <w:right w:val="none" w:sz="0" w:space="0" w:color="auto"/>
          </w:divBdr>
        </w:div>
        <w:div w:id="471217993">
          <w:marLeft w:val="640"/>
          <w:marRight w:val="0"/>
          <w:marTop w:val="0"/>
          <w:marBottom w:val="0"/>
          <w:divBdr>
            <w:top w:val="none" w:sz="0" w:space="0" w:color="auto"/>
            <w:left w:val="none" w:sz="0" w:space="0" w:color="auto"/>
            <w:bottom w:val="none" w:sz="0" w:space="0" w:color="auto"/>
            <w:right w:val="none" w:sz="0" w:space="0" w:color="auto"/>
          </w:divBdr>
        </w:div>
        <w:div w:id="2114813300">
          <w:marLeft w:val="640"/>
          <w:marRight w:val="0"/>
          <w:marTop w:val="0"/>
          <w:marBottom w:val="0"/>
          <w:divBdr>
            <w:top w:val="none" w:sz="0" w:space="0" w:color="auto"/>
            <w:left w:val="none" w:sz="0" w:space="0" w:color="auto"/>
            <w:bottom w:val="none" w:sz="0" w:space="0" w:color="auto"/>
            <w:right w:val="none" w:sz="0" w:space="0" w:color="auto"/>
          </w:divBdr>
        </w:div>
      </w:divsChild>
    </w:div>
    <w:div w:id="1801608619">
      <w:bodyDiv w:val="1"/>
      <w:marLeft w:val="0"/>
      <w:marRight w:val="0"/>
      <w:marTop w:val="0"/>
      <w:marBottom w:val="0"/>
      <w:divBdr>
        <w:top w:val="none" w:sz="0" w:space="0" w:color="auto"/>
        <w:left w:val="none" w:sz="0" w:space="0" w:color="auto"/>
        <w:bottom w:val="none" w:sz="0" w:space="0" w:color="auto"/>
        <w:right w:val="none" w:sz="0" w:space="0" w:color="auto"/>
      </w:divBdr>
      <w:divsChild>
        <w:div w:id="1752268189">
          <w:marLeft w:val="640"/>
          <w:marRight w:val="0"/>
          <w:marTop w:val="0"/>
          <w:marBottom w:val="0"/>
          <w:divBdr>
            <w:top w:val="none" w:sz="0" w:space="0" w:color="auto"/>
            <w:left w:val="none" w:sz="0" w:space="0" w:color="auto"/>
            <w:bottom w:val="none" w:sz="0" w:space="0" w:color="auto"/>
            <w:right w:val="none" w:sz="0" w:space="0" w:color="auto"/>
          </w:divBdr>
        </w:div>
        <w:div w:id="600072653">
          <w:marLeft w:val="640"/>
          <w:marRight w:val="0"/>
          <w:marTop w:val="0"/>
          <w:marBottom w:val="0"/>
          <w:divBdr>
            <w:top w:val="none" w:sz="0" w:space="0" w:color="auto"/>
            <w:left w:val="none" w:sz="0" w:space="0" w:color="auto"/>
            <w:bottom w:val="none" w:sz="0" w:space="0" w:color="auto"/>
            <w:right w:val="none" w:sz="0" w:space="0" w:color="auto"/>
          </w:divBdr>
        </w:div>
        <w:div w:id="496383428">
          <w:marLeft w:val="640"/>
          <w:marRight w:val="0"/>
          <w:marTop w:val="0"/>
          <w:marBottom w:val="0"/>
          <w:divBdr>
            <w:top w:val="none" w:sz="0" w:space="0" w:color="auto"/>
            <w:left w:val="none" w:sz="0" w:space="0" w:color="auto"/>
            <w:bottom w:val="none" w:sz="0" w:space="0" w:color="auto"/>
            <w:right w:val="none" w:sz="0" w:space="0" w:color="auto"/>
          </w:divBdr>
        </w:div>
        <w:div w:id="810486408">
          <w:marLeft w:val="640"/>
          <w:marRight w:val="0"/>
          <w:marTop w:val="0"/>
          <w:marBottom w:val="0"/>
          <w:divBdr>
            <w:top w:val="none" w:sz="0" w:space="0" w:color="auto"/>
            <w:left w:val="none" w:sz="0" w:space="0" w:color="auto"/>
            <w:bottom w:val="none" w:sz="0" w:space="0" w:color="auto"/>
            <w:right w:val="none" w:sz="0" w:space="0" w:color="auto"/>
          </w:divBdr>
        </w:div>
        <w:div w:id="280574689">
          <w:marLeft w:val="640"/>
          <w:marRight w:val="0"/>
          <w:marTop w:val="0"/>
          <w:marBottom w:val="0"/>
          <w:divBdr>
            <w:top w:val="none" w:sz="0" w:space="0" w:color="auto"/>
            <w:left w:val="none" w:sz="0" w:space="0" w:color="auto"/>
            <w:bottom w:val="none" w:sz="0" w:space="0" w:color="auto"/>
            <w:right w:val="none" w:sz="0" w:space="0" w:color="auto"/>
          </w:divBdr>
        </w:div>
        <w:div w:id="1413939421">
          <w:marLeft w:val="640"/>
          <w:marRight w:val="0"/>
          <w:marTop w:val="0"/>
          <w:marBottom w:val="0"/>
          <w:divBdr>
            <w:top w:val="none" w:sz="0" w:space="0" w:color="auto"/>
            <w:left w:val="none" w:sz="0" w:space="0" w:color="auto"/>
            <w:bottom w:val="none" w:sz="0" w:space="0" w:color="auto"/>
            <w:right w:val="none" w:sz="0" w:space="0" w:color="auto"/>
          </w:divBdr>
        </w:div>
        <w:div w:id="788010511">
          <w:marLeft w:val="640"/>
          <w:marRight w:val="0"/>
          <w:marTop w:val="0"/>
          <w:marBottom w:val="0"/>
          <w:divBdr>
            <w:top w:val="none" w:sz="0" w:space="0" w:color="auto"/>
            <w:left w:val="none" w:sz="0" w:space="0" w:color="auto"/>
            <w:bottom w:val="none" w:sz="0" w:space="0" w:color="auto"/>
            <w:right w:val="none" w:sz="0" w:space="0" w:color="auto"/>
          </w:divBdr>
        </w:div>
        <w:div w:id="1528835226">
          <w:marLeft w:val="640"/>
          <w:marRight w:val="0"/>
          <w:marTop w:val="0"/>
          <w:marBottom w:val="0"/>
          <w:divBdr>
            <w:top w:val="none" w:sz="0" w:space="0" w:color="auto"/>
            <w:left w:val="none" w:sz="0" w:space="0" w:color="auto"/>
            <w:bottom w:val="none" w:sz="0" w:space="0" w:color="auto"/>
            <w:right w:val="none" w:sz="0" w:space="0" w:color="auto"/>
          </w:divBdr>
        </w:div>
        <w:div w:id="856696878">
          <w:marLeft w:val="640"/>
          <w:marRight w:val="0"/>
          <w:marTop w:val="0"/>
          <w:marBottom w:val="0"/>
          <w:divBdr>
            <w:top w:val="none" w:sz="0" w:space="0" w:color="auto"/>
            <w:left w:val="none" w:sz="0" w:space="0" w:color="auto"/>
            <w:bottom w:val="none" w:sz="0" w:space="0" w:color="auto"/>
            <w:right w:val="none" w:sz="0" w:space="0" w:color="auto"/>
          </w:divBdr>
        </w:div>
        <w:div w:id="2022513841">
          <w:marLeft w:val="640"/>
          <w:marRight w:val="0"/>
          <w:marTop w:val="0"/>
          <w:marBottom w:val="0"/>
          <w:divBdr>
            <w:top w:val="none" w:sz="0" w:space="0" w:color="auto"/>
            <w:left w:val="none" w:sz="0" w:space="0" w:color="auto"/>
            <w:bottom w:val="none" w:sz="0" w:space="0" w:color="auto"/>
            <w:right w:val="none" w:sz="0" w:space="0" w:color="auto"/>
          </w:divBdr>
        </w:div>
        <w:div w:id="1140346450">
          <w:marLeft w:val="640"/>
          <w:marRight w:val="0"/>
          <w:marTop w:val="0"/>
          <w:marBottom w:val="0"/>
          <w:divBdr>
            <w:top w:val="none" w:sz="0" w:space="0" w:color="auto"/>
            <w:left w:val="none" w:sz="0" w:space="0" w:color="auto"/>
            <w:bottom w:val="none" w:sz="0" w:space="0" w:color="auto"/>
            <w:right w:val="none" w:sz="0" w:space="0" w:color="auto"/>
          </w:divBdr>
        </w:div>
        <w:div w:id="1113331614">
          <w:marLeft w:val="640"/>
          <w:marRight w:val="0"/>
          <w:marTop w:val="0"/>
          <w:marBottom w:val="0"/>
          <w:divBdr>
            <w:top w:val="none" w:sz="0" w:space="0" w:color="auto"/>
            <w:left w:val="none" w:sz="0" w:space="0" w:color="auto"/>
            <w:bottom w:val="none" w:sz="0" w:space="0" w:color="auto"/>
            <w:right w:val="none" w:sz="0" w:space="0" w:color="auto"/>
          </w:divBdr>
        </w:div>
        <w:div w:id="112676914">
          <w:marLeft w:val="640"/>
          <w:marRight w:val="0"/>
          <w:marTop w:val="0"/>
          <w:marBottom w:val="0"/>
          <w:divBdr>
            <w:top w:val="none" w:sz="0" w:space="0" w:color="auto"/>
            <w:left w:val="none" w:sz="0" w:space="0" w:color="auto"/>
            <w:bottom w:val="none" w:sz="0" w:space="0" w:color="auto"/>
            <w:right w:val="none" w:sz="0" w:space="0" w:color="auto"/>
          </w:divBdr>
        </w:div>
        <w:div w:id="906913263">
          <w:marLeft w:val="640"/>
          <w:marRight w:val="0"/>
          <w:marTop w:val="0"/>
          <w:marBottom w:val="0"/>
          <w:divBdr>
            <w:top w:val="none" w:sz="0" w:space="0" w:color="auto"/>
            <w:left w:val="none" w:sz="0" w:space="0" w:color="auto"/>
            <w:bottom w:val="none" w:sz="0" w:space="0" w:color="auto"/>
            <w:right w:val="none" w:sz="0" w:space="0" w:color="auto"/>
          </w:divBdr>
        </w:div>
        <w:div w:id="886992004">
          <w:marLeft w:val="640"/>
          <w:marRight w:val="0"/>
          <w:marTop w:val="0"/>
          <w:marBottom w:val="0"/>
          <w:divBdr>
            <w:top w:val="none" w:sz="0" w:space="0" w:color="auto"/>
            <w:left w:val="none" w:sz="0" w:space="0" w:color="auto"/>
            <w:bottom w:val="none" w:sz="0" w:space="0" w:color="auto"/>
            <w:right w:val="none" w:sz="0" w:space="0" w:color="auto"/>
          </w:divBdr>
        </w:div>
        <w:div w:id="979116027">
          <w:marLeft w:val="640"/>
          <w:marRight w:val="0"/>
          <w:marTop w:val="0"/>
          <w:marBottom w:val="0"/>
          <w:divBdr>
            <w:top w:val="none" w:sz="0" w:space="0" w:color="auto"/>
            <w:left w:val="none" w:sz="0" w:space="0" w:color="auto"/>
            <w:bottom w:val="none" w:sz="0" w:space="0" w:color="auto"/>
            <w:right w:val="none" w:sz="0" w:space="0" w:color="auto"/>
          </w:divBdr>
        </w:div>
        <w:div w:id="1649480762">
          <w:marLeft w:val="640"/>
          <w:marRight w:val="0"/>
          <w:marTop w:val="0"/>
          <w:marBottom w:val="0"/>
          <w:divBdr>
            <w:top w:val="none" w:sz="0" w:space="0" w:color="auto"/>
            <w:left w:val="none" w:sz="0" w:space="0" w:color="auto"/>
            <w:bottom w:val="none" w:sz="0" w:space="0" w:color="auto"/>
            <w:right w:val="none" w:sz="0" w:space="0" w:color="auto"/>
          </w:divBdr>
        </w:div>
        <w:div w:id="221410690">
          <w:marLeft w:val="640"/>
          <w:marRight w:val="0"/>
          <w:marTop w:val="0"/>
          <w:marBottom w:val="0"/>
          <w:divBdr>
            <w:top w:val="none" w:sz="0" w:space="0" w:color="auto"/>
            <w:left w:val="none" w:sz="0" w:space="0" w:color="auto"/>
            <w:bottom w:val="none" w:sz="0" w:space="0" w:color="auto"/>
            <w:right w:val="none" w:sz="0" w:space="0" w:color="auto"/>
          </w:divBdr>
        </w:div>
        <w:div w:id="661087788">
          <w:marLeft w:val="640"/>
          <w:marRight w:val="0"/>
          <w:marTop w:val="0"/>
          <w:marBottom w:val="0"/>
          <w:divBdr>
            <w:top w:val="none" w:sz="0" w:space="0" w:color="auto"/>
            <w:left w:val="none" w:sz="0" w:space="0" w:color="auto"/>
            <w:bottom w:val="none" w:sz="0" w:space="0" w:color="auto"/>
            <w:right w:val="none" w:sz="0" w:space="0" w:color="auto"/>
          </w:divBdr>
        </w:div>
        <w:div w:id="1019039896">
          <w:marLeft w:val="640"/>
          <w:marRight w:val="0"/>
          <w:marTop w:val="0"/>
          <w:marBottom w:val="0"/>
          <w:divBdr>
            <w:top w:val="none" w:sz="0" w:space="0" w:color="auto"/>
            <w:left w:val="none" w:sz="0" w:space="0" w:color="auto"/>
            <w:bottom w:val="none" w:sz="0" w:space="0" w:color="auto"/>
            <w:right w:val="none" w:sz="0" w:space="0" w:color="auto"/>
          </w:divBdr>
        </w:div>
        <w:div w:id="2112163128">
          <w:marLeft w:val="640"/>
          <w:marRight w:val="0"/>
          <w:marTop w:val="0"/>
          <w:marBottom w:val="0"/>
          <w:divBdr>
            <w:top w:val="none" w:sz="0" w:space="0" w:color="auto"/>
            <w:left w:val="none" w:sz="0" w:space="0" w:color="auto"/>
            <w:bottom w:val="none" w:sz="0" w:space="0" w:color="auto"/>
            <w:right w:val="none" w:sz="0" w:space="0" w:color="auto"/>
          </w:divBdr>
        </w:div>
        <w:div w:id="564729479">
          <w:marLeft w:val="640"/>
          <w:marRight w:val="0"/>
          <w:marTop w:val="0"/>
          <w:marBottom w:val="0"/>
          <w:divBdr>
            <w:top w:val="none" w:sz="0" w:space="0" w:color="auto"/>
            <w:left w:val="none" w:sz="0" w:space="0" w:color="auto"/>
            <w:bottom w:val="none" w:sz="0" w:space="0" w:color="auto"/>
            <w:right w:val="none" w:sz="0" w:space="0" w:color="auto"/>
          </w:divBdr>
        </w:div>
        <w:div w:id="1068067472">
          <w:marLeft w:val="640"/>
          <w:marRight w:val="0"/>
          <w:marTop w:val="0"/>
          <w:marBottom w:val="0"/>
          <w:divBdr>
            <w:top w:val="none" w:sz="0" w:space="0" w:color="auto"/>
            <w:left w:val="none" w:sz="0" w:space="0" w:color="auto"/>
            <w:bottom w:val="none" w:sz="0" w:space="0" w:color="auto"/>
            <w:right w:val="none" w:sz="0" w:space="0" w:color="auto"/>
          </w:divBdr>
        </w:div>
        <w:div w:id="1094782353">
          <w:marLeft w:val="640"/>
          <w:marRight w:val="0"/>
          <w:marTop w:val="0"/>
          <w:marBottom w:val="0"/>
          <w:divBdr>
            <w:top w:val="none" w:sz="0" w:space="0" w:color="auto"/>
            <w:left w:val="none" w:sz="0" w:space="0" w:color="auto"/>
            <w:bottom w:val="none" w:sz="0" w:space="0" w:color="auto"/>
            <w:right w:val="none" w:sz="0" w:space="0" w:color="auto"/>
          </w:divBdr>
        </w:div>
        <w:div w:id="1872301175">
          <w:marLeft w:val="640"/>
          <w:marRight w:val="0"/>
          <w:marTop w:val="0"/>
          <w:marBottom w:val="0"/>
          <w:divBdr>
            <w:top w:val="none" w:sz="0" w:space="0" w:color="auto"/>
            <w:left w:val="none" w:sz="0" w:space="0" w:color="auto"/>
            <w:bottom w:val="none" w:sz="0" w:space="0" w:color="auto"/>
            <w:right w:val="none" w:sz="0" w:space="0" w:color="auto"/>
          </w:divBdr>
        </w:div>
        <w:div w:id="1036853710">
          <w:marLeft w:val="640"/>
          <w:marRight w:val="0"/>
          <w:marTop w:val="0"/>
          <w:marBottom w:val="0"/>
          <w:divBdr>
            <w:top w:val="none" w:sz="0" w:space="0" w:color="auto"/>
            <w:left w:val="none" w:sz="0" w:space="0" w:color="auto"/>
            <w:bottom w:val="none" w:sz="0" w:space="0" w:color="auto"/>
            <w:right w:val="none" w:sz="0" w:space="0" w:color="auto"/>
          </w:divBdr>
        </w:div>
      </w:divsChild>
    </w:div>
    <w:div w:id="1803574766">
      <w:bodyDiv w:val="1"/>
      <w:marLeft w:val="0"/>
      <w:marRight w:val="0"/>
      <w:marTop w:val="0"/>
      <w:marBottom w:val="0"/>
      <w:divBdr>
        <w:top w:val="none" w:sz="0" w:space="0" w:color="auto"/>
        <w:left w:val="none" w:sz="0" w:space="0" w:color="auto"/>
        <w:bottom w:val="none" w:sz="0" w:space="0" w:color="auto"/>
        <w:right w:val="none" w:sz="0" w:space="0" w:color="auto"/>
      </w:divBdr>
    </w:div>
    <w:div w:id="1844278998">
      <w:bodyDiv w:val="1"/>
      <w:marLeft w:val="0"/>
      <w:marRight w:val="0"/>
      <w:marTop w:val="0"/>
      <w:marBottom w:val="0"/>
      <w:divBdr>
        <w:top w:val="none" w:sz="0" w:space="0" w:color="auto"/>
        <w:left w:val="none" w:sz="0" w:space="0" w:color="auto"/>
        <w:bottom w:val="none" w:sz="0" w:space="0" w:color="auto"/>
        <w:right w:val="none" w:sz="0" w:space="0" w:color="auto"/>
      </w:divBdr>
      <w:divsChild>
        <w:div w:id="54622817">
          <w:marLeft w:val="640"/>
          <w:marRight w:val="0"/>
          <w:marTop w:val="0"/>
          <w:marBottom w:val="0"/>
          <w:divBdr>
            <w:top w:val="none" w:sz="0" w:space="0" w:color="auto"/>
            <w:left w:val="none" w:sz="0" w:space="0" w:color="auto"/>
            <w:bottom w:val="none" w:sz="0" w:space="0" w:color="auto"/>
            <w:right w:val="none" w:sz="0" w:space="0" w:color="auto"/>
          </w:divBdr>
        </w:div>
        <w:div w:id="449056864">
          <w:marLeft w:val="640"/>
          <w:marRight w:val="0"/>
          <w:marTop w:val="0"/>
          <w:marBottom w:val="0"/>
          <w:divBdr>
            <w:top w:val="none" w:sz="0" w:space="0" w:color="auto"/>
            <w:left w:val="none" w:sz="0" w:space="0" w:color="auto"/>
            <w:bottom w:val="none" w:sz="0" w:space="0" w:color="auto"/>
            <w:right w:val="none" w:sz="0" w:space="0" w:color="auto"/>
          </w:divBdr>
        </w:div>
        <w:div w:id="814024957">
          <w:marLeft w:val="640"/>
          <w:marRight w:val="0"/>
          <w:marTop w:val="0"/>
          <w:marBottom w:val="0"/>
          <w:divBdr>
            <w:top w:val="none" w:sz="0" w:space="0" w:color="auto"/>
            <w:left w:val="none" w:sz="0" w:space="0" w:color="auto"/>
            <w:bottom w:val="none" w:sz="0" w:space="0" w:color="auto"/>
            <w:right w:val="none" w:sz="0" w:space="0" w:color="auto"/>
          </w:divBdr>
        </w:div>
        <w:div w:id="1556315325">
          <w:marLeft w:val="640"/>
          <w:marRight w:val="0"/>
          <w:marTop w:val="0"/>
          <w:marBottom w:val="0"/>
          <w:divBdr>
            <w:top w:val="none" w:sz="0" w:space="0" w:color="auto"/>
            <w:left w:val="none" w:sz="0" w:space="0" w:color="auto"/>
            <w:bottom w:val="none" w:sz="0" w:space="0" w:color="auto"/>
            <w:right w:val="none" w:sz="0" w:space="0" w:color="auto"/>
          </w:divBdr>
        </w:div>
        <w:div w:id="346758826">
          <w:marLeft w:val="640"/>
          <w:marRight w:val="0"/>
          <w:marTop w:val="0"/>
          <w:marBottom w:val="0"/>
          <w:divBdr>
            <w:top w:val="none" w:sz="0" w:space="0" w:color="auto"/>
            <w:left w:val="none" w:sz="0" w:space="0" w:color="auto"/>
            <w:bottom w:val="none" w:sz="0" w:space="0" w:color="auto"/>
            <w:right w:val="none" w:sz="0" w:space="0" w:color="auto"/>
          </w:divBdr>
        </w:div>
        <w:div w:id="2045714749">
          <w:marLeft w:val="640"/>
          <w:marRight w:val="0"/>
          <w:marTop w:val="0"/>
          <w:marBottom w:val="0"/>
          <w:divBdr>
            <w:top w:val="none" w:sz="0" w:space="0" w:color="auto"/>
            <w:left w:val="none" w:sz="0" w:space="0" w:color="auto"/>
            <w:bottom w:val="none" w:sz="0" w:space="0" w:color="auto"/>
            <w:right w:val="none" w:sz="0" w:space="0" w:color="auto"/>
          </w:divBdr>
        </w:div>
        <w:div w:id="987635631">
          <w:marLeft w:val="640"/>
          <w:marRight w:val="0"/>
          <w:marTop w:val="0"/>
          <w:marBottom w:val="0"/>
          <w:divBdr>
            <w:top w:val="none" w:sz="0" w:space="0" w:color="auto"/>
            <w:left w:val="none" w:sz="0" w:space="0" w:color="auto"/>
            <w:bottom w:val="none" w:sz="0" w:space="0" w:color="auto"/>
            <w:right w:val="none" w:sz="0" w:space="0" w:color="auto"/>
          </w:divBdr>
        </w:div>
        <w:div w:id="97994131">
          <w:marLeft w:val="640"/>
          <w:marRight w:val="0"/>
          <w:marTop w:val="0"/>
          <w:marBottom w:val="0"/>
          <w:divBdr>
            <w:top w:val="none" w:sz="0" w:space="0" w:color="auto"/>
            <w:left w:val="none" w:sz="0" w:space="0" w:color="auto"/>
            <w:bottom w:val="none" w:sz="0" w:space="0" w:color="auto"/>
            <w:right w:val="none" w:sz="0" w:space="0" w:color="auto"/>
          </w:divBdr>
        </w:div>
        <w:div w:id="583958006">
          <w:marLeft w:val="640"/>
          <w:marRight w:val="0"/>
          <w:marTop w:val="0"/>
          <w:marBottom w:val="0"/>
          <w:divBdr>
            <w:top w:val="none" w:sz="0" w:space="0" w:color="auto"/>
            <w:left w:val="none" w:sz="0" w:space="0" w:color="auto"/>
            <w:bottom w:val="none" w:sz="0" w:space="0" w:color="auto"/>
            <w:right w:val="none" w:sz="0" w:space="0" w:color="auto"/>
          </w:divBdr>
        </w:div>
        <w:div w:id="2060351488">
          <w:marLeft w:val="640"/>
          <w:marRight w:val="0"/>
          <w:marTop w:val="0"/>
          <w:marBottom w:val="0"/>
          <w:divBdr>
            <w:top w:val="none" w:sz="0" w:space="0" w:color="auto"/>
            <w:left w:val="none" w:sz="0" w:space="0" w:color="auto"/>
            <w:bottom w:val="none" w:sz="0" w:space="0" w:color="auto"/>
            <w:right w:val="none" w:sz="0" w:space="0" w:color="auto"/>
          </w:divBdr>
        </w:div>
        <w:div w:id="1425883001">
          <w:marLeft w:val="640"/>
          <w:marRight w:val="0"/>
          <w:marTop w:val="0"/>
          <w:marBottom w:val="0"/>
          <w:divBdr>
            <w:top w:val="none" w:sz="0" w:space="0" w:color="auto"/>
            <w:left w:val="none" w:sz="0" w:space="0" w:color="auto"/>
            <w:bottom w:val="none" w:sz="0" w:space="0" w:color="auto"/>
            <w:right w:val="none" w:sz="0" w:space="0" w:color="auto"/>
          </w:divBdr>
        </w:div>
        <w:div w:id="674265622">
          <w:marLeft w:val="640"/>
          <w:marRight w:val="0"/>
          <w:marTop w:val="0"/>
          <w:marBottom w:val="0"/>
          <w:divBdr>
            <w:top w:val="none" w:sz="0" w:space="0" w:color="auto"/>
            <w:left w:val="none" w:sz="0" w:space="0" w:color="auto"/>
            <w:bottom w:val="none" w:sz="0" w:space="0" w:color="auto"/>
            <w:right w:val="none" w:sz="0" w:space="0" w:color="auto"/>
          </w:divBdr>
        </w:div>
        <w:div w:id="1157843477">
          <w:marLeft w:val="640"/>
          <w:marRight w:val="0"/>
          <w:marTop w:val="0"/>
          <w:marBottom w:val="0"/>
          <w:divBdr>
            <w:top w:val="none" w:sz="0" w:space="0" w:color="auto"/>
            <w:left w:val="none" w:sz="0" w:space="0" w:color="auto"/>
            <w:bottom w:val="none" w:sz="0" w:space="0" w:color="auto"/>
            <w:right w:val="none" w:sz="0" w:space="0" w:color="auto"/>
          </w:divBdr>
        </w:div>
        <w:div w:id="328412409">
          <w:marLeft w:val="640"/>
          <w:marRight w:val="0"/>
          <w:marTop w:val="0"/>
          <w:marBottom w:val="0"/>
          <w:divBdr>
            <w:top w:val="none" w:sz="0" w:space="0" w:color="auto"/>
            <w:left w:val="none" w:sz="0" w:space="0" w:color="auto"/>
            <w:bottom w:val="none" w:sz="0" w:space="0" w:color="auto"/>
            <w:right w:val="none" w:sz="0" w:space="0" w:color="auto"/>
          </w:divBdr>
        </w:div>
        <w:div w:id="1455753822">
          <w:marLeft w:val="640"/>
          <w:marRight w:val="0"/>
          <w:marTop w:val="0"/>
          <w:marBottom w:val="0"/>
          <w:divBdr>
            <w:top w:val="none" w:sz="0" w:space="0" w:color="auto"/>
            <w:left w:val="none" w:sz="0" w:space="0" w:color="auto"/>
            <w:bottom w:val="none" w:sz="0" w:space="0" w:color="auto"/>
            <w:right w:val="none" w:sz="0" w:space="0" w:color="auto"/>
          </w:divBdr>
        </w:div>
        <w:div w:id="1015837822">
          <w:marLeft w:val="640"/>
          <w:marRight w:val="0"/>
          <w:marTop w:val="0"/>
          <w:marBottom w:val="0"/>
          <w:divBdr>
            <w:top w:val="none" w:sz="0" w:space="0" w:color="auto"/>
            <w:left w:val="none" w:sz="0" w:space="0" w:color="auto"/>
            <w:bottom w:val="none" w:sz="0" w:space="0" w:color="auto"/>
            <w:right w:val="none" w:sz="0" w:space="0" w:color="auto"/>
          </w:divBdr>
        </w:div>
        <w:div w:id="839393133">
          <w:marLeft w:val="640"/>
          <w:marRight w:val="0"/>
          <w:marTop w:val="0"/>
          <w:marBottom w:val="0"/>
          <w:divBdr>
            <w:top w:val="none" w:sz="0" w:space="0" w:color="auto"/>
            <w:left w:val="none" w:sz="0" w:space="0" w:color="auto"/>
            <w:bottom w:val="none" w:sz="0" w:space="0" w:color="auto"/>
            <w:right w:val="none" w:sz="0" w:space="0" w:color="auto"/>
          </w:divBdr>
        </w:div>
        <w:div w:id="996961125">
          <w:marLeft w:val="640"/>
          <w:marRight w:val="0"/>
          <w:marTop w:val="0"/>
          <w:marBottom w:val="0"/>
          <w:divBdr>
            <w:top w:val="none" w:sz="0" w:space="0" w:color="auto"/>
            <w:left w:val="none" w:sz="0" w:space="0" w:color="auto"/>
            <w:bottom w:val="none" w:sz="0" w:space="0" w:color="auto"/>
            <w:right w:val="none" w:sz="0" w:space="0" w:color="auto"/>
          </w:divBdr>
        </w:div>
        <w:div w:id="966617628">
          <w:marLeft w:val="640"/>
          <w:marRight w:val="0"/>
          <w:marTop w:val="0"/>
          <w:marBottom w:val="0"/>
          <w:divBdr>
            <w:top w:val="none" w:sz="0" w:space="0" w:color="auto"/>
            <w:left w:val="none" w:sz="0" w:space="0" w:color="auto"/>
            <w:bottom w:val="none" w:sz="0" w:space="0" w:color="auto"/>
            <w:right w:val="none" w:sz="0" w:space="0" w:color="auto"/>
          </w:divBdr>
        </w:div>
      </w:divsChild>
    </w:div>
    <w:div w:id="2027437558">
      <w:bodyDiv w:val="1"/>
      <w:marLeft w:val="0"/>
      <w:marRight w:val="0"/>
      <w:marTop w:val="0"/>
      <w:marBottom w:val="0"/>
      <w:divBdr>
        <w:top w:val="none" w:sz="0" w:space="0" w:color="auto"/>
        <w:left w:val="none" w:sz="0" w:space="0" w:color="auto"/>
        <w:bottom w:val="none" w:sz="0" w:space="0" w:color="auto"/>
        <w:right w:val="none" w:sz="0" w:space="0" w:color="auto"/>
      </w:divBdr>
      <w:divsChild>
        <w:div w:id="1412461459">
          <w:marLeft w:val="640"/>
          <w:marRight w:val="0"/>
          <w:marTop w:val="0"/>
          <w:marBottom w:val="0"/>
          <w:divBdr>
            <w:top w:val="none" w:sz="0" w:space="0" w:color="auto"/>
            <w:left w:val="none" w:sz="0" w:space="0" w:color="auto"/>
            <w:bottom w:val="none" w:sz="0" w:space="0" w:color="auto"/>
            <w:right w:val="none" w:sz="0" w:space="0" w:color="auto"/>
          </w:divBdr>
        </w:div>
        <w:div w:id="1782410947">
          <w:marLeft w:val="640"/>
          <w:marRight w:val="0"/>
          <w:marTop w:val="0"/>
          <w:marBottom w:val="0"/>
          <w:divBdr>
            <w:top w:val="none" w:sz="0" w:space="0" w:color="auto"/>
            <w:left w:val="none" w:sz="0" w:space="0" w:color="auto"/>
            <w:bottom w:val="none" w:sz="0" w:space="0" w:color="auto"/>
            <w:right w:val="none" w:sz="0" w:space="0" w:color="auto"/>
          </w:divBdr>
        </w:div>
        <w:div w:id="1730885997">
          <w:marLeft w:val="640"/>
          <w:marRight w:val="0"/>
          <w:marTop w:val="0"/>
          <w:marBottom w:val="0"/>
          <w:divBdr>
            <w:top w:val="none" w:sz="0" w:space="0" w:color="auto"/>
            <w:left w:val="none" w:sz="0" w:space="0" w:color="auto"/>
            <w:bottom w:val="none" w:sz="0" w:space="0" w:color="auto"/>
            <w:right w:val="none" w:sz="0" w:space="0" w:color="auto"/>
          </w:divBdr>
        </w:div>
        <w:div w:id="756900741">
          <w:marLeft w:val="640"/>
          <w:marRight w:val="0"/>
          <w:marTop w:val="0"/>
          <w:marBottom w:val="0"/>
          <w:divBdr>
            <w:top w:val="none" w:sz="0" w:space="0" w:color="auto"/>
            <w:left w:val="none" w:sz="0" w:space="0" w:color="auto"/>
            <w:bottom w:val="none" w:sz="0" w:space="0" w:color="auto"/>
            <w:right w:val="none" w:sz="0" w:space="0" w:color="auto"/>
          </w:divBdr>
        </w:div>
        <w:div w:id="2043552326">
          <w:marLeft w:val="640"/>
          <w:marRight w:val="0"/>
          <w:marTop w:val="0"/>
          <w:marBottom w:val="0"/>
          <w:divBdr>
            <w:top w:val="none" w:sz="0" w:space="0" w:color="auto"/>
            <w:left w:val="none" w:sz="0" w:space="0" w:color="auto"/>
            <w:bottom w:val="none" w:sz="0" w:space="0" w:color="auto"/>
            <w:right w:val="none" w:sz="0" w:space="0" w:color="auto"/>
          </w:divBdr>
        </w:div>
        <w:div w:id="1501114250">
          <w:marLeft w:val="640"/>
          <w:marRight w:val="0"/>
          <w:marTop w:val="0"/>
          <w:marBottom w:val="0"/>
          <w:divBdr>
            <w:top w:val="none" w:sz="0" w:space="0" w:color="auto"/>
            <w:left w:val="none" w:sz="0" w:space="0" w:color="auto"/>
            <w:bottom w:val="none" w:sz="0" w:space="0" w:color="auto"/>
            <w:right w:val="none" w:sz="0" w:space="0" w:color="auto"/>
          </w:divBdr>
        </w:div>
        <w:div w:id="1614902107">
          <w:marLeft w:val="640"/>
          <w:marRight w:val="0"/>
          <w:marTop w:val="0"/>
          <w:marBottom w:val="0"/>
          <w:divBdr>
            <w:top w:val="none" w:sz="0" w:space="0" w:color="auto"/>
            <w:left w:val="none" w:sz="0" w:space="0" w:color="auto"/>
            <w:bottom w:val="none" w:sz="0" w:space="0" w:color="auto"/>
            <w:right w:val="none" w:sz="0" w:space="0" w:color="auto"/>
          </w:divBdr>
        </w:div>
        <w:div w:id="237057616">
          <w:marLeft w:val="640"/>
          <w:marRight w:val="0"/>
          <w:marTop w:val="0"/>
          <w:marBottom w:val="0"/>
          <w:divBdr>
            <w:top w:val="none" w:sz="0" w:space="0" w:color="auto"/>
            <w:left w:val="none" w:sz="0" w:space="0" w:color="auto"/>
            <w:bottom w:val="none" w:sz="0" w:space="0" w:color="auto"/>
            <w:right w:val="none" w:sz="0" w:space="0" w:color="auto"/>
          </w:divBdr>
        </w:div>
        <w:div w:id="858199169">
          <w:marLeft w:val="640"/>
          <w:marRight w:val="0"/>
          <w:marTop w:val="0"/>
          <w:marBottom w:val="0"/>
          <w:divBdr>
            <w:top w:val="none" w:sz="0" w:space="0" w:color="auto"/>
            <w:left w:val="none" w:sz="0" w:space="0" w:color="auto"/>
            <w:bottom w:val="none" w:sz="0" w:space="0" w:color="auto"/>
            <w:right w:val="none" w:sz="0" w:space="0" w:color="auto"/>
          </w:divBdr>
        </w:div>
        <w:div w:id="458954373">
          <w:marLeft w:val="640"/>
          <w:marRight w:val="0"/>
          <w:marTop w:val="0"/>
          <w:marBottom w:val="0"/>
          <w:divBdr>
            <w:top w:val="none" w:sz="0" w:space="0" w:color="auto"/>
            <w:left w:val="none" w:sz="0" w:space="0" w:color="auto"/>
            <w:bottom w:val="none" w:sz="0" w:space="0" w:color="auto"/>
            <w:right w:val="none" w:sz="0" w:space="0" w:color="auto"/>
          </w:divBdr>
        </w:div>
        <w:div w:id="57362696">
          <w:marLeft w:val="640"/>
          <w:marRight w:val="0"/>
          <w:marTop w:val="0"/>
          <w:marBottom w:val="0"/>
          <w:divBdr>
            <w:top w:val="none" w:sz="0" w:space="0" w:color="auto"/>
            <w:left w:val="none" w:sz="0" w:space="0" w:color="auto"/>
            <w:bottom w:val="none" w:sz="0" w:space="0" w:color="auto"/>
            <w:right w:val="none" w:sz="0" w:space="0" w:color="auto"/>
          </w:divBdr>
        </w:div>
        <w:div w:id="1446002957">
          <w:marLeft w:val="640"/>
          <w:marRight w:val="0"/>
          <w:marTop w:val="0"/>
          <w:marBottom w:val="0"/>
          <w:divBdr>
            <w:top w:val="none" w:sz="0" w:space="0" w:color="auto"/>
            <w:left w:val="none" w:sz="0" w:space="0" w:color="auto"/>
            <w:bottom w:val="none" w:sz="0" w:space="0" w:color="auto"/>
            <w:right w:val="none" w:sz="0" w:space="0" w:color="auto"/>
          </w:divBdr>
        </w:div>
        <w:div w:id="482697560">
          <w:marLeft w:val="640"/>
          <w:marRight w:val="0"/>
          <w:marTop w:val="0"/>
          <w:marBottom w:val="0"/>
          <w:divBdr>
            <w:top w:val="none" w:sz="0" w:space="0" w:color="auto"/>
            <w:left w:val="none" w:sz="0" w:space="0" w:color="auto"/>
            <w:bottom w:val="none" w:sz="0" w:space="0" w:color="auto"/>
            <w:right w:val="none" w:sz="0" w:space="0" w:color="auto"/>
          </w:divBdr>
        </w:div>
        <w:div w:id="133640900">
          <w:marLeft w:val="640"/>
          <w:marRight w:val="0"/>
          <w:marTop w:val="0"/>
          <w:marBottom w:val="0"/>
          <w:divBdr>
            <w:top w:val="none" w:sz="0" w:space="0" w:color="auto"/>
            <w:left w:val="none" w:sz="0" w:space="0" w:color="auto"/>
            <w:bottom w:val="none" w:sz="0" w:space="0" w:color="auto"/>
            <w:right w:val="none" w:sz="0" w:space="0" w:color="auto"/>
          </w:divBdr>
        </w:div>
        <w:div w:id="445778744">
          <w:marLeft w:val="640"/>
          <w:marRight w:val="0"/>
          <w:marTop w:val="0"/>
          <w:marBottom w:val="0"/>
          <w:divBdr>
            <w:top w:val="none" w:sz="0" w:space="0" w:color="auto"/>
            <w:left w:val="none" w:sz="0" w:space="0" w:color="auto"/>
            <w:bottom w:val="none" w:sz="0" w:space="0" w:color="auto"/>
            <w:right w:val="none" w:sz="0" w:space="0" w:color="auto"/>
          </w:divBdr>
        </w:div>
        <w:div w:id="1586188532">
          <w:marLeft w:val="640"/>
          <w:marRight w:val="0"/>
          <w:marTop w:val="0"/>
          <w:marBottom w:val="0"/>
          <w:divBdr>
            <w:top w:val="none" w:sz="0" w:space="0" w:color="auto"/>
            <w:left w:val="none" w:sz="0" w:space="0" w:color="auto"/>
            <w:bottom w:val="none" w:sz="0" w:space="0" w:color="auto"/>
            <w:right w:val="none" w:sz="0" w:space="0" w:color="auto"/>
          </w:divBdr>
        </w:div>
        <w:div w:id="1375302233">
          <w:marLeft w:val="640"/>
          <w:marRight w:val="0"/>
          <w:marTop w:val="0"/>
          <w:marBottom w:val="0"/>
          <w:divBdr>
            <w:top w:val="none" w:sz="0" w:space="0" w:color="auto"/>
            <w:left w:val="none" w:sz="0" w:space="0" w:color="auto"/>
            <w:bottom w:val="none" w:sz="0" w:space="0" w:color="auto"/>
            <w:right w:val="none" w:sz="0" w:space="0" w:color="auto"/>
          </w:divBdr>
        </w:div>
        <w:div w:id="1531870512">
          <w:marLeft w:val="640"/>
          <w:marRight w:val="0"/>
          <w:marTop w:val="0"/>
          <w:marBottom w:val="0"/>
          <w:divBdr>
            <w:top w:val="none" w:sz="0" w:space="0" w:color="auto"/>
            <w:left w:val="none" w:sz="0" w:space="0" w:color="auto"/>
            <w:bottom w:val="none" w:sz="0" w:space="0" w:color="auto"/>
            <w:right w:val="none" w:sz="0" w:space="0" w:color="auto"/>
          </w:divBdr>
        </w:div>
        <w:div w:id="1503550114">
          <w:marLeft w:val="640"/>
          <w:marRight w:val="0"/>
          <w:marTop w:val="0"/>
          <w:marBottom w:val="0"/>
          <w:divBdr>
            <w:top w:val="none" w:sz="0" w:space="0" w:color="auto"/>
            <w:left w:val="none" w:sz="0" w:space="0" w:color="auto"/>
            <w:bottom w:val="none" w:sz="0" w:space="0" w:color="auto"/>
            <w:right w:val="none" w:sz="0" w:space="0" w:color="auto"/>
          </w:divBdr>
        </w:div>
        <w:div w:id="497624041">
          <w:marLeft w:val="640"/>
          <w:marRight w:val="0"/>
          <w:marTop w:val="0"/>
          <w:marBottom w:val="0"/>
          <w:divBdr>
            <w:top w:val="none" w:sz="0" w:space="0" w:color="auto"/>
            <w:left w:val="none" w:sz="0" w:space="0" w:color="auto"/>
            <w:bottom w:val="none" w:sz="0" w:space="0" w:color="auto"/>
            <w:right w:val="none" w:sz="0" w:space="0" w:color="auto"/>
          </w:divBdr>
        </w:div>
        <w:div w:id="986782093">
          <w:marLeft w:val="640"/>
          <w:marRight w:val="0"/>
          <w:marTop w:val="0"/>
          <w:marBottom w:val="0"/>
          <w:divBdr>
            <w:top w:val="none" w:sz="0" w:space="0" w:color="auto"/>
            <w:left w:val="none" w:sz="0" w:space="0" w:color="auto"/>
            <w:bottom w:val="none" w:sz="0" w:space="0" w:color="auto"/>
            <w:right w:val="none" w:sz="0" w:space="0" w:color="auto"/>
          </w:divBdr>
        </w:div>
        <w:div w:id="878319433">
          <w:marLeft w:val="640"/>
          <w:marRight w:val="0"/>
          <w:marTop w:val="0"/>
          <w:marBottom w:val="0"/>
          <w:divBdr>
            <w:top w:val="none" w:sz="0" w:space="0" w:color="auto"/>
            <w:left w:val="none" w:sz="0" w:space="0" w:color="auto"/>
            <w:bottom w:val="none" w:sz="0" w:space="0" w:color="auto"/>
            <w:right w:val="none" w:sz="0" w:space="0" w:color="auto"/>
          </w:divBdr>
        </w:div>
        <w:div w:id="1732531712">
          <w:marLeft w:val="640"/>
          <w:marRight w:val="0"/>
          <w:marTop w:val="0"/>
          <w:marBottom w:val="0"/>
          <w:divBdr>
            <w:top w:val="none" w:sz="0" w:space="0" w:color="auto"/>
            <w:left w:val="none" w:sz="0" w:space="0" w:color="auto"/>
            <w:bottom w:val="none" w:sz="0" w:space="0" w:color="auto"/>
            <w:right w:val="none" w:sz="0" w:space="0" w:color="auto"/>
          </w:divBdr>
        </w:div>
        <w:div w:id="1561480713">
          <w:marLeft w:val="640"/>
          <w:marRight w:val="0"/>
          <w:marTop w:val="0"/>
          <w:marBottom w:val="0"/>
          <w:divBdr>
            <w:top w:val="none" w:sz="0" w:space="0" w:color="auto"/>
            <w:left w:val="none" w:sz="0" w:space="0" w:color="auto"/>
            <w:bottom w:val="none" w:sz="0" w:space="0" w:color="auto"/>
            <w:right w:val="none" w:sz="0" w:space="0" w:color="auto"/>
          </w:divBdr>
        </w:div>
        <w:div w:id="1210918180">
          <w:marLeft w:val="640"/>
          <w:marRight w:val="0"/>
          <w:marTop w:val="0"/>
          <w:marBottom w:val="0"/>
          <w:divBdr>
            <w:top w:val="none" w:sz="0" w:space="0" w:color="auto"/>
            <w:left w:val="none" w:sz="0" w:space="0" w:color="auto"/>
            <w:bottom w:val="none" w:sz="0" w:space="0" w:color="auto"/>
            <w:right w:val="none" w:sz="0" w:space="0" w:color="auto"/>
          </w:divBdr>
        </w:div>
      </w:divsChild>
    </w:div>
    <w:div w:id="2076513122">
      <w:bodyDiv w:val="1"/>
      <w:marLeft w:val="0"/>
      <w:marRight w:val="0"/>
      <w:marTop w:val="0"/>
      <w:marBottom w:val="0"/>
      <w:divBdr>
        <w:top w:val="none" w:sz="0" w:space="0" w:color="auto"/>
        <w:left w:val="none" w:sz="0" w:space="0" w:color="auto"/>
        <w:bottom w:val="none" w:sz="0" w:space="0" w:color="auto"/>
        <w:right w:val="none" w:sz="0" w:space="0" w:color="auto"/>
      </w:divBdr>
    </w:div>
    <w:div w:id="2097549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anda.com" TargetMode="External"/><Relationship Id="rId4" Type="http://schemas.openxmlformats.org/officeDocument/2006/relationships/styles" Target="styles.xml"/><Relationship Id="rId9" Type="http://schemas.openxmlformats.org/officeDocument/2006/relationships/hyperlink" Target="mailto:d.hayes@uc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662CE5-0C70-4EBB-AB5F-58A25076E2C5}">
  <we:reference id="f78a3046-9e99-4300-aa2b-5814002b01a2" version="1.55.1.0" store="EXCatalog" storeType="EXCatalog"/>
  <we:alternateReferences>
    <we:reference id="WA104382081" version="1.55.1.0" store="en-GB" storeType="OMEX"/>
  </we:alternateReferences>
  <we:properties>
    <we:property name="MENDELEY_CITATIONS" value="[{&quot;citationID&quot;:&quot;MENDELEY_CITATION_387a8ea2-df57-4409-bcc5-bd1da52c6cfd&quot;,&quot;properties&quot;:{&quot;noteIndex&quot;:0},&quot;isEdited&quot;:false,&quot;manualOverride&quot;:{&quot;isManuallyOverridden&quot;:false,&quot;citeprocText&quot;:&quot;(1)&quot;,&quot;manualOverrideText&quot;:&quot;&quot;},&quot;citationTag&quot;:&quot;MENDELEY_CITATION_v3_eyJjaXRhdGlvbklEIjoiTUVOREVMRVlfQ0lUQVRJT05fMzg3YThlYTItZGY1Ny00NDA5LWJjYzUtYmQxZGE1MmM2Y2ZkIiwicHJvcGVydGllcyI6eyJub3RlSW5kZXgiOjB9LCJpc0VkaXRlZCI6ZmFsc2UsIm1hbnVhbE92ZXJyaWRlIjp7ImlzTWFudWFsbHlPdmVycmlkZGVuIjpmYWxzZSwiY2l0ZXByb2NUZXh0IjoiKDEpIiwibWFudWFsT3ZlcnJpZGVUZXh0IjoiIn0sImNpdGF0aW9uSXRlbXMiOlt7ImlkIjoiMDJhNDNlZDAtMTkwYy0zZjAzLTkwNWItMDIyYzRhNGVkMjMzIiwiaXRlbURhdGEiOnsidHlwZSI6ImFydGljbGUtam91cm5hbCIsImlkIjoiMDJhNDNlZDAtMTkwYy0zZjAzLTkwNWItMDIyYzRhNGVkMjMzIiwidGl0bGUiOiJEZXZlbG9wbWVudCBhbmQgRXZhbHVhdGlvbiBvZiBhIFJlY292ZXJ5IENvbGxlZ2UgRmlkZWxpdHkgTWVhc3VyZSIsImF1dGhvciI6W3siZmFtaWx5IjoiVG9uZXkiLCJnaXZlbiI6IlJlYmVjY2EiLCJwYXJzZS1uYW1lcyI6ZmFsc2UsImRyb3BwaW5nLXBhcnRpY2xlIjoiIiwibm9uLWRyb3BwaW5nLXBhcnRpY2xlIjoiIn0seyJmYW1pbHkiOiJLbmlnaHQiLCJnaXZlbiI6IkphbmUiLCJwYXJzZS1uYW1lcyI6ZmFsc2UsImRyb3BwaW5nLXBhcnRpY2xlIjoiIiwibm9uLWRyb3BwaW5nLXBhcnRpY2xlIjoiIn0seyJmYW1pbHkiOiJIYW1pbGwiLCJnaXZlbiI6IkthdGUiLCJwYXJzZS1uYW1lcyI6ZmFsc2UsImRyb3BwaW5nLXBhcnRpY2xlIjoiIiwibm9uLWRyb3BwaW5nLXBhcnRpY2xlIjoiIn0seyJmYW1pbHkiOiJUYXlsb3IiLCJnaXZlbiI6IkFubmEiLCJwYXJzZS1uYW1lcyI6ZmFsc2UsImRyb3BwaW5nLXBhcnRpY2xlIjoiIiwibm9uLWRyb3BwaW5nLXBhcnRpY2xlIjoiIn0seyJmYW1pbHkiOiJIZW5kZXJzb24iLCJnaXZlbiI6IkNsYWlyZSIsInBhcnNlLW5hbWVzIjpmYWxzZSwiZHJvcHBpbmctcGFydGljbGUiOiIiLCJub24tZHJvcHBpbmctcGFydGljbGUiOiIifSx7ImZhbWlseSI6IkNyb3d0aGVyIiwiZ2l2ZW4iOiJBZGFtIiwicGFyc2UtbmFtZXMiOmZhbHNlLCJkcm9wcGluZy1wYXJ0aWNsZSI6IiIsIm5vbi1kcm9wcGluZy1wYXJ0aWNsZSI6IiJ9LHsiZmFtaWx5IjoiTWVkZGluZ3MiLCJnaXZlbiI6IlNhcmEiLCJwYXJzZS1uYW1lcyI6ZmFsc2UsImRyb3BwaW5nLXBhcnRpY2xlIjoiIiwibm9uLWRyb3BwaW5nLXBhcnRpY2xlIjoiIn0seyJmYW1pbHkiOiJCYXJiaWMiLCJnaXZlbiI6IlNreWUiLCJwYXJzZS1uYW1lcyI6ZmFsc2UsImRyb3BwaW5nLXBhcnRpY2xlIjoiIiwibm9uLWRyb3BwaW5nLXBhcnRpY2xlIjoiIn0seyJmYW1pbHkiOiJKZW5uaW5ncyIsImdpdmVuIjoiSGVsZW4iLCJwYXJzZS1uYW1lcyI6ZmFsc2UsImRyb3BwaW5nLXBhcnRpY2xlIjoiIiwibm9uLWRyb3BwaW5nLXBhcnRpY2xlIjoiIn0seyJmYW1pbHkiOiJQb2xsb2NrIiwiZ2l2ZW4iOiJLcmlzdGlhbiIsInBhcnNlLW5hbWVzIjpmYWxzZSwiZHJvcHBpbmctcGFydGljbGUiOiIiLCJub24tZHJvcHBpbmctcGFydGljbGUiOiIifSx7ImZhbWlseSI6IkJhdGVzIiwiZ2l2ZW4iOiJQZXRlciIsInBhcnNlLW5hbWVzIjpmYWxzZSwiZHJvcHBpbmctcGFydGljbGUiOiIiLCJub24tZHJvcHBpbmctcGFydGljbGUiOiIifSx7ImZhbWlseSI6IlJlcHBlciIsImdpdmVuIjoiSnVsaWUiLCJwYXJzZS1uYW1lcyI6ZmFsc2UsImRyb3BwaW5nLXBhcnRpY2xlIjoiIiwibm9uLWRyb3BwaW5nLXBhcnRpY2xlIjoiIn0seyJmYW1pbHkiOiJTbGFkZSIsImdpdmVuIjoiTWlrZSIsInBhcnNlLW5hbWVzIjpmYWxzZSwiZHJvcHBpbmctcGFydGljbGUiOiIiLCJub24tZHJvcHBpbmctcGFydGljbGUiOiIifV0sImNvbnRhaW5lci10aXRsZSI6IlRoZSBDYW5hZGlhbiBKb3VybmFsIG9mIFBzeWNoaWF0cnkiLCJET0kiOiIxMC4xMTc3LzA3MDY3NDM3MTg4MTU4OTMiLCJJU1NOIjoiMDcwNi03NDM3IiwiaXNzdWVkIjp7ImRhdGUtcGFydHMiOltbMjAxOSw2LDMwXV19LCJpc3N1ZSI6IjYiLCJ2b2x1bWUiOiI2NCIsImNvbnRhaW5lci10aXRsZS1zaG9ydCI6IiJ9LCJpc1RlbXBvcmFyeSI6ZmFsc2V9XX0=&quot;,&quot;citationItems&quot;:[{&quot;id&quot;:&quot;02a43ed0-190c-3f03-905b-022c4a4ed233&quot;,&quot;itemData&quot;:{&quot;type&quot;:&quot;article-journal&quot;,&quot;id&quot;:&quot;02a43ed0-190c-3f03-905b-022c4a4ed233&quot;,&quot;title&quot;:&quot;Development and Evaluation of a Recovery College Fidelity Measure&quot;,&quot;author&quot;:[{&quot;family&quot;:&quot;Toney&quot;,&quot;given&quot;:&quot;Rebecca&quot;,&quot;parse-names&quot;:false,&quot;dropping-particle&quot;:&quot;&quot;,&quot;non-dropping-particle&quot;:&quot;&quot;},{&quot;family&quot;:&quot;Knight&quot;,&quot;given&quot;:&quot;Jane&quot;,&quot;parse-names&quot;:false,&quot;dropping-particle&quot;:&quot;&quot;,&quot;non-dropping-particle&quot;:&quot;&quot;},{&quot;family&quot;:&quot;Hamill&quot;,&quot;given&quot;:&quot;Kate&quot;,&quot;parse-names&quot;:false,&quot;dropping-particle&quot;:&quot;&quot;,&quot;non-dropping-particle&quot;:&quot;&quot;},{&quot;family&quot;:&quot;Taylor&quot;,&quot;given&quot;:&quot;Anna&quot;,&quot;parse-names&quot;:false,&quot;dropping-particle&quot;:&quot;&quot;,&quot;non-dropping-particle&quot;:&quot;&quot;},{&quot;family&quot;:&quot;Henderson&quot;,&quot;given&quot;:&quot;Claire&quot;,&quot;parse-names&quot;:false,&quot;dropping-particle&quot;:&quot;&quot;,&quot;non-dropping-particle&quot;:&quot;&quot;},{&quot;family&quot;:&quot;Crowther&quot;,&quot;given&quot;:&quot;Adam&quot;,&quot;parse-names&quot;:false,&quot;dropping-particle&quot;:&quot;&quot;,&quot;non-dropping-particle&quot;:&quot;&quot;},{&quot;family&quot;:&quot;Meddings&quot;,&quot;given&quot;:&quot;Sara&quot;,&quot;parse-names&quot;:false,&quot;dropping-particle&quot;:&quot;&quot;,&quot;non-dropping-particle&quot;:&quot;&quot;},{&quot;family&quot;:&quot;Barbic&quot;,&quot;given&quot;:&quot;Skye&quot;,&quot;parse-names&quot;:false,&quot;dropping-particle&quot;:&quot;&quot;,&quot;non-dropping-particle&quot;:&quot;&quot;},{&quot;family&quot;:&quot;Jennings&quot;,&quot;given&quot;:&quot;Helen&quot;,&quot;parse-names&quot;:false,&quot;dropping-particle&quot;:&quot;&quot;,&quot;non-dropping-particle&quot;:&quot;&quot;},{&quot;family&quot;:&quot;Pollock&quot;,&quot;given&quot;:&quot;Kristian&quot;,&quot;parse-names&quot;:false,&quot;dropping-particle&quot;:&quot;&quot;,&quot;non-dropping-particle&quot;:&quot;&quot;},{&quot;family&quot;:&quot;Bates&quot;,&quot;given&quot;:&quot;Peter&quot;,&quot;parse-names&quot;:false,&quot;dropping-particle&quot;:&quot;&quot;,&quot;non-dropping-particle&quot;:&quot;&quot;},{&quot;family&quot;:&quot;Repper&quot;,&quot;given&quot;:&quot;Julie&quot;,&quot;parse-names&quot;:false,&quot;dropping-particle&quot;:&quot;&quot;,&quot;non-dropping-particle&quot;:&quot;&quot;},{&quot;family&quot;:&quot;Slade&quot;,&quot;given&quot;:&quot;Mike&quot;,&quot;parse-names&quot;:false,&quot;dropping-particle&quot;:&quot;&quot;,&quot;non-dropping-particle&quot;:&quot;&quot;}],&quot;container-title&quot;:&quot;The Canadian Journal of Psychiatry&quot;,&quot;DOI&quot;:&quot;10.1177/0706743718815893&quot;,&quot;ISSN&quot;:&quot;0706-7437&quot;,&quot;issued&quot;:{&quot;date-parts&quot;:[[2019,6,30]]},&quot;issue&quot;:&quot;6&quot;,&quot;volume&quot;:&quot;64&quot;,&quot;container-title-short&quot;:&quot;&quot;},&quot;isTemporary&quot;:false}]},{&quot;citationID&quot;:&quot;MENDELEY_CITATION_67ff76f2-4dd7-4625-aded-82198633f4c4&quot;,&quot;properties&quot;:{&quot;noteIndex&quot;:0},&quot;isEdited&quot;:false,&quot;manualOverride&quot;:{&quot;isManuallyOverridden&quot;:false,&quot;citeprocText&quot;:&quot;(2)&quot;,&quot;manualOverrideText&quot;:&quot;&quot;},&quot;citationTag&quot;:&quot;MENDELEY_CITATION_v3_eyJjaXRhdGlvbklEIjoiTUVOREVMRVlfQ0lUQVRJT05fNjdmZjc2ZjItNGRkNy00NjI1LWFkZWQtODIxOTg2MzNmNGM0IiwicHJvcGVydGllcyI6eyJub3RlSW5kZXgiOjB9LCJpc0VkaXRlZCI6ZmFsc2UsIm1hbnVhbE92ZXJyaWRlIjp7ImlzTWFudWFsbHlPdmVycmlkZGVuIjpmYWxzZSwiY2l0ZXByb2NUZXh0IjoiKDIpIiwibWFudWFsT3ZlcnJpZGVUZXh0IjoiIn0sImNpdGF0aW9uSXRlbXMiOlt7ImlkIjoiYTljNGY1MWYtMjQ4OS0zNzVlLTk0NzgtNmI1NGQ4ODE0YTZmIiwiaXRlbURhdGEiOnsidHlwZSI6ImFydGljbGUtam91cm5hbCIsImlkIjoiYTljNGY1MWYtMjQ4OS0zNzVlLTk0NzgtNmI1NGQ4ODE0YTZmIiwidGl0bGUiOiJTdXJ2ZXkgaWRlbnRpZnlpbmcgY29tbW9uYWxpdHkgYWNyb3NzIGludGVybmF0aW9uYWwgUmVjb3ZlcnkgQ29sbGVnZXMiLCJhdXRob3IiOlt7ImZhbWlseSI6IktpbmciLCJnaXZlbiI6IlRvbmkiLCJwYXJzZS1uYW1lcyI6ZmFsc2UsImRyb3BwaW5nLXBhcnRpY2xlIjoiIiwibm9uLWRyb3BwaW5nLXBhcnRpY2xlIjoiIn0seyJmYW1pbHkiOiJNZWRkaW5ncyIsImdpdmVuIjoiU2FyYSIsInBhcnNlLW5hbWVzIjpmYWxzZSwiZHJvcHBpbmctcGFydGljbGUiOiIiLCJub24tZHJvcHBpbmctcGFydGljbGUiOiIifV0sImNvbnRhaW5lci10aXRsZSI6Ik1lbnRhbCBIZWFsdGggYW5kIFNvY2lhbCBJbmNsdXNpb24iLCJET0kiOiIxMC4xMTA4L01IU0ktMDItMjAxOS0wMDA4IiwiSVNTTiI6IjIwNDItODMwOCIsImlzc3VlZCI6eyJkYXRlLXBhcnRzIjpbWzIwMTksNywxOV1dfSwicGFnZSI6IjEyMS0xMjgiLCJpc3N1ZSI6IjMiLCJ2b2x1bWUiOiIyMyIsImNvbnRhaW5lci10aXRsZS1zaG9ydCI6IiJ9LCJpc1RlbXBvcmFyeSI6ZmFsc2V9XX0=&quot;,&quot;citationItems&quot;:[{&quot;id&quot;:&quot;a9c4f51f-2489-375e-9478-6b54d8814a6f&quot;,&quot;itemData&quot;:{&quot;type&quot;:&quot;article-journal&quot;,&quot;id&quot;:&quot;a9c4f51f-2489-375e-9478-6b54d8814a6f&quot;,&quot;title&quot;:&quot;Survey identifying commonality across international Recovery Colleges&quot;,&quot;author&quot;:[{&quot;family&quot;:&quot;King&quot;,&quot;given&quot;:&quot;Toni&quot;,&quot;parse-names&quot;:false,&quot;dropping-particle&quot;:&quot;&quot;,&quot;non-dropping-particle&quot;:&quot;&quot;},{&quot;family&quot;:&quot;Meddings&quot;,&quot;given&quot;:&quot;Sara&quot;,&quot;parse-names&quot;:false,&quot;dropping-particle&quot;:&quot;&quot;,&quot;non-dropping-particle&quot;:&quot;&quot;}],&quot;container-title&quot;:&quot;Mental Health and Social Inclusion&quot;,&quot;DOI&quot;:&quot;10.1108/MHSI-02-2019-0008&quot;,&quot;ISSN&quot;:&quot;2042-8308&quot;,&quot;issued&quot;:{&quot;date-parts&quot;:[[2019,7,19]]},&quot;page&quot;:&quot;121-128&quot;,&quot;issue&quot;:&quot;3&quot;,&quot;volume&quot;:&quot;23&quot;,&quot;container-title-short&quot;:&quot;&quot;},&quot;isTemporary&quot;:false}]},{&quot;citationID&quot;:&quot;MENDELEY_CITATION_73e7ed12-252b-40ea-b7fa-424004c28e38&quot;,&quot;properties&quot;:{&quot;noteIndex&quot;:0},&quot;isEdited&quot;:false,&quot;manualOverride&quot;:{&quot;isManuallyOverridden&quot;:false,&quot;citeprocText&quot;:&quot;(3)&quot;,&quot;manualOverrideText&quot;:&quot;&quot;},&quot;citationTag&quot;:&quot;MENDELEY_CITATION_v3_eyJjaXRhdGlvbklEIjoiTUVOREVMRVlfQ0lUQVRJT05fNzNlN2VkMTItMjUyYi00MGVhLWI3ZmEtNDI0MDA0YzI4ZTM4IiwicHJvcGVydGllcyI6eyJub3RlSW5kZXgiOjB9LCJpc0VkaXRlZCI6ZmFsc2UsIm1hbnVhbE92ZXJyaWRlIjp7ImlzTWFudWFsbHlPdmVycmlkZGVuIjpmYWxzZSwiY2l0ZXByb2NUZXh0IjoiKDMpIiwibWFudWFsT3ZlcnJpZGVUZXh0IjoiIn0sImNpdGF0aW9uSXRlbXMiOlt7ImlkIjoiYjZjNTk3M2EtMjUyMi0zNTRmLThjZDMtZjZhMGEzZWRmN2EwIiwiaXRlbURhdGEiOnsidHlwZSI6ImFydGljbGUtam91cm5hbCIsImlkIjoiYjZjNTk3M2EtMjUyMi0zNTRmLThjZDMtZjZhMGEzZWRmN2EwIiwidGl0bGUiOiJFdmlkZW5jZS1iYXNlZCBSZWNvdmVyeSBDb2xsZWdlczogZGV2ZWxvcGluZyBhIHR5cG9sb2d5IGJhc2VkIG9uIG9yZ2FuaXNhdGlvbmFsIGNoYXJhY3RlcmlzdGljcywgZmlkZWxpdHkgYW5kIGZ1bmRpbmciLCJhdXRob3IiOlt7ImZhbWlseSI6IkhheWVzIiwiZ2l2ZW4iOiJEIiwicGFyc2UtbmFtZXMiOmZhbHNlLCJkcm9wcGluZy1wYXJ0aWNsZSI6IiIsIm5vbi1kcm9wcGluZy1wYXJ0aWNsZSI6IiJ9LHsiZmFtaWx5IjoiQ2FtYWNobyIsImdpdmVuIjoiRS5NLiIsInBhcnNlLW5hbWVzIjpmYWxzZSwiZHJvcHBpbmctcGFydGljbGUiOiIiLCJub24tZHJvcHBpbmctcGFydGljbGUiOiIifSx7ImZhbWlseSI6IlJvbmFsZHNvbiIsImdpdmVuIjoiQS4iLCJwYXJzZS1uYW1lcyI6ZmFsc2UsImRyb3BwaW5nLXBhcnRpY2xlIjoiIiwibm9uLWRyb3BwaW5nLXBhcnRpY2xlIjoiIn0seyJmYW1pbHkiOiJTdGVwYW5pYW4iLCJnaXZlbiI6IksuIiwicGFyc2UtbmFtZXMiOmZhbHNlLCJkcm9wcGluZy1wYXJ0aWNsZSI6IiIsIm5vbi1kcm9wcGluZy1wYXJ0aWNsZSI6IiJ9LHsiZmFtaWx5IjoiTWNQaGlsYmluIiwiZ2l2ZW4iOiJNLiIsInBhcnNlLW5hbWVzIjpmYWxzZSwiZHJvcHBpbmctcGFydGljbGUiOiIiLCJub24tZHJvcHBpbmctcGFydGljbGUiOiIifSx7ImZhbWlseSI6IkVsbGlvdHQiLCJnaXZlbiI6IlIuQS4iLCJwYXJzZS1uYW1lcyI6ZmFsc2UsImRyb3BwaW5nLXBhcnRpY2xlIjoiIiwibm9uLWRyb3BwaW5nLXBhcnRpY2xlIjoiIn0seyJmYW1pbHkiOiJSZXBwZXIiLCJnaXZlbiI6IkouIiwicGFyc2UtbmFtZXMiOmZhbHNlLCJkcm9wcGluZy1wYXJ0aWNsZSI6IiIsIm5vbi1kcm9wcGluZy1wYXJ0aWNsZSI6IiJ9LHsiZmFtaWx5IjoiQmlzaG9wIiwiZ2l2ZW4iOiJTLiIsInBhcnNlLW5hbWVzIjpmYWxzZSwiZHJvcHBpbmctcGFydGljbGUiOiIiLCJub24tZHJvcHBpbmctcGFydGljbGUiOiIifSx7ImZhbWlseSI6IlN0ZXJnaW9wb3Vsb3MiLCJnaXZlbiI6IlYuIiwicGFyc2UtbmFtZXMiOmZhbHNlLCJkcm9wcGluZy1wYXJ0aWNsZSI6IiIsIm5vbi1kcm9wcGluZy1wYXJ0aWNsZSI6IiJ9LHsiZmFtaWx5IjoiQnJvcGh5IiwiZ2l2ZW4iOiJMLiIsInBhcnNlLW5hbWVzIjpmYWxzZSwiZHJvcHBpbmctcGFydGljbGUiOiIiLCJub24tZHJvcHBpbmctcGFydGljbGUiOiIifSx7ImZhbWlseSI6IkdpbGVzIiwiZ2l2ZW4iOiJLLiIsInBhcnNlLW5hbWVzIjpmYWxzZSwiZHJvcHBpbmctcGFydGljbGUiOiIiLCJub24tZHJvcHBpbmctcGFydGljbGUiOiIifSx7ImZhbWlseSI6IlRyaWNrZXR0IiwiZ2l2ZW4iOiJTLiIsInBhcnNlLW5hbWVzIjpmYWxzZSwiZHJvcHBpbmctcGFydGljbGUiOiIiLCJub24tZHJvcHBpbmctcGFydGljbGUiOiIifSx7ImZhbWlseSI6Ikxhd3JlbmNlIiwiZ2l2ZW4iOiJTLiIsInBhcnNlLW5hbWVzIjpmYWxzZSwiZHJvcHBpbmctcGFydGljbGUiOiIiLCJub24tZHJvcHBpbmctcGFydGljbGUiOiIifSx7ImZhbWlseSI6IldpbnNoaXAiLCJnaXZlbiI6IkcuIiwicGFyc2UtbmFtZXMiOmZhbHNlLCJkcm9wcGluZy1wYXJ0aWNsZSI6IiIsIm5vbi1kcm9wcGluZy1wYXJ0aWNsZSI6IiJ9LHsiZmFtaWx5IjoiTWVkZGluZ3MiLCJnaXZlbiI6IlMuIiwicGFyc2UtbmFtZXMiOmZhbHNlLCJkcm9wcGluZy1wYXJ0aWNsZSI6IiIsIm5vbi1kcm9wcGluZy1wYXJ0aWNsZSI6IiJ9LHsiZmFtaWx5IjoiQmFrb2xpcyIsImdpdmVuIjoiSS4iLCJwYXJzZS1uYW1lcyI6ZmFsc2UsImRyb3BwaW5nLXBhcnRpY2xlIjoiIiwibm9uLWRyb3BwaW5nLXBhcnRpY2xlIjoiIn0seyJmYW1pbHkiOiJTbGFkZSIsImdpdmVuIjoiTS4iLCJwYXJzZS1uYW1lcyI6ZmFsc2UsImRyb3BwaW5nLXBhcnRpY2xlIjoiIiwibm9uLWRyb3BwaW5nLXBhcnRpY2xlIjoiIn0seyJmYW1pbHkiOiJIZW5kZXJzb24iLCJnaXZlbiI6IkMuIiwicGFyc2UtbmFtZXMiOmZhbHNlLCJkcm9wcGluZy1wYXJ0aWNsZSI6IiIsIm5vbi1kcm9wcGluZy1wYXJ0aWNsZSI6IiJ9XSwiY29udGFpbmVyLXRpdGxlIjoiU29jaWFsIFBzeWNoaWF0cnkgYW5kIFBzeWNoaWF0cmljIEVwaWRlbWlvbG9neSIsImNvbnRhaW5lci10aXRsZS1zaG9ydCI6IlNvYyBQc3ljaGlhdHJ5IFBzeWNoaWF0ciBFcGlkZW1pb2wiLCJET0kiOiIxMC4xMDA3L3MwMDEyNy0wMjMtMDI0NTItdyIsImlzc3VlZCI6eyJkYXRlLXBhcnRzIjpbWzIwMjJdXX19LCJpc1RlbXBvcmFyeSI6ZmFsc2V9XX0=&quot;,&quot;citationItems&quot;:[{&quot;id&quot;:&quot;b6c5973a-2522-354f-8cd3-f6a0a3edf7a0&quot;,&quot;itemData&quot;:{&quot;type&quot;:&quot;article-journal&quot;,&quot;id&quot;:&quot;b6c5973a-2522-354f-8cd3-f6a0a3edf7a0&quot;,&quot;title&quot;:&quot;Evidence-based Recovery Colleges: developing a typology based on organisational characteristics, fidelity and funding&quot;,&quot;author&quot;:[{&quot;family&quot;:&quot;Hayes&quot;,&quot;given&quot;:&quot;D&quot;,&quot;parse-names&quot;:false,&quot;dropping-particle&quot;:&quot;&quot;,&quot;non-dropping-particle&quot;:&quot;&quot;},{&quot;family&quot;:&quot;Camacho&quot;,&quot;given&quot;:&quot;E.M.&quot;,&quot;parse-names&quot;:false,&quot;dropping-particle&quot;:&quot;&quot;,&quot;non-dropping-particle&quot;:&quot;&quot;},{&quot;family&quot;:&quot;Ronaldson&quot;,&quot;given&quot;:&quot;A.&quot;,&quot;parse-names&quot;:false,&quot;dropping-particle&quot;:&quot;&quot;,&quot;non-dropping-particle&quot;:&quot;&quot;},{&quot;family&quot;:&quot;Stepanian&quot;,&quot;given&quot;:&quot;K.&quot;,&quot;parse-names&quot;:false,&quot;dropping-particle&quot;:&quot;&quot;,&quot;non-dropping-particle&quot;:&quot;&quot;},{&quot;family&quot;:&quot;McPhilbin&quot;,&quot;given&quot;:&quot;M.&quot;,&quot;parse-names&quot;:false,&quot;dropping-particle&quot;:&quot;&quot;,&quot;non-dropping-particle&quot;:&quot;&quot;},{&quot;family&quot;:&quot;Elliott&quot;,&quot;given&quot;:&quot;R.A.&quot;,&quot;parse-names&quot;:false,&quot;dropping-particle&quot;:&quot;&quot;,&quot;non-dropping-particle&quot;:&quot;&quot;},{&quot;family&quot;:&quot;Repper&quot;,&quot;given&quot;:&quot;J.&quot;,&quot;parse-names&quot;:false,&quot;dropping-particle&quot;:&quot;&quot;,&quot;non-dropping-particle&quot;:&quot;&quot;},{&quot;family&quot;:&quot;Bishop&quot;,&quot;given&quot;:&quot;S.&quot;,&quot;parse-names&quot;:false,&quot;dropping-particle&quot;:&quot;&quot;,&quot;non-dropping-particle&quot;:&quot;&quot;},{&quot;family&quot;:&quot;Stergiopoulos&quot;,&quot;given&quot;:&quot;V.&quot;,&quot;parse-names&quot;:false,&quot;dropping-particle&quot;:&quot;&quot;,&quot;non-dropping-particle&quot;:&quot;&quot;},{&quot;family&quot;:&quot;Brophy&quot;,&quot;given&quot;:&quot;L.&quot;,&quot;parse-names&quot;:false,&quot;dropping-particle&quot;:&quot;&quot;,&quot;non-dropping-particle&quot;:&quot;&quot;},{&quot;family&quot;:&quot;Giles&quot;,&quot;given&quot;:&quot;K.&quot;,&quot;parse-names&quot;:false,&quot;dropping-particle&quot;:&quot;&quot;,&quot;non-dropping-particle&quot;:&quot;&quot;},{&quot;family&quot;:&quot;Trickett&quot;,&quot;given&quot;:&quot;S.&quot;,&quot;parse-names&quot;:false,&quot;dropping-particle&quot;:&quot;&quot;,&quot;non-dropping-particle&quot;:&quot;&quot;},{&quot;family&quot;:&quot;Lawrence&quot;,&quot;given&quot;:&quot;S.&quot;,&quot;parse-names&quot;:false,&quot;dropping-particle&quot;:&quot;&quot;,&quot;non-dropping-particle&quot;:&quot;&quot;},{&quot;family&quot;:&quot;Winship&quot;,&quot;given&quot;:&quot;G.&quot;,&quot;parse-names&quot;:false,&quot;dropping-particle&quot;:&quot;&quot;,&quot;non-dropping-particle&quot;:&quot;&quot;},{&quot;family&quot;:&quot;Meddings&quot;,&quot;given&quot;:&quot;S.&quot;,&quot;parse-names&quot;:false,&quot;dropping-particle&quot;:&quot;&quot;,&quot;non-dropping-particle&quot;:&quot;&quot;},{&quot;family&quot;:&quot;Bakolis&quot;,&quot;given&quot;:&quot;I.&quot;,&quot;parse-names&quot;:false,&quot;dropping-particle&quot;:&quot;&quot;,&quot;non-dropping-particle&quot;:&quot;&quot;},{&quot;family&quot;:&quot;Slade&quot;,&quot;given&quot;:&quot;M.&quot;,&quot;parse-names&quot;:false,&quot;dropping-particle&quot;:&quot;&quot;,&quot;non-dropping-particle&quot;:&quot;&quot;},{&quot;family&quot;:&quot;Henderson&quot;,&quot;given&quot;:&quot;C.&quot;,&quot;parse-names&quot;:false,&quot;dropping-particle&quot;:&quot;&quot;,&quot;non-dropping-particle&quot;:&quot;&quot;}],&quot;container-title&quot;:&quot;Social Psychiatry and Psychiatric Epidemiology&quot;,&quot;container-title-short&quot;:&quot;Soc Psychiatry Psychiatr Epidemiol&quot;,&quot;DOI&quot;:&quot;10.1007/s00127-023-02452-w&quot;,&quot;issued&quot;:{&quot;date-parts&quot;:[[2022]]}},&quot;isTemporary&quot;:false}]},{&quot;citationID&quot;:&quot;MENDELEY_CITATION_908d76f2-dbe8-4978-8f80-c8277942e4c8&quot;,&quot;properties&quot;:{&quot;noteIndex&quot;:0},&quot;isEdited&quot;:false,&quot;manualOverride&quot;:{&quot;isManuallyOverridden&quot;:false,&quot;citeprocText&quot;:&quot;(4)&quot;,&quot;manualOverrideText&quot;:&quot;&quot;},&quot;citationTag&quot;:&quot;MENDELEY_CITATION_v3_eyJjaXRhdGlvbklEIjoiTUVOREVMRVlfQ0lUQVRJT05fOTA4ZDc2ZjItZGJlOC00OTc4LThmODAtYzgyNzc5NDJlNGM4IiwicHJvcGVydGllcyI6eyJub3RlSW5kZXgiOjB9LCJpc0VkaXRlZCI6ZmFsc2UsIm1hbnVhbE92ZXJyaWRlIjp7ImlzTWFudWFsbHlPdmVycmlkZGVuIjpmYWxzZSwiY2l0ZXByb2NUZXh0IjoiKDQpIiwibWFudWFsT3ZlcnJpZGVUZXh0IjoiIn0sImNpdGF0aW9uSXRlbXMiOlt7ImlkIjoiYTg0NjQ1MmQtZWE3Yy0zNDRjLTljN2QtMWRlNDJjZjJmYmNlIiwiaXRlbURhdGEiOnsidHlwZSI6ImFydGljbGUtam91cm5hbCIsImlkIjoiYTg0NjQ1MmQtZWE3Yy0zNDRjLTljN2QtMWRlNDJjZjJmYmNlIiwidGl0bGUiOiJNZWNoYW5pc21zIG9mIEFjdGlvbiBhbmQgT3V0Y29tZXMgZm9yIFN0dWRlbnRzIGluIFJlY292ZXJ5IENvbGxlZ2VzIiwiYXV0aG9yIjpbeyJmYW1pbHkiOiJUb25leSIsImdpdmVuIjoiUmViZWNjYSIsInBhcnNlLW5hbWVzIjpmYWxzZSwiZHJvcHBpbmctcGFydGljbGUiOiIiLCJub24tZHJvcHBpbmctcGFydGljbGUiOiIifSx7ImZhbWlseSI6IkVsdG9uIiwiZ2l2ZW4iOiJEYW5pZWwiLCJwYXJzZS1uYW1lcyI6ZmFsc2UsImRyb3BwaW5nLXBhcnRpY2xlIjoiIiwibm9uLWRyb3BwaW5nLXBhcnRpY2xlIjoiIn0seyJmYW1pbHkiOiJNdW5kYXkiLCJnaXZlbiI6IkVtbWEiLCJwYXJzZS1uYW1lcyI6ZmFsc2UsImRyb3BwaW5nLXBhcnRpY2xlIjoiIiwibm9uLWRyb3BwaW5nLXBhcnRpY2xlIjoiIn0seyJmYW1pbHkiOiJIYW1pbGwiLCJnaXZlbiI6IkthdGUiLCJwYXJzZS1uYW1lcyI6ZmFsc2UsImRyb3BwaW5nLXBhcnRpY2xlIjoiIiwibm9uLWRyb3BwaW5nLXBhcnRpY2xlIjoiIn0seyJmYW1pbHkiOiJDcm93dGhlciIsImdpdmVuIjoiQWRhbSIsInBhcnNlLW5hbWVzIjpmYWxzZSwiZHJvcHBpbmctcGFydGljbGUiOiIiLCJub24tZHJvcHBpbmctcGFydGljbGUiOiIifSx7ImZhbWlseSI6Ik1lZGRpbmdzIiwiZ2l2ZW4iOiJTYXJhIiwicGFyc2UtbmFtZXMiOmZhbHNlLCJkcm9wcGluZy1wYXJ0aWNsZSI6IiIsIm5vbi1kcm9wcGluZy1wYXJ0aWNsZSI6IiJ9LHsiZmFtaWx5IjoiVGF5bG9yIiwiZ2l2ZW4iOiJBbm5hIiwicGFyc2UtbmFtZXMiOmZhbHNlLCJkcm9wcGluZy1wYXJ0aWNsZSI6IiIsIm5vbi1kcm9wcGluZy1wYXJ0aWNsZSI6IiJ9LHsiZmFtaWx5IjoiSGVuZGVyc29uIiwiZ2l2ZW4iOiJDbGFpcmUiLCJwYXJzZS1uYW1lcyI6ZmFsc2UsImRyb3BwaW5nLXBhcnRpY2xlIjoiIiwibm9uLWRyb3BwaW5nLXBhcnRpY2xlIjoiIn0seyJmYW1pbHkiOiJKZW5uaW5ncyIsImdpdmVuIjoiSGVsZW4iLCJwYXJzZS1uYW1lcyI6ZmFsc2UsImRyb3BwaW5nLXBhcnRpY2xlIjoiIiwibm9uLWRyb3BwaW5nLXBhcnRpY2xlIjoiIn0seyJmYW1pbHkiOiJXYXJpbmciLCJnaXZlbiI6Ikp1c3RpbiIsInBhcnNlLW5hbWVzIjpmYWxzZSwiZHJvcHBpbmctcGFydGljbGUiOiIiLCJub24tZHJvcHBpbmctcGFydGljbGUiOiIifSx7ImZhbWlseSI6IlBvbGxvY2siLCJnaXZlbiI6IktyaXN0aWFuIiwicGFyc2UtbmFtZXMiOmZhbHNlLCJkcm9wcGluZy1wYXJ0aWNsZSI6IiIsIm5vbi1kcm9wcGluZy1wYXJ0aWNsZSI6IiJ9LHsiZmFtaWx5IjoiQmF0ZXMiLCJnaXZlbiI6IlBldGVyIiwicGFyc2UtbmFtZXMiOmZhbHNlLCJkcm9wcGluZy1wYXJ0aWNsZSI6IiIsIm5vbi1kcm9wcGluZy1wYXJ0aWNsZSI6IiJ9LHsiZmFtaWx5IjoiU2xhZGUiLCJnaXZlbiI6Ik1pa2UiLCJwYXJzZS1uYW1lcyI6ZmFsc2UsImRyb3BwaW5nLXBhcnRpY2xlIjoiIiwibm9uLWRyb3BwaW5nLXBhcnRpY2xlIjoiIn1dLCJjb250YWluZXItdGl0bGUiOiJQc3ljaGlhdHJpYyBTZXJ2aWNlcyIsIkRPSSI6IjEwLjExNzYvYXBwaS5wcy4yMDE4MDAyODMiLCJJU1NOIjoiMTA3NS0yNzMwIiwiaXNzdWVkIjp7ImRhdGUtcGFydHMiOltbMjAxOCwxMl1dfSwiaXNzdWUiOiIxMiIsInZvbHVtZSI6IjY5IiwiY29udGFpbmVyLXRpdGxlLXNob3J0IjoiIn0sImlzVGVtcG9yYXJ5IjpmYWxzZX1dfQ==&quot;,&quot;citationItems&quot;:[{&quot;id&quot;:&quot;a846452d-ea7c-344c-9c7d-1de42cf2fbce&quot;,&quot;itemData&quot;:{&quot;type&quot;:&quot;article-journal&quot;,&quot;id&quot;:&quot;a846452d-ea7c-344c-9c7d-1de42cf2fbce&quot;,&quot;title&quot;:&quot;Mechanisms of Action and Outcomes for Students in Recovery Colleges&quot;,&quot;author&quot;:[{&quot;family&quot;:&quot;Toney&quot;,&quot;given&quot;:&quot;Rebecca&quot;,&quot;parse-names&quot;:false,&quot;dropping-particle&quot;:&quot;&quot;,&quot;non-dropping-particle&quot;:&quot;&quot;},{&quot;family&quot;:&quot;Elton&quot;,&quot;given&quot;:&quot;Daniel&quot;,&quot;parse-names&quot;:false,&quot;dropping-particle&quot;:&quot;&quot;,&quot;non-dropping-particle&quot;:&quot;&quot;},{&quot;family&quot;:&quot;Munday&quot;,&quot;given&quot;:&quot;Emma&quot;,&quot;parse-names&quot;:false,&quot;dropping-particle&quot;:&quot;&quot;,&quot;non-dropping-particle&quot;:&quot;&quot;},{&quot;family&quot;:&quot;Hamill&quot;,&quot;given&quot;:&quot;Kate&quot;,&quot;parse-names&quot;:false,&quot;dropping-particle&quot;:&quot;&quot;,&quot;non-dropping-particle&quot;:&quot;&quot;},{&quot;family&quot;:&quot;Crowther&quot;,&quot;given&quot;:&quot;Adam&quot;,&quot;parse-names&quot;:false,&quot;dropping-particle&quot;:&quot;&quot;,&quot;non-dropping-particle&quot;:&quot;&quot;},{&quot;family&quot;:&quot;Meddings&quot;,&quot;given&quot;:&quot;Sara&quot;,&quot;parse-names&quot;:false,&quot;dropping-particle&quot;:&quot;&quot;,&quot;non-dropping-particle&quot;:&quot;&quot;},{&quot;family&quot;:&quot;Taylor&quot;,&quot;given&quot;:&quot;Anna&quot;,&quot;parse-names&quot;:false,&quot;dropping-particle&quot;:&quot;&quot;,&quot;non-dropping-particle&quot;:&quot;&quot;},{&quot;family&quot;:&quot;Henderson&quot;,&quot;given&quot;:&quot;Claire&quot;,&quot;parse-names&quot;:false,&quot;dropping-particle&quot;:&quot;&quot;,&quot;non-dropping-particle&quot;:&quot;&quot;},{&quot;family&quot;:&quot;Jennings&quot;,&quot;given&quot;:&quot;Helen&quot;,&quot;parse-names&quot;:false,&quot;dropping-particle&quot;:&quot;&quot;,&quot;non-dropping-particle&quot;:&quot;&quot;},{&quot;family&quot;:&quot;Waring&quot;,&quot;given&quot;:&quot;Justin&quot;,&quot;parse-names&quot;:false,&quot;dropping-particle&quot;:&quot;&quot;,&quot;non-dropping-particle&quot;:&quot;&quot;},{&quot;family&quot;:&quot;Pollock&quot;,&quot;given&quot;:&quot;Kristian&quot;,&quot;parse-names&quot;:false,&quot;dropping-particle&quot;:&quot;&quot;,&quot;non-dropping-particle&quot;:&quot;&quot;},{&quot;family&quot;:&quot;Bates&quot;,&quot;given&quot;:&quot;Peter&quot;,&quot;parse-names&quot;:false,&quot;dropping-particle&quot;:&quot;&quot;,&quot;non-dropping-particle&quot;:&quot;&quot;},{&quot;family&quot;:&quot;Slade&quot;,&quot;given&quot;:&quot;Mike&quot;,&quot;parse-names&quot;:false,&quot;dropping-particle&quot;:&quot;&quot;,&quot;non-dropping-particle&quot;:&quot;&quot;}],&quot;container-title&quot;:&quot;Psychiatric Services&quot;,&quot;DOI&quot;:&quot;10.1176/appi.ps.201800283&quot;,&quot;ISSN&quot;:&quot;1075-2730&quot;,&quot;issued&quot;:{&quot;date-parts&quot;:[[2018,12]]},&quot;issue&quot;:&quot;12&quot;,&quot;volume&quot;:&quot;69&quot;,&quot;container-title-short&quot;:&quot;&quot;},&quot;isTemporary&quot;:false}]},{&quot;citationID&quot;:&quot;MENDELEY_CITATION_e9bc55b0-4fc5-4b06-846a-36130a4847a8&quot;,&quot;properties&quot;:{&quot;noteIndex&quot;:0},&quot;isEdited&quot;:false,&quot;manualOverride&quot;:{&quot;isManuallyOverridden&quot;:false,&quot;citeprocText&quot;:&quot;(1)&quot;,&quot;manualOverrideText&quot;:&quot;&quot;},&quot;citationTag&quot;:&quot;MENDELEY_CITATION_v3_eyJjaXRhdGlvbklEIjoiTUVOREVMRVlfQ0lUQVRJT05fZTliYzU1YjAtNGZjNS00YjA2LTg0NmEtMzYxMzBhNDg0N2E4IiwicHJvcGVydGllcyI6eyJub3RlSW5kZXgiOjB9LCJpc0VkaXRlZCI6ZmFsc2UsIm1hbnVhbE92ZXJyaWRlIjp7ImlzTWFudWFsbHlPdmVycmlkZGVuIjpmYWxzZSwiY2l0ZXByb2NUZXh0IjoiKDEpIiwibWFudWFsT3ZlcnJpZGVUZXh0IjoiIn0sImNpdGF0aW9uSXRlbXMiOlt7ImlkIjoiMDJhNDNlZDAtMTkwYy0zZjAzLTkwNWItMDIyYzRhNGVkMjMzIiwiaXRlbURhdGEiOnsidHlwZSI6ImFydGljbGUtam91cm5hbCIsImlkIjoiMDJhNDNlZDAtMTkwYy0zZjAzLTkwNWItMDIyYzRhNGVkMjMzIiwidGl0bGUiOiJEZXZlbG9wbWVudCBhbmQgRXZhbHVhdGlvbiBvZiBhIFJlY292ZXJ5IENvbGxlZ2UgRmlkZWxpdHkgTWVhc3VyZSIsImF1dGhvciI6W3siZmFtaWx5IjoiVG9uZXkiLCJnaXZlbiI6IlJlYmVjY2EiLCJwYXJzZS1uYW1lcyI6ZmFsc2UsImRyb3BwaW5nLXBhcnRpY2xlIjoiIiwibm9uLWRyb3BwaW5nLXBhcnRpY2xlIjoiIn0seyJmYW1pbHkiOiJLbmlnaHQiLCJnaXZlbiI6IkphbmUiLCJwYXJzZS1uYW1lcyI6ZmFsc2UsImRyb3BwaW5nLXBhcnRpY2xlIjoiIiwibm9uLWRyb3BwaW5nLXBhcnRpY2xlIjoiIn0seyJmYW1pbHkiOiJIYW1pbGwiLCJnaXZlbiI6IkthdGUiLCJwYXJzZS1uYW1lcyI6ZmFsc2UsImRyb3BwaW5nLXBhcnRpY2xlIjoiIiwibm9uLWRyb3BwaW5nLXBhcnRpY2xlIjoiIn0seyJmYW1pbHkiOiJUYXlsb3IiLCJnaXZlbiI6IkFubmEiLCJwYXJzZS1uYW1lcyI6ZmFsc2UsImRyb3BwaW5nLXBhcnRpY2xlIjoiIiwibm9uLWRyb3BwaW5nLXBhcnRpY2xlIjoiIn0seyJmYW1pbHkiOiJIZW5kZXJzb24iLCJnaXZlbiI6IkNsYWlyZSIsInBhcnNlLW5hbWVzIjpmYWxzZSwiZHJvcHBpbmctcGFydGljbGUiOiIiLCJub24tZHJvcHBpbmctcGFydGljbGUiOiIifSx7ImZhbWlseSI6IkNyb3d0aGVyIiwiZ2l2ZW4iOiJBZGFtIiwicGFyc2UtbmFtZXMiOmZhbHNlLCJkcm9wcGluZy1wYXJ0aWNsZSI6IiIsIm5vbi1kcm9wcGluZy1wYXJ0aWNsZSI6IiJ9LHsiZmFtaWx5IjoiTWVkZGluZ3MiLCJnaXZlbiI6IlNhcmEiLCJwYXJzZS1uYW1lcyI6ZmFsc2UsImRyb3BwaW5nLXBhcnRpY2xlIjoiIiwibm9uLWRyb3BwaW5nLXBhcnRpY2xlIjoiIn0seyJmYW1pbHkiOiJCYXJiaWMiLCJnaXZlbiI6IlNreWUiLCJwYXJzZS1uYW1lcyI6ZmFsc2UsImRyb3BwaW5nLXBhcnRpY2xlIjoiIiwibm9uLWRyb3BwaW5nLXBhcnRpY2xlIjoiIn0seyJmYW1pbHkiOiJKZW5uaW5ncyIsImdpdmVuIjoiSGVsZW4iLCJwYXJzZS1uYW1lcyI6ZmFsc2UsImRyb3BwaW5nLXBhcnRpY2xlIjoiIiwibm9uLWRyb3BwaW5nLXBhcnRpY2xlIjoiIn0seyJmYW1pbHkiOiJQb2xsb2NrIiwiZ2l2ZW4iOiJLcmlzdGlhbiIsInBhcnNlLW5hbWVzIjpmYWxzZSwiZHJvcHBpbmctcGFydGljbGUiOiIiLCJub24tZHJvcHBpbmctcGFydGljbGUiOiIifSx7ImZhbWlseSI6IkJhdGVzIiwiZ2l2ZW4iOiJQZXRlciIsInBhcnNlLW5hbWVzIjpmYWxzZSwiZHJvcHBpbmctcGFydGljbGUiOiIiLCJub24tZHJvcHBpbmctcGFydGljbGUiOiIifSx7ImZhbWlseSI6IlJlcHBlciIsImdpdmVuIjoiSnVsaWUiLCJwYXJzZS1uYW1lcyI6ZmFsc2UsImRyb3BwaW5nLXBhcnRpY2xlIjoiIiwibm9uLWRyb3BwaW5nLXBhcnRpY2xlIjoiIn0seyJmYW1pbHkiOiJTbGFkZSIsImdpdmVuIjoiTWlrZSIsInBhcnNlLW5hbWVzIjpmYWxzZSwiZHJvcHBpbmctcGFydGljbGUiOiIiLCJub24tZHJvcHBpbmctcGFydGljbGUiOiIifV0sImNvbnRhaW5lci10aXRsZSI6IlRoZSBDYW5hZGlhbiBKb3VybmFsIG9mIFBzeWNoaWF0cnkiLCJET0kiOiIxMC4xMTc3LzA3MDY3NDM3MTg4MTU4OTMiLCJJU1NOIjoiMDcwNi03NDM3IiwiaXNzdWVkIjp7ImRhdGUtcGFydHMiOltbMjAxOSw2LDMwXV19LCJpc3N1ZSI6IjYiLCJ2b2x1bWUiOiI2NCIsImNvbnRhaW5lci10aXRsZS1zaG9ydCI6IiJ9LCJpc1RlbXBvcmFyeSI6ZmFsc2V9XX0=&quot;,&quot;citationItems&quot;:[{&quot;id&quot;:&quot;02a43ed0-190c-3f03-905b-022c4a4ed233&quot;,&quot;itemData&quot;:{&quot;type&quot;:&quot;article-journal&quot;,&quot;id&quot;:&quot;02a43ed0-190c-3f03-905b-022c4a4ed233&quot;,&quot;title&quot;:&quot;Development and Evaluation of a Recovery College Fidelity Measure&quot;,&quot;author&quot;:[{&quot;family&quot;:&quot;Toney&quot;,&quot;given&quot;:&quot;Rebecca&quot;,&quot;parse-names&quot;:false,&quot;dropping-particle&quot;:&quot;&quot;,&quot;non-dropping-particle&quot;:&quot;&quot;},{&quot;family&quot;:&quot;Knight&quot;,&quot;given&quot;:&quot;Jane&quot;,&quot;parse-names&quot;:false,&quot;dropping-particle&quot;:&quot;&quot;,&quot;non-dropping-particle&quot;:&quot;&quot;},{&quot;family&quot;:&quot;Hamill&quot;,&quot;given&quot;:&quot;Kate&quot;,&quot;parse-names&quot;:false,&quot;dropping-particle&quot;:&quot;&quot;,&quot;non-dropping-particle&quot;:&quot;&quot;},{&quot;family&quot;:&quot;Taylor&quot;,&quot;given&quot;:&quot;Anna&quot;,&quot;parse-names&quot;:false,&quot;dropping-particle&quot;:&quot;&quot;,&quot;non-dropping-particle&quot;:&quot;&quot;},{&quot;family&quot;:&quot;Henderson&quot;,&quot;given&quot;:&quot;Claire&quot;,&quot;parse-names&quot;:false,&quot;dropping-particle&quot;:&quot;&quot;,&quot;non-dropping-particle&quot;:&quot;&quot;},{&quot;family&quot;:&quot;Crowther&quot;,&quot;given&quot;:&quot;Adam&quot;,&quot;parse-names&quot;:false,&quot;dropping-particle&quot;:&quot;&quot;,&quot;non-dropping-particle&quot;:&quot;&quot;},{&quot;family&quot;:&quot;Meddings&quot;,&quot;given&quot;:&quot;Sara&quot;,&quot;parse-names&quot;:false,&quot;dropping-particle&quot;:&quot;&quot;,&quot;non-dropping-particle&quot;:&quot;&quot;},{&quot;family&quot;:&quot;Barbic&quot;,&quot;given&quot;:&quot;Skye&quot;,&quot;parse-names&quot;:false,&quot;dropping-particle&quot;:&quot;&quot;,&quot;non-dropping-particle&quot;:&quot;&quot;},{&quot;family&quot;:&quot;Jennings&quot;,&quot;given&quot;:&quot;Helen&quot;,&quot;parse-names&quot;:false,&quot;dropping-particle&quot;:&quot;&quot;,&quot;non-dropping-particle&quot;:&quot;&quot;},{&quot;family&quot;:&quot;Pollock&quot;,&quot;given&quot;:&quot;Kristian&quot;,&quot;parse-names&quot;:false,&quot;dropping-particle&quot;:&quot;&quot;,&quot;non-dropping-particle&quot;:&quot;&quot;},{&quot;family&quot;:&quot;Bates&quot;,&quot;given&quot;:&quot;Peter&quot;,&quot;parse-names&quot;:false,&quot;dropping-particle&quot;:&quot;&quot;,&quot;non-dropping-particle&quot;:&quot;&quot;},{&quot;family&quot;:&quot;Repper&quot;,&quot;given&quot;:&quot;Julie&quot;,&quot;parse-names&quot;:false,&quot;dropping-particle&quot;:&quot;&quot;,&quot;non-dropping-particle&quot;:&quot;&quot;},{&quot;family&quot;:&quot;Slade&quot;,&quot;given&quot;:&quot;Mike&quot;,&quot;parse-names&quot;:false,&quot;dropping-particle&quot;:&quot;&quot;,&quot;non-dropping-particle&quot;:&quot;&quot;}],&quot;container-title&quot;:&quot;The Canadian Journal of Psychiatry&quot;,&quot;DOI&quot;:&quot;10.1177/0706743718815893&quot;,&quot;ISSN&quot;:&quot;0706-7437&quot;,&quot;issued&quot;:{&quot;date-parts&quot;:[[2019,6,30]]},&quot;issue&quot;:&quot;6&quot;,&quot;volume&quot;:&quot;64&quot;,&quot;container-title-short&quot;:&quot;&quot;},&quot;isTemporary&quot;:false}]},{&quot;citationID&quot;:&quot;MENDELEY_CITATION_6e4f5630-5db3-47c0-8f7d-fdd78af36818&quot;,&quot;properties&quot;:{&quot;noteIndex&quot;:0},&quot;isEdited&quot;:false,&quot;manualOverride&quot;:{&quot;isManuallyOverridden&quot;:false,&quot;citeprocText&quot;:&quot;(4)&quot;,&quot;manualOverrideText&quot;:&quot;&quot;},&quot;citationTag&quot;:&quot;MENDELEY_CITATION_v3_eyJjaXRhdGlvbklEIjoiTUVOREVMRVlfQ0lUQVRJT05fNmU0ZjU2MzAtNWRiMy00N2MwLThmN2QtZmRkNzhhZjM2ODE4IiwicHJvcGVydGllcyI6eyJub3RlSW5kZXgiOjB9LCJpc0VkaXRlZCI6ZmFsc2UsIm1hbnVhbE92ZXJyaWRlIjp7ImlzTWFudWFsbHlPdmVycmlkZGVuIjpmYWxzZSwiY2l0ZXByb2NUZXh0IjoiKDQpIiwibWFudWFsT3ZlcnJpZGVUZXh0IjoiIn0sImNpdGF0aW9uSXRlbXMiOlt7ImlkIjoiYTg0NjQ1MmQtZWE3Yy0zNDRjLTljN2QtMWRlNDJjZjJmYmNlIiwiaXRlbURhdGEiOnsidHlwZSI6ImFydGljbGUtam91cm5hbCIsImlkIjoiYTg0NjQ1MmQtZWE3Yy0zNDRjLTljN2QtMWRlNDJjZjJmYmNlIiwidGl0bGUiOiJNZWNoYW5pc21zIG9mIEFjdGlvbiBhbmQgT3V0Y29tZXMgZm9yIFN0dWRlbnRzIGluIFJlY292ZXJ5IENvbGxlZ2VzIiwiYXV0aG9yIjpbeyJmYW1pbHkiOiJUb25leSIsImdpdmVuIjoiUmViZWNjYSIsInBhcnNlLW5hbWVzIjpmYWxzZSwiZHJvcHBpbmctcGFydGljbGUiOiIiLCJub24tZHJvcHBpbmctcGFydGljbGUiOiIifSx7ImZhbWlseSI6IkVsdG9uIiwiZ2l2ZW4iOiJEYW5pZWwiLCJwYXJzZS1uYW1lcyI6ZmFsc2UsImRyb3BwaW5nLXBhcnRpY2xlIjoiIiwibm9uLWRyb3BwaW5nLXBhcnRpY2xlIjoiIn0seyJmYW1pbHkiOiJNdW5kYXkiLCJnaXZlbiI6IkVtbWEiLCJwYXJzZS1uYW1lcyI6ZmFsc2UsImRyb3BwaW5nLXBhcnRpY2xlIjoiIiwibm9uLWRyb3BwaW5nLXBhcnRpY2xlIjoiIn0seyJmYW1pbHkiOiJIYW1pbGwiLCJnaXZlbiI6IkthdGUiLCJwYXJzZS1uYW1lcyI6ZmFsc2UsImRyb3BwaW5nLXBhcnRpY2xlIjoiIiwibm9uLWRyb3BwaW5nLXBhcnRpY2xlIjoiIn0seyJmYW1pbHkiOiJDcm93dGhlciIsImdpdmVuIjoiQWRhbSIsInBhcnNlLW5hbWVzIjpmYWxzZSwiZHJvcHBpbmctcGFydGljbGUiOiIiLCJub24tZHJvcHBpbmctcGFydGljbGUiOiIifSx7ImZhbWlseSI6Ik1lZGRpbmdzIiwiZ2l2ZW4iOiJTYXJhIiwicGFyc2UtbmFtZXMiOmZhbHNlLCJkcm9wcGluZy1wYXJ0aWNsZSI6IiIsIm5vbi1kcm9wcGluZy1wYXJ0aWNsZSI6IiJ9LHsiZmFtaWx5IjoiVGF5bG9yIiwiZ2l2ZW4iOiJBbm5hIiwicGFyc2UtbmFtZXMiOmZhbHNlLCJkcm9wcGluZy1wYXJ0aWNsZSI6IiIsIm5vbi1kcm9wcGluZy1wYXJ0aWNsZSI6IiJ9LHsiZmFtaWx5IjoiSGVuZGVyc29uIiwiZ2l2ZW4iOiJDbGFpcmUiLCJwYXJzZS1uYW1lcyI6ZmFsc2UsImRyb3BwaW5nLXBhcnRpY2xlIjoiIiwibm9uLWRyb3BwaW5nLXBhcnRpY2xlIjoiIn0seyJmYW1pbHkiOiJKZW5uaW5ncyIsImdpdmVuIjoiSGVsZW4iLCJwYXJzZS1uYW1lcyI6ZmFsc2UsImRyb3BwaW5nLXBhcnRpY2xlIjoiIiwibm9uLWRyb3BwaW5nLXBhcnRpY2xlIjoiIn0seyJmYW1pbHkiOiJXYXJpbmciLCJnaXZlbiI6Ikp1c3RpbiIsInBhcnNlLW5hbWVzIjpmYWxzZSwiZHJvcHBpbmctcGFydGljbGUiOiIiLCJub24tZHJvcHBpbmctcGFydGljbGUiOiIifSx7ImZhbWlseSI6IlBvbGxvY2siLCJnaXZlbiI6IktyaXN0aWFuIiwicGFyc2UtbmFtZXMiOmZhbHNlLCJkcm9wcGluZy1wYXJ0aWNsZSI6IiIsIm5vbi1kcm9wcGluZy1wYXJ0aWNsZSI6IiJ9LHsiZmFtaWx5IjoiQmF0ZXMiLCJnaXZlbiI6IlBldGVyIiwicGFyc2UtbmFtZXMiOmZhbHNlLCJkcm9wcGluZy1wYXJ0aWNsZSI6IiIsIm5vbi1kcm9wcGluZy1wYXJ0aWNsZSI6IiJ9LHsiZmFtaWx5IjoiU2xhZGUiLCJnaXZlbiI6Ik1pa2UiLCJwYXJzZS1uYW1lcyI6ZmFsc2UsImRyb3BwaW5nLXBhcnRpY2xlIjoiIiwibm9uLWRyb3BwaW5nLXBhcnRpY2xlIjoiIn1dLCJjb250YWluZXItdGl0bGUiOiJQc3ljaGlhdHJpYyBTZXJ2aWNlcyIsIkRPSSI6IjEwLjExNzYvYXBwaS5wcy4yMDE4MDAyODMiLCJJU1NOIjoiMTA3NS0yNzMwIiwiaXNzdWVkIjp7ImRhdGUtcGFydHMiOltbMjAxOCwxMl1dfSwiaXNzdWUiOiIxMiIsInZvbHVtZSI6IjY5IiwiY29udGFpbmVyLXRpdGxlLXNob3J0IjoiIn0sImlzVGVtcG9yYXJ5IjpmYWxzZX1dfQ==&quot;,&quot;citationItems&quot;:[{&quot;id&quot;:&quot;a846452d-ea7c-344c-9c7d-1de42cf2fbce&quot;,&quot;itemData&quot;:{&quot;type&quot;:&quot;article-journal&quot;,&quot;id&quot;:&quot;a846452d-ea7c-344c-9c7d-1de42cf2fbce&quot;,&quot;title&quot;:&quot;Mechanisms of Action and Outcomes for Students in Recovery Colleges&quot;,&quot;author&quot;:[{&quot;family&quot;:&quot;Toney&quot;,&quot;given&quot;:&quot;Rebecca&quot;,&quot;parse-names&quot;:false,&quot;dropping-particle&quot;:&quot;&quot;,&quot;non-dropping-particle&quot;:&quot;&quot;},{&quot;family&quot;:&quot;Elton&quot;,&quot;given&quot;:&quot;Daniel&quot;,&quot;parse-names&quot;:false,&quot;dropping-particle&quot;:&quot;&quot;,&quot;non-dropping-particle&quot;:&quot;&quot;},{&quot;family&quot;:&quot;Munday&quot;,&quot;given&quot;:&quot;Emma&quot;,&quot;parse-names&quot;:false,&quot;dropping-particle&quot;:&quot;&quot;,&quot;non-dropping-particle&quot;:&quot;&quot;},{&quot;family&quot;:&quot;Hamill&quot;,&quot;given&quot;:&quot;Kate&quot;,&quot;parse-names&quot;:false,&quot;dropping-particle&quot;:&quot;&quot;,&quot;non-dropping-particle&quot;:&quot;&quot;},{&quot;family&quot;:&quot;Crowther&quot;,&quot;given&quot;:&quot;Adam&quot;,&quot;parse-names&quot;:false,&quot;dropping-particle&quot;:&quot;&quot;,&quot;non-dropping-particle&quot;:&quot;&quot;},{&quot;family&quot;:&quot;Meddings&quot;,&quot;given&quot;:&quot;Sara&quot;,&quot;parse-names&quot;:false,&quot;dropping-particle&quot;:&quot;&quot;,&quot;non-dropping-particle&quot;:&quot;&quot;},{&quot;family&quot;:&quot;Taylor&quot;,&quot;given&quot;:&quot;Anna&quot;,&quot;parse-names&quot;:false,&quot;dropping-particle&quot;:&quot;&quot;,&quot;non-dropping-particle&quot;:&quot;&quot;},{&quot;family&quot;:&quot;Henderson&quot;,&quot;given&quot;:&quot;Claire&quot;,&quot;parse-names&quot;:false,&quot;dropping-particle&quot;:&quot;&quot;,&quot;non-dropping-particle&quot;:&quot;&quot;},{&quot;family&quot;:&quot;Jennings&quot;,&quot;given&quot;:&quot;Helen&quot;,&quot;parse-names&quot;:false,&quot;dropping-particle&quot;:&quot;&quot;,&quot;non-dropping-particle&quot;:&quot;&quot;},{&quot;family&quot;:&quot;Waring&quot;,&quot;given&quot;:&quot;Justin&quot;,&quot;parse-names&quot;:false,&quot;dropping-particle&quot;:&quot;&quot;,&quot;non-dropping-particle&quot;:&quot;&quot;},{&quot;family&quot;:&quot;Pollock&quot;,&quot;given&quot;:&quot;Kristian&quot;,&quot;parse-names&quot;:false,&quot;dropping-particle&quot;:&quot;&quot;,&quot;non-dropping-particle&quot;:&quot;&quot;},{&quot;family&quot;:&quot;Bates&quot;,&quot;given&quot;:&quot;Peter&quot;,&quot;parse-names&quot;:false,&quot;dropping-particle&quot;:&quot;&quot;,&quot;non-dropping-particle&quot;:&quot;&quot;},{&quot;family&quot;:&quot;Slade&quot;,&quot;given&quot;:&quot;Mike&quot;,&quot;parse-names&quot;:false,&quot;dropping-particle&quot;:&quot;&quot;,&quot;non-dropping-particle&quot;:&quot;&quot;}],&quot;container-title&quot;:&quot;Psychiatric Services&quot;,&quot;DOI&quot;:&quot;10.1176/appi.ps.201800283&quot;,&quot;ISSN&quot;:&quot;1075-2730&quot;,&quot;issued&quot;:{&quot;date-parts&quot;:[[2018,12]]},&quot;issue&quot;:&quot;12&quot;,&quot;volume&quot;:&quot;69&quot;,&quot;container-title-short&quot;:&quot;&quot;},&quot;isTemporary&quot;:false}]},{&quot;citationID&quot;:&quot;MENDELEY_CITATION_2f105221-0f69-4d7c-a0f7-d1b983834ac7&quot;,&quot;properties&quot;:{&quot;noteIndex&quot;:0},&quot;isEdited&quot;:false,&quot;manualOverride&quot;:{&quot;isManuallyOverridden&quot;:false,&quot;citeprocText&quot;:&quot;(5)&quot;,&quot;manualOverrideText&quot;:&quot;&quot;},&quot;citationTag&quot;:&quot;MENDELEY_CITATION_v3_eyJjaXRhdGlvbklEIjoiTUVOREVMRVlfQ0lUQVRJT05fMmYxMDUyMjEtMGY2OS00ZDdjLWEwZjctZDFiOTgzODM0YWM3IiwicHJvcGVydGllcyI6eyJub3RlSW5kZXgiOjB9LCJpc0VkaXRlZCI6ZmFsc2UsIm1hbnVhbE92ZXJyaWRlIjp7ImlzTWFudWFsbHlPdmVycmlkZGVuIjpmYWxzZSwiY2l0ZXByb2NUZXh0IjoiKDUpIiwibWFudWFsT3ZlcnJpZGVUZXh0IjoiIn0sImNpdGF0aW9uSXRlbXMiOlt7ImlkIjoiMTdhMDM0MmEtYjZhMS0zNDE4LWJhM2EtZGU4M2MyNTE3NTRiIiwiaXRlbURhdGEiOnsidHlwZSI6ImFydGljbGUtam91cm5hbCIsImlkIjoiMTdhMDM0MmEtYjZhMS0zNDE4LWJhM2EtZGU4M2MyNTE3NTRiIiwidGl0bGUiOiJCZXN0IHByYWN0aWNlIGZyYW1ld29yayBmb3IgUGF0aWVudCBhbmQgUHVibGljIEludm9sdmVtZW50IChQUEkpIGluIGNvbGxhYm9yYXRpdmUgZGF0YSBhbmFseXNpcyBvZiBxdWFsaXRhdGl2ZSBtZW50YWwgaGVhbHRoIHJlc2VhcmNoOiBtZXRob2RvbG9neSBkZXZlbG9wbWVudCBhbmQgcmVmaW5lbWVudC4iLCJhdXRob3IiOlt7ImZhbWlseSI6Ikplbm5pbmdzIiwiZ2l2ZW4iOiJILiIsInBhcnNlLW5hbWVzIjpmYWxzZSwiZHJvcHBpbmctcGFydGljbGUiOiIiLCJub24tZHJvcHBpbmctcGFydGljbGUiOiIifSx7ImZhbWlseSI6IlNsYWRlIiwiZ2l2ZW4iOiJNLiIsInBhcnNlLW5hbWVzIjpmYWxzZSwiZHJvcHBpbmctcGFydGljbGUiOiIiLCJub24tZHJvcHBpbmctcGFydGljbGUiOiIifSx7ImZhbWlseSI6IkJhdGVzIiwiZ2l2ZW4iOiJQLiIsInBhcnNlLW5hbWVzIjpmYWxzZSwiZHJvcHBpbmctcGFydGljbGUiOiIiLCJub24tZHJvcHBpbmctcGFydGljbGUiOiIifSx7ImZhbWlseSI6Ik11bmRheSwgRS4iLCJnaXZlbiI6IiYiLCJwYXJzZS1uYW1lcyI6ZmFsc2UsImRyb3BwaW5nLXBhcnRpY2xlIjoiIiwibm9uLWRyb3BwaW5nLXBhcnRpY2xlIjoiIn0seyJmYW1pbHkiOiJUb25leSIsImdpdmVuIjoiUi4iLCJwYXJzZS1uYW1lcyI6ZmFsc2UsImRyb3BwaW5nLXBhcnRpY2xlIjoiIiwibm9uLWRyb3BwaW5nLXBhcnRpY2xlIjoiIn1dLCJjb250YWluZXItdGl0bGUiOiJCTUMgUHN5Y2hpYXRyeSIsImNvbnRhaW5lci10aXRsZS1zaG9ydCI6IkJNQyBQc3ljaGlhdHJ5IiwiaXNzdWVkIjp7ImRhdGUtcGFydHMiOltbMjAxOF1dfSwicGFnZSI6IjEtMTEiLCJpc3N1ZSI6IjEiLCJ2b2x1bWUiOiIxOCJ9LCJpc1RlbXBvcmFyeSI6ZmFsc2V9XX0=&quot;,&quot;citationItems&quot;:[{&quot;id&quot;:&quot;17a0342a-b6a1-3418-ba3a-de83c251754b&quot;,&quot;itemData&quot;:{&quot;type&quot;:&quot;article-journal&quot;,&quot;id&quot;:&quot;17a0342a-b6a1-3418-ba3a-de83c251754b&quot;,&quot;title&quot;:&quot;Best practice framework for Patient and Public Involvement (PPI) in collaborative data analysis of qualitative mental health research: methodology development and refinement.&quot;,&quot;author&quot;:[{&quot;family&quot;:&quot;Jennings&quot;,&quot;given&quot;:&quot;H.&quot;,&quot;parse-names&quot;:false,&quot;dropping-particle&quot;:&quot;&quot;,&quot;non-dropping-particle&quot;:&quot;&quot;},{&quot;family&quot;:&quot;Slade&quot;,&quot;given&quot;:&quot;M.&quot;,&quot;parse-names&quot;:false,&quot;dropping-particle&quot;:&quot;&quot;,&quot;non-dropping-particle&quot;:&quot;&quot;},{&quot;family&quot;:&quot;Bates&quot;,&quot;given&quot;:&quot;P.&quot;,&quot;parse-names&quot;:false,&quot;dropping-particle&quot;:&quot;&quot;,&quot;non-dropping-particle&quot;:&quot;&quot;},{&quot;family&quot;:&quot;Munday, E.&quot;,&quot;given&quot;:&quot;&amp;&quot;,&quot;parse-names&quot;:false,&quot;dropping-particle&quot;:&quot;&quot;,&quot;non-dropping-particle&quot;:&quot;&quot;},{&quot;family&quot;:&quot;Toney&quot;,&quot;given&quot;:&quot;R.&quot;,&quot;parse-names&quot;:false,&quot;dropping-particle&quot;:&quot;&quot;,&quot;non-dropping-particle&quot;:&quot;&quot;}],&quot;container-title&quot;:&quot;BMC Psychiatry&quot;,&quot;container-title-short&quot;:&quot;BMC Psychiatry&quot;,&quot;issued&quot;:{&quot;date-parts&quot;:[[2018]]},&quot;page&quot;:&quot;1-11&quot;,&quot;issue&quot;:&quot;1&quot;,&quot;volume&quot;:&quot;18&quot;},&quot;isTemporary&quot;:false}]},{&quot;citationID&quot;:&quot;MENDELEY_CITATION_9afadbcd-f4ea-4a8f-9887-9bdb886b0acc&quot;,&quot;properties&quot;:{&quot;noteIndex&quot;:0},&quot;isEdited&quot;:false,&quot;manualOverride&quot;:{&quot;isManuallyOverridden&quot;:false,&quot;citeprocText&quot;:&quot;(1)&quot;,&quot;manualOverrideText&quot;:&quot;&quot;},&quot;citationTag&quot;:&quot;MENDELEY_CITATION_v3_eyJjaXRhdGlvbklEIjoiTUVOREVMRVlfQ0lUQVRJT05fOWFmYWRiY2QtZjRlYS00YThmLTk4ODctOWJkYjg4NmIwYWNjIiwicHJvcGVydGllcyI6eyJub3RlSW5kZXgiOjB9LCJpc0VkaXRlZCI6ZmFsc2UsIm1hbnVhbE92ZXJyaWRlIjp7ImlzTWFudWFsbHlPdmVycmlkZGVuIjpmYWxzZSwiY2l0ZXByb2NUZXh0IjoiKDEpIiwibWFudWFsT3ZlcnJpZGVUZXh0IjoiIn0sImNpdGF0aW9uSXRlbXMiOlt7ImlkIjoiMDJhNDNlZDAtMTkwYy0zZjAzLTkwNWItMDIyYzRhNGVkMjMzIiwiaXRlbURhdGEiOnsidHlwZSI6ImFydGljbGUtam91cm5hbCIsImlkIjoiMDJhNDNlZDAtMTkwYy0zZjAzLTkwNWItMDIyYzRhNGVkMjMzIiwidGl0bGUiOiJEZXZlbG9wbWVudCBhbmQgRXZhbHVhdGlvbiBvZiBhIFJlY292ZXJ5IENvbGxlZ2UgRmlkZWxpdHkgTWVhc3VyZSIsImF1dGhvciI6W3siZmFtaWx5IjoiVG9uZXkiLCJnaXZlbiI6IlJlYmVjY2EiLCJwYXJzZS1uYW1lcyI6ZmFsc2UsImRyb3BwaW5nLXBhcnRpY2xlIjoiIiwibm9uLWRyb3BwaW5nLXBhcnRpY2xlIjoiIn0seyJmYW1pbHkiOiJLbmlnaHQiLCJnaXZlbiI6IkphbmUiLCJwYXJzZS1uYW1lcyI6ZmFsc2UsImRyb3BwaW5nLXBhcnRpY2xlIjoiIiwibm9uLWRyb3BwaW5nLXBhcnRpY2xlIjoiIn0seyJmYW1pbHkiOiJIYW1pbGwiLCJnaXZlbiI6IkthdGUiLCJwYXJzZS1uYW1lcyI6ZmFsc2UsImRyb3BwaW5nLXBhcnRpY2xlIjoiIiwibm9uLWRyb3BwaW5nLXBhcnRpY2xlIjoiIn0seyJmYW1pbHkiOiJUYXlsb3IiLCJnaXZlbiI6IkFubmEiLCJwYXJzZS1uYW1lcyI6ZmFsc2UsImRyb3BwaW5nLXBhcnRpY2xlIjoiIiwibm9uLWRyb3BwaW5nLXBhcnRpY2xlIjoiIn0seyJmYW1pbHkiOiJIZW5kZXJzb24iLCJnaXZlbiI6IkNsYWlyZSIsInBhcnNlLW5hbWVzIjpmYWxzZSwiZHJvcHBpbmctcGFydGljbGUiOiIiLCJub24tZHJvcHBpbmctcGFydGljbGUiOiIifSx7ImZhbWlseSI6IkNyb3d0aGVyIiwiZ2l2ZW4iOiJBZGFtIiwicGFyc2UtbmFtZXMiOmZhbHNlLCJkcm9wcGluZy1wYXJ0aWNsZSI6IiIsIm5vbi1kcm9wcGluZy1wYXJ0aWNsZSI6IiJ9LHsiZmFtaWx5IjoiTWVkZGluZ3MiLCJnaXZlbiI6IlNhcmEiLCJwYXJzZS1uYW1lcyI6ZmFsc2UsImRyb3BwaW5nLXBhcnRpY2xlIjoiIiwibm9uLWRyb3BwaW5nLXBhcnRpY2xlIjoiIn0seyJmYW1pbHkiOiJCYXJiaWMiLCJnaXZlbiI6IlNreWUiLCJwYXJzZS1uYW1lcyI6ZmFsc2UsImRyb3BwaW5nLXBhcnRpY2xlIjoiIiwibm9uLWRyb3BwaW5nLXBhcnRpY2xlIjoiIn0seyJmYW1pbHkiOiJKZW5uaW5ncyIsImdpdmVuIjoiSGVsZW4iLCJwYXJzZS1uYW1lcyI6ZmFsc2UsImRyb3BwaW5nLXBhcnRpY2xlIjoiIiwibm9uLWRyb3BwaW5nLXBhcnRpY2xlIjoiIn0seyJmYW1pbHkiOiJQb2xsb2NrIiwiZ2l2ZW4iOiJLcmlzdGlhbiIsInBhcnNlLW5hbWVzIjpmYWxzZSwiZHJvcHBpbmctcGFydGljbGUiOiIiLCJub24tZHJvcHBpbmctcGFydGljbGUiOiIifSx7ImZhbWlseSI6IkJhdGVzIiwiZ2l2ZW4iOiJQZXRlciIsInBhcnNlLW5hbWVzIjpmYWxzZSwiZHJvcHBpbmctcGFydGljbGUiOiIiLCJub24tZHJvcHBpbmctcGFydGljbGUiOiIifSx7ImZhbWlseSI6IlJlcHBlciIsImdpdmVuIjoiSnVsaWUiLCJwYXJzZS1uYW1lcyI6ZmFsc2UsImRyb3BwaW5nLXBhcnRpY2xlIjoiIiwibm9uLWRyb3BwaW5nLXBhcnRpY2xlIjoiIn0seyJmYW1pbHkiOiJTbGFkZSIsImdpdmVuIjoiTWlrZSIsInBhcnNlLW5hbWVzIjpmYWxzZSwiZHJvcHBpbmctcGFydGljbGUiOiIiLCJub24tZHJvcHBpbmctcGFydGljbGUiOiIifV0sImNvbnRhaW5lci10aXRsZSI6IlRoZSBDYW5hZGlhbiBKb3VybmFsIG9mIFBzeWNoaWF0cnkiLCJET0kiOiIxMC4xMTc3LzA3MDY3NDM3MTg4MTU4OTMiLCJJU1NOIjoiMDcwNi03NDM3IiwiaXNzdWVkIjp7ImRhdGUtcGFydHMiOltbMjAxOSw2LDMwXV19LCJpc3N1ZSI6IjYiLCJ2b2x1bWUiOiI2NCIsImNvbnRhaW5lci10aXRsZS1zaG9ydCI6IiJ9LCJpc1RlbXBvcmFyeSI6ZmFsc2V9XX0=&quot;,&quot;citationItems&quot;:[{&quot;id&quot;:&quot;02a43ed0-190c-3f03-905b-022c4a4ed233&quot;,&quot;itemData&quot;:{&quot;type&quot;:&quot;article-journal&quot;,&quot;id&quot;:&quot;02a43ed0-190c-3f03-905b-022c4a4ed233&quot;,&quot;title&quot;:&quot;Development and Evaluation of a Recovery College Fidelity Measure&quot;,&quot;author&quot;:[{&quot;family&quot;:&quot;Toney&quot;,&quot;given&quot;:&quot;Rebecca&quot;,&quot;parse-names&quot;:false,&quot;dropping-particle&quot;:&quot;&quot;,&quot;non-dropping-particle&quot;:&quot;&quot;},{&quot;family&quot;:&quot;Knight&quot;,&quot;given&quot;:&quot;Jane&quot;,&quot;parse-names&quot;:false,&quot;dropping-particle&quot;:&quot;&quot;,&quot;non-dropping-particle&quot;:&quot;&quot;},{&quot;family&quot;:&quot;Hamill&quot;,&quot;given&quot;:&quot;Kate&quot;,&quot;parse-names&quot;:false,&quot;dropping-particle&quot;:&quot;&quot;,&quot;non-dropping-particle&quot;:&quot;&quot;},{&quot;family&quot;:&quot;Taylor&quot;,&quot;given&quot;:&quot;Anna&quot;,&quot;parse-names&quot;:false,&quot;dropping-particle&quot;:&quot;&quot;,&quot;non-dropping-particle&quot;:&quot;&quot;},{&quot;family&quot;:&quot;Henderson&quot;,&quot;given&quot;:&quot;Claire&quot;,&quot;parse-names&quot;:false,&quot;dropping-particle&quot;:&quot;&quot;,&quot;non-dropping-particle&quot;:&quot;&quot;},{&quot;family&quot;:&quot;Crowther&quot;,&quot;given&quot;:&quot;Adam&quot;,&quot;parse-names&quot;:false,&quot;dropping-particle&quot;:&quot;&quot;,&quot;non-dropping-particle&quot;:&quot;&quot;},{&quot;family&quot;:&quot;Meddings&quot;,&quot;given&quot;:&quot;Sara&quot;,&quot;parse-names&quot;:false,&quot;dropping-particle&quot;:&quot;&quot;,&quot;non-dropping-particle&quot;:&quot;&quot;},{&quot;family&quot;:&quot;Barbic&quot;,&quot;given&quot;:&quot;Skye&quot;,&quot;parse-names&quot;:false,&quot;dropping-particle&quot;:&quot;&quot;,&quot;non-dropping-particle&quot;:&quot;&quot;},{&quot;family&quot;:&quot;Jennings&quot;,&quot;given&quot;:&quot;Helen&quot;,&quot;parse-names&quot;:false,&quot;dropping-particle&quot;:&quot;&quot;,&quot;non-dropping-particle&quot;:&quot;&quot;},{&quot;family&quot;:&quot;Pollock&quot;,&quot;given&quot;:&quot;Kristian&quot;,&quot;parse-names&quot;:false,&quot;dropping-particle&quot;:&quot;&quot;,&quot;non-dropping-particle&quot;:&quot;&quot;},{&quot;family&quot;:&quot;Bates&quot;,&quot;given&quot;:&quot;Peter&quot;,&quot;parse-names&quot;:false,&quot;dropping-particle&quot;:&quot;&quot;,&quot;non-dropping-particle&quot;:&quot;&quot;},{&quot;family&quot;:&quot;Repper&quot;,&quot;given&quot;:&quot;Julie&quot;,&quot;parse-names&quot;:false,&quot;dropping-particle&quot;:&quot;&quot;,&quot;non-dropping-particle&quot;:&quot;&quot;},{&quot;family&quot;:&quot;Slade&quot;,&quot;given&quot;:&quot;Mike&quot;,&quot;parse-names&quot;:false,&quot;dropping-particle&quot;:&quot;&quot;,&quot;non-dropping-particle&quot;:&quot;&quot;}],&quot;container-title&quot;:&quot;The Canadian Journal of Psychiatry&quot;,&quot;DOI&quot;:&quot;10.1177/0706743718815893&quot;,&quot;ISSN&quot;:&quot;0706-7437&quot;,&quot;issued&quot;:{&quot;date-parts&quot;:[[2019,6,30]]},&quot;issue&quot;:&quot;6&quot;,&quot;volume&quot;:&quot;64&quot;,&quot;container-title-short&quot;:&quot;&quot;},&quot;isTemporary&quot;:false}]},{&quot;citationID&quot;:&quot;MENDELEY_CITATION_60cc4f38-03a6-42e2-a907-a1420d2471a5&quot;,&quot;properties&quot;:{&quot;noteIndex&quot;:0},&quot;isEdited&quot;:false,&quot;manualOverride&quot;:{&quot;isManuallyOverridden&quot;:false,&quot;citeprocText&quot;:&quot;(6)&quot;,&quot;manualOverrideText&quot;:&quot;&quot;},&quot;citationTag&quot;:&quot;MENDELEY_CITATION_v3_eyJjaXRhdGlvbklEIjoiTUVOREVMRVlfQ0lUQVRJT05fNjBjYzRmMzgtMDNhNi00MmUyLWE5MDctYTE0MjBkMjQ3MWE1IiwicHJvcGVydGllcyI6eyJub3RlSW5kZXgiOjB9LCJpc0VkaXRlZCI6ZmFsc2UsIm1hbnVhbE92ZXJyaWRlIjp7ImlzTWFudWFsbHlPdmVycmlkZGVuIjpmYWxzZSwiY2l0ZXByb2NUZXh0IjoiKDYpIiwibWFudWFsT3ZlcnJpZGVUZXh0IjoiIn0sImNpdGF0aW9uSXRlbXMiOlt7ImlkIjoiNGI4OWFjYzQtMTFiMC0zYWNjLWEwNDAtN2ZkNDMzNDI5Njc2IiwiaXRlbURhdGEiOnsidHlwZSI6ImFydGljbGUiLCJpZCI6IjRiODlhY2M0LTExYjAtM2FjYy1hMDQwLTdmZDQzMzQyOTY3NiIsInRpdGxlIjoiU3RhdGEgU3RhdGlzdGljYWwgU29mdHdhcmU6IFJlbGVhc2UgMTcuIiwiYXV0aG9yIjpbeyJmYW1pbHkiOiJTdGF0YUNvcnAiLCJnaXZlbiI6IiIsInBhcnNlLW5hbWVzIjpmYWxzZSwiZHJvcHBpbmctcGFydGljbGUiOiIiLCJub24tZHJvcHBpbmctcGFydGljbGUiOiIifV0sIm51bWJlciI6IjE3IiwiaXNzdWVkIjp7ImRhdGUtcGFydHMiOltbMjAyMV1dfSwicHVibGlzaGVyLXBsYWNlIjoiQ29sbGVnZSBTdGF0aW9uLCBUZXhhcyIsInB1Ymxpc2hlciI6IlN0YXRhQ29ycCBMUCIsImNvbnRhaW5lci10aXRsZS1zaG9ydCI6IiJ9LCJpc1RlbXBvcmFyeSI6ZmFsc2V9XX0=&quot;,&quot;citationItems&quot;:[{&quot;id&quot;:&quot;4b89acc4-11b0-3acc-a040-7fd433429676&quot;,&quot;itemData&quot;:{&quot;type&quot;:&quot;article&quot;,&quot;id&quot;:&quot;4b89acc4-11b0-3acc-a040-7fd433429676&quot;,&quot;title&quot;:&quot;Stata Statistical Software: Release 17.&quot;,&quot;author&quot;:[{&quot;family&quot;:&quot;StataCorp&quot;,&quot;given&quot;:&quot;&quot;,&quot;parse-names&quot;:false,&quot;dropping-particle&quot;:&quot;&quot;,&quot;non-dropping-particle&quot;:&quot;&quot;}],&quot;number&quot;:&quot;17&quot;,&quot;issued&quot;:{&quot;date-parts&quot;:[[2021]]},&quot;publisher-place&quot;:&quot;College Station, Texas&quot;,&quot;publisher&quot;:&quot;StataCorp LP&quot;,&quot;container-title-short&quot;:&quot;&quot;},&quot;isTemporary&quot;:false}]},{&quot;citationID&quot;:&quot;MENDELEY_CITATION_2bc7b6d3-1f94-4f45-abda-1d2dc48439e4&quot;,&quot;properties&quot;:{&quot;noteIndex&quot;:0},&quot;isEdited&quot;:false,&quot;manualOverride&quot;:{&quot;isManuallyOverridden&quot;:false,&quot;citeprocText&quot;:&quot;(2)&quot;,&quot;manualOverrideText&quot;:&quot;&quot;},&quot;citationTag&quot;:&quot;MENDELEY_CITATION_v3_eyJjaXRhdGlvbklEIjoiTUVOREVMRVlfQ0lUQVRJT05fMmJjN2I2ZDMtMWY5NC00ZjQ1LWFiZGEtMWQyZGM0ODQzOWU0IiwicHJvcGVydGllcyI6eyJub3RlSW5kZXgiOjB9LCJpc0VkaXRlZCI6ZmFsc2UsIm1hbnVhbE92ZXJyaWRlIjp7ImlzTWFudWFsbHlPdmVycmlkZGVuIjpmYWxzZSwiY2l0ZXByb2NUZXh0IjoiKDIpIiwibWFudWFsT3ZlcnJpZGVUZXh0IjoiIn0sImNpdGF0aW9uSXRlbXMiOlt7ImlkIjoiYTljNGY1MWYtMjQ4OS0zNzVlLTk0NzgtNmI1NGQ4ODE0YTZmIiwiaXRlbURhdGEiOnsidHlwZSI6ImFydGljbGUtam91cm5hbCIsImlkIjoiYTljNGY1MWYtMjQ4OS0zNzVlLTk0NzgtNmI1NGQ4ODE0YTZmIiwidGl0bGUiOiJTdXJ2ZXkgaWRlbnRpZnlpbmcgY29tbW9uYWxpdHkgYWNyb3NzIGludGVybmF0aW9uYWwgUmVjb3ZlcnkgQ29sbGVnZXMiLCJhdXRob3IiOlt7ImZhbWlseSI6IktpbmciLCJnaXZlbiI6IlRvbmkiLCJwYXJzZS1uYW1lcyI6ZmFsc2UsImRyb3BwaW5nLXBhcnRpY2xlIjoiIiwibm9uLWRyb3BwaW5nLXBhcnRpY2xlIjoiIn0seyJmYW1pbHkiOiJNZWRkaW5ncyIsImdpdmVuIjoiU2FyYSIsInBhcnNlLW5hbWVzIjpmYWxzZSwiZHJvcHBpbmctcGFydGljbGUiOiIiLCJub24tZHJvcHBpbmctcGFydGljbGUiOiIifV0sImNvbnRhaW5lci10aXRsZSI6Ik1lbnRhbCBIZWFsdGggYW5kIFNvY2lhbCBJbmNsdXNpb24iLCJET0kiOiIxMC4xMTA4L01IU0ktMDItMjAxOS0wMDA4IiwiSVNTTiI6IjIwNDItODMwOCIsImlzc3VlZCI6eyJkYXRlLXBhcnRzIjpbWzIwMTksNywxOV1dfSwicGFnZSI6IjEyMS0xMjgiLCJpc3N1ZSI6IjMiLCJ2b2x1bWUiOiIyMyIsImNvbnRhaW5lci10aXRsZS1zaG9ydCI6IiJ9LCJpc1RlbXBvcmFyeSI6ZmFsc2V9XX0=&quot;,&quot;citationItems&quot;:[{&quot;id&quot;:&quot;a9c4f51f-2489-375e-9478-6b54d8814a6f&quot;,&quot;itemData&quot;:{&quot;type&quot;:&quot;article-journal&quot;,&quot;id&quot;:&quot;a9c4f51f-2489-375e-9478-6b54d8814a6f&quot;,&quot;title&quot;:&quot;Survey identifying commonality across international Recovery Colleges&quot;,&quot;author&quot;:[{&quot;family&quot;:&quot;King&quot;,&quot;given&quot;:&quot;Toni&quot;,&quot;parse-names&quot;:false,&quot;dropping-particle&quot;:&quot;&quot;,&quot;non-dropping-particle&quot;:&quot;&quot;},{&quot;family&quot;:&quot;Meddings&quot;,&quot;given&quot;:&quot;Sara&quot;,&quot;parse-names&quot;:false,&quot;dropping-particle&quot;:&quot;&quot;,&quot;non-dropping-particle&quot;:&quot;&quot;}],&quot;container-title&quot;:&quot;Mental Health and Social Inclusion&quot;,&quot;DOI&quot;:&quot;10.1108/MHSI-02-2019-0008&quot;,&quot;ISSN&quot;:&quot;2042-8308&quot;,&quot;issued&quot;:{&quot;date-parts&quot;:[[2019,7,19]]},&quot;page&quot;:&quot;121-128&quot;,&quot;issue&quot;:&quot;3&quot;,&quot;volume&quot;:&quot;23&quot;,&quot;container-title-short&quot;:&quot;&quot;},&quot;isTemporary&quot;:false}]},{&quot;citationID&quot;:&quot;MENDELEY_CITATION_e48fc6c2-f346-48c8-8c9e-24b431a3741f&quot;,&quot;properties&quot;:{&quot;noteIndex&quot;:0},&quot;isEdited&quot;:false,&quot;manualOverride&quot;:{&quot;isManuallyOverridden&quot;:false,&quot;citeprocText&quot;:&quot;(7,8)&quot;,&quot;manualOverrideText&quot;:&quot;&quot;},&quot;citationTag&quot;:&quot;MENDELEY_CITATION_v3_eyJjaXRhdGlvbklEIjoiTUVOREVMRVlfQ0lUQVRJT05fZTQ4ZmM2YzItZjM0Ni00OGM4LThjOWUtMjRiNDMxYTM3NDFmIiwicHJvcGVydGllcyI6eyJub3RlSW5kZXgiOjB9LCJpc0VkaXRlZCI6ZmFsc2UsIm1hbnVhbE92ZXJyaWRlIjp7ImlzTWFudWFsbHlPdmVycmlkZGVuIjpmYWxzZSwiY2l0ZXByb2NUZXh0IjoiKDcsOCkiLCJtYW51YWxPdmVycmlkZVRleHQiOiIifSwiY2l0YXRpb25JdGVtcyI6W3siaWQiOiI5NjRmNDBlMy1hMTAwLTM3NDUtODMxYS00ODAxOTEzOGIyZjEiLCJpdGVtRGF0YSI6eyJ0eXBlIjoiYXJ0aWNsZS1qb3VybmFsIiwiaWQiOiI5NjRmNDBlMy1hMTAwLTM3NDUtODMxYS00ODAxOTEzOGIyZjEiLCJ0aXRsZSI6IlJlY292ZXJ5IENvbGxlZ2VzIEFmdGVyIGEgRGVjYWRlIG9mIFJlc2VhcmNoOiBBIExpdGVyYXR1cmUgUmV2aWV3IiwiYXV0aG9yIjpbeyJmYW1pbHkiOiJUaMOpcmlhdWx0IiwiZ2l2ZW4iOiJKb2FuaWUiLCJwYXJzZS1uYW1lcyI6ZmFsc2UsImRyb3BwaW5nLXBhcnRpY2xlIjoiIiwibm9uLWRyb3BwaW5nLXBhcnRpY2xlIjoiIn0seyJmYW1pbHkiOiJMb3JkIiwiZ2l2ZW4iOiJNYXJpZS1NaWNow6hsZSIsInBhcnNlLW5hbWVzIjpmYWxzZSwiZHJvcHBpbmctcGFydGljbGUiOiIiLCJub24tZHJvcHBpbmctcGFydGljbGUiOiIifSx7ImZhbWlseSI6IkJyaWFuZCIsImdpdmVuIjoiQ2F0aGVyaW5lIiwicGFyc2UtbmFtZXMiOmZhbHNlLCJkcm9wcGluZy1wYXJ0aWNsZSI6IiIsIm5vbi1kcm9wcGluZy1wYXJ0aWNsZSI6IiJ9LHsiZmFtaWx5IjoiUGlhdCIsImdpdmVuIjoiTXlyYSIsInBhcnNlLW5hbWVzIjpmYWxzZSwiZHJvcHBpbmctcGFydGljbGUiOiIiLCJub24tZHJvcHBpbmctcGFydGljbGUiOiIifSx7ImZhbWlseSI6Ik1lZGRpbmdzIiwiZ2l2ZW4iOiJTYXJhIiwicGFyc2UtbmFtZXMiOmZhbHNlLCJkcm9wcGluZy1wYXJ0aWNsZSI6IiIsIm5vbi1kcm9wcGluZy1wYXJ0aWNsZSI6IiJ9XSwiY29udGFpbmVyLXRpdGxlIjoiUHN5Y2hpYXRyaWMgU2VydmljZXMiLCJET0kiOiIxMC4xMTc2L2FwcGkucHMuMjAxOTAwMzUyIiwiSVNTTiI6IjEwNzUtMjczMCIsImlzc3VlZCI6eyJkYXRlLXBhcnRzIjpbWzIwMjAsOSwxXV19LCJpc3N1ZSI6IjkiLCJ2b2x1bWUiOiI3MSIsImNvbnRhaW5lci10aXRsZS1zaG9ydCI6IiJ9LCJpc1RlbXBvcmFyeSI6ZmFsc2V9LHsiaWQiOiJjNmQxZjlmYi01OGM2LTM3ZDMtODcwMC00Y2I3YzYzZWJlMDIiLCJpdGVtRGF0YSI6eyJ0eXBlIjoiYXJ0aWNsZS1qb3VybmFsIiwiaWQiOiJjNmQxZjlmYi01OGM2LTM3ZDMtODcwMC00Y2I3YzYzZWJlMDIiLCJ0aXRsZSI6IldoYXQgaXMgdGhlIGltcGFjdCBvZiByZWNvdmVyeSBjb2xsZWdlcyBvbiBzdHVkZW50cz8gQSB0aGVtYXRpYyBzeW50aGVzaXMgb2YgcXVhbGl0YXRpdmUgZXZpZGVuY2UiLCJhdXRob3IiOlt7ImZhbWlseSI6IldoaXNoIiwiZ2l2ZW4iOiJSdWJ5IiwicGFyc2UtbmFtZXMiOmZhbHNlLCJkcm9wcGluZy1wYXJ0aWNsZSI6IiIsIm5vbi1kcm9wcGluZy1wYXJ0aWNsZSI6IiJ9LHsiZmFtaWx5IjoiSHVja2xlIiwiZ2l2ZW4iOiJDYXRoZXJpbmUiLCJwYXJzZS1uYW1lcyI6ZmFsc2UsImRyb3BwaW5nLXBhcnRpY2xlIjoiIiwibm9uLWRyb3BwaW5nLXBhcnRpY2xlIjoiIn0seyJmYW1pbHkiOiJNYXNvbiIsImdpdmVuIjoiT2xpdmVyIiwicGFyc2UtbmFtZXMiOmZhbHNlLCJkcm9wcGluZy1wYXJ0aWNsZSI6IiIsIm5vbi1kcm9wcGluZy1wYXJ0aWNsZSI6IiJ9XSwiY29udGFpbmVyLXRpdGxlIjoiVGhlIEpvdXJuYWwgb2YgTWVudGFsIEhlYWx0aCBUcmFpbmluZywgRWR1Y2F0aW9uIGFuZCBQcmFjdGljZSIsIkRPSSI6IjEwLjExMDgvSk1IVEVQLTExLTIwMjEtMDEzMCIsIklTU04iOiIxNzU1LTYyMjgiLCJpc3N1ZWQiOnsiZGF0ZS1wYXJ0cyI6W1syMDIyLDcsMjJdXX0sInBhZ2UiOiI0NDMtNDU0IiwiaXNzdWUiOiI1Iiwidm9sdW1lIjoiMTciLCJjb250YWluZXItdGl0bGUtc2hvcnQiOiIifSwiaXNUZW1wb3JhcnkiOmZhbHNlfV19&quot;,&quot;citationItems&quot;:[{&quot;id&quot;:&quot;964f40e3-a100-3745-831a-48019138b2f1&quot;,&quot;itemData&quot;:{&quot;type&quot;:&quot;article-journal&quot;,&quot;id&quot;:&quot;964f40e3-a100-3745-831a-48019138b2f1&quot;,&quot;title&quot;:&quot;Recovery Colleges After a Decade of Research: A Literature Review&quot;,&quot;author&quot;:[{&quot;family&quot;:&quot;Thériault&quot;,&quot;given&quot;:&quot;Joanie&quot;,&quot;parse-names&quot;:false,&quot;dropping-particle&quot;:&quot;&quot;,&quot;non-dropping-particle&quot;:&quot;&quot;},{&quot;family&quot;:&quot;Lord&quot;,&quot;given&quot;:&quot;Marie-Michèle&quot;,&quot;parse-names&quot;:false,&quot;dropping-particle&quot;:&quot;&quot;,&quot;non-dropping-particle&quot;:&quot;&quot;},{&quot;family&quot;:&quot;Briand&quot;,&quot;given&quot;:&quot;Catherine&quot;,&quot;parse-names&quot;:false,&quot;dropping-particle&quot;:&quot;&quot;,&quot;non-dropping-particle&quot;:&quot;&quot;},{&quot;family&quot;:&quot;Piat&quot;,&quot;given&quot;:&quot;Myra&quot;,&quot;parse-names&quot;:false,&quot;dropping-particle&quot;:&quot;&quot;,&quot;non-dropping-particle&quot;:&quot;&quot;},{&quot;family&quot;:&quot;Meddings&quot;,&quot;given&quot;:&quot;Sara&quot;,&quot;parse-names&quot;:false,&quot;dropping-particle&quot;:&quot;&quot;,&quot;non-dropping-particle&quot;:&quot;&quot;}],&quot;container-title&quot;:&quot;Psychiatric Services&quot;,&quot;DOI&quot;:&quot;10.1176/appi.ps.201900352&quot;,&quot;ISSN&quot;:&quot;1075-2730&quot;,&quot;issued&quot;:{&quot;date-parts&quot;:[[2020,9,1]]},&quot;issue&quot;:&quot;9&quot;,&quot;volume&quot;:&quot;71&quot;,&quot;container-title-short&quot;:&quot;&quot;},&quot;isTemporary&quot;:false},{&quot;id&quot;:&quot;c6d1f9fb-58c6-37d3-8700-4cb7c63ebe02&quot;,&quot;itemData&quot;:{&quot;type&quot;:&quot;article-journal&quot;,&quot;id&quot;:&quot;c6d1f9fb-58c6-37d3-8700-4cb7c63ebe02&quot;,&quot;title&quot;:&quot;What is the impact of recovery colleges on students? A thematic synthesis of qualitative evidence&quot;,&quot;author&quot;:[{&quot;family&quot;:&quot;Whish&quot;,&quot;given&quot;:&quot;Ruby&quot;,&quot;parse-names&quot;:false,&quot;dropping-particle&quot;:&quot;&quot;,&quot;non-dropping-particle&quot;:&quot;&quot;},{&quot;family&quot;:&quot;Huckle&quot;,&quot;given&quot;:&quot;Catherine&quot;,&quot;parse-names&quot;:false,&quot;dropping-particle&quot;:&quot;&quot;,&quot;non-dropping-particle&quot;:&quot;&quot;},{&quot;family&quot;:&quot;Mason&quot;,&quot;given&quot;:&quot;Oliver&quot;,&quot;parse-names&quot;:false,&quot;dropping-particle&quot;:&quot;&quot;,&quot;non-dropping-particle&quot;:&quot;&quot;}],&quot;container-title&quot;:&quot;The Journal of Mental Health Training, Education and Practice&quot;,&quot;DOI&quot;:&quot;10.1108/JMHTEP-11-2021-0130&quot;,&quot;ISSN&quot;:&quot;1755-6228&quot;,&quot;issued&quot;:{&quot;date-parts&quot;:[[2022,7,22]]},&quot;page&quot;:&quot;443-454&quot;,&quot;issue&quot;:&quot;5&quot;,&quot;volume&quot;:&quot;17&quot;,&quot;container-title-short&quot;:&quot;&quot;},&quot;isTemporary&quot;:false}]},{&quot;citationID&quot;:&quot;MENDELEY_CITATION_5a01802b-122b-41f1-8973-10658fc55538&quot;,&quot;properties&quot;:{&quot;noteIndex&quot;:0},&quot;isEdited&quot;:false,&quot;manualOverride&quot;:{&quot;isManuallyOverridden&quot;:false,&quot;citeprocText&quot;:&quot;(9)&quot;,&quot;manualOverrideText&quot;:&quot;&quot;},&quot;citationTag&quot;:&quot;MENDELEY_CITATION_v3_eyJjaXRhdGlvbklEIjoiTUVOREVMRVlfQ0lUQVRJT05fNWEwMTgwMmItMTIyYi00MWYxLTg5NzMtMTA2NThmYzU1NTM4IiwicHJvcGVydGllcyI6eyJub3RlSW5kZXgiOjB9LCJpc0VkaXRlZCI6ZmFsc2UsIm1hbnVhbE92ZXJyaWRlIjp7ImlzTWFudWFsbHlPdmVycmlkZGVuIjpmYWxzZSwiY2l0ZXByb2NUZXh0IjoiKDkpIiwibWFudWFsT3ZlcnJpZGVUZXh0IjoiIn0sImNpdGF0aW9uSXRlbXMiOlt7ImlkIjoiOTc3N2M0Y2YtZDhjYy0zYmUxLWI5OGItNGM4NWY4ZDFkZWM2IiwiaXRlbURhdGEiOnsidHlwZSI6InJlcG9ydCIsImlkIjoiOTc3N2M0Y2YtZDhjYy0zYmUxLWI5OGItNGM4NWY4ZDFkZWM2IiwidGl0bGUiOiJNZW50YWwgSGVhbHRoIEFjdGlvbiBQbGFuIDIwMTMtMjAyMC4iLCJhdXRob3IiOlt7ImZhbWlseSI6IldvcmxkIEhlYWx0aCBPcmdhbmlzYXRpb24iLCJnaXZlbiI6IiIsInBhcnNlLW5hbWVzIjpmYWxzZSwiZHJvcHBpbmctcGFydGljbGUiOiIiLCJub24tZHJvcHBpbmctcGFydGljbGUiOiIifV0sImlzc3VlZCI6eyJkYXRlLXBhcnRzIjpbWzIwMTNdXX0sInB1Ymxpc2hlci1wbGFjZSI6IkdlbmV2YSIsImNvbnRhaW5lci10aXRsZS1zaG9ydCI6IiJ9LCJpc1RlbXBvcmFyeSI6ZmFsc2V9XX0=&quot;,&quot;citationItems&quot;:[{&quot;id&quot;:&quot;9777c4cf-d8cc-3be1-b98b-4c85f8d1dec6&quot;,&quot;itemData&quot;:{&quot;type&quot;:&quot;report&quot;,&quot;id&quot;:&quot;9777c4cf-d8cc-3be1-b98b-4c85f8d1dec6&quot;,&quot;title&quot;:&quot;Mental Health Action Plan 2013-2020.&quot;,&quot;author&quot;:[{&quot;family&quot;:&quot;World Health Organisation&quot;,&quot;given&quot;:&quot;&quot;,&quot;parse-names&quot;:false,&quot;dropping-particle&quot;:&quot;&quot;,&quot;non-dropping-particle&quot;:&quot;&quot;}],&quot;issued&quot;:{&quot;date-parts&quot;:[[2013]]},&quot;publisher-place&quot;:&quot;Geneva&quot;,&quot;container-title-short&quot;:&quot;&quot;},&quot;isTemporary&quot;:false}]},{&quot;citationID&quot;:&quot;MENDELEY_CITATION_1b73ea8f-e1de-4cfa-8a69-e2c4e767380b&quot;,&quot;properties&quot;:{&quot;noteIndex&quot;:0},&quot;isEdited&quot;:false,&quot;manualOverride&quot;:{&quot;isManuallyOverridden&quot;:false,&quot;citeprocText&quot;:&quot;(8)&quot;,&quot;manualOverrideText&quot;:&quot;&quot;},&quot;citationTag&quot;:&quot;MENDELEY_CITATION_v3_eyJjaXRhdGlvbklEIjoiTUVOREVMRVlfQ0lUQVRJT05fMWI3M2VhOGYtZTFkZS00Y2ZhLThhNjktZTJjNGU3NjczODBiIiwicHJvcGVydGllcyI6eyJub3RlSW5kZXgiOjB9LCJpc0VkaXRlZCI6ZmFsc2UsIm1hbnVhbE92ZXJyaWRlIjp7ImlzTWFudWFsbHlPdmVycmlkZGVuIjpmYWxzZSwiY2l0ZXByb2NUZXh0IjoiKDgpIiwibWFudWFsT3ZlcnJpZGVUZXh0IjoiIn0sImNpdGF0aW9uSXRlbXMiOlt7ImlkIjoiYzZkMWY5ZmItNThjNi0zN2QzLTg3MDAtNGNiN2M2M2ViZTAyIiwiaXRlbURhdGEiOnsidHlwZSI6ImFydGljbGUtam91cm5hbCIsImlkIjoiYzZkMWY5ZmItNThjNi0zN2QzLTg3MDAtNGNiN2M2M2ViZTAyIiwidGl0bGUiOiJXaGF0IGlzIHRoZSBpbXBhY3Qgb2YgcmVjb3ZlcnkgY29sbGVnZXMgb24gc3R1ZGVudHM/IEEgdGhlbWF0aWMgc3ludGhlc2lzIG9mIHF1YWxpdGF0aXZlIGV2aWRlbmNlIiwiYXV0aG9yIjpbeyJmYW1pbHkiOiJXaGlzaCIsImdpdmVuIjoiUnVieSIsInBhcnNlLW5hbWVzIjpmYWxzZSwiZHJvcHBpbmctcGFydGljbGUiOiIiLCJub24tZHJvcHBpbmctcGFydGljbGUiOiIifSx7ImZhbWlseSI6Ikh1Y2tsZSIsImdpdmVuIjoiQ2F0aGVyaW5lIiwicGFyc2UtbmFtZXMiOmZhbHNlLCJkcm9wcGluZy1wYXJ0aWNsZSI6IiIsIm5vbi1kcm9wcGluZy1wYXJ0aWNsZSI6IiJ9LHsiZmFtaWx5IjoiTWFzb24iLCJnaXZlbiI6Ik9saXZlciIsInBhcnNlLW5hbWVzIjpmYWxzZSwiZHJvcHBpbmctcGFydGljbGUiOiIiLCJub24tZHJvcHBpbmctcGFydGljbGUiOiIifV0sImNvbnRhaW5lci10aXRsZSI6IlRoZSBKb3VybmFsIG9mIE1lbnRhbCBIZWFsdGggVHJhaW5pbmcsIEVkdWNhdGlvbiBhbmQgUHJhY3RpY2UiLCJET0kiOiIxMC4xMTA4L0pNSFRFUC0xMS0yMDIxLTAxMzAiLCJJU1NOIjoiMTc1NS02MjI4IiwiaXNzdWVkIjp7ImRhdGUtcGFydHMiOltbMjAyMiw3LDIyXV19LCJwYWdlIjoiNDQzLTQ1NCIsImlzc3VlIjoiNSIsInZvbHVtZSI6IjE3IiwiY29udGFpbmVyLXRpdGxlLXNob3J0IjoiIn0sImlzVGVtcG9yYXJ5IjpmYWxzZX1dfQ==&quot;,&quot;citationItems&quot;:[{&quot;id&quot;:&quot;c6d1f9fb-58c6-37d3-8700-4cb7c63ebe02&quot;,&quot;itemData&quot;:{&quot;type&quot;:&quot;article-journal&quot;,&quot;id&quot;:&quot;c6d1f9fb-58c6-37d3-8700-4cb7c63ebe02&quot;,&quot;title&quot;:&quot;What is the impact of recovery colleges on students? A thematic synthesis of qualitative evidence&quot;,&quot;author&quot;:[{&quot;family&quot;:&quot;Whish&quot;,&quot;given&quot;:&quot;Ruby&quot;,&quot;parse-names&quot;:false,&quot;dropping-particle&quot;:&quot;&quot;,&quot;non-dropping-particle&quot;:&quot;&quot;},{&quot;family&quot;:&quot;Huckle&quot;,&quot;given&quot;:&quot;Catherine&quot;,&quot;parse-names&quot;:false,&quot;dropping-particle&quot;:&quot;&quot;,&quot;non-dropping-particle&quot;:&quot;&quot;},{&quot;family&quot;:&quot;Mason&quot;,&quot;given&quot;:&quot;Oliver&quot;,&quot;parse-names&quot;:false,&quot;dropping-particle&quot;:&quot;&quot;,&quot;non-dropping-particle&quot;:&quot;&quot;}],&quot;container-title&quot;:&quot;The Journal of Mental Health Training, Education and Practice&quot;,&quot;DOI&quot;:&quot;10.1108/JMHTEP-11-2021-0130&quot;,&quot;ISSN&quot;:&quot;1755-6228&quot;,&quot;issued&quot;:{&quot;date-parts&quot;:[[2022,7,22]]},&quot;page&quot;:&quot;443-454&quot;,&quot;issue&quot;:&quot;5&quot;,&quot;volume&quot;:&quot;17&quot;,&quot;container-title-short&quot;:&quot;&quot;},&quot;isTemporary&quot;:false}]},{&quot;citationID&quot;:&quot;MENDELEY_CITATION_6f8b6129-8adb-4f8f-926b-41363412d0a7&quot;,&quot;properties&quot;:{&quot;noteIndex&quot;:0},&quot;isEdited&quot;:false,&quot;manualOverride&quot;:{&quot;isManuallyOverridden&quot;:false,&quot;citeprocText&quot;:&quot;(10)&quot;,&quot;manualOverrideText&quot;:&quot;&quot;},&quot;citationTag&quot;:&quot;MENDELEY_CITATION_v3_eyJjaXRhdGlvbklEIjoiTUVOREVMRVlfQ0lUQVRJT05fNmY4YjYxMjktOGFkYi00ZjhmLTkyNmItNDEzNjM0MTJkMGE3IiwicHJvcGVydGllcyI6eyJub3RlSW5kZXgiOjB9LCJpc0VkaXRlZCI6ZmFsc2UsIm1hbnVhbE92ZXJyaWRlIjp7ImlzTWFudWFsbHlPdmVycmlkZGVuIjpmYWxzZSwiY2l0ZXByb2NUZXh0IjoiKDEwKSIsIm1hbnVhbE92ZXJyaWRlVGV4dCI6IiJ9LCJjaXRhdGlvbkl0ZW1zIjpbeyJpZCI6IjhmZDM5MzE4LTE3ZjQtMzQ0MS1hNWRmLTc4NzM3MDdkMGUxZSIsIml0ZW1EYXRhIjp7InR5cGUiOiJhcnRpY2xlLWpvdXJuYWwiLCJpZCI6IjhmZDM5MzE4LTE3ZjQtMzQ0MS1hNWRmLTc4NzM3MDdkMGUxZSIsInRpdGxlIjoiSW5zdHJ1bWVudGFsIG1lYXN1cmVtZW50cyBvZiByZWNvdmVyeeKAkG9yaWVudGVkIHByYWN0aWNlIGluIHBzeWNoaWF0cmljIHNlcnZpY2VzIiwiYXV0aG9yIjpbeyJmYW1pbHkiOiJDaHVuZ+KAkEx1bmciLCJnaXZlbiI6IktvbmciLCJwYXJzZS1uYW1lcyI6ZmFsc2UsImRyb3BwaW5nLXBhcnRpY2xlIjoiIiwibm9uLWRyb3BwaW5nLXBhcnRpY2xlIjoiIn0seyJmYW1pbHkiOiJDaGnigJBDaGl1IiwiZ2l2ZW4iOiJMZWUiLCJwYXJzZS1uYW1lcyI6ZmFsc2UsImRyb3BwaW5nLXBhcnRpY2xlIjoiIiwibm9uLWRyb3BwaW5nLXBhcnRpY2xlIjoiIn0seyJmYW1pbHkiOiJMYWnigJBQaW5nIiwiZ2l2ZW4iOiJDaGl1IiwicGFyc2UtbmFtZXMiOmZhbHNlLCJkcm9wcGluZy1wYXJ0aWNsZSI6IiIsIm5vbi1kcm9wcGluZy1wYXJ0aWNsZSI6IiJ9LHsiZmFtaWx5IjoiQ2hpbmfigJBLd29rIiwiZ2l2ZW4iOiJMaSIsInBhcnNlLW5hbWVzIjpmYWxzZSwiZHJvcHBpbmctcGFydGljbGUiOiIiLCJub24tZHJvcHBpbmctcGFydGljbGUiOiIifSx7ImZhbWlseSI6IkNoaeKAkEt3b25nIiwiZ2l2ZW4iOiJTaW4iLCJwYXJzZS1uYW1lcyI6ZmFsc2UsImRyb3BwaW5nLXBhcnRpY2xlIjoiIiwibm9uLWRyb3BwaW5nLXBhcnRpY2xlIjoiIn1dLCJjb250YWluZXItdGl0bGUiOiJBc2lhLVBhY2lmaWMgUHN5Y2hpYXRyeSIsIkRPSSI6IjEwLjExMTEvYXBweS4xMjQwMSIsIklTU04iOiIxNzU4LTU4NjQiLCJpc3N1ZWQiOnsiZGF0ZS1wYXJ0cyI6W1syMDIxLDYsMzBdXX0sImlzc3VlIjoiMiIsInZvbHVtZSI6IjEzIiwiY29udGFpbmVyLXRpdGxlLXNob3J0IjoiIn0sImlzVGVtcG9yYXJ5IjpmYWxzZX1dfQ==&quot;,&quot;citationItems&quot;:[{&quot;id&quot;:&quot;8fd39318-17f4-3441-a5df-7873707d0e1e&quot;,&quot;itemData&quot;:{&quot;type&quot;:&quot;article-journal&quot;,&quot;id&quot;:&quot;8fd39318-17f4-3441-a5df-7873707d0e1e&quot;,&quot;title&quot;:&quot;Instrumental measurements of recovery‐oriented practice in psychiatric services&quot;,&quot;author&quot;:[{&quot;family&quot;:&quot;Chung‐Lung&quot;,&quot;given&quot;:&quot;Kong&quot;,&quot;parse-names&quot;:false,&quot;dropping-particle&quot;:&quot;&quot;,&quot;non-dropping-particle&quot;:&quot;&quot;},{&quot;family&quot;:&quot;Chi‐Chiu&quot;,&quot;given&quot;:&quot;Lee&quot;,&quot;parse-names&quot;:false,&quot;dropping-particle&quot;:&quot;&quot;,&quot;non-dropping-particle&quot;:&quot;&quot;},{&quot;family&quot;:&quot;Lai‐Ping&quot;,&quot;given&quot;:&quot;Chiu&quot;,&quot;parse-names&quot;:false,&quot;dropping-particle&quot;:&quot;&quot;,&quot;non-dropping-particle&quot;:&quot;&quot;},{&quot;family&quot;:&quot;Ching‐Kwok&quot;,&quot;given&quot;:&quot;Li&quot;,&quot;parse-names&quot;:false,&quot;dropping-particle&quot;:&quot;&quot;,&quot;non-dropping-particle&quot;:&quot;&quot;},{&quot;family&quot;:&quot;Chi‐Kwong&quot;,&quot;given&quot;:&quot;Sin&quot;,&quot;parse-names&quot;:false,&quot;dropping-particle&quot;:&quot;&quot;,&quot;non-dropping-particle&quot;:&quot;&quot;}],&quot;container-title&quot;:&quot;Asia-Pacific Psychiatry&quot;,&quot;DOI&quot;:&quot;10.1111/appy.12401&quot;,&quot;ISSN&quot;:&quot;1758-5864&quot;,&quot;issued&quot;:{&quot;date-parts&quot;:[[2021,6,30]]},&quot;issue&quot;:&quot;2&quot;,&quot;volume&quot;:&quot;13&quot;,&quot;container-title-short&quot;:&quot;&quot;},&quot;isTemporary&quot;:false}]},{&quot;citationID&quot;:&quot;MENDELEY_CITATION_6878d3d9-db79-440c-9007-8442cdbfd5f1&quot;,&quot;properties&quot;:{&quot;noteIndex&quot;:0},&quot;isEdited&quot;:false,&quot;manualOverride&quot;:{&quot;isManuallyOverridden&quot;:false,&quot;citeprocText&quot;:&quot;(11)&quot;,&quot;manualOverrideText&quot;:&quot;&quot;},&quot;citationTag&quot;:&quot;MENDELEY_CITATION_v3_eyJjaXRhdGlvbklEIjoiTUVOREVMRVlfQ0lUQVRJT05fNjg3OGQzZDktZGI3OS00NDBjLTkwMDctODQ0MmNkYmZkNWYxIiwicHJvcGVydGllcyI6eyJub3RlSW5kZXgiOjB9LCJpc0VkaXRlZCI6ZmFsc2UsIm1hbnVhbE92ZXJyaWRlIjp7ImlzTWFudWFsbHlPdmVycmlkZGVuIjpmYWxzZSwiY2l0ZXByb2NUZXh0IjoiKDExKSIsIm1hbnVhbE92ZXJyaWRlVGV4dCI6IiJ9LCJjaXRhdGlvbkl0ZW1zIjpbeyJpZCI6IjMzZGM3MDFlLWQzYmEtMzA4Yy1hMDExLTkyNjZkZWZlNjAwNiIsIml0ZW1EYXRhIjp7InR5cGUiOiJib29rIiwiaWQiOiIzM2RjNzAxZS1kM2JhLTMwOGMtYTAxMS05MjY2ZGVmZTYwMDYiLCJ0aXRsZSI6IlNlbGYtZW5oYW5jZW1lbnQgYW5kIHNlbGYtY3JpdGljaXNtOiBUaGVvcnksIHJlc2VhcmNoLCBhbmQgY2xpbmljYWwgaW1wbGljYXRpb25zLiAiLCJhdXRob3IiOlt7ImZhbWlseSI6IkNoYW5nIiwiZ2l2ZW4iOiJFLiBDLiIsInBhcnNlLW5hbWVzIjpmYWxzZSwiZHJvcHBpbmctcGFydGljbGUiOiIiLCJub24tZHJvcHBpbmctcGFydGljbGUiOiIifV0sImlzc3VlZCI6eyJkYXRlLXBhcnRzIjpbWzIwMDddXX0sInB1Ymxpc2hlci1wbGFjZSI6Ik5ldyBZb3JrLCBOWSIsInB1Ymxpc2hlciI6IiBBbWVyaWNhbiBQc3ljaG9sb2dpY2FsIEFzc29jaWF0aW9uIiwiY29udGFpbmVyLXRpdGxlLXNob3J0IjoiIn0sImlzVGVtcG9yYXJ5IjpmYWxzZX1dfQ==&quot;,&quot;citationItems&quot;:[{&quot;id&quot;:&quot;33dc701e-d3ba-308c-a011-9266defe6006&quot;,&quot;itemData&quot;:{&quot;type&quot;:&quot;book&quot;,&quot;id&quot;:&quot;33dc701e-d3ba-308c-a011-9266defe6006&quot;,&quot;title&quot;:&quot;Self-enhancement and self-criticism: Theory, research, and clinical implications. &quot;,&quot;author&quot;:[{&quot;family&quot;:&quot;Chang&quot;,&quot;given&quot;:&quot;E. C.&quot;,&quot;parse-names&quot;:false,&quot;dropping-particle&quot;:&quot;&quot;,&quot;non-dropping-particle&quot;:&quot;&quot;}],&quot;issued&quot;:{&quot;date-parts&quot;:[[2007]]},&quot;publisher-place&quot;:&quot;New York, NY&quot;,&quot;publisher&quot;:&quot; American Psychological Association&quot;,&quot;container-title-short&quot;:&quot;&quot;},&quot;isTemporary&quot;:false}]},{&quot;citationID&quot;:&quot;MENDELEY_CITATION_3e4dbb25-2e16-4857-8b62-e5aff60342c2&quot;,&quot;properties&quot;:{&quot;noteIndex&quot;:0},&quot;isEdited&quot;:false,&quot;manualOverride&quot;:{&quot;isManuallyOverridden&quot;:false,&quot;citeprocText&quot;:&quot;(12)&quot;,&quot;manualOverrideText&quot;:&quot;&quot;},&quot;citationTag&quot;:&quot;MENDELEY_CITATION_v3_eyJjaXRhdGlvbklEIjoiTUVOREVMRVlfQ0lUQVRJT05fM2U0ZGJiMjUtMmUxNi00ODU3LThiNjItZTVhZmY2MDM0MmMyIiwicHJvcGVydGllcyI6eyJub3RlSW5kZXgiOjB9LCJpc0VkaXRlZCI6ZmFsc2UsIm1hbnVhbE92ZXJyaWRlIjp7ImlzTWFudWFsbHlPdmVycmlkZGVuIjpmYWxzZSwiY2l0ZXByb2NUZXh0IjoiKDEyKSIsIm1hbnVhbE92ZXJyaWRlVGV4dCI6IiJ9LCJjaXRhdGlvbkl0ZW1zIjpbeyJpZCI6ImM2YzAwYTMyLTc2MTgtM2YwMS04NjYyLWQwODA3NzAzOWI1MCIsIml0ZW1EYXRhIjp7InR5cGUiOiJhcnRpY2xlLWpvdXJuYWwiLCJpZCI6ImM2YzAwYTMyLTc2MTgtM2YwMS04NjYyLWQwODA3NzAzOWI1MCIsInRpdGxlIjoiV2h5IGRvIFdlc3Rlcm5lcnMgc2VsZuKAkGVuaGFuY2UgbW9yZSB0aGFuIEVhc3QgQXNpYW5zPyIsImF1dGhvciI6W3siZmFtaWx5IjoiRmFsayIsImdpdmVuIjoiQ2FybCBGLiIsInBhcnNlLW5hbWVzIjpmYWxzZSwiZHJvcHBpbmctcGFydGljbGUiOiIiLCJub24tZHJvcHBpbmctcGFydGljbGUiOiIifSx7ImZhbWlseSI6IkhlaW5lIiwiZ2l2ZW4iOiJTdGV2ZW4gSi4iLCJwYXJzZS1uYW1lcyI6ZmFsc2UsImRyb3BwaW5nLXBhcnRpY2xlIjoiIiwibm9uLWRyb3BwaW5nLXBhcnRpY2xlIjoiIn0seyJmYW1pbHkiOiJZdWtpIiwiZ2l2ZW4iOiJNYXNha2kiLCJwYXJzZS1uYW1lcyI6ZmFsc2UsImRyb3BwaW5nLXBhcnRpY2xlIjoiIiwibm9uLWRyb3BwaW5nLXBhcnRpY2xlIjoiIn0seyJmYW1pbHkiOiJUYWtlbXVyYSIsImdpdmVuIjoiS29zdWtlIiwicGFyc2UtbmFtZXMiOmZhbHNlLCJkcm9wcGluZy1wYXJ0aWNsZSI6IiIsIm5vbi1kcm9wcGluZy1wYXJ0aWNsZSI6IiJ9XSwiY29udGFpbmVyLXRpdGxlIjoiRXVyb3BlYW4gSm91cm5hbCBvZiBQZXJzb25hbGl0eSIsImNvbnRhaW5lci10aXRsZS1zaG9ydCI6IkV1ciBKIFBlcnMiLCJET0kiOiIxMC4xMDAyL3Blci43MTUiLCJJU1NOIjoiMDg5MC0yMDcwIiwiaXNzdWVkIjp7ImRhdGUtcGFydHMiOltbMjAwOSw1LDJdXX0sInBhZ2UiOiIxODMtMjAzIiwiYWJzdHJhY3QiOiI8cD5NdWNoIHJlc2VhcmNoIGZpbmRzIHRoYXQgV2VzdGVybmVycyBzZWxm4oCQZW5oYW5jZSBtb3JlIHRoYW4gRWFzdCBBc2lhbnMsIHdpdGggdGhlIGV4Y2VwdGlvbiBvZiBzdHVkaWVzIHVzaW5nIHRoZSBpbXBsaWNpdCBhc3NvY2lhdGlvbnMgdGVzdCBmb3Igc2VsZuKAkGVzdGVlbSAoSUFUU0UpLiBXZSBjb250cmFzdGVkIEphcGFuZXNlIGFuZCBDYW5hZGlhbnMgb24gYSBuZXcgbWVhc3VyZSBvZiBzZWxm4oCQZW5oYW5jZW1lbnQgdW5kZXIgbG934oCQIGFuZCBoaWdo4oCQYXR0ZW50aW9uYWwgbG9hZCB0byBhc3Nlc3Mgd2hldGhlciBjdWx0dXJhbCBkaWZmZXJlbmNlcyB2YXJ5IGFjcm9zcyBjb250cm9sbGVkIGFuZCBhdXRvbWF0aWMgcHJvY2Vzc2VzLiBQYXJ0aWNpcGFudHMgYWxzbyBjb21wbGV0ZWQgbWVhc3VyZXMgb2YgcmVsYXRpb25hbCBtb2JpbGl0eSBhbmQgdGhlIElBVFNFLiBSZXN1bHRzIGluZGljYXRlZCB0aGF0IEphcGFuZXNlIGFuZCBBc2lhbuKAkENhbmFkaWFucyB3ZXJlIG1vcmUgc2VsZuKAkGNyaXRpY2FsIHRoYW4gRXVyb+KAkENhbmFkaWFucywgYm90aCB1bmRlciBoaWdo4oCQIGFuZCBsb3figJBhdHRlbnRpb25hbCBsb2FkLiBUaGlzIGN1bHR1cmFsIGRpZmZlcmVuY2Ugd2FzIHBhcnRpYWxseSBtZWRpYXRlZCBieSByZWxhdGlvbmFsIG1vYmlsaXR5LiBUaGUgSUFUU0Ugc2hvd2VkIG5vIGN1bHR1cmFsIGRpZmZlcmVuY2VzLCBidXQgdGhpcyBtZWFzdXJlIGRpZCBub3QgcG9zaXRpdmVseSBjb3JyZWxhdGUgd2l0aCBhbnkgb2YgdGhlIG90aGVyIG1lYXN1cmVzIGluIHRoZSBzdHVkeSwgc3VnZ2VzdGluZyB0aGF0IGl0IGlzIG5vdCBhIHZhbGlkIG1lYXN1cmUgb2Yg4oCYdHJ1ZeKAmSBzZWxm4oCQZmVlbGluZ3MuIENvcHlyaWdodCDCqSAyMDA5IEpvaG4gV2lsZXkgJmFtcDsgU29ucywgTHRkLjwvcD4iLCJpc3N1ZSI6IjMiLCJ2b2x1bWUiOiIyMyJ9LCJpc1RlbXBvcmFyeSI6ZmFsc2V9XX0=&quot;,&quot;citationItems&quot;:[{&quot;id&quot;:&quot;c6c00a32-7618-3f01-8662-d08077039b50&quot;,&quot;itemData&quot;:{&quot;type&quot;:&quot;article-journal&quot;,&quot;id&quot;:&quot;c6c00a32-7618-3f01-8662-d08077039b50&quot;,&quot;title&quot;:&quot;Why do Westerners self‐enhance more than East Asians?&quot;,&quot;author&quot;:[{&quot;family&quot;:&quot;Falk&quot;,&quot;given&quot;:&quot;Carl F.&quot;,&quot;parse-names&quot;:false,&quot;dropping-particle&quot;:&quot;&quot;,&quot;non-dropping-particle&quot;:&quot;&quot;},{&quot;family&quot;:&quot;Heine&quot;,&quot;given&quot;:&quot;Steven J.&quot;,&quot;parse-names&quot;:false,&quot;dropping-particle&quot;:&quot;&quot;,&quot;non-dropping-particle&quot;:&quot;&quot;},{&quot;family&quot;:&quot;Yuki&quot;,&quot;given&quot;:&quot;Masaki&quot;,&quot;parse-names&quot;:false,&quot;dropping-particle&quot;:&quot;&quot;,&quot;non-dropping-particle&quot;:&quot;&quot;},{&quot;family&quot;:&quot;Takemura&quot;,&quot;given&quot;:&quot;Kosuke&quot;,&quot;parse-names&quot;:false,&quot;dropping-particle&quot;:&quot;&quot;,&quot;non-dropping-particle&quot;:&quot;&quot;}],&quot;container-title&quot;:&quot;European Journal of Personality&quot;,&quot;container-title-short&quot;:&quot;Eur J Pers&quot;,&quot;DOI&quot;:&quot;10.1002/per.715&quot;,&quot;ISSN&quot;:&quot;0890-2070&quot;,&quot;issued&quot;:{&quot;date-parts&quot;:[[2009,5,2]]},&quot;page&quot;:&quot;183-203&quot;,&quot;abstract&quot;:&quot;&lt;p&gt;Much research finds that Westerners self‐enhance more than East Asians, with the exception of studies using the implicit associations test for self‐esteem (IATSE). We contrasted Japanese and Canadians on a new measure of self‐enhancement under low‐ and high‐attentional load to assess whether cultural differences vary across controlled and automatic processes. Participants also completed measures of relational mobility and the IATSE. Results indicated that Japanese and Asian‐Canadians were more self‐critical than Euro‐Canadians, both under high‐ and low‐attentional load. This cultural difference was partially mediated by relational mobility. The IATSE showed no cultural differences, but this measure did not positively correlate with any of the other measures in the study, suggesting that it is not a valid measure of ‘true’ self‐feelings. Copyright © 2009 John Wiley &amp;amp; Sons, Ltd.&lt;/p&gt;&quot;,&quot;issue&quot;:&quot;3&quot;,&quot;volume&quot;:&quot;23&quot;},&quot;isTemporary&quot;:false}]},{&quot;citationID&quot;:&quot;MENDELEY_CITATION_920a876e-faa8-442d-a3cf-bc26d2ce82df&quot;,&quot;properties&quot;:{&quot;noteIndex&quot;:0},&quot;isEdited&quot;:false,&quot;manualOverride&quot;:{&quot;isManuallyOverridden&quot;:false,&quot;citeprocText&quot;:&quot;(13)&quot;,&quot;manualOverrideText&quot;:&quot;&quot;},&quot;citationTag&quot;:&quot;MENDELEY_CITATION_v3_eyJjaXRhdGlvbklEIjoiTUVOREVMRVlfQ0lUQVRJT05fOTIwYTg3NmUtZmFhOC00NDJkLWEzY2YtYmMyNmQyY2U4MmRmIiwicHJvcGVydGllcyI6eyJub3RlSW5kZXgiOjB9LCJpc0VkaXRlZCI6ZmFsc2UsIm1hbnVhbE92ZXJyaWRlIjp7ImlzTWFudWFsbHlPdmVycmlkZGVuIjpmYWxzZSwiY2l0ZXByb2NUZXh0IjoiKDEzKSIsIm1hbnVhbE92ZXJyaWRlVGV4dCI6IiJ9LCJjaXRhdGlvbkl0ZW1zIjpbeyJpZCI6IjZkNzYwN2VjLTA0OTktMzExOC05N2RiLWI3YzczMjk2MDM3OCIsIml0ZW1EYXRhIjp7InR5cGUiOiJib29rIiwiaWQiOiI2ZDc2MDdlYy0wNDk5LTMxMTgtOTdkYi1iN2M3MzI5NjAzNzgiLCJ0aXRsZSI6IkN1bHR1cmVzIGFuZCBPcmdhbml6YXRpb25zOiBTb2Z0d2FyZSBvZiB0aGUgTWluZCIsImF1dGhvciI6W3siZmFtaWx5IjoiSG9mc3RlZGUiLCJnaXZlbiI6IkcuIiwicGFyc2UtbmFtZXMiOmZhbHNlLCJkcm9wcGluZy1wYXJ0aWNsZSI6IiIsIm5vbi1kcm9wcGluZy1wYXJ0aWNsZSI6IiJ9LHsiZmFtaWx5IjoiSG9mc3RlZGUiLCJnaXZlbiI6IkcuSi4iLCJwYXJzZS1uYW1lcyI6ZmFsc2UsImRyb3BwaW5nLXBhcnRpY2xlIjoiIiwibm9uLWRyb3BwaW5nLXBhcnRpY2xlIjoiIn0seyJmYW1pbHkiOiJNaW5rb3YiLCJnaXZlbiI6Ik0uIiwicGFyc2UtbmFtZXMiOmZhbHNlLCJkcm9wcGluZy1wYXJ0aWNsZSI6IiIsIm5vbi1kcm9wcGluZy1wYXJ0aWNsZSI6IiJ9XSwiYWNjZXNzZWQiOnsiZGF0ZS1wYXJ0cyI6W1syMDIzLDEsMjddXX0sIlVSTCI6Imh0dHBzOi8vd3d3LmhvZnN0ZWRlLWluc2lnaHRzLmNvbS9tb2RlbHMvbmF0aW9uYWwtY3VsdHVyZS8iLCJpc3N1ZWQiOnsiZGF0ZS1wYXJ0cyI6W1syMDEwXV19LCJwdWJsaXNoZXItcGxhY2UiOiJOZXcgWW9yayIsImVkaXRpb24iOiIzcmQiLCJwdWJsaXNoZXIiOiJNY0dyYXcgSGlsbCIsImNvbnRhaW5lci10aXRsZS1zaG9ydCI6IiJ9LCJpc1RlbXBvcmFyeSI6ZmFsc2V9XX0=&quot;,&quot;citationItems&quot;:[{&quot;id&quot;:&quot;6d7607ec-0499-3118-97db-b7c732960378&quot;,&quot;itemData&quot;:{&quot;type&quot;:&quot;book&quot;,&quot;id&quot;:&quot;6d7607ec-0499-3118-97db-b7c732960378&quot;,&quot;title&quot;:&quot;Cultures and Organizations: Software of the Mind&quot;,&quot;author&quot;:[{&quot;family&quot;:&quot;Hofstede&quot;,&quot;given&quot;:&quot;G.&quot;,&quot;parse-names&quot;:false,&quot;dropping-particle&quot;:&quot;&quot;,&quot;non-dropping-particle&quot;:&quot;&quot;},{&quot;family&quot;:&quot;Hofstede&quot;,&quot;given&quot;:&quot;G.J.&quot;,&quot;parse-names&quot;:false,&quot;dropping-particle&quot;:&quot;&quot;,&quot;non-dropping-particle&quot;:&quot;&quot;},{&quot;family&quot;:&quot;Minkov&quot;,&quot;given&quot;:&quot;M.&quot;,&quot;parse-names&quot;:false,&quot;dropping-particle&quot;:&quot;&quot;,&quot;non-dropping-particle&quot;:&quot;&quot;}],&quot;accessed&quot;:{&quot;date-parts&quot;:[[2023,1,27]]},&quot;URL&quot;:&quot;https://www.hofstede-insights.com/models/national-culture/&quot;,&quot;issued&quot;:{&quot;date-parts&quot;:[[2010]]},&quot;publisher-place&quot;:&quot;New York&quot;,&quot;edition&quot;:&quot;3rd&quot;,&quot;publisher&quot;:&quot;McGraw Hill&quot;,&quot;container-title-short&quot;:&quot;&quot;},&quot;isTemporary&quot;:false}]},{&quot;citationID&quot;:&quot;MENDELEY_CITATION_1be4cc19-1477-41ef-a811-6b34d53e5874&quot;,&quot;properties&quot;:{&quot;noteIndex&quot;:0},&quot;isEdited&quot;:false,&quot;manualOverride&quot;:{&quot;isManuallyOverridden&quot;:false,&quot;citeprocText&quot;:&quot;(13)&quot;,&quot;manualOverrideText&quot;:&quot;&quot;},&quot;citationTag&quot;:&quot;MENDELEY_CITATION_v3_eyJjaXRhdGlvbklEIjoiTUVOREVMRVlfQ0lUQVRJT05fMWJlNGNjMTktMTQ3Ny00MWVmLWE4MTEtNmIzNGQ1M2U1ODc0IiwicHJvcGVydGllcyI6eyJub3RlSW5kZXgiOjB9LCJpc0VkaXRlZCI6ZmFsc2UsIm1hbnVhbE92ZXJyaWRlIjp7ImlzTWFudWFsbHlPdmVycmlkZGVuIjpmYWxzZSwiY2l0ZXByb2NUZXh0IjoiKDEzKSIsIm1hbnVhbE92ZXJyaWRlVGV4dCI6IiJ9LCJjaXRhdGlvbkl0ZW1zIjpbeyJpZCI6IjZkNzYwN2VjLTA0OTktMzExOC05N2RiLWI3YzczMjk2MDM3OCIsIml0ZW1EYXRhIjp7InR5cGUiOiJib29rIiwiaWQiOiI2ZDc2MDdlYy0wNDk5LTMxMTgtOTdkYi1iN2M3MzI5NjAzNzgiLCJ0aXRsZSI6IkN1bHR1cmVzIGFuZCBPcmdhbml6YXRpb25zOiBTb2Z0d2FyZSBvZiB0aGUgTWluZCIsImF1dGhvciI6W3siZmFtaWx5IjoiSG9mc3RlZGUiLCJnaXZlbiI6IkcuIiwicGFyc2UtbmFtZXMiOmZhbHNlLCJkcm9wcGluZy1wYXJ0aWNsZSI6IiIsIm5vbi1kcm9wcGluZy1wYXJ0aWNsZSI6IiJ9LHsiZmFtaWx5IjoiSG9mc3RlZGUiLCJnaXZlbiI6IkcuSi4iLCJwYXJzZS1uYW1lcyI6ZmFsc2UsImRyb3BwaW5nLXBhcnRpY2xlIjoiIiwibm9uLWRyb3BwaW5nLXBhcnRpY2xlIjoiIn0seyJmYW1pbHkiOiJNaW5rb3YiLCJnaXZlbiI6Ik0uIiwicGFyc2UtbmFtZXMiOmZhbHNlLCJkcm9wcGluZy1wYXJ0aWNsZSI6IiIsIm5vbi1kcm9wcGluZy1wYXJ0aWNsZSI6IiJ9XSwiYWNjZXNzZWQiOnsiZGF0ZS1wYXJ0cyI6W1syMDIzLDEsMjddXX0sIlVSTCI6Imh0dHBzOi8vd3d3LmhvZnN0ZWRlLWluc2lnaHRzLmNvbS9tb2RlbHMvbmF0aW9uYWwtY3VsdHVyZS8iLCJpc3N1ZWQiOnsiZGF0ZS1wYXJ0cyI6W1syMDEwXV19LCJwdWJsaXNoZXItcGxhY2UiOiJOZXcgWW9yayIsImVkaXRpb24iOiIzcmQiLCJwdWJsaXNoZXIiOiJNY0dyYXcgSGlsbCIsImNvbnRhaW5lci10aXRsZS1zaG9ydCI6IiJ9LCJpc1RlbXBvcmFyeSI6ZmFsc2V9XX0=&quot;,&quot;citationItems&quot;:[{&quot;id&quot;:&quot;6d7607ec-0499-3118-97db-b7c732960378&quot;,&quot;itemData&quot;:{&quot;type&quot;:&quot;book&quot;,&quot;id&quot;:&quot;6d7607ec-0499-3118-97db-b7c732960378&quot;,&quot;title&quot;:&quot;Cultures and Organizations: Software of the Mind&quot;,&quot;author&quot;:[{&quot;family&quot;:&quot;Hofstede&quot;,&quot;given&quot;:&quot;G.&quot;,&quot;parse-names&quot;:false,&quot;dropping-particle&quot;:&quot;&quot;,&quot;non-dropping-particle&quot;:&quot;&quot;},{&quot;family&quot;:&quot;Hofstede&quot;,&quot;given&quot;:&quot;G.J.&quot;,&quot;parse-names&quot;:false,&quot;dropping-particle&quot;:&quot;&quot;,&quot;non-dropping-particle&quot;:&quot;&quot;},{&quot;family&quot;:&quot;Minkov&quot;,&quot;given&quot;:&quot;M.&quot;,&quot;parse-names&quot;:false,&quot;dropping-particle&quot;:&quot;&quot;,&quot;non-dropping-particle&quot;:&quot;&quot;}],&quot;accessed&quot;:{&quot;date-parts&quot;:[[2023,1,27]]},&quot;URL&quot;:&quot;https://www.hofstede-insights.com/models/national-culture/&quot;,&quot;issued&quot;:{&quot;date-parts&quot;:[[2010]]},&quot;publisher-place&quot;:&quot;New York&quot;,&quot;edition&quot;:&quot;3rd&quot;,&quot;publisher&quot;:&quot;McGraw Hill&quot;,&quot;container-title-short&quot;:&quot;&quot;},&quot;isTemporary&quot;:false}]},{&quot;citationID&quot;:&quot;MENDELEY_CITATION_3ae92906-e91e-473f-8dda-a22f1525ab8d&quot;,&quot;properties&quot;:{&quot;noteIndex&quot;:0},&quot;isEdited&quot;:false,&quot;manualOverride&quot;:{&quot;isManuallyOverridden&quot;:false,&quot;citeprocText&quot;:&quot;(14)&quot;,&quot;manualOverrideText&quot;:&quot;&quot;},&quot;citationTag&quot;:&quot;MENDELEY_CITATION_v3_eyJjaXRhdGlvbklEIjoiTUVOREVMRVlfQ0lUQVRJT05fM2FlOTI5MDYtZTkxZS00NzNmLThkZGEtYTIyZjE1MjVhYjhkIiwicHJvcGVydGllcyI6eyJub3RlSW5kZXgiOjB9LCJpc0VkaXRlZCI6ZmFsc2UsIm1hbnVhbE92ZXJyaWRlIjp7ImlzTWFudWFsbHlPdmVycmlkZGVuIjpmYWxzZSwiY2l0ZXByb2NUZXh0IjoiKDE0KSIsIm1hbnVhbE92ZXJyaWRlVGV4dCI6IiJ9LCJjaXRhdGlvbkl0ZW1zIjpbeyJpZCI6IjQ2Njc2ZTVlLThiOTMtM2MwYi04Yjg2LWU0OTg0OTQxOWI5NCIsIml0ZW1EYXRhIjp7InR5cGUiOiJhcnRpY2xlLWpvdXJuYWwiLCJpZCI6IjQ2Njc2ZTVlLThiOTMtM2MwYi04Yjg2LWU0OTg0OTQxOWI5NCIsInRpdGxlIjoiRG9jdG9y4oCTcGF0aWVudCBjb21tdW5pY2F0aW9uIGluIFNvdXRoZWFzdCBBc2lhOiBhIGRpZmZlcmVudCBjdWx0dXJlPyIsImF1dGhvciI6W3siZmFtaWx5IjoiQ2xhcmFtaXRhIiwiZ2l2ZW4iOiJNb3JhIiwicGFyc2UtbmFtZXMiOmZhbHNlLCJkcm9wcGluZy1wYXJ0aWNsZSI6IiIsIm5vbi1kcm9wcGluZy1wYXJ0aWNsZSI6IiJ9LHsiZmFtaWx5IjoiTnVncmFoZW5pIiwiZ2l2ZW4iOiJNdWJhcmlrYSBELiBGLiIsInBhcnNlLW5hbWVzIjpmYWxzZSwiZHJvcHBpbmctcGFydGljbGUiOiIiLCJub24tZHJvcHBpbmctcGFydGljbGUiOiIifSx7ImZhbWlseSI6IkRhbGVuIiwiZ2l2ZW4iOiJKYW4iLCJwYXJzZS1uYW1lcyI6ZmFsc2UsImRyb3BwaW5nLXBhcnRpY2xlIjoiIiwibm9uLWRyb3BwaW5nLXBhcnRpY2xlIjoidmFuIn0seyJmYW1pbHkiOiJWbGV1dGVuIiwiZ2l2ZW4iOiJDZWVzIiwicGFyc2UtbmFtZXMiOmZhbHNlLCJkcm9wcGluZy1wYXJ0aWNsZSI6IiIsIm5vbi1kcm9wcGluZy1wYXJ0aWNsZSI6InZhbiBkZXIifV0sImNvbnRhaW5lci10aXRsZSI6IkFkdmFuY2VzIGluIEhlYWx0aCBTY2llbmNlcyBFZHVjYXRpb24iLCJET0kiOiIxMC4xMDA3L3MxMDQ1OS0wMTItOTM1Mi01IiwiSVNTTiI6IjEzODItNDk5NiIsImlzc3VlZCI6eyJkYXRlLXBhcnRzIjpbWzIwMTMsMyw4XV19LCJwYWdlIjoiMTUtMzEiLCJpc3N1ZSI6IjEiLCJ2b2x1bWUiOiIxOCIsImNvbnRhaW5lci10aXRsZS1zaG9ydCI6IiJ9LCJpc1RlbXBvcmFyeSI6ZmFsc2V9XX0=&quot;,&quot;citationItems&quot;:[{&quot;id&quot;:&quot;46676e5e-8b93-3c0b-8b86-e49849419b94&quot;,&quot;itemData&quot;:{&quot;type&quot;:&quot;article-journal&quot;,&quot;id&quot;:&quot;46676e5e-8b93-3c0b-8b86-e49849419b94&quot;,&quot;title&quot;:&quot;Doctor–patient communication in Southeast Asia: a different culture?&quot;,&quot;author&quot;:[{&quot;family&quot;:&quot;Claramita&quot;,&quot;given&quot;:&quot;Mora&quot;,&quot;parse-names&quot;:false,&quot;dropping-particle&quot;:&quot;&quot;,&quot;non-dropping-particle&quot;:&quot;&quot;},{&quot;family&quot;:&quot;Nugraheni&quot;,&quot;given&quot;:&quot;Mubarika D. F.&quot;,&quot;parse-names&quot;:false,&quot;dropping-particle&quot;:&quot;&quot;,&quot;non-dropping-particle&quot;:&quot;&quot;},{&quot;family&quot;:&quot;Dalen&quot;,&quot;given&quot;:&quot;Jan&quot;,&quot;parse-names&quot;:false,&quot;dropping-particle&quot;:&quot;&quot;,&quot;non-dropping-particle&quot;:&quot;van&quot;},{&quot;family&quot;:&quot;Vleuten&quot;,&quot;given&quot;:&quot;Cees&quot;,&quot;parse-names&quot;:false,&quot;dropping-particle&quot;:&quot;&quot;,&quot;non-dropping-particle&quot;:&quot;van der&quot;}],&quot;container-title&quot;:&quot;Advances in Health Sciences Education&quot;,&quot;DOI&quot;:&quot;10.1007/s10459-012-9352-5&quot;,&quot;ISSN&quot;:&quot;1382-4996&quot;,&quot;issued&quot;:{&quot;date-parts&quot;:[[2013,3,8]]},&quot;page&quot;:&quot;15-31&quot;,&quot;issue&quot;:&quot;1&quot;,&quot;volume&quot;:&quot;18&quot;,&quot;container-title-short&quot;:&quot;&quot;},&quot;isTemporary&quot;:false}]},{&quot;citationID&quot;:&quot;MENDELEY_CITATION_8591a705-86ef-4719-88a3-17498e2253b7&quot;,&quot;properties&quot;:{&quot;noteIndex&quot;:0},&quot;isEdited&quot;:false,&quot;manualOverride&quot;:{&quot;isManuallyOverridden&quot;:false,&quot;citeprocText&quot;:&quot;(15)&quot;,&quot;manualOverrideText&quot;:&quot;&quot;},&quot;citationTag&quot;:&quot;MENDELEY_CITATION_v3_eyJjaXRhdGlvbklEIjoiTUVOREVMRVlfQ0lUQVRJT05fODU5MWE3MDUtODZlZi00NzE5LTg4YTMtMTc0OThlMjI1M2I3IiwicHJvcGVydGllcyI6eyJub3RlSW5kZXgiOjB9LCJpc0VkaXRlZCI6ZmFsc2UsIm1hbnVhbE92ZXJyaWRlIjp7ImlzTWFudWFsbHlPdmVycmlkZGVuIjpmYWxzZSwiY2l0ZXByb2NUZXh0IjoiKDE1KSIsIm1hbnVhbE92ZXJyaWRlVGV4dCI6IiJ9LCJjaXRhdGlvbkl0ZW1zIjpbeyJpZCI6IjdlYTAyNTFjLTc1NWYtM2VkYy04NzU2LWJlYTRiM2MwNDk2MCIsIml0ZW1EYXRhIjp7InR5cGUiOiJhcnRpY2xlLWpvdXJuYWwiLCJpZCI6IjdlYTAyNTFjLTc1NWYtM2VkYy04NzU2LWJlYTRiM2MwNDk2MCIsInRpdGxlIjoiUmVjb3ZlcnkgQ29sbGVnZXMgQ2hhcmFjdGVyaXNhdGlvbiBhbmQgVGVzdGluZyBpbiBFbmdsYW5kIChSRUNPTExFQ1QpOiByYXRpb25hbGUgYW5kIHByb3RvY29sIiwiYXV0aG9yIjpbeyJmYW1pbHkiOiJIYXllcyIsImdpdmVuIjoiRGFuaWVsIiwicGFyc2UtbmFtZXMiOmZhbHNlLCJkcm9wcGluZy1wYXJ0aWNsZSI6IiIsIm5vbi1kcm9wcGluZy1wYXJ0aWNsZSI6IiJ9LHsiZmFtaWx5IjoiSGVuZGVyc29uIiwiZ2l2ZW4iOiJDbGFpcmUiLCJwYXJzZS1uYW1lcyI6ZmFsc2UsImRyb3BwaW5nLXBhcnRpY2xlIjoiIiwibm9uLWRyb3BwaW5nLXBhcnRpY2xlIjoiIn0seyJmYW1pbHkiOiJCYWtvbGlzIiwiZ2l2ZW4iOiJJb2FubmlzIiwicGFyc2UtbmFtZXMiOmZhbHNlLCJkcm9wcGluZy1wYXJ0aWNsZSI6IiIsIm5vbi1kcm9wcGluZy1wYXJ0aWNsZSI6IiJ9LHsiZmFtaWx5IjoiTGF3cmVuY2UiLCJnaXZlbiI6IlZhbmVzc2EiLCJwYXJzZS1uYW1lcyI6ZmFsc2UsImRyb3BwaW5nLXBhcnRpY2xlIjoiIiwibm9uLWRyb3BwaW5nLXBhcnRpY2xlIjoiIn0seyJmYW1pbHkiOiJFbGxpb3R0IiwiZ2l2ZW4iOiJSYWNoZWwgQS4iLCJwYXJzZS1uYW1lcyI6ZmFsc2UsImRyb3BwaW5nLXBhcnRpY2xlIjoiIiwibm9uLWRyb3BwaW5nLXBhcnRpY2xlIjoiIn0seyJmYW1pbHkiOiJSb25hbGRzb24iLCJnaXZlbiI6IkFteSIsInBhcnNlLW5hbWVzIjpmYWxzZSwiZHJvcHBpbmctcGFydGljbGUiOiIiLCJub24tZHJvcHBpbmctcGFydGljbGUiOiIifSx7ImZhbWlseSI6IlJpY2hhcmRzIiwiZ2l2ZW4iOiJHYWJyaWVsbGUiLCJwYXJzZS1uYW1lcyI6ZmFsc2UsImRyb3BwaW5nLXBhcnRpY2xlIjoiIiwibm9uLWRyb3BwaW5nLXBhcnRpY2xlIjoiIn0seyJmYW1pbHkiOiJSZXBwZXIiLCJnaXZlbiI6Ikp1bGllIiwicGFyc2UtbmFtZXMiOmZhbHNlLCJkcm9wcGluZy1wYXJ0aWNsZSI6IiIsIm5vbi1kcm9wcGluZy1wYXJ0aWNsZSI6IiJ9LHsiZmFtaWx5IjoiQmF0ZXMiLCJnaXZlbiI6IlBldGVyIiwicGFyc2UtbmFtZXMiOmZhbHNlLCJkcm9wcGluZy1wYXJ0aWNsZSI6IiIsIm5vbi1kcm9wcGluZy1wYXJ0aWNsZSI6IiJ9LHsiZmFtaWx5IjoiQnJld2luIiwiZ2l2ZW4iOiJKb2huIiwicGFyc2UtbmFtZXMiOmZhbHNlLCJkcm9wcGluZy1wYXJ0aWNsZSI6IiIsIm5vbi1kcm9wcGluZy1wYXJ0aWNsZSI6IiJ9LHsiZmFtaWx5IjoiTWVkZGluZ3MiLCJnaXZlbiI6IlNhcmEiLCJwYXJzZS1uYW1lcyI6ZmFsc2UsImRyb3BwaW5nLXBhcnRpY2xlIjoiIiwibm9uLWRyb3BwaW5nLXBhcnRpY2xlIjoiIn0seyJmYW1pbHkiOiJXaW5zaGlwIiwiZ2l2ZW4iOiJHYXJ5IiwicGFyc2UtbmFtZXMiOmZhbHNlLCJkcm9wcGluZy1wYXJ0aWNsZSI6IiIsIm5vbi1kcm9wcGluZy1wYXJ0aWNsZSI6IiJ9LHsiZmFtaWx5IjoiQmlzaG9wIiwiZ2l2ZW4iOiJTaW1vbiIsInBhcnNlLW5hbWVzIjpmYWxzZSwiZHJvcHBpbmctcGFydGljbGUiOiIiLCJub24tZHJvcHBpbmctcGFydGljbGUiOiIifSx7ImZhbWlseSI6IkVtc2xleSIsImdpdmVuIjoiUmljaGFyZCIsInBhcnNlLW5hbWVzIjpmYWxzZSwiZHJvcHBpbmctcGFydGljbGUiOiIiLCJub24tZHJvcHBpbmctcGFydGljbGUiOiIifSx7ImZhbWlseSI6IkVsdG9uIiwiZ2l2ZW4iOiJEYW5pZWwiLCJwYXJzZS1uYW1lcyI6ZmFsc2UsImRyb3BwaW5nLXBhcnRpY2xlIjoiIiwibm9uLWRyb3BwaW5nLXBhcnRpY2xlIjoiIn0seyJmYW1pbHkiOiJNY05hdWdodG9uIiwiZ2l2ZW4iOiJSZWJlY2NhIiwicGFyc2UtbmFtZXMiOmZhbHNlLCJkcm9wcGluZy1wYXJ0aWNsZSI6IiIsIm5vbi1kcm9wcGluZy1wYXJ0aWNsZSI6IiJ9LHsiZmFtaWx5IjoiV2hpdGxleSIsImdpdmVuIjoiUm9iIiwicGFyc2UtbmFtZXMiOmZhbHNlLCJkcm9wcGluZy1wYXJ0aWNsZSI6IiIsIm5vbi1kcm9wcGluZy1wYXJ0aWNsZSI6IiJ9LHsiZmFtaWx5IjoiU21lbHNvbiIsImdpdmVuIjoiRGF2aWQiLCJwYXJzZS1uYW1lcyI6ZmFsc2UsImRyb3BwaW5nLXBhcnRpY2xlIjoiIiwibm9uLWRyb3BwaW5nLXBhcnRpY2xlIjoiIn0seyJmYW1pbHkiOiJTdGVwYW5pYW4iLCJnaXZlbiI6IkthdHkiLCJwYXJzZS1uYW1lcyI6ZmFsc2UsImRyb3BwaW5nLXBhcnRpY2xlIjoiIiwibm9uLWRyb3BwaW5nLXBhcnRpY2xlIjoiIn0seyJmYW1pbHkiOiJNY1BoaWxiaW4iLCJnaXZlbiI6Ik1lcmx5IiwicGFyc2UtbmFtZXMiOmZhbHNlLCJkcm9wcGluZy1wYXJ0aWNsZSI6IiIsIm5vbi1kcm9wcGluZy1wYXJ0aWNsZSI6IiJ9LHsiZmFtaWx5IjoiRHVubmV0dCIsImdpdmVuIjoiRGFuaWVsbGUiLCJwYXJzZS1uYW1lcyI6ZmFsc2UsImRyb3BwaW5nLXBhcnRpY2xlIjoiIiwibm9uLWRyb3BwaW5nLXBhcnRpY2xlIjoiIn0seyJmYW1pbHkiOiJIdW50ZXItQnJvd24iLCJnaXZlbiI6IkhvbGx5IiwicGFyc2UtbmFtZXMiOmZhbHNlLCJkcm9wcGluZy1wYXJ0aWNsZSI6IiIsIm5vbi1kcm9wcGluZy1wYXJ0aWNsZSI6IiJ9LHsiZmFtaWx5IjoiWWVvIiwiZ2l2ZW4iOiJDYXJvbGluZSIsInBhcnNlLW5hbWVzIjpmYWxzZSwiZHJvcHBpbmctcGFydGljbGUiOiIiLCJub24tZHJvcHBpbmctcGFydGljbGUiOiIifSx7ImZhbWlseSI6IkplYmFyYSIsImdpdmVuIjoiVGVzbmltZSIsInBhcnNlLW5hbWVzIjpmYWxzZSwiZHJvcHBpbmctcGFydGljbGUiOiIiLCJub24tZHJvcHBpbmctcGFydGljbGUiOiIifSx7ImZhbWlseSI6IlNsYWRlIiwiZ2l2ZW4iOiJNaWtlIiwicGFyc2UtbmFtZXMiOmZhbHNlLCJkcm9wcGluZy1wYXJ0aWNsZSI6IiIsIm5vbi1kcm9wcGluZy1wYXJ0aWNsZSI6IiJ9XSwiY29udGFpbmVyLXRpdGxlIjoiQk1DIFBzeWNoaWF0cnkiLCJjb250YWluZXItdGl0bGUtc2hvcnQiOiJCTUMgUHN5Y2hpYXRyeSIsIkRPSSI6IjEwLjExODYvczEyODg4LTAyMi0wNDI1My15IiwiSVNTTiI6IjE0NzEtMjQ0WCIsImlzc3VlZCI6eyJkYXRlLXBhcnRzIjpbWzIwMjIsOSwyNF1dfSwicGFnZSI6IjYyNyIsImlzc3VlIjoiMSIsInZvbHVtZSI6IjIyIn0sImlzVGVtcG9yYXJ5IjpmYWxzZX1dfQ==&quot;,&quot;citationItems&quot;:[{&quot;id&quot;:&quot;7ea0251c-755f-3edc-8756-bea4b3c04960&quot;,&quot;itemData&quot;:{&quot;type&quot;:&quot;article-journal&quot;,&quot;id&quot;:&quot;7ea0251c-755f-3edc-8756-bea4b3c04960&quot;,&quot;title&quot;:&quot;Recovery Colleges Characterisation and Testing in England (RECOLLECT): rationale and protocol&quot;,&quot;author&quot;:[{&quot;family&quot;:&quot;Hayes&quot;,&quot;given&quot;:&quot;Daniel&quot;,&quot;parse-names&quot;:false,&quot;dropping-particle&quot;:&quot;&quot;,&quot;non-dropping-particle&quot;:&quot;&quot;},{&quot;family&quot;:&quot;Henderson&quot;,&quot;given&quot;:&quot;Claire&quot;,&quot;parse-names&quot;:false,&quot;dropping-particle&quot;:&quot;&quot;,&quot;non-dropping-particle&quot;:&quot;&quot;},{&quot;family&quot;:&quot;Bakolis&quot;,&quot;given&quot;:&quot;Ioannis&quot;,&quot;parse-names&quot;:false,&quot;dropping-particle&quot;:&quot;&quot;,&quot;non-dropping-particle&quot;:&quot;&quot;},{&quot;family&quot;:&quot;Lawrence&quot;,&quot;given&quot;:&quot;Vanessa&quot;,&quot;parse-names&quot;:false,&quot;dropping-particle&quot;:&quot;&quot;,&quot;non-dropping-particle&quot;:&quot;&quot;},{&quot;family&quot;:&quot;Elliott&quot;,&quot;given&quot;:&quot;Rachel A.&quot;,&quot;parse-names&quot;:false,&quot;dropping-particle&quot;:&quot;&quot;,&quot;non-dropping-particle&quot;:&quot;&quot;},{&quot;family&quot;:&quot;Ronaldson&quot;,&quot;given&quot;:&quot;Amy&quot;,&quot;parse-names&quot;:false,&quot;dropping-particle&quot;:&quot;&quot;,&quot;non-dropping-particle&quot;:&quot;&quot;},{&quot;family&quot;:&quot;Richards&quot;,&quot;given&quot;:&quot;Gabrielle&quot;,&quot;parse-names&quot;:false,&quot;dropping-particle&quot;:&quot;&quot;,&quot;non-dropping-particle&quot;:&quot;&quot;},{&quot;family&quot;:&quot;Repper&quot;,&quot;given&quot;:&quot;Julie&quot;,&quot;parse-names&quot;:false,&quot;dropping-particle&quot;:&quot;&quot;,&quot;non-dropping-particle&quot;:&quot;&quot;},{&quot;family&quot;:&quot;Bates&quot;,&quot;given&quot;:&quot;Peter&quot;,&quot;parse-names&quot;:false,&quot;dropping-particle&quot;:&quot;&quot;,&quot;non-dropping-particle&quot;:&quot;&quot;},{&quot;family&quot;:&quot;Brewin&quot;,&quot;given&quot;:&quot;John&quot;,&quot;parse-names&quot;:false,&quot;dropping-particle&quot;:&quot;&quot;,&quot;non-dropping-particle&quot;:&quot;&quot;},{&quot;family&quot;:&quot;Meddings&quot;,&quot;given&quot;:&quot;Sara&quot;,&quot;parse-names&quot;:false,&quot;dropping-particle&quot;:&quot;&quot;,&quot;non-dropping-particle&quot;:&quot;&quot;},{&quot;family&quot;:&quot;Winship&quot;,&quot;given&quot;:&quot;Gary&quot;,&quot;parse-names&quot;:false,&quot;dropping-particle&quot;:&quot;&quot;,&quot;non-dropping-particle&quot;:&quot;&quot;},{&quot;family&quot;:&quot;Bishop&quot;,&quot;given&quot;:&quot;Simon&quot;,&quot;parse-names&quot;:false,&quot;dropping-particle&quot;:&quot;&quot;,&quot;non-dropping-particle&quot;:&quot;&quot;},{&quot;family&quot;:&quot;Emsley&quot;,&quot;given&quot;:&quot;Richard&quot;,&quot;parse-names&quot;:false,&quot;dropping-particle&quot;:&quot;&quot;,&quot;non-dropping-particle&quot;:&quot;&quot;},{&quot;family&quot;:&quot;Elton&quot;,&quot;given&quot;:&quot;Daniel&quot;,&quot;parse-names&quot;:false,&quot;dropping-particle&quot;:&quot;&quot;,&quot;non-dropping-particle&quot;:&quot;&quot;},{&quot;family&quot;:&quot;McNaughton&quot;,&quot;given&quot;:&quot;Rebecca&quot;,&quot;parse-names&quot;:false,&quot;dropping-particle&quot;:&quot;&quot;,&quot;non-dropping-particle&quot;:&quot;&quot;},{&quot;family&quot;:&quot;Whitley&quot;,&quot;given&quot;:&quot;Rob&quot;,&quot;parse-names&quot;:false,&quot;dropping-particle&quot;:&quot;&quot;,&quot;non-dropping-particle&quot;:&quot;&quot;},{&quot;family&quot;:&quot;Smelson&quot;,&quot;given&quot;:&quot;David&quot;,&quot;parse-names&quot;:false,&quot;dropping-particle&quot;:&quot;&quot;,&quot;non-dropping-particle&quot;:&quot;&quot;},{&quot;family&quot;:&quot;Stepanian&quot;,&quot;given&quot;:&quot;Katy&quot;,&quot;parse-names&quot;:false,&quot;dropping-particle&quot;:&quot;&quot;,&quot;non-dropping-particle&quot;:&quot;&quot;},{&quot;family&quot;:&quot;McPhilbin&quot;,&quot;given&quot;:&quot;Merly&quot;,&quot;parse-names&quot;:false,&quot;dropping-particle&quot;:&quot;&quot;,&quot;non-dropping-particle&quot;:&quot;&quot;},{&quot;family&quot;:&quot;Dunnett&quot;,&quot;given&quot;:&quot;Danielle&quot;,&quot;parse-names&quot;:false,&quot;dropping-particle&quot;:&quot;&quot;,&quot;non-dropping-particle&quot;:&quot;&quot;},{&quot;family&quot;:&quot;Hunter-Brown&quot;,&quot;given&quot;:&quot;Holly&quot;,&quot;parse-names&quot;:false,&quot;dropping-particle&quot;:&quot;&quot;,&quot;non-dropping-particle&quot;:&quot;&quot;},{&quot;family&quot;:&quot;Yeo&quot;,&quot;given&quot;:&quot;Caroline&quot;,&quot;parse-names&quot;:false,&quot;dropping-particle&quot;:&quot;&quot;,&quot;non-dropping-particle&quot;:&quot;&quot;},{&quot;family&quot;:&quot;Jebara&quot;,&quot;given&quot;:&quot;Tesnime&quot;,&quot;parse-names&quot;:false,&quot;dropping-particle&quot;:&quot;&quot;,&quot;non-dropping-particle&quot;:&quot;&quot;},{&quot;family&quot;:&quot;Slade&quot;,&quot;given&quot;:&quot;Mike&quot;,&quot;parse-names&quot;:false,&quot;dropping-particle&quot;:&quot;&quot;,&quot;non-dropping-particle&quot;:&quot;&quot;}],&quot;container-title&quot;:&quot;BMC Psychiatry&quot;,&quot;container-title-short&quot;:&quot;BMC Psychiatry&quot;,&quot;DOI&quot;:&quot;10.1186/s12888-022-04253-y&quot;,&quot;ISSN&quot;:&quot;1471-244X&quot;,&quot;issued&quot;:{&quot;date-parts&quot;:[[2022,9,24]]},&quot;page&quot;:&quot;627&quot;,&quot;issue&quot;:&quot;1&quot;,&quot;volume&quot;:&quot;22&quot;},&quot;isTemporary&quot;:false}]},{&quot;citationID&quot;:&quot;MENDELEY_CITATION_30f27b6b-fb82-4004-a4d7-408b679fd2bd&quot;,&quot;properties&quot;:{&quot;noteIndex&quot;:0},&quot;isEdited&quot;:false,&quot;manualOverride&quot;:{&quot;isManuallyOverridden&quot;:false,&quot;citeprocText&quot;:&quot;(16)&quot;,&quot;manualOverrideText&quot;:&quot;&quot;},&quot;citationTag&quot;:&quot;MENDELEY_CITATION_v3_eyJjaXRhdGlvbklEIjoiTUVOREVMRVlfQ0lUQVRJT05fMzBmMjdiNmItZmI4Mi00MDA0LWE0ZDctNDA4YjY3OWZkMmJkIiwicHJvcGVydGllcyI6eyJub3RlSW5kZXgiOjB9LCJpc0VkaXRlZCI6ZmFsc2UsIm1hbnVhbE92ZXJyaWRlIjp7ImlzTWFudWFsbHlPdmVycmlkZGVuIjpmYWxzZSwiY2l0ZXByb2NUZXh0IjoiKDE2KSIsIm1hbnVhbE92ZXJyaWRlVGV4dCI6IiJ9LCJjaXRhdGlvbkl0ZW1zIjpbeyJpZCI6ImI1YTc2YmYxLTI5MzUtM2U2YS05OTBhLWVhNWRiNDc1YmU1OSIsIml0ZW1EYXRhIjp7InR5cGUiOiJhcnRpY2xlLWpvdXJuYWwiLCJpZCI6ImI1YTc2YmYxLTI5MzUtM2U2YS05OTBhLWVhNWRiNDc1YmU1OSIsInRpdGxlIjoiQXNzZXNzaW5nIHRoZSBGaWRlbGl0eSBvZiBFdmlkZW5jZS1CYXNlZCBQcmFjdGljZXM6IEhpc3RvcnkgYW5kIEN1cnJlbnQgU3RhdHVzIG9mIGEgU3RhbmRhcmRpemVkIE1lYXN1cmVtZW50IE1ldGhvZG9sb2d5IiwiYXV0aG9yIjpbeyJmYW1pbHkiOiJCb25kIiwiZ2l2ZW4iOiJHYXJ5IFIuIiwicGFyc2UtbmFtZXMiOmZhbHNlLCJkcm9wcGluZy1wYXJ0aWNsZSI6IiIsIm5vbi1kcm9wcGluZy1wYXJ0aWNsZSI6IiJ9LHsiZmFtaWx5IjoiRHJha2UiLCJnaXZlbiI6IlJvYmVydCBFLiIsInBhcnNlLW5hbWVzIjpmYWxzZSwiZHJvcHBpbmctcGFydGljbGUiOiIiLCJub24tZHJvcHBpbmctcGFydGljbGUiOiIifV0sImNvbnRhaW5lci10aXRsZSI6IkFkbWluaXN0cmF0aW9uIGFuZCBQb2xpY3kgaW4gTWVudGFsIEhlYWx0aCBhbmQgTWVudGFsIEhlYWx0aCBTZXJ2aWNlcyBSZXNlYXJjaCIsIkRPSSI6IjEwLjEwMDcvczEwNDg4LTAxOS0wMDk5MS02IiwiSVNTTiI6IjA4OTQtNTg3WCIsImlzc3VlZCI6eyJkYXRlLXBhcnRzIjpbWzIwMjAsMTEsNV1dfSwicGFnZSI6Ijg3NC04ODQiLCJpc3N1ZSI6IjYiLCJ2b2x1bWUiOiI0NyIsImNvbnRhaW5lci10aXRsZS1zaG9ydCI6IiJ9LCJpc1RlbXBvcmFyeSI6ZmFsc2V9XX0=&quot;,&quot;citationItems&quot;:[{&quot;id&quot;:&quot;b5a76bf1-2935-3e6a-990a-ea5db475be59&quot;,&quot;itemData&quot;:{&quot;type&quot;:&quot;article-journal&quot;,&quot;id&quot;:&quot;b5a76bf1-2935-3e6a-990a-ea5db475be59&quot;,&quot;title&quot;:&quot;Assessing the Fidelity of Evidence-Based Practices: History and Current Status of a Standardized Measurement Methodology&quot;,&quot;author&quot;:[{&quot;family&quot;:&quot;Bond&quot;,&quot;given&quot;:&quot;Gary R.&quot;,&quot;parse-names&quot;:false,&quot;dropping-particle&quot;:&quot;&quot;,&quot;non-dropping-particle&quot;:&quot;&quot;},{&quot;family&quot;:&quot;Drake&quot;,&quot;given&quot;:&quot;Robert E.&quot;,&quot;parse-names&quot;:false,&quot;dropping-particle&quot;:&quot;&quot;,&quot;non-dropping-particle&quot;:&quot;&quot;}],&quot;container-title&quot;:&quot;Administration and Policy in Mental Health and Mental Health Services Research&quot;,&quot;DOI&quot;:&quot;10.1007/s10488-019-00991-6&quot;,&quot;ISSN&quot;:&quot;0894-587X&quot;,&quot;issued&quot;:{&quot;date-parts&quot;:[[2020,11,5]]},&quot;page&quot;:&quot;874-884&quot;,&quot;issue&quot;:&quot;6&quot;,&quot;volume&quot;:&quot;47&quot;,&quot;container-title-short&quot;:&quot;&quot;},&quot;isTemporary&quot;:false}]},{&quot;citationID&quot;:&quot;MENDELEY_CITATION_36dc443c-4b0d-40f4-a071-d7bdeea74ef6&quot;,&quot;properties&quot;:{&quot;noteIndex&quot;:0},&quot;isEdited&quot;:false,&quot;manualOverride&quot;:{&quot;isManuallyOverridden&quot;:false,&quot;citeprocText&quot;:&quot;(15)&quot;,&quot;manualOverrideText&quot;:&quot;&quot;},&quot;citationTag&quot;:&quot;MENDELEY_CITATION_v3_eyJjaXRhdGlvbklEIjoiTUVOREVMRVlfQ0lUQVRJT05fMzZkYzQ0M2MtNGIwZC00MGY0LWEwNzEtZDdiZGVlYTc0ZWY2IiwicHJvcGVydGllcyI6eyJub3RlSW5kZXgiOjB9LCJpc0VkaXRlZCI6ZmFsc2UsIm1hbnVhbE92ZXJyaWRlIjp7ImlzTWFudWFsbHlPdmVycmlkZGVuIjpmYWxzZSwiY2l0ZXByb2NUZXh0IjoiKDE1KSIsIm1hbnVhbE92ZXJyaWRlVGV4dCI6IiJ9LCJjaXRhdGlvbkl0ZW1zIjpbeyJpZCI6IjdlYTAyNTFjLTc1NWYtM2VkYy04NzU2LWJlYTRiM2MwNDk2MCIsIml0ZW1EYXRhIjp7InR5cGUiOiJhcnRpY2xlLWpvdXJuYWwiLCJpZCI6IjdlYTAyNTFjLTc1NWYtM2VkYy04NzU2LWJlYTRiM2MwNDk2MCIsInRpdGxlIjoiUmVjb3ZlcnkgQ29sbGVnZXMgQ2hhcmFjdGVyaXNhdGlvbiBhbmQgVGVzdGluZyBpbiBFbmdsYW5kIChSRUNPTExFQ1QpOiByYXRpb25hbGUgYW5kIHByb3RvY29sIiwiYXV0aG9yIjpbeyJmYW1pbHkiOiJIYXllcyIsImdpdmVuIjoiRGFuaWVsIiwicGFyc2UtbmFtZXMiOmZhbHNlLCJkcm9wcGluZy1wYXJ0aWNsZSI6IiIsIm5vbi1kcm9wcGluZy1wYXJ0aWNsZSI6IiJ9LHsiZmFtaWx5IjoiSGVuZGVyc29uIiwiZ2l2ZW4iOiJDbGFpcmUiLCJwYXJzZS1uYW1lcyI6ZmFsc2UsImRyb3BwaW5nLXBhcnRpY2xlIjoiIiwibm9uLWRyb3BwaW5nLXBhcnRpY2xlIjoiIn0seyJmYW1pbHkiOiJCYWtvbGlzIiwiZ2l2ZW4iOiJJb2FubmlzIiwicGFyc2UtbmFtZXMiOmZhbHNlLCJkcm9wcGluZy1wYXJ0aWNsZSI6IiIsIm5vbi1kcm9wcGluZy1wYXJ0aWNsZSI6IiJ9LHsiZmFtaWx5IjoiTGF3cmVuY2UiLCJnaXZlbiI6IlZhbmVzc2EiLCJwYXJzZS1uYW1lcyI6ZmFsc2UsImRyb3BwaW5nLXBhcnRpY2xlIjoiIiwibm9uLWRyb3BwaW5nLXBhcnRpY2xlIjoiIn0seyJmYW1pbHkiOiJFbGxpb3R0IiwiZ2l2ZW4iOiJSYWNoZWwgQS4iLCJwYXJzZS1uYW1lcyI6ZmFsc2UsImRyb3BwaW5nLXBhcnRpY2xlIjoiIiwibm9uLWRyb3BwaW5nLXBhcnRpY2xlIjoiIn0seyJmYW1pbHkiOiJSb25hbGRzb24iLCJnaXZlbiI6IkFteSIsInBhcnNlLW5hbWVzIjpmYWxzZSwiZHJvcHBpbmctcGFydGljbGUiOiIiLCJub24tZHJvcHBpbmctcGFydGljbGUiOiIifSx7ImZhbWlseSI6IlJpY2hhcmRzIiwiZ2l2ZW4iOiJHYWJyaWVsbGUiLCJwYXJzZS1uYW1lcyI6ZmFsc2UsImRyb3BwaW5nLXBhcnRpY2xlIjoiIiwibm9uLWRyb3BwaW5nLXBhcnRpY2xlIjoiIn0seyJmYW1pbHkiOiJSZXBwZXIiLCJnaXZlbiI6Ikp1bGllIiwicGFyc2UtbmFtZXMiOmZhbHNlLCJkcm9wcGluZy1wYXJ0aWNsZSI6IiIsIm5vbi1kcm9wcGluZy1wYXJ0aWNsZSI6IiJ9LHsiZmFtaWx5IjoiQmF0ZXMiLCJnaXZlbiI6IlBldGVyIiwicGFyc2UtbmFtZXMiOmZhbHNlLCJkcm9wcGluZy1wYXJ0aWNsZSI6IiIsIm5vbi1kcm9wcGluZy1wYXJ0aWNsZSI6IiJ9LHsiZmFtaWx5IjoiQnJld2luIiwiZ2l2ZW4iOiJKb2huIiwicGFyc2UtbmFtZXMiOmZhbHNlLCJkcm9wcGluZy1wYXJ0aWNsZSI6IiIsIm5vbi1kcm9wcGluZy1wYXJ0aWNsZSI6IiJ9LHsiZmFtaWx5IjoiTWVkZGluZ3MiLCJnaXZlbiI6IlNhcmEiLCJwYXJzZS1uYW1lcyI6ZmFsc2UsImRyb3BwaW5nLXBhcnRpY2xlIjoiIiwibm9uLWRyb3BwaW5nLXBhcnRpY2xlIjoiIn0seyJmYW1pbHkiOiJXaW5zaGlwIiwiZ2l2ZW4iOiJHYXJ5IiwicGFyc2UtbmFtZXMiOmZhbHNlLCJkcm9wcGluZy1wYXJ0aWNsZSI6IiIsIm5vbi1kcm9wcGluZy1wYXJ0aWNsZSI6IiJ9LHsiZmFtaWx5IjoiQmlzaG9wIiwiZ2l2ZW4iOiJTaW1vbiIsInBhcnNlLW5hbWVzIjpmYWxzZSwiZHJvcHBpbmctcGFydGljbGUiOiIiLCJub24tZHJvcHBpbmctcGFydGljbGUiOiIifSx7ImZhbWlseSI6IkVtc2xleSIsImdpdmVuIjoiUmljaGFyZCIsInBhcnNlLW5hbWVzIjpmYWxzZSwiZHJvcHBpbmctcGFydGljbGUiOiIiLCJub24tZHJvcHBpbmctcGFydGljbGUiOiIifSx7ImZhbWlseSI6IkVsdG9uIiwiZ2l2ZW4iOiJEYW5pZWwiLCJwYXJzZS1uYW1lcyI6ZmFsc2UsImRyb3BwaW5nLXBhcnRpY2xlIjoiIiwibm9uLWRyb3BwaW5nLXBhcnRpY2xlIjoiIn0seyJmYW1pbHkiOiJNY05hdWdodG9uIiwiZ2l2ZW4iOiJSZWJlY2NhIiwicGFyc2UtbmFtZXMiOmZhbHNlLCJkcm9wcGluZy1wYXJ0aWNsZSI6IiIsIm5vbi1kcm9wcGluZy1wYXJ0aWNsZSI6IiJ9LHsiZmFtaWx5IjoiV2hpdGxleSIsImdpdmVuIjoiUm9iIiwicGFyc2UtbmFtZXMiOmZhbHNlLCJkcm9wcGluZy1wYXJ0aWNsZSI6IiIsIm5vbi1kcm9wcGluZy1wYXJ0aWNsZSI6IiJ9LHsiZmFtaWx5IjoiU21lbHNvbiIsImdpdmVuIjoiRGF2aWQiLCJwYXJzZS1uYW1lcyI6ZmFsc2UsImRyb3BwaW5nLXBhcnRpY2xlIjoiIiwibm9uLWRyb3BwaW5nLXBhcnRpY2xlIjoiIn0seyJmYW1pbHkiOiJTdGVwYW5pYW4iLCJnaXZlbiI6IkthdHkiLCJwYXJzZS1uYW1lcyI6ZmFsc2UsImRyb3BwaW5nLXBhcnRpY2xlIjoiIiwibm9uLWRyb3BwaW5nLXBhcnRpY2xlIjoiIn0seyJmYW1pbHkiOiJNY1BoaWxiaW4iLCJnaXZlbiI6Ik1lcmx5IiwicGFyc2UtbmFtZXMiOmZhbHNlLCJkcm9wcGluZy1wYXJ0aWNsZSI6IiIsIm5vbi1kcm9wcGluZy1wYXJ0aWNsZSI6IiJ9LHsiZmFtaWx5IjoiRHVubmV0dCIsImdpdmVuIjoiRGFuaWVsbGUiLCJwYXJzZS1uYW1lcyI6ZmFsc2UsImRyb3BwaW5nLXBhcnRpY2xlIjoiIiwibm9uLWRyb3BwaW5nLXBhcnRpY2xlIjoiIn0seyJmYW1pbHkiOiJIdW50ZXItQnJvd24iLCJnaXZlbiI6IkhvbGx5IiwicGFyc2UtbmFtZXMiOmZhbHNlLCJkcm9wcGluZy1wYXJ0aWNsZSI6IiIsIm5vbi1kcm9wcGluZy1wYXJ0aWNsZSI6IiJ9LHsiZmFtaWx5IjoiWWVvIiwiZ2l2ZW4iOiJDYXJvbGluZSIsInBhcnNlLW5hbWVzIjpmYWxzZSwiZHJvcHBpbmctcGFydGljbGUiOiIiLCJub24tZHJvcHBpbmctcGFydGljbGUiOiIifSx7ImZhbWlseSI6IkplYmFyYSIsImdpdmVuIjoiVGVzbmltZSIsInBhcnNlLW5hbWVzIjpmYWxzZSwiZHJvcHBpbmctcGFydGljbGUiOiIiLCJub24tZHJvcHBpbmctcGFydGljbGUiOiIifSx7ImZhbWlseSI6IlNsYWRlIiwiZ2l2ZW4iOiJNaWtlIiwicGFyc2UtbmFtZXMiOmZhbHNlLCJkcm9wcGluZy1wYXJ0aWNsZSI6IiIsIm5vbi1kcm9wcGluZy1wYXJ0aWNsZSI6IiJ9XSwiY29udGFpbmVyLXRpdGxlIjoiQk1DIFBzeWNoaWF0cnkiLCJjb250YWluZXItdGl0bGUtc2hvcnQiOiJCTUMgUHN5Y2hpYXRyeSIsIkRPSSI6IjEwLjExODYvczEyODg4LTAyMi0wNDI1My15IiwiSVNTTiI6IjE0NzEtMjQ0WCIsImlzc3VlZCI6eyJkYXRlLXBhcnRzIjpbWzIwMjIsOSwyNF1dfSwicGFnZSI6IjYyNyIsImlzc3VlIjoiMSIsInZvbHVtZSI6IjIyIn0sImlzVGVtcG9yYXJ5IjpmYWxzZX1dfQ==&quot;,&quot;citationItems&quot;:[{&quot;id&quot;:&quot;7ea0251c-755f-3edc-8756-bea4b3c04960&quot;,&quot;itemData&quot;:{&quot;type&quot;:&quot;article-journal&quot;,&quot;id&quot;:&quot;7ea0251c-755f-3edc-8756-bea4b3c04960&quot;,&quot;title&quot;:&quot;Recovery Colleges Characterisation and Testing in England (RECOLLECT): rationale and protocol&quot;,&quot;author&quot;:[{&quot;family&quot;:&quot;Hayes&quot;,&quot;given&quot;:&quot;Daniel&quot;,&quot;parse-names&quot;:false,&quot;dropping-particle&quot;:&quot;&quot;,&quot;non-dropping-particle&quot;:&quot;&quot;},{&quot;family&quot;:&quot;Henderson&quot;,&quot;given&quot;:&quot;Claire&quot;,&quot;parse-names&quot;:false,&quot;dropping-particle&quot;:&quot;&quot;,&quot;non-dropping-particle&quot;:&quot;&quot;},{&quot;family&quot;:&quot;Bakolis&quot;,&quot;given&quot;:&quot;Ioannis&quot;,&quot;parse-names&quot;:false,&quot;dropping-particle&quot;:&quot;&quot;,&quot;non-dropping-particle&quot;:&quot;&quot;},{&quot;family&quot;:&quot;Lawrence&quot;,&quot;given&quot;:&quot;Vanessa&quot;,&quot;parse-names&quot;:false,&quot;dropping-particle&quot;:&quot;&quot;,&quot;non-dropping-particle&quot;:&quot;&quot;},{&quot;family&quot;:&quot;Elliott&quot;,&quot;given&quot;:&quot;Rachel A.&quot;,&quot;parse-names&quot;:false,&quot;dropping-particle&quot;:&quot;&quot;,&quot;non-dropping-particle&quot;:&quot;&quot;},{&quot;family&quot;:&quot;Ronaldson&quot;,&quot;given&quot;:&quot;Amy&quot;,&quot;parse-names&quot;:false,&quot;dropping-particle&quot;:&quot;&quot;,&quot;non-dropping-particle&quot;:&quot;&quot;},{&quot;family&quot;:&quot;Richards&quot;,&quot;given&quot;:&quot;Gabrielle&quot;,&quot;parse-names&quot;:false,&quot;dropping-particle&quot;:&quot;&quot;,&quot;non-dropping-particle&quot;:&quot;&quot;},{&quot;family&quot;:&quot;Repper&quot;,&quot;given&quot;:&quot;Julie&quot;,&quot;parse-names&quot;:false,&quot;dropping-particle&quot;:&quot;&quot;,&quot;non-dropping-particle&quot;:&quot;&quot;},{&quot;family&quot;:&quot;Bates&quot;,&quot;given&quot;:&quot;Peter&quot;,&quot;parse-names&quot;:false,&quot;dropping-particle&quot;:&quot;&quot;,&quot;non-dropping-particle&quot;:&quot;&quot;},{&quot;family&quot;:&quot;Brewin&quot;,&quot;given&quot;:&quot;John&quot;,&quot;parse-names&quot;:false,&quot;dropping-particle&quot;:&quot;&quot;,&quot;non-dropping-particle&quot;:&quot;&quot;},{&quot;family&quot;:&quot;Meddings&quot;,&quot;given&quot;:&quot;Sara&quot;,&quot;parse-names&quot;:false,&quot;dropping-particle&quot;:&quot;&quot;,&quot;non-dropping-particle&quot;:&quot;&quot;},{&quot;family&quot;:&quot;Winship&quot;,&quot;given&quot;:&quot;Gary&quot;,&quot;parse-names&quot;:false,&quot;dropping-particle&quot;:&quot;&quot;,&quot;non-dropping-particle&quot;:&quot;&quot;},{&quot;family&quot;:&quot;Bishop&quot;,&quot;given&quot;:&quot;Simon&quot;,&quot;parse-names&quot;:false,&quot;dropping-particle&quot;:&quot;&quot;,&quot;non-dropping-particle&quot;:&quot;&quot;},{&quot;family&quot;:&quot;Emsley&quot;,&quot;given&quot;:&quot;Richard&quot;,&quot;parse-names&quot;:false,&quot;dropping-particle&quot;:&quot;&quot;,&quot;non-dropping-particle&quot;:&quot;&quot;},{&quot;family&quot;:&quot;Elton&quot;,&quot;given&quot;:&quot;Daniel&quot;,&quot;parse-names&quot;:false,&quot;dropping-particle&quot;:&quot;&quot;,&quot;non-dropping-particle&quot;:&quot;&quot;},{&quot;family&quot;:&quot;McNaughton&quot;,&quot;given&quot;:&quot;Rebecca&quot;,&quot;parse-names&quot;:false,&quot;dropping-particle&quot;:&quot;&quot;,&quot;non-dropping-particle&quot;:&quot;&quot;},{&quot;family&quot;:&quot;Whitley&quot;,&quot;given&quot;:&quot;Rob&quot;,&quot;parse-names&quot;:false,&quot;dropping-particle&quot;:&quot;&quot;,&quot;non-dropping-particle&quot;:&quot;&quot;},{&quot;family&quot;:&quot;Smelson&quot;,&quot;given&quot;:&quot;David&quot;,&quot;parse-names&quot;:false,&quot;dropping-particle&quot;:&quot;&quot;,&quot;non-dropping-particle&quot;:&quot;&quot;},{&quot;family&quot;:&quot;Stepanian&quot;,&quot;given&quot;:&quot;Katy&quot;,&quot;parse-names&quot;:false,&quot;dropping-particle&quot;:&quot;&quot;,&quot;non-dropping-particle&quot;:&quot;&quot;},{&quot;family&quot;:&quot;McPhilbin&quot;,&quot;given&quot;:&quot;Merly&quot;,&quot;parse-names&quot;:false,&quot;dropping-particle&quot;:&quot;&quot;,&quot;non-dropping-particle&quot;:&quot;&quot;},{&quot;family&quot;:&quot;Dunnett&quot;,&quot;given&quot;:&quot;Danielle&quot;,&quot;parse-names&quot;:false,&quot;dropping-particle&quot;:&quot;&quot;,&quot;non-dropping-particle&quot;:&quot;&quot;},{&quot;family&quot;:&quot;Hunter-Brown&quot;,&quot;given&quot;:&quot;Holly&quot;,&quot;parse-names&quot;:false,&quot;dropping-particle&quot;:&quot;&quot;,&quot;non-dropping-particle&quot;:&quot;&quot;},{&quot;family&quot;:&quot;Yeo&quot;,&quot;given&quot;:&quot;Caroline&quot;,&quot;parse-names&quot;:false,&quot;dropping-particle&quot;:&quot;&quot;,&quot;non-dropping-particle&quot;:&quot;&quot;},{&quot;family&quot;:&quot;Jebara&quot;,&quot;given&quot;:&quot;Tesnime&quot;,&quot;parse-names&quot;:false,&quot;dropping-particle&quot;:&quot;&quot;,&quot;non-dropping-particle&quot;:&quot;&quot;},{&quot;family&quot;:&quot;Slade&quot;,&quot;given&quot;:&quot;Mike&quot;,&quot;parse-names&quot;:false,&quot;dropping-particle&quot;:&quot;&quot;,&quot;non-dropping-particle&quot;:&quot;&quot;}],&quot;container-title&quot;:&quot;BMC Psychiatry&quot;,&quot;container-title-short&quot;:&quot;BMC Psychiatry&quot;,&quot;DOI&quot;:&quot;10.1186/s12888-022-04253-y&quot;,&quot;ISSN&quot;:&quot;1471-244X&quot;,&quot;issued&quot;:{&quot;date-parts&quot;:[[2022,9,24]]},&quot;page&quot;:&quot;627&quot;,&quot;issue&quot;:&quot;1&quot;,&quot;volume&quot;:&quot;22&quot;},&quot;isTemporary&quot;:false}]},{&quot;citationID&quot;:&quot;MENDELEY_CITATION_a216f7d8-82b8-4302-8ff2-a76a04776f34&quot;,&quot;properties&quot;:{&quot;noteIndex&quot;:0},&quot;isEdited&quot;:false,&quot;manualOverride&quot;:{&quot;isManuallyOverridden&quot;:false,&quot;citeprocText&quot;:&quot;(1)&quot;,&quot;manualOverrideText&quot;:&quot;&quot;},&quot;citationTag&quot;:&quot;MENDELEY_CITATION_v3_eyJjaXRhdGlvbklEIjoiTUVOREVMRVlfQ0lUQVRJT05fYTIxNmY3ZDgtODJiOC00MzAyLThmZjItYTc2YTA0Nzc2ZjM0IiwicHJvcGVydGllcyI6eyJub3RlSW5kZXgiOjB9LCJpc0VkaXRlZCI6ZmFsc2UsIm1hbnVhbE92ZXJyaWRlIjp7ImlzTWFudWFsbHlPdmVycmlkZGVuIjpmYWxzZSwiY2l0ZXByb2NUZXh0IjoiKDEpIiwibWFudWFsT3ZlcnJpZGVUZXh0IjoiIn0sImNpdGF0aW9uSXRlbXMiOlt7ImlkIjoiMDJhNDNlZDAtMTkwYy0zZjAzLTkwNWItMDIyYzRhNGVkMjMzIiwiaXRlbURhdGEiOnsidHlwZSI6ImFydGljbGUtam91cm5hbCIsImlkIjoiMDJhNDNlZDAtMTkwYy0zZjAzLTkwNWItMDIyYzRhNGVkMjMzIiwidGl0bGUiOiJEZXZlbG9wbWVudCBhbmQgRXZhbHVhdGlvbiBvZiBhIFJlY292ZXJ5IENvbGxlZ2UgRmlkZWxpdHkgTWVhc3VyZSIsImF1dGhvciI6W3siZmFtaWx5IjoiVG9uZXkiLCJnaXZlbiI6IlJlYmVjY2EiLCJwYXJzZS1uYW1lcyI6ZmFsc2UsImRyb3BwaW5nLXBhcnRpY2xlIjoiIiwibm9uLWRyb3BwaW5nLXBhcnRpY2xlIjoiIn0seyJmYW1pbHkiOiJLbmlnaHQiLCJnaXZlbiI6IkphbmUiLCJwYXJzZS1uYW1lcyI6ZmFsc2UsImRyb3BwaW5nLXBhcnRpY2xlIjoiIiwibm9uLWRyb3BwaW5nLXBhcnRpY2xlIjoiIn0seyJmYW1pbHkiOiJIYW1pbGwiLCJnaXZlbiI6IkthdGUiLCJwYXJzZS1uYW1lcyI6ZmFsc2UsImRyb3BwaW5nLXBhcnRpY2xlIjoiIiwibm9uLWRyb3BwaW5nLXBhcnRpY2xlIjoiIn0seyJmYW1pbHkiOiJUYXlsb3IiLCJnaXZlbiI6IkFubmEiLCJwYXJzZS1uYW1lcyI6ZmFsc2UsImRyb3BwaW5nLXBhcnRpY2xlIjoiIiwibm9uLWRyb3BwaW5nLXBhcnRpY2xlIjoiIn0seyJmYW1pbHkiOiJIZW5kZXJzb24iLCJnaXZlbiI6IkNsYWlyZSIsInBhcnNlLW5hbWVzIjpmYWxzZSwiZHJvcHBpbmctcGFydGljbGUiOiIiLCJub24tZHJvcHBpbmctcGFydGljbGUiOiIifSx7ImZhbWlseSI6IkNyb3d0aGVyIiwiZ2l2ZW4iOiJBZGFtIiwicGFyc2UtbmFtZXMiOmZhbHNlLCJkcm9wcGluZy1wYXJ0aWNsZSI6IiIsIm5vbi1kcm9wcGluZy1wYXJ0aWNsZSI6IiJ9LHsiZmFtaWx5IjoiTWVkZGluZ3MiLCJnaXZlbiI6IlNhcmEiLCJwYXJzZS1uYW1lcyI6ZmFsc2UsImRyb3BwaW5nLXBhcnRpY2xlIjoiIiwibm9uLWRyb3BwaW5nLXBhcnRpY2xlIjoiIn0seyJmYW1pbHkiOiJCYXJiaWMiLCJnaXZlbiI6IlNreWUiLCJwYXJzZS1uYW1lcyI6ZmFsc2UsImRyb3BwaW5nLXBhcnRpY2xlIjoiIiwibm9uLWRyb3BwaW5nLXBhcnRpY2xlIjoiIn0seyJmYW1pbHkiOiJKZW5uaW5ncyIsImdpdmVuIjoiSGVsZW4iLCJwYXJzZS1uYW1lcyI6ZmFsc2UsImRyb3BwaW5nLXBhcnRpY2xlIjoiIiwibm9uLWRyb3BwaW5nLXBhcnRpY2xlIjoiIn0seyJmYW1pbHkiOiJQb2xsb2NrIiwiZ2l2ZW4iOiJLcmlzdGlhbiIsInBhcnNlLW5hbWVzIjpmYWxzZSwiZHJvcHBpbmctcGFydGljbGUiOiIiLCJub24tZHJvcHBpbmctcGFydGljbGUiOiIifSx7ImZhbWlseSI6IkJhdGVzIiwiZ2l2ZW4iOiJQZXRlciIsInBhcnNlLW5hbWVzIjpmYWxzZSwiZHJvcHBpbmctcGFydGljbGUiOiIiLCJub24tZHJvcHBpbmctcGFydGljbGUiOiIifSx7ImZhbWlseSI6IlJlcHBlciIsImdpdmVuIjoiSnVsaWUiLCJwYXJzZS1uYW1lcyI6ZmFsc2UsImRyb3BwaW5nLXBhcnRpY2xlIjoiIiwibm9uLWRyb3BwaW5nLXBhcnRpY2xlIjoiIn0seyJmYW1pbHkiOiJTbGFkZSIsImdpdmVuIjoiTWlrZSIsInBhcnNlLW5hbWVzIjpmYWxzZSwiZHJvcHBpbmctcGFydGljbGUiOiIiLCJub24tZHJvcHBpbmctcGFydGljbGUiOiIifV0sImNvbnRhaW5lci10aXRsZSI6IlRoZSBDYW5hZGlhbiBKb3VybmFsIG9mIFBzeWNoaWF0cnkiLCJET0kiOiIxMC4xMTc3LzA3MDY3NDM3MTg4MTU4OTMiLCJJU1NOIjoiMDcwNi03NDM3IiwiaXNzdWVkIjp7ImRhdGUtcGFydHMiOltbMjAxOSw2LDMwXV19LCJpc3N1ZSI6IjYiLCJ2b2x1bWUiOiI2NCIsImNvbnRhaW5lci10aXRsZS1zaG9ydCI6IiJ9LCJpc1RlbXBvcmFyeSI6ZmFsc2V9XX0=&quot;,&quot;citationItems&quot;:[{&quot;id&quot;:&quot;02a43ed0-190c-3f03-905b-022c4a4ed233&quot;,&quot;itemData&quot;:{&quot;type&quot;:&quot;article-journal&quot;,&quot;id&quot;:&quot;02a43ed0-190c-3f03-905b-022c4a4ed233&quot;,&quot;title&quot;:&quot;Development and Evaluation of a Recovery College Fidelity Measure&quot;,&quot;author&quot;:[{&quot;family&quot;:&quot;Toney&quot;,&quot;given&quot;:&quot;Rebecca&quot;,&quot;parse-names&quot;:false,&quot;dropping-particle&quot;:&quot;&quot;,&quot;non-dropping-particle&quot;:&quot;&quot;},{&quot;family&quot;:&quot;Knight&quot;,&quot;given&quot;:&quot;Jane&quot;,&quot;parse-names&quot;:false,&quot;dropping-particle&quot;:&quot;&quot;,&quot;non-dropping-particle&quot;:&quot;&quot;},{&quot;family&quot;:&quot;Hamill&quot;,&quot;given&quot;:&quot;Kate&quot;,&quot;parse-names&quot;:false,&quot;dropping-particle&quot;:&quot;&quot;,&quot;non-dropping-particle&quot;:&quot;&quot;},{&quot;family&quot;:&quot;Taylor&quot;,&quot;given&quot;:&quot;Anna&quot;,&quot;parse-names&quot;:false,&quot;dropping-particle&quot;:&quot;&quot;,&quot;non-dropping-particle&quot;:&quot;&quot;},{&quot;family&quot;:&quot;Henderson&quot;,&quot;given&quot;:&quot;Claire&quot;,&quot;parse-names&quot;:false,&quot;dropping-particle&quot;:&quot;&quot;,&quot;non-dropping-particle&quot;:&quot;&quot;},{&quot;family&quot;:&quot;Crowther&quot;,&quot;given&quot;:&quot;Adam&quot;,&quot;parse-names&quot;:false,&quot;dropping-particle&quot;:&quot;&quot;,&quot;non-dropping-particle&quot;:&quot;&quot;},{&quot;family&quot;:&quot;Meddings&quot;,&quot;given&quot;:&quot;Sara&quot;,&quot;parse-names&quot;:false,&quot;dropping-particle&quot;:&quot;&quot;,&quot;non-dropping-particle&quot;:&quot;&quot;},{&quot;family&quot;:&quot;Barbic&quot;,&quot;given&quot;:&quot;Skye&quot;,&quot;parse-names&quot;:false,&quot;dropping-particle&quot;:&quot;&quot;,&quot;non-dropping-particle&quot;:&quot;&quot;},{&quot;family&quot;:&quot;Jennings&quot;,&quot;given&quot;:&quot;Helen&quot;,&quot;parse-names&quot;:false,&quot;dropping-particle&quot;:&quot;&quot;,&quot;non-dropping-particle&quot;:&quot;&quot;},{&quot;family&quot;:&quot;Pollock&quot;,&quot;given&quot;:&quot;Kristian&quot;,&quot;parse-names&quot;:false,&quot;dropping-particle&quot;:&quot;&quot;,&quot;non-dropping-particle&quot;:&quot;&quot;},{&quot;family&quot;:&quot;Bates&quot;,&quot;given&quot;:&quot;Peter&quot;,&quot;parse-names&quot;:false,&quot;dropping-particle&quot;:&quot;&quot;,&quot;non-dropping-particle&quot;:&quot;&quot;},{&quot;family&quot;:&quot;Repper&quot;,&quot;given&quot;:&quot;Julie&quot;,&quot;parse-names&quot;:false,&quot;dropping-particle&quot;:&quot;&quot;,&quot;non-dropping-particle&quot;:&quot;&quot;},{&quot;family&quot;:&quot;Slade&quot;,&quot;given&quot;:&quot;Mike&quot;,&quot;parse-names&quot;:false,&quot;dropping-particle&quot;:&quot;&quot;,&quot;non-dropping-particle&quot;:&quot;&quot;}],&quot;container-title&quot;:&quot;The Canadian Journal of Psychiatry&quot;,&quot;DOI&quot;:&quot;10.1177/0706743718815893&quot;,&quot;ISSN&quot;:&quot;0706-7437&quot;,&quot;issued&quot;:{&quot;date-parts&quot;:[[2019,6,30]]},&quot;issue&quot;:&quot;6&quot;,&quot;volume&quot;:&quot;64&quot;,&quot;container-title-short&quot;:&quot;&quot;},&quot;isTemporary&quot;:false}]},{&quot;citationID&quot;:&quot;MENDELEY_CITATION_c243ffb7-cc59-4fdb-9e2c-69963e8c48d1&quot;,&quot;properties&quot;:{&quot;noteIndex&quot;:0},&quot;isEdited&quot;:false,&quot;manualOverride&quot;:{&quot;isManuallyOverridden&quot;:false,&quot;citeprocText&quot;:&quot;(4)&quot;,&quot;manualOverrideText&quot;:&quot;&quot;},&quot;citationTag&quot;:&quot;MENDELEY_CITATION_v3_eyJjaXRhdGlvbklEIjoiTUVOREVMRVlfQ0lUQVRJT05fYzI0M2ZmYjctY2M1OS00ZmRiLTllMmMtNjk5NjNlOGM0OGQxIiwicHJvcGVydGllcyI6eyJub3RlSW5kZXgiOjB9LCJpc0VkaXRlZCI6ZmFsc2UsIm1hbnVhbE92ZXJyaWRlIjp7ImlzTWFudWFsbHlPdmVycmlkZGVuIjpmYWxzZSwiY2l0ZXByb2NUZXh0IjoiKDQpIiwibWFudWFsT3ZlcnJpZGVUZXh0IjoiIn0sImNpdGF0aW9uSXRlbXMiOlt7ImlkIjoiYTg0NjQ1MmQtZWE3Yy0zNDRjLTljN2QtMWRlNDJjZjJmYmNlIiwiaXRlbURhdGEiOnsidHlwZSI6ImFydGljbGUtam91cm5hbCIsImlkIjoiYTg0NjQ1MmQtZWE3Yy0zNDRjLTljN2QtMWRlNDJjZjJmYmNlIiwidGl0bGUiOiJNZWNoYW5pc21zIG9mIEFjdGlvbiBhbmQgT3V0Y29tZXMgZm9yIFN0dWRlbnRzIGluIFJlY292ZXJ5IENvbGxlZ2VzIiwiYXV0aG9yIjpbeyJmYW1pbHkiOiJUb25leSIsImdpdmVuIjoiUmViZWNjYSIsInBhcnNlLW5hbWVzIjpmYWxzZSwiZHJvcHBpbmctcGFydGljbGUiOiIiLCJub24tZHJvcHBpbmctcGFydGljbGUiOiIifSx7ImZhbWlseSI6IkVsdG9uIiwiZ2l2ZW4iOiJEYW5pZWwiLCJwYXJzZS1uYW1lcyI6ZmFsc2UsImRyb3BwaW5nLXBhcnRpY2xlIjoiIiwibm9uLWRyb3BwaW5nLXBhcnRpY2xlIjoiIn0seyJmYW1pbHkiOiJNdW5kYXkiLCJnaXZlbiI6IkVtbWEiLCJwYXJzZS1uYW1lcyI6ZmFsc2UsImRyb3BwaW5nLXBhcnRpY2xlIjoiIiwibm9uLWRyb3BwaW5nLXBhcnRpY2xlIjoiIn0seyJmYW1pbHkiOiJIYW1pbGwiLCJnaXZlbiI6IkthdGUiLCJwYXJzZS1uYW1lcyI6ZmFsc2UsImRyb3BwaW5nLXBhcnRpY2xlIjoiIiwibm9uLWRyb3BwaW5nLXBhcnRpY2xlIjoiIn0seyJmYW1pbHkiOiJDcm93dGhlciIsImdpdmVuIjoiQWRhbSIsInBhcnNlLW5hbWVzIjpmYWxzZSwiZHJvcHBpbmctcGFydGljbGUiOiIiLCJub24tZHJvcHBpbmctcGFydGljbGUiOiIifSx7ImZhbWlseSI6Ik1lZGRpbmdzIiwiZ2l2ZW4iOiJTYXJhIiwicGFyc2UtbmFtZXMiOmZhbHNlLCJkcm9wcGluZy1wYXJ0aWNsZSI6IiIsIm5vbi1kcm9wcGluZy1wYXJ0aWNsZSI6IiJ9LHsiZmFtaWx5IjoiVGF5bG9yIiwiZ2l2ZW4iOiJBbm5hIiwicGFyc2UtbmFtZXMiOmZhbHNlLCJkcm9wcGluZy1wYXJ0aWNsZSI6IiIsIm5vbi1kcm9wcGluZy1wYXJ0aWNsZSI6IiJ9LHsiZmFtaWx5IjoiSGVuZGVyc29uIiwiZ2l2ZW4iOiJDbGFpcmUiLCJwYXJzZS1uYW1lcyI6ZmFsc2UsImRyb3BwaW5nLXBhcnRpY2xlIjoiIiwibm9uLWRyb3BwaW5nLXBhcnRpY2xlIjoiIn0seyJmYW1pbHkiOiJKZW5uaW5ncyIsImdpdmVuIjoiSGVsZW4iLCJwYXJzZS1uYW1lcyI6ZmFsc2UsImRyb3BwaW5nLXBhcnRpY2xlIjoiIiwibm9uLWRyb3BwaW5nLXBhcnRpY2xlIjoiIn0seyJmYW1pbHkiOiJXYXJpbmciLCJnaXZlbiI6Ikp1c3RpbiIsInBhcnNlLW5hbWVzIjpmYWxzZSwiZHJvcHBpbmctcGFydGljbGUiOiIiLCJub24tZHJvcHBpbmctcGFydGljbGUiOiIifSx7ImZhbWlseSI6IlBvbGxvY2siLCJnaXZlbiI6IktyaXN0aWFuIiwicGFyc2UtbmFtZXMiOmZhbHNlLCJkcm9wcGluZy1wYXJ0aWNsZSI6IiIsIm5vbi1kcm9wcGluZy1wYXJ0aWNsZSI6IiJ9LHsiZmFtaWx5IjoiQmF0ZXMiLCJnaXZlbiI6IlBldGVyIiwicGFyc2UtbmFtZXMiOmZhbHNlLCJkcm9wcGluZy1wYXJ0aWNsZSI6IiIsIm5vbi1kcm9wcGluZy1wYXJ0aWNsZSI6IiJ9LHsiZmFtaWx5IjoiU2xhZGUiLCJnaXZlbiI6Ik1pa2UiLCJwYXJzZS1uYW1lcyI6ZmFsc2UsImRyb3BwaW5nLXBhcnRpY2xlIjoiIiwibm9uLWRyb3BwaW5nLXBhcnRpY2xlIjoiIn1dLCJjb250YWluZXItdGl0bGUiOiJQc3ljaGlhdHJpYyBTZXJ2aWNlcyIsIkRPSSI6IjEwLjExNzYvYXBwaS5wcy4yMDE4MDAyODMiLCJJU1NOIjoiMTA3NS0yNzMwIiwiaXNzdWVkIjp7ImRhdGUtcGFydHMiOltbMjAxOCwxMl1dfSwiaXNzdWUiOiIxMiIsInZvbHVtZSI6IjY5IiwiY29udGFpbmVyLXRpdGxlLXNob3J0IjoiIn0sImlzVGVtcG9yYXJ5IjpmYWxzZX1dfQ==&quot;,&quot;citationItems&quot;:[{&quot;id&quot;:&quot;a846452d-ea7c-344c-9c7d-1de42cf2fbce&quot;,&quot;itemData&quot;:{&quot;type&quot;:&quot;article-journal&quot;,&quot;id&quot;:&quot;a846452d-ea7c-344c-9c7d-1de42cf2fbce&quot;,&quot;title&quot;:&quot;Mechanisms of Action and Outcomes for Students in Recovery Colleges&quot;,&quot;author&quot;:[{&quot;family&quot;:&quot;Toney&quot;,&quot;given&quot;:&quot;Rebecca&quot;,&quot;parse-names&quot;:false,&quot;dropping-particle&quot;:&quot;&quot;,&quot;non-dropping-particle&quot;:&quot;&quot;},{&quot;family&quot;:&quot;Elton&quot;,&quot;given&quot;:&quot;Daniel&quot;,&quot;parse-names&quot;:false,&quot;dropping-particle&quot;:&quot;&quot;,&quot;non-dropping-particle&quot;:&quot;&quot;},{&quot;family&quot;:&quot;Munday&quot;,&quot;given&quot;:&quot;Emma&quot;,&quot;parse-names&quot;:false,&quot;dropping-particle&quot;:&quot;&quot;,&quot;non-dropping-particle&quot;:&quot;&quot;},{&quot;family&quot;:&quot;Hamill&quot;,&quot;given&quot;:&quot;Kate&quot;,&quot;parse-names&quot;:false,&quot;dropping-particle&quot;:&quot;&quot;,&quot;non-dropping-particle&quot;:&quot;&quot;},{&quot;family&quot;:&quot;Crowther&quot;,&quot;given&quot;:&quot;Adam&quot;,&quot;parse-names&quot;:false,&quot;dropping-particle&quot;:&quot;&quot;,&quot;non-dropping-particle&quot;:&quot;&quot;},{&quot;family&quot;:&quot;Meddings&quot;,&quot;given&quot;:&quot;Sara&quot;,&quot;parse-names&quot;:false,&quot;dropping-particle&quot;:&quot;&quot;,&quot;non-dropping-particle&quot;:&quot;&quot;},{&quot;family&quot;:&quot;Taylor&quot;,&quot;given&quot;:&quot;Anna&quot;,&quot;parse-names&quot;:false,&quot;dropping-particle&quot;:&quot;&quot;,&quot;non-dropping-particle&quot;:&quot;&quot;},{&quot;family&quot;:&quot;Henderson&quot;,&quot;given&quot;:&quot;Claire&quot;,&quot;parse-names&quot;:false,&quot;dropping-particle&quot;:&quot;&quot;,&quot;non-dropping-particle&quot;:&quot;&quot;},{&quot;family&quot;:&quot;Jennings&quot;,&quot;given&quot;:&quot;Helen&quot;,&quot;parse-names&quot;:false,&quot;dropping-particle&quot;:&quot;&quot;,&quot;non-dropping-particle&quot;:&quot;&quot;},{&quot;family&quot;:&quot;Waring&quot;,&quot;given&quot;:&quot;Justin&quot;,&quot;parse-names&quot;:false,&quot;dropping-particle&quot;:&quot;&quot;,&quot;non-dropping-particle&quot;:&quot;&quot;},{&quot;family&quot;:&quot;Pollock&quot;,&quot;given&quot;:&quot;Kristian&quot;,&quot;parse-names&quot;:false,&quot;dropping-particle&quot;:&quot;&quot;,&quot;non-dropping-particle&quot;:&quot;&quot;},{&quot;family&quot;:&quot;Bates&quot;,&quot;given&quot;:&quot;Peter&quot;,&quot;parse-names&quot;:false,&quot;dropping-particle&quot;:&quot;&quot;,&quot;non-dropping-particle&quot;:&quot;&quot;},{&quot;family&quot;:&quot;Slade&quot;,&quot;given&quot;:&quot;Mike&quot;,&quot;parse-names&quot;:false,&quot;dropping-particle&quot;:&quot;&quot;,&quot;non-dropping-particle&quot;:&quot;&quot;}],&quot;container-title&quot;:&quot;Psychiatric Services&quot;,&quot;DOI&quot;:&quot;10.1176/appi.ps.201800283&quot;,&quot;ISSN&quot;:&quot;1075-2730&quot;,&quot;issued&quot;:{&quot;date-parts&quot;:[[2018,12]]},&quot;issue&quot;:&quot;12&quot;,&quot;volume&quot;:&quot;69&quot;,&quot;container-title-short&quot;:&quot;&quot;},&quot;isTemporary&quot;:false}]},{&quot;citationID&quot;:&quot;MENDELEY_CITATION_c04e4dba-6c2d-42ca-a4ee-e449e1983db8&quot;,&quot;properties&quot;:{&quot;noteIndex&quot;:0},&quot;isEdited&quot;:false,&quot;manualOverride&quot;:{&quot;isManuallyOverridden&quot;:false,&quot;citeprocText&quot;:&quot;(17)&quot;,&quot;manualOverrideText&quot;:&quot;&quot;},&quot;citationTag&quot;:&quot;MENDELEY_CITATION_v3_eyJjaXRhdGlvbklEIjoiTUVOREVMRVlfQ0lUQVRJT05fYzA0ZTRkYmEtNmMyZC00MmNhLWE0ZWUtZTQ0OWUxOTgzZGI4IiwicHJvcGVydGllcyI6eyJub3RlSW5kZXgiOjB9LCJpc0VkaXRlZCI6ZmFsc2UsIm1hbnVhbE92ZXJyaWRlIjp7ImlzTWFudWFsbHlPdmVycmlkZGVuIjpmYWxzZSwiY2l0ZXByb2NUZXh0IjoiKDE3KSIsIm1hbnVhbE92ZXJyaWRlVGV4dCI6IiJ9LCJjaXRhdGlvbkl0ZW1zIjpbeyJpZCI6Ijg0NjY2Nzk4LWE4MTUtM2JhOS1iNTc0LTAwZTA4MWY4NGYwZCIsIml0ZW1EYXRhIjp7InR5cGUiOiJhcnRpY2xlLWpvdXJuYWwiLCJpZCI6Ijg0NjY2Nzk4LWE4MTUtM2JhOS1iNTc0LTAwZTA4MWY4NGYwZCIsInRpdGxlIjoiTWVjaGFuaXNtcyBvZiBjaGFuZ2UgYW5kIHBhcnRpY2lwYW50IG91dGNvbWVzIGluIGEgUmVjb3ZlcnkgRWR1Y2F0aW9uIENlbnRyZSBmb3IgaW5kaXZpZHVhbHMgdHJhbnNpdGlvbmluZyBmcm9tIGhvbWVsZXNzbmVzczogYSBxdWFsaXRhdGl2ZSBldmFsdWF0aW9uIiwiYXV0aG9yIjpbeyJmYW1pbHkiOiJSZWlkIiwiZ2l2ZW4iOiJOYWRpbmUiLCJwYXJzZS1uYW1lcyI6ZmFsc2UsImRyb3BwaW5nLXBhcnRpY2xlIjoiIiwibm9uLWRyb3BwaW5nLXBhcnRpY2xlIjoiIn0seyJmYW1pbHkiOiJLaGFuIiwiZ2l2ZW4iOiJCdXNocmEiLCJwYXJzZS1uYW1lcyI6ZmFsc2UsImRyb3BwaW5nLXBhcnRpY2xlIjoiIiwibm9uLWRyb3BwaW5nLXBhcnRpY2xlIjoiIn0seyJmYW1pbHkiOiJTb2tsYXJpZGlzIiwiZ2l2ZW4iOiJTb3BoaWUiLCJwYXJzZS1uYW1lcyI6ZmFsc2UsImRyb3BwaW5nLXBhcnRpY2xlIjoiIiwibm9uLWRyb3BwaW5nLXBhcnRpY2xlIjoiIn0seyJmYW1pbHkiOiJLb3psb2ZmIiwiZ2l2ZW4iOiJOaWNvbGUiLCJwYXJzZS1uYW1lcyI6ZmFsc2UsImRyb3BwaW5nLXBhcnRpY2xlIjoiIiwibm9uLWRyb3BwaW5nLXBhcnRpY2xlIjoiIn0seyJmYW1pbHkiOiJCcm93biIsImdpdmVuIjoiUmViZWNjYSIsInBhcnNlLW5hbWVzIjpmYWxzZSwiZHJvcHBpbmctcGFydGljbGUiOiIiLCJub24tZHJvcHBpbmctcGFydGljbGUiOiIifSx7ImZhbWlseSI6IlN0ZXJnaW9wb3Vsb3MiLCJnaXZlbiI6IlZpY2t5IiwicGFyc2UtbmFtZXMiOmZhbHNlLCJkcm9wcGluZy1wYXJ0aWNsZSI6IiIsIm5vbi1kcm9wcGluZy1wYXJ0aWNsZSI6IiJ9XSwiY29udGFpbmVyLXRpdGxlIjoiQk1DIFB1YmxpYyBIZWFsdGgiLCJjb250YWluZXItdGl0bGUtc2hvcnQiOiJCTUMgUHVibGljIEhlYWx0aCIsIkRPSSI6IjEwLjExODYvczEyODg5LTAyMC0wODYxNC04IiwiSVNTTiI6IjE0NzEtMjQ1OCIsImlzc3VlZCI6eyJkYXRlLXBhcnRzIjpbWzIwMjAsMTIsMTVdXX0sInBhZ2UiOiI0OTciLCJpc3N1ZSI6IjEiLCJ2b2x1bWUiOiIyMCJ9LCJpc1RlbXBvcmFyeSI6ZmFsc2V9XX0=&quot;,&quot;citationItems&quot;:[{&quot;id&quot;:&quot;84666798-a815-3ba9-b574-00e081f84f0d&quot;,&quot;itemData&quot;:{&quot;type&quot;:&quot;article-journal&quot;,&quot;id&quot;:&quot;84666798-a815-3ba9-b574-00e081f84f0d&quot;,&quot;title&quot;:&quot;Mechanisms of change and participant outcomes in a Recovery Education Centre for individuals transitioning from homelessness: a qualitative evaluation&quot;,&quot;author&quot;:[{&quot;family&quot;:&quot;Reid&quot;,&quot;given&quot;:&quot;Nadine&quot;,&quot;parse-names&quot;:false,&quot;dropping-particle&quot;:&quot;&quot;,&quot;non-dropping-particle&quot;:&quot;&quot;},{&quot;family&quot;:&quot;Khan&quot;,&quot;given&quot;:&quot;Bushra&quot;,&quot;parse-names&quot;:false,&quot;dropping-particle&quot;:&quot;&quot;,&quot;non-dropping-particle&quot;:&quot;&quot;},{&quot;family&quot;:&quot;Soklaridis&quot;,&quot;given&quot;:&quot;Sophie&quot;,&quot;parse-names&quot;:false,&quot;dropping-particle&quot;:&quot;&quot;,&quot;non-dropping-particle&quot;:&quot;&quot;},{&quot;family&quot;:&quot;Kozloff&quot;,&quot;given&quot;:&quot;Nicole&quot;,&quot;parse-names&quot;:false,&quot;dropping-particle&quot;:&quot;&quot;,&quot;non-dropping-particle&quot;:&quot;&quot;},{&quot;family&quot;:&quot;Brown&quot;,&quot;given&quot;:&quot;Rebecca&quot;,&quot;parse-names&quot;:false,&quot;dropping-particle&quot;:&quot;&quot;,&quot;non-dropping-particle&quot;:&quot;&quot;},{&quot;family&quot;:&quot;Stergiopoulos&quot;,&quot;given&quot;:&quot;Vicky&quot;,&quot;parse-names&quot;:false,&quot;dropping-particle&quot;:&quot;&quot;,&quot;non-dropping-particle&quot;:&quot;&quot;}],&quot;container-title&quot;:&quot;BMC Public Health&quot;,&quot;container-title-short&quot;:&quot;BMC Public Health&quot;,&quot;DOI&quot;:&quot;10.1186/s12889-020-08614-8&quot;,&quot;ISSN&quot;:&quot;1471-2458&quot;,&quot;issued&quot;:{&quot;date-parts&quot;:[[2020,12,15]]},&quot;page&quot;:&quot;497&quot;,&quot;issue&quot;:&quot;1&quot;,&quot;volume&quot;:&quot;20&quot;},&quot;isTemporary&quot;:false}]},{&quot;citationID&quot;:&quot;MENDELEY_CITATION_b47d337f-52d4-4ec5-93f3-e19c70094921&quot;,&quot;properties&quot;:{&quot;noteIndex&quot;:0},&quot;isEdited&quot;:false,&quot;manualOverride&quot;:{&quot;isManuallyOverridden&quot;:false,&quot;citeprocText&quot;:&quot;(18)&quot;,&quot;manualOverrideText&quot;:&quot;&quot;},&quot;citationTag&quot;:&quot;MENDELEY_CITATION_v3_eyJjaXRhdGlvbklEIjoiTUVOREVMRVlfQ0lUQVRJT05fYjQ3ZDMzN2YtNTJkNC00ZWM1LTkzZjMtZTE5YzcwMDk0OTIxIiwicHJvcGVydGllcyI6eyJub3RlSW5kZXgiOjB9LCJpc0VkaXRlZCI6ZmFsc2UsIm1hbnVhbE92ZXJyaWRlIjp7ImlzTWFudWFsbHlPdmVycmlkZGVuIjpmYWxzZSwiY2l0ZXByb2NUZXh0IjoiKDE4KSIsIm1hbnVhbE92ZXJyaWRlVGV4dCI6IiJ9LCJjaXRhdGlvbkl0ZW1zIjpbeyJpZCI6IjNkNThjYTczLTcwMjctM2ZkOC1hNzNhLTg3MDQzMjQ4YTFjNSIsIml0ZW1EYXRhIjp7InR5cGUiOiJ3ZWJwYWdlIiwiaWQiOiIzZDU4Y2E3My03MDI3LTNmZDgtYTczYS04NzA0MzI0OGExYzUiLCJ0aXRsZSI6IkRldmVsb3BtZW50IGFuZCBwaWxvdCBhc3Nlc3NtZW50IG9mIGEgUmVjb3ZlcnkgQ29sbGVnZSBmb3IgcGVvcGxlIHdpdGggc2V2ZXJlIG1lbnRhbCBkaXNvcmRlciBpbiBTYW8gUGF1bG8iLCJhdXRob3IiOlt7ImZhbWlseSI6IkdhZGVsaGEgZGUgQWxlbmNhciBBcmFyaXBlIE5ldG8iLCJnaXZlbiI6IkEuIiwicGFyc2UtbmFtZXMiOmZhbHNlLCJkcm9wcGluZy1wYXJ0aWNsZSI6IiIsIm5vbi1kcm9wcGluZy1wYXJ0aWNsZSI6IiJ9LHsiZmFtaWx5IjoiQWxiZXJ0byBPcnNpIiwiZ2l2ZW4iOiJKLiIsInBhcnNlLW5hbWVzIjpmYWxzZSwiZHJvcHBpbmctcGFydGljbGUiOiIiLCJub24tZHJvcHBpbmctcGFydGljbGUiOiIifV0sImFjY2Vzc2VkIjp7ImRhdGUtcGFydHMiOltbMjAyMywxLDI3XV19LCJVUkwiOiJodHRwczovL2J2LmZhcGVzcC5ici9lbi9ib2xzYXMvMjA1MTc2L2RldmVsb3BtZW50LWFuZC1waWxvdC1hc3Nlc3NtZW50LW9mLWEtcmVjb3ZlcnktY29sbGVnZS1mb3ItcGVvcGxlLXdpdGgtc2V2ZXJlLW1lbnRhbC1kaXNvcmRlci1pbi1zYW8vIiwiaXNzdWVkIjp7ImRhdGUtcGFydHMiOltbMjAyMF1dfSwiY29udGFpbmVyLXRpdGxlLXNob3J0IjoiIn0sImlzVGVtcG9yYXJ5IjpmYWxzZX1dfQ==&quot;,&quot;citationItems&quot;:[{&quot;id&quot;:&quot;3d58ca73-7027-3fd8-a73a-87043248a1c5&quot;,&quot;itemData&quot;:{&quot;type&quot;:&quot;webpage&quot;,&quot;id&quot;:&quot;3d58ca73-7027-3fd8-a73a-87043248a1c5&quot;,&quot;title&quot;:&quot;Development and pilot assessment of a Recovery College for people with severe mental disorder in Sao Paulo&quot;,&quot;author&quot;:[{&quot;family&quot;:&quot;Gadelha de Alencar Araripe Neto&quot;,&quot;given&quot;:&quot;A.&quot;,&quot;parse-names&quot;:false,&quot;dropping-particle&quot;:&quot;&quot;,&quot;non-dropping-particle&quot;:&quot;&quot;},{&quot;family&quot;:&quot;Alberto Orsi&quot;,&quot;given&quot;:&quot;J.&quot;,&quot;parse-names&quot;:false,&quot;dropping-particle&quot;:&quot;&quot;,&quot;non-dropping-particle&quot;:&quot;&quot;}],&quot;accessed&quot;:{&quot;date-parts&quot;:[[2023,1,27]]},&quot;URL&quot;:&quot;https://bv.fapesp.br/en/bolsas/205176/development-and-pilot-assessment-of-a-recovery-college-for-people-with-severe-mental-disorder-in-sao/&quot;,&quot;issued&quot;:{&quot;date-parts&quot;:[[2020]]},&quot;container-title-short&quot;:&quot;&quot;},&quot;isTemporary&quot;:false}]},{&quot;citationID&quot;:&quot;MENDELEY_CITATION_732260ee-d773-41a3-bb72-d63735c2727a&quot;,&quot;properties&quot;:{&quot;noteIndex&quot;:0},&quot;isEdited&quot;:false,&quot;manualOverride&quot;:{&quot;isManuallyOverridden&quot;:false,&quot;citeprocText&quot;:&quot;(19)&quot;,&quot;manualOverrideText&quot;:&quot;&quot;},&quot;citationTag&quot;:&quot;MENDELEY_CITATION_v3_eyJjaXRhdGlvbklEIjoiTUVOREVMRVlfQ0lUQVRJT05fNzMyMjYwZWUtZDc3My00MWEzLWJiNzItZDYzNzM1YzI3MjdhIiwicHJvcGVydGllcyI6eyJub3RlSW5kZXgiOjB9LCJpc0VkaXRlZCI6ZmFsc2UsIm1hbnVhbE92ZXJyaWRlIjp7ImlzTWFudWFsbHlPdmVycmlkZGVuIjpmYWxzZSwiY2l0ZXByb2NUZXh0IjoiKDE5KSIsIm1hbnVhbE92ZXJyaWRlVGV4dCI6IiJ9LCJjaXRhdGlvbkl0ZW1zIjpbeyJpZCI6IjkwZDA1ZjkzLTE4MjMtMzg0Yi1hMzcwLWVlMGFlYjI3Y2JlYyIsIml0ZW1EYXRhIjp7InR5cGUiOiJhcnRpY2xlLWpvdXJuYWwiLCJpZCI6IjkwZDA1ZjkzLTE4MjMtMzg0Yi1hMzcwLWVlMGFlYjI3Y2JlYyIsInRpdGxlIjoiVGhlIGltcGFjdCBvZiBSZWNvdmVyeSBDb2xsZWdlcyBvbiBtZW50YWwgaGVhbHRoIHN0YWZmLCBzZXJ2aWNlcyBhbmQgc29jaWV0eSIsImF1dGhvciI6W3siZmFtaWx5IjoiQ3Jvd3RoZXIiLCJnaXZlbiI6IkEuIiwicGFyc2UtbmFtZXMiOmZhbHNlLCJkcm9wcGluZy1wYXJ0aWNsZSI6IiIsIm5vbi1kcm9wcGluZy1wYXJ0aWNsZSI6IiJ9LHsiZmFtaWx5IjoiVGF5bG9yIiwiZ2l2ZW4iOiJBLiIsInBhcnNlLW5hbWVzIjpmYWxzZSwiZHJvcHBpbmctcGFydGljbGUiOiIiLCJub24tZHJvcHBpbmctcGFydGljbGUiOiIifSx7ImZhbWlseSI6IlRvbmV5IiwiZ2l2ZW4iOiJSLiIsInBhcnNlLW5hbWVzIjpmYWxzZSwiZHJvcHBpbmctcGFydGljbGUiOiIiLCJub24tZHJvcHBpbmctcGFydGljbGUiOiIifSx7ImZhbWlseSI6Ik1lZGRpbmdzIiwiZ2l2ZW4iOiJTLiIsInBhcnNlLW5hbWVzIjpmYWxzZSwiZHJvcHBpbmctcGFydGljbGUiOiIiLCJub24tZHJvcHBpbmctcGFydGljbGUiOiIifSx7ImZhbWlseSI6IldoYWxlIiwiZ2l2ZW4iOiJULiIsInBhcnNlLW5hbWVzIjpmYWxzZSwiZHJvcHBpbmctcGFydGljbGUiOiIiLCJub24tZHJvcHBpbmctcGFydGljbGUiOiIifSx7ImZhbWlseSI6Ikplbm5pbmdzIiwiZ2l2ZW4iOiJILiIsInBhcnNlLW5hbWVzIjpmYWxzZSwiZHJvcHBpbmctcGFydGljbGUiOiIiLCJub24tZHJvcHBpbmctcGFydGljbGUiOiIifSx7ImZhbWlseSI6IlBvbGxvY2siLCJnaXZlbiI6IksuIiwicGFyc2UtbmFtZXMiOmZhbHNlLCJkcm9wcGluZy1wYXJ0aWNsZSI6IiIsIm5vbi1kcm9wcGluZy1wYXJ0aWNsZSI6IiJ9LHsiZmFtaWx5IjoiQmF0ZXMiLCJnaXZlbiI6IlAuIiwicGFyc2UtbmFtZXMiOmZhbHNlLCJkcm9wcGluZy1wYXJ0aWNsZSI6IiIsIm5vbi1kcm9wcGluZy1wYXJ0aWNsZSI6IiJ9LHsiZmFtaWx5IjoiSGVuZGVyc29uIiwiZ2l2ZW4iOiJDLiIsInBhcnNlLW5hbWVzIjpmYWxzZSwiZHJvcHBpbmctcGFydGljbGUiOiIiLCJub24tZHJvcHBpbmctcGFydGljbGUiOiIifSx7ImZhbWlseSI6IldhcmluZyIsImdpdmVuIjoiSi4iLCJwYXJzZS1uYW1lcyI6ZmFsc2UsImRyb3BwaW5nLXBhcnRpY2xlIjoiIiwibm9uLWRyb3BwaW5nLXBhcnRpY2xlIjoiIn0seyJmYW1pbHkiOiJTbGFkZSIsImdpdmVuIjoiTS4iLCJwYXJzZS1uYW1lcyI6ZmFsc2UsImRyb3BwaW5nLXBhcnRpY2xlIjoiIiwibm9uLWRyb3BwaW5nLXBhcnRpY2xlIjoiIn1dLCJjb250YWluZXItdGl0bGUiOiJFcGlkZW1pb2xvZ3kgYW5kIFBzeWNoaWF0cmljIFNjaWVuY2VzIiwiY29udGFpbmVyLXRpdGxlLXNob3J0IjoiRXBpZGVtaW9sIFBzeWNoaWF0ciBTY2kiLCJET0kiOiIxMC4xMDE3L1MyMDQ1Nzk2MDE4MDAwNjNYIiwiSVNTTiI6IjIwNDUtNzk2MCIsImlzc3VlZCI6eyJkYXRlLXBhcnRzIjpbWzIwMTksMTAsMjNdXX0sImlzc3VlIjoiNSIsInZvbHVtZSI6IjI4In0sImlzVGVtcG9yYXJ5IjpmYWxzZX1dfQ==&quot;,&quot;citationItems&quot;:[{&quot;id&quot;:&quot;90d05f93-1823-384b-a370-ee0aeb27cbec&quot;,&quot;itemData&quot;:{&quot;type&quot;:&quot;article-journal&quot;,&quot;id&quot;:&quot;90d05f93-1823-384b-a370-ee0aeb27cbec&quot;,&quot;title&quot;:&quot;The impact of Recovery Colleges on mental health staff, services and society&quot;,&quot;author&quot;:[{&quot;family&quot;:&quot;Crowther&quot;,&quot;given&quot;:&quot;A.&quot;,&quot;parse-names&quot;:false,&quot;dropping-particle&quot;:&quot;&quot;,&quot;non-dropping-particle&quot;:&quot;&quot;},{&quot;family&quot;:&quot;Taylor&quot;,&quot;given&quot;:&quot;A.&quot;,&quot;parse-names&quot;:false,&quot;dropping-particle&quot;:&quot;&quot;,&quot;non-dropping-particle&quot;:&quot;&quot;},{&quot;family&quot;:&quot;Toney&quot;,&quot;given&quot;:&quot;R.&quot;,&quot;parse-names&quot;:false,&quot;dropping-particle&quot;:&quot;&quot;,&quot;non-dropping-particle&quot;:&quot;&quot;},{&quot;family&quot;:&quot;Meddings&quot;,&quot;given&quot;:&quot;S.&quot;,&quot;parse-names&quot;:false,&quot;dropping-particle&quot;:&quot;&quot;,&quot;non-dropping-particle&quot;:&quot;&quot;},{&quot;family&quot;:&quot;Whale&quot;,&quot;given&quot;:&quot;T.&quot;,&quot;parse-names&quot;:false,&quot;dropping-particle&quot;:&quot;&quot;,&quot;non-dropping-particle&quot;:&quot;&quot;},{&quot;family&quot;:&quot;Jennings&quot;,&quot;given&quot;:&quot;H.&quot;,&quot;parse-names&quot;:false,&quot;dropping-particle&quot;:&quot;&quot;,&quot;non-dropping-particle&quot;:&quot;&quot;},{&quot;family&quot;:&quot;Pollock&quot;,&quot;given&quot;:&quot;K.&quot;,&quot;parse-names&quot;:false,&quot;dropping-particle&quot;:&quot;&quot;,&quot;non-dropping-particle&quot;:&quot;&quot;},{&quot;family&quot;:&quot;Bates&quot;,&quot;given&quot;:&quot;P.&quot;,&quot;parse-names&quot;:false,&quot;dropping-particle&quot;:&quot;&quot;,&quot;non-dropping-particle&quot;:&quot;&quot;},{&quot;family&quot;:&quot;Henderson&quot;,&quot;given&quot;:&quot;C.&quot;,&quot;parse-names&quot;:false,&quot;dropping-particle&quot;:&quot;&quot;,&quot;non-dropping-particle&quot;:&quot;&quot;},{&quot;family&quot;:&quot;Waring&quot;,&quot;given&quot;:&quot;J.&quot;,&quot;parse-names&quot;:false,&quot;dropping-particle&quot;:&quot;&quot;,&quot;non-dropping-particle&quot;:&quot;&quot;},{&quot;family&quot;:&quot;Slade&quot;,&quot;given&quot;:&quot;M.&quot;,&quot;parse-names&quot;:false,&quot;dropping-particle&quot;:&quot;&quot;,&quot;non-dropping-particle&quot;:&quot;&quot;}],&quot;container-title&quot;:&quot;Epidemiology and Psychiatric Sciences&quot;,&quot;container-title-short&quot;:&quot;Epidemiol Psychiatr Sci&quot;,&quot;DOI&quot;:&quot;10.1017/S204579601800063X&quot;,&quot;ISSN&quot;:&quot;2045-7960&quot;,&quot;issued&quot;:{&quot;date-parts&quot;:[[2019,10,23]]},&quot;issue&quot;:&quot;5&quot;,&quot;volume&quot;:&quot;28&quot;},&quot;isTemporary&quot;:false}]}]"/>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HBQyJFok8/Q8VjvmOxSZCNpVXg==">CgMxLjAaJwoBMBIiCiAIBCocCgtBQUFBeGlXeTVwbxAIGgtBQUFBeGlXeTVwbxolCgExEiAKHggHQhoKD1RpbWVzIE5ldyBSb21hbhIHR3VuZ3N1aBolCgEyEiAKHggHQhoKD1RpbWVzIE5ldyBSb21hbhIHR3VuZ3N1aBoUCgEzEg8KDQgHQgkSB0d1bmdzdWgaMAoBNBIrCikIB0IlChFRdWF0dHJvY2VudG8gU2FucxIQQXJpYWwgVW5pY29kZSBNUxowCgE1EisKKQgHQiUKEVF1YXR0cm9jZW50byBTYW5zEhBBcmlhbCBVbmljb2RlIE1TGjAKATYSKwopCAdCJQoRUXVhdHRyb2NlbnRvIFNhbnMSEEFyaWFsIFVuaWNvZGUgTVMaMAoBNxIrCikIB0IlChFRdWF0dHJvY2VudG8gU2FucxIQQXJpYWwgVW5pY29kZSBNUxowCgE4EisKKQgHQiUKEVF1YXR0cm9jZW50byBTYW5zEhBBcmlhbCBVbmljb2RlIE1TGjAKATkSKwopCAdCJQoRUXVhdHRyb2NlbnRvIFNhbnMSEEFyaWFsIFVuaWNvZGUgTVMaMQoCMTASKwopCAdCJQoRUXVhdHRyb2NlbnRvIFNhbnMSEEFyaWFsIFVuaWNvZGUgTVMaMQoCMTESKwopCAdCJQoRUXVhdHRyb2NlbnRvIFNhbnMSEEFyaWFsIFVuaWNvZGUgTVMaMQoCMTISKwopCAdCJQoRUXVhdHRyb2NlbnRvIFNhbnMSEEFyaWFsIFVuaWNvZGUgTVMaMQoCMTMSKwopCAdCJQoRUXVhdHRyb2NlbnRvIFNhbnMSEEFyaWFsIFVuaWNvZGUgTVMaMQoCMTQSKwopCAdCJQoRUXVhdHRyb2NlbnRvIFNhbnMSEEFyaWFsIFVuaWNvZGUgTVMaMQoCMTUSKwopCAdCJQoRUXVhdHRyb2NlbnRvIFNhbnMSEEFyaWFsIFVuaWNvZGUgTVMaMQoCMTYSKwopCAdCJQoRUXVhdHRyb2NlbnRvIFNhbnMSEEFyaWFsIFVuaWNvZGUgTVMaMQoCMTcSKwopCAdCJQoRUXVhdHRyb2NlbnRvIFNhbnMSEEFyaWFsIFVuaWNvZGUgTVMaMQoCMTgSKwopCAdCJQoRUXVhdHRyb2NlbnRvIFNhbnMSEEFyaWFsIFVuaWNvZGUgTVMaMQoCMTkSKwopCAdCJQoRUXVhdHRyb2NlbnRvIFNhbnMSEEFyaWFsIFVuaWNvZGUgTVMaMQoCMjASKwopCAdCJQoRUXVhdHRyb2NlbnRvIFNhbnMSEEFyaWFsIFVuaWNvZGUgTVMaMQoCMjESKwopCAdCJQoRUXVhdHRyb2NlbnRvIFNhbnMSEEFyaWFsIFVuaWNvZGUgTVMaMQoCMjISKwopCAdCJQoRUXVhdHRyb2NlbnRvIFNhbnMSEEFyaWFsIFVuaWNvZGUgTVMaMQoCMjMSKwopCAdCJQoRUXVhdHRyb2NlbnRvIFNhbnMSEEFyaWFsIFVuaWNvZGUgTVMaFQoCMjQSDwoNCAdCCRIHR3VuZ3N1aCLZAwoLQUFBQXhpV3k1cG8SqQMKC0FBQUF4aVd5NXBvEgtBQUFBeGlXeTVwbxplCgl0ZXh0L2h0bWwSWEtydWF3b24gKEtpbSkgVGllbmd0b208YnI+TGl2aW5nIERpc2FiaWxpdHkgU2VydmljZSBDZW50ZXIsIExpdmluZyBBc3NvY2lhdGlvbiwgVGhhaWxhbmQiYwoKdGV4dC9wbGFpbhJVS3J1YXdvbiAoS2ltKSBUaWVuZ3RvbQpMaXZpbmcgRGlzYWJpbGl0eSBTZXJ2aWNlIENlbnRlciwgTGl2aW5nIEFzc29jaWF0aW9uLCBUaGFpbGFuZCobIhUxMDA1MTI0NjE1MDQxNDE4MTQ3NzcoADgAMKb067uEMTim9Ou7hDFKHAoKdGV4dC9wbGFpbhIOS2ltIFRpZW5ndG9tMjBaDHcxdnh5dnAwZDVqeHICIAB4AJoBBggAEAAYAKoBWhJYS3J1YXdvbiAoS2ltKSBUaWVuZ3RvbTxicj5MaXZpbmcgRGlzYWJpbGl0eSBTZXJ2aWNlIENlbnRlciwgTGl2aW5nIEFzc29jaWF0aW9uLCBUaGFpbGFuZBim9Ou7hDEgpvTru4QxQhBraXguNTFmN3pteHozNXh3MghoLmdqZGd4czIJaC4zMGowemxsOAByGWlkOmZ4bjlqalJBelp3QUFBQUFBQUJwRW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FAF7211-9A6B-4388-9689-B1304824D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7259</Words>
  <Characters>41378</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48540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Hayes</dc:creator>
  <cp:lastModifiedBy>Hayes, Daniel</cp:lastModifiedBy>
  <cp:revision>3</cp:revision>
  <dcterms:created xsi:type="dcterms:W3CDTF">2023-06-22T16:23:00Z</dcterms:created>
  <dcterms:modified xsi:type="dcterms:W3CDTF">2023-06-22T17:10:00Z</dcterms:modified>
</cp:coreProperties>
</file>