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285C65" w14:textId="77777777" w:rsidR="00014A33" w:rsidRPr="00CA2081" w:rsidRDefault="00014A33" w:rsidP="00014A33">
      <w:pPr>
        <w:jc w:val="right"/>
        <w:rPr>
          <w:rFonts w:ascii="Times New Roman" w:hAnsi="Times New Roman" w:cs="Times New Roman"/>
          <w:sz w:val="22"/>
          <w:szCs w:val="22"/>
        </w:rPr>
      </w:pPr>
    </w:p>
    <w:p w14:paraId="3A4D8E94" w14:textId="77777777" w:rsidR="00EC02DE" w:rsidRDefault="00EC02DE" w:rsidP="00F965A9">
      <w:pPr>
        <w:jc w:val="center"/>
        <w:rPr>
          <w:rFonts w:ascii="Times New Roman" w:hAnsi="Times New Roman" w:cs="Times New Roman"/>
          <w:b/>
          <w:sz w:val="28"/>
          <w:szCs w:val="28"/>
        </w:rPr>
      </w:pPr>
    </w:p>
    <w:p w14:paraId="4C639A3C" w14:textId="77777777" w:rsidR="00EC02DE" w:rsidRDefault="00EC02DE" w:rsidP="00F965A9">
      <w:pPr>
        <w:jc w:val="center"/>
        <w:rPr>
          <w:rFonts w:ascii="Times New Roman" w:hAnsi="Times New Roman" w:cs="Times New Roman"/>
          <w:b/>
          <w:sz w:val="28"/>
          <w:szCs w:val="28"/>
        </w:rPr>
      </w:pPr>
    </w:p>
    <w:p w14:paraId="2420BACD" w14:textId="77777777" w:rsidR="00EC02DE" w:rsidRDefault="00EC02DE" w:rsidP="00F965A9">
      <w:pPr>
        <w:jc w:val="center"/>
        <w:rPr>
          <w:rFonts w:ascii="Times New Roman" w:hAnsi="Times New Roman" w:cs="Times New Roman"/>
          <w:b/>
          <w:sz w:val="28"/>
          <w:szCs w:val="28"/>
        </w:rPr>
      </w:pPr>
    </w:p>
    <w:p w14:paraId="16AB1D7F" w14:textId="77777777" w:rsidR="00EC02DE" w:rsidRDefault="00EC02DE" w:rsidP="00F965A9">
      <w:pPr>
        <w:jc w:val="center"/>
        <w:rPr>
          <w:rFonts w:ascii="Times New Roman" w:hAnsi="Times New Roman" w:cs="Times New Roman"/>
          <w:b/>
          <w:sz w:val="28"/>
          <w:szCs w:val="28"/>
        </w:rPr>
      </w:pPr>
    </w:p>
    <w:p w14:paraId="3D974E81" w14:textId="77777777" w:rsidR="00EC02DE" w:rsidRDefault="00EC02DE" w:rsidP="00F965A9">
      <w:pPr>
        <w:jc w:val="center"/>
        <w:rPr>
          <w:rFonts w:ascii="Times New Roman" w:hAnsi="Times New Roman" w:cs="Times New Roman"/>
          <w:b/>
          <w:sz w:val="28"/>
          <w:szCs w:val="28"/>
        </w:rPr>
      </w:pPr>
    </w:p>
    <w:p w14:paraId="70AB7BA2" w14:textId="77777777" w:rsidR="00EC02DE" w:rsidRDefault="00EC02DE" w:rsidP="00F965A9">
      <w:pPr>
        <w:jc w:val="center"/>
        <w:rPr>
          <w:rFonts w:ascii="Times New Roman" w:hAnsi="Times New Roman" w:cs="Times New Roman"/>
          <w:b/>
          <w:sz w:val="28"/>
          <w:szCs w:val="28"/>
        </w:rPr>
      </w:pPr>
    </w:p>
    <w:p w14:paraId="1C682108" w14:textId="77777777" w:rsidR="004C3966" w:rsidRPr="00CA2081" w:rsidRDefault="00A82B0A" w:rsidP="00F965A9">
      <w:pPr>
        <w:jc w:val="center"/>
        <w:rPr>
          <w:rFonts w:ascii="Times New Roman" w:hAnsi="Times New Roman" w:cs="Times New Roman"/>
          <w:b/>
          <w:sz w:val="28"/>
          <w:szCs w:val="28"/>
        </w:rPr>
      </w:pPr>
      <w:r w:rsidRPr="00CA2081">
        <w:rPr>
          <w:rFonts w:ascii="Times New Roman" w:hAnsi="Times New Roman" w:cs="Times New Roman"/>
          <w:b/>
          <w:sz w:val="28"/>
          <w:szCs w:val="28"/>
        </w:rPr>
        <w:t xml:space="preserve">What </w:t>
      </w:r>
      <w:r w:rsidR="004C3966" w:rsidRPr="00CA2081">
        <w:rPr>
          <w:rFonts w:ascii="Times New Roman" w:hAnsi="Times New Roman" w:cs="Times New Roman"/>
          <w:b/>
          <w:sz w:val="28"/>
          <w:szCs w:val="28"/>
        </w:rPr>
        <w:t>We Talk About When We Talk About Inequality:</w:t>
      </w:r>
    </w:p>
    <w:p w14:paraId="5527A1BC" w14:textId="13AAD989" w:rsidR="00A82B0A" w:rsidRPr="00CA2081" w:rsidRDefault="00A82B0A" w:rsidP="00F965A9">
      <w:pPr>
        <w:jc w:val="center"/>
        <w:rPr>
          <w:rFonts w:ascii="Times New Roman" w:hAnsi="Times New Roman" w:cs="Times New Roman"/>
          <w:b/>
          <w:sz w:val="28"/>
          <w:szCs w:val="28"/>
        </w:rPr>
      </w:pPr>
      <w:r w:rsidRPr="00CA2081">
        <w:rPr>
          <w:rFonts w:ascii="Times New Roman" w:hAnsi="Times New Roman" w:cs="Times New Roman"/>
          <w:b/>
          <w:sz w:val="28"/>
          <w:szCs w:val="28"/>
        </w:rPr>
        <w:t xml:space="preserve">An introduction to the </w:t>
      </w:r>
      <w:r w:rsidRPr="00CA2081">
        <w:rPr>
          <w:rFonts w:ascii="Times New Roman" w:hAnsi="Times New Roman" w:cs="Times New Roman"/>
          <w:b/>
          <w:i/>
          <w:sz w:val="28"/>
          <w:szCs w:val="28"/>
        </w:rPr>
        <w:t xml:space="preserve">Journal of Management Studies </w:t>
      </w:r>
      <w:r w:rsidRPr="00CA2081">
        <w:rPr>
          <w:rFonts w:ascii="Times New Roman" w:hAnsi="Times New Roman" w:cs="Times New Roman"/>
          <w:b/>
          <w:sz w:val="28"/>
          <w:szCs w:val="28"/>
        </w:rPr>
        <w:t>Special Issue</w:t>
      </w:r>
    </w:p>
    <w:p w14:paraId="2DE337BF" w14:textId="77777777" w:rsidR="00A82B0A" w:rsidRPr="00CA2081" w:rsidRDefault="00A82B0A" w:rsidP="00F965A9">
      <w:pPr>
        <w:rPr>
          <w:rFonts w:ascii="Times New Roman" w:hAnsi="Times New Roman" w:cs="Times New Roman"/>
          <w:b/>
        </w:rPr>
      </w:pPr>
    </w:p>
    <w:p w14:paraId="709F2C6E" w14:textId="77777777" w:rsidR="00A82B0A" w:rsidRPr="00CA2081" w:rsidRDefault="00A82B0A" w:rsidP="00F965A9">
      <w:pPr>
        <w:rPr>
          <w:rFonts w:ascii="Times New Roman" w:hAnsi="Times New Roman" w:cs="Times New Roman"/>
          <w:b/>
        </w:rPr>
      </w:pPr>
    </w:p>
    <w:p w14:paraId="0A435B9B" w14:textId="1329C20E" w:rsidR="00A82B0A" w:rsidRPr="00CA2081" w:rsidRDefault="00A82B0A" w:rsidP="00F965A9">
      <w:pPr>
        <w:jc w:val="center"/>
        <w:rPr>
          <w:rFonts w:ascii="Times New Roman" w:hAnsi="Times New Roman" w:cs="Times New Roman"/>
          <w:b/>
        </w:rPr>
      </w:pPr>
      <w:r w:rsidRPr="00CA2081">
        <w:rPr>
          <w:rFonts w:ascii="Times New Roman" w:hAnsi="Times New Roman" w:cs="Times New Roman"/>
          <w:b/>
        </w:rPr>
        <w:t xml:space="preserve">Roy </w:t>
      </w:r>
      <w:proofErr w:type="spellStart"/>
      <w:r w:rsidRPr="00CA2081">
        <w:rPr>
          <w:rFonts w:ascii="Times New Roman" w:hAnsi="Times New Roman" w:cs="Times New Roman"/>
          <w:b/>
        </w:rPr>
        <w:t>Suddaby</w:t>
      </w:r>
      <w:proofErr w:type="spellEnd"/>
      <w:r w:rsidRPr="00CA2081">
        <w:rPr>
          <w:rFonts w:ascii="Times New Roman" w:hAnsi="Times New Roman" w:cs="Times New Roman"/>
          <w:b/>
        </w:rPr>
        <w:t>*</w:t>
      </w:r>
    </w:p>
    <w:p w14:paraId="78247775" w14:textId="77777777" w:rsidR="00A82B0A" w:rsidRPr="00CA2081" w:rsidRDefault="00A82B0A" w:rsidP="00F965A9">
      <w:pPr>
        <w:jc w:val="center"/>
        <w:rPr>
          <w:rFonts w:ascii="Times New Roman" w:hAnsi="Times New Roman" w:cs="Times New Roman"/>
        </w:rPr>
      </w:pPr>
      <w:r w:rsidRPr="00CA2081">
        <w:rPr>
          <w:rFonts w:ascii="Times New Roman" w:hAnsi="Times New Roman" w:cs="Times New Roman"/>
        </w:rPr>
        <w:t>University of Victoria</w:t>
      </w:r>
    </w:p>
    <w:p w14:paraId="083659B5" w14:textId="77777777" w:rsidR="00A82B0A" w:rsidRPr="00CA2081" w:rsidRDefault="00A82B0A" w:rsidP="00F965A9">
      <w:pPr>
        <w:jc w:val="center"/>
        <w:rPr>
          <w:rFonts w:ascii="Times New Roman" w:hAnsi="Times New Roman" w:cs="Times New Roman"/>
        </w:rPr>
      </w:pPr>
      <w:r w:rsidRPr="00CA2081">
        <w:rPr>
          <w:rFonts w:ascii="Times New Roman" w:hAnsi="Times New Roman" w:cs="Times New Roman"/>
        </w:rPr>
        <w:t>&amp;</w:t>
      </w:r>
    </w:p>
    <w:p w14:paraId="5B3D513C" w14:textId="77777777" w:rsidR="00A82B0A" w:rsidRPr="00CA2081" w:rsidRDefault="00A82B0A" w:rsidP="00F965A9">
      <w:pPr>
        <w:jc w:val="center"/>
        <w:rPr>
          <w:rFonts w:ascii="Times New Roman" w:hAnsi="Times New Roman" w:cs="Times New Roman"/>
        </w:rPr>
      </w:pPr>
      <w:r w:rsidRPr="00CA2081">
        <w:rPr>
          <w:rFonts w:ascii="Times New Roman" w:hAnsi="Times New Roman" w:cs="Times New Roman"/>
        </w:rPr>
        <w:t>Newcastle University</w:t>
      </w:r>
    </w:p>
    <w:p w14:paraId="077CCC8E" w14:textId="77777777" w:rsidR="00A82B0A" w:rsidRPr="00CA2081" w:rsidRDefault="00A82B0A" w:rsidP="00F965A9">
      <w:pPr>
        <w:jc w:val="center"/>
        <w:rPr>
          <w:rFonts w:ascii="Times New Roman" w:hAnsi="Times New Roman" w:cs="Times New Roman"/>
        </w:rPr>
      </w:pPr>
    </w:p>
    <w:p w14:paraId="59C00C7F" w14:textId="28CB105F" w:rsidR="00A82B0A" w:rsidRPr="00CA2081" w:rsidRDefault="007E14A4" w:rsidP="00F965A9">
      <w:pPr>
        <w:jc w:val="center"/>
        <w:rPr>
          <w:rFonts w:ascii="Times New Roman" w:hAnsi="Times New Roman" w:cs="Times New Roman"/>
          <w:b/>
        </w:rPr>
      </w:pPr>
      <w:r w:rsidRPr="00CA2081">
        <w:rPr>
          <w:rFonts w:ascii="Times New Roman" w:hAnsi="Times New Roman" w:cs="Times New Roman"/>
          <w:b/>
        </w:rPr>
        <w:t xml:space="preserve">Garry D. </w:t>
      </w:r>
      <w:proofErr w:type="spellStart"/>
      <w:r w:rsidR="00A82B0A" w:rsidRPr="00CA2081">
        <w:rPr>
          <w:rFonts w:ascii="Times New Roman" w:hAnsi="Times New Roman" w:cs="Times New Roman"/>
          <w:b/>
        </w:rPr>
        <w:t>Bruton</w:t>
      </w:r>
      <w:proofErr w:type="spellEnd"/>
    </w:p>
    <w:p w14:paraId="1A1A0253" w14:textId="77777777" w:rsidR="00A82B0A" w:rsidRPr="00CA2081" w:rsidRDefault="00A82B0A" w:rsidP="00F965A9">
      <w:pPr>
        <w:jc w:val="center"/>
        <w:rPr>
          <w:rFonts w:ascii="Times New Roman" w:hAnsi="Times New Roman" w:cs="Times New Roman"/>
        </w:rPr>
      </w:pPr>
      <w:r w:rsidRPr="00CA2081">
        <w:rPr>
          <w:rFonts w:ascii="Times New Roman" w:hAnsi="Times New Roman" w:cs="Times New Roman"/>
        </w:rPr>
        <w:t>Texas Christian University</w:t>
      </w:r>
    </w:p>
    <w:p w14:paraId="61AE3502" w14:textId="77777777" w:rsidR="00A82B0A" w:rsidRPr="00CA2081" w:rsidRDefault="00A82B0A" w:rsidP="00F965A9">
      <w:pPr>
        <w:jc w:val="center"/>
        <w:rPr>
          <w:rFonts w:ascii="Times New Roman" w:hAnsi="Times New Roman" w:cs="Times New Roman"/>
        </w:rPr>
      </w:pPr>
    </w:p>
    <w:p w14:paraId="3E30A36F" w14:textId="7D13518D" w:rsidR="00A82B0A" w:rsidRPr="00CA2081" w:rsidRDefault="00A82B0A" w:rsidP="00F965A9">
      <w:pPr>
        <w:jc w:val="center"/>
        <w:rPr>
          <w:rFonts w:ascii="Times New Roman" w:hAnsi="Times New Roman" w:cs="Times New Roman"/>
          <w:b/>
        </w:rPr>
      </w:pPr>
      <w:r w:rsidRPr="00CA2081">
        <w:rPr>
          <w:rFonts w:ascii="Times New Roman" w:hAnsi="Times New Roman" w:cs="Times New Roman"/>
          <w:b/>
        </w:rPr>
        <w:t xml:space="preserve">James </w:t>
      </w:r>
      <w:r w:rsidR="007E14A4" w:rsidRPr="00CA2081">
        <w:rPr>
          <w:rFonts w:ascii="Times New Roman" w:hAnsi="Times New Roman" w:cs="Times New Roman"/>
          <w:b/>
        </w:rPr>
        <w:t xml:space="preserve">P. </w:t>
      </w:r>
      <w:r w:rsidRPr="00CA2081">
        <w:rPr>
          <w:rFonts w:ascii="Times New Roman" w:hAnsi="Times New Roman" w:cs="Times New Roman"/>
          <w:b/>
        </w:rPr>
        <w:t>Walsh</w:t>
      </w:r>
    </w:p>
    <w:p w14:paraId="44065194" w14:textId="77777777" w:rsidR="00A82B0A" w:rsidRPr="00CA2081" w:rsidRDefault="00A82B0A" w:rsidP="00F965A9">
      <w:pPr>
        <w:jc w:val="center"/>
        <w:rPr>
          <w:rFonts w:ascii="Times New Roman" w:hAnsi="Times New Roman" w:cs="Times New Roman"/>
        </w:rPr>
      </w:pPr>
      <w:r w:rsidRPr="00CA2081">
        <w:rPr>
          <w:rFonts w:ascii="Times New Roman" w:hAnsi="Times New Roman" w:cs="Times New Roman"/>
        </w:rPr>
        <w:t>University of Michigan</w:t>
      </w:r>
    </w:p>
    <w:p w14:paraId="28B911DE" w14:textId="77777777" w:rsidR="00A82B0A" w:rsidRDefault="00A82B0A" w:rsidP="00F965A9">
      <w:pPr>
        <w:rPr>
          <w:rFonts w:ascii="Times New Roman" w:hAnsi="Times New Roman" w:cs="Times New Roman"/>
        </w:rPr>
      </w:pPr>
    </w:p>
    <w:p w14:paraId="7DB2EEB5" w14:textId="77777777" w:rsidR="00EC02DE" w:rsidRDefault="00EC02DE" w:rsidP="00F965A9">
      <w:pPr>
        <w:rPr>
          <w:rFonts w:ascii="Times New Roman" w:hAnsi="Times New Roman" w:cs="Times New Roman"/>
        </w:rPr>
      </w:pPr>
    </w:p>
    <w:p w14:paraId="547C9581" w14:textId="77777777" w:rsidR="00EC02DE" w:rsidRDefault="00EC02DE" w:rsidP="00F965A9">
      <w:pPr>
        <w:rPr>
          <w:rFonts w:ascii="Times New Roman" w:hAnsi="Times New Roman" w:cs="Times New Roman"/>
        </w:rPr>
      </w:pPr>
    </w:p>
    <w:p w14:paraId="4A806A87" w14:textId="77777777" w:rsidR="00EC02DE" w:rsidRPr="00CA2081" w:rsidRDefault="00EC02DE" w:rsidP="00F965A9">
      <w:pPr>
        <w:rPr>
          <w:rFonts w:ascii="Times New Roman" w:hAnsi="Times New Roman" w:cs="Times New Roman"/>
        </w:rPr>
      </w:pPr>
    </w:p>
    <w:p w14:paraId="5EEF2A38" w14:textId="77777777" w:rsidR="00A82B0A" w:rsidRPr="00CA2081" w:rsidRDefault="00A82B0A" w:rsidP="00F965A9">
      <w:pPr>
        <w:rPr>
          <w:rFonts w:ascii="Times New Roman" w:hAnsi="Times New Roman" w:cs="Times New Roman"/>
        </w:rPr>
      </w:pPr>
    </w:p>
    <w:p w14:paraId="39088E16" w14:textId="77777777" w:rsidR="000D6FDB" w:rsidRPr="00CA2081" w:rsidRDefault="00A82B0A" w:rsidP="000D6FDB">
      <w:pPr>
        <w:rPr>
          <w:rFonts w:ascii="Times New Roman" w:hAnsi="Times New Roman" w:cs="Times New Roman"/>
        </w:rPr>
      </w:pPr>
      <w:r w:rsidRPr="00CA2081">
        <w:rPr>
          <w:rFonts w:ascii="Times New Roman" w:hAnsi="Times New Roman" w:cs="Times New Roman"/>
        </w:rPr>
        <w:t xml:space="preserve">* </w:t>
      </w:r>
      <w:proofErr w:type="gramStart"/>
      <w:r w:rsidRPr="00CA2081">
        <w:rPr>
          <w:rFonts w:ascii="Times New Roman" w:hAnsi="Times New Roman" w:cs="Times New Roman"/>
        </w:rPr>
        <w:t>corresponding</w:t>
      </w:r>
      <w:proofErr w:type="gramEnd"/>
      <w:r w:rsidRPr="00CA2081">
        <w:rPr>
          <w:rFonts w:ascii="Times New Roman" w:hAnsi="Times New Roman" w:cs="Times New Roman"/>
        </w:rPr>
        <w:t xml:space="preserve"> author</w:t>
      </w:r>
    </w:p>
    <w:p w14:paraId="3369B1B7" w14:textId="1364B0B9" w:rsidR="00F662D0" w:rsidRDefault="00F662D0">
      <w:pPr>
        <w:rPr>
          <w:rFonts w:ascii="Times New Roman" w:hAnsi="Times New Roman" w:cs="Times New Roman"/>
        </w:rPr>
      </w:pPr>
      <w:r>
        <w:rPr>
          <w:rFonts w:ascii="Times New Roman" w:hAnsi="Times New Roman" w:cs="Times New Roman"/>
        </w:rPr>
        <w:br w:type="page"/>
      </w:r>
    </w:p>
    <w:p w14:paraId="18DC6B72" w14:textId="77777777" w:rsidR="000D6FDB" w:rsidRPr="00CA2081" w:rsidRDefault="000D6FDB" w:rsidP="000D6FDB">
      <w:pPr>
        <w:rPr>
          <w:rFonts w:ascii="Times New Roman" w:hAnsi="Times New Roman" w:cs="Times New Roman"/>
        </w:rPr>
      </w:pPr>
    </w:p>
    <w:p w14:paraId="7E03345E" w14:textId="77777777" w:rsidR="00E20868" w:rsidRPr="00CA2081" w:rsidRDefault="00E20868" w:rsidP="00F965A9">
      <w:pPr>
        <w:rPr>
          <w:rFonts w:ascii="Times New Roman" w:hAnsi="Times New Roman" w:cs="Times New Roman"/>
          <w:b/>
        </w:rPr>
      </w:pPr>
    </w:p>
    <w:p w14:paraId="44FF4F16" w14:textId="40FD3DF1" w:rsidR="00A03E28" w:rsidRPr="00CA2081" w:rsidRDefault="001A3E78" w:rsidP="00F965A9">
      <w:pPr>
        <w:spacing w:line="480" w:lineRule="auto"/>
        <w:ind w:firstLine="720"/>
        <w:rPr>
          <w:rFonts w:ascii="Times New Roman" w:hAnsi="Times New Roman" w:cs="Times New Roman"/>
        </w:rPr>
      </w:pPr>
      <w:r w:rsidRPr="00CA2081">
        <w:rPr>
          <w:rFonts w:ascii="Times New Roman" w:hAnsi="Times New Roman" w:cs="Times New Roman"/>
        </w:rPr>
        <w:t xml:space="preserve">The empirical fact of inequality is beset by ongoing debates and unresolved questions. </w:t>
      </w:r>
      <w:r w:rsidR="00E90E63" w:rsidRPr="00CA2081">
        <w:rPr>
          <w:rFonts w:ascii="Times New Roman" w:hAnsi="Times New Roman" w:cs="Times New Roman"/>
        </w:rPr>
        <w:t>What is inequali</w:t>
      </w:r>
      <w:r w:rsidR="00967983" w:rsidRPr="00CA2081">
        <w:rPr>
          <w:rFonts w:ascii="Times New Roman" w:hAnsi="Times New Roman" w:cs="Times New Roman"/>
        </w:rPr>
        <w:t xml:space="preserve">ty? How </w:t>
      </w:r>
      <w:r w:rsidR="00216E73" w:rsidRPr="00CA2081">
        <w:rPr>
          <w:rFonts w:ascii="Times New Roman" w:hAnsi="Times New Roman" w:cs="Times New Roman"/>
        </w:rPr>
        <w:t>do we measur</w:t>
      </w:r>
      <w:r w:rsidR="00F662D0">
        <w:rPr>
          <w:rFonts w:ascii="Times New Roman" w:hAnsi="Times New Roman" w:cs="Times New Roman"/>
        </w:rPr>
        <w:t>e it? Most critically, i</w:t>
      </w:r>
      <w:r w:rsidR="00216E73" w:rsidRPr="00CA2081">
        <w:rPr>
          <w:rFonts w:ascii="Times New Roman" w:hAnsi="Times New Roman" w:cs="Times New Roman"/>
        </w:rPr>
        <w:t xml:space="preserve">s </w:t>
      </w:r>
      <w:r w:rsidR="00F662D0">
        <w:rPr>
          <w:rFonts w:ascii="Times New Roman" w:hAnsi="Times New Roman" w:cs="Times New Roman"/>
        </w:rPr>
        <w:t xml:space="preserve">inequality </w:t>
      </w:r>
      <w:r w:rsidR="00967983" w:rsidRPr="00CA2081">
        <w:rPr>
          <w:rFonts w:ascii="Times New Roman" w:hAnsi="Times New Roman" w:cs="Times New Roman"/>
        </w:rPr>
        <w:t xml:space="preserve">getting </w:t>
      </w:r>
      <w:r w:rsidR="00F662D0">
        <w:rPr>
          <w:rFonts w:ascii="Times New Roman" w:hAnsi="Times New Roman" w:cs="Times New Roman"/>
        </w:rPr>
        <w:t>worse?</w:t>
      </w:r>
      <w:r w:rsidRPr="00CA2081">
        <w:rPr>
          <w:rFonts w:ascii="Times New Roman" w:hAnsi="Times New Roman" w:cs="Times New Roman"/>
        </w:rPr>
        <w:t xml:space="preserve"> Some say yes</w:t>
      </w:r>
      <w:r w:rsidR="00B161CC" w:rsidRPr="00CA2081">
        <w:rPr>
          <w:rFonts w:ascii="Times New Roman" w:hAnsi="Times New Roman" w:cs="Times New Roman"/>
        </w:rPr>
        <w:t>. A</w:t>
      </w:r>
      <w:r w:rsidR="00881F62" w:rsidRPr="00CA2081">
        <w:rPr>
          <w:rFonts w:ascii="Times New Roman" w:hAnsi="Times New Roman" w:cs="Times New Roman"/>
        </w:rPr>
        <w:t>n Oxfa</w:t>
      </w:r>
      <w:r w:rsidR="00E90E63" w:rsidRPr="00CA2081">
        <w:rPr>
          <w:rFonts w:ascii="Times New Roman" w:hAnsi="Times New Roman" w:cs="Times New Roman"/>
        </w:rPr>
        <w:t xml:space="preserve">m report presented at </w:t>
      </w:r>
      <w:r w:rsidR="00216E73" w:rsidRPr="00CA2081">
        <w:rPr>
          <w:rFonts w:ascii="Times New Roman" w:hAnsi="Times New Roman" w:cs="Times New Roman"/>
        </w:rPr>
        <w:t xml:space="preserve">the World Economic Forum </w:t>
      </w:r>
      <w:r w:rsidR="00E90E63" w:rsidRPr="00CA2081">
        <w:rPr>
          <w:rFonts w:ascii="Times New Roman" w:hAnsi="Times New Roman" w:cs="Times New Roman"/>
        </w:rPr>
        <w:t>last</w:t>
      </w:r>
      <w:r w:rsidR="00881F62" w:rsidRPr="00CA2081">
        <w:rPr>
          <w:rFonts w:ascii="Times New Roman" w:hAnsi="Times New Roman" w:cs="Times New Roman"/>
        </w:rPr>
        <w:t xml:space="preserve"> </w:t>
      </w:r>
      <w:r w:rsidR="00BC2452">
        <w:rPr>
          <w:rFonts w:ascii="Times New Roman" w:hAnsi="Times New Roman" w:cs="Times New Roman"/>
        </w:rPr>
        <w:t>yea</w:t>
      </w:r>
      <w:r w:rsidR="00881F62" w:rsidRPr="00CA2081">
        <w:rPr>
          <w:rFonts w:ascii="Times New Roman" w:hAnsi="Times New Roman" w:cs="Times New Roman"/>
        </w:rPr>
        <w:t>r reinforces the observation that we used to motivate this special issue – the wealth of the world’s 62 richest individuals equals that of half the world’s poorest individuals – some three and a half billion people</w:t>
      </w:r>
      <w:r w:rsidR="00F662D0">
        <w:rPr>
          <w:rFonts w:ascii="Times New Roman" w:hAnsi="Times New Roman" w:cs="Times New Roman"/>
        </w:rPr>
        <w:t xml:space="preserve"> (Oxfam, 2016)</w:t>
      </w:r>
      <w:r w:rsidR="00881F62" w:rsidRPr="00CA2081">
        <w:rPr>
          <w:rFonts w:ascii="Times New Roman" w:hAnsi="Times New Roman" w:cs="Times New Roman"/>
        </w:rPr>
        <w:t xml:space="preserve">. </w:t>
      </w:r>
      <w:r w:rsidR="00F662D0">
        <w:rPr>
          <w:rFonts w:ascii="Times New Roman" w:hAnsi="Times New Roman" w:cs="Times New Roman"/>
        </w:rPr>
        <w:t>When we announced this special issue, quoting Oxfam’s 2014 data</w:t>
      </w:r>
      <w:r w:rsidR="00A03E28" w:rsidRPr="00CA2081">
        <w:rPr>
          <w:rFonts w:ascii="Times New Roman" w:hAnsi="Times New Roman" w:cs="Times New Roman"/>
        </w:rPr>
        <w:t>, we remarked that 85 individuals controlled such wealth. T</w:t>
      </w:r>
      <w:r w:rsidR="00216E73" w:rsidRPr="00CA2081">
        <w:rPr>
          <w:rFonts w:ascii="Times New Roman" w:hAnsi="Times New Roman" w:cs="Times New Roman"/>
        </w:rPr>
        <w:t xml:space="preserve">he number </w:t>
      </w:r>
      <w:r w:rsidR="00A93EDD" w:rsidRPr="00CA2081">
        <w:rPr>
          <w:rFonts w:ascii="Times New Roman" w:hAnsi="Times New Roman" w:cs="Times New Roman"/>
        </w:rPr>
        <w:t>w</w:t>
      </w:r>
      <w:r w:rsidR="00216E73" w:rsidRPr="00CA2081">
        <w:rPr>
          <w:rFonts w:ascii="Times New Roman" w:hAnsi="Times New Roman" w:cs="Times New Roman"/>
        </w:rPr>
        <w:t xml:space="preserve">as </w:t>
      </w:r>
      <w:r w:rsidR="00A03E28" w:rsidRPr="00CA2081">
        <w:rPr>
          <w:rFonts w:ascii="Times New Roman" w:hAnsi="Times New Roman" w:cs="Times New Roman"/>
        </w:rPr>
        <w:t>388</w:t>
      </w:r>
      <w:r w:rsidR="00E37B06" w:rsidRPr="00CA2081">
        <w:rPr>
          <w:rFonts w:ascii="Times New Roman" w:hAnsi="Times New Roman" w:cs="Times New Roman"/>
        </w:rPr>
        <w:t xml:space="preserve"> </w:t>
      </w:r>
      <w:r w:rsidR="00A03E28" w:rsidRPr="00CA2081">
        <w:rPr>
          <w:rFonts w:ascii="Times New Roman" w:hAnsi="Times New Roman" w:cs="Times New Roman"/>
        </w:rPr>
        <w:t>in 2010</w:t>
      </w:r>
      <w:r w:rsidR="00F662D0">
        <w:rPr>
          <w:rFonts w:ascii="Times New Roman" w:hAnsi="Times New Roman" w:cs="Times New Roman"/>
        </w:rPr>
        <w:t xml:space="preserve"> (Oxfam, 2010). </w:t>
      </w:r>
      <w:r w:rsidR="00F662D0">
        <w:rPr>
          <w:rFonts w:ascii="Times New Roman" w:hAnsi="Times New Roman" w:cs="Times New Roman"/>
          <w:bCs/>
          <w:color w:val="333333"/>
        </w:rPr>
        <w:t xml:space="preserve"> </w:t>
      </w:r>
      <w:r w:rsidR="00BA71B9">
        <w:rPr>
          <w:rFonts w:ascii="Times New Roman" w:hAnsi="Times New Roman" w:cs="Times New Roman"/>
          <w:bCs/>
          <w:color w:val="333333"/>
        </w:rPr>
        <w:t>As Figure 1A de</w:t>
      </w:r>
      <w:r w:rsidR="00DC0D6A">
        <w:rPr>
          <w:rFonts w:ascii="Times New Roman" w:hAnsi="Times New Roman" w:cs="Times New Roman"/>
          <w:bCs/>
          <w:color w:val="333333"/>
        </w:rPr>
        <w:t xml:space="preserve">monstrates, the concentration of </w:t>
      </w:r>
      <w:r w:rsidR="00BA71B9">
        <w:rPr>
          <w:rFonts w:ascii="Times New Roman" w:hAnsi="Times New Roman" w:cs="Times New Roman"/>
          <w:bCs/>
          <w:color w:val="333333"/>
        </w:rPr>
        <w:t xml:space="preserve">global </w:t>
      </w:r>
      <w:r w:rsidR="00DC0D6A">
        <w:rPr>
          <w:rFonts w:ascii="Times New Roman" w:hAnsi="Times New Roman" w:cs="Times New Roman"/>
          <w:bCs/>
          <w:color w:val="333333"/>
        </w:rPr>
        <w:t>wealth is increasing</w:t>
      </w:r>
      <w:r w:rsidR="009B629F">
        <w:rPr>
          <w:rFonts w:ascii="Times New Roman" w:hAnsi="Times New Roman" w:cs="Times New Roman"/>
          <w:bCs/>
          <w:color w:val="333333"/>
        </w:rPr>
        <w:t>.</w:t>
      </w:r>
    </w:p>
    <w:p w14:paraId="2C182716" w14:textId="4F0AE3E9" w:rsidR="00BE053E" w:rsidRPr="00CA2081" w:rsidRDefault="009B629F" w:rsidP="009B629F">
      <w:pPr>
        <w:spacing w:line="480" w:lineRule="auto"/>
        <w:ind w:firstLine="720"/>
        <w:rPr>
          <w:rFonts w:ascii="Times New Roman" w:hAnsi="Times New Roman" w:cs="Times New Roman"/>
        </w:rPr>
      </w:pPr>
      <w:r>
        <w:rPr>
          <w:rFonts w:ascii="Times New Roman" w:hAnsi="Times New Roman" w:cs="Times New Roman"/>
        </w:rPr>
        <w:t xml:space="preserve">Such concentration of wealth has been occurring for a long time.  </w:t>
      </w:r>
      <w:r w:rsidR="00DC0D6A">
        <w:rPr>
          <w:rFonts w:ascii="Times New Roman" w:hAnsi="Times New Roman" w:cs="Times New Roman"/>
        </w:rPr>
        <w:t>Figure 1B shows that, when measured as a proportion of pre-tax income appropriated by the top one percent of earners in the US from 1913, income inequality, now at 23.5%, is at the peak levels of 23.5% seen just before the Great Depression in 1929 (</w:t>
      </w:r>
      <w:proofErr w:type="spellStart"/>
      <w:r w:rsidR="00DC0D6A">
        <w:rPr>
          <w:rFonts w:ascii="Times New Roman" w:hAnsi="Times New Roman" w:cs="Times New Roman"/>
        </w:rPr>
        <w:t>Pickety</w:t>
      </w:r>
      <w:proofErr w:type="spellEnd"/>
      <w:r w:rsidR="00BA71B9">
        <w:rPr>
          <w:rFonts w:ascii="Times New Roman" w:hAnsi="Times New Roman" w:cs="Times New Roman"/>
        </w:rPr>
        <w:t xml:space="preserve"> &amp; </w:t>
      </w:r>
      <w:proofErr w:type="spellStart"/>
      <w:r w:rsidR="00BA71B9">
        <w:rPr>
          <w:rFonts w:ascii="Times New Roman" w:hAnsi="Times New Roman" w:cs="Times New Roman"/>
        </w:rPr>
        <w:t>Soez</w:t>
      </w:r>
      <w:proofErr w:type="spellEnd"/>
      <w:r w:rsidR="00BA71B9">
        <w:rPr>
          <w:rFonts w:ascii="Times New Roman" w:hAnsi="Times New Roman" w:cs="Times New Roman"/>
        </w:rPr>
        <w:t>, 2003). The trend is not confined to the US. Figure 1C illustrates the concentration of wealth among one-</w:t>
      </w:r>
      <w:proofErr w:type="spellStart"/>
      <w:r w:rsidR="00BA71B9">
        <w:rPr>
          <w:rFonts w:ascii="Times New Roman" w:hAnsi="Times New Roman" w:cs="Times New Roman"/>
        </w:rPr>
        <w:t>percenters</w:t>
      </w:r>
      <w:proofErr w:type="spellEnd"/>
      <w:r w:rsidR="00BA71B9">
        <w:rPr>
          <w:rFonts w:ascii="Times New Roman" w:hAnsi="Times New Roman" w:cs="Times New Roman"/>
        </w:rPr>
        <w:t xml:space="preserve"> around the world </w:t>
      </w:r>
      <w:proofErr w:type="spellStart"/>
      <w:r w:rsidR="00BA71B9">
        <w:rPr>
          <w:rFonts w:ascii="Times New Roman" w:hAnsi="Times New Roman" w:cs="Times New Roman"/>
        </w:rPr>
        <w:t>IAlbaredo</w:t>
      </w:r>
      <w:proofErr w:type="spellEnd"/>
      <w:r w:rsidR="00BA71B9">
        <w:rPr>
          <w:rFonts w:ascii="Times New Roman" w:hAnsi="Times New Roman" w:cs="Times New Roman"/>
        </w:rPr>
        <w:t xml:space="preserve">, Chancel, </w:t>
      </w:r>
      <w:proofErr w:type="spellStart"/>
      <w:r w:rsidR="00BA71B9">
        <w:rPr>
          <w:rFonts w:ascii="Times New Roman" w:hAnsi="Times New Roman" w:cs="Times New Roman"/>
        </w:rPr>
        <w:t>Piketty</w:t>
      </w:r>
      <w:proofErr w:type="spellEnd"/>
      <w:r w:rsidR="00BA71B9">
        <w:rPr>
          <w:rFonts w:ascii="Times New Roman" w:hAnsi="Times New Roman" w:cs="Times New Roman"/>
        </w:rPr>
        <w:t xml:space="preserve">, </w:t>
      </w:r>
      <w:proofErr w:type="spellStart"/>
      <w:r w:rsidR="00BA71B9">
        <w:rPr>
          <w:rFonts w:ascii="Times New Roman" w:hAnsi="Times New Roman" w:cs="Times New Roman"/>
        </w:rPr>
        <w:t>Saez</w:t>
      </w:r>
      <w:proofErr w:type="spellEnd"/>
      <w:r w:rsidR="00BA71B9">
        <w:rPr>
          <w:rFonts w:ascii="Times New Roman" w:hAnsi="Times New Roman" w:cs="Times New Roman"/>
        </w:rPr>
        <w:t xml:space="preserve"> &amp; </w:t>
      </w:r>
      <w:proofErr w:type="spellStart"/>
      <w:r w:rsidR="00BA71B9">
        <w:rPr>
          <w:rFonts w:ascii="Times New Roman" w:hAnsi="Times New Roman" w:cs="Times New Roman"/>
        </w:rPr>
        <w:t>Zucman</w:t>
      </w:r>
      <w:proofErr w:type="spellEnd"/>
      <w:r w:rsidR="00BA71B9">
        <w:rPr>
          <w:rFonts w:ascii="Times New Roman" w:hAnsi="Times New Roman" w:cs="Times New Roman"/>
        </w:rPr>
        <w:t>, 2017). Clearly, when measured as the concentration of wealth, inequality seems to be increasing.</w:t>
      </w:r>
    </w:p>
    <w:p w14:paraId="40193EA8" w14:textId="5B02BB7F" w:rsidR="002E1647" w:rsidRPr="00CA2081" w:rsidRDefault="00B161CC" w:rsidP="00E45CA7">
      <w:pPr>
        <w:ind w:firstLine="720"/>
        <w:rPr>
          <w:rFonts w:ascii="Times New Roman" w:hAnsi="Times New Roman" w:cs="Times New Roman"/>
        </w:rPr>
      </w:pPr>
      <w:r w:rsidRPr="00CA2081">
        <w:rPr>
          <w:rFonts w:ascii="Times New Roman" w:hAnsi="Times New Roman" w:cs="Times New Roman"/>
        </w:rPr>
        <w:t xml:space="preserve"> </w:t>
      </w:r>
    </w:p>
    <w:p w14:paraId="18A6B8C0" w14:textId="77777777" w:rsidR="00E45CA7" w:rsidRPr="00CA2081" w:rsidRDefault="00E45CA7" w:rsidP="00E45CA7">
      <w:pPr>
        <w:pBdr>
          <w:top w:val="single" w:sz="4" w:space="1" w:color="auto"/>
          <w:bottom w:val="single" w:sz="4" w:space="1" w:color="auto"/>
        </w:pBdr>
        <w:jc w:val="center"/>
        <w:rPr>
          <w:rFonts w:ascii="Times New Roman" w:hAnsi="Times New Roman" w:cs="Times New Roman"/>
        </w:rPr>
      </w:pPr>
    </w:p>
    <w:p w14:paraId="7DACECC4" w14:textId="025F2F50" w:rsidR="00E37B06" w:rsidRPr="00CA2081" w:rsidRDefault="00BE053E" w:rsidP="00E45CA7">
      <w:pPr>
        <w:pBdr>
          <w:top w:val="single" w:sz="4" w:space="1" w:color="auto"/>
          <w:bottom w:val="single" w:sz="4" w:space="1" w:color="auto"/>
        </w:pBdr>
        <w:jc w:val="center"/>
        <w:rPr>
          <w:rFonts w:ascii="Times New Roman" w:hAnsi="Times New Roman" w:cs="Times New Roman"/>
        </w:rPr>
      </w:pPr>
      <w:r w:rsidRPr="00CA2081">
        <w:rPr>
          <w:rFonts w:ascii="Times New Roman" w:hAnsi="Times New Roman" w:cs="Times New Roman"/>
        </w:rPr>
        <w:t>Insert Figures 1A,</w:t>
      </w:r>
      <w:r w:rsidR="00E37B06" w:rsidRPr="00CA2081">
        <w:rPr>
          <w:rFonts w:ascii="Times New Roman" w:hAnsi="Times New Roman" w:cs="Times New Roman"/>
        </w:rPr>
        <w:t xml:space="preserve"> 1B</w:t>
      </w:r>
      <w:r w:rsidRPr="00CA2081">
        <w:rPr>
          <w:rFonts w:ascii="Times New Roman" w:hAnsi="Times New Roman" w:cs="Times New Roman"/>
        </w:rPr>
        <w:t xml:space="preserve"> and 1C</w:t>
      </w:r>
      <w:r w:rsidR="00E37B06" w:rsidRPr="00CA2081">
        <w:rPr>
          <w:rFonts w:ascii="Times New Roman" w:hAnsi="Times New Roman" w:cs="Times New Roman"/>
        </w:rPr>
        <w:t xml:space="preserve"> about here</w:t>
      </w:r>
    </w:p>
    <w:p w14:paraId="4AA4AFEC" w14:textId="77777777" w:rsidR="00E37B06" w:rsidRPr="00CA2081" w:rsidRDefault="00E37B06" w:rsidP="00E45CA7">
      <w:pPr>
        <w:pBdr>
          <w:top w:val="single" w:sz="4" w:space="1" w:color="auto"/>
          <w:bottom w:val="single" w:sz="4" w:space="1" w:color="auto"/>
        </w:pBdr>
        <w:rPr>
          <w:rFonts w:ascii="Times New Roman" w:hAnsi="Times New Roman" w:cs="Times New Roman"/>
        </w:rPr>
      </w:pPr>
    </w:p>
    <w:p w14:paraId="35D0BA58" w14:textId="77777777" w:rsidR="00E37B06" w:rsidRPr="00CA2081" w:rsidRDefault="00E37B06" w:rsidP="00E45CA7">
      <w:pPr>
        <w:rPr>
          <w:rFonts w:ascii="Times New Roman" w:hAnsi="Times New Roman" w:cs="Times New Roman"/>
        </w:rPr>
      </w:pPr>
    </w:p>
    <w:p w14:paraId="4BEA93C7" w14:textId="1BF2A5FF" w:rsidR="00E65B5D" w:rsidRPr="00CA2081" w:rsidRDefault="00881F62" w:rsidP="00F965A9">
      <w:pPr>
        <w:spacing w:line="480" w:lineRule="auto"/>
        <w:ind w:firstLine="720"/>
        <w:rPr>
          <w:rFonts w:ascii="Times New Roman" w:hAnsi="Times New Roman" w:cs="Times New Roman"/>
        </w:rPr>
      </w:pPr>
      <w:r w:rsidRPr="00CA2081">
        <w:rPr>
          <w:rFonts w:ascii="Times New Roman" w:hAnsi="Times New Roman" w:cs="Times New Roman"/>
        </w:rPr>
        <w:t>Others say</w:t>
      </w:r>
      <w:r w:rsidR="00967983" w:rsidRPr="00CA2081">
        <w:rPr>
          <w:rFonts w:ascii="Times New Roman" w:hAnsi="Times New Roman" w:cs="Times New Roman"/>
        </w:rPr>
        <w:t xml:space="preserve"> </w:t>
      </w:r>
      <w:r w:rsidR="00BA71B9">
        <w:rPr>
          <w:rFonts w:ascii="Times New Roman" w:hAnsi="Times New Roman" w:cs="Times New Roman"/>
        </w:rPr>
        <w:t xml:space="preserve">‘no’ </w:t>
      </w:r>
      <w:proofErr w:type="gramStart"/>
      <w:r w:rsidR="00BA71B9">
        <w:rPr>
          <w:rFonts w:ascii="Times New Roman" w:hAnsi="Times New Roman" w:cs="Times New Roman"/>
        </w:rPr>
        <w:t xml:space="preserve">- </w:t>
      </w:r>
      <w:r w:rsidR="00836A59" w:rsidRPr="00CA2081">
        <w:rPr>
          <w:rFonts w:ascii="Times New Roman" w:hAnsi="Times New Roman" w:cs="Times New Roman"/>
        </w:rPr>
        <w:t xml:space="preserve"> inequality</w:t>
      </w:r>
      <w:proofErr w:type="gramEnd"/>
      <w:r w:rsidR="00836A59" w:rsidRPr="00CA2081">
        <w:rPr>
          <w:rFonts w:ascii="Times New Roman" w:hAnsi="Times New Roman" w:cs="Times New Roman"/>
        </w:rPr>
        <w:t xml:space="preserve"> is not getting worse, </w:t>
      </w:r>
      <w:r w:rsidR="00967983" w:rsidRPr="00CA2081">
        <w:rPr>
          <w:rFonts w:ascii="Times New Roman" w:hAnsi="Times New Roman" w:cs="Times New Roman"/>
        </w:rPr>
        <w:t xml:space="preserve">particularly if we shift the conversation from </w:t>
      </w:r>
      <w:r w:rsidR="00B161CC" w:rsidRPr="00CA2081">
        <w:rPr>
          <w:rFonts w:ascii="Times New Roman" w:hAnsi="Times New Roman" w:cs="Times New Roman"/>
        </w:rPr>
        <w:t>‘</w:t>
      </w:r>
      <w:r w:rsidR="00967983" w:rsidRPr="00CA2081">
        <w:rPr>
          <w:rFonts w:ascii="Times New Roman" w:hAnsi="Times New Roman" w:cs="Times New Roman"/>
        </w:rPr>
        <w:t>inequality</w:t>
      </w:r>
      <w:r w:rsidR="00B161CC" w:rsidRPr="00CA2081">
        <w:rPr>
          <w:rFonts w:ascii="Times New Roman" w:hAnsi="Times New Roman" w:cs="Times New Roman"/>
        </w:rPr>
        <w:t>’</w:t>
      </w:r>
      <w:r w:rsidR="00967983" w:rsidRPr="00CA2081">
        <w:rPr>
          <w:rFonts w:ascii="Times New Roman" w:hAnsi="Times New Roman" w:cs="Times New Roman"/>
        </w:rPr>
        <w:t xml:space="preserve"> to </w:t>
      </w:r>
      <w:r w:rsidR="00B161CC" w:rsidRPr="00CA2081">
        <w:rPr>
          <w:rFonts w:ascii="Times New Roman" w:hAnsi="Times New Roman" w:cs="Times New Roman"/>
        </w:rPr>
        <w:t>‘</w:t>
      </w:r>
      <w:r w:rsidR="00967983" w:rsidRPr="00CA2081">
        <w:rPr>
          <w:rFonts w:ascii="Times New Roman" w:hAnsi="Times New Roman" w:cs="Times New Roman"/>
        </w:rPr>
        <w:t>poverty</w:t>
      </w:r>
      <w:r w:rsidR="00B161CC" w:rsidRPr="00CA2081">
        <w:rPr>
          <w:rFonts w:ascii="Times New Roman" w:hAnsi="Times New Roman" w:cs="Times New Roman"/>
        </w:rPr>
        <w:t>’</w:t>
      </w:r>
      <w:r w:rsidR="00967983" w:rsidRPr="00CA2081">
        <w:rPr>
          <w:rFonts w:ascii="Times New Roman" w:hAnsi="Times New Roman" w:cs="Times New Roman"/>
        </w:rPr>
        <w:t xml:space="preserve">. </w:t>
      </w:r>
      <w:r w:rsidRPr="00CA2081">
        <w:rPr>
          <w:rFonts w:ascii="Times New Roman" w:hAnsi="Times New Roman" w:cs="Times New Roman"/>
        </w:rPr>
        <w:t>Economist Paul Collier observes</w:t>
      </w:r>
      <w:r w:rsidR="002E1647" w:rsidRPr="00CA2081">
        <w:rPr>
          <w:rFonts w:ascii="Times New Roman" w:hAnsi="Times New Roman" w:cs="Times New Roman"/>
        </w:rPr>
        <w:t>, “</w:t>
      </w:r>
      <w:r w:rsidRPr="00CA2081">
        <w:rPr>
          <w:rFonts w:ascii="Times New Roman" w:hAnsi="Times New Roman" w:cs="Times New Roman"/>
        </w:rPr>
        <w:t>since 1980 world poverty has been falling for the first time in history” (Collier, 2007: 3).</w:t>
      </w:r>
      <w:r w:rsidR="00967983" w:rsidRPr="00CA2081">
        <w:rPr>
          <w:rFonts w:ascii="Times New Roman" w:hAnsi="Times New Roman" w:cs="Times New Roman"/>
        </w:rPr>
        <w:t xml:space="preserve"> </w:t>
      </w:r>
      <w:r w:rsidR="00967983" w:rsidRPr="00CA2081">
        <w:rPr>
          <w:rFonts w:ascii="Times New Roman" w:hAnsi="Times New Roman" w:cs="Times New Roman"/>
        </w:rPr>
        <w:lastRenderedPageBreak/>
        <w:t xml:space="preserve">Collier measures </w:t>
      </w:r>
      <w:r w:rsidR="00B161CC" w:rsidRPr="00CA2081">
        <w:rPr>
          <w:rFonts w:ascii="Times New Roman" w:hAnsi="Times New Roman" w:cs="Times New Roman"/>
        </w:rPr>
        <w:t xml:space="preserve">global </w:t>
      </w:r>
      <w:r w:rsidR="00967983" w:rsidRPr="00CA2081">
        <w:rPr>
          <w:rFonts w:ascii="Times New Roman" w:hAnsi="Times New Roman" w:cs="Times New Roman"/>
        </w:rPr>
        <w:t xml:space="preserve">inequality in absolute terms. </w:t>
      </w:r>
      <w:r w:rsidR="00204F67" w:rsidRPr="00CA2081">
        <w:rPr>
          <w:rFonts w:ascii="Times New Roman" w:hAnsi="Times New Roman" w:cs="Times New Roman"/>
        </w:rPr>
        <w:t>Deirdre</w:t>
      </w:r>
      <w:r w:rsidR="00967983" w:rsidRPr="00CA2081">
        <w:rPr>
          <w:rFonts w:ascii="Times New Roman" w:hAnsi="Times New Roman" w:cs="Times New Roman"/>
        </w:rPr>
        <w:t xml:space="preserve"> McClosk</w:t>
      </w:r>
      <w:r w:rsidR="00204F67" w:rsidRPr="00CA2081">
        <w:rPr>
          <w:rFonts w:ascii="Times New Roman" w:hAnsi="Times New Roman" w:cs="Times New Roman"/>
        </w:rPr>
        <w:t>e</w:t>
      </w:r>
      <w:r w:rsidR="00967983" w:rsidRPr="00CA2081">
        <w:rPr>
          <w:rFonts w:ascii="Times New Roman" w:hAnsi="Times New Roman" w:cs="Times New Roman"/>
        </w:rPr>
        <w:t>y argues that, when m</w:t>
      </w:r>
      <w:r w:rsidRPr="00CA2081">
        <w:rPr>
          <w:rFonts w:ascii="Times New Roman" w:hAnsi="Times New Roman" w:cs="Times New Roman"/>
        </w:rPr>
        <w:t>easured as a proportion of the global</w:t>
      </w:r>
      <w:r w:rsidR="00967983" w:rsidRPr="00CA2081">
        <w:rPr>
          <w:rFonts w:ascii="Times New Roman" w:hAnsi="Times New Roman" w:cs="Times New Roman"/>
        </w:rPr>
        <w:t xml:space="preserve"> population, </w:t>
      </w:r>
      <w:r w:rsidRPr="00CA2081">
        <w:rPr>
          <w:rFonts w:ascii="Times New Roman" w:hAnsi="Times New Roman" w:cs="Times New Roman"/>
        </w:rPr>
        <w:t>world poverty has been falling for two hundred years. McCloskey observes that</w:t>
      </w:r>
      <w:r w:rsidR="00B161CC" w:rsidRPr="00CA2081">
        <w:rPr>
          <w:rFonts w:ascii="Times New Roman" w:hAnsi="Times New Roman" w:cs="Times New Roman"/>
        </w:rPr>
        <w:t>,</w:t>
      </w:r>
      <w:r w:rsidRPr="00CA2081">
        <w:rPr>
          <w:rFonts w:ascii="Times New Roman" w:hAnsi="Times New Roman" w:cs="Times New Roman"/>
        </w:rPr>
        <w:t xml:space="preserve"> </w:t>
      </w:r>
      <w:r w:rsidR="00301788" w:rsidRPr="00CA2081">
        <w:rPr>
          <w:rFonts w:ascii="Times New Roman" w:hAnsi="Times New Roman" w:cs="Times New Roman"/>
        </w:rPr>
        <w:t>while we once thought of the inequality challenge as the richest one billion people versus five billion poor, the relative proportion today is actually six billion rich or “</w:t>
      </w:r>
      <w:proofErr w:type="spellStart"/>
      <w:r w:rsidR="00301788" w:rsidRPr="00CA2081">
        <w:rPr>
          <w:rFonts w:ascii="Times New Roman" w:hAnsi="Times New Roman" w:cs="Times New Roman"/>
        </w:rPr>
        <w:t>richifying</w:t>
      </w:r>
      <w:proofErr w:type="spellEnd"/>
      <w:r w:rsidR="00301788" w:rsidRPr="00CA2081">
        <w:rPr>
          <w:rFonts w:ascii="Times New Roman" w:hAnsi="Times New Roman" w:cs="Times New Roman"/>
        </w:rPr>
        <w:t xml:space="preserve"> people facing a bottom billion of per</w:t>
      </w:r>
      <w:r w:rsidR="00952BA1" w:rsidRPr="00CA2081">
        <w:rPr>
          <w:rFonts w:ascii="Times New Roman" w:hAnsi="Times New Roman" w:cs="Times New Roman"/>
        </w:rPr>
        <w:t>sistently poor” (McCloskey, 2016</w:t>
      </w:r>
      <w:r w:rsidR="00301788" w:rsidRPr="00CA2081">
        <w:rPr>
          <w:rFonts w:ascii="Times New Roman" w:hAnsi="Times New Roman" w:cs="Times New Roman"/>
        </w:rPr>
        <w:t>: 9).</w:t>
      </w:r>
      <w:r w:rsidR="00BA71B9">
        <w:rPr>
          <w:rFonts w:ascii="Times New Roman" w:hAnsi="Times New Roman" w:cs="Times New Roman"/>
        </w:rPr>
        <w:t xml:space="preserve"> As </w:t>
      </w:r>
      <w:r w:rsidR="0072055C" w:rsidRPr="00CA2081">
        <w:rPr>
          <w:rFonts w:ascii="Times New Roman" w:hAnsi="Times New Roman" w:cs="Times New Roman"/>
        </w:rPr>
        <w:t xml:space="preserve">Nicholas </w:t>
      </w:r>
      <w:proofErr w:type="spellStart"/>
      <w:r w:rsidR="0072055C" w:rsidRPr="00CA2081">
        <w:rPr>
          <w:rFonts w:ascii="Times New Roman" w:hAnsi="Times New Roman" w:cs="Times New Roman"/>
        </w:rPr>
        <w:t>Kristof</w:t>
      </w:r>
      <w:proofErr w:type="spellEnd"/>
      <w:r w:rsidR="0072055C" w:rsidRPr="00CA2081">
        <w:rPr>
          <w:rFonts w:ascii="Times New Roman" w:hAnsi="Times New Roman" w:cs="Times New Roman"/>
        </w:rPr>
        <w:t xml:space="preserve"> (2017), the </w:t>
      </w:r>
      <w:r w:rsidR="0072055C" w:rsidRPr="00CA2081">
        <w:rPr>
          <w:rFonts w:ascii="Times New Roman" w:hAnsi="Times New Roman" w:cs="Times New Roman"/>
          <w:i/>
        </w:rPr>
        <w:t>New York Times</w:t>
      </w:r>
      <w:r w:rsidR="0072055C" w:rsidRPr="00CA2081">
        <w:rPr>
          <w:rFonts w:ascii="Times New Roman" w:hAnsi="Times New Roman" w:cs="Times New Roman"/>
        </w:rPr>
        <w:t xml:space="preserve"> columnist, told his readers, “</w:t>
      </w:r>
      <w:r w:rsidR="0072055C" w:rsidRPr="00CA2081">
        <w:rPr>
          <w:rFonts w:ascii="Times New Roman" w:hAnsi="Times New Roman" w:cs="Times New Roman"/>
          <w:color w:val="333333"/>
        </w:rPr>
        <w:t>Cheer up: Despite the gloom, the world truly is becoming a better place. Indeed, 2017 is likely to be the best year in the history of humanity.”</w:t>
      </w:r>
    </w:p>
    <w:p w14:paraId="082796EB" w14:textId="3AA374E2" w:rsidR="00B161CC" w:rsidRPr="00CA2081" w:rsidRDefault="00836A59" w:rsidP="00F965A9">
      <w:pPr>
        <w:spacing w:line="480" w:lineRule="auto"/>
        <w:ind w:firstLine="720"/>
        <w:rPr>
          <w:rFonts w:ascii="Times New Roman" w:hAnsi="Times New Roman" w:cs="Times New Roman"/>
        </w:rPr>
      </w:pPr>
      <w:r w:rsidRPr="00CA2081">
        <w:rPr>
          <w:rFonts w:ascii="Times New Roman" w:hAnsi="Times New Roman" w:cs="Times New Roman"/>
        </w:rPr>
        <w:t>It is inter</w:t>
      </w:r>
      <w:r w:rsidR="00071E30" w:rsidRPr="00CA2081">
        <w:rPr>
          <w:rFonts w:ascii="Times New Roman" w:hAnsi="Times New Roman" w:cs="Times New Roman"/>
        </w:rPr>
        <w:t xml:space="preserve">esting </w:t>
      </w:r>
      <w:r w:rsidR="00E45CA7" w:rsidRPr="00CA2081">
        <w:rPr>
          <w:rFonts w:ascii="Times New Roman" w:hAnsi="Times New Roman" w:cs="Times New Roman"/>
        </w:rPr>
        <w:t xml:space="preserve">to observe </w:t>
      </w:r>
      <w:r w:rsidR="00E37B06" w:rsidRPr="00CA2081">
        <w:rPr>
          <w:rFonts w:ascii="Times New Roman" w:hAnsi="Times New Roman" w:cs="Times New Roman"/>
        </w:rPr>
        <w:t>how</w:t>
      </w:r>
      <w:r w:rsidR="00BA71B9">
        <w:rPr>
          <w:rFonts w:ascii="Times New Roman" w:hAnsi="Times New Roman" w:cs="Times New Roman"/>
        </w:rPr>
        <w:t>,</w:t>
      </w:r>
      <w:r w:rsidR="00E37B06" w:rsidRPr="00CA2081">
        <w:rPr>
          <w:rFonts w:ascii="Times New Roman" w:hAnsi="Times New Roman" w:cs="Times New Roman"/>
        </w:rPr>
        <w:t xml:space="preserve"> </w:t>
      </w:r>
      <w:r w:rsidR="00071E30" w:rsidRPr="00CA2081">
        <w:rPr>
          <w:rFonts w:ascii="Times New Roman" w:hAnsi="Times New Roman" w:cs="Times New Roman"/>
        </w:rPr>
        <w:t xml:space="preserve">over the </w:t>
      </w:r>
      <w:r w:rsidR="00BA71B9">
        <w:rPr>
          <w:rFonts w:ascii="Times New Roman" w:hAnsi="Times New Roman" w:cs="Times New Roman"/>
        </w:rPr>
        <w:t>years, t</w:t>
      </w:r>
      <w:r w:rsidRPr="00CA2081">
        <w:rPr>
          <w:rFonts w:ascii="Times New Roman" w:hAnsi="Times New Roman" w:cs="Times New Roman"/>
        </w:rPr>
        <w:t xml:space="preserve">alk </w:t>
      </w:r>
      <w:r w:rsidR="00071E30" w:rsidRPr="00CA2081">
        <w:rPr>
          <w:rFonts w:ascii="Times New Roman" w:hAnsi="Times New Roman" w:cs="Times New Roman"/>
        </w:rPr>
        <w:t xml:space="preserve">about poverty </w:t>
      </w:r>
      <w:r w:rsidRPr="00CA2081">
        <w:rPr>
          <w:rFonts w:ascii="Times New Roman" w:hAnsi="Times New Roman" w:cs="Times New Roman"/>
        </w:rPr>
        <w:t xml:space="preserve">has given way to </w:t>
      </w:r>
      <w:r w:rsidR="00071E30" w:rsidRPr="00CA2081">
        <w:rPr>
          <w:rFonts w:ascii="Times New Roman" w:hAnsi="Times New Roman" w:cs="Times New Roman"/>
        </w:rPr>
        <w:t xml:space="preserve">talk </w:t>
      </w:r>
      <w:r w:rsidR="001F5F5B">
        <w:rPr>
          <w:rFonts w:ascii="Times New Roman" w:hAnsi="Times New Roman" w:cs="Times New Roman"/>
        </w:rPr>
        <w:t>of</w:t>
      </w:r>
      <w:r w:rsidR="00071E30" w:rsidRPr="00CA2081">
        <w:rPr>
          <w:rFonts w:ascii="Times New Roman" w:hAnsi="Times New Roman" w:cs="Times New Roman"/>
        </w:rPr>
        <w:t xml:space="preserve"> inequality.</w:t>
      </w:r>
      <w:r w:rsidR="00BA71B9">
        <w:rPr>
          <w:rFonts w:ascii="Times New Roman" w:hAnsi="Times New Roman" w:cs="Times New Roman"/>
        </w:rPr>
        <w:t xml:space="preserve"> In the US this shift in conversation occurred sometime between 1964 and 2013</w:t>
      </w:r>
      <w:r w:rsidRPr="00CA2081">
        <w:rPr>
          <w:rFonts w:ascii="Times New Roman" w:hAnsi="Times New Roman" w:cs="Times New Roman"/>
        </w:rPr>
        <w:t xml:space="preserve">. President Lyndon B. Johnson famously announced his “War on Poverty” to Congress on </w:t>
      </w:r>
      <w:r w:rsidR="00071E30" w:rsidRPr="00CA2081">
        <w:rPr>
          <w:rFonts w:ascii="Times New Roman" w:hAnsi="Times New Roman" w:cs="Times New Roman"/>
        </w:rPr>
        <w:t>January 8, 1964</w:t>
      </w:r>
      <w:r w:rsidRPr="00CA2081">
        <w:rPr>
          <w:rFonts w:ascii="Times New Roman" w:hAnsi="Times New Roman" w:cs="Times New Roman"/>
        </w:rPr>
        <w:t xml:space="preserve">. Almost sixty years later, </w:t>
      </w:r>
      <w:r w:rsidR="00BA71B9">
        <w:rPr>
          <w:rFonts w:ascii="Times New Roman" w:hAnsi="Times New Roman" w:cs="Times New Roman"/>
        </w:rPr>
        <w:t>on December 4</w:t>
      </w:r>
      <w:r w:rsidR="00BA71B9" w:rsidRPr="00BA71B9">
        <w:rPr>
          <w:rFonts w:ascii="Times New Roman" w:hAnsi="Times New Roman" w:cs="Times New Roman"/>
          <w:vertAlign w:val="superscript"/>
        </w:rPr>
        <w:t>th</w:t>
      </w:r>
      <w:r w:rsidR="00BA71B9">
        <w:rPr>
          <w:rFonts w:ascii="Times New Roman" w:hAnsi="Times New Roman" w:cs="Times New Roman"/>
        </w:rPr>
        <w:t xml:space="preserve">, 2013, President Barack Obama declared, </w:t>
      </w:r>
      <w:r w:rsidR="008D3D7D" w:rsidRPr="00CA2081">
        <w:rPr>
          <w:rFonts w:ascii="Times New Roman" w:hAnsi="Times New Roman" w:cs="Times New Roman"/>
        </w:rPr>
        <w:t>“</w:t>
      </w:r>
      <w:r w:rsidR="008D3D7D" w:rsidRPr="00CA2081">
        <w:rPr>
          <w:rFonts w:ascii="Times New Roman" w:hAnsi="Times New Roman" w:cs="Times New Roman"/>
          <w:color w:val="333333"/>
        </w:rPr>
        <w:t>The combined trends of increased inequality and decreasing mobility pose a fundamental threat to the American Dream, our way of life, and what we stand for around the globe.”</w:t>
      </w:r>
    </w:p>
    <w:p w14:paraId="2440B1B4" w14:textId="1D5539FD" w:rsidR="00B161CC" w:rsidRDefault="00071E30" w:rsidP="00F965A9">
      <w:pPr>
        <w:spacing w:line="480" w:lineRule="auto"/>
        <w:ind w:firstLine="720"/>
        <w:rPr>
          <w:rFonts w:ascii="Times New Roman" w:hAnsi="Times New Roman" w:cs="Times New Roman"/>
        </w:rPr>
      </w:pPr>
      <w:r w:rsidRPr="00CA2081">
        <w:rPr>
          <w:rFonts w:ascii="Times New Roman" w:hAnsi="Times New Roman" w:cs="Times New Roman"/>
        </w:rPr>
        <w:t xml:space="preserve">Why did the conversation shift from </w:t>
      </w:r>
      <w:r w:rsidR="00836A59" w:rsidRPr="00CA2081">
        <w:rPr>
          <w:rFonts w:ascii="Times New Roman" w:hAnsi="Times New Roman" w:cs="Times New Roman"/>
        </w:rPr>
        <w:t xml:space="preserve">poverty to </w:t>
      </w:r>
      <w:r w:rsidRPr="00CA2081">
        <w:rPr>
          <w:rFonts w:ascii="Times New Roman" w:hAnsi="Times New Roman" w:cs="Times New Roman"/>
        </w:rPr>
        <w:t>inequality? Was it because</w:t>
      </w:r>
      <w:r w:rsidR="00E45CA7" w:rsidRPr="00CA2081">
        <w:rPr>
          <w:rFonts w:ascii="Times New Roman" w:hAnsi="Times New Roman" w:cs="Times New Roman"/>
        </w:rPr>
        <w:t xml:space="preserve"> the US won </w:t>
      </w:r>
      <w:r w:rsidRPr="00CA2081">
        <w:rPr>
          <w:rFonts w:ascii="Times New Roman" w:hAnsi="Times New Roman" w:cs="Times New Roman"/>
        </w:rPr>
        <w:t xml:space="preserve">the war on poverty? Not likely. </w:t>
      </w:r>
      <w:r w:rsidR="00836A59" w:rsidRPr="00CA2081">
        <w:rPr>
          <w:rFonts w:ascii="Times New Roman" w:hAnsi="Times New Roman" w:cs="Times New Roman"/>
        </w:rPr>
        <w:t>The proportion of US citizens living in poverty was 19 percent w</w:t>
      </w:r>
      <w:r w:rsidRPr="00CA2081">
        <w:rPr>
          <w:rFonts w:ascii="Times New Roman" w:hAnsi="Times New Roman" w:cs="Times New Roman"/>
        </w:rPr>
        <w:t>hen Johnson declared</w:t>
      </w:r>
      <w:r w:rsidR="00836A59" w:rsidRPr="00CA2081">
        <w:rPr>
          <w:rFonts w:ascii="Times New Roman" w:hAnsi="Times New Roman" w:cs="Times New Roman"/>
        </w:rPr>
        <w:t xml:space="preserve"> </w:t>
      </w:r>
      <w:r w:rsidRPr="00CA2081">
        <w:rPr>
          <w:rFonts w:ascii="Times New Roman" w:hAnsi="Times New Roman" w:cs="Times New Roman"/>
        </w:rPr>
        <w:t>war</w:t>
      </w:r>
      <w:r w:rsidR="00E37B06" w:rsidRPr="00CA2081">
        <w:rPr>
          <w:rFonts w:ascii="Times New Roman" w:hAnsi="Times New Roman" w:cs="Times New Roman"/>
        </w:rPr>
        <w:t xml:space="preserve"> in 1964</w:t>
      </w:r>
      <w:r w:rsidR="00836A59" w:rsidRPr="00CA2081">
        <w:rPr>
          <w:rFonts w:ascii="Times New Roman" w:hAnsi="Times New Roman" w:cs="Times New Roman"/>
        </w:rPr>
        <w:t>.</w:t>
      </w:r>
      <w:r w:rsidR="00E37B06" w:rsidRPr="00CA2081">
        <w:rPr>
          <w:rFonts w:ascii="Times New Roman" w:hAnsi="Times New Roman" w:cs="Times New Roman"/>
        </w:rPr>
        <w:t xml:space="preserve"> </w:t>
      </w:r>
      <w:r w:rsidR="00836A59" w:rsidRPr="00CA2081">
        <w:rPr>
          <w:rFonts w:ascii="Times New Roman" w:hAnsi="Times New Roman" w:cs="Times New Roman"/>
        </w:rPr>
        <w:t>Today</w:t>
      </w:r>
      <w:r w:rsidR="00E45CA7" w:rsidRPr="00CA2081">
        <w:rPr>
          <w:rFonts w:ascii="Times New Roman" w:hAnsi="Times New Roman" w:cs="Times New Roman"/>
        </w:rPr>
        <w:t xml:space="preserve">, the </w:t>
      </w:r>
      <w:r w:rsidR="00836A59" w:rsidRPr="00CA2081">
        <w:rPr>
          <w:rFonts w:ascii="Times New Roman" w:hAnsi="Times New Roman" w:cs="Times New Roman"/>
        </w:rPr>
        <w:t>number is 14.3 percent</w:t>
      </w:r>
      <w:r w:rsidR="00952BA1" w:rsidRPr="00CA2081">
        <w:rPr>
          <w:rFonts w:ascii="Times New Roman" w:hAnsi="Times New Roman" w:cs="Times New Roman"/>
        </w:rPr>
        <w:t xml:space="preserve"> (UC Davis, 2017)</w:t>
      </w:r>
      <w:r w:rsidR="00E37B06" w:rsidRPr="00CA2081">
        <w:rPr>
          <w:rFonts w:ascii="Times New Roman" w:hAnsi="Times New Roman" w:cs="Times New Roman"/>
        </w:rPr>
        <w:t>. An improvement? Yes. But it</w:t>
      </w:r>
      <w:r w:rsidR="00952BA1" w:rsidRPr="00CA2081">
        <w:rPr>
          <w:rFonts w:ascii="Times New Roman" w:hAnsi="Times New Roman" w:cs="Times New Roman"/>
        </w:rPr>
        <w:t xml:space="preserve"> i</w:t>
      </w:r>
      <w:r w:rsidR="00E37B06" w:rsidRPr="00CA2081">
        <w:rPr>
          <w:rFonts w:ascii="Times New Roman" w:hAnsi="Times New Roman" w:cs="Times New Roman"/>
        </w:rPr>
        <w:t>s hardly a victory.</w:t>
      </w:r>
      <w:r w:rsidR="00952BA1" w:rsidRPr="00CA2081">
        <w:rPr>
          <w:rFonts w:ascii="Times New Roman" w:hAnsi="Times New Roman" w:cs="Times New Roman"/>
        </w:rPr>
        <w:t xml:space="preserve"> After </w:t>
      </w:r>
      <w:r w:rsidR="00836A59" w:rsidRPr="00CA2081">
        <w:rPr>
          <w:rFonts w:ascii="Times New Roman" w:hAnsi="Times New Roman" w:cs="Times New Roman"/>
        </w:rPr>
        <w:t xml:space="preserve">some </w:t>
      </w:r>
      <w:r w:rsidR="00952BA1" w:rsidRPr="00CA2081">
        <w:rPr>
          <w:rFonts w:ascii="Times New Roman" w:hAnsi="Times New Roman" w:cs="Times New Roman"/>
        </w:rPr>
        <w:t>initial progress in the 1960s, the official poverty ra</w:t>
      </w:r>
      <w:r w:rsidR="00B161CC" w:rsidRPr="00CA2081">
        <w:rPr>
          <w:rFonts w:ascii="Times New Roman" w:hAnsi="Times New Roman" w:cs="Times New Roman"/>
        </w:rPr>
        <w:t xml:space="preserve">te </w:t>
      </w:r>
      <w:r w:rsidR="0084418D" w:rsidRPr="00CA2081">
        <w:rPr>
          <w:rFonts w:ascii="Times New Roman" w:hAnsi="Times New Roman" w:cs="Times New Roman"/>
        </w:rPr>
        <w:t xml:space="preserve">has fluctuated </w:t>
      </w:r>
      <w:r w:rsidR="00952BA1" w:rsidRPr="00CA2081">
        <w:rPr>
          <w:rFonts w:ascii="Times New Roman" w:hAnsi="Times New Roman" w:cs="Times New Roman"/>
        </w:rPr>
        <w:t xml:space="preserve">between eleven and fifteen percent </w:t>
      </w:r>
      <w:r w:rsidR="00E45CA7" w:rsidRPr="00CA2081">
        <w:rPr>
          <w:rFonts w:ascii="Times New Roman" w:hAnsi="Times New Roman" w:cs="Times New Roman"/>
        </w:rPr>
        <w:t xml:space="preserve">ever </w:t>
      </w:r>
      <w:r w:rsidR="0084418D" w:rsidRPr="00CA2081">
        <w:rPr>
          <w:rFonts w:ascii="Times New Roman" w:hAnsi="Times New Roman" w:cs="Times New Roman"/>
        </w:rPr>
        <w:t>since</w:t>
      </w:r>
      <w:r w:rsidR="00952BA1" w:rsidRPr="00CA2081">
        <w:rPr>
          <w:rFonts w:ascii="Times New Roman" w:hAnsi="Times New Roman" w:cs="Times New Roman"/>
        </w:rPr>
        <w:t xml:space="preserve"> (see Figure 2).</w:t>
      </w:r>
    </w:p>
    <w:p w14:paraId="2BC7CC82" w14:textId="77777777" w:rsidR="00BA71B9" w:rsidRPr="00CA2081" w:rsidRDefault="00BA71B9" w:rsidP="00F965A9">
      <w:pPr>
        <w:spacing w:line="480" w:lineRule="auto"/>
        <w:ind w:firstLine="720"/>
        <w:rPr>
          <w:rFonts w:ascii="Times New Roman" w:hAnsi="Times New Roman" w:cs="Times New Roman"/>
        </w:rPr>
      </w:pPr>
    </w:p>
    <w:p w14:paraId="3CDD6097" w14:textId="77777777" w:rsidR="00E45CA7" w:rsidRPr="00CA2081" w:rsidRDefault="00E45CA7" w:rsidP="00E45CA7">
      <w:pPr>
        <w:ind w:firstLine="720"/>
        <w:rPr>
          <w:rFonts w:ascii="Times New Roman" w:hAnsi="Times New Roman" w:cs="Times New Roman"/>
        </w:rPr>
      </w:pPr>
    </w:p>
    <w:p w14:paraId="6CE638ED" w14:textId="77777777" w:rsidR="00952BA1" w:rsidRPr="00CA2081" w:rsidRDefault="00952BA1" w:rsidP="00E45CA7">
      <w:pPr>
        <w:pBdr>
          <w:top w:val="single" w:sz="4" w:space="1" w:color="auto"/>
          <w:bottom w:val="single" w:sz="4" w:space="1" w:color="auto"/>
        </w:pBdr>
        <w:rPr>
          <w:rFonts w:ascii="Times New Roman" w:hAnsi="Times New Roman" w:cs="Times New Roman"/>
        </w:rPr>
      </w:pPr>
    </w:p>
    <w:p w14:paraId="5D30C758" w14:textId="5B79DB7D" w:rsidR="00952BA1" w:rsidRPr="00CA2081" w:rsidRDefault="00952BA1" w:rsidP="00E45CA7">
      <w:pPr>
        <w:pBdr>
          <w:top w:val="single" w:sz="4" w:space="1" w:color="auto"/>
          <w:bottom w:val="single" w:sz="4" w:space="1" w:color="auto"/>
        </w:pBdr>
        <w:jc w:val="center"/>
        <w:rPr>
          <w:rFonts w:ascii="Times New Roman" w:hAnsi="Times New Roman" w:cs="Times New Roman"/>
        </w:rPr>
      </w:pPr>
      <w:r w:rsidRPr="00CA2081">
        <w:rPr>
          <w:rFonts w:ascii="Times New Roman" w:hAnsi="Times New Roman" w:cs="Times New Roman"/>
        </w:rPr>
        <w:t>Insert Figure 2 about here</w:t>
      </w:r>
    </w:p>
    <w:p w14:paraId="5722D93A" w14:textId="77777777" w:rsidR="00952BA1" w:rsidRPr="00CA2081" w:rsidRDefault="00952BA1" w:rsidP="00E45CA7">
      <w:pPr>
        <w:pBdr>
          <w:top w:val="single" w:sz="4" w:space="1" w:color="auto"/>
          <w:bottom w:val="single" w:sz="4" w:space="1" w:color="auto"/>
        </w:pBdr>
        <w:rPr>
          <w:rFonts w:ascii="Times New Roman" w:hAnsi="Times New Roman" w:cs="Times New Roman"/>
        </w:rPr>
      </w:pPr>
    </w:p>
    <w:p w14:paraId="60EE0780" w14:textId="77777777" w:rsidR="00B161CC" w:rsidRPr="00CA2081" w:rsidRDefault="00B161CC" w:rsidP="00E45CA7">
      <w:pPr>
        <w:ind w:firstLine="720"/>
        <w:rPr>
          <w:rFonts w:ascii="Times New Roman" w:hAnsi="Times New Roman" w:cs="Times New Roman"/>
        </w:rPr>
      </w:pPr>
    </w:p>
    <w:p w14:paraId="0708EE8E" w14:textId="7698BE83" w:rsidR="00D411F2" w:rsidRPr="00CA2081" w:rsidRDefault="00301788" w:rsidP="00F965A9">
      <w:pPr>
        <w:spacing w:line="480" w:lineRule="auto"/>
        <w:ind w:firstLine="720"/>
        <w:rPr>
          <w:rFonts w:ascii="Times New Roman" w:hAnsi="Times New Roman" w:cs="Times New Roman"/>
        </w:rPr>
      </w:pPr>
      <w:r w:rsidRPr="00CA2081">
        <w:rPr>
          <w:rFonts w:ascii="Times New Roman" w:hAnsi="Times New Roman" w:cs="Times New Roman"/>
        </w:rPr>
        <w:t>We glean two key observations</w:t>
      </w:r>
      <w:r w:rsidR="0084418D" w:rsidRPr="00CA2081">
        <w:rPr>
          <w:rFonts w:ascii="Times New Roman" w:hAnsi="Times New Roman" w:cs="Times New Roman"/>
        </w:rPr>
        <w:t xml:space="preserve"> from this debate</w:t>
      </w:r>
      <w:r w:rsidRPr="00CA2081">
        <w:rPr>
          <w:rFonts w:ascii="Times New Roman" w:hAnsi="Times New Roman" w:cs="Times New Roman"/>
        </w:rPr>
        <w:t xml:space="preserve">. First, while we can quibble about the </w:t>
      </w:r>
      <w:r w:rsidR="00D411F2" w:rsidRPr="00CA2081">
        <w:rPr>
          <w:rFonts w:ascii="Times New Roman" w:hAnsi="Times New Roman" w:cs="Times New Roman"/>
        </w:rPr>
        <w:t xml:space="preserve">empirical </w:t>
      </w:r>
      <w:r w:rsidRPr="00CA2081">
        <w:rPr>
          <w:rFonts w:ascii="Times New Roman" w:hAnsi="Times New Roman" w:cs="Times New Roman"/>
        </w:rPr>
        <w:t xml:space="preserve">status of </w:t>
      </w:r>
      <w:r w:rsidR="00E37B06" w:rsidRPr="00CA2081">
        <w:rPr>
          <w:rFonts w:ascii="Times New Roman" w:hAnsi="Times New Roman" w:cs="Times New Roman"/>
        </w:rPr>
        <w:t xml:space="preserve">poverty and </w:t>
      </w:r>
      <w:r w:rsidRPr="00CA2081">
        <w:rPr>
          <w:rFonts w:ascii="Times New Roman" w:hAnsi="Times New Roman" w:cs="Times New Roman"/>
        </w:rPr>
        <w:t>inequality – how to measure it, and how mu</w:t>
      </w:r>
      <w:r w:rsidR="00E37B06" w:rsidRPr="00CA2081">
        <w:rPr>
          <w:rFonts w:ascii="Times New Roman" w:hAnsi="Times New Roman" w:cs="Times New Roman"/>
        </w:rPr>
        <w:t>ch it is changing – the fact is that both poverty and inequality are</w:t>
      </w:r>
      <w:r w:rsidRPr="00CA2081">
        <w:rPr>
          <w:rFonts w:ascii="Times New Roman" w:hAnsi="Times New Roman" w:cs="Times New Roman"/>
        </w:rPr>
        <w:t xml:space="preserve"> a stubbornly persistent part of </w:t>
      </w:r>
      <w:r w:rsidR="00B161CC" w:rsidRPr="00CA2081">
        <w:rPr>
          <w:rFonts w:ascii="Times New Roman" w:hAnsi="Times New Roman" w:cs="Times New Roman"/>
        </w:rPr>
        <w:t>the human condition</w:t>
      </w:r>
      <w:r w:rsidR="00D411F2" w:rsidRPr="00CA2081">
        <w:rPr>
          <w:rFonts w:ascii="Times New Roman" w:hAnsi="Times New Roman" w:cs="Times New Roman"/>
        </w:rPr>
        <w:t xml:space="preserve">. Like religion, capitalism and marriage, </w:t>
      </w:r>
      <w:r w:rsidR="00E37B06" w:rsidRPr="00CA2081">
        <w:rPr>
          <w:rFonts w:ascii="Times New Roman" w:hAnsi="Times New Roman" w:cs="Times New Roman"/>
        </w:rPr>
        <w:t>poverty and inequality are</w:t>
      </w:r>
      <w:r w:rsidR="00D411F2" w:rsidRPr="00CA2081">
        <w:rPr>
          <w:rFonts w:ascii="Times New Roman" w:hAnsi="Times New Roman" w:cs="Times New Roman"/>
        </w:rPr>
        <w:t xml:space="preserve"> </w:t>
      </w:r>
      <w:r w:rsidR="00D82C90" w:rsidRPr="00CA2081">
        <w:rPr>
          <w:rFonts w:ascii="Times New Roman" w:hAnsi="Times New Roman" w:cs="Times New Roman"/>
        </w:rPr>
        <w:t xml:space="preserve">well-established </w:t>
      </w:r>
      <w:r w:rsidR="00D411F2" w:rsidRPr="00CA2081">
        <w:rPr>
          <w:rFonts w:ascii="Times New Roman" w:hAnsi="Times New Roman" w:cs="Times New Roman"/>
        </w:rPr>
        <w:t>social institution</w:t>
      </w:r>
      <w:r w:rsidR="00E37B06" w:rsidRPr="00CA2081">
        <w:rPr>
          <w:rFonts w:ascii="Times New Roman" w:hAnsi="Times New Roman" w:cs="Times New Roman"/>
        </w:rPr>
        <w:t>s</w:t>
      </w:r>
      <w:r w:rsidR="00010156">
        <w:rPr>
          <w:rFonts w:ascii="Times New Roman" w:hAnsi="Times New Roman" w:cs="Times New Roman"/>
        </w:rPr>
        <w:t xml:space="preserve">. </w:t>
      </w:r>
      <w:r w:rsidRPr="00CA2081">
        <w:rPr>
          <w:rFonts w:ascii="Times New Roman" w:hAnsi="Times New Roman" w:cs="Times New Roman"/>
        </w:rPr>
        <w:t xml:space="preserve">Second, and perhaps more important for the purposes of this essay, </w:t>
      </w:r>
      <w:r w:rsidR="00D411F2" w:rsidRPr="00CA2081">
        <w:rPr>
          <w:rFonts w:ascii="Times New Roman" w:hAnsi="Times New Roman" w:cs="Times New Roman"/>
          <w:i/>
        </w:rPr>
        <w:t>how</w:t>
      </w:r>
      <w:r w:rsidR="00D411F2" w:rsidRPr="00CA2081">
        <w:rPr>
          <w:rFonts w:ascii="Times New Roman" w:hAnsi="Times New Roman" w:cs="Times New Roman"/>
        </w:rPr>
        <w:t xml:space="preserve"> </w:t>
      </w:r>
      <w:r w:rsidRPr="00CA2081">
        <w:rPr>
          <w:rFonts w:ascii="Times New Roman" w:hAnsi="Times New Roman" w:cs="Times New Roman"/>
        </w:rPr>
        <w:t xml:space="preserve">we </w:t>
      </w:r>
      <w:r w:rsidR="001F5F5B" w:rsidRPr="00CA2081">
        <w:rPr>
          <w:rFonts w:ascii="Times New Roman" w:hAnsi="Times New Roman" w:cs="Times New Roman"/>
        </w:rPr>
        <w:t>talk</w:t>
      </w:r>
      <w:r w:rsidR="001F5F5B">
        <w:rPr>
          <w:rFonts w:ascii="Times New Roman" w:hAnsi="Times New Roman" w:cs="Times New Roman"/>
        </w:rPr>
        <w:t xml:space="preserve"> </w:t>
      </w:r>
      <w:r w:rsidR="001F5F5B" w:rsidRPr="00010156">
        <w:rPr>
          <w:rFonts w:ascii="Times New Roman" w:hAnsi="Times New Roman" w:cs="Times New Roman"/>
        </w:rPr>
        <w:t>about the phenomenon</w:t>
      </w:r>
      <w:r w:rsidR="00E37B06" w:rsidRPr="00010156">
        <w:rPr>
          <w:rFonts w:ascii="Times New Roman" w:hAnsi="Times New Roman" w:cs="Times New Roman"/>
        </w:rPr>
        <w:t xml:space="preserve"> </w:t>
      </w:r>
      <w:r w:rsidR="00D411F2" w:rsidRPr="00010156">
        <w:rPr>
          <w:rFonts w:ascii="Times New Roman" w:hAnsi="Times New Roman" w:cs="Times New Roman"/>
        </w:rPr>
        <w:t>– the frames that we c</w:t>
      </w:r>
      <w:r w:rsidR="00D411F2" w:rsidRPr="00CA2081">
        <w:rPr>
          <w:rFonts w:ascii="Times New Roman" w:hAnsi="Times New Roman" w:cs="Times New Roman"/>
        </w:rPr>
        <w:t>hose</w:t>
      </w:r>
      <w:r w:rsidR="00E37B06" w:rsidRPr="00CA2081">
        <w:rPr>
          <w:rFonts w:ascii="Times New Roman" w:hAnsi="Times New Roman" w:cs="Times New Roman"/>
        </w:rPr>
        <w:t xml:space="preserve"> (i.e. poverty or inequality)</w:t>
      </w:r>
      <w:r w:rsidR="00D411F2" w:rsidRPr="00CA2081">
        <w:rPr>
          <w:rFonts w:ascii="Times New Roman" w:hAnsi="Times New Roman" w:cs="Times New Roman"/>
        </w:rPr>
        <w:t>, the justification</w:t>
      </w:r>
      <w:r w:rsidR="00B161CC" w:rsidRPr="00CA2081">
        <w:rPr>
          <w:rFonts w:ascii="Times New Roman" w:hAnsi="Times New Roman" w:cs="Times New Roman"/>
        </w:rPr>
        <w:t>s</w:t>
      </w:r>
      <w:r w:rsidR="00D411F2" w:rsidRPr="00CA2081">
        <w:rPr>
          <w:rFonts w:ascii="Times New Roman" w:hAnsi="Times New Roman" w:cs="Times New Roman"/>
        </w:rPr>
        <w:t xml:space="preserve"> that we find persuasive, our vocabularies of motive - is as important and as revealing a</w:t>
      </w:r>
      <w:r w:rsidR="00E37B06" w:rsidRPr="00CA2081">
        <w:rPr>
          <w:rFonts w:ascii="Times New Roman" w:hAnsi="Times New Roman" w:cs="Times New Roman"/>
        </w:rPr>
        <w:t xml:space="preserve">s </w:t>
      </w:r>
      <w:r w:rsidR="00DC4C9D" w:rsidRPr="00CA2081">
        <w:rPr>
          <w:rFonts w:ascii="Times New Roman" w:hAnsi="Times New Roman" w:cs="Times New Roman"/>
        </w:rPr>
        <w:t xml:space="preserve">is </w:t>
      </w:r>
      <w:r w:rsidR="00E37B06" w:rsidRPr="00CA2081">
        <w:rPr>
          <w:rFonts w:ascii="Times New Roman" w:hAnsi="Times New Roman" w:cs="Times New Roman"/>
        </w:rPr>
        <w:t>the debate about whether poverty or inequality are</w:t>
      </w:r>
      <w:r w:rsidR="00D411F2" w:rsidRPr="00CA2081">
        <w:rPr>
          <w:rFonts w:ascii="Times New Roman" w:hAnsi="Times New Roman" w:cs="Times New Roman"/>
        </w:rPr>
        <w:t xml:space="preserve"> growing or receding</w:t>
      </w:r>
      <w:r w:rsidRPr="00CA2081">
        <w:rPr>
          <w:rFonts w:ascii="Times New Roman" w:hAnsi="Times New Roman" w:cs="Times New Roman"/>
        </w:rPr>
        <w:t xml:space="preserve">. </w:t>
      </w:r>
    </w:p>
    <w:p w14:paraId="7490A1AB" w14:textId="45E7A579" w:rsidR="00D82C90" w:rsidRPr="00CA2081" w:rsidRDefault="00301788" w:rsidP="00F965A9">
      <w:pPr>
        <w:spacing w:line="480" w:lineRule="auto"/>
        <w:ind w:firstLine="720"/>
        <w:rPr>
          <w:rFonts w:ascii="Times New Roman" w:hAnsi="Times New Roman" w:cs="Times New Roman"/>
        </w:rPr>
      </w:pPr>
      <w:r w:rsidRPr="00CA2081">
        <w:rPr>
          <w:rFonts w:ascii="Times New Roman" w:hAnsi="Times New Roman" w:cs="Times New Roman"/>
        </w:rPr>
        <w:t>As we can see from the current debate about inequalit</w:t>
      </w:r>
      <w:r w:rsidR="00D411F2" w:rsidRPr="00CA2081">
        <w:rPr>
          <w:rFonts w:ascii="Times New Roman" w:hAnsi="Times New Roman" w:cs="Times New Roman"/>
        </w:rPr>
        <w:t>y, the underlying assumption</w:t>
      </w:r>
      <w:r w:rsidRPr="00CA2081">
        <w:rPr>
          <w:rFonts w:ascii="Times New Roman" w:hAnsi="Times New Roman" w:cs="Times New Roman"/>
        </w:rPr>
        <w:t xml:space="preserve"> is that</w:t>
      </w:r>
      <w:r w:rsidR="00D411F2" w:rsidRPr="00CA2081">
        <w:rPr>
          <w:rFonts w:ascii="Times New Roman" w:hAnsi="Times New Roman" w:cs="Times New Roman"/>
        </w:rPr>
        <w:t xml:space="preserve"> </w:t>
      </w:r>
      <w:r w:rsidRPr="00CA2081">
        <w:rPr>
          <w:rFonts w:ascii="Times New Roman" w:hAnsi="Times New Roman" w:cs="Times New Roman"/>
        </w:rPr>
        <w:t>inequality</w:t>
      </w:r>
      <w:r w:rsidR="00D411F2" w:rsidRPr="00CA2081">
        <w:rPr>
          <w:rFonts w:ascii="Times New Roman" w:hAnsi="Times New Roman" w:cs="Times New Roman"/>
        </w:rPr>
        <w:t>, today,</w:t>
      </w:r>
      <w:r w:rsidR="00F33209" w:rsidRPr="00CA2081">
        <w:rPr>
          <w:rFonts w:ascii="Times New Roman" w:hAnsi="Times New Roman" w:cs="Times New Roman"/>
        </w:rPr>
        <w:t xml:space="preserve"> is the exclusive purvey</w:t>
      </w:r>
      <w:r w:rsidRPr="00CA2081">
        <w:rPr>
          <w:rFonts w:ascii="Times New Roman" w:hAnsi="Times New Roman" w:cs="Times New Roman"/>
        </w:rPr>
        <w:t xml:space="preserve"> of business and economics</w:t>
      </w:r>
      <w:r w:rsidR="00D411F2" w:rsidRPr="00CA2081">
        <w:rPr>
          <w:rFonts w:ascii="Times New Roman" w:hAnsi="Times New Roman" w:cs="Times New Roman"/>
        </w:rPr>
        <w:t>.</w:t>
      </w:r>
      <w:r w:rsidR="00D63790" w:rsidRPr="00CA2081">
        <w:rPr>
          <w:rFonts w:ascii="Times New Roman" w:hAnsi="Times New Roman" w:cs="Times New Roman"/>
        </w:rPr>
        <w:t xml:space="preserve"> </w:t>
      </w:r>
      <w:r w:rsidR="00D411F2" w:rsidRPr="00CA2081">
        <w:rPr>
          <w:rFonts w:ascii="Times New Roman" w:hAnsi="Times New Roman" w:cs="Times New Roman"/>
        </w:rPr>
        <w:t>Not only do economists hold</w:t>
      </w:r>
      <w:r w:rsidR="00F33209" w:rsidRPr="00CA2081">
        <w:rPr>
          <w:rFonts w:ascii="Times New Roman" w:hAnsi="Times New Roman" w:cs="Times New Roman"/>
        </w:rPr>
        <w:t xml:space="preserve"> the legitimate</w:t>
      </w:r>
      <w:r w:rsidRPr="00CA2081">
        <w:rPr>
          <w:rFonts w:ascii="Times New Roman" w:hAnsi="Times New Roman" w:cs="Times New Roman"/>
        </w:rPr>
        <w:t xml:space="preserve"> authority to describe the problem, the</w:t>
      </w:r>
      <w:r w:rsidR="001F5F5B">
        <w:rPr>
          <w:rFonts w:ascii="Times New Roman" w:hAnsi="Times New Roman" w:cs="Times New Roman"/>
        </w:rPr>
        <w:t xml:space="preserve">re </w:t>
      </w:r>
      <w:r w:rsidR="00D411F2" w:rsidRPr="00CA2081">
        <w:rPr>
          <w:rFonts w:ascii="Times New Roman" w:hAnsi="Times New Roman" w:cs="Times New Roman"/>
        </w:rPr>
        <w:t>s</w:t>
      </w:r>
      <w:r w:rsidR="001F5F5B">
        <w:rPr>
          <w:rFonts w:ascii="Times New Roman" w:hAnsi="Times New Roman" w:cs="Times New Roman"/>
        </w:rPr>
        <w:t>eems to be</w:t>
      </w:r>
      <w:r w:rsidR="00D411F2" w:rsidRPr="00CA2081">
        <w:rPr>
          <w:rFonts w:ascii="Times New Roman" w:hAnsi="Times New Roman" w:cs="Times New Roman"/>
        </w:rPr>
        <w:t xml:space="preserve"> an implicit presumption that the</w:t>
      </w:r>
      <w:r w:rsidRPr="00CA2081">
        <w:rPr>
          <w:rFonts w:ascii="Times New Roman" w:hAnsi="Times New Roman" w:cs="Times New Roman"/>
        </w:rPr>
        <w:t xml:space="preserve"> ultimate solutions </w:t>
      </w:r>
      <w:r w:rsidR="00D411F2" w:rsidRPr="00CA2081">
        <w:rPr>
          <w:rFonts w:ascii="Times New Roman" w:hAnsi="Times New Roman" w:cs="Times New Roman"/>
        </w:rPr>
        <w:t xml:space="preserve">to inequality will </w:t>
      </w:r>
      <w:r w:rsidR="001F5F5B">
        <w:rPr>
          <w:rFonts w:ascii="Times New Roman" w:hAnsi="Times New Roman" w:cs="Times New Roman"/>
        </w:rPr>
        <w:t xml:space="preserve">come </w:t>
      </w:r>
      <w:r w:rsidR="00D411F2" w:rsidRPr="00CA2081">
        <w:rPr>
          <w:rFonts w:ascii="Times New Roman" w:hAnsi="Times New Roman" w:cs="Times New Roman"/>
        </w:rPr>
        <w:t xml:space="preserve">from that </w:t>
      </w:r>
      <w:r w:rsidRPr="00CA2081">
        <w:rPr>
          <w:rFonts w:ascii="Times New Roman" w:hAnsi="Times New Roman" w:cs="Times New Roman"/>
        </w:rPr>
        <w:t>domain</w:t>
      </w:r>
      <w:r w:rsidR="001F5F5B">
        <w:rPr>
          <w:rFonts w:ascii="Times New Roman" w:hAnsi="Times New Roman" w:cs="Times New Roman"/>
        </w:rPr>
        <w:t xml:space="preserve"> as well</w:t>
      </w:r>
      <w:r w:rsidRPr="00CA2081">
        <w:rPr>
          <w:rFonts w:ascii="Times New Roman" w:hAnsi="Times New Roman" w:cs="Times New Roman"/>
        </w:rPr>
        <w:t>.</w:t>
      </w:r>
      <w:r w:rsidR="00D411F2" w:rsidRPr="00CA2081">
        <w:rPr>
          <w:rFonts w:ascii="Times New Roman" w:hAnsi="Times New Roman" w:cs="Times New Roman"/>
        </w:rPr>
        <w:t xml:space="preserve"> </w:t>
      </w:r>
    </w:p>
    <w:p w14:paraId="7CB4715C" w14:textId="5DC48AED" w:rsidR="00301788" w:rsidRPr="00CA2081" w:rsidRDefault="00D411F2" w:rsidP="00F965A9">
      <w:pPr>
        <w:spacing w:line="480" w:lineRule="auto"/>
        <w:ind w:firstLine="720"/>
        <w:rPr>
          <w:rFonts w:ascii="Times New Roman" w:hAnsi="Times New Roman" w:cs="Times New Roman"/>
        </w:rPr>
      </w:pPr>
      <w:r w:rsidRPr="00CA2081">
        <w:rPr>
          <w:rFonts w:ascii="Times New Roman" w:hAnsi="Times New Roman" w:cs="Times New Roman"/>
        </w:rPr>
        <w:t>It was</w:t>
      </w:r>
      <w:r w:rsidR="0084418D" w:rsidRPr="00CA2081">
        <w:rPr>
          <w:rFonts w:ascii="Times New Roman" w:hAnsi="Times New Roman" w:cs="Times New Roman"/>
        </w:rPr>
        <w:t xml:space="preserve"> </w:t>
      </w:r>
      <w:r w:rsidRPr="00CA2081">
        <w:rPr>
          <w:rFonts w:ascii="Times New Roman" w:hAnsi="Times New Roman" w:cs="Times New Roman"/>
        </w:rPr>
        <w:t>n</w:t>
      </w:r>
      <w:r w:rsidR="0084418D" w:rsidRPr="00CA2081">
        <w:rPr>
          <w:rFonts w:ascii="Times New Roman" w:hAnsi="Times New Roman" w:cs="Times New Roman"/>
        </w:rPr>
        <w:t>o</w:t>
      </w:r>
      <w:r w:rsidRPr="00CA2081">
        <w:rPr>
          <w:rFonts w:ascii="Times New Roman" w:hAnsi="Times New Roman" w:cs="Times New Roman"/>
        </w:rPr>
        <w:t xml:space="preserve">t always thus. </w:t>
      </w:r>
      <w:r w:rsidR="00301788" w:rsidRPr="00CA2081">
        <w:rPr>
          <w:rFonts w:ascii="Times New Roman" w:hAnsi="Times New Roman" w:cs="Times New Roman"/>
        </w:rPr>
        <w:t xml:space="preserve">Consider how we talked about inequality during the Industrial Revolution. In </w:t>
      </w:r>
      <w:r w:rsidR="009503FC" w:rsidRPr="00CA2081">
        <w:rPr>
          <w:rFonts w:ascii="Times New Roman" w:hAnsi="Times New Roman" w:cs="Times New Roman"/>
          <w:i/>
        </w:rPr>
        <w:t>The Condition of the Working Class in England</w:t>
      </w:r>
      <w:r w:rsidR="001F5F5B" w:rsidRPr="001F5F5B">
        <w:rPr>
          <w:rFonts w:ascii="Times New Roman" w:hAnsi="Times New Roman" w:cs="Times New Roman"/>
        </w:rPr>
        <w:t>,</w:t>
      </w:r>
      <w:r w:rsidR="009503FC" w:rsidRPr="001F5F5B">
        <w:rPr>
          <w:rFonts w:ascii="Times New Roman" w:hAnsi="Times New Roman" w:cs="Times New Roman"/>
        </w:rPr>
        <w:t xml:space="preserve"> </w:t>
      </w:r>
      <w:r w:rsidRPr="00CA2081">
        <w:rPr>
          <w:rFonts w:ascii="Times New Roman" w:hAnsi="Times New Roman" w:cs="Times New Roman"/>
        </w:rPr>
        <w:t>Fr</w:t>
      </w:r>
      <w:r w:rsidR="006D4550" w:rsidRPr="00CA2081">
        <w:rPr>
          <w:rFonts w:ascii="Times New Roman" w:hAnsi="Times New Roman" w:cs="Times New Roman"/>
        </w:rPr>
        <w:t>i</w:t>
      </w:r>
      <w:r w:rsidRPr="00CA2081">
        <w:rPr>
          <w:rFonts w:ascii="Times New Roman" w:hAnsi="Times New Roman" w:cs="Times New Roman"/>
        </w:rPr>
        <w:t>edr</w:t>
      </w:r>
      <w:r w:rsidR="009503FC" w:rsidRPr="00CA2081">
        <w:rPr>
          <w:rFonts w:ascii="Times New Roman" w:hAnsi="Times New Roman" w:cs="Times New Roman"/>
        </w:rPr>
        <w:t>i</w:t>
      </w:r>
      <w:r w:rsidRPr="00CA2081">
        <w:rPr>
          <w:rFonts w:ascii="Times New Roman" w:hAnsi="Times New Roman" w:cs="Times New Roman"/>
        </w:rPr>
        <w:t xml:space="preserve">ch Engels </w:t>
      </w:r>
      <w:r w:rsidR="00F33209" w:rsidRPr="00CA2081">
        <w:rPr>
          <w:rFonts w:ascii="Times New Roman" w:hAnsi="Times New Roman" w:cs="Times New Roman"/>
        </w:rPr>
        <w:t xml:space="preserve">(1892: xv) </w:t>
      </w:r>
      <w:r w:rsidR="00D82C90" w:rsidRPr="00CA2081">
        <w:rPr>
          <w:rFonts w:ascii="Times New Roman" w:hAnsi="Times New Roman" w:cs="Times New Roman"/>
        </w:rPr>
        <w:t xml:space="preserve">places the source of </w:t>
      </w:r>
      <w:r w:rsidRPr="00CA2081">
        <w:rPr>
          <w:rFonts w:ascii="Times New Roman" w:hAnsi="Times New Roman" w:cs="Times New Roman"/>
        </w:rPr>
        <w:t xml:space="preserve">inequality </w:t>
      </w:r>
      <w:r w:rsidR="00D82C90" w:rsidRPr="00CA2081">
        <w:rPr>
          <w:rFonts w:ascii="Times New Roman" w:hAnsi="Times New Roman" w:cs="Times New Roman"/>
        </w:rPr>
        <w:t xml:space="preserve">squarely </w:t>
      </w:r>
      <w:r w:rsidRPr="00CA2081">
        <w:rPr>
          <w:rFonts w:ascii="Times New Roman" w:hAnsi="Times New Roman" w:cs="Times New Roman"/>
        </w:rPr>
        <w:t>in the domain of politics and law:</w:t>
      </w:r>
      <w:r w:rsidR="009503FC" w:rsidRPr="00CA2081">
        <w:rPr>
          <w:rFonts w:ascii="Times New Roman" w:hAnsi="Times New Roman" w:cs="Times New Roman"/>
        </w:rPr>
        <w:t xml:space="preserve"> </w:t>
      </w:r>
    </w:p>
    <w:p w14:paraId="316DC3F8" w14:textId="77777777" w:rsidR="009503FC" w:rsidRPr="00CA2081" w:rsidRDefault="009503FC" w:rsidP="00F965A9">
      <w:pPr>
        <w:ind w:left="720"/>
        <w:rPr>
          <w:rFonts w:ascii="Times New Roman" w:hAnsi="Times New Roman" w:cs="Times New Roman"/>
        </w:rPr>
      </w:pPr>
      <w:r w:rsidRPr="00CA2081">
        <w:rPr>
          <w:rFonts w:ascii="Times New Roman" w:hAnsi="Times New Roman" w:cs="Times New Roman"/>
        </w:rPr>
        <w:t xml:space="preserve">“But as to the great mass of working people, the state of misery and insecurity in which they live now is as low as ever, if not lower. The East End of London is an ever-spreading pool of stagnant misery and desolation, of starvation when out of work, and degradation, physical and moral, when in work. </w:t>
      </w:r>
      <w:proofErr w:type="gramStart"/>
      <w:r w:rsidRPr="00CA2081">
        <w:rPr>
          <w:rFonts w:ascii="Times New Roman" w:hAnsi="Times New Roman" w:cs="Times New Roman"/>
        </w:rPr>
        <w:t xml:space="preserve">And so in all other large towns – abstraction made of the privileged minority of the workers; and so </w:t>
      </w:r>
      <w:r w:rsidRPr="00CA2081">
        <w:rPr>
          <w:rFonts w:ascii="Times New Roman" w:hAnsi="Times New Roman" w:cs="Times New Roman"/>
        </w:rPr>
        <w:lastRenderedPageBreak/>
        <w:t>in the smaller towns and in the agricultural districts.</w:t>
      </w:r>
      <w:proofErr w:type="gramEnd"/>
      <w:r w:rsidRPr="00CA2081">
        <w:rPr>
          <w:rFonts w:ascii="Times New Roman" w:hAnsi="Times New Roman" w:cs="Times New Roman"/>
        </w:rPr>
        <w:t xml:space="preserve"> The law which reduces the value of labour-power to the value of the necessary means of subsistence, and the other law which reduces its average price, as a rule, to the minimum of those means of subsistence, these laws act upon them with the irresistible force of an automatic engine, which crushes them between its wheels.”</w:t>
      </w:r>
    </w:p>
    <w:p w14:paraId="027905AC" w14:textId="77777777" w:rsidR="00486B69" w:rsidRPr="00CA2081" w:rsidRDefault="00D411F2" w:rsidP="00486B69">
      <w:pPr>
        <w:spacing w:line="480" w:lineRule="auto"/>
        <w:rPr>
          <w:rFonts w:ascii="Times New Roman" w:hAnsi="Times New Roman" w:cs="Times New Roman"/>
        </w:rPr>
      </w:pPr>
      <w:r w:rsidRPr="00CA2081">
        <w:rPr>
          <w:rFonts w:ascii="Times New Roman" w:hAnsi="Times New Roman" w:cs="Times New Roman"/>
        </w:rPr>
        <w:tab/>
      </w:r>
    </w:p>
    <w:p w14:paraId="5B03CA26" w14:textId="4043A324" w:rsidR="00E77E13" w:rsidRPr="00CA2081" w:rsidRDefault="00B161CC" w:rsidP="00486B69">
      <w:pPr>
        <w:spacing w:line="480" w:lineRule="auto"/>
        <w:ind w:firstLine="720"/>
        <w:rPr>
          <w:rFonts w:ascii="Times New Roman" w:hAnsi="Times New Roman" w:cs="Times New Roman"/>
        </w:rPr>
      </w:pPr>
      <w:r w:rsidRPr="00CA2081">
        <w:rPr>
          <w:rFonts w:ascii="Times New Roman" w:hAnsi="Times New Roman" w:cs="Times New Roman"/>
        </w:rPr>
        <w:t xml:space="preserve">Note the vividly emotive </w:t>
      </w:r>
      <w:r w:rsidR="00D411F2" w:rsidRPr="00CA2081">
        <w:rPr>
          <w:rFonts w:ascii="Times New Roman" w:hAnsi="Times New Roman" w:cs="Times New Roman"/>
        </w:rPr>
        <w:t>language used to describe the effect of inequality. The words “misery”, “desolation” and “starvation” stand in p</w:t>
      </w:r>
      <w:r w:rsidRPr="00CA2081">
        <w:rPr>
          <w:rFonts w:ascii="Times New Roman" w:hAnsi="Times New Roman" w:cs="Times New Roman"/>
        </w:rPr>
        <w:t xml:space="preserve">owerful contrast to the antiseptic </w:t>
      </w:r>
      <w:r w:rsidR="00D82C90" w:rsidRPr="00CA2081">
        <w:rPr>
          <w:rFonts w:ascii="Times New Roman" w:hAnsi="Times New Roman" w:cs="Times New Roman"/>
        </w:rPr>
        <w:t>economic language of inequality that we use</w:t>
      </w:r>
      <w:r w:rsidR="00D411F2" w:rsidRPr="00CA2081">
        <w:rPr>
          <w:rFonts w:ascii="Times New Roman" w:hAnsi="Times New Roman" w:cs="Times New Roman"/>
        </w:rPr>
        <w:t xml:space="preserve"> today – “r</w:t>
      </w:r>
      <w:r w:rsidR="00D82C90" w:rsidRPr="00CA2081">
        <w:rPr>
          <w:rFonts w:ascii="Times New Roman" w:hAnsi="Times New Roman" w:cs="Times New Roman"/>
        </w:rPr>
        <w:t>ich”,</w:t>
      </w:r>
      <w:r w:rsidRPr="00CA2081">
        <w:rPr>
          <w:rFonts w:ascii="Times New Roman" w:hAnsi="Times New Roman" w:cs="Times New Roman"/>
        </w:rPr>
        <w:t xml:space="preserve"> “poor”, “income”,</w:t>
      </w:r>
      <w:r w:rsidR="00D411F2" w:rsidRPr="00CA2081">
        <w:rPr>
          <w:rFonts w:ascii="Times New Roman" w:hAnsi="Times New Roman" w:cs="Times New Roman"/>
        </w:rPr>
        <w:t xml:space="preserve"> “wages”</w:t>
      </w:r>
      <w:r w:rsidR="00D82C90" w:rsidRPr="00CA2081">
        <w:rPr>
          <w:rFonts w:ascii="Times New Roman" w:hAnsi="Times New Roman" w:cs="Times New Roman"/>
        </w:rPr>
        <w:t>, “proportion”</w:t>
      </w:r>
      <w:r w:rsidRPr="00CA2081">
        <w:rPr>
          <w:rFonts w:ascii="Times New Roman" w:hAnsi="Times New Roman" w:cs="Times New Roman"/>
        </w:rPr>
        <w:t xml:space="preserve"> and “social cohesion”</w:t>
      </w:r>
      <w:r w:rsidR="00D411F2" w:rsidRPr="00CA2081">
        <w:rPr>
          <w:rFonts w:ascii="Times New Roman" w:hAnsi="Times New Roman" w:cs="Times New Roman"/>
        </w:rPr>
        <w:t>.</w:t>
      </w:r>
      <w:r w:rsidR="00D63790" w:rsidRPr="00CA2081">
        <w:rPr>
          <w:rFonts w:ascii="Times New Roman" w:hAnsi="Times New Roman" w:cs="Times New Roman"/>
        </w:rPr>
        <w:t xml:space="preserve"> </w:t>
      </w:r>
      <w:r w:rsidR="00486B69" w:rsidRPr="00CA2081">
        <w:rPr>
          <w:rFonts w:ascii="Times New Roman" w:hAnsi="Times New Roman" w:cs="Times New Roman"/>
        </w:rPr>
        <w:t xml:space="preserve">This is how </w:t>
      </w:r>
      <w:r w:rsidR="00E77E13" w:rsidRPr="00CA2081">
        <w:rPr>
          <w:rFonts w:ascii="Times New Roman" w:hAnsi="Times New Roman" w:cs="Times New Roman"/>
        </w:rPr>
        <w:t xml:space="preserve">Oxfam </w:t>
      </w:r>
      <w:r w:rsidR="00486B69" w:rsidRPr="00CA2081">
        <w:rPr>
          <w:rFonts w:ascii="Times New Roman" w:hAnsi="Times New Roman" w:cs="Times New Roman"/>
        </w:rPr>
        <w:t>discussed these matters at the 2017 gathering of the World Economic Forum</w:t>
      </w:r>
      <w:r w:rsidR="00E77E13" w:rsidRPr="00CA2081">
        <w:rPr>
          <w:rFonts w:ascii="Times New Roman" w:hAnsi="Times New Roman" w:cs="Times New Roman"/>
        </w:rPr>
        <w:t>:</w:t>
      </w:r>
    </w:p>
    <w:p w14:paraId="3B6EF177" w14:textId="77777777" w:rsidR="00E77E13" w:rsidRPr="00CA2081" w:rsidRDefault="00E77E13" w:rsidP="00F965A9">
      <w:pPr>
        <w:ind w:left="720"/>
        <w:rPr>
          <w:rFonts w:ascii="Times New Roman" w:hAnsi="Times New Roman" w:cs="Times New Roman"/>
        </w:rPr>
      </w:pPr>
      <w:r w:rsidRPr="00CA2081">
        <w:rPr>
          <w:rFonts w:ascii="Times New Roman" w:hAnsi="Times New Roman" w:cs="Times New Roman"/>
        </w:rPr>
        <w:t>“Rising inequality is a problem for all of us. The OECD notes that increasing income inequality poses a risk for social cohesion and threatens to slow down the current economic recovery. The World Bank cites ‘promoting shared prosperity’ as one of its two primary goals, complementing that of reducing poverty. Even the IMF has highlighted the fact that inequality can have negative consequences not just for the poorest people but for the overall health of economies.”</w:t>
      </w:r>
    </w:p>
    <w:p w14:paraId="2A323E05" w14:textId="77777777" w:rsidR="00E77E13" w:rsidRPr="00CA2081" w:rsidRDefault="00E77E13" w:rsidP="00F965A9">
      <w:pPr>
        <w:ind w:left="720"/>
        <w:rPr>
          <w:rFonts w:ascii="Times New Roman" w:hAnsi="Times New Roman" w:cs="Times New Roman"/>
        </w:rPr>
      </w:pPr>
    </w:p>
    <w:p w14:paraId="64820CD9" w14:textId="3B5A944A" w:rsidR="00E77E13" w:rsidRPr="00CA2081" w:rsidRDefault="00F124C0" w:rsidP="00F965A9">
      <w:pPr>
        <w:spacing w:line="480" w:lineRule="auto"/>
        <w:rPr>
          <w:rFonts w:ascii="Times New Roman" w:hAnsi="Times New Roman" w:cs="Times New Roman"/>
        </w:rPr>
      </w:pPr>
      <w:r w:rsidRPr="00CA2081">
        <w:rPr>
          <w:rFonts w:ascii="Times New Roman" w:hAnsi="Times New Roman" w:cs="Times New Roman"/>
        </w:rPr>
        <w:t>When viewed through the cold lens of a Pareto-efficient frontier, inequality becomes more</w:t>
      </w:r>
      <w:r w:rsidR="00E77E13" w:rsidRPr="00CA2081">
        <w:rPr>
          <w:rFonts w:ascii="Times New Roman" w:hAnsi="Times New Roman" w:cs="Times New Roman"/>
        </w:rPr>
        <w:t xml:space="preserve"> </w:t>
      </w:r>
      <w:r w:rsidRPr="00CA2081">
        <w:rPr>
          <w:rFonts w:ascii="Times New Roman" w:hAnsi="Times New Roman" w:cs="Times New Roman"/>
        </w:rPr>
        <w:t xml:space="preserve">a problem for the global economy than for those individuals that are “crushed between its wheels”. </w:t>
      </w:r>
    </w:p>
    <w:p w14:paraId="29CCD639" w14:textId="06446960" w:rsidR="00033AF9" w:rsidRPr="00CA2081" w:rsidRDefault="00F124C0" w:rsidP="00F965A9">
      <w:pPr>
        <w:spacing w:line="480" w:lineRule="auto"/>
        <w:rPr>
          <w:rFonts w:ascii="Times New Roman" w:hAnsi="Times New Roman" w:cs="Times New Roman"/>
        </w:rPr>
      </w:pPr>
      <w:r w:rsidRPr="00CA2081">
        <w:rPr>
          <w:rFonts w:ascii="Times New Roman" w:hAnsi="Times New Roman" w:cs="Times New Roman"/>
        </w:rPr>
        <w:tab/>
        <w:t xml:space="preserve">How did we get here? How did debates about poverty move from </w:t>
      </w:r>
      <w:r w:rsidR="00033AF9" w:rsidRPr="00CA2081">
        <w:rPr>
          <w:rFonts w:ascii="Times New Roman" w:hAnsi="Times New Roman" w:cs="Times New Roman"/>
        </w:rPr>
        <w:t xml:space="preserve">talk of the </w:t>
      </w:r>
      <w:r w:rsidR="001F5F5B">
        <w:rPr>
          <w:rFonts w:ascii="Times New Roman" w:hAnsi="Times New Roman" w:cs="Times New Roman"/>
        </w:rPr>
        <w:t xml:space="preserve">lived experience of </w:t>
      </w:r>
      <w:r w:rsidR="00033AF9" w:rsidRPr="00CA2081">
        <w:rPr>
          <w:rFonts w:ascii="Times New Roman" w:hAnsi="Times New Roman" w:cs="Times New Roman"/>
        </w:rPr>
        <w:t>poverty to talk of the global status order</w:t>
      </w:r>
      <w:r w:rsidRPr="00CA2081">
        <w:rPr>
          <w:rFonts w:ascii="Times New Roman" w:hAnsi="Times New Roman" w:cs="Times New Roman"/>
        </w:rPr>
        <w:t xml:space="preserve">? How did the debate shift from resolving the “ever-spreading pool of stagnant misery” to “promoting shared prosperity”? </w:t>
      </w:r>
      <w:r w:rsidR="00E37B06" w:rsidRPr="00CA2081">
        <w:rPr>
          <w:rFonts w:ascii="Times New Roman" w:hAnsi="Times New Roman" w:cs="Times New Roman"/>
        </w:rPr>
        <w:t xml:space="preserve">When did inequality become more compelling than poverty? </w:t>
      </w:r>
    </w:p>
    <w:p w14:paraId="6C33C229" w14:textId="39802AE9" w:rsidR="00E77E13" w:rsidRPr="00CA2081" w:rsidRDefault="00453B09" w:rsidP="00F965A9">
      <w:pPr>
        <w:spacing w:line="480" w:lineRule="auto"/>
        <w:ind w:firstLine="720"/>
        <w:rPr>
          <w:rFonts w:ascii="Times New Roman" w:hAnsi="Times New Roman" w:cs="Times New Roman"/>
        </w:rPr>
      </w:pPr>
      <w:r w:rsidRPr="00CA2081">
        <w:rPr>
          <w:rFonts w:ascii="Times New Roman" w:hAnsi="Times New Roman" w:cs="Times New Roman"/>
        </w:rPr>
        <w:t>Rhetoricians remind us that words matter. The language that we employ to describe the world reveals hidden assumptions about the way we perceive and construct social reality. Language records our values and unmas</w:t>
      </w:r>
      <w:r w:rsidR="00D82C90" w:rsidRPr="00CA2081">
        <w:rPr>
          <w:rFonts w:ascii="Times New Roman" w:hAnsi="Times New Roman" w:cs="Times New Roman"/>
        </w:rPr>
        <w:t xml:space="preserve">ks our justification for action. </w:t>
      </w:r>
      <w:r w:rsidRPr="00CA2081">
        <w:rPr>
          <w:rFonts w:ascii="Times New Roman" w:hAnsi="Times New Roman" w:cs="Times New Roman"/>
        </w:rPr>
        <w:t>Most critically, our choice of language reveals the dominant ideology – the c</w:t>
      </w:r>
      <w:r w:rsidR="00033AF9" w:rsidRPr="00CA2081">
        <w:rPr>
          <w:rFonts w:ascii="Times New Roman" w:hAnsi="Times New Roman" w:cs="Times New Roman"/>
        </w:rPr>
        <w:t xml:space="preserve">ultural belief </w:t>
      </w:r>
      <w:r w:rsidR="00033AF9" w:rsidRPr="00CA2081">
        <w:rPr>
          <w:rFonts w:ascii="Times New Roman" w:hAnsi="Times New Roman" w:cs="Times New Roman"/>
        </w:rPr>
        <w:lastRenderedPageBreak/>
        <w:t>system,</w:t>
      </w:r>
      <w:r w:rsidRPr="00CA2081">
        <w:rPr>
          <w:rFonts w:ascii="Times New Roman" w:hAnsi="Times New Roman" w:cs="Times New Roman"/>
        </w:rPr>
        <w:t xml:space="preserve"> assumptions of value</w:t>
      </w:r>
      <w:r w:rsidR="001F5F5B">
        <w:rPr>
          <w:rFonts w:ascii="Times New Roman" w:hAnsi="Times New Roman" w:cs="Times New Roman"/>
        </w:rPr>
        <w:t>,</w:t>
      </w:r>
      <w:r w:rsidR="00D82C90" w:rsidRPr="00CA2081">
        <w:rPr>
          <w:rFonts w:ascii="Times New Roman" w:hAnsi="Times New Roman" w:cs="Times New Roman"/>
        </w:rPr>
        <w:t xml:space="preserve"> and vocabularies of motive (Mills, 1940)</w:t>
      </w:r>
      <w:r w:rsidRPr="00CA2081">
        <w:rPr>
          <w:rFonts w:ascii="Times New Roman" w:hAnsi="Times New Roman" w:cs="Times New Roman"/>
        </w:rPr>
        <w:t xml:space="preserve"> – of a given society.</w:t>
      </w:r>
      <w:r w:rsidR="00D82C90" w:rsidRPr="00CA2081">
        <w:rPr>
          <w:rFonts w:ascii="Times New Roman" w:hAnsi="Times New Roman" w:cs="Times New Roman"/>
        </w:rPr>
        <w:t xml:space="preserve"> </w:t>
      </w:r>
      <w:r w:rsidR="00C17B42" w:rsidRPr="00CA2081">
        <w:rPr>
          <w:rFonts w:ascii="Times New Roman" w:hAnsi="Times New Roman" w:cs="Times New Roman"/>
        </w:rPr>
        <w:t xml:space="preserve">How we talk about a subject </w:t>
      </w:r>
      <w:r w:rsidR="00D82C90" w:rsidRPr="00CA2081">
        <w:rPr>
          <w:rFonts w:ascii="Times New Roman" w:hAnsi="Times New Roman" w:cs="Times New Roman"/>
        </w:rPr>
        <w:t>s</w:t>
      </w:r>
      <w:r w:rsidR="00C17B42" w:rsidRPr="00CA2081">
        <w:rPr>
          <w:rFonts w:ascii="Times New Roman" w:hAnsi="Times New Roman" w:cs="Times New Roman"/>
        </w:rPr>
        <w:t xml:space="preserve">hows us </w:t>
      </w:r>
      <w:r w:rsidR="00D82C90" w:rsidRPr="00CA2081">
        <w:rPr>
          <w:rFonts w:ascii="Times New Roman" w:hAnsi="Times New Roman" w:cs="Times New Roman"/>
        </w:rPr>
        <w:t>how we think about it</w:t>
      </w:r>
      <w:r w:rsidR="008A354B" w:rsidRPr="00CA2081">
        <w:rPr>
          <w:rFonts w:ascii="Times New Roman" w:hAnsi="Times New Roman" w:cs="Times New Roman"/>
        </w:rPr>
        <w:t>.</w:t>
      </w:r>
      <w:r w:rsidR="000F2092" w:rsidRPr="00CA2081">
        <w:rPr>
          <w:rFonts w:ascii="Times New Roman" w:hAnsi="Times New Roman" w:cs="Times New Roman"/>
        </w:rPr>
        <w:t xml:space="preserve"> </w:t>
      </w:r>
    </w:p>
    <w:p w14:paraId="18AC9D3A" w14:textId="6ABBC829" w:rsidR="00580DD4" w:rsidRPr="00010156" w:rsidRDefault="00AB4C4B" w:rsidP="00F965A9">
      <w:pPr>
        <w:spacing w:line="480" w:lineRule="auto"/>
        <w:rPr>
          <w:rFonts w:ascii="Times New Roman" w:hAnsi="Times New Roman" w:cs="Times New Roman"/>
        </w:rPr>
      </w:pPr>
      <w:r w:rsidRPr="00CA2081">
        <w:rPr>
          <w:rFonts w:ascii="Times New Roman" w:hAnsi="Times New Roman" w:cs="Times New Roman"/>
        </w:rPr>
        <w:tab/>
      </w:r>
      <w:r w:rsidR="00FD5446">
        <w:rPr>
          <w:rFonts w:ascii="Times New Roman" w:hAnsi="Times New Roman" w:cs="Times New Roman"/>
        </w:rPr>
        <w:t>E</w:t>
      </w:r>
      <w:r w:rsidR="00C17B42" w:rsidRPr="00010156">
        <w:rPr>
          <w:rFonts w:ascii="Times New Roman" w:hAnsi="Times New Roman" w:cs="Times New Roman"/>
        </w:rPr>
        <w:t xml:space="preserve">ach </w:t>
      </w:r>
      <w:r w:rsidRPr="00010156">
        <w:rPr>
          <w:rFonts w:ascii="Times New Roman" w:hAnsi="Times New Roman" w:cs="Times New Roman"/>
        </w:rPr>
        <w:t>pape</w:t>
      </w:r>
      <w:r w:rsidR="00C17B42" w:rsidRPr="00010156">
        <w:rPr>
          <w:rFonts w:ascii="Times New Roman" w:hAnsi="Times New Roman" w:cs="Times New Roman"/>
        </w:rPr>
        <w:t xml:space="preserve">r </w:t>
      </w:r>
      <w:r w:rsidRPr="00010156">
        <w:rPr>
          <w:rFonts w:ascii="Times New Roman" w:hAnsi="Times New Roman" w:cs="Times New Roman"/>
        </w:rPr>
        <w:t>in this</w:t>
      </w:r>
      <w:r w:rsidR="00CF418B" w:rsidRPr="00010156">
        <w:rPr>
          <w:rFonts w:ascii="Times New Roman" w:hAnsi="Times New Roman" w:cs="Times New Roman"/>
        </w:rPr>
        <w:t xml:space="preserve"> special issue </w:t>
      </w:r>
      <w:r w:rsidR="00C17B42" w:rsidRPr="00010156">
        <w:rPr>
          <w:rFonts w:ascii="Times New Roman" w:hAnsi="Times New Roman" w:cs="Times New Roman"/>
        </w:rPr>
        <w:t>o</w:t>
      </w:r>
      <w:r w:rsidRPr="00010156">
        <w:rPr>
          <w:rFonts w:ascii="Times New Roman" w:hAnsi="Times New Roman" w:cs="Times New Roman"/>
        </w:rPr>
        <w:t>ffer</w:t>
      </w:r>
      <w:r w:rsidR="00FD5446">
        <w:rPr>
          <w:rFonts w:ascii="Times New Roman" w:hAnsi="Times New Roman" w:cs="Times New Roman"/>
        </w:rPr>
        <w:t>s</w:t>
      </w:r>
      <w:r w:rsidR="00C17B42" w:rsidRPr="00010156">
        <w:rPr>
          <w:rFonts w:ascii="Times New Roman" w:hAnsi="Times New Roman" w:cs="Times New Roman"/>
        </w:rPr>
        <w:t xml:space="preserve"> </w:t>
      </w:r>
      <w:r w:rsidR="00FD5446">
        <w:rPr>
          <w:rFonts w:ascii="Times New Roman" w:hAnsi="Times New Roman" w:cs="Times New Roman"/>
        </w:rPr>
        <w:t xml:space="preserve">unique </w:t>
      </w:r>
      <w:r w:rsidR="00C17B42" w:rsidRPr="00010156">
        <w:rPr>
          <w:rFonts w:ascii="Times New Roman" w:hAnsi="Times New Roman" w:cs="Times New Roman"/>
        </w:rPr>
        <w:t>insight</w:t>
      </w:r>
      <w:r w:rsidR="00FD5446">
        <w:rPr>
          <w:rFonts w:ascii="Times New Roman" w:hAnsi="Times New Roman" w:cs="Times New Roman"/>
        </w:rPr>
        <w:t xml:space="preserve"> into what we mean when we talk about inequality</w:t>
      </w:r>
      <w:r w:rsidR="00CF418B" w:rsidRPr="00010156">
        <w:rPr>
          <w:rFonts w:ascii="Times New Roman" w:hAnsi="Times New Roman" w:cs="Times New Roman"/>
        </w:rPr>
        <w:t>.</w:t>
      </w:r>
      <w:r w:rsidRPr="00010156">
        <w:rPr>
          <w:rFonts w:ascii="Times New Roman" w:hAnsi="Times New Roman" w:cs="Times New Roman"/>
        </w:rPr>
        <w:t xml:space="preserve"> </w:t>
      </w:r>
      <w:r w:rsidR="00580DD4" w:rsidRPr="00010156">
        <w:rPr>
          <w:rFonts w:ascii="Times New Roman" w:hAnsi="Times New Roman" w:cs="Times New Roman"/>
        </w:rPr>
        <w:t xml:space="preserve">They share the understanding that inequality is a stubborn social institution and, collectively, describe an implicit process model by which talk first creates inequality, </w:t>
      </w:r>
      <w:r w:rsidR="00033AF9" w:rsidRPr="00010156">
        <w:rPr>
          <w:rFonts w:ascii="Times New Roman" w:hAnsi="Times New Roman" w:cs="Times New Roman"/>
        </w:rPr>
        <w:t>and then normalizes and maintains it. Our contributors suggest that talk</w:t>
      </w:r>
      <w:r w:rsidR="00580DD4" w:rsidRPr="00010156">
        <w:rPr>
          <w:rFonts w:ascii="Times New Roman" w:hAnsi="Times New Roman" w:cs="Times New Roman"/>
        </w:rPr>
        <w:t xml:space="preserve"> </w:t>
      </w:r>
      <w:r w:rsidR="00FD5446">
        <w:rPr>
          <w:rFonts w:ascii="Times New Roman" w:hAnsi="Times New Roman" w:cs="Times New Roman"/>
        </w:rPr>
        <w:t xml:space="preserve">of inequality </w:t>
      </w:r>
      <w:r w:rsidR="00580DD4" w:rsidRPr="00010156">
        <w:rPr>
          <w:rFonts w:ascii="Times New Roman" w:hAnsi="Times New Roman" w:cs="Times New Roman"/>
        </w:rPr>
        <w:t xml:space="preserve">can </w:t>
      </w:r>
      <w:r w:rsidR="00033AF9" w:rsidRPr="00010156">
        <w:rPr>
          <w:rFonts w:ascii="Times New Roman" w:hAnsi="Times New Roman" w:cs="Times New Roman"/>
        </w:rPr>
        <w:t>also provide</w:t>
      </w:r>
      <w:r w:rsidR="00580DD4" w:rsidRPr="00010156">
        <w:rPr>
          <w:rFonts w:ascii="Times New Roman" w:hAnsi="Times New Roman" w:cs="Times New Roman"/>
        </w:rPr>
        <w:t xml:space="preserve"> the mean</w:t>
      </w:r>
      <w:r w:rsidR="001F361D" w:rsidRPr="00010156">
        <w:rPr>
          <w:rFonts w:ascii="Times New Roman" w:hAnsi="Times New Roman" w:cs="Times New Roman"/>
        </w:rPr>
        <w:t xml:space="preserve">s to disrupt it. The </w:t>
      </w:r>
      <w:r w:rsidR="00580DD4" w:rsidRPr="00010156">
        <w:rPr>
          <w:rFonts w:ascii="Times New Roman" w:hAnsi="Times New Roman" w:cs="Times New Roman"/>
        </w:rPr>
        <w:t>thread</w:t>
      </w:r>
      <w:r w:rsidR="001F361D" w:rsidRPr="00010156">
        <w:rPr>
          <w:rFonts w:ascii="Times New Roman" w:hAnsi="Times New Roman" w:cs="Times New Roman"/>
        </w:rPr>
        <w:t xml:space="preserve"> that tie</w:t>
      </w:r>
      <w:r w:rsidR="00580DD4" w:rsidRPr="00010156">
        <w:rPr>
          <w:rFonts w:ascii="Times New Roman" w:hAnsi="Times New Roman" w:cs="Times New Roman"/>
        </w:rPr>
        <w:t>s these papers together mirror</w:t>
      </w:r>
      <w:r w:rsidR="00D82C90" w:rsidRPr="00010156">
        <w:rPr>
          <w:rFonts w:ascii="Times New Roman" w:hAnsi="Times New Roman" w:cs="Times New Roman"/>
        </w:rPr>
        <w:t>s</w:t>
      </w:r>
      <w:r w:rsidR="00580DD4" w:rsidRPr="00010156">
        <w:rPr>
          <w:rFonts w:ascii="Times New Roman" w:hAnsi="Times New Roman" w:cs="Times New Roman"/>
        </w:rPr>
        <w:t xml:space="preserve"> the process by which institutions </w:t>
      </w:r>
      <w:proofErr w:type="gramStart"/>
      <w:r w:rsidR="00580DD4" w:rsidRPr="00010156">
        <w:rPr>
          <w:rFonts w:ascii="Times New Roman" w:hAnsi="Times New Roman" w:cs="Times New Roman"/>
        </w:rPr>
        <w:t>are understood to be created</w:t>
      </w:r>
      <w:proofErr w:type="gramEnd"/>
      <w:r w:rsidR="00580DD4" w:rsidRPr="00010156">
        <w:rPr>
          <w:rFonts w:ascii="Times New Roman" w:hAnsi="Times New Roman" w:cs="Times New Roman"/>
        </w:rPr>
        <w:t>, maintained and eroded</w:t>
      </w:r>
      <w:r w:rsidR="00D82C90" w:rsidRPr="00010156">
        <w:rPr>
          <w:rFonts w:ascii="Times New Roman" w:hAnsi="Times New Roman" w:cs="Times New Roman"/>
        </w:rPr>
        <w:t xml:space="preserve"> (Lawrence &amp; </w:t>
      </w:r>
      <w:proofErr w:type="spellStart"/>
      <w:r w:rsidR="00D82C90" w:rsidRPr="00010156">
        <w:rPr>
          <w:rFonts w:ascii="Times New Roman" w:hAnsi="Times New Roman" w:cs="Times New Roman"/>
        </w:rPr>
        <w:t>Suddaby</w:t>
      </w:r>
      <w:proofErr w:type="spellEnd"/>
      <w:r w:rsidR="00D82C90" w:rsidRPr="00010156">
        <w:rPr>
          <w:rFonts w:ascii="Times New Roman" w:hAnsi="Times New Roman" w:cs="Times New Roman"/>
        </w:rPr>
        <w:t>, 2006)</w:t>
      </w:r>
      <w:r w:rsidR="00580DD4" w:rsidRPr="00010156">
        <w:rPr>
          <w:rFonts w:ascii="Times New Roman" w:hAnsi="Times New Roman" w:cs="Times New Roman"/>
        </w:rPr>
        <w:t xml:space="preserve">. We </w:t>
      </w:r>
      <w:r w:rsidR="00FD5446">
        <w:rPr>
          <w:rFonts w:ascii="Times New Roman" w:hAnsi="Times New Roman" w:cs="Times New Roman"/>
        </w:rPr>
        <w:t>elaborate</w:t>
      </w:r>
      <w:r w:rsidR="001F361D" w:rsidRPr="00010156">
        <w:rPr>
          <w:rFonts w:ascii="Times New Roman" w:hAnsi="Times New Roman" w:cs="Times New Roman"/>
        </w:rPr>
        <w:t xml:space="preserve"> that thread in t</w:t>
      </w:r>
      <w:r w:rsidR="00580DD4" w:rsidRPr="00010156">
        <w:rPr>
          <w:rFonts w:ascii="Times New Roman" w:hAnsi="Times New Roman" w:cs="Times New Roman"/>
        </w:rPr>
        <w:t xml:space="preserve">he balance of this essay, </w:t>
      </w:r>
      <w:r w:rsidR="001F361D" w:rsidRPr="00010156">
        <w:rPr>
          <w:rFonts w:ascii="Times New Roman" w:hAnsi="Times New Roman" w:cs="Times New Roman"/>
        </w:rPr>
        <w:t xml:space="preserve">paying </w:t>
      </w:r>
      <w:r w:rsidR="00580DD4" w:rsidRPr="00010156">
        <w:rPr>
          <w:rFonts w:ascii="Times New Roman" w:hAnsi="Times New Roman" w:cs="Times New Roman"/>
        </w:rPr>
        <w:t>particular attention to the role of talk in creating, maintaining and eroding inequality.</w:t>
      </w:r>
    </w:p>
    <w:p w14:paraId="31187723" w14:textId="77777777" w:rsidR="00580DD4" w:rsidRPr="00010156" w:rsidRDefault="006D4550" w:rsidP="00F965A9">
      <w:pPr>
        <w:spacing w:line="480" w:lineRule="auto"/>
        <w:rPr>
          <w:rFonts w:ascii="Times New Roman" w:hAnsi="Times New Roman" w:cs="Times New Roman"/>
          <w:b/>
        </w:rPr>
      </w:pPr>
      <w:r w:rsidRPr="00010156">
        <w:rPr>
          <w:rFonts w:ascii="Times New Roman" w:hAnsi="Times New Roman" w:cs="Times New Roman"/>
          <w:b/>
        </w:rPr>
        <w:t>How talk creates inequality</w:t>
      </w:r>
    </w:p>
    <w:p w14:paraId="129F54FB" w14:textId="5357E426" w:rsidR="00C117DE" w:rsidRPr="00CA2081" w:rsidRDefault="006D4550" w:rsidP="00F965A9">
      <w:pPr>
        <w:spacing w:line="480" w:lineRule="auto"/>
        <w:rPr>
          <w:rFonts w:ascii="Times New Roman" w:hAnsi="Times New Roman" w:cs="Times New Roman"/>
        </w:rPr>
      </w:pPr>
      <w:r w:rsidRPr="00010156">
        <w:rPr>
          <w:rFonts w:ascii="Times New Roman" w:hAnsi="Times New Roman" w:cs="Times New Roman"/>
        </w:rPr>
        <w:tab/>
      </w:r>
      <w:r w:rsidR="00D00C20" w:rsidRPr="00010156">
        <w:rPr>
          <w:rFonts w:ascii="Times New Roman" w:hAnsi="Times New Roman" w:cs="Times New Roman"/>
        </w:rPr>
        <w:t>We likely</w:t>
      </w:r>
      <w:r w:rsidR="00765A57" w:rsidRPr="00010156">
        <w:rPr>
          <w:rFonts w:ascii="Times New Roman" w:hAnsi="Times New Roman" w:cs="Times New Roman"/>
        </w:rPr>
        <w:t xml:space="preserve"> underestimate the importance of books in shaping institutions. Harriet Beecher Stowe’s publication of </w:t>
      </w:r>
      <w:r w:rsidR="00765A57" w:rsidRPr="00010156">
        <w:rPr>
          <w:rFonts w:ascii="Times New Roman" w:hAnsi="Times New Roman" w:cs="Times New Roman"/>
          <w:i/>
        </w:rPr>
        <w:t>Uncle Tom’s Cabin</w:t>
      </w:r>
      <w:r w:rsidR="00765A57" w:rsidRPr="00010156">
        <w:rPr>
          <w:rFonts w:ascii="Times New Roman" w:hAnsi="Times New Roman" w:cs="Times New Roman"/>
        </w:rPr>
        <w:t xml:space="preserve"> in 1852 was a pivotal moment in destabilizing the institution of slavery. </w:t>
      </w:r>
      <w:r w:rsidR="00B34EEE" w:rsidRPr="00010156">
        <w:rPr>
          <w:rFonts w:ascii="Times New Roman" w:hAnsi="Times New Roman" w:cs="Times New Roman"/>
        </w:rPr>
        <w:t>A</w:t>
      </w:r>
      <w:r w:rsidR="00765A57" w:rsidRPr="00010156">
        <w:rPr>
          <w:rFonts w:ascii="Times New Roman" w:hAnsi="Times New Roman" w:cs="Times New Roman"/>
        </w:rPr>
        <w:t xml:space="preserve">n instant best seller, </w:t>
      </w:r>
      <w:r w:rsidR="00B34EEE" w:rsidRPr="00010156">
        <w:rPr>
          <w:rFonts w:ascii="Times New Roman" w:hAnsi="Times New Roman" w:cs="Times New Roman"/>
        </w:rPr>
        <w:t>this book</w:t>
      </w:r>
      <w:r w:rsidR="00765A57" w:rsidRPr="00010156">
        <w:rPr>
          <w:rFonts w:ascii="Times New Roman" w:hAnsi="Times New Roman" w:cs="Times New Roman"/>
        </w:rPr>
        <w:t xml:space="preserve"> galvanized the moral outrage that would motivate and sustain the Civil War (</w:t>
      </w:r>
      <w:proofErr w:type="spellStart"/>
      <w:r w:rsidR="00765A57" w:rsidRPr="00010156">
        <w:rPr>
          <w:rFonts w:ascii="Times New Roman" w:hAnsi="Times New Roman" w:cs="Times New Roman"/>
        </w:rPr>
        <w:t>Lowance</w:t>
      </w:r>
      <w:proofErr w:type="spellEnd"/>
      <w:r w:rsidR="00765A57" w:rsidRPr="00010156">
        <w:rPr>
          <w:rFonts w:ascii="Times New Roman" w:hAnsi="Times New Roman" w:cs="Times New Roman"/>
        </w:rPr>
        <w:t xml:space="preserve">, Westbrook &amp; De </w:t>
      </w:r>
      <w:proofErr w:type="spellStart"/>
      <w:r w:rsidR="00765A57" w:rsidRPr="00010156">
        <w:rPr>
          <w:rFonts w:ascii="Times New Roman" w:hAnsi="Times New Roman" w:cs="Times New Roman"/>
        </w:rPr>
        <w:t>Prospo</w:t>
      </w:r>
      <w:proofErr w:type="spellEnd"/>
      <w:r w:rsidR="00765A57" w:rsidRPr="00010156">
        <w:rPr>
          <w:rFonts w:ascii="Times New Roman" w:hAnsi="Times New Roman" w:cs="Times New Roman"/>
        </w:rPr>
        <w:t xml:space="preserve">, 1994). </w:t>
      </w:r>
      <w:r w:rsidR="00D00C20" w:rsidRPr="00010156">
        <w:rPr>
          <w:rFonts w:ascii="Times New Roman" w:hAnsi="Times New Roman" w:cs="Times New Roman"/>
        </w:rPr>
        <w:t>In his contribution to this volume</w:t>
      </w:r>
      <w:r w:rsidR="00D312B4">
        <w:rPr>
          <w:rFonts w:ascii="Times New Roman" w:hAnsi="Times New Roman" w:cs="Times New Roman"/>
        </w:rPr>
        <w:t>,</w:t>
      </w:r>
      <w:r w:rsidR="00D00C20" w:rsidRPr="00CA2081">
        <w:rPr>
          <w:rFonts w:ascii="Times New Roman" w:hAnsi="Times New Roman" w:cs="Times New Roman"/>
        </w:rPr>
        <w:t xml:space="preserve"> </w:t>
      </w:r>
      <w:proofErr w:type="spellStart"/>
      <w:r w:rsidR="00D00C20" w:rsidRPr="00CA2081">
        <w:rPr>
          <w:rFonts w:ascii="Times New Roman" w:hAnsi="Times New Roman" w:cs="Times New Roman"/>
        </w:rPr>
        <w:t>Newbert</w:t>
      </w:r>
      <w:proofErr w:type="spellEnd"/>
      <w:r w:rsidR="00D00C20" w:rsidRPr="00CA2081">
        <w:rPr>
          <w:rFonts w:ascii="Times New Roman" w:hAnsi="Times New Roman" w:cs="Times New Roman"/>
        </w:rPr>
        <w:t xml:space="preserve"> (2018) observes that </w:t>
      </w:r>
      <w:r w:rsidR="00765A57" w:rsidRPr="00CA2081">
        <w:rPr>
          <w:rFonts w:ascii="Times New Roman" w:hAnsi="Times New Roman" w:cs="Times New Roman"/>
        </w:rPr>
        <w:t xml:space="preserve">Adam Smith’s publication of </w:t>
      </w:r>
      <w:r w:rsidR="00765A57" w:rsidRPr="00CA2081">
        <w:rPr>
          <w:rFonts w:ascii="Times New Roman" w:hAnsi="Times New Roman" w:cs="Times New Roman"/>
          <w:i/>
        </w:rPr>
        <w:t>The Wealth of Nations</w:t>
      </w:r>
      <w:r w:rsidR="00765A57" w:rsidRPr="00CA2081">
        <w:rPr>
          <w:rFonts w:ascii="Times New Roman" w:hAnsi="Times New Roman" w:cs="Times New Roman"/>
        </w:rPr>
        <w:t xml:space="preserve"> plays a similar pivotal role in </w:t>
      </w:r>
      <w:r w:rsidR="005B00DC" w:rsidRPr="00CA2081">
        <w:rPr>
          <w:rFonts w:ascii="Times New Roman" w:hAnsi="Times New Roman" w:cs="Times New Roman"/>
        </w:rPr>
        <w:t xml:space="preserve">the creation of modern rationalized notions of inequality. </w:t>
      </w:r>
      <w:proofErr w:type="spellStart"/>
      <w:r w:rsidR="005B00DC" w:rsidRPr="00CA2081">
        <w:rPr>
          <w:rFonts w:ascii="Times New Roman" w:hAnsi="Times New Roman" w:cs="Times New Roman"/>
        </w:rPr>
        <w:t>Newbert</w:t>
      </w:r>
      <w:proofErr w:type="spellEnd"/>
      <w:r w:rsidR="005B00DC" w:rsidRPr="00CA2081">
        <w:rPr>
          <w:rFonts w:ascii="Times New Roman" w:hAnsi="Times New Roman" w:cs="Times New Roman"/>
        </w:rPr>
        <w:t xml:space="preserve"> argues that Smith’s failure to properly situate his description of “economic man” in </w:t>
      </w:r>
      <w:r w:rsidR="005B00DC" w:rsidRPr="00CA2081">
        <w:rPr>
          <w:rFonts w:ascii="Times New Roman" w:hAnsi="Times New Roman" w:cs="Times New Roman"/>
          <w:i/>
        </w:rPr>
        <w:t>The Wealth of Nations</w:t>
      </w:r>
      <w:r w:rsidR="005B00DC" w:rsidRPr="00CA2081">
        <w:rPr>
          <w:rFonts w:ascii="Times New Roman" w:hAnsi="Times New Roman" w:cs="Times New Roman"/>
        </w:rPr>
        <w:t xml:space="preserve"> </w:t>
      </w:r>
      <w:r w:rsidR="00B34EEE" w:rsidRPr="00CA2081">
        <w:rPr>
          <w:rFonts w:ascii="Times New Roman" w:hAnsi="Times New Roman" w:cs="Times New Roman"/>
        </w:rPr>
        <w:t>with</w:t>
      </w:r>
      <w:r w:rsidR="005B00DC" w:rsidRPr="00CA2081">
        <w:rPr>
          <w:rFonts w:ascii="Times New Roman" w:hAnsi="Times New Roman" w:cs="Times New Roman"/>
        </w:rPr>
        <w:t xml:space="preserve">in the broader normative context he outlined in </w:t>
      </w:r>
      <w:r w:rsidR="005B00DC" w:rsidRPr="00CA2081">
        <w:rPr>
          <w:rFonts w:ascii="Times New Roman" w:hAnsi="Times New Roman" w:cs="Times New Roman"/>
          <w:i/>
        </w:rPr>
        <w:t>The Theory of Moral Sentiments</w:t>
      </w:r>
      <w:r w:rsidR="00B34EEE" w:rsidRPr="00CA2081">
        <w:rPr>
          <w:rFonts w:ascii="Times New Roman" w:hAnsi="Times New Roman" w:cs="Times New Roman"/>
        </w:rPr>
        <w:t xml:space="preserve">, </w:t>
      </w:r>
      <w:r w:rsidR="005B00DC" w:rsidRPr="00CA2081">
        <w:rPr>
          <w:rFonts w:ascii="Times New Roman" w:hAnsi="Times New Roman" w:cs="Times New Roman"/>
        </w:rPr>
        <w:t>contributed to the contemporary assumption that economics and morality are ontologically distinct categories. It is this omission in “talk</w:t>
      </w:r>
      <w:r w:rsidR="00B34EEE" w:rsidRPr="00CA2081">
        <w:rPr>
          <w:rFonts w:ascii="Times New Roman" w:hAnsi="Times New Roman" w:cs="Times New Roman"/>
        </w:rPr>
        <w:t xml:space="preserve">”, </w:t>
      </w:r>
      <w:proofErr w:type="spellStart"/>
      <w:r w:rsidR="00B34EEE" w:rsidRPr="00CA2081">
        <w:rPr>
          <w:rFonts w:ascii="Times New Roman" w:hAnsi="Times New Roman" w:cs="Times New Roman"/>
        </w:rPr>
        <w:t>Newbert</w:t>
      </w:r>
      <w:proofErr w:type="spellEnd"/>
      <w:r w:rsidR="00B34EEE" w:rsidRPr="00CA2081">
        <w:rPr>
          <w:rFonts w:ascii="Times New Roman" w:hAnsi="Times New Roman" w:cs="Times New Roman"/>
        </w:rPr>
        <w:t xml:space="preserve"> asserts, that </w:t>
      </w:r>
      <w:r w:rsidR="005B00DC" w:rsidRPr="00CA2081">
        <w:rPr>
          <w:rFonts w:ascii="Times New Roman" w:hAnsi="Times New Roman" w:cs="Times New Roman"/>
        </w:rPr>
        <w:t xml:space="preserve">institutionalized the </w:t>
      </w:r>
      <w:r w:rsidR="005B00DC" w:rsidRPr="00CA2081">
        <w:rPr>
          <w:rFonts w:ascii="Times New Roman" w:hAnsi="Times New Roman" w:cs="Times New Roman"/>
        </w:rPr>
        <w:lastRenderedPageBreak/>
        <w:t xml:space="preserve">separation of economy and morality </w:t>
      </w:r>
      <w:r w:rsidR="00B34EEE" w:rsidRPr="00CA2081">
        <w:rPr>
          <w:rFonts w:ascii="Times New Roman" w:hAnsi="Times New Roman" w:cs="Times New Roman"/>
        </w:rPr>
        <w:t>(</w:t>
      </w:r>
      <w:r w:rsidR="005B00DC" w:rsidRPr="00CA2081">
        <w:rPr>
          <w:rFonts w:ascii="Times New Roman" w:hAnsi="Times New Roman" w:cs="Times New Roman"/>
        </w:rPr>
        <w:t>or self and societal interest</w:t>
      </w:r>
      <w:r w:rsidR="00B34EEE" w:rsidRPr="00CA2081">
        <w:rPr>
          <w:rFonts w:ascii="Times New Roman" w:hAnsi="Times New Roman" w:cs="Times New Roman"/>
        </w:rPr>
        <w:t>)</w:t>
      </w:r>
      <w:r w:rsidR="005B00DC" w:rsidRPr="00CA2081">
        <w:rPr>
          <w:rFonts w:ascii="Times New Roman" w:hAnsi="Times New Roman" w:cs="Times New Roman"/>
        </w:rPr>
        <w:t xml:space="preserve"> that is best captured in the now famous statement that </w:t>
      </w:r>
      <w:r w:rsidR="000B09D6" w:rsidRPr="00CA2081">
        <w:rPr>
          <w:rFonts w:ascii="Times New Roman" w:hAnsi="Times New Roman" w:cs="Times New Roman"/>
        </w:rPr>
        <w:t>socially responsible business is a “fundamentally subversive doctrine”</w:t>
      </w:r>
      <w:r w:rsidR="00FF38AC" w:rsidRPr="00CA2081">
        <w:rPr>
          <w:rFonts w:ascii="Times New Roman" w:hAnsi="Times New Roman" w:cs="Times New Roman"/>
        </w:rPr>
        <w:t xml:space="preserve"> (Friedman, 1962: 133)</w:t>
      </w:r>
      <w:r w:rsidR="000B09D6" w:rsidRPr="00CA2081">
        <w:rPr>
          <w:rFonts w:ascii="Times New Roman" w:hAnsi="Times New Roman" w:cs="Times New Roman"/>
        </w:rPr>
        <w:t>.</w:t>
      </w:r>
    </w:p>
    <w:p w14:paraId="058BDDCE" w14:textId="3036CD9B" w:rsidR="00981EB7" w:rsidRPr="00CA2081" w:rsidRDefault="000B09D6" w:rsidP="00F965A9">
      <w:pPr>
        <w:spacing w:line="480" w:lineRule="auto"/>
        <w:rPr>
          <w:rFonts w:ascii="Times New Roman" w:hAnsi="Times New Roman" w:cs="Times New Roman"/>
        </w:rPr>
      </w:pPr>
      <w:r w:rsidRPr="00CA2081">
        <w:rPr>
          <w:rFonts w:ascii="Times New Roman" w:hAnsi="Times New Roman" w:cs="Times New Roman"/>
        </w:rPr>
        <w:tab/>
      </w:r>
      <w:proofErr w:type="spellStart"/>
      <w:r w:rsidRPr="00CA2081">
        <w:rPr>
          <w:rFonts w:ascii="Times New Roman" w:hAnsi="Times New Roman" w:cs="Times New Roman"/>
        </w:rPr>
        <w:t>Newbert’s</w:t>
      </w:r>
      <w:proofErr w:type="spellEnd"/>
      <w:r w:rsidRPr="00CA2081">
        <w:rPr>
          <w:rFonts w:ascii="Times New Roman" w:hAnsi="Times New Roman" w:cs="Times New Roman"/>
        </w:rPr>
        <w:t xml:space="preserve"> thesis</w:t>
      </w:r>
      <w:r w:rsidR="00033AF9" w:rsidRPr="00CA2081">
        <w:rPr>
          <w:rFonts w:ascii="Times New Roman" w:hAnsi="Times New Roman" w:cs="Times New Roman"/>
        </w:rPr>
        <w:t>,</w:t>
      </w:r>
      <w:r w:rsidRPr="00CA2081">
        <w:rPr>
          <w:rFonts w:ascii="Times New Roman" w:hAnsi="Times New Roman" w:cs="Times New Roman"/>
        </w:rPr>
        <w:t xml:space="preserve"> that Adam Smith’s intellectual legacy is based largely on a single book rather than his overall philosophy</w:t>
      </w:r>
      <w:r w:rsidR="00033AF9" w:rsidRPr="00CA2081">
        <w:rPr>
          <w:rFonts w:ascii="Times New Roman" w:hAnsi="Times New Roman" w:cs="Times New Roman"/>
        </w:rPr>
        <w:t>,</w:t>
      </w:r>
      <w:r w:rsidRPr="00CA2081">
        <w:rPr>
          <w:rFonts w:ascii="Times New Roman" w:hAnsi="Times New Roman" w:cs="Times New Roman"/>
        </w:rPr>
        <w:t xml:space="preserve"> is borne out by the disparity in citation impact of his two works. As of the writing of this essay, Google scholar reports that </w:t>
      </w:r>
      <w:r w:rsidRPr="00CA2081">
        <w:rPr>
          <w:rFonts w:ascii="Times New Roman" w:hAnsi="Times New Roman" w:cs="Times New Roman"/>
          <w:i/>
        </w:rPr>
        <w:t>The Wealth of Nations</w:t>
      </w:r>
      <w:r w:rsidR="00B34EEE" w:rsidRPr="00CA2081">
        <w:rPr>
          <w:rFonts w:ascii="Times New Roman" w:hAnsi="Times New Roman" w:cs="Times New Roman"/>
        </w:rPr>
        <w:t xml:space="preserve"> has been cited 44,69</w:t>
      </w:r>
      <w:r w:rsidR="00D312B4">
        <w:rPr>
          <w:rFonts w:ascii="Times New Roman" w:hAnsi="Times New Roman" w:cs="Times New Roman"/>
        </w:rPr>
        <w:t xml:space="preserve">9 times, three times as much as </w:t>
      </w:r>
      <w:r w:rsidRPr="00CA2081">
        <w:rPr>
          <w:rFonts w:ascii="Times New Roman" w:hAnsi="Times New Roman" w:cs="Times New Roman"/>
          <w:i/>
        </w:rPr>
        <w:t>The Theory of Moral Sentim</w:t>
      </w:r>
      <w:r w:rsidR="002A3A53" w:rsidRPr="00CA2081">
        <w:rPr>
          <w:rFonts w:ascii="Times New Roman" w:hAnsi="Times New Roman" w:cs="Times New Roman"/>
          <w:i/>
        </w:rPr>
        <w:t>ents</w:t>
      </w:r>
      <w:r w:rsidR="00D312B4">
        <w:rPr>
          <w:rFonts w:ascii="Times New Roman" w:hAnsi="Times New Roman" w:cs="Times New Roman"/>
        </w:rPr>
        <w:t xml:space="preserve"> (1</w:t>
      </w:r>
      <w:r w:rsidR="002A3A53" w:rsidRPr="00CA2081">
        <w:rPr>
          <w:rFonts w:ascii="Times New Roman" w:hAnsi="Times New Roman" w:cs="Times New Roman"/>
        </w:rPr>
        <w:t>4,7</w:t>
      </w:r>
      <w:r w:rsidR="00B34EEE" w:rsidRPr="00CA2081">
        <w:rPr>
          <w:rFonts w:ascii="Times New Roman" w:hAnsi="Times New Roman" w:cs="Times New Roman"/>
        </w:rPr>
        <w:t>33</w:t>
      </w:r>
      <w:r w:rsidR="002A3A53" w:rsidRPr="00CA2081">
        <w:rPr>
          <w:rFonts w:ascii="Times New Roman" w:hAnsi="Times New Roman" w:cs="Times New Roman"/>
        </w:rPr>
        <w:t xml:space="preserve"> </w:t>
      </w:r>
      <w:r w:rsidRPr="00CA2081">
        <w:rPr>
          <w:rFonts w:ascii="Times New Roman" w:hAnsi="Times New Roman" w:cs="Times New Roman"/>
        </w:rPr>
        <w:t>times</w:t>
      </w:r>
      <w:r w:rsidR="00D312B4">
        <w:rPr>
          <w:rFonts w:ascii="Times New Roman" w:hAnsi="Times New Roman" w:cs="Times New Roman"/>
        </w:rPr>
        <w:t>)</w:t>
      </w:r>
      <w:r w:rsidRPr="00CA2081">
        <w:rPr>
          <w:rFonts w:ascii="Times New Roman" w:hAnsi="Times New Roman" w:cs="Times New Roman"/>
        </w:rPr>
        <w:t xml:space="preserve">. </w:t>
      </w:r>
      <w:r w:rsidR="00FF38AC" w:rsidRPr="00CA2081">
        <w:rPr>
          <w:rFonts w:ascii="Times New Roman" w:hAnsi="Times New Roman" w:cs="Times New Roman"/>
        </w:rPr>
        <w:t xml:space="preserve">Clearly, we </w:t>
      </w:r>
      <w:r w:rsidR="00D312B4">
        <w:rPr>
          <w:rFonts w:ascii="Times New Roman" w:hAnsi="Times New Roman" w:cs="Times New Roman"/>
        </w:rPr>
        <w:t>prefer</w:t>
      </w:r>
      <w:r w:rsidR="00FF38AC" w:rsidRPr="00CA2081">
        <w:rPr>
          <w:rFonts w:ascii="Times New Roman" w:hAnsi="Times New Roman" w:cs="Times New Roman"/>
        </w:rPr>
        <w:t xml:space="preserve"> to talk more about wealth than </w:t>
      </w:r>
      <w:r w:rsidR="00D312B4">
        <w:rPr>
          <w:rFonts w:ascii="Times New Roman" w:hAnsi="Times New Roman" w:cs="Times New Roman"/>
        </w:rPr>
        <w:t xml:space="preserve">we do </w:t>
      </w:r>
      <w:r w:rsidR="00FF38AC" w:rsidRPr="00CA2081">
        <w:rPr>
          <w:rFonts w:ascii="Times New Roman" w:hAnsi="Times New Roman" w:cs="Times New Roman"/>
        </w:rPr>
        <w:t xml:space="preserve">morality. </w:t>
      </w:r>
      <w:r w:rsidR="00033AF9" w:rsidRPr="00CA2081">
        <w:rPr>
          <w:rFonts w:ascii="Times New Roman" w:hAnsi="Times New Roman" w:cs="Times New Roman"/>
        </w:rPr>
        <w:t xml:space="preserve">An analysis of the relative market value of the two books further reinforces </w:t>
      </w:r>
      <w:proofErr w:type="spellStart"/>
      <w:r w:rsidR="00033AF9" w:rsidRPr="00CA2081">
        <w:rPr>
          <w:rFonts w:ascii="Times New Roman" w:hAnsi="Times New Roman" w:cs="Times New Roman"/>
        </w:rPr>
        <w:t>Newbert’s</w:t>
      </w:r>
      <w:proofErr w:type="spellEnd"/>
      <w:r w:rsidR="00033AF9" w:rsidRPr="00CA2081">
        <w:rPr>
          <w:rFonts w:ascii="Times New Roman" w:hAnsi="Times New Roman" w:cs="Times New Roman"/>
        </w:rPr>
        <w:t xml:space="preserve"> argument. The </w:t>
      </w:r>
      <w:r w:rsidR="002A3A53" w:rsidRPr="00CA2081">
        <w:rPr>
          <w:rFonts w:ascii="Times New Roman" w:hAnsi="Times New Roman" w:cs="Times New Roman"/>
        </w:rPr>
        <w:t>bid price asked</w:t>
      </w:r>
      <w:r w:rsidRPr="00CA2081">
        <w:rPr>
          <w:rFonts w:ascii="Times New Roman" w:hAnsi="Times New Roman" w:cs="Times New Roman"/>
        </w:rPr>
        <w:t xml:space="preserve"> for a </w:t>
      </w:r>
      <w:r w:rsidR="002A3A53" w:rsidRPr="00CA2081">
        <w:rPr>
          <w:rFonts w:ascii="Times New Roman" w:hAnsi="Times New Roman" w:cs="Times New Roman"/>
        </w:rPr>
        <w:t xml:space="preserve">top quality </w:t>
      </w:r>
      <w:r w:rsidRPr="00CA2081">
        <w:rPr>
          <w:rFonts w:ascii="Times New Roman" w:hAnsi="Times New Roman" w:cs="Times New Roman"/>
        </w:rPr>
        <w:t xml:space="preserve">first edition of </w:t>
      </w:r>
      <w:r w:rsidRPr="00CA2081">
        <w:rPr>
          <w:rFonts w:ascii="Times New Roman" w:hAnsi="Times New Roman" w:cs="Times New Roman"/>
          <w:i/>
        </w:rPr>
        <w:t>The Wealth of Nations</w:t>
      </w:r>
      <w:r w:rsidR="002A3A53" w:rsidRPr="00CA2081">
        <w:rPr>
          <w:rFonts w:ascii="Times New Roman" w:hAnsi="Times New Roman" w:cs="Times New Roman"/>
        </w:rPr>
        <w:t xml:space="preserve">, according to </w:t>
      </w:r>
      <w:proofErr w:type="spellStart"/>
      <w:r w:rsidR="002A3A53" w:rsidRPr="00CA2081">
        <w:rPr>
          <w:rFonts w:ascii="Times New Roman" w:hAnsi="Times New Roman" w:cs="Times New Roman"/>
        </w:rPr>
        <w:t>Abebooks</w:t>
      </w:r>
      <w:proofErr w:type="spellEnd"/>
      <w:r w:rsidR="002A3A53" w:rsidRPr="00CA2081">
        <w:rPr>
          <w:rFonts w:ascii="Times New Roman" w:hAnsi="Times New Roman" w:cs="Times New Roman"/>
        </w:rPr>
        <w:t>, is $235,000 USD</w:t>
      </w:r>
      <w:r w:rsidR="00B34EEE" w:rsidRPr="00CA2081">
        <w:rPr>
          <w:rFonts w:ascii="Times New Roman" w:hAnsi="Times New Roman" w:cs="Times New Roman"/>
        </w:rPr>
        <w:t>,</w:t>
      </w:r>
      <w:r w:rsidR="002A3A53" w:rsidRPr="00CA2081">
        <w:rPr>
          <w:rFonts w:ascii="Times New Roman" w:hAnsi="Times New Roman" w:cs="Times New Roman"/>
        </w:rPr>
        <w:t xml:space="preserve"> as compared to only $89,575.50 </w:t>
      </w:r>
      <w:r w:rsidRPr="00CA2081">
        <w:rPr>
          <w:rFonts w:ascii="Times New Roman" w:hAnsi="Times New Roman" w:cs="Times New Roman"/>
        </w:rPr>
        <w:t>for</w:t>
      </w:r>
      <w:r w:rsidR="002A3A53" w:rsidRPr="00CA2081">
        <w:rPr>
          <w:rFonts w:ascii="Times New Roman" w:hAnsi="Times New Roman" w:cs="Times New Roman"/>
        </w:rPr>
        <w:t xml:space="preserve"> a</w:t>
      </w:r>
      <w:r w:rsidR="00981EB7" w:rsidRPr="00CA2081">
        <w:rPr>
          <w:rFonts w:ascii="Times New Roman" w:hAnsi="Times New Roman" w:cs="Times New Roman"/>
        </w:rPr>
        <w:t xml:space="preserve"> first edition</w:t>
      </w:r>
      <w:r w:rsidR="002A3A53" w:rsidRPr="00CA2081">
        <w:rPr>
          <w:rFonts w:ascii="Times New Roman" w:hAnsi="Times New Roman" w:cs="Times New Roman"/>
        </w:rPr>
        <w:t xml:space="preserve"> of</w:t>
      </w:r>
      <w:r w:rsidRPr="00CA2081">
        <w:rPr>
          <w:rFonts w:ascii="Times New Roman" w:hAnsi="Times New Roman" w:cs="Times New Roman"/>
        </w:rPr>
        <w:t xml:space="preserve"> </w:t>
      </w:r>
      <w:r w:rsidRPr="00CA2081">
        <w:rPr>
          <w:rFonts w:ascii="Times New Roman" w:hAnsi="Times New Roman" w:cs="Times New Roman"/>
          <w:i/>
        </w:rPr>
        <w:t>The Theory of Moral Sentiments</w:t>
      </w:r>
      <w:r w:rsidRPr="00CA2081">
        <w:rPr>
          <w:rFonts w:ascii="Times New Roman" w:hAnsi="Times New Roman" w:cs="Times New Roman"/>
        </w:rPr>
        <w:t>. Cl</w:t>
      </w:r>
      <w:r w:rsidR="00B34EEE" w:rsidRPr="00CA2081">
        <w:rPr>
          <w:rFonts w:ascii="Times New Roman" w:hAnsi="Times New Roman" w:cs="Times New Roman"/>
        </w:rPr>
        <w:t xml:space="preserve">early, the market has spoken </w:t>
      </w:r>
      <w:r w:rsidRPr="00CA2081">
        <w:rPr>
          <w:rFonts w:ascii="Times New Roman" w:hAnsi="Times New Roman" w:cs="Times New Roman"/>
        </w:rPr>
        <w:t xml:space="preserve">not only </w:t>
      </w:r>
      <w:r w:rsidR="00B34EEE" w:rsidRPr="00CA2081">
        <w:rPr>
          <w:rFonts w:ascii="Times New Roman" w:hAnsi="Times New Roman" w:cs="Times New Roman"/>
        </w:rPr>
        <w:t xml:space="preserve">on </w:t>
      </w:r>
      <w:r w:rsidRPr="00CA2081">
        <w:rPr>
          <w:rFonts w:ascii="Times New Roman" w:hAnsi="Times New Roman" w:cs="Times New Roman"/>
        </w:rPr>
        <w:t xml:space="preserve">the separation of wealth and morals, but also on their relative </w:t>
      </w:r>
      <w:r w:rsidR="00033AF9" w:rsidRPr="00CA2081">
        <w:rPr>
          <w:rFonts w:ascii="Times New Roman" w:hAnsi="Times New Roman" w:cs="Times New Roman"/>
        </w:rPr>
        <w:t xml:space="preserve">economic </w:t>
      </w:r>
      <w:r w:rsidRPr="00CA2081">
        <w:rPr>
          <w:rFonts w:ascii="Times New Roman" w:hAnsi="Times New Roman" w:cs="Times New Roman"/>
        </w:rPr>
        <w:t>value.</w:t>
      </w:r>
      <w:r w:rsidR="00981EB7" w:rsidRPr="00CA2081">
        <w:rPr>
          <w:rFonts w:ascii="Times New Roman" w:hAnsi="Times New Roman" w:cs="Times New Roman"/>
        </w:rPr>
        <w:t xml:space="preserve"> </w:t>
      </w:r>
    </w:p>
    <w:p w14:paraId="61C8D949" w14:textId="529A1C4C" w:rsidR="002A3A53" w:rsidRPr="00CA2081" w:rsidRDefault="00033AF9" w:rsidP="00F965A9">
      <w:pPr>
        <w:spacing w:line="480" w:lineRule="auto"/>
        <w:ind w:firstLine="720"/>
        <w:rPr>
          <w:rFonts w:ascii="Times New Roman" w:hAnsi="Times New Roman" w:cs="Times New Roman"/>
        </w:rPr>
      </w:pPr>
      <w:r w:rsidRPr="00CA2081">
        <w:rPr>
          <w:rFonts w:ascii="Times New Roman" w:hAnsi="Times New Roman" w:cs="Times New Roman"/>
        </w:rPr>
        <w:t xml:space="preserve">The observation that our view of poverty and inequality is delimited by a selective consumption of talk in books </w:t>
      </w:r>
      <w:r w:rsidR="00981EB7" w:rsidRPr="00CA2081">
        <w:rPr>
          <w:rFonts w:ascii="Times New Roman" w:hAnsi="Times New Roman" w:cs="Times New Roman"/>
        </w:rPr>
        <w:t xml:space="preserve">is supported </w:t>
      </w:r>
      <w:r w:rsidR="002A3A53" w:rsidRPr="00CA2081">
        <w:rPr>
          <w:rFonts w:ascii="Times New Roman" w:hAnsi="Times New Roman" w:cs="Times New Roman"/>
        </w:rPr>
        <w:t xml:space="preserve">by </w:t>
      </w:r>
      <w:proofErr w:type="spellStart"/>
      <w:r w:rsidR="002A3A53" w:rsidRPr="00CA2081">
        <w:rPr>
          <w:rFonts w:ascii="Times New Roman" w:hAnsi="Times New Roman" w:cs="Times New Roman"/>
        </w:rPr>
        <w:t>Wadhwani’s</w:t>
      </w:r>
      <w:proofErr w:type="spellEnd"/>
      <w:r w:rsidR="002A3A53" w:rsidRPr="00CA2081">
        <w:rPr>
          <w:rFonts w:ascii="Times New Roman" w:hAnsi="Times New Roman" w:cs="Times New Roman"/>
        </w:rPr>
        <w:t xml:space="preserve"> (2018) analysis of the emergence of </w:t>
      </w:r>
      <w:r w:rsidR="00AD1202" w:rsidRPr="00CA2081">
        <w:rPr>
          <w:rFonts w:ascii="Times New Roman" w:hAnsi="Times New Roman" w:cs="Times New Roman"/>
        </w:rPr>
        <w:t>savings and loan banks</w:t>
      </w:r>
      <w:r w:rsidR="00D312B4">
        <w:rPr>
          <w:rFonts w:ascii="Times New Roman" w:hAnsi="Times New Roman" w:cs="Times New Roman"/>
        </w:rPr>
        <w:t xml:space="preserve"> (</w:t>
      </w:r>
      <w:r w:rsidR="001E06CE" w:rsidRPr="00CA2081">
        <w:rPr>
          <w:rFonts w:ascii="Times New Roman" w:hAnsi="Times New Roman" w:cs="Times New Roman"/>
        </w:rPr>
        <w:t>the precursor to modern consumer banking</w:t>
      </w:r>
      <w:r w:rsidR="00D312B4">
        <w:rPr>
          <w:rFonts w:ascii="Times New Roman" w:hAnsi="Times New Roman" w:cs="Times New Roman"/>
        </w:rPr>
        <w:t>)</w:t>
      </w:r>
      <w:r w:rsidR="001E06CE" w:rsidRPr="00CA2081">
        <w:rPr>
          <w:rFonts w:ascii="Times New Roman" w:hAnsi="Times New Roman" w:cs="Times New Roman"/>
        </w:rPr>
        <w:t xml:space="preserve"> as an institutional response to poverty</w:t>
      </w:r>
      <w:r w:rsidR="00AD1202" w:rsidRPr="00CA2081">
        <w:rPr>
          <w:rFonts w:ascii="Times New Roman" w:hAnsi="Times New Roman" w:cs="Times New Roman"/>
        </w:rPr>
        <w:t>. In a fascinating historical analys</w:t>
      </w:r>
      <w:r w:rsidR="001E06CE" w:rsidRPr="00CA2081">
        <w:rPr>
          <w:rFonts w:ascii="Times New Roman" w:hAnsi="Times New Roman" w:cs="Times New Roman"/>
        </w:rPr>
        <w:t xml:space="preserve">is, </w:t>
      </w:r>
      <w:proofErr w:type="spellStart"/>
      <w:r w:rsidR="001E06CE" w:rsidRPr="00CA2081">
        <w:rPr>
          <w:rFonts w:ascii="Times New Roman" w:hAnsi="Times New Roman" w:cs="Times New Roman"/>
        </w:rPr>
        <w:t>Wadhwani</w:t>
      </w:r>
      <w:proofErr w:type="spellEnd"/>
      <w:r w:rsidR="001E06CE" w:rsidRPr="00CA2081">
        <w:rPr>
          <w:rFonts w:ascii="Times New Roman" w:hAnsi="Times New Roman" w:cs="Times New Roman"/>
        </w:rPr>
        <w:t xml:space="preserve"> points to the importance of talk in books that transformed poverty from a</w:t>
      </w:r>
      <w:r w:rsidR="00FF38AC" w:rsidRPr="00CA2081">
        <w:rPr>
          <w:rFonts w:ascii="Times New Roman" w:hAnsi="Times New Roman" w:cs="Times New Roman"/>
        </w:rPr>
        <w:t>n imperfect</w:t>
      </w:r>
      <w:r w:rsidR="001E06CE" w:rsidRPr="00CA2081">
        <w:rPr>
          <w:rFonts w:ascii="Times New Roman" w:hAnsi="Times New Roman" w:cs="Times New Roman"/>
        </w:rPr>
        <w:t xml:space="preserve"> human st</w:t>
      </w:r>
      <w:r w:rsidR="00FF38AC" w:rsidRPr="00CA2081">
        <w:rPr>
          <w:rFonts w:ascii="Times New Roman" w:hAnsi="Times New Roman" w:cs="Times New Roman"/>
        </w:rPr>
        <w:t>ate to a recognized category of social immorality</w:t>
      </w:r>
      <w:r w:rsidR="001E06CE" w:rsidRPr="00CA2081">
        <w:rPr>
          <w:rFonts w:ascii="Times New Roman" w:hAnsi="Times New Roman" w:cs="Times New Roman"/>
        </w:rPr>
        <w:t xml:space="preserve">. At the beginning of the Industrial Revolution, </w:t>
      </w:r>
      <w:proofErr w:type="spellStart"/>
      <w:r w:rsidR="001E06CE" w:rsidRPr="00CA2081">
        <w:rPr>
          <w:rFonts w:ascii="Times New Roman" w:hAnsi="Times New Roman" w:cs="Times New Roman"/>
        </w:rPr>
        <w:t>Wadhwani</w:t>
      </w:r>
      <w:proofErr w:type="spellEnd"/>
      <w:r w:rsidR="001E06CE" w:rsidRPr="00CA2081">
        <w:rPr>
          <w:rFonts w:ascii="Times New Roman" w:hAnsi="Times New Roman" w:cs="Times New Roman"/>
        </w:rPr>
        <w:t xml:space="preserve"> observes, poverty was accepted as “a natural, even divine condition” that was not causally connected to the massive social upheaval generated by industrialization. It was the publication of Thomas Malthus’ </w:t>
      </w:r>
      <w:r w:rsidR="001E06CE" w:rsidRPr="00CA2081">
        <w:rPr>
          <w:rFonts w:ascii="Times New Roman" w:hAnsi="Times New Roman" w:cs="Times New Roman"/>
          <w:i/>
        </w:rPr>
        <w:t>Essay on Population</w:t>
      </w:r>
      <w:r w:rsidR="001E06CE" w:rsidRPr="00CA2081">
        <w:rPr>
          <w:rFonts w:ascii="Times New Roman" w:hAnsi="Times New Roman" w:cs="Times New Roman"/>
        </w:rPr>
        <w:t xml:space="preserve"> that convinced policymakers that pauperism was “caused”, not by industrial expansion, but, </w:t>
      </w:r>
      <w:r w:rsidR="001E06CE" w:rsidRPr="00CA2081">
        <w:rPr>
          <w:rFonts w:ascii="Times New Roman" w:hAnsi="Times New Roman" w:cs="Times New Roman"/>
        </w:rPr>
        <w:lastRenderedPageBreak/>
        <w:t xml:space="preserve">somewhat paradoxically, by charity. </w:t>
      </w:r>
      <w:r w:rsidR="00981EB7" w:rsidRPr="00CA2081">
        <w:rPr>
          <w:rFonts w:ascii="Times New Roman" w:hAnsi="Times New Roman" w:cs="Times New Roman"/>
        </w:rPr>
        <w:t xml:space="preserve">Free resources, Malthus argued, simply encouraged the indigent classes to propagate. The savings and loan was created to solve the problem of pauperism by substituting the </w:t>
      </w:r>
      <w:r w:rsidR="00F02893" w:rsidRPr="00CA2081">
        <w:rPr>
          <w:rFonts w:ascii="Times New Roman" w:hAnsi="Times New Roman" w:cs="Times New Roman"/>
        </w:rPr>
        <w:t xml:space="preserve">individual </w:t>
      </w:r>
      <w:r w:rsidR="00981EB7" w:rsidRPr="00CA2081">
        <w:rPr>
          <w:rFonts w:ascii="Times New Roman" w:hAnsi="Times New Roman" w:cs="Times New Roman"/>
        </w:rPr>
        <w:t>moral virtue of thrift for the social vice of charity.</w:t>
      </w:r>
    </w:p>
    <w:p w14:paraId="7144C139" w14:textId="1F9A895A" w:rsidR="00865203" w:rsidRPr="00CA2081" w:rsidRDefault="002A3A53" w:rsidP="00F965A9">
      <w:pPr>
        <w:spacing w:line="480" w:lineRule="auto"/>
        <w:rPr>
          <w:rFonts w:ascii="Times New Roman" w:hAnsi="Times New Roman" w:cs="Times New Roman"/>
        </w:rPr>
      </w:pPr>
      <w:r w:rsidRPr="00CA2081">
        <w:rPr>
          <w:rFonts w:ascii="Times New Roman" w:hAnsi="Times New Roman" w:cs="Times New Roman"/>
        </w:rPr>
        <w:tab/>
      </w:r>
      <w:r w:rsidR="00981EB7" w:rsidRPr="00CA2081">
        <w:rPr>
          <w:rFonts w:ascii="Times New Roman" w:hAnsi="Times New Roman" w:cs="Times New Roman"/>
        </w:rPr>
        <w:t>The modern version of Malthus’ ability to shape the collective cognition of inequality</w:t>
      </w:r>
      <w:r w:rsidR="00F02893" w:rsidRPr="00CA2081">
        <w:rPr>
          <w:rFonts w:ascii="Times New Roman" w:hAnsi="Times New Roman" w:cs="Times New Roman"/>
        </w:rPr>
        <w:t xml:space="preserve"> as a failing of the individual</w:t>
      </w:r>
      <w:r w:rsidR="00981EB7" w:rsidRPr="00CA2081">
        <w:rPr>
          <w:rFonts w:ascii="Times New Roman" w:hAnsi="Times New Roman" w:cs="Times New Roman"/>
        </w:rPr>
        <w:t xml:space="preserve"> is </w:t>
      </w:r>
      <w:proofErr w:type="spellStart"/>
      <w:r w:rsidR="00981EB7" w:rsidRPr="00CA2081">
        <w:rPr>
          <w:rFonts w:ascii="Times New Roman" w:hAnsi="Times New Roman" w:cs="Times New Roman"/>
        </w:rPr>
        <w:t>Ayn</w:t>
      </w:r>
      <w:proofErr w:type="spellEnd"/>
      <w:r w:rsidR="00981EB7" w:rsidRPr="00CA2081">
        <w:rPr>
          <w:rFonts w:ascii="Times New Roman" w:hAnsi="Times New Roman" w:cs="Times New Roman"/>
        </w:rPr>
        <w:t xml:space="preserve"> Rand’s influential tome </w:t>
      </w:r>
      <w:r w:rsidR="00981EB7" w:rsidRPr="00CA2081">
        <w:rPr>
          <w:rFonts w:ascii="Times New Roman" w:hAnsi="Times New Roman" w:cs="Times New Roman"/>
          <w:i/>
        </w:rPr>
        <w:t>Atlas Shrugged</w:t>
      </w:r>
      <w:r w:rsidR="00282DC3" w:rsidRPr="00CA2081">
        <w:rPr>
          <w:rFonts w:ascii="Times New Roman" w:hAnsi="Times New Roman" w:cs="Times New Roman"/>
        </w:rPr>
        <w:t xml:space="preserve">. Like Malthus, Rand firmly places the blame for economic inequality on the individual. In contrast to Malthus, however, the solution is not simply the elimination of charity, but rather is the exacerbation of inequality. </w:t>
      </w:r>
      <w:r w:rsidR="001D03A1" w:rsidRPr="00CA2081">
        <w:rPr>
          <w:rFonts w:ascii="Times New Roman" w:hAnsi="Times New Roman" w:cs="Times New Roman"/>
        </w:rPr>
        <w:t>Alan Greenspan, former head of the US Federal Reserve, acknowledges the profound influence Rand had on his implementation of ‘trickle down” economic policy. “What she did</w:t>
      </w:r>
      <w:r w:rsidR="0065471F" w:rsidRPr="00CA2081">
        <w:rPr>
          <w:rFonts w:ascii="Times New Roman" w:hAnsi="Times New Roman" w:cs="Times New Roman"/>
        </w:rPr>
        <w:t>,</w:t>
      </w:r>
      <w:r w:rsidR="001D03A1" w:rsidRPr="00CA2081">
        <w:rPr>
          <w:rFonts w:ascii="Times New Roman" w:hAnsi="Times New Roman" w:cs="Times New Roman"/>
        </w:rPr>
        <w:t>” Greens</w:t>
      </w:r>
      <w:r w:rsidR="00DF24F9" w:rsidRPr="00CA2081">
        <w:rPr>
          <w:rFonts w:ascii="Times New Roman" w:hAnsi="Times New Roman" w:cs="Times New Roman"/>
        </w:rPr>
        <w:t xml:space="preserve">pan told a </w:t>
      </w:r>
      <w:r w:rsidR="00DF24F9" w:rsidRPr="00CA2081">
        <w:rPr>
          <w:rFonts w:ascii="Times New Roman" w:hAnsi="Times New Roman" w:cs="Times New Roman"/>
          <w:i/>
        </w:rPr>
        <w:t>New York Times</w:t>
      </w:r>
      <w:r w:rsidR="00DF24F9" w:rsidRPr="00CA2081">
        <w:rPr>
          <w:rFonts w:ascii="Times New Roman" w:hAnsi="Times New Roman" w:cs="Times New Roman"/>
        </w:rPr>
        <w:t xml:space="preserve"> Reporter</w:t>
      </w:r>
      <w:r w:rsidR="001D03A1" w:rsidRPr="00CA2081">
        <w:rPr>
          <w:rFonts w:ascii="Times New Roman" w:hAnsi="Times New Roman" w:cs="Times New Roman"/>
        </w:rPr>
        <w:t xml:space="preserve"> in 1974, “was to make me think why capitalism is not only efficie</w:t>
      </w:r>
      <w:r w:rsidR="00DF24F9" w:rsidRPr="00CA2081">
        <w:rPr>
          <w:rFonts w:ascii="Times New Roman" w:hAnsi="Times New Roman" w:cs="Times New Roman"/>
        </w:rPr>
        <w:t>nt and practical but also moral</w:t>
      </w:r>
      <w:r w:rsidR="001D03A1" w:rsidRPr="00CA2081">
        <w:rPr>
          <w:rFonts w:ascii="Times New Roman" w:hAnsi="Times New Roman" w:cs="Times New Roman"/>
        </w:rPr>
        <w:t>”</w:t>
      </w:r>
      <w:r w:rsidR="00DF24F9" w:rsidRPr="00CA2081">
        <w:rPr>
          <w:rFonts w:ascii="Times New Roman" w:hAnsi="Times New Roman" w:cs="Times New Roman"/>
        </w:rPr>
        <w:t xml:space="preserve"> (Cassidy, 2000: </w:t>
      </w:r>
      <w:r w:rsidR="00A74506" w:rsidRPr="00CA2081">
        <w:rPr>
          <w:rFonts w:ascii="Times New Roman" w:hAnsi="Times New Roman" w:cs="Times New Roman"/>
        </w:rPr>
        <w:t>167</w:t>
      </w:r>
      <w:r w:rsidR="00DF24F9" w:rsidRPr="00CA2081">
        <w:rPr>
          <w:rFonts w:ascii="Times New Roman" w:hAnsi="Times New Roman" w:cs="Times New Roman"/>
        </w:rPr>
        <w:t>)</w:t>
      </w:r>
      <w:r w:rsidR="00DA39C5" w:rsidRPr="00CA2081">
        <w:rPr>
          <w:rFonts w:ascii="Times New Roman" w:hAnsi="Times New Roman" w:cs="Times New Roman"/>
        </w:rPr>
        <w:t>.</w:t>
      </w:r>
      <w:r w:rsidR="001D03A1" w:rsidRPr="00CA2081">
        <w:rPr>
          <w:rFonts w:ascii="Times New Roman" w:hAnsi="Times New Roman" w:cs="Times New Roman"/>
        </w:rPr>
        <w:t xml:space="preserve"> </w:t>
      </w:r>
      <w:r w:rsidR="00282DC3" w:rsidRPr="00CA2081">
        <w:rPr>
          <w:rFonts w:ascii="Times New Roman" w:hAnsi="Times New Roman" w:cs="Times New Roman"/>
        </w:rPr>
        <w:t>The book has proven to be extremely influential on</w:t>
      </w:r>
      <w:r w:rsidR="00E01829" w:rsidRPr="00CA2081">
        <w:rPr>
          <w:rFonts w:ascii="Times New Roman" w:hAnsi="Times New Roman" w:cs="Times New Roman"/>
        </w:rPr>
        <w:t xml:space="preserve"> other </w:t>
      </w:r>
      <w:r w:rsidR="001D03A1" w:rsidRPr="00CA2081">
        <w:rPr>
          <w:rFonts w:ascii="Times New Roman" w:hAnsi="Times New Roman" w:cs="Times New Roman"/>
        </w:rPr>
        <w:t>influential policy makers</w:t>
      </w:r>
      <w:r w:rsidR="00FD5446">
        <w:rPr>
          <w:rFonts w:ascii="Times New Roman" w:hAnsi="Times New Roman" w:cs="Times New Roman"/>
        </w:rPr>
        <w:t>, from Ronald Reagan to Margaret Thatcher</w:t>
      </w:r>
      <w:r w:rsidR="00E01829" w:rsidRPr="00CA2081">
        <w:rPr>
          <w:rFonts w:ascii="Times New Roman" w:hAnsi="Times New Roman" w:cs="Times New Roman"/>
        </w:rPr>
        <w:t>. President</w:t>
      </w:r>
      <w:r w:rsidR="00865203" w:rsidRPr="00CA2081">
        <w:rPr>
          <w:rFonts w:ascii="Times New Roman" w:hAnsi="Times New Roman" w:cs="Times New Roman"/>
        </w:rPr>
        <w:t xml:space="preserve"> </w:t>
      </w:r>
      <w:r w:rsidR="00E01829" w:rsidRPr="00CA2081">
        <w:rPr>
          <w:rFonts w:ascii="Times New Roman" w:hAnsi="Times New Roman" w:cs="Times New Roman"/>
        </w:rPr>
        <w:t xml:space="preserve">Donald Trump, for example, claims </w:t>
      </w:r>
      <w:proofErr w:type="spellStart"/>
      <w:r w:rsidR="00E01829" w:rsidRPr="00CA2081">
        <w:rPr>
          <w:rFonts w:ascii="Times New Roman" w:hAnsi="Times New Roman" w:cs="Times New Roman"/>
        </w:rPr>
        <w:t>Ayn</w:t>
      </w:r>
      <w:proofErr w:type="spellEnd"/>
      <w:r w:rsidR="00E01829" w:rsidRPr="00CA2081">
        <w:rPr>
          <w:rFonts w:ascii="Times New Roman" w:hAnsi="Times New Roman" w:cs="Times New Roman"/>
        </w:rPr>
        <w:t xml:space="preserve"> Rand as his favo</w:t>
      </w:r>
      <w:r w:rsidR="00FD5446">
        <w:rPr>
          <w:rFonts w:ascii="Times New Roman" w:hAnsi="Times New Roman" w:cs="Times New Roman"/>
        </w:rPr>
        <w:t>urite novelist and</w:t>
      </w:r>
      <w:r w:rsidR="00E01829" w:rsidRPr="00CA2081">
        <w:rPr>
          <w:rFonts w:ascii="Times New Roman" w:hAnsi="Times New Roman" w:cs="Times New Roman"/>
        </w:rPr>
        <w:t xml:space="preserve"> </w:t>
      </w:r>
      <w:r w:rsidR="00E01829" w:rsidRPr="00CA2081">
        <w:rPr>
          <w:rFonts w:ascii="Times New Roman" w:hAnsi="Times New Roman" w:cs="Times New Roman"/>
          <w:i/>
        </w:rPr>
        <w:t>The Fountainhead</w:t>
      </w:r>
      <w:r w:rsidR="00E01829" w:rsidRPr="00CA2081">
        <w:rPr>
          <w:rFonts w:ascii="Times New Roman" w:hAnsi="Times New Roman" w:cs="Times New Roman"/>
        </w:rPr>
        <w:t xml:space="preserve"> his </w:t>
      </w:r>
      <w:proofErr w:type="spellStart"/>
      <w:r w:rsidR="00E01829" w:rsidRPr="00CA2081">
        <w:rPr>
          <w:rFonts w:ascii="Times New Roman" w:hAnsi="Times New Roman" w:cs="Times New Roman"/>
        </w:rPr>
        <w:t>favorite</w:t>
      </w:r>
      <w:proofErr w:type="spellEnd"/>
      <w:r w:rsidR="00E01829" w:rsidRPr="00CA2081">
        <w:rPr>
          <w:rFonts w:ascii="Times New Roman" w:hAnsi="Times New Roman" w:cs="Times New Roman"/>
        </w:rPr>
        <w:t xml:space="preserve"> novel (Stewart, 2017).</w:t>
      </w:r>
    </w:p>
    <w:p w14:paraId="53665D65" w14:textId="233FEA66" w:rsidR="00033AF9" w:rsidRPr="00CA2081" w:rsidRDefault="00033AF9" w:rsidP="00F965A9">
      <w:pPr>
        <w:spacing w:line="480" w:lineRule="auto"/>
        <w:rPr>
          <w:rFonts w:ascii="Times New Roman" w:hAnsi="Times New Roman" w:cs="Times New Roman"/>
        </w:rPr>
      </w:pPr>
      <w:r w:rsidRPr="00CA2081">
        <w:rPr>
          <w:rFonts w:ascii="Times New Roman" w:hAnsi="Times New Roman" w:cs="Times New Roman"/>
        </w:rPr>
        <w:tab/>
      </w:r>
      <w:r w:rsidR="005441FB" w:rsidRPr="00CA2081">
        <w:rPr>
          <w:rFonts w:ascii="Times New Roman" w:hAnsi="Times New Roman" w:cs="Times New Roman"/>
        </w:rPr>
        <w:t>Sele</w:t>
      </w:r>
      <w:r w:rsidR="007843FC" w:rsidRPr="00CA2081">
        <w:rPr>
          <w:rFonts w:ascii="Times New Roman" w:hAnsi="Times New Roman" w:cs="Times New Roman"/>
        </w:rPr>
        <w:t xml:space="preserve">ctive reading </w:t>
      </w:r>
      <w:r w:rsidR="0065471F" w:rsidRPr="00CA2081">
        <w:rPr>
          <w:rFonts w:ascii="Times New Roman" w:hAnsi="Times New Roman" w:cs="Times New Roman"/>
        </w:rPr>
        <w:t>is</w:t>
      </w:r>
      <w:r w:rsidR="007843FC" w:rsidRPr="00CA2081">
        <w:rPr>
          <w:rFonts w:ascii="Times New Roman" w:hAnsi="Times New Roman" w:cs="Times New Roman"/>
        </w:rPr>
        <w:t xml:space="preserve"> itself, a type</w:t>
      </w:r>
      <w:r w:rsidR="005441FB" w:rsidRPr="00CA2081">
        <w:rPr>
          <w:rFonts w:ascii="Times New Roman" w:hAnsi="Times New Roman" w:cs="Times New Roman"/>
        </w:rPr>
        <w:t xml:space="preserve"> of inequality. The shift in conversation away from poverty and toward </w:t>
      </w:r>
      <w:r w:rsidR="007843FC" w:rsidRPr="00CA2081">
        <w:rPr>
          <w:rFonts w:ascii="Times New Roman" w:hAnsi="Times New Roman" w:cs="Times New Roman"/>
        </w:rPr>
        <w:t>inequality reflects a mode of thinking that philosopher Allan Bloom called “The Closing of the American Mind”. Bloom (1</w:t>
      </w:r>
      <w:r w:rsidR="00E81199" w:rsidRPr="00CA2081">
        <w:rPr>
          <w:rFonts w:ascii="Times New Roman" w:hAnsi="Times New Roman" w:cs="Times New Roman"/>
        </w:rPr>
        <w:t>987) argued that the open relativism and inherent r</w:t>
      </w:r>
      <w:r w:rsidR="00C07852" w:rsidRPr="00CA2081">
        <w:rPr>
          <w:rFonts w:ascii="Times New Roman" w:hAnsi="Times New Roman" w:cs="Times New Roman"/>
        </w:rPr>
        <w:t>eductionism of modern education has devalued the wisdom of the great books of western thought. A selective and uncritical reading of Weber</w:t>
      </w:r>
      <w:r w:rsidR="0093785B">
        <w:rPr>
          <w:rFonts w:ascii="Times New Roman" w:hAnsi="Times New Roman" w:cs="Times New Roman"/>
        </w:rPr>
        <w:t xml:space="preserve">’s </w:t>
      </w:r>
      <w:r w:rsidR="0093785B">
        <w:rPr>
          <w:rFonts w:ascii="Times New Roman" w:hAnsi="Times New Roman" w:cs="Times New Roman"/>
          <w:i/>
        </w:rPr>
        <w:t>The Protestant Ethic and the Spirit of Capitalism</w:t>
      </w:r>
      <w:r w:rsidR="00C07852" w:rsidRPr="00CA2081">
        <w:rPr>
          <w:rFonts w:ascii="Times New Roman" w:hAnsi="Times New Roman" w:cs="Times New Roman"/>
        </w:rPr>
        <w:t xml:space="preserve">, for example, focuses attention on his interest in rationality and the pursuit of religious salvation through </w:t>
      </w:r>
      <w:proofErr w:type="spellStart"/>
      <w:r w:rsidR="0093785B">
        <w:rPr>
          <w:rFonts w:ascii="Times New Roman" w:hAnsi="Times New Roman" w:cs="Times New Roman"/>
        </w:rPr>
        <w:t>seclar</w:t>
      </w:r>
      <w:proofErr w:type="spellEnd"/>
      <w:r w:rsidR="0093785B">
        <w:rPr>
          <w:rFonts w:ascii="Times New Roman" w:hAnsi="Times New Roman" w:cs="Times New Roman"/>
        </w:rPr>
        <w:t xml:space="preserve"> self-interest</w:t>
      </w:r>
      <w:r w:rsidR="00C07852" w:rsidRPr="00CA2081">
        <w:rPr>
          <w:rFonts w:ascii="Times New Roman" w:hAnsi="Times New Roman" w:cs="Times New Roman"/>
        </w:rPr>
        <w:t xml:space="preserve">. </w:t>
      </w:r>
      <w:r w:rsidR="0093785B">
        <w:rPr>
          <w:rFonts w:ascii="Times New Roman" w:hAnsi="Times New Roman" w:cs="Times New Roman"/>
        </w:rPr>
        <w:lastRenderedPageBreak/>
        <w:t>However</w:t>
      </w:r>
      <w:r w:rsidR="00D312B4">
        <w:rPr>
          <w:rFonts w:ascii="Times New Roman" w:hAnsi="Times New Roman" w:cs="Times New Roman"/>
        </w:rPr>
        <w:t xml:space="preserve">, </w:t>
      </w:r>
      <w:r w:rsidR="00C07852" w:rsidRPr="00CA2081">
        <w:rPr>
          <w:rFonts w:ascii="Times New Roman" w:hAnsi="Times New Roman" w:cs="Times New Roman"/>
        </w:rPr>
        <w:t>it ignores Weber’s more nuanced argument about the humanistic value of myth and magic in social change (</w:t>
      </w:r>
      <w:proofErr w:type="spellStart"/>
      <w:r w:rsidR="00C07852" w:rsidRPr="00CA2081">
        <w:rPr>
          <w:rFonts w:ascii="Times New Roman" w:hAnsi="Times New Roman" w:cs="Times New Roman"/>
        </w:rPr>
        <w:t>Suddaby</w:t>
      </w:r>
      <w:proofErr w:type="spellEnd"/>
      <w:r w:rsidR="00C07852" w:rsidRPr="00CA2081">
        <w:rPr>
          <w:rFonts w:ascii="Times New Roman" w:hAnsi="Times New Roman" w:cs="Times New Roman"/>
        </w:rPr>
        <w:t xml:space="preserve">, </w:t>
      </w:r>
      <w:proofErr w:type="spellStart"/>
      <w:r w:rsidR="00C07852" w:rsidRPr="00CA2081">
        <w:rPr>
          <w:rFonts w:ascii="Times New Roman" w:hAnsi="Times New Roman" w:cs="Times New Roman"/>
        </w:rPr>
        <w:t>Ganzin</w:t>
      </w:r>
      <w:proofErr w:type="spellEnd"/>
      <w:r w:rsidR="00C07852" w:rsidRPr="00CA2081">
        <w:rPr>
          <w:rFonts w:ascii="Times New Roman" w:hAnsi="Times New Roman" w:cs="Times New Roman"/>
        </w:rPr>
        <w:t xml:space="preserve"> &amp; </w:t>
      </w:r>
      <w:proofErr w:type="spellStart"/>
      <w:r w:rsidR="00C07852" w:rsidRPr="00CA2081">
        <w:rPr>
          <w:rFonts w:ascii="Times New Roman" w:hAnsi="Times New Roman" w:cs="Times New Roman"/>
        </w:rPr>
        <w:t>Minkus</w:t>
      </w:r>
      <w:proofErr w:type="spellEnd"/>
      <w:r w:rsidR="00C07852" w:rsidRPr="00CA2081">
        <w:rPr>
          <w:rFonts w:ascii="Times New Roman" w:hAnsi="Times New Roman" w:cs="Times New Roman"/>
        </w:rPr>
        <w:t xml:space="preserve">, 2017). </w:t>
      </w:r>
      <w:r w:rsidR="00A26FA8" w:rsidRPr="00CA2081">
        <w:rPr>
          <w:rFonts w:ascii="Times New Roman" w:hAnsi="Times New Roman" w:cs="Times New Roman"/>
        </w:rPr>
        <w:t>Bloom argued that it is such rational dismissiveness of th</w:t>
      </w:r>
      <w:r w:rsidR="00FF38AC" w:rsidRPr="00CA2081">
        <w:rPr>
          <w:rFonts w:ascii="Times New Roman" w:hAnsi="Times New Roman" w:cs="Times New Roman"/>
        </w:rPr>
        <w:t>e nuanced complexity of humanism</w:t>
      </w:r>
      <w:r w:rsidR="00A26FA8" w:rsidRPr="00CA2081">
        <w:rPr>
          <w:rFonts w:ascii="Times New Roman" w:hAnsi="Times New Roman" w:cs="Times New Roman"/>
        </w:rPr>
        <w:t xml:space="preserve"> that encourages the belief that civil society can be built on self-interest alone</w:t>
      </w:r>
      <w:r w:rsidR="003B13C3" w:rsidRPr="00CA2081">
        <w:rPr>
          <w:rFonts w:ascii="Times New Roman" w:hAnsi="Times New Roman" w:cs="Times New Roman"/>
        </w:rPr>
        <w:t>,</w:t>
      </w:r>
      <w:r w:rsidR="00A26FA8" w:rsidRPr="00CA2081">
        <w:rPr>
          <w:rFonts w:ascii="Times New Roman" w:hAnsi="Times New Roman" w:cs="Times New Roman"/>
        </w:rPr>
        <w:t xml:space="preserve"> and that commercial interests can be valued more highly than love, honour or character.</w:t>
      </w:r>
    </w:p>
    <w:p w14:paraId="54538ED6" w14:textId="77777777" w:rsidR="002E6674" w:rsidRPr="00CA2081" w:rsidRDefault="002E6674" w:rsidP="00F965A9">
      <w:pPr>
        <w:spacing w:line="480" w:lineRule="auto"/>
        <w:rPr>
          <w:rFonts w:ascii="Times New Roman" w:hAnsi="Times New Roman" w:cs="Times New Roman"/>
          <w:b/>
        </w:rPr>
      </w:pPr>
      <w:r w:rsidRPr="00CA2081">
        <w:rPr>
          <w:rFonts w:ascii="Times New Roman" w:hAnsi="Times New Roman" w:cs="Times New Roman"/>
          <w:b/>
        </w:rPr>
        <w:t>How talk maintains inequality</w:t>
      </w:r>
    </w:p>
    <w:p w14:paraId="249B93DE" w14:textId="0F962598" w:rsidR="002E6674" w:rsidRPr="00CA2081" w:rsidRDefault="00865203" w:rsidP="00F965A9">
      <w:pPr>
        <w:spacing w:line="480" w:lineRule="auto"/>
        <w:rPr>
          <w:rFonts w:ascii="Times New Roman" w:hAnsi="Times New Roman" w:cs="Times New Roman"/>
        </w:rPr>
      </w:pPr>
      <w:r w:rsidRPr="00CA2081">
        <w:rPr>
          <w:rFonts w:ascii="Times New Roman" w:hAnsi="Times New Roman" w:cs="Times New Roman"/>
          <w:b/>
        </w:rPr>
        <w:tab/>
      </w:r>
      <w:r w:rsidR="0099057B" w:rsidRPr="00CA2081">
        <w:rPr>
          <w:rFonts w:ascii="Times New Roman" w:hAnsi="Times New Roman" w:cs="Times New Roman"/>
        </w:rPr>
        <w:t>Three of o</w:t>
      </w:r>
      <w:r w:rsidR="003B13C3" w:rsidRPr="00CA2081">
        <w:rPr>
          <w:rFonts w:ascii="Times New Roman" w:hAnsi="Times New Roman" w:cs="Times New Roman"/>
        </w:rPr>
        <w:t>ur contributors</w:t>
      </w:r>
      <w:r w:rsidRPr="00CA2081">
        <w:rPr>
          <w:rFonts w:ascii="Times New Roman" w:hAnsi="Times New Roman" w:cs="Times New Roman"/>
        </w:rPr>
        <w:t xml:space="preserve"> help us to understand how, once established, </w:t>
      </w:r>
      <w:r w:rsidR="00C05901" w:rsidRPr="00CA2081">
        <w:rPr>
          <w:rFonts w:ascii="Times New Roman" w:hAnsi="Times New Roman" w:cs="Times New Roman"/>
        </w:rPr>
        <w:t xml:space="preserve">the ideology of institutionalized </w:t>
      </w:r>
      <w:r w:rsidRPr="00CA2081">
        <w:rPr>
          <w:rFonts w:ascii="Times New Roman" w:hAnsi="Times New Roman" w:cs="Times New Roman"/>
        </w:rPr>
        <w:t>inequality is sustained</w:t>
      </w:r>
      <w:r w:rsidR="00C05901" w:rsidRPr="00CA2081">
        <w:rPr>
          <w:rFonts w:ascii="Times New Roman" w:hAnsi="Times New Roman" w:cs="Times New Roman"/>
        </w:rPr>
        <w:t xml:space="preserve"> through talk. Analyzing data from the German General Social Survey, </w:t>
      </w:r>
      <w:proofErr w:type="spellStart"/>
      <w:r w:rsidR="00C05901" w:rsidRPr="00CA2081">
        <w:rPr>
          <w:rFonts w:ascii="Times New Roman" w:hAnsi="Times New Roman" w:cs="Times New Roman"/>
        </w:rPr>
        <w:t>Haack</w:t>
      </w:r>
      <w:proofErr w:type="spellEnd"/>
      <w:r w:rsidR="00C05901" w:rsidRPr="00CA2081">
        <w:rPr>
          <w:rFonts w:ascii="Times New Roman" w:hAnsi="Times New Roman" w:cs="Times New Roman"/>
        </w:rPr>
        <w:t xml:space="preserve"> </w:t>
      </w:r>
      <w:r w:rsidR="00F02893" w:rsidRPr="00CA2081">
        <w:rPr>
          <w:rFonts w:ascii="Times New Roman" w:hAnsi="Times New Roman" w:cs="Times New Roman"/>
        </w:rPr>
        <w:t xml:space="preserve">and </w:t>
      </w:r>
      <w:proofErr w:type="spellStart"/>
      <w:r w:rsidR="00F02893" w:rsidRPr="00CA2081">
        <w:rPr>
          <w:rFonts w:ascii="Times New Roman" w:hAnsi="Times New Roman" w:cs="Times New Roman"/>
        </w:rPr>
        <w:t>Siewicke</w:t>
      </w:r>
      <w:proofErr w:type="spellEnd"/>
      <w:r w:rsidR="00F02893" w:rsidRPr="00CA2081">
        <w:rPr>
          <w:rFonts w:ascii="Times New Roman" w:hAnsi="Times New Roman" w:cs="Times New Roman"/>
        </w:rPr>
        <w:t xml:space="preserve"> (2018) demonstrate</w:t>
      </w:r>
      <w:r w:rsidR="00C05901" w:rsidRPr="00CA2081">
        <w:rPr>
          <w:rFonts w:ascii="Times New Roman" w:hAnsi="Times New Roman" w:cs="Times New Roman"/>
        </w:rPr>
        <w:t xml:space="preserve"> how, after the reintegration of East and West Germany, East Germans very quickly “normalized” the high degree of income inequality in their new capitalist society. Two critical variables determined the pace of legitimation of inequality – the time an individual spent under the old regime of assumed equality and the pace at which new members are born into the new regime of capitalist inequality. The two measures, </w:t>
      </w:r>
      <w:proofErr w:type="spellStart"/>
      <w:r w:rsidR="00C05901" w:rsidRPr="00CA2081">
        <w:rPr>
          <w:rFonts w:ascii="Times New Roman" w:hAnsi="Times New Roman" w:cs="Times New Roman"/>
        </w:rPr>
        <w:t>Haack</w:t>
      </w:r>
      <w:proofErr w:type="spellEnd"/>
      <w:r w:rsidR="00C05901" w:rsidRPr="00CA2081">
        <w:rPr>
          <w:rFonts w:ascii="Times New Roman" w:hAnsi="Times New Roman" w:cs="Times New Roman"/>
        </w:rPr>
        <w:t xml:space="preserve"> </w:t>
      </w:r>
      <w:r w:rsidR="00F02893" w:rsidRPr="00CA2081">
        <w:rPr>
          <w:rFonts w:ascii="Times New Roman" w:hAnsi="Times New Roman" w:cs="Times New Roman"/>
        </w:rPr>
        <w:t xml:space="preserve">and </w:t>
      </w:r>
      <w:proofErr w:type="spellStart"/>
      <w:r w:rsidR="00F02893" w:rsidRPr="00CA2081">
        <w:rPr>
          <w:rFonts w:ascii="Times New Roman" w:hAnsi="Times New Roman" w:cs="Times New Roman"/>
        </w:rPr>
        <w:t>Sieweke</w:t>
      </w:r>
      <w:proofErr w:type="spellEnd"/>
      <w:r w:rsidR="00F02893" w:rsidRPr="00CA2081">
        <w:rPr>
          <w:rFonts w:ascii="Times New Roman" w:hAnsi="Times New Roman" w:cs="Times New Roman"/>
        </w:rPr>
        <w:t xml:space="preserve"> (2018) </w:t>
      </w:r>
      <w:proofErr w:type="gramStart"/>
      <w:r w:rsidR="00F02893" w:rsidRPr="00CA2081">
        <w:rPr>
          <w:rFonts w:ascii="Times New Roman" w:hAnsi="Times New Roman" w:cs="Times New Roman"/>
        </w:rPr>
        <w:t>conclude</w:t>
      </w:r>
      <w:r w:rsidR="00C05901" w:rsidRPr="00CA2081">
        <w:rPr>
          <w:rFonts w:ascii="Times New Roman" w:hAnsi="Times New Roman" w:cs="Times New Roman"/>
        </w:rPr>
        <w:t>,</w:t>
      </w:r>
      <w:proofErr w:type="gramEnd"/>
      <w:r w:rsidR="00C05901" w:rsidRPr="00CA2081">
        <w:rPr>
          <w:rFonts w:ascii="Times New Roman" w:hAnsi="Times New Roman" w:cs="Times New Roman"/>
        </w:rPr>
        <w:t xml:space="preserve"> serve as proxies for the collective legitimation of inequality. </w:t>
      </w:r>
      <w:r w:rsidR="003B13C3" w:rsidRPr="00CA2081">
        <w:rPr>
          <w:rFonts w:ascii="Times New Roman" w:hAnsi="Times New Roman" w:cs="Times New Roman"/>
        </w:rPr>
        <w:t>Through socialization (</w:t>
      </w:r>
      <w:r w:rsidR="00C05901" w:rsidRPr="00CA2081">
        <w:rPr>
          <w:rFonts w:ascii="Times New Roman" w:hAnsi="Times New Roman" w:cs="Times New Roman"/>
        </w:rPr>
        <w:t>i.e. talk of what is acceptable, normal and valued in a society</w:t>
      </w:r>
      <w:r w:rsidR="003B13C3" w:rsidRPr="00CA2081">
        <w:rPr>
          <w:rFonts w:ascii="Times New Roman" w:hAnsi="Times New Roman" w:cs="Times New Roman"/>
        </w:rPr>
        <w:t>)</w:t>
      </w:r>
      <w:r w:rsidR="00C05901" w:rsidRPr="00CA2081">
        <w:rPr>
          <w:rFonts w:ascii="Times New Roman" w:hAnsi="Times New Roman" w:cs="Times New Roman"/>
        </w:rPr>
        <w:t>, we gradually begin to see inequalit</w:t>
      </w:r>
      <w:r w:rsidR="001D07FA" w:rsidRPr="00CA2081">
        <w:rPr>
          <w:rFonts w:ascii="Times New Roman" w:hAnsi="Times New Roman" w:cs="Times New Roman"/>
        </w:rPr>
        <w:t xml:space="preserve">y as a </w:t>
      </w:r>
      <w:r w:rsidR="001D07FA" w:rsidRPr="00010156">
        <w:rPr>
          <w:rFonts w:ascii="Times New Roman" w:hAnsi="Times New Roman" w:cs="Times New Roman"/>
        </w:rPr>
        <w:t xml:space="preserve">natural and </w:t>
      </w:r>
      <w:r w:rsidR="00D312B4" w:rsidRPr="00010156">
        <w:rPr>
          <w:rFonts w:ascii="Times New Roman" w:hAnsi="Times New Roman" w:cs="Times New Roman"/>
        </w:rPr>
        <w:t>maybe even a</w:t>
      </w:r>
      <w:r w:rsidR="00D312B4">
        <w:rPr>
          <w:rFonts w:ascii="Times New Roman" w:hAnsi="Times New Roman" w:cs="Times New Roman"/>
        </w:rPr>
        <w:t xml:space="preserve"> </w:t>
      </w:r>
      <w:r w:rsidR="001D07FA" w:rsidRPr="00CA2081">
        <w:rPr>
          <w:rFonts w:ascii="Times New Roman" w:hAnsi="Times New Roman" w:cs="Times New Roman"/>
        </w:rPr>
        <w:t>desirable state of the human condition.</w:t>
      </w:r>
    </w:p>
    <w:p w14:paraId="1F67A375" w14:textId="08402A75" w:rsidR="001D07FA" w:rsidRPr="00CA2081" w:rsidRDefault="001D07FA" w:rsidP="00F965A9">
      <w:pPr>
        <w:spacing w:line="480" w:lineRule="auto"/>
        <w:rPr>
          <w:rFonts w:ascii="Times New Roman" w:hAnsi="Times New Roman" w:cs="Times New Roman"/>
          <w:lang w:val="en-US"/>
        </w:rPr>
      </w:pPr>
      <w:r w:rsidRPr="00CA2081">
        <w:rPr>
          <w:rFonts w:ascii="Times New Roman" w:hAnsi="Times New Roman" w:cs="Times New Roman"/>
        </w:rPr>
        <w:tab/>
      </w:r>
      <w:r w:rsidR="00F02893" w:rsidRPr="00CA2081">
        <w:rPr>
          <w:rFonts w:ascii="Times New Roman" w:hAnsi="Times New Roman" w:cs="Times New Roman"/>
        </w:rPr>
        <w:t>Neville, Forrester, O’Toole and Riding</w:t>
      </w:r>
      <w:r w:rsidR="00D21B6E" w:rsidRPr="00CA2081">
        <w:rPr>
          <w:rFonts w:ascii="Times New Roman" w:hAnsi="Times New Roman" w:cs="Times New Roman"/>
        </w:rPr>
        <w:t xml:space="preserve"> (2018) extend</w:t>
      </w:r>
      <w:r w:rsidR="008F567E" w:rsidRPr="00CA2081">
        <w:rPr>
          <w:rFonts w:ascii="Times New Roman" w:hAnsi="Times New Roman" w:cs="Times New Roman"/>
        </w:rPr>
        <w:t xml:space="preserve"> this argument by showing how, once established, inequality is maintained by </w:t>
      </w:r>
      <w:r w:rsidR="00D21B6E" w:rsidRPr="00CA2081">
        <w:rPr>
          <w:rFonts w:ascii="Times New Roman" w:hAnsi="Times New Roman" w:cs="Times New Roman"/>
        </w:rPr>
        <w:t xml:space="preserve">a different form of talk – the self-talk of discouragement. Based on an analysis of US data derived </w:t>
      </w:r>
      <w:r w:rsidR="00D21B6E" w:rsidRPr="00CA2081">
        <w:rPr>
          <w:rFonts w:ascii="Times New Roman" w:hAnsi="Times New Roman" w:cs="Times New Roman"/>
          <w:lang w:val="en-US"/>
        </w:rPr>
        <w:t xml:space="preserve">from the U.S. Federal Reserve Board’s </w:t>
      </w:r>
      <w:r w:rsidR="00D21B6E" w:rsidRPr="00CA2081">
        <w:rPr>
          <w:rFonts w:ascii="Times New Roman" w:hAnsi="Times New Roman" w:cs="Times New Roman"/>
          <w:i/>
          <w:lang w:val="en-US"/>
        </w:rPr>
        <w:t>Survey of Small Business Finances</w:t>
      </w:r>
      <w:r w:rsidR="00D21B6E" w:rsidRPr="00CA2081">
        <w:rPr>
          <w:rFonts w:ascii="Times New Roman" w:hAnsi="Times New Roman" w:cs="Times New Roman"/>
          <w:lang w:val="en-US"/>
        </w:rPr>
        <w:t>, these researchers show that min</w:t>
      </w:r>
      <w:r w:rsidR="00C936C2" w:rsidRPr="00CA2081">
        <w:rPr>
          <w:rFonts w:ascii="Times New Roman" w:hAnsi="Times New Roman" w:cs="Times New Roman"/>
          <w:lang w:val="en-US"/>
        </w:rPr>
        <w:t>ority entre</w:t>
      </w:r>
      <w:r w:rsidR="0065471F" w:rsidRPr="00CA2081">
        <w:rPr>
          <w:rFonts w:ascii="Times New Roman" w:hAnsi="Times New Roman" w:cs="Times New Roman"/>
          <w:lang w:val="en-US"/>
        </w:rPr>
        <w:t xml:space="preserve">preneurs consistently choose </w:t>
      </w:r>
      <w:r w:rsidR="00C936C2" w:rsidRPr="00CA2081">
        <w:rPr>
          <w:rFonts w:ascii="Times New Roman" w:hAnsi="Times New Roman" w:cs="Times New Roman"/>
          <w:lang w:val="en-US"/>
        </w:rPr>
        <w:t xml:space="preserve">not </w:t>
      </w:r>
      <w:r w:rsidR="0065471F" w:rsidRPr="00CA2081">
        <w:rPr>
          <w:rFonts w:ascii="Times New Roman" w:hAnsi="Times New Roman" w:cs="Times New Roman"/>
          <w:lang w:val="en-US"/>
        </w:rPr>
        <w:t xml:space="preserve">to </w:t>
      </w:r>
      <w:r w:rsidR="00C936C2" w:rsidRPr="00CA2081">
        <w:rPr>
          <w:rFonts w:ascii="Times New Roman" w:hAnsi="Times New Roman" w:cs="Times New Roman"/>
          <w:lang w:val="en-US"/>
        </w:rPr>
        <w:t>pursue</w:t>
      </w:r>
      <w:r w:rsidR="00D21B6E" w:rsidRPr="00CA2081">
        <w:rPr>
          <w:rFonts w:ascii="Times New Roman" w:hAnsi="Times New Roman" w:cs="Times New Roman"/>
          <w:lang w:val="en-US"/>
        </w:rPr>
        <w:t xml:space="preserve"> available sources of financing because </w:t>
      </w:r>
      <w:r w:rsidR="00D21B6E" w:rsidRPr="00CA2081">
        <w:rPr>
          <w:rFonts w:ascii="Times New Roman" w:hAnsi="Times New Roman" w:cs="Times New Roman"/>
          <w:lang w:val="en-US"/>
        </w:rPr>
        <w:lastRenderedPageBreak/>
        <w:t xml:space="preserve">they </w:t>
      </w:r>
      <w:r w:rsidR="00C936C2" w:rsidRPr="00CA2081">
        <w:rPr>
          <w:rFonts w:ascii="Times New Roman" w:hAnsi="Times New Roman" w:cs="Times New Roman"/>
          <w:lang w:val="en-US"/>
        </w:rPr>
        <w:t>thought their application would be turned down. Despite considerable empirical evidence that demonstrates “opportunity recognition” as the defining feature of su</w:t>
      </w:r>
      <w:r w:rsidR="002F4D33" w:rsidRPr="00CA2081">
        <w:rPr>
          <w:rFonts w:ascii="Times New Roman" w:hAnsi="Times New Roman" w:cs="Times New Roman"/>
          <w:lang w:val="en-US"/>
        </w:rPr>
        <w:t>ccessful entrepreneurship (Alvarez &amp; Barney, 2007</w:t>
      </w:r>
      <w:r w:rsidR="00C936C2" w:rsidRPr="00CA2081">
        <w:rPr>
          <w:rFonts w:ascii="Times New Roman" w:hAnsi="Times New Roman" w:cs="Times New Roman"/>
          <w:lang w:val="en-US"/>
        </w:rPr>
        <w:t xml:space="preserve">), this study shows that African-American and Hispanic entrepreneurs are significantly more likely than their Caucasian counterparts to self-select themselves out of financing opportunities. </w:t>
      </w:r>
    </w:p>
    <w:p w14:paraId="30B89D88" w14:textId="0C74F05F" w:rsidR="00C936C2" w:rsidRPr="00CA2081" w:rsidRDefault="00C936C2" w:rsidP="00F965A9">
      <w:pPr>
        <w:spacing w:line="480" w:lineRule="auto"/>
        <w:rPr>
          <w:rFonts w:ascii="Times New Roman" w:hAnsi="Times New Roman" w:cs="Times New Roman"/>
          <w:lang w:val="en-US"/>
        </w:rPr>
      </w:pPr>
      <w:r w:rsidRPr="00CA2081">
        <w:rPr>
          <w:rFonts w:ascii="Times New Roman" w:hAnsi="Times New Roman" w:cs="Times New Roman"/>
          <w:lang w:val="en-US"/>
        </w:rPr>
        <w:tab/>
      </w:r>
      <w:r w:rsidR="00851AA4" w:rsidRPr="00CA2081">
        <w:rPr>
          <w:rFonts w:ascii="Times New Roman" w:hAnsi="Times New Roman" w:cs="Times New Roman"/>
          <w:lang w:val="en-US"/>
        </w:rPr>
        <w:t xml:space="preserve">Such internalization of inequality is a clear demonstration of a successful project of institutionalization. A social practice is institutionalized when it becomes so legitimate, so taken-for-granted, and so internalized that actors lack </w:t>
      </w:r>
      <w:r w:rsidR="00DA39C5" w:rsidRPr="00CA2081">
        <w:rPr>
          <w:rFonts w:ascii="Times New Roman" w:hAnsi="Times New Roman" w:cs="Times New Roman"/>
          <w:lang w:val="en-US"/>
        </w:rPr>
        <w:t>awareness of alternatives (Meyer &amp; Rowan, 1977</w:t>
      </w:r>
      <w:r w:rsidR="00851AA4" w:rsidRPr="00CA2081">
        <w:rPr>
          <w:rFonts w:ascii="Times New Roman" w:hAnsi="Times New Roman" w:cs="Times New Roman"/>
          <w:lang w:val="en-US"/>
        </w:rPr>
        <w:t xml:space="preserve">). </w:t>
      </w:r>
      <w:r w:rsidR="00137903" w:rsidRPr="00CA2081">
        <w:rPr>
          <w:rFonts w:ascii="Times New Roman" w:hAnsi="Times New Roman" w:cs="Times New Roman"/>
          <w:lang w:val="en-US"/>
        </w:rPr>
        <w:t xml:space="preserve">In this vein, </w:t>
      </w:r>
      <w:r w:rsidR="003B13C3" w:rsidRPr="00CA2081">
        <w:rPr>
          <w:rFonts w:ascii="Times New Roman" w:hAnsi="Times New Roman" w:cs="Times New Roman"/>
          <w:lang w:val="en-US"/>
        </w:rPr>
        <w:t xml:space="preserve">we note </w:t>
      </w:r>
      <w:proofErr w:type="spellStart"/>
      <w:r w:rsidR="00137903" w:rsidRPr="00CA2081">
        <w:rPr>
          <w:rFonts w:ascii="Times New Roman" w:hAnsi="Times New Roman" w:cs="Times New Roman"/>
          <w:lang w:val="en-US"/>
        </w:rPr>
        <w:t>Hoxby</w:t>
      </w:r>
      <w:proofErr w:type="spellEnd"/>
      <w:r w:rsidR="00137903" w:rsidRPr="00CA2081">
        <w:rPr>
          <w:rFonts w:ascii="Times New Roman" w:hAnsi="Times New Roman" w:cs="Times New Roman"/>
          <w:lang w:val="en-US"/>
        </w:rPr>
        <w:t xml:space="preserve"> and Turner (2015) recently </w:t>
      </w:r>
      <w:r w:rsidR="00CD6DCC" w:rsidRPr="00CA2081">
        <w:rPr>
          <w:rFonts w:ascii="Times New Roman" w:hAnsi="Times New Roman" w:cs="Times New Roman"/>
          <w:lang w:val="en-US"/>
        </w:rPr>
        <w:t xml:space="preserve">documented the </w:t>
      </w:r>
      <w:r w:rsidR="00137903" w:rsidRPr="00CA2081">
        <w:rPr>
          <w:rFonts w:ascii="Times New Roman" w:hAnsi="Times New Roman" w:cs="Times New Roman"/>
          <w:lang w:val="en-US"/>
        </w:rPr>
        <w:t xml:space="preserve">tragic lack of understanding </w:t>
      </w:r>
      <w:r w:rsidR="00CD6DCC" w:rsidRPr="00CA2081">
        <w:rPr>
          <w:rFonts w:ascii="Times New Roman" w:hAnsi="Times New Roman" w:cs="Times New Roman"/>
          <w:lang w:val="en-US"/>
        </w:rPr>
        <w:t xml:space="preserve">of </w:t>
      </w:r>
      <w:r w:rsidR="001F53B9">
        <w:rPr>
          <w:rFonts w:ascii="Times New Roman" w:hAnsi="Times New Roman" w:cs="Times New Roman"/>
          <w:lang w:val="en-US"/>
        </w:rPr>
        <w:t xml:space="preserve">a </w:t>
      </w:r>
      <w:r w:rsidR="00CD6DCC" w:rsidRPr="00CA2081">
        <w:rPr>
          <w:rFonts w:ascii="Times New Roman" w:hAnsi="Times New Roman" w:cs="Times New Roman"/>
          <w:lang w:val="en-US"/>
        </w:rPr>
        <w:t xml:space="preserve">college </w:t>
      </w:r>
      <w:r w:rsidR="001F53B9">
        <w:rPr>
          <w:rFonts w:ascii="Times New Roman" w:hAnsi="Times New Roman" w:cs="Times New Roman"/>
          <w:lang w:val="en-US"/>
        </w:rPr>
        <w:t xml:space="preserve">education </w:t>
      </w:r>
      <w:r w:rsidR="00CD6DCC" w:rsidRPr="00CA2081">
        <w:rPr>
          <w:rFonts w:ascii="Times New Roman" w:hAnsi="Times New Roman" w:cs="Times New Roman"/>
          <w:lang w:val="en-US"/>
        </w:rPr>
        <w:t xml:space="preserve">that marks </w:t>
      </w:r>
      <w:r w:rsidR="00137903" w:rsidRPr="00CA2081">
        <w:rPr>
          <w:rFonts w:ascii="Times New Roman" w:hAnsi="Times New Roman" w:cs="Times New Roman"/>
          <w:lang w:val="en-US"/>
        </w:rPr>
        <w:t>high</w:t>
      </w:r>
      <w:r w:rsidR="00492F00" w:rsidRPr="00CA2081">
        <w:rPr>
          <w:rFonts w:ascii="Times New Roman" w:hAnsi="Times New Roman" w:cs="Times New Roman"/>
          <w:lang w:val="en-US"/>
        </w:rPr>
        <w:t>-</w:t>
      </w:r>
      <w:r w:rsidR="00137903" w:rsidRPr="00CA2081">
        <w:rPr>
          <w:rFonts w:ascii="Times New Roman" w:hAnsi="Times New Roman" w:cs="Times New Roman"/>
          <w:lang w:val="en-US"/>
        </w:rPr>
        <w:t>achieving</w:t>
      </w:r>
      <w:r w:rsidR="003B13C3" w:rsidRPr="00CA2081">
        <w:rPr>
          <w:rFonts w:ascii="Times New Roman" w:hAnsi="Times New Roman" w:cs="Times New Roman"/>
          <w:lang w:val="en-US"/>
        </w:rPr>
        <w:t>,</w:t>
      </w:r>
      <w:r w:rsidR="00137903" w:rsidRPr="00CA2081">
        <w:rPr>
          <w:rFonts w:ascii="Times New Roman" w:hAnsi="Times New Roman" w:cs="Times New Roman"/>
          <w:lang w:val="en-US"/>
        </w:rPr>
        <w:t xml:space="preserve"> </w:t>
      </w:r>
      <w:r w:rsidR="00492F00" w:rsidRPr="00CA2081">
        <w:rPr>
          <w:rFonts w:ascii="Times New Roman" w:hAnsi="Times New Roman" w:cs="Times New Roman"/>
          <w:lang w:val="en-US"/>
        </w:rPr>
        <w:t>low-i</w:t>
      </w:r>
      <w:r w:rsidR="00137903" w:rsidRPr="00CA2081">
        <w:rPr>
          <w:rFonts w:ascii="Times New Roman" w:hAnsi="Times New Roman" w:cs="Times New Roman"/>
          <w:lang w:val="en-US"/>
        </w:rPr>
        <w:t>ncome students</w:t>
      </w:r>
      <w:r w:rsidR="00492F00" w:rsidRPr="00CA2081">
        <w:rPr>
          <w:rFonts w:ascii="Times New Roman" w:hAnsi="Times New Roman" w:cs="Times New Roman"/>
          <w:lang w:val="en-US"/>
        </w:rPr>
        <w:t xml:space="preserve"> </w:t>
      </w:r>
      <w:r w:rsidR="00137903" w:rsidRPr="00CA2081">
        <w:rPr>
          <w:rFonts w:ascii="Times New Roman" w:hAnsi="Times New Roman" w:cs="Times New Roman"/>
          <w:lang w:val="en-US"/>
        </w:rPr>
        <w:t>in America</w:t>
      </w:r>
      <w:r w:rsidR="00492F00" w:rsidRPr="00CA2081">
        <w:rPr>
          <w:rFonts w:ascii="Times New Roman" w:hAnsi="Times New Roman" w:cs="Times New Roman"/>
          <w:lang w:val="en-US"/>
        </w:rPr>
        <w:t>.</w:t>
      </w:r>
      <w:r w:rsidR="00137903" w:rsidRPr="00CA2081">
        <w:rPr>
          <w:rFonts w:ascii="Times New Roman" w:hAnsi="Times New Roman" w:cs="Times New Roman"/>
          <w:lang w:val="en-US"/>
        </w:rPr>
        <w:t xml:space="preserve"> </w:t>
      </w:r>
      <w:r w:rsidR="00851AA4" w:rsidRPr="00CA2081">
        <w:rPr>
          <w:rFonts w:ascii="Times New Roman" w:hAnsi="Times New Roman" w:cs="Times New Roman"/>
          <w:lang w:val="en-US"/>
        </w:rPr>
        <w:t xml:space="preserve">This </w:t>
      </w:r>
      <w:r w:rsidR="00492F00" w:rsidRPr="00CA2081">
        <w:rPr>
          <w:rFonts w:ascii="Times New Roman" w:hAnsi="Times New Roman" w:cs="Times New Roman"/>
          <w:lang w:val="en-US"/>
        </w:rPr>
        <w:t xml:space="preserve">kind of </w:t>
      </w:r>
      <w:r w:rsidR="00851AA4" w:rsidRPr="00CA2081">
        <w:rPr>
          <w:rFonts w:ascii="Times New Roman" w:hAnsi="Times New Roman" w:cs="Times New Roman"/>
          <w:lang w:val="en-US"/>
        </w:rPr>
        <w:t>profound lack of awareness of opportunity, ac</w:t>
      </w:r>
      <w:r w:rsidR="002F4D33" w:rsidRPr="00CA2081">
        <w:rPr>
          <w:rFonts w:ascii="Times New Roman" w:hAnsi="Times New Roman" w:cs="Times New Roman"/>
          <w:lang w:val="en-US"/>
        </w:rPr>
        <w:t>cording to Margaret Archer (2007</w:t>
      </w:r>
      <w:r w:rsidR="00851AA4" w:rsidRPr="00CA2081">
        <w:rPr>
          <w:rFonts w:ascii="Times New Roman" w:hAnsi="Times New Roman" w:cs="Times New Roman"/>
          <w:lang w:val="en-US"/>
        </w:rPr>
        <w:t>), occurs as a result of an internal conversation –</w:t>
      </w:r>
      <w:r w:rsidR="00F5200C" w:rsidRPr="00CA2081">
        <w:rPr>
          <w:rFonts w:ascii="Times New Roman" w:hAnsi="Times New Roman" w:cs="Times New Roman"/>
          <w:lang w:val="en-US"/>
        </w:rPr>
        <w:t xml:space="preserve"> a form of self-</w:t>
      </w:r>
      <w:r w:rsidR="00851AA4" w:rsidRPr="00CA2081">
        <w:rPr>
          <w:rFonts w:ascii="Times New Roman" w:hAnsi="Times New Roman" w:cs="Times New Roman"/>
          <w:lang w:val="en-US"/>
        </w:rPr>
        <w:t xml:space="preserve">talk – through which individual reflexivity </w:t>
      </w:r>
      <w:r w:rsidR="003B13C3" w:rsidRPr="00CA2081">
        <w:rPr>
          <w:rFonts w:ascii="Times New Roman" w:hAnsi="Times New Roman" w:cs="Times New Roman"/>
          <w:lang w:val="en-US"/>
        </w:rPr>
        <w:t>(</w:t>
      </w:r>
      <w:r w:rsidR="00F02893" w:rsidRPr="00CA2081">
        <w:rPr>
          <w:rFonts w:ascii="Times New Roman" w:hAnsi="Times New Roman" w:cs="Times New Roman"/>
          <w:lang w:val="en-US"/>
        </w:rPr>
        <w:t>i.e. an awareness of the sources of one’s lack of social mobility</w:t>
      </w:r>
      <w:r w:rsidR="003B13C3" w:rsidRPr="00CA2081">
        <w:rPr>
          <w:rFonts w:ascii="Times New Roman" w:hAnsi="Times New Roman" w:cs="Times New Roman"/>
          <w:lang w:val="en-US"/>
        </w:rPr>
        <w:t xml:space="preserve">) </w:t>
      </w:r>
      <w:r w:rsidR="00F02893" w:rsidRPr="00CA2081">
        <w:rPr>
          <w:rFonts w:ascii="Times New Roman" w:hAnsi="Times New Roman" w:cs="Times New Roman"/>
          <w:lang w:val="en-US"/>
        </w:rPr>
        <w:t>is con</w:t>
      </w:r>
      <w:r w:rsidR="00851AA4" w:rsidRPr="00CA2081">
        <w:rPr>
          <w:rFonts w:ascii="Times New Roman" w:hAnsi="Times New Roman" w:cs="Times New Roman"/>
          <w:lang w:val="en-US"/>
        </w:rPr>
        <w:t>structed</w:t>
      </w:r>
      <w:r w:rsidR="00F5200C" w:rsidRPr="00CA2081">
        <w:rPr>
          <w:rFonts w:ascii="Times New Roman" w:hAnsi="Times New Roman" w:cs="Times New Roman"/>
          <w:lang w:val="en-US"/>
        </w:rPr>
        <w:t xml:space="preserve">. </w:t>
      </w:r>
      <w:r w:rsidR="00F02893" w:rsidRPr="00CA2081">
        <w:rPr>
          <w:rFonts w:ascii="Times New Roman" w:hAnsi="Times New Roman" w:cs="Times New Roman"/>
          <w:lang w:val="en-US"/>
        </w:rPr>
        <w:t xml:space="preserve">The capacity to overcome institutional barriers to change </w:t>
      </w:r>
      <w:r w:rsidR="004C5F37" w:rsidRPr="00CA2081">
        <w:rPr>
          <w:rFonts w:ascii="Times New Roman" w:hAnsi="Times New Roman" w:cs="Times New Roman"/>
          <w:lang w:val="en-US"/>
        </w:rPr>
        <w:t xml:space="preserve">occurs as a result of the intersection of reflexivity and social skill </w:t>
      </w:r>
      <w:r w:rsidR="00F5200C" w:rsidRPr="00CA2081">
        <w:rPr>
          <w:rFonts w:ascii="Times New Roman" w:hAnsi="Times New Roman" w:cs="Times New Roman"/>
          <w:lang w:val="en-US"/>
        </w:rPr>
        <w:t>(</w:t>
      </w:r>
      <w:proofErr w:type="spellStart"/>
      <w:r w:rsidR="00F5200C" w:rsidRPr="00CA2081">
        <w:rPr>
          <w:rFonts w:ascii="Times New Roman" w:hAnsi="Times New Roman" w:cs="Times New Roman"/>
          <w:lang w:val="en-US"/>
        </w:rPr>
        <w:t>Suddaby</w:t>
      </w:r>
      <w:proofErr w:type="spellEnd"/>
      <w:r w:rsidR="00F5200C" w:rsidRPr="00CA2081">
        <w:rPr>
          <w:rFonts w:ascii="Times New Roman" w:hAnsi="Times New Roman" w:cs="Times New Roman"/>
          <w:lang w:val="en-US"/>
        </w:rPr>
        <w:t xml:space="preserve">, </w:t>
      </w:r>
      <w:proofErr w:type="spellStart"/>
      <w:r w:rsidR="00F5200C" w:rsidRPr="00CA2081">
        <w:rPr>
          <w:rFonts w:ascii="Times New Roman" w:hAnsi="Times New Roman" w:cs="Times New Roman"/>
          <w:lang w:val="en-US"/>
        </w:rPr>
        <w:t>Viale</w:t>
      </w:r>
      <w:proofErr w:type="spellEnd"/>
      <w:r w:rsidR="00F5200C" w:rsidRPr="00CA2081">
        <w:rPr>
          <w:rFonts w:ascii="Times New Roman" w:hAnsi="Times New Roman" w:cs="Times New Roman"/>
          <w:lang w:val="en-US"/>
        </w:rPr>
        <w:t xml:space="preserve"> &amp; </w:t>
      </w:r>
      <w:proofErr w:type="spellStart"/>
      <w:r w:rsidR="00F5200C" w:rsidRPr="00CA2081">
        <w:rPr>
          <w:rFonts w:ascii="Times New Roman" w:hAnsi="Times New Roman" w:cs="Times New Roman"/>
          <w:lang w:val="en-US"/>
        </w:rPr>
        <w:t>Gendron</w:t>
      </w:r>
      <w:proofErr w:type="spellEnd"/>
      <w:r w:rsidR="00F5200C" w:rsidRPr="00CA2081">
        <w:rPr>
          <w:rFonts w:ascii="Times New Roman" w:hAnsi="Times New Roman" w:cs="Times New Roman"/>
          <w:lang w:val="en-US"/>
        </w:rPr>
        <w:t xml:space="preserve">, 2016). </w:t>
      </w:r>
      <w:r w:rsidR="004C5F37" w:rsidRPr="00CA2081">
        <w:rPr>
          <w:rFonts w:ascii="Times New Roman" w:hAnsi="Times New Roman" w:cs="Times New Roman"/>
          <w:lang w:val="en-US"/>
        </w:rPr>
        <w:t>Discouragement, however, is a construct that describes the erosion of social skill.</w:t>
      </w:r>
    </w:p>
    <w:p w14:paraId="58CE3055" w14:textId="7953493C" w:rsidR="008F567E" w:rsidRPr="00CA2081" w:rsidRDefault="00C936C2" w:rsidP="00F965A9">
      <w:pPr>
        <w:spacing w:line="480" w:lineRule="auto"/>
        <w:rPr>
          <w:rFonts w:ascii="Times New Roman" w:hAnsi="Times New Roman" w:cs="Times New Roman"/>
        </w:rPr>
      </w:pPr>
      <w:r w:rsidRPr="00CA2081">
        <w:rPr>
          <w:rFonts w:ascii="Times New Roman" w:hAnsi="Times New Roman" w:cs="Times New Roman"/>
          <w:lang w:val="en-US"/>
        </w:rPr>
        <w:tab/>
        <w:t>Perhap</w:t>
      </w:r>
      <w:r w:rsidR="00F5200C" w:rsidRPr="00CA2081">
        <w:rPr>
          <w:rFonts w:ascii="Times New Roman" w:hAnsi="Times New Roman" w:cs="Times New Roman"/>
          <w:lang w:val="en-US"/>
        </w:rPr>
        <w:t>s the most shocking element of Neville et al</w:t>
      </w:r>
      <w:r w:rsidR="00A824DC" w:rsidRPr="00CA2081">
        <w:rPr>
          <w:rFonts w:ascii="Times New Roman" w:hAnsi="Times New Roman" w:cs="Times New Roman"/>
          <w:lang w:val="en-US"/>
        </w:rPr>
        <w:t>.</w:t>
      </w:r>
      <w:r w:rsidR="00F5200C" w:rsidRPr="00CA2081">
        <w:rPr>
          <w:rFonts w:ascii="Times New Roman" w:hAnsi="Times New Roman" w:cs="Times New Roman"/>
          <w:lang w:val="en-US"/>
        </w:rPr>
        <w:t xml:space="preserve">’s </w:t>
      </w:r>
      <w:r w:rsidR="004C5F37" w:rsidRPr="00CA2081">
        <w:rPr>
          <w:rFonts w:ascii="Times New Roman" w:hAnsi="Times New Roman" w:cs="Times New Roman"/>
          <w:lang w:val="en-US"/>
        </w:rPr>
        <w:t xml:space="preserve">(2018) </w:t>
      </w:r>
      <w:r w:rsidR="00F5200C" w:rsidRPr="00CA2081">
        <w:rPr>
          <w:rFonts w:ascii="Times New Roman" w:hAnsi="Times New Roman" w:cs="Times New Roman"/>
          <w:lang w:val="en-US"/>
        </w:rPr>
        <w:t>study is the observation that different degrees of internalized discouragement can be observed across different types of minority groups. African Americans demonstrate the highest levels of discouraging self-talk, followed closely by Hispanics. Asian American entrepreneurs, by contrast, are relatively indistinguishable from Hispanics in terms of their levels of discouragement. In explaining this difference, Neville et al</w:t>
      </w:r>
      <w:r w:rsidR="003B13C3" w:rsidRPr="00CA2081">
        <w:rPr>
          <w:rFonts w:ascii="Times New Roman" w:hAnsi="Times New Roman" w:cs="Times New Roman"/>
          <w:lang w:val="en-US"/>
        </w:rPr>
        <w:t>.</w:t>
      </w:r>
      <w:r w:rsidR="00F5200C" w:rsidRPr="00CA2081">
        <w:rPr>
          <w:rFonts w:ascii="Times New Roman" w:hAnsi="Times New Roman" w:cs="Times New Roman"/>
          <w:lang w:val="en-US"/>
        </w:rPr>
        <w:t xml:space="preserve"> (2018) hypothesize that the </w:t>
      </w:r>
      <w:r w:rsidR="00F5200C" w:rsidRPr="00CA2081">
        <w:rPr>
          <w:rFonts w:ascii="Times New Roman" w:hAnsi="Times New Roman" w:cs="Times New Roman"/>
          <w:lang w:val="en-US"/>
        </w:rPr>
        <w:lastRenderedPageBreak/>
        <w:t xml:space="preserve">unique history of African Americans </w:t>
      </w:r>
      <w:r w:rsidR="00C6224B" w:rsidRPr="00CA2081">
        <w:rPr>
          <w:rFonts w:ascii="Times New Roman" w:hAnsi="Times New Roman" w:cs="Times New Roman"/>
          <w:lang w:val="en-US"/>
        </w:rPr>
        <w:t>may explain the observed fact that they exhibit three or four times the level of discouragement to pursue financial opportunities than their Hispanic or Asian counterparts. The self-conversation of discouragement amongst African Americans has become so deeply internalized that it appears to be part of the collective memory of an</w:t>
      </w:r>
      <w:r w:rsidR="002F4D33" w:rsidRPr="00CA2081">
        <w:rPr>
          <w:rFonts w:ascii="Times New Roman" w:hAnsi="Times New Roman" w:cs="Times New Roman"/>
          <w:lang w:val="en-US"/>
        </w:rPr>
        <w:t xml:space="preserve"> entire mnemonic community (</w:t>
      </w:r>
      <w:proofErr w:type="spellStart"/>
      <w:r w:rsidR="002F4D33" w:rsidRPr="00CA2081">
        <w:rPr>
          <w:rFonts w:ascii="Times New Roman" w:hAnsi="Times New Roman" w:cs="Times New Roman"/>
          <w:lang w:val="en-US"/>
        </w:rPr>
        <w:t>Zerubavel</w:t>
      </w:r>
      <w:proofErr w:type="spellEnd"/>
      <w:r w:rsidR="002F4D33" w:rsidRPr="00CA2081">
        <w:rPr>
          <w:rFonts w:ascii="Times New Roman" w:hAnsi="Times New Roman" w:cs="Times New Roman"/>
          <w:lang w:val="en-US"/>
        </w:rPr>
        <w:t xml:space="preserve">, </w:t>
      </w:r>
      <w:r w:rsidR="00A82B0A" w:rsidRPr="00CA2081">
        <w:rPr>
          <w:rFonts w:ascii="Times New Roman" w:hAnsi="Times New Roman" w:cs="Times New Roman"/>
          <w:lang w:val="en-US"/>
        </w:rPr>
        <w:t>2009</w:t>
      </w:r>
      <w:r w:rsidR="00C6224B" w:rsidRPr="00CA2081">
        <w:rPr>
          <w:rFonts w:ascii="Times New Roman" w:hAnsi="Times New Roman" w:cs="Times New Roman"/>
          <w:lang w:val="en-US"/>
        </w:rPr>
        <w:t>).</w:t>
      </w:r>
      <w:r w:rsidR="00C6224B" w:rsidRPr="00CA2081">
        <w:rPr>
          <w:rFonts w:ascii="Times New Roman" w:hAnsi="Times New Roman" w:cs="Times New Roman"/>
        </w:rPr>
        <w:t xml:space="preserve"> </w:t>
      </w:r>
      <w:r w:rsidR="0099057B" w:rsidRPr="00CA2081">
        <w:rPr>
          <w:rFonts w:ascii="Times New Roman" w:hAnsi="Times New Roman" w:cs="Times New Roman"/>
        </w:rPr>
        <w:t xml:space="preserve">A clear conclusion </w:t>
      </w:r>
      <w:r w:rsidR="00B7338E" w:rsidRPr="00CA2081">
        <w:rPr>
          <w:rFonts w:ascii="Times New Roman" w:hAnsi="Times New Roman" w:cs="Times New Roman"/>
        </w:rPr>
        <w:t>from Neville et al</w:t>
      </w:r>
      <w:r w:rsidR="003B13C3" w:rsidRPr="00CA2081">
        <w:rPr>
          <w:rFonts w:ascii="Times New Roman" w:hAnsi="Times New Roman" w:cs="Times New Roman"/>
        </w:rPr>
        <w:t>.</w:t>
      </w:r>
      <w:r w:rsidR="00B7338E" w:rsidRPr="00CA2081">
        <w:rPr>
          <w:rFonts w:ascii="Times New Roman" w:hAnsi="Times New Roman" w:cs="Times New Roman"/>
        </w:rPr>
        <w:t xml:space="preserve">’s </w:t>
      </w:r>
      <w:r w:rsidR="004C5F37" w:rsidRPr="00CA2081">
        <w:rPr>
          <w:rFonts w:ascii="Times New Roman" w:hAnsi="Times New Roman" w:cs="Times New Roman"/>
        </w:rPr>
        <w:t xml:space="preserve">(2018) </w:t>
      </w:r>
      <w:r w:rsidR="00B7338E" w:rsidRPr="00CA2081">
        <w:rPr>
          <w:rFonts w:ascii="Times New Roman" w:hAnsi="Times New Roman" w:cs="Times New Roman"/>
        </w:rPr>
        <w:t>research is that, like any institution, inequality has an est</w:t>
      </w:r>
      <w:r w:rsidR="004C5F37" w:rsidRPr="00CA2081">
        <w:rPr>
          <w:rFonts w:ascii="Times New Roman" w:hAnsi="Times New Roman" w:cs="Times New Roman"/>
        </w:rPr>
        <w:t>ablished status order</w:t>
      </w:r>
      <w:r w:rsidR="00C301F0" w:rsidRPr="00CA2081">
        <w:rPr>
          <w:rFonts w:ascii="Times New Roman" w:hAnsi="Times New Roman" w:cs="Times New Roman"/>
        </w:rPr>
        <w:t>.</w:t>
      </w:r>
      <w:r w:rsidR="00D63790" w:rsidRPr="00CA2081">
        <w:rPr>
          <w:rFonts w:ascii="Times New Roman" w:hAnsi="Times New Roman" w:cs="Times New Roman"/>
        </w:rPr>
        <w:t xml:space="preserve"> </w:t>
      </w:r>
      <w:r w:rsidR="00C301F0" w:rsidRPr="00CA2081">
        <w:rPr>
          <w:rFonts w:ascii="Times New Roman" w:hAnsi="Times New Roman" w:cs="Times New Roman"/>
        </w:rPr>
        <w:t>Apparently, e</w:t>
      </w:r>
      <w:r w:rsidR="00B7338E" w:rsidRPr="00CA2081">
        <w:rPr>
          <w:rFonts w:ascii="Times New Roman" w:hAnsi="Times New Roman" w:cs="Times New Roman"/>
        </w:rPr>
        <w:t>ven inequality is distributed unequally</w:t>
      </w:r>
      <w:r w:rsidR="008F567E" w:rsidRPr="00CA2081">
        <w:rPr>
          <w:rFonts w:ascii="Times New Roman" w:hAnsi="Times New Roman" w:cs="Times New Roman"/>
        </w:rPr>
        <w:t>.</w:t>
      </w:r>
    </w:p>
    <w:p w14:paraId="0E970502" w14:textId="4E4C2D18" w:rsidR="0099057B" w:rsidRPr="00CA2081" w:rsidRDefault="004C5F37" w:rsidP="00F965A9">
      <w:pPr>
        <w:spacing w:line="480" w:lineRule="auto"/>
        <w:ind w:firstLine="720"/>
        <w:rPr>
          <w:rFonts w:ascii="Times New Roman" w:hAnsi="Times New Roman" w:cs="Times New Roman"/>
        </w:rPr>
      </w:pPr>
      <w:proofErr w:type="spellStart"/>
      <w:r w:rsidRPr="00CA2081">
        <w:rPr>
          <w:rFonts w:ascii="Times New Roman" w:hAnsi="Times New Roman" w:cs="Times New Roman"/>
        </w:rPr>
        <w:t>Hamann</w:t>
      </w:r>
      <w:proofErr w:type="spellEnd"/>
      <w:r w:rsidRPr="00CA2081">
        <w:rPr>
          <w:rFonts w:ascii="Times New Roman" w:hAnsi="Times New Roman" w:cs="Times New Roman"/>
        </w:rPr>
        <w:t xml:space="preserve"> and </w:t>
      </w:r>
      <w:proofErr w:type="spellStart"/>
      <w:r w:rsidRPr="00CA2081">
        <w:rPr>
          <w:rFonts w:ascii="Times New Roman" w:hAnsi="Times New Roman" w:cs="Times New Roman"/>
        </w:rPr>
        <w:t>Bertel’s</w:t>
      </w:r>
      <w:proofErr w:type="spellEnd"/>
      <w:r w:rsidR="00C301F0" w:rsidRPr="00CA2081">
        <w:rPr>
          <w:rFonts w:ascii="Times New Roman" w:hAnsi="Times New Roman" w:cs="Times New Roman"/>
        </w:rPr>
        <w:t xml:space="preserve"> (2018) analysis of mining companies</w:t>
      </w:r>
      <w:r w:rsidR="003B13C3" w:rsidRPr="00CA2081">
        <w:rPr>
          <w:rFonts w:ascii="Times New Roman" w:hAnsi="Times New Roman" w:cs="Times New Roman"/>
        </w:rPr>
        <w:t>’</w:t>
      </w:r>
      <w:r w:rsidR="00C301F0" w:rsidRPr="00CA2081">
        <w:rPr>
          <w:rFonts w:ascii="Times New Roman" w:hAnsi="Times New Roman" w:cs="Times New Roman"/>
        </w:rPr>
        <w:t xml:space="preserve"> efforts to maintain access to cheap labour in South Africa over one hundred and fifty years offers a nuanced historical description of how elites work to transfer structures of institutionalized inequality over time</w:t>
      </w:r>
      <w:r w:rsidR="001F53B9">
        <w:rPr>
          <w:rFonts w:ascii="Times New Roman" w:hAnsi="Times New Roman" w:cs="Times New Roman"/>
        </w:rPr>
        <w:t>,</w:t>
      </w:r>
      <w:r w:rsidR="00C301F0" w:rsidRPr="00CA2081">
        <w:rPr>
          <w:rFonts w:ascii="Times New Roman" w:hAnsi="Times New Roman" w:cs="Times New Roman"/>
        </w:rPr>
        <w:t xml:space="preserve"> and across an ever changing panorama of corporate actors. Somewhat counter intuitively, they find that when labour is scarce, employers increased their coercive efforts to conscript and control labour. And, when labour </w:t>
      </w:r>
      <w:r w:rsidRPr="00CA2081">
        <w:rPr>
          <w:rFonts w:ascii="Times New Roman" w:hAnsi="Times New Roman" w:cs="Times New Roman"/>
        </w:rPr>
        <w:t xml:space="preserve">is abundant, </w:t>
      </w:r>
      <w:proofErr w:type="spellStart"/>
      <w:r w:rsidRPr="00CA2081">
        <w:rPr>
          <w:rFonts w:ascii="Times New Roman" w:hAnsi="Times New Roman" w:cs="Times New Roman"/>
        </w:rPr>
        <w:t>Hamann</w:t>
      </w:r>
      <w:proofErr w:type="spellEnd"/>
      <w:r w:rsidRPr="00CA2081">
        <w:rPr>
          <w:rFonts w:ascii="Times New Roman" w:hAnsi="Times New Roman" w:cs="Times New Roman"/>
        </w:rPr>
        <w:t xml:space="preserve"> and </w:t>
      </w:r>
      <w:proofErr w:type="spellStart"/>
      <w:r w:rsidRPr="00CA2081">
        <w:rPr>
          <w:rFonts w:ascii="Times New Roman" w:hAnsi="Times New Roman" w:cs="Times New Roman"/>
        </w:rPr>
        <w:t>Bertels</w:t>
      </w:r>
      <w:proofErr w:type="spellEnd"/>
      <w:r w:rsidRPr="00CA2081">
        <w:rPr>
          <w:rFonts w:ascii="Times New Roman" w:hAnsi="Times New Roman" w:cs="Times New Roman"/>
        </w:rPr>
        <w:t xml:space="preserve"> (2018)</w:t>
      </w:r>
      <w:r w:rsidR="00C301F0" w:rsidRPr="00CA2081">
        <w:rPr>
          <w:rFonts w:ascii="Times New Roman" w:hAnsi="Times New Roman" w:cs="Times New Roman"/>
        </w:rPr>
        <w:t xml:space="preserve"> find that employers relax the coercive pressure and offer workers the illusion of choice in employment, while transferring the coercive structures of employment to other actors, including the workers themselves.</w:t>
      </w:r>
      <w:r w:rsidR="001947BF" w:rsidRPr="00CA2081">
        <w:rPr>
          <w:rFonts w:ascii="Times New Roman" w:hAnsi="Times New Roman" w:cs="Times New Roman"/>
        </w:rPr>
        <w:t xml:space="preserve"> These findings not only offer a compelling historical description of the evolution of Weber’s “iron cage”, it defies established economic theories of how labour markets are thought to work</w:t>
      </w:r>
      <w:r w:rsidR="003B13C3" w:rsidRPr="00CA2081">
        <w:rPr>
          <w:rFonts w:ascii="Times New Roman" w:hAnsi="Times New Roman" w:cs="Times New Roman"/>
        </w:rPr>
        <w:t xml:space="preserve">. They </w:t>
      </w:r>
      <w:r w:rsidR="001947BF" w:rsidRPr="00CA2081">
        <w:rPr>
          <w:rFonts w:ascii="Times New Roman" w:hAnsi="Times New Roman" w:cs="Times New Roman"/>
        </w:rPr>
        <w:t xml:space="preserve">provide a </w:t>
      </w:r>
      <w:r w:rsidR="003B13C3" w:rsidRPr="00CA2081">
        <w:rPr>
          <w:rFonts w:ascii="Times New Roman" w:hAnsi="Times New Roman" w:cs="Times New Roman"/>
        </w:rPr>
        <w:t xml:space="preserve">very interesting </w:t>
      </w:r>
      <w:r w:rsidR="001947BF" w:rsidRPr="00CA2081">
        <w:rPr>
          <w:rFonts w:ascii="Times New Roman" w:hAnsi="Times New Roman" w:cs="Times New Roman"/>
        </w:rPr>
        <w:t>glimpse into how, once internalized, institutionalized inequality encourages the disadvantaged to act against their own economic (and political) interests.</w:t>
      </w:r>
    </w:p>
    <w:p w14:paraId="3257291C" w14:textId="6EAA6C3C" w:rsidR="001947BF" w:rsidRPr="00CA2081" w:rsidRDefault="001947BF" w:rsidP="00F965A9">
      <w:pPr>
        <w:spacing w:line="480" w:lineRule="auto"/>
        <w:ind w:firstLine="720"/>
        <w:rPr>
          <w:rFonts w:ascii="Times New Roman" w:hAnsi="Times New Roman" w:cs="Times New Roman"/>
        </w:rPr>
      </w:pPr>
      <w:r w:rsidRPr="00CA2081">
        <w:rPr>
          <w:rFonts w:ascii="Times New Roman" w:hAnsi="Times New Roman" w:cs="Times New Roman"/>
        </w:rPr>
        <w:t xml:space="preserve">While the primary </w:t>
      </w:r>
      <w:r w:rsidR="004C5F37" w:rsidRPr="00CA2081">
        <w:rPr>
          <w:rFonts w:ascii="Times New Roman" w:hAnsi="Times New Roman" w:cs="Times New Roman"/>
        </w:rPr>
        <w:t xml:space="preserve">focus of the </w:t>
      </w:r>
      <w:proofErr w:type="spellStart"/>
      <w:r w:rsidR="004C5F37" w:rsidRPr="00CA2081">
        <w:rPr>
          <w:rFonts w:ascii="Times New Roman" w:hAnsi="Times New Roman" w:cs="Times New Roman"/>
        </w:rPr>
        <w:t>Hamann</w:t>
      </w:r>
      <w:proofErr w:type="spellEnd"/>
      <w:r w:rsidR="004C5F37" w:rsidRPr="00CA2081">
        <w:rPr>
          <w:rFonts w:ascii="Times New Roman" w:hAnsi="Times New Roman" w:cs="Times New Roman"/>
        </w:rPr>
        <w:t xml:space="preserve"> and </w:t>
      </w:r>
      <w:proofErr w:type="spellStart"/>
      <w:r w:rsidR="004C5F37" w:rsidRPr="00CA2081">
        <w:rPr>
          <w:rFonts w:ascii="Times New Roman" w:hAnsi="Times New Roman" w:cs="Times New Roman"/>
        </w:rPr>
        <w:t>Bertel’s</w:t>
      </w:r>
      <w:proofErr w:type="spellEnd"/>
      <w:r w:rsidR="004C5F37" w:rsidRPr="00CA2081">
        <w:rPr>
          <w:rFonts w:ascii="Times New Roman" w:hAnsi="Times New Roman" w:cs="Times New Roman"/>
        </w:rPr>
        <w:t xml:space="preserve"> (2018) argument</w:t>
      </w:r>
      <w:r w:rsidRPr="00CA2081">
        <w:rPr>
          <w:rFonts w:ascii="Times New Roman" w:hAnsi="Times New Roman" w:cs="Times New Roman"/>
        </w:rPr>
        <w:t xml:space="preserve"> is on structures and practices of institutionaliz</w:t>
      </w:r>
      <w:r w:rsidR="003B13C3" w:rsidRPr="00CA2081">
        <w:rPr>
          <w:rFonts w:ascii="Times New Roman" w:hAnsi="Times New Roman" w:cs="Times New Roman"/>
        </w:rPr>
        <w:t xml:space="preserve">ed inequality, we see glimpses </w:t>
      </w:r>
      <w:r w:rsidRPr="00CA2081">
        <w:rPr>
          <w:rFonts w:ascii="Times New Roman" w:hAnsi="Times New Roman" w:cs="Times New Roman"/>
        </w:rPr>
        <w:t xml:space="preserve">here </w:t>
      </w:r>
      <w:r w:rsidR="003B13C3" w:rsidRPr="00CA2081">
        <w:rPr>
          <w:rFonts w:ascii="Times New Roman" w:hAnsi="Times New Roman" w:cs="Times New Roman"/>
        </w:rPr>
        <w:t xml:space="preserve">of just how </w:t>
      </w:r>
      <w:r w:rsidRPr="00CA2081">
        <w:rPr>
          <w:rFonts w:ascii="Times New Roman" w:hAnsi="Times New Roman" w:cs="Times New Roman"/>
        </w:rPr>
        <w:t xml:space="preserve">the transfer of structures of inequality is </w:t>
      </w:r>
      <w:r w:rsidR="001F53B9">
        <w:rPr>
          <w:rFonts w:ascii="Times New Roman" w:hAnsi="Times New Roman" w:cs="Times New Roman"/>
        </w:rPr>
        <w:t>so</w:t>
      </w:r>
      <w:r w:rsidRPr="00CA2081">
        <w:rPr>
          <w:rFonts w:ascii="Times New Roman" w:hAnsi="Times New Roman" w:cs="Times New Roman"/>
        </w:rPr>
        <w:t xml:space="preserve"> dependent upon talk. The illusion of choice </w:t>
      </w:r>
      <w:r w:rsidRPr="00CA2081">
        <w:rPr>
          <w:rFonts w:ascii="Times New Roman" w:hAnsi="Times New Roman" w:cs="Times New Roman"/>
        </w:rPr>
        <w:lastRenderedPageBreak/>
        <w:t>that employers offer workers when labour is abundant is clearly a process of rhetorical persuasion. Based on the Neville et al</w:t>
      </w:r>
      <w:r w:rsidR="003B13C3" w:rsidRPr="00CA2081">
        <w:rPr>
          <w:rFonts w:ascii="Times New Roman" w:hAnsi="Times New Roman" w:cs="Times New Roman"/>
        </w:rPr>
        <w:t>.</w:t>
      </w:r>
      <w:r w:rsidRPr="00CA2081">
        <w:rPr>
          <w:rFonts w:ascii="Times New Roman" w:hAnsi="Times New Roman" w:cs="Times New Roman"/>
        </w:rPr>
        <w:t xml:space="preserve"> (2018) study of a systemic history of internalized discouragement, we can also see how a form of internal talk is a prerequisite for workers in times of surplus labour to adopt practices of self-exploitation. </w:t>
      </w:r>
    </w:p>
    <w:p w14:paraId="7F84633E" w14:textId="14B0B428" w:rsidR="002E6674" w:rsidRPr="00CA2081" w:rsidRDefault="004A605C" w:rsidP="00F965A9">
      <w:pPr>
        <w:spacing w:line="480" w:lineRule="auto"/>
        <w:rPr>
          <w:rFonts w:ascii="Times New Roman" w:hAnsi="Times New Roman" w:cs="Times New Roman"/>
          <w:b/>
        </w:rPr>
      </w:pPr>
      <w:r w:rsidRPr="00CA2081">
        <w:rPr>
          <w:rFonts w:ascii="Times New Roman" w:hAnsi="Times New Roman" w:cs="Times New Roman"/>
          <w:b/>
        </w:rPr>
        <w:t>How talk can change</w:t>
      </w:r>
      <w:r w:rsidR="002E6674" w:rsidRPr="00CA2081">
        <w:rPr>
          <w:rFonts w:ascii="Times New Roman" w:hAnsi="Times New Roman" w:cs="Times New Roman"/>
          <w:b/>
        </w:rPr>
        <w:t xml:space="preserve"> inequality</w:t>
      </w:r>
    </w:p>
    <w:p w14:paraId="14E03930" w14:textId="4F34B50D" w:rsidR="002A3A53" w:rsidRPr="00CA2081" w:rsidRDefault="002A3A53" w:rsidP="00F965A9">
      <w:pPr>
        <w:spacing w:line="480" w:lineRule="auto"/>
        <w:rPr>
          <w:rFonts w:ascii="Times New Roman" w:hAnsi="Times New Roman" w:cs="Times New Roman"/>
        </w:rPr>
      </w:pPr>
      <w:r w:rsidRPr="00CA2081">
        <w:rPr>
          <w:rFonts w:ascii="Times New Roman" w:hAnsi="Times New Roman" w:cs="Times New Roman"/>
        </w:rPr>
        <w:tab/>
      </w:r>
      <w:r w:rsidR="003B13C3" w:rsidRPr="00CA2081">
        <w:rPr>
          <w:rFonts w:ascii="Times New Roman" w:hAnsi="Times New Roman" w:cs="Times New Roman"/>
        </w:rPr>
        <w:t xml:space="preserve">Lest our </w:t>
      </w:r>
      <w:r w:rsidR="0093785B">
        <w:rPr>
          <w:rFonts w:ascii="Times New Roman" w:hAnsi="Times New Roman" w:cs="Times New Roman"/>
        </w:rPr>
        <w:t xml:space="preserve">special issue be seen as </w:t>
      </w:r>
      <w:r w:rsidR="003B13C3" w:rsidRPr="00CA2081">
        <w:rPr>
          <w:rFonts w:ascii="Times New Roman" w:hAnsi="Times New Roman" w:cs="Times New Roman"/>
        </w:rPr>
        <w:t>pessimistic,</w:t>
      </w:r>
      <w:r w:rsidR="0099057B" w:rsidRPr="00CA2081">
        <w:rPr>
          <w:rFonts w:ascii="Times New Roman" w:hAnsi="Times New Roman" w:cs="Times New Roman"/>
        </w:rPr>
        <w:t xml:space="preserve"> </w:t>
      </w:r>
      <w:r w:rsidR="0093785B">
        <w:rPr>
          <w:rFonts w:ascii="Times New Roman" w:hAnsi="Times New Roman" w:cs="Times New Roman"/>
        </w:rPr>
        <w:t xml:space="preserve">overly </w:t>
      </w:r>
      <w:r w:rsidR="0099057B" w:rsidRPr="00CA2081">
        <w:rPr>
          <w:rFonts w:ascii="Times New Roman" w:hAnsi="Times New Roman" w:cs="Times New Roman"/>
        </w:rPr>
        <w:t>focusing on</w:t>
      </w:r>
      <w:r w:rsidR="0093785B">
        <w:rPr>
          <w:rFonts w:ascii="Times New Roman" w:hAnsi="Times New Roman" w:cs="Times New Roman"/>
        </w:rPr>
        <w:t xml:space="preserve"> how inequality is created and sustained</w:t>
      </w:r>
      <w:r w:rsidR="0099057B" w:rsidRPr="00CA2081">
        <w:rPr>
          <w:rFonts w:ascii="Times New Roman" w:hAnsi="Times New Roman" w:cs="Times New Roman"/>
        </w:rPr>
        <w:t>,</w:t>
      </w:r>
      <w:r w:rsidR="003B13C3" w:rsidRPr="00CA2081">
        <w:rPr>
          <w:rFonts w:ascii="Times New Roman" w:hAnsi="Times New Roman" w:cs="Times New Roman"/>
        </w:rPr>
        <w:t xml:space="preserve"> we note that</w:t>
      </w:r>
      <w:r w:rsidR="0099057B" w:rsidRPr="00CA2081">
        <w:rPr>
          <w:rFonts w:ascii="Times New Roman" w:hAnsi="Times New Roman" w:cs="Times New Roman"/>
        </w:rPr>
        <w:t xml:space="preserve"> at least one of our contributions offers a degree of </w:t>
      </w:r>
      <w:r w:rsidR="003B13C3" w:rsidRPr="00CA2081">
        <w:rPr>
          <w:rFonts w:ascii="Times New Roman" w:hAnsi="Times New Roman" w:cs="Times New Roman"/>
        </w:rPr>
        <w:t>optimism.</w:t>
      </w:r>
      <w:r w:rsidR="0099057B" w:rsidRPr="00CA2081">
        <w:rPr>
          <w:rFonts w:ascii="Times New Roman" w:hAnsi="Times New Roman" w:cs="Times New Roman"/>
        </w:rPr>
        <w:t xml:space="preserve"> </w:t>
      </w:r>
      <w:r w:rsidR="00814C01" w:rsidRPr="00CA2081">
        <w:rPr>
          <w:rFonts w:ascii="Times New Roman" w:hAnsi="Times New Roman" w:cs="Times New Roman"/>
        </w:rPr>
        <w:t xml:space="preserve">Examining how the incursion of immigrant African entrepreneurs into South Africa helped to erode existing structures of inequality, </w:t>
      </w:r>
      <w:proofErr w:type="spellStart"/>
      <w:r w:rsidR="004A605C" w:rsidRPr="00CA2081">
        <w:rPr>
          <w:rFonts w:ascii="Times New Roman" w:hAnsi="Times New Roman" w:cs="Times New Roman"/>
        </w:rPr>
        <w:t>Griffen</w:t>
      </w:r>
      <w:proofErr w:type="spellEnd"/>
      <w:r w:rsidR="004C5F37" w:rsidRPr="00CA2081">
        <w:rPr>
          <w:rFonts w:ascii="Times New Roman" w:hAnsi="Times New Roman" w:cs="Times New Roman"/>
        </w:rPr>
        <w:t>-El</w:t>
      </w:r>
      <w:r w:rsidR="004A605C" w:rsidRPr="00CA2081">
        <w:rPr>
          <w:rFonts w:ascii="Times New Roman" w:hAnsi="Times New Roman" w:cs="Times New Roman"/>
        </w:rPr>
        <w:t xml:space="preserve"> and </w:t>
      </w:r>
      <w:proofErr w:type="spellStart"/>
      <w:r w:rsidR="004A605C" w:rsidRPr="00CA2081">
        <w:rPr>
          <w:rFonts w:ascii="Times New Roman" w:hAnsi="Times New Roman" w:cs="Times New Roman"/>
        </w:rPr>
        <w:t>Oblasi</w:t>
      </w:r>
      <w:proofErr w:type="spellEnd"/>
      <w:r w:rsidR="004A605C" w:rsidRPr="00CA2081">
        <w:rPr>
          <w:rFonts w:ascii="Times New Roman" w:hAnsi="Times New Roman" w:cs="Times New Roman"/>
        </w:rPr>
        <w:t xml:space="preserve"> (2018) </w:t>
      </w:r>
      <w:r w:rsidR="003B13C3" w:rsidRPr="00CA2081">
        <w:rPr>
          <w:rFonts w:ascii="Times New Roman" w:hAnsi="Times New Roman" w:cs="Times New Roman"/>
        </w:rPr>
        <w:t>demonstrate how talk can disrupt inequality</w:t>
      </w:r>
      <w:r w:rsidR="004051B4" w:rsidRPr="00CA2081">
        <w:rPr>
          <w:rFonts w:ascii="Times New Roman" w:hAnsi="Times New Roman" w:cs="Times New Roman"/>
        </w:rPr>
        <w:t xml:space="preserve">. The authors identify three key mechanisms by which institutionalized inequality </w:t>
      </w:r>
      <w:r w:rsidR="001F53B9">
        <w:rPr>
          <w:rFonts w:ascii="Times New Roman" w:hAnsi="Times New Roman" w:cs="Times New Roman"/>
        </w:rPr>
        <w:t xml:space="preserve">can be </w:t>
      </w:r>
      <w:r w:rsidR="004051B4" w:rsidRPr="00CA2081">
        <w:rPr>
          <w:rFonts w:ascii="Times New Roman" w:hAnsi="Times New Roman" w:cs="Times New Roman"/>
        </w:rPr>
        <w:t>eroded; through the creation of new cognitions or categories of actors, through the creation of new practices of business</w:t>
      </w:r>
      <w:r w:rsidR="00CD6DCC" w:rsidRPr="00CA2081">
        <w:rPr>
          <w:rFonts w:ascii="Times New Roman" w:hAnsi="Times New Roman" w:cs="Times New Roman"/>
        </w:rPr>
        <w:t>,</w:t>
      </w:r>
      <w:r w:rsidR="004051B4" w:rsidRPr="00CA2081">
        <w:rPr>
          <w:rFonts w:ascii="Times New Roman" w:hAnsi="Times New Roman" w:cs="Times New Roman"/>
        </w:rPr>
        <w:t xml:space="preserve"> and through idiosyncratic </w:t>
      </w:r>
      <w:r w:rsidR="00C546A8" w:rsidRPr="00CA2081">
        <w:rPr>
          <w:rFonts w:ascii="Times New Roman" w:hAnsi="Times New Roman" w:cs="Times New Roman"/>
        </w:rPr>
        <w:t>interpretations of what were previously taken-for-granted ways of conducting business.</w:t>
      </w:r>
    </w:p>
    <w:p w14:paraId="591AE0ED" w14:textId="713D664D" w:rsidR="006E2B11" w:rsidRPr="00CA2081" w:rsidRDefault="004C5F37" w:rsidP="00F965A9">
      <w:pPr>
        <w:spacing w:line="480" w:lineRule="auto"/>
        <w:rPr>
          <w:rFonts w:ascii="Times New Roman" w:hAnsi="Times New Roman" w:cs="Times New Roman"/>
        </w:rPr>
      </w:pPr>
      <w:r w:rsidRPr="00CA2081">
        <w:rPr>
          <w:rFonts w:ascii="Times New Roman" w:hAnsi="Times New Roman" w:cs="Times New Roman"/>
        </w:rPr>
        <w:tab/>
        <w:t xml:space="preserve">The </w:t>
      </w:r>
      <w:proofErr w:type="spellStart"/>
      <w:r w:rsidR="00C546A8" w:rsidRPr="00CA2081">
        <w:rPr>
          <w:rFonts w:ascii="Times New Roman" w:hAnsi="Times New Roman" w:cs="Times New Roman"/>
        </w:rPr>
        <w:t>Griffen</w:t>
      </w:r>
      <w:proofErr w:type="spellEnd"/>
      <w:r w:rsidRPr="00CA2081">
        <w:rPr>
          <w:rFonts w:ascii="Times New Roman" w:hAnsi="Times New Roman" w:cs="Times New Roman"/>
        </w:rPr>
        <w:t>-El</w:t>
      </w:r>
      <w:r w:rsidR="00C546A8" w:rsidRPr="00CA2081">
        <w:rPr>
          <w:rFonts w:ascii="Times New Roman" w:hAnsi="Times New Roman" w:cs="Times New Roman"/>
        </w:rPr>
        <w:t xml:space="preserve"> and </w:t>
      </w:r>
      <w:proofErr w:type="spellStart"/>
      <w:r w:rsidR="00C546A8" w:rsidRPr="00CA2081">
        <w:rPr>
          <w:rFonts w:ascii="Times New Roman" w:hAnsi="Times New Roman" w:cs="Times New Roman"/>
        </w:rPr>
        <w:t>Oblasi</w:t>
      </w:r>
      <w:proofErr w:type="spellEnd"/>
      <w:r w:rsidR="00C546A8" w:rsidRPr="00CA2081">
        <w:rPr>
          <w:rFonts w:ascii="Times New Roman" w:hAnsi="Times New Roman" w:cs="Times New Roman"/>
        </w:rPr>
        <w:t xml:space="preserve"> study hig</w:t>
      </w:r>
      <w:r w:rsidR="00342407" w:rsidRPr="00CA2081">
        <w:rPr>
          <w:rFonts w:ascii="Times New Roman" w:hAnsi="Times New Roman" w:cs="Times New Roman"/>
        </w:rPr>
        <w:t>hlights how, over generations, inequality</w:t>
      </w:r>
      <w:r w:rsidR="00C4393E" w:rsidRPr="00CA2081">
        <w:rPr>
          <w:rFonts w:ascii="Times New Roman" w:hAnsi="Times New Roman" w:cs="Times New Roman"/>
        </w:rPr>
        <w:t xml:space="preserve"> can be</w:t>
      </w:r>
      <w:r w:rsidR="00342407" w:rsidRPr="00CA2081">
        <w:rPr>
          <w:rFonts w:ascii="Times New Roman" w:hAnsi="Times New Roman" w:cs="Times New Roman"/>
        </w:rPr>
        <w:t xml:space="preserve"> so</w:t>
      </w:r>
      <w:r w:rsidR="00C546A8" w:rsidRPr="00CA2081">
        <w:rPr>
          <w:rFonts w:ascii="Times New Roman" w:hAnsi="Times New Roman" w:cs="Times New Roman"/>
        </w:rPr>
        <w:t xml:space="preserve"> </w:t>
      </w:r>
      <w:r w:rsidRPr="00CA2081">
        <w:rPr>
          <w:rFonts w:ascii="Times New Roman" w:hAnsi="Times New Roman" w:cs="Times New Roman"/>
        </w:rPr>
        <w:t>embedded in every-day</w:t>
      </w:r>
      <w:r w:rsidR="00C4393E" w:rsidRPr="00CA2081">
        <w:rPr>
          <w:rFonts w:ascii="Times New Roman" w:hAnsi="Times New Roman" w:cs="Times New Roman"/>
        </w:rPr>
        <w:t xml:space="preserve"> community life </w:t>
      </w:r>
      <w:r w:rsidR="00C546A8" w:rsidRPr="00CA2081">
        <w:rPr>
          <w:rFonts w:ascii="Times New Roman" w:hAnsi="Times New Roman" w:cs="Times New Roman"/>
        </w:rPr>
        <w:t>that it become</w:t>
      </w:r>
      <w:r w:rsidR="00C4393E" w:rsidRPr="00CA2081">
        <w:rPr>
          <w:rFonts w:ascii="Times New Roman" w:hAnsi="Times New Roman" w:cs="Times New Roman"/>
        </w:rPr>
        <w:t>s</w:t>
      </w:r>
      <w:r w:rsidR="00C546A8" w:rsidRPr="00CA2081">
        <w:rPr>
          <w:rFonts w:ascii="Times New Roman" w:hAnsi="Times New Roman" w:cs="Times New Roman"/>
        </w:rPr>
        <w:t xml:space="preserve"> invisible</w:t>
      </w:r>
      <w:r w:rsidR="00342407" w:rsidRPr="00CA2081">
        <w:rPr>
          <w:rFonts w:ascii="Times New Roman" w:hAnsi="Times New Roman" w:cs="Times New Roman"/>
        </w:rPr>
        <w:t xml:space="preserve"> to all</w:t>
      </w:r>
      <w:r w:rsidR="00C4393E" w:rsidRPr="00CA2081">
        <w:rPr>
          <w:rFonts w:ascii="Times New Roman" w:hAnsi="Times New Roman" w:cs="Times New Roman"/>
        </w:rPr>
        <w:t>,</w:t>
      </w:r>
      <w:r w:rsidR="00342407" w:rsidRPr="00CA2081">
        <w:rPr>
          <w:rFonts w:ascii="Times New Roman" w:hAnsi="Times New Roman" w:cs="Times New Roman"/>
        </w:rPr>
        <w:t xml:space="preserve"> except outsiders.</w:t>
      </w:r>
      <w:r w:rsidR="00C546A8" w:rsidRPr="00CA2081">
        <w:rPr>
          <w:rFonts w:ascii="Times New Roman" w:hAnsi="Times New Roman" w:cs="Times New Roman"/>
        </w:rPr>
        <w:t xml:space="preserve"> </w:t>
      </w:r>
      <w:r w:rsidR="001F53B9">
        <w:rPr>
          <w:rFonts w:ascii="Times New Roman" w:hAnsi="Times New Roman" w:cs="Times New Roman"/>
        </w:rPr>
        <w:t>While yes, on occasion, t</w:t>
      </w:r>
      <w:r w:rsidR="00342407" w:rsidRPr="00CA2081">
        <w:rPr>
          <w:rFonts w:ascii="Times New Roman" w:hAnsi="Times New Roman" w:cs="Times New Roman"/>
        </w:rPr>
        <w:t xml:space="preserve">he iron cage of institutionalized inequality may be broken by </w:t>
      </w:r>
      <w:r w:rsidR="006E2B11" w:rsidRPr="00CA2081">
        <w:rPr>
          <w:rFonts w:ascii="Times New Roman" w:hAnsi="Times New Roman" w:cs="Times New Roman"/>
        </w:rPr>
        <w:t xml:space="preserve">the </w:t>
      </w:r>
      <w:r w:rsidR="00342407" w:rsidRPr="00CA2081">
        <w:rPr>
          <w:rFonts w:ascii="Times New Roman" w:hAnsi="Times New Roman" w:cs="Times New Roman"/>
        </w:rPr>
        <w:t>reflexive introspection</w:t>
      </w:r>
      <w:r w:rsidR="006E2B11" w:rsidRPr="00CA2081">
        <w:rPr>
          <w:rFonts w:ascii="Times New Roman" w:hAnsi="Times New Roman" w:cs="Times New Roman"/>
        </w:rPr>
        <w:t xml:space="preserve"> of an individual</w:t>
      </w:r>
      <w:r w:rsidR="001F53B9">
        <w:rPr>
          <w:rFonts w:ascii="Times New Roman" w:hAnsi="Times New Roman" w:cs="Times New Roman"/>
        </w:rPr>
        <w:t xml:space="preserve"> (</w:t>
      </w:r>
      <w:r w:rsidR="00342407" w:rsidRPr="00CA2081">
        <w:rPr>
          <w:rFonts w:ascii="Times New Roman" w:hAnsi="Times New Roman" w:cs="Times New Roman"/>
        </w:rPr>
        <w:t>Archer</w:t>
      </w:r>
      <w:r w:rsidR="001F53B9">
        <w:rPr>
          <w:rFonts w:ascii="Times New Roman" w:hAnsi="Times New Roman" w:cs="Times New Roman"/>
        </w:rPr>
        <w:t xml:space="preserve">, </w:t>
      </w:r>
      <w:r w:rsidRPr="00CA2081">
        <w:rPr>
          <w:rFonts w:ascii="Times New Roman" w:hAnsi="Times New Roman" w:cs="Times New Roman"/>
        </w:rPr>
        <w:t>2007)</w:t>
      </w:r>
      <w:r w:rsidR="001F53B9">
        <w:rPr>
          <w:rFonts w:ascii="Times New Roman" w:hAnsi="Times New Roman" w:cs="Times New Roman"/>
        </w:rPr>
        <w:t xml:space="preserve">, </w:t>
      </w:r>
      <w:r w:rsidR="00625C32" w:rsidRPr="00CA2081">
        <w:rPr>
          <w:rFonts w:ascii="Times New Roman" w:hAnsi="Times New Roman" w:cs="Times New Roman"/>
        </w:rPr>
        <w:t>it is more likely to be disrupted</w:t>
      </w:r>
      <w:r w:rsidR="00342407" w:rsidRPr="00CA2081">
        <w:rPr>
          <w:rFonts w:ascii="Times New Roman" w:hAnsi="Times New Roman" w:cs="Times New Roman"/>
        </w:rPr>
        <w:t xml:space="preserve"> by </w:t>
      </w:r>
      <w:r w:rsidR="00C4393E" w:rsidRPr="00CA2081">
        <w:rPr>
          <w:rFonts w:ascii="Times New Roman" w:hAnsi="Times New Roman" w:cs="Times New Roman"/>
        </w:rPr>
        <w:t xml:space="preserve">outsiders who, like visitors to your home, have not yet become </w:t>
      </w:r>
      <w:r w:rsidR="00625C32" w:rsidRPr="00CA2081">
        <w:rPr>
          <w:rFonts w:ascii="Times New Roman" w:hAnsi="Times New Roman" w:cs="Times New Roman"/>
        </w:rPr>
        <w:t>inured</w:t>
      </w:r>
      <w:r w:rsidR="00C4393E" w:rsidRPr="00CA2081">
        <w:rPr>
          <w:rFonts w:ascii="Times New Roman" w:hAnsi="Times New Roman" w:cs="Times New Roman"/>
        </w:rPr>
        <w:t xml:space="preserve"> to the </w:t>
      </w:r>
      <w:r w:rsidR="00625C32" w:rsidRPr="00CA2081">
        <w:rPr>
          <w:rFonts w:ascii="Times New Roman" w:hAnsi="Times New Roman" w:cs="Times New Roman"/>
        </w:rPr>
        <w:t>cobwebs of habituated</w:t>
      </w:r>
      <w:r w:rsidR="00814C01" w:rsidRPr="00CA2081">
        <w:rPr>
          <w:rFonts w:ascii="Times New Roman" w:hAnsi="Times New Roman" w:cs="Times New Roman"/>
        </w:rPr>
        <w:t xml:space="preserve"> neglect</w:t>
      </w:r>
      <w:r w:rsidR="001F53B9">
        <w:rPr>
          <w:rFonts w:ascii="Times New Roman" w:hAnsi="Times New Roman" w:cs="Times New Roman"/>
        </w:rPr>
        <w:t xml:space="preserve">. Outsiders </w:t>
      </w:r>
      <w:r w:rsidR="00814C01" w:rsidRPr="00CA2081">
        <w:rPr>
          <w:rFonts w:ascii="Times New Roman" w:hAnsi="Times New Roman" w:cs="Times New Roman"/>
        </w:rPr>
        <w:t>can see ou</w:t>
      </w:r>
      <w:r w:rsidR="00625C32" w:rsidRPr="00CA2081">
        <w:rPr>
          <w:rFonts w:ascii="Times New Roman" w:hAnsi="Times New Roman" w:cs="Times New Roman"/>
        </w:rPr>
        <w:t xml:space="preserve">r world </w:t>
      </w:r>
      <w:r w:rsidR="001F53B9">
        <w:rPr>
          <w:rFonts w:ascii="Times New Roman" w:hAnsi="Times New Roman" w:cs="Times New Roman"/>
        </w:rPr>
        <w:t>in ways that we cannot</w:t>
      </w:r>
      <w:r w:rsidR="00625C32" w:rsidRPr="00CA2081">
        <w:rPr>
          <w:rFonts w:ascii="Times New Roman" w:hAnsi="Times New Roman" w:cs="Times New Roman"/>
        </w:rPr>
        <w:t xml:space="preserve">. </w:t>
      </w:r>
    </w:p>
    <w:p w14:paraId="222F50F0" w14:textId="7F00E9E3" w:rsidR="00C546A8" w:rsidRPr="00CA2081" w:rsidRDefault="006E2B11" w:rsidP="00F965A9">
      <w:pPr>
        <w:spacing w:line="480" w:lineRule="auto"/>
        <w:ind w:firstLine="720"/>
        <w:rPr>
          <w:rFonts w:ascii="Times New Roman" w:hAnsi="Times New Roman" w:cs="Times New Roman"/>
        </w:rPr>
      </w:pPr>
      <w:r w:rsidRPr="00CA2081">
        <w:rPr>
          <w:rFonts w:ascii="Times New Roman" w:hAnsi="Times New Roman" w:cs="Times New Roman"/>
        </w:rPr>
        <w:t>Two</w:t>
      </w:r>
      <w:r w:rsidR="00625C32" w:rsidRPr="00CA2081">
        <w:rPr>
          <w:rFonts w:ascii="Times New Roman" w:hAnsi="Times New Roman" w:cs="Times New Roman"/>
        </w:rPr>
        <w:t xml:space="preserve"> key lesson</w:t>
      </w:r>
      <w:r w:rsidRPr="00CA2081">
        <w:rPr>
          <w:rFonts w:ascii="Times New Roman" w:hAnsi="Times New Roman" w:cs="Times New Roman"/>
        </w:rPr>
        <w:t>s emerge</w:t>
      </w:r>
      <w:r w:rsidR="00625C32" w:rsidRPr="00CA2081">
        <w:rPr>
          <w:rFonts w:ascii="Times New Roman" w:hAnsi="Times New Roman" w:cs="Times New Roman"/>
        </w:rPr>
        <w:t xml:space="preserve"> from this revealing study</w:t>
      </w:r>
      <w:r w:rsidRPr="00CA2081">
        <w:rPr>
          <w:rFonts w:ascii="Times New Roman" w:hAnsi="Times New Roman" w:cs="Times New Roman"/>
        </w:rPr>
        <w:t xml:space="preserve">. </w:t>
      </w:r>
      <w:r w:rsidR="00814C01" w:rsidRPr="00CA2081">
        <w:rPr>
          <w:rFonts w:ascii="Times New Roman" w:hAnsi="Times New Roman" w:cs="Times New Roman"/>
        </w:rPr>
        <w:t xml:space="preserve">The </w:t>
      </w:r>
      <w:r w:rsidR="001F53B9" w:rsidRPr="00CA2081">
        <w:rPr>
          <w:rFonts w:ascii="Times New Roman" w:hAnsi="Times New Roman" w:cs="Times New Roman"/>
        </w:rPr>
        <w:t>first</w:t>
      </w:r>
      <w:r w:rsidR="00625C32" w:rsidRPr="00CA2081">
        <w:rPr>
          <w:rFonts w:ascii="Times New Roman" w:hAnsi="Times New Roman" w:cs="Times New Roman"/>
        </w:rPr>
        <w:t xml:space="preserve"> is the somewhat frightening capacity of humans to become so habituated to inequality as to make </w:t>
      </w:r>
      <w:r w:rsidRPr="00CA2081">
        <w:rPr>
          <w:rFonts w:ascii="Times New Roman" w:hAnsi="Times New Roman" w:cs="Times New Roman"/>
        </w:rPr>
        <w:t>it disappear f</w:t>
      </w:r>
      <w:r w:rsidR="004C5F37" w:rsidRPr="00CA2081">
        <w:rPr>
          <w:rFonts w:ascii="Times New Roman" w:hAnsi="Times New Roman" w:cs="Times New Roman"/>
        </w:rPr>
        <w:t>rom our collective awareness</w:t>
      </w:r>
      <w:r w:rsidRPr="00CA2081">
        <w:rPr>
          <w:rFonts w:ascii="Times New Roman" w:hAnsi="Times New Roman" w:cs="Times New Roman"/>
        </w:rPr>
        <w:t xml:space="preserve">. </w:t>
      </w:r>
      <w:r w:rsidR="00814C01" w:rsidRPr="00CA2081">
        <w:rPr>
          <w:rFonts w:ascii="Times New Roman" w:hAnsi="Times New Roman" w:cs="Times New Roman"/>
        </w:rPr>
        <w:t>The s</w:t>
      </w:r>
      <w:r w:rsidRPr="00CA2081">
        <w:rPr>
          <w:rFonts w:ascii="Times New Roman" w:hAnsi="Times New Roman" w:cs="Times New Roman"/>
        </w:rPr>
        <w:t>econd is</w:t>
      </w:r>
      <w:r w:rsidR="00625C32" w:rsidRPr="00CA2081">
        <w:rPr>
          <w:rFonts w:ascii="Times New Roman" w:hAnsi="Times New Roman" w:cs="Times New Roman"/>
        </w:rPr>
        <w:t xml:space="preserve"> the crit</w:t>
      </w:r>
      <w:r w:rsidR="00814C01" w:rsidRPr="00CA2081">
        <w:rPr>
          <w:rFonts w:ascii="Times New Roman" w:hAnsi="Times New Roman" w:cs="Times New Roman"/>
        </w:rPr>
        <w:t xml:space="preserve">ical importance of </w:t>
      </w:r>
      <w:r w:rsidR="00814C01" w:rsidRPr="00CA2081">
        <w:rPr>
          <w:rFonts w:ascii="Times New Roman" w:hAnsi="Times New Roman" w:cs="Times New Roman"/>
        </w:rPr>
        <w:lastRenderedPageBreak/>
        <w:t>diversity (</w:t>
      </w:r>
      <w:r w:rsidR="0092000E" w:rsidRPr="00CA2081">
        <w:rPr>
          <w:rFonts w:ascii="Times New Roman" w:hAnsi="Times New Roman" w:cs="Times New Roman"/>
        </w:rPr>
        <w:t>i.e.,</w:t>
      </w:r>
      <w:r w:rsidR="00625C32" w:rsidRPr="00CA2081">
        <w:rPr>
          <w:rFonts w:ascii="Times New Roman" w:hAnsi="Times New Roman" w:cs="Times New Roman"/>
        </w:rPr>
        <w:t xml:space="preserve"> the movement of ideas across time</w:t>
      </w:r>
      <w:r w:rsidR="0092000E" w:rsidRPr="00CA2081">
        <w:rPr>
          <w:rFonts w:ascii="Times New Roman" w:hAnsi="Times New Roman" w:cs="Times New Roman"/>
        </w:rPr>
        <w:t>,</w:t>
      </w:r>
      <w:r w:rsidR="00625C32" w:rsidRPr="00CA2081">
        <w:rPr>
          <w:rFonts w:ascii="Times New Roman" w:hAnsi="Times New Roman" w:cs="Times New Roman"/>
        </w:rPr>
        <w:t xml:space="preserve"> and individuals across</w:t>
      </w:r>
      <w:r w:rsidR="0092000E" w:rsidRPr="00CA2081">
        <w:rPr>
          <w:rFonts w:ascii="Times New Roman" w:hAnsi="Times New Roman" w:cs="Times New Roman"/>
        </w:rPr>
        <w:t xml:space="preserve"> cultures</w:t>
      </w:r>
      <w:r w:rsidR="00814C01" w:rsidRPr="00CA2081">
        <w:rPr>
          <w:rFonts w:ascii="Times New Roman" w:hAnsi="Times New Roman" w:cs="Times New Roman"/>
        </w:rPr>
        <w:t>)</w:t>
      </w:r>
      <w:r w:rsidR="0092000E" w:rsidRPr="00CA2081">
        <w:rPr>
          <w:rFonts w:ascii="Times New Roman" w:hAnsi="Times New Roman" w:cs="Times New Roman"/>
        </w:rPr>
        <w:t xml:space="preserve"> </w:t>
      </w:r>
      <w:r w:rsidRPr="00CA2081">
        <w:rPr>
          <w:rFonts w:ascii="Times New Roman" w:hAnsi="Times New Roman" w:cs="Times New Roman"/>
        </w:rPr>
        <w:t xml:space="preserve">in disrupting our </w:t>
      </w:r>
      <w:proofErr w:type="spellStart"/>
      <w:r w:rsidRPr="00CA2081">
        <w:rPr>
          <w:rFonts w:ascii="Times New Roman" w:hAnsi="Times New Roman" w:cs="Times New Roman"/>
        </w:rPr>
        <w:t>eptistemic</w:t>
      </w:r>
      <w:proofErr w:type="spellEnd"/>
      <w:r w:rsidRPr="00CA2081">
        <w:rPr>
          <w:rFonts w:ascii="Times New Roman" w:hAnsi="Times New Roman" w:cs="Times New Roman"/>
        </w:rPr>
        <w:t xml:space="preserve"> assumptions of inequality as a naturalized order. It is</w:t>
      </w:r>
      <w:r w:rsidR="001F53B9">
        <w:rPr>
          <w:rFonts w:ascii="Times New Roman" w:hAnsi="Times New Roman" w:cs="Times New Roman"/>
        </w:rPr>
        <w:t xml:space="preserve"> </w:t>
      </w:r>
      <w:r w:rsidRPr="00CA2081">
        <w:rPr>
          <w:rFonts w:ascii="Times New Roman" w:hAnsi="Times New Roman" w:cs="Times New Roman"/>
        </w:rPr>
        <w:t xml:space="preserve">ironic that inequality </w:t>
      </w:r>
      <w:r w:rsidR="001F53B9">
        <w:rPr>
          <w:rFonts w:ascii="Times New Roman" w:hAnsi="Times New Roman" w:cs="Times New Roman"/>
        </w:rPr>
        <w:t xml:space="preserve">can be </w:t>
      </w:r>
      <w:r w:rsidR="0093785B">
        <w:rPr>
          <w:rFonts w:ascii="Times New Roman" w:hAnsi="Times New Roman" w:cs="Times New Roman"/>
        </w:rPr>
        <w:t xml:space="preserve">both </w:t>
      </w:r>
      <w:r w:rsidRPr="00CA2081">
        <w:rPr>
          <w:rFonts w:ascii="Times New Roman" w:hAnsi="Times New Roman" w:cs="Times New Roman"/>
        </w:rPr>
        <w:t xml:space="preserve">created </w:t>
      </w:r>
      <w:r w:rsidR="0093785B">
        <w:rPr>
          <w:rFonts w:ascii="Times New Roman" w:hAnsi="Times New Roman" w:cs="Times New Roman"/>
        </w:rPr>
        <w:t xml:space="preserve">and solved </w:t>
      </w:r>
      <w:r w:rsidRPr="00CA2081">
        <w:rPr>
          <w:rFonts w:ascii="Times New Roman" w:hAnsi="Times New Roman" w:cs="Times New Roman"/>
        </w:rPr>
        <w:t>by processes of “</w:t>
      </w:r>
      <w:proofErr w:type="spellStart"/>
      <w:r w:rsidRPr="00CA2081">
        <w:rPr>
          <w:rFonts w:ascii="Times New Roman" w:hAnsi="Times New Roman" w:cs="Times New Roman"/>
        </w:rPr>
        <w:t>othering</w:t>
      </w:r>
      <w:proofErr w:type="spellEnd"/>
      <w:r w:rsidRPr="00CA2081">
        <w:rPr>
          <w:rFonts w:ascii="Times New Roman" w:hAnsi="Times New Roman" w:cs="Times New Roman"/>
        </w:rPr>
        <w:t>”</w:t>
      </w:r>
      <w:r w:rsidR="0092000E" w:rsidRPr="00CA2081">
        <w:rPr>
          <w:rFonts w:ascii="Times New Roman" w:hAnsi="Times New Roman" w:cs="Times New Roman"/>
        </w:rPr>
        <w:t xml:space="preserve"> </w:t>
      </w:r>
      <w:r w:rsidR="001F53B9">
        <w:rPr>
          <w:rFonts w:ascii="Times New Roman" w:hAnsi="Times New Roman" w:cs="Times New Roman"/>
        </w:rPr>
        <w:t>(</w:t>
      </w:r>
      <w:r w:rsidR="0092000E" w:rsidRPr="00CA2081">
        <w:rPr>
          <w:rFonts w:ascii="Times New Roman" w:hAnsi="Times New Roman" w:cs="Times New Roman"/>
        </w:rPr>
        <w:t>creating</w:t>
      </w:r>
      <w:r w:rsidR="00F10104">
        <w:rPr>
          <w:rFonts w:ascii="Times New Roman" w:hAnsi="Times New Roman" w:cs="Times New Roman"/>
        </w:rPr>
        <w:t xml:space="preserve"> </w:t>
      </w:r>
      <w:r w:rsidR="0092000E" w:rsidRPr="00CA2081">
        <w:rPr>
          <w:rFonts w:ascii="Times New Roman" w:hAnsi="Times New Roman" w:cs="Times New Roman"/>
        </w:rPr>
        <w:t>arbitrary</w:t>
      </w:r>
      <w:r w:rsidR="00F10104">
        <w:rPr>
          <w:rFonts w:ascii="Times New Roman" w:hAnsi="Times New Roman" w:cs="Times New Roman"/>
        </w:rPr>
        <w:t xml:space="preserve"> and</w:t>
      </w:r>
      <w:r w:rsidR="0092000E" w:rsidRPr="00CA2081">
        <w:rPr>
          <w:rFonts w:ascii="Times New Roman" w:hAnsi="Times New Roman" w:cs="Times New Roman"/>
        </w:rPr>
        <w:t xml:space="preserve"> </w:t>
      </w:r>
      <w:r w:rsidR="00F10104">
        <w:rPr>
          <w:rFonts w:ascii="Times New Roman" w:hAnsi="Times New Roman" w:cs="Times New Roman"/>
        </w:rPr>
        <w:t>invidious distinctions among and between people</w:t>
      </w:r>
      <w:r w:rsidR="001F53B9">
        <w:rPr>
          <w:rFonts w:ascii="Times New Roman" w:hAnsi="Times New Roman" w:cs="Times New Roman"/>
        </w:rPr>
        <w:t>)</w:t>
      </w:r>
      <w:r w:rsidR="0093785B">
        <w:rPr>
          <w:rFonts w:ascii="Times New Roman" w:hAnsi="Times New Roman" w:cs="Times New Roman"/>
        </w:rPr>
        <w:t>.</w:t>
      </w:r>
      <w:r w:rsidR="001F53B9">
        <w:rPr>
          <w:rFonts w:ascii="Times New Roman" w:hAnsi="Times New Roman" w:cs="Times New Roman"/>
        </w:rPr>
        <w:t xml:space="preserve"> </w:t>
      </w:r>
      <w:r w:rsidR="0093785B">
        <w:rPr>
          <w:rFonts w:ascii="Times New Roman" w:hAnsi="Times New Roman" w:cs="Times New Roman"/>
        </w:rPr>
        <w:t>When we invite alien “others” into our communities, we introduce the capacity to make the familiar strange and see the waste of opportunity that results from institutionalized inequality.</w:t>
      </w:r>
    </w:p>
    <w:p w14:paraId="74BCD9C5" w14:textId="43E10E95" w:rsidR="00651E14" w:rsidRPr="00CA2081" w:rsidRDefault="00651E14" w:rsidP="00F965A9">
      <w:pPr>
        <w:spacing w:line="480" w:lineRule="auto"/>
        <w:rPr>
          <w:rFonts w:ascii="Times New Roman" w:hAnsi="Times New Roman" w:cs="Times New Roman"/>
        </w:rPr>
      </w:pPr>
      <w:r w:rsidRPr="00CA2081">
        <w:rPr>
          <w:rFonts w:ascii="Times New Roman" w:hAnsi="Times New Roman" w:cs="Times New Roman"/>
          <w:b/>
        </w:rPr>
        <w:t>Why how we talk matters</w:t>
      </w:r>
    </w:p>
    <w:p w14:paraId="283F028A" w14:textId="53C1E27E" w:rsidR="00651E14" w:rsidRPr="00CA2081" w:rsidRDefault="00651E14" w:rsidP="00F965A9">
      <w:pPr>
        <w:spacing w:line="480" w:lineRule="auto"/>
        <w:rPr>
          <w:rFonts w:ascii="Times New Roman" w:hAnsi="Times New Roman" w:cs="Times New Roman"/>
        </w:rPr>
      </w:pPr>
      <w:r w:rsidRPr="00CA2081">
        <w:rPr>
          <w:rFonts w:ascii="Times New Roman" w:hAnsi="Times New Roman" w:cs="Times New Roman"/>
        </w:rPr>
        <w:tab/>
        <w:t>It</w:t>
      </w:r>
      <w:r w:rsidR="00BD0122" w:rsidRPr="00CA2081">
        <w:rPr>
          <w:rFonts w:ascii="Times New Roman" w:hAnsi="Times New Roman" w:cs="Times New Roman"/>
        </w:rPr>
        <w:t xml:space="preserve"> i</w:t>
      </w:r>
      <w:r w:rsidRPr="00CA2081">
        <w:rPr>
          <w:rFonts w:ascii="Times New Roman" w:hAnsi="Times New Roman" w:cs="Times New Roman"/>
        </w:rPr>
        <w:t xml:space="preserve">s no accident that </w:t>
      </w:r>
      <w:r w:rsidR="00BD0122" w:rsidRPr="00CA2081">
        <w:rPr>
          <w:rFonts w:ascii="Times New Roman" w:hAnsi="Times New Roman" w:cs="Times New Roman"/>
        </w:rPr>
        <w:t>over the past one hundred and fifty years</w:t>
      </w:r>
      <w:r w:rsidR="00A379B7">
        <w:rPr>
          <w:rFonts w:ascii="Times New Roman" w:hAnsi="Times New Roman" w:cs="Times New Roman"/>
        </w:rPr>
        <w:t>,</w:t>
      </w:r>
      <w:r w:rsidR="00BD0122" w:rsidRPr="00CA2081">
        <w:rPr>
          <w:rFonts w:ascii="Times New Roman" w:hAnsi="Times New Roman" w:cs="Times New Roman"/>
        </w:rPr>
        <w:t xml:space="preserve"> our</w:t>
      </w:r>
      <w:r w:rsidRPr="00CA2081">
        <w:rPr>
          <w:rFonts w:ascii="Times New Roman" w:hAnsi="Times New Roman" w:cs="Times New Roman"/>
        </w:rPr>
        <w:t xml:space="preserve"> talk of poverty and starvation has morphed </w:t>
      </w:r>
      <w:r w:rsidR="00BD0122" w:rsidRPr="00CA2081">
        <w:rPr>
          <w:rFonts w:ascii="Times New Roman" w:hAnsi="Times New Roman" w:cs="Times New Roman"/>
        </w:rPr>
        <w:t>to talk of degrees of richness</w:t>
      </w:r>
      <w:r w:rsidR="001865AB" w:rsidRPr="00CA2081">
        <w:rPr>
          <w:rFonts w:ascii="Times New Roman" w:hAnsi="Times New Roman" w:cs="Times New Roman"/>
        </w:rPr>
        <w:t xml:space="preserve"> and proportions of poor</w:t>
      </w:r>
      <w:r w:rsidR="00BD0122" w:rsidRPr="00CA2081">
        <w:rPr>
          <w:rFonts w:ascii="Times New Roman" w:hAnsi="Times New Roman" w:cs="Times New Roman"/>
        </w:rPr>
        <w:t xml:space="preserve">. Like much of contemporary life, our talk of inequality </w:t>
      </w:r>
      <w:r w:rsidR="00353D92" w:rsidRPr="00CA2081">
        <w:rPr>
          <w:rFonts w:ascii="Times New Roman" w:hAnsi="Times New Roman" w:cs="Times New Roman"/>
        </w:rPr>
        <w:t>has</w:t>
      </w:r>
      <w:r w:rsidR="001865AB" w:rsidRPr="00CA2081">
        <w:rPr>
          <w:rFonts w:ascii="Times New Roman" w:hAnsi="Times New Roman" w:cs="Times New Roman"/>
        </w:rPr>
        <w:t xml:space="preserve"> adapt</w:t>
      </w:r>
      <w:r w:rsidR="00353D92" w:rsidRPr="00CA2081">
        <w:rPr>
          <w:rFonts w:ascii="Times New Roman" w:hAnsi="Times New Roman" w:cs="Times New Roman"/>
        </w:rPr>
        <w:t>ed</w:t>
      </w:r>
      <w:r w:rsidR="001865AB" w:rsidRPr="00CA2081">
        <w:rPr>
          <w:rFonts w:ascii="Times New Roman" w:hAnsi="Times New Roman" w:cs="Times New Roman"/>
        </w:rPr>
        <w:t xml:space="preserve"> to reflect the </w:t>
      </w:r>
      <w:r w:rsidR="00353D92" w:rsidRPr="00CA2081">
        <w:rPr>
          <w:rFonts w:ascii="Times New Roman" w:hAnsi="Times New Roman" w:cs="Times New Roman"/>
        </w:rPr>
        <w:t xml:space="preserve">rational </w:t>
      </w:r>
      <w:r w:rsidR="001865AB" w:rsidRPr="00CA2081">
        <w:rPr>
          <w:rFonts w:ascii="Times New Roman" w:hAnsi="Times New Roman" w:cs="Times New Roman"/>
        </w:rPr>
        <w:t xml:space="preserve">myths of the contemporary </w:t>
      </w:r>
      <w:r w:rsidR="00353D92" w:rsidRPr="00CA2081">
        <w:rPr>
          <w:rFonts w:ascii="Times New Roman" w:hAnsi="Times New Roman" w:cs="Times New Roman"/>
        </w:rPr>
        <w:t xml:space="preserve">institutional environment. </w:t>
      </w:r>
      <w:r w:rsidR="00A379B7">
        <w:rPr>
          <w:rFonts w:ascii="Times New Roman" w:hAnsi="Times New Roman" w:cs="Times New Roman"/>
        </w:rPr>
        <w:t xml:space="preserve">Dominated as we are by the language and impulse of </w:t>
      </w:r>
      <w:r w:rsidR="001865AB" w:rsidRPr="00CA2081">
        <w:rPr>
          <w:rFonts w:ascii="Times New Roman" w:hAnsi="Times New Roman" w:cs="Times New Roman"/>
        </w:rPr>
        <w:t xml:space="preserve">economics and management, </w:t>
      </w:r>
      <w:r w:rsidR="00A379B7">
        <w:rPr>
          <w:rFonts w:ascii="Times New Roman" w:hAnsi="Times New Roman" w:cs="Times New Roman"/>
        </w:rPr>
        <w:t xml:space="preserve">we are preoccupied with inequality’s measurement, </w:t>
      </w:r>
      <w:r w:rsidR="00182E63">
        <w:rPr>
          <w:rFonts w:ascii="Times New Roman" w:hAnsi="Times New Roman" w:cs="Times New Roman"/>
        </w:rPr>
        <w:t>and often ignore</w:t>
      </w:r>
      <w:r w:rsidR="00A379B7">
        <w:rPr>
          <w:rFonts w:ascii="Times New Roman" w:hAnsi="Times New Roman" w:cs="Times New Roman"/>
        </w:rPr>
        <w:t xml:space="preserve"> the lived experience of</w:t>
      </w:r>
      <w:r w:rsidR="00353D92" w:rsidRPr="00CA2081">
        <w:rPr>
          <w:rFonts w:ascii="Times New Roman" w:hAnsi="Times New Roman" w:cs="Times New Roman"/>
        </w:rPr>
        <w:t xml:space="preserve"> systemic poverty </w:t>
      </w:r>
      <w:r w:rsidR="00A379B7">
        <w:rPr>
          <w:rFonts w:ascii="Times New Roman" w:hAnsi="Times New Roman" w:cs="Times New Roman"/>
        </w:rPr>
        <w:t xml:space="preserve">too often </w:t>
      </w:r>
      <w:r w:rsidR="00A379B7" w:rsidRPr="00CA2081">
        <w:rPr>
          <w:rFonts w:ascii="Times New Roman" w:hAnsi="Times New Roman" w:cs="Times New Roman"/>
        </w:rPr>
        <w:t>p</w:t>
      </w:r>
      <w:r w:rsidR="00A379B7">
        <w:rPr>
          <w:rFonts w:ascii="Times New Roman" w:hAnsi="Times New Roman" w:cs="Times New Roman"/>
        </w:rPr>
        <w:t>assed from one generation to the next</w:t>
      </w:r>
      <w:r w:rsidR="001865AB" w:rsidRPr="00CA2081">
        <w:rPr>
          <w:rFonts w:ascii="Times New Roman" w:hAnsi="Times New Roman" w:cs="Times New Roman"/>
        </w:rPr>
        <w:t>.</w:t>
      </w:r>
      <w:r w:rsidR="00353D92" w:rsidRPr="00CA2081">
        <w:rPr>
          <w:rFonts w:ascii="Times New Roman" w:hAnsi="Times New Roman" w:cs="Times New Roman"/>
        </w:rPr>
        <w:t xml:space="preserve"> </w:t>
      </w:r>
    </w:p>
    <w:p w14:paraId="66160136" w14:textId="2AA5C81F" w:rsidR="001865AB" w:rsidRDefault="001865AB" w:rsidP="00F965A9">
      <w:pPr>
        <w:spacing w:line="480" w:lineRule="auto"/>
        <w:rPr>
          <w:rFonts w:ascii="Times New Roman" w:hAnsi="Times New Roman" w:cs="Times New Roman"/>
        </w:rPr>
      </w:pPr>
      <w:r w:rsidRPr="00CA2081">
        <w:rPr>
          <w:rFonts w:ascii="Times New Roman" w:hAnsi="Times New Roman" w:cs="Times New Roman"/>
        </w:rPr>
        <w:tab/>
      </w:r>
      <w:proofErr w:type="gramStart"/>
      <w:r w:rsidR="002452B4">
        <w:rPr>
          <w:rFonts w:ascii="Times New Roman" w:hAnsi="Times New Roman" w:cs="Times New Roman"/>
        </w:rPr>
        <w:t xml:space="preserve">Unfortunately, some </w:t>
      </w:r>
      <w:r w:rsidR="00182E63">
        <w:rPr>
          <w:rFonts w:ascii="Times New Roman" w:hAnsi="Times New Roman" w:cs="Times New Roman"/>
        </w:rPr>
        <w:t xml:space="preserve">members of society </w:t>
      </w:r>
      <w:r w:rsidR="002452B4">
        <w:rPr>
          <w:rFonts w:ascii="Times New Roman" w:hAnsi="Times New Roman" w:cs="Times New Roman"/>
        </w:rPr>
        <w:t xml:space="preserve">benefit </w:t>
      </w:r>
      <w:r w:rsidR="00182E63">
        <w:rPr>
          <w:rFonts w:ascii="Times New Roman" w:hAnsi="Times New Roman" w:cs="Times New Roman"/>
        </w:rPr>
        <w:t>from talking about inequality rather than poverty</w:t>
      </w:r>
      <w:r w:rsidRPr="00010156">
        <w:rPr>
          <w:rFonts w:ascii="Times New Roman" w:hAnsi="Times New Roman" w:cs="Times New Roman"/>
        </w:rPr>
        <w:t>.</w:t>
      </w:r>
      <w:proofErr w:type="gramEnd"/>
      <w:r w:rsidRPr="00010156">
        <w:rPr>
          <w:rFonts w:ascii="Times New Roman" w:hAnsi="Times New Roman" w:cs="Times New Roman"/>
        </w:rPr>
        <w:t xml:space="preserve"> Poverty is abhorrent. Not even </w:t>
      </w:r>
      <w:r w:rsidR="0000739F" w:rsidRPr="00010156">
        <w:rPr>
          <w:rFonts w:ascii="Times New Roman" w:hAnsi="Times New Roman" w:cs="Times New Roman"/>
        </w:rPr>
        <w:t xml:space="preserve">the fictional character </w:t>
      </w:r>
      <w:r w:rsidRPr="00010156">
        <w:rPr>
          <w:rFonts w:ascii="Times New Roman" w:hAnsi="Times New Roman" w:cs="Times New Roman"/>
        </w:rPr>
        <w:t>Gordon Gecko</w:t>
      </w:r>
      <w:r w:rsidR="004C5F37" w:rsidRPr="00010156">
        <w:rPr>
          <w:rFonts w:ascii="Times New Roman" w:hAnsi="Times New Roman" w:cs="Times New Roman"/>
        </w:rPr>
        <w:t>, w</w:t>
      </w:r>
      <w:r w:rsidR="00CA6F14" w:rsidRPr="00010156">
        <w:rPr>
          <w:rFonts w:ascii="Times New Roman" w:hAnsi="Times New Roman" w:cs="Times New Roman"/>
        </w:rPr>
        <w:t xml:space="preserve">hose mantra “greed is good” </w:t>
      </w:r>
      <w:r w:rsidR="004C5F37" w:rsidRPr="00010156">
        <w:rPr>
          <w:rFonts w:ascii="Times New Roman" w:hAnsi="Times New Roman" w:cs="Times New Roman"/>
        </w:rPr>
        <w:t xml:space="preserve">introduced in the 1987 movie </w:t>
      </w:r>
      <w:r w:rsidR="004C5F37" w:rsidRPr="00010156">
        <w:rPr>
          <w:rFonts w:ascii="Times New Roman" w:hAnsi="Times New Roman" w:cs="Times New Roman"/>
          <w:i/>
        </w:rPr>
        <w:t>Wall Street</w:t>
      </w:r>
      <w:r w:rsidR="00CA6F14" w:rsidRPr="00010156">
        <w:rPr>
          <w:rFonts w:ascii="Times New Roman" w:hAnsi="Times New Roman" w:cs="Times New Roman"/>
        </w:rPr>
        <w:t xml:space="preserve"> </w:t>
      </w:r>
      <w:r w:rsidR="00FF38AC" w:rsidRPr="00010156">
        <w:rPr>
          <w:rFonts w:ascii="Times New Roman" w:hAnsi="Times New Roman" w:cs="Times New Roman"/>
        </w:rPr>
        <w:t>[</w:t>
      </w:r>
      <w:r w:rsidR="00CA6F14" w:rsidRPr="00010156">
        <w:rPr>
          <w:rFonts w:ascii="Times New Roman" w:hAnsi="Times New Roman" w:cs="Times New Roman"/>
        </w:rPr>
        <w:t>and which coincides precisely with the resurgen</w:t>
      </w:r>
      <w:r w:rsidR="002452B4" w:rsidRPr="00010156">
        <w:rPr>
          <w:rFonts w:ascii="Times New Roman" w:hAnsi="Times New Roman" w:cs="Times New Roman"/>
        </w:rPr>
        <w:t>t growth of</w:t>
      </w:r>
      <w:r w:rsidR="00CA6F14" w:rsidRPr="00010156">
        <w:rPr>
          <w:rFonts w:ascii="Times New Roman" w:hAnsi="Times New Roman" w:cs="Times New Roman"/>
        </w:rPr>
        <w:t xml:space="preserve"> in</w:t>
      </w:r>
      <w:r w:rsidR="00EC02DE">
        <w:rPr>
          <w:rFonts w:ascii="Times New Roman" w:hAnsi="Times New Roman" w:cs="Times New Roman"/>
        </w:rPr>
        <w:t>equality in the US and other Anglophone countries (see Figure 3</w:t>
      </w:r>
      <w:r w:rsidR="00182E63">
        <w:rPr>
          <w:rFonts w:ascii="Times New Roman" w:hAnsi="Times New Roman" w:cs="Times New Roman"/>
        </w:rPr>
        <w:t>)</w:t>
      </w:r>
      <w:r w:rsidR="00EC02DE">
        <w:rPr>
          <w:rFonts w:ascii="Times New Roman" w:hAnsi="Times New Roman" w:cs="Times New Roman"/>
        </w:rPr>
        <w:t>]</w:t>
      </w:r>
      <w:r w:rsidR="00891E34" w:rsidRPr="00010156">
        <w:rPr>
          <w:rFonts w:ascii="Times New Roman" w:hAnsi="Times New Roman" w:cs="Times New Roman"/>
        </w:rPr>
        <w:t xml:space="preserve"> </w:t>
      </w:r>
      <w:r w:rsidRPr="00010156">
        <w:rPr>
          <w:rFonts w:ascii="Times New Roman" w:hAnsi="Times New Roman" w:cs="Times New Roman"/>
        </w:rPr>
        <w:t xml:space="preserve">could get away with saying poverty is good. But inequality is </w:t>
      </w:r>
      <w:r w:rsidR="00182E63">
        <w:rPr>
          <w:rFonts w:ascii="Times New Roman" w:hAnsi="Times New Roman" w:cs="Times New Roman"/>
        </w:rPr>
        <w:t xml:space="preserve">at least </w:t>
      </w:r>
      <w:r w:rsidRPr="00010156">
        <w:rPr>
          <w:rFonts w:ascii="Times New Roman" w:hAnsi="Times New Roman" w:cs="Times New Roman"/>
        </w:rPr>
        <w:t xml:space="preserve">one </w:t>
      </w:r>
      <w:r w:rsidR="00182E63">
        <w:rPr>
          <w:rFonts w:ascii="Times New Roman" w:hAnsi="Times New Roman" w:cs="Times New Roman"/>
        </w:rPr>
        <w:t xml:space="preserve">step </w:t>
      </w:r>
      <w:r w:rsidRPr="00010156">
        <w:rPr>
          <w:rFonts w:ascii="Times New Roman" w:hAnsi="Times New Roman" w:cs="Times New Roman"/>
        </w:rPr>
        <w:t>removed from the harsh and incorrigible reality</w:t>
      </w:r>
      <w:r w:rsidRPr="00CA2081">
        <w:rPr>
          <w:rFonts w:ascii="Times New Roman" w:hAnsi="Times New Roman" w:cs="Times New Roman"/>
        </w:rPr>
        <w:t xml:space="preserve"> of starvation. </w:t>
      </w:r>
      <w:r w:rsidR="00A212E9" w:rsidRPr="00CA2081">
        <w:rPr>
          <w:rFonts w:ascii="Times New Roman" w:hAnsi="Times New Roman" w:cs="Times New Roman"/>
        </w:rPr>
        <w:t xml:space="preserve">Shifting the talk to inequality allows a </w:t>
      </w:r>
      <w:r w:rsidR="002452B4">
        <w:rPr>
          <w:rFonts w:ascii="Times New Roman" w:hAnsi="Times New Roman" w:cs="Times New Roman"/>
        </w:rPr>
        <w:t xml:space="preserve">well-to-do </w:t>
      </w:r>
      <w:r w:rsidR="00A212E9" w:rsidRPr="00CA2081">
        <w:rPr>
          <w:rFonts w:ascii="Times New Roman" w:hAnsi="Times New Roman" w:cs="Times New Roman"/>
        </w:rPr>
        <w:t>s</w:t>
      </w:r>
      <w:r w:rsidR="002452B4">
        <w:rPr>
          <w:rFonts w:ascii="Times New Roman" w:hAnsi="Times New Roman" w:cs="Times New Roman"/>
        </w:rPr>
        <w:t xml:space="preserve">egment of society to </w:t>
      </w:r>
      <w:r w:rsidR="00A212E9" w:rsidRPr="00CA2081">
        <w:rPr>
          <w:rFonts w:ascii="Times New Roman" w:hAnsi="Times New Roman" w:cs="Times New Roman"/>
        </w:rPr>
        <w:t>separ</w:t>
      </w:r>
      <w:r w:rsidR="00353D92" w:rsidRPr="00CA2081">
        <w:rPr>
          <w:rFonts w:ascii="Times New Roman" w:hAnsi="Times New Roman" w:cs="Times New Roman"/>
        </w:rPr>
        <w:t>ate poverty from inequality</w:t>
      </w:r>
      <w:r w:rsidR="002452B4">
        <w:rPr>
          <w:rFonts w:ascii="Times New Roman" w:hAnsi="Times New Roman" w:cs="Times New Roman"/>
        </w:rPr>
        <w:t xml:space="preserve"> and so pronounce, </w:t>
      </w:r>
      <w:r w:rsidR="00666887" w:rsidRPr="00CA2081">
        <w:rPr>
          <w:rFonts w:ascii="Times New Roman" w:hAnsi="Times New Roman" w:cs="Times New Roman"/>
        </w:rPr>
        <w:t>“</w:t>
      </w:r>
      <w:r w:rsidR="00353D92" w:rsidRPr="00CA2081">
        <w:rPr>
          <w:rFonts w:ascii="Times New Roman" w:hAnsi="Times New Roman" w:cs="Times New Roman"/>
        </w:rPr>
        <w:t>greed is good</w:t>
      </w:r>
      <w:r w:rsidR="00666887" w:rsidRPr="00CA2081">
        <w:rPr>
          <w:rFonts w:ascii="Times New Roman" w:hAnsi="Times New Roman" w:cs="Times New Roman"/>
        </w:rPr>
        <w:t>”</w:t>
      </w:r>
      <w:r w:rsidR="00353D92" w:rsidRPr="00CA2081">
        <w:rPr>
          <w:rFonts w:ascii="Times New Roman" w:hAnsi="Times New Roman" w:cs="Times New Roman"/>
        </w:rPr>
        <w:t xml:space="preserve">. Through </w:t>
      </w:r>
      <w:r w:rsidR="00182E63">
        <w:rPr>
          <w:rFonts w:ascii="Times New Roman" w:hAnsi="Times New Roman" w:cs="Times New Roman"/>
        </w:rPr>
        <w:t xml:space="preserve">such </w:t>
      </w:r>
      <w:r w:rsidR="00353D92" w:rsidRPr="00CA2081">
        <w:rPr>
          <w:rFonts w:ascii="Times New Roman" w:hAnsi="Times New Roman" w:cs="Times New Roman"/>
        </w:rPr>
        <w:t>rationaliz</w:t>
      </w:r>
      <w:r w:rsidR="002452B4">
        <w:rPr>
          <w:rFonts w:ascii="Times New Roman" w:hAnsi="Times New Roman" w:cs="Times New Roman"/>
        </w:rPr>
        <w:t>ation</w:t>
      </w:r>
      <w:r w:rsidR="00666887" w:rsidRPr="00CA2081">
        <w:rPr>
          <w:rFonts w:ascii="Times New Roman" w:hAnsi="Times New Roman" w:cs="Times New Roman"/>
        </w:rPr>
        <w:t xml:space="preserve">, politicians and </w:t>
      </w:r>
      <w:proofErr w:type="gramStart"/>
      <w:r w:rsidR="00666887" w:rsidRPr="00CA2081">
        <w:rPr>
          <w:rFonts w:ascii="Times New Roman" w:hAnsi="Times New Roman" w:cs="Times New Roman"/>
        </w:rPr>
        <w:t>economists</w:t>
      </w:r>
      <w:proofErr w:type="gramEnd"/>
      <w:r w:rsidR="00666887" w:rsidRPr="00CA2081">
        <w:rPr>
          <w:rFonts w:ascii="Times New Roman" w:hAnsi="Times New Roman" w:cs="Times New Roman"/>
        </w:rPr>
        <w:t xml:space="preserve"> can, </w:t>
      </w:r>
      <w:r w:rsidR="008627B2" w:rsidRPr="00CA2081">
        <w:rPr>
          <w:rFonts w:ascii="Times New Roman" w:hAnsi="Times New Roman" w:cs="Times New Roman"/>
        </w:rPr>
        <w:t xml:space="preserve">without a hint of embarrassment, say, “I </w:t>
      </w:r>
      <w:r w:rsidR="008627B2" w:rsidRPr="00CA2081">
        <w:rPr>
          <w:rFonts w:ascii="Times New Roman" w:hAnsi="Times New Roman" w:cs="Times New Roman"/>
        </w:rPr>
        <w:lastRenderedPageBreak/>
        <w:t>hat</w:t>
      </w:r>
      <w:r w:rsidR="000D5E1A" w:rsidRPr="00CA2081">
        <w:rPr>
          <w:rFonts w:ascii="Times New Roman" w:hAnsi="Times New Roman" w:cs="Times New Roman"/>
        </w:rPr>
        <w:t>e poverty, but love inequality”</w:t>
      </w:r>
      <w:r w:rsidR="00666887" w:rsidRPr="00CA2081">
        <w:rPr>
          <w:rFonts w:ascii="Times New Roman" w:hAnsi="Times New Roman" w:cs="Times New Roman"/>
        </w:rPr>
        <w:t>. Inequality, they argue, has nothing to d</w:t>
      </w:r>
      <w:r w:rsidR="00814C01" w:rsidRPr="00CA2081">
        <w:rPr>
          <w:rFonts w:ascii="Times New Roman" w:hAnsi="Times New Roman" w:cs="Times New Roman"/>
        </w:rPr>
        <w:t xml:space="preserve">o with how </w:t>
      </w:r>
      <w:r w:rsidR="002452B4">
        <w:rPr>
          <w:rFonts w:ascii="Times New Roman" w:hAnsi="Times New Roman" w:cs="Times New Roman"/>
        </w:rPr>
        <w:t xml:space="preserve">one </w:t>
      </w:r>
      <w:r w:rsidR="00814C01" w:rsidRPr="00CA2081">
        <w:rPr>
          <w:rFonts w:ascii="Times New Roman" w:hAnsi="Times New Roman" w:cs="Times New Roman"/>
        </w:rPr>
        <w:t>divide</w:t>
      </w:r>
      <w:r w:rsidR="002452B4">
        <w:rPr>
          <w:rFonts w:ascii="Times New Roman" w:hAnsi="Times New Roman" w:cs="Times New Roman"/>
        </w:rPr>
        <w:t>s</w:t>
      </w:r>
      <w:r w:rsidR="00814C01" w:rsidRPr="00CA2081">
        <w:rPr>
          <w:rFonts w:ascii="Times New Roman" w:hAnsi="Times New Roman" w:cs="Times New Roman"/>
        </w:rPr>
        <w:t xml:space="preserve"> a pie; rather</w:t>
      </w:r>
      <w:r w:rsidR="002452B4">
        <w:rPr>
          <w:rFonts w:ascii="Times New Roman" w:hAnsi="Times New Roman" w:cs="Times New Roman"/>
        </w:rPr>
        <w:t>,</w:t>
      </w:r>
      <w:r w:rsidR="00814C01" w:rsidRPr="00CA2081">
        <w:rPr>
          <w:rFonts w:ascii="Times New Roman" w:hAnsi="Times New Roman" w:cs="Times New Roman"/>
        </w:rPr>
        <w:t xml:space="preserve"> </w:t>
      </w:r>
      <w:r w:rsidR="002452B4">
        <w:rPr>
          <w:rFonts w:ascii="Times New Roman" w:hAnsi="Times New Roman" w:cs="Times New Roman"/>
        </w:rPr>
        <w:t xml:space="preserve">they argue, it </w:t>
      </w:r>
      <w:r w:rsidR="00814C01" w:rsidRPr="00CA2081">
        <w:rPr>
          <w:rFonts w:ascii="Times New Roman" w:hAnsi="Times New Roman" w:cs="Times New Roman"/>
        </w:rPr>
        <w:t>is a</w:t>
      </w:r>
      <w:r w:rsidR="002452B4">
        <w:rPr>
          <w:rFonts w:ascii="Times New Roman" w:hAnsi="Times New Roman" w:cs="Times New Roman"/>
        </w:rPr>
        <w:t>bout m</w:t>
      </w:r>
      <w:r w:rsidR="00666887" w:rsidRPr="00CA2081">
        <w:rPr>
          <w:rFonts w:ascii="Times New Roman" w:hAnsi="Times New Roman" w:cs="Times New Roman"/>
        </w:rPr>
        <w:t>ak</w:t>
      </w:r>
      <w:r w:rsidR="00814C01" w:rsidRPr="00CA2081">
        <w:rPr>
          <w:rFonts w:ascii="Times New Roman" w:hAnsi="Times New Roman" w:cs="Times New Roman"/>
        </w:rPr>
        <w:t xml:space="preserve">ing a </w:t>
      </w:r>
      <w:r w:rsidR="00666887" w:rsidRPr="00CA2081">
        <w:rPr>
          <w:rFonts w:ascii="Times New Roman" w:hAnsi="Times New Roman" w:cs="Times New Roman"/>
        </w:rPr>
        <w:t>pie</w:t>
      </w:r>
      <w:r w:rsidR="00814C01" w:rsidRPr="00CA2081">
        <w:rPr>
          <w:rFonts w:ascii="Times New Roman" w:hAnsi="Times New Roman" w:cs="Times New Roman"/>
        </w:rPr>
        <w:t xml:space="preserve"> larger</w:t>
      </w:r>
      <w:r w:rsidR="00666887" w:rsidRPr="00CA2081">
        <w:rPr>
          <w:rFonts w:ascii="Times New Roman" w:hAnsi="Times New Roman" w:cs="Times New Roman"/>
        </w:rPr>
        <w:t>.</w:t>
      </w:r>
    </w:p>
    <w:p w14:paraId="223367AF" w14:textId="77777777" w:rsidR="00891E34" w:rsidRPr="00CA2081" w:rsidRDefault="00891E34" w:rsidP="00891E34">
      <w:pPr>
        <w:pBdr>
          <w:top w:val="single" w:sz="4" w:space="1" w:color="auto"/>
          <w:bottom w:val="single" w:sz="4" w:space="1" w:color="auto"/>
        </w:pBdr>
        <w:rPr>
          <w:rFonts w:ascii="Times New Roman" w:hAnsi="Times New Roman" w:cs="Times New Roman"/>
        </w:rPr>
      </w:pPr>
    </w:p>
    <w:p w14:paraId="291D682A" w14:textId="73059641" w:rsidR="00891E34" w:rsidRDefault="00891E34" w:rsidP="00891E34">
      <w:pPr>
        <w:pBdr>
          <w:top w:val="single" w:sz="4" w:space="1" w:color="auto"/>
          <w:bottom w:val="single" w:sz="4" w:space="1" w:color="auto"/>
        </w:pBdr>
        <w:jc w:val="center"/>
        <w:rPr>
          <w:rFonts w:ascii="Times New Roman" w:hAnsi="Times New Roman" w:cs="Times New Roman"/>
        </w:rPr>
      </w:pPr>
      <w:r w:rsidRPr="00CA2081">
        <w:rPr>
          <w:rFonts w:ascii="Times New Roman" w:hAnsi="Times New Roman" w:cs="Times New Roman"/>
        </w:rPr>
        <w:t xml:space="preserve">Insert Figure </w:t>
      </w:r>
      <w:r>
        <w:rPr>
          <w:rFonts w:ascii="Times New Roman" w:hAnsi="Times New Roman" w:cs="Times New Roman"/>
        </w:rPr>
        <w:t>1D</w:t>
      </w:r>
      <w:r w:rsidRPr="00CA2081">
        <w:rPr>
          <w:rFonts w:ascii="Times New Roman" w:hAnsi="Times New Roman" w:cs="Times New Roman"/>
        </w:rPr>
        <w:t xml:space="preserve"> about here</w:t>
      </w:r>
    </w:p>
    <w:p w14:paraId="3862221E" w14:textId="77777777" w:rsidR="00891E34" w:rsidRDefault="00891E34" w:rsidP="00891E34">
      <w:pPr>
        <w:pBdr>
          <w:top w:val="single" w:sz="4" w:space="1" w:color="auto"/>
          <w:bottom w:val="single" w:sz="4" w:space="1" w:color="auto"/>
        </w:pBdr>
        <w:jc w:val="center"/>
        <w:rPr>
          <w:rFonts w:ascii="Times New Roman" w:hAnsi="Times New Roman" w:cs="Times New Roman"/>
        </w:rPr>
      </w:pPr>
    </w:p>
    <w:p w14:paraId="30196604" w14:textId="77777777" w:rsidR="00891E34" w:rsidRPr="00CA2081" w:rsidRDefault="00891E34" w:rsidP="00F965A9">
      <w:pPr>
        <w:spacing w:line="480" w:lineRule="auto"/>
        <w:rPr>
          <w:rFonts w:ascii="Times New Roman" w:hAnsi="Times New Roman" w:cs="Times New Roman"/>
        </w:rPr>
      </w:pPr>
    </w:p>
    <w:p w14:paraId="2DEF5F9B" w14:textId="786DCA12" w:rsidR="0000739F" w:rsidRPr="00CA2081" w:rsidRDefault="000D5E1A" w:rsidP="00F965A9">
      <w:pPr>
        <w:spacing w:line="480" w:lineRule="auto"/>
        <w:rPr>
          <w:rFonts w:ascii="Times New Roman" w:hAnsi="Times New Roman" w:cs="Times New Roman"/>
        </w:rPr>
      </w:pPr>
      <w:r w:rsidRPr="00CA2081">
        <w:rPr>
          <w:rFonts w:ascii="Times New Roman" w:hAnsi="Times New Roman" w:cs="Times New Roman"/>
        </w:rPr>
        <w:tab/>
      </w:r>
      <w:r w:rsidR="002452B4" w:rsidRPr="00CA2081">
        <w:rPr>
          <w:rFonts w:ascii="Times New Roman" w:hAnsi="Times New Roman" w:cs="Times New Roman"/>
        </w:rPr>
        <w:t xml:space="preserve">Substituting inequality for poverty </w:t>
      </w:r>
      <w:r w:rsidR="00182E63">
        <w:rPr>
          <w:rFonts w:ascii="Times New Roman" w:hAnsi="Times New Roman" w:cs="Times New Roman"/>
        </w:rPr>
        <w:t xml:space="preserve">in </w:t>
      </w:r>
      <w:proofErr w:type="spellStart"/>
      <w:r w:rsidR="00182E63">
        <w:rPr>
          <w:rFonts w:ascii="Times New Roman" w:hAnsi="Times New Roman" w:cs="Times New Roman"/>
        </w:rPr>
        <w:t>tak</w:t>
      </w:r>
      <w:proofErr w:type="spellEnd"/>
      <w:r w:rsidR="002452B4">
        <w:rPr>
          <w:rFonts w:ascii="Times New Roman" w:hAnsi="Times New Roman" w:cs="Times New Roman"/>
        </w:rPr>
        <w:t xml:space="preserve"> is a </w:t>
      </w:r>
      <w:r w:rsidRPr="00CA2081">
        <w:rPr>
          <w:rFonts w:ascii="Times New Roman" w:hAnsi="Times New Roman" w:cs="Times New Roman"/>
        </w:rPr>
        <w:t xml:space="preserve">rhetorical strategy </w:t>
      </w:r>
      <w:r w:rsidR="002452B4">
        <w:rPr>
          <w:rFonts w:ascii="Times New Roman" w:hAnsi="Times New Roman" w:cs="Times New Roman"/>
        </w:rPr>
        <w:t xml:space="preserve">known as </w:t>
      </w:r>
      <w:r w:rsidR="00814C01" w:rsidRPr="00CA2081">
        <w:rPr>
          <w:rFonts w:ascii="Times New Roman" w:hAnsi="Times New Roman" w:cs="Times New Roman"/>
        </w:rPr>
        <w:t>synecdoche</w:t>
      </w:r>
      <w:r w:rsidRPr="00CA2081">
        <w:rPr>
          <w:rFonts w:ascii="Times New Roman" w:hAnsi="Times New Roman" w:cs="Times New Roman"/>
        </w:rPr>
        <w:t xml:space="preserve"> – sep</w:t>
      </w:r>
      <w:r w:rsidR="00666887" w:rsidRPr="00CA2081">
        <w:rPr>
          <w:rFonts w:ascii="Times New Roman" w:hAnsi="Times New Roman" w:cs="Times New Roman"/>
        </w:rPr>
        <w:t xml:space="preserve">arating the part from the whole. </w:t>
      </w:r>
      <w:r w:rsidR="00814C01" w:rsidRPr="00CA2081">
        <w:rPr>
          <w:rFonts w:ascii="Times New Roman" w:hAnsi="Times New Roman" w:cs="Times New Roman"/>
        </w:rPr>
        <w:t>Synecdoche</w:t>
      </w:r>
      <w:r w:rsidR="00666887" w:rsidRPr="00CA2081">
        <w:rPr>
          <w:rFonts w:ascii="Times New Roman" w:hAnsi="Times New Roman" w:cs="Times New Roman"/>
        </w:rPr>
        <w:t xml:space="preserve"> is successful because it encourages reductionist thinking and, when used strategically, it can </w:t>
      </w:r>
      <w:r w:rsidR="0000739F" w:rsidRPr="00CA2081">
        <w:rPr>
          <w:rFonts w:ascii="Times New Roman" w:hAnsi="Times New Roman" w:cs="Times New Roman"/>
        </w:rPr>
        <w:t xml:space="preserve">confuse an audience by mixing up the whole for the part, the “cause for the effect, effect for the cause, genus for the species, species for the genus" (Burke, 1945: 507). </w:t>
      </w:r>
      <w:r w:rsidR="00814C01" w:rsidRPr="00CA2081">
        <w:rPr>
          <w:rFonts w:ascii="Times New Roman" w:hAnsi="Times New Roman" w:cs="Times New Roman"/>
        </w:rPr>
        <w:t>Synecdoche</w:t>
      </w:r>
      <w:r w:rsidR="0000739F" w:rsidRPr="00CA2081">
        <w:rPr>
          <w:rFonts w:ascii="Times New Roman" w:hAnsi="Times New Roman" w:cs="Times New Roman"/>
        </w:rPr>
        <w:t xml:space="preserve"> is just another form of “</w:t>
      </w:r>
      <w:proofErr w:type="spellStart"/>
      <w:r w:rsidR="0000739F" w:rsidRPr="00CA2081">
        <w:rPr>
          <w:rFonts w:ascii="Times New Roman" w:hAnsi="Times New Roman" w:cs="Times New Roman"/>
        </w:rPr>
        <w:t>othering</w:t>
      </w:r>
      <w:proofErr w:type="spellEnd"/>
      <w:r w:rsidR="0000739F" w:rsidRPr="00CA2081">
        <w:rPr>
          <w:rFonts w:ascii="Times New Roman" w:hAnsi="Times New Roman" w:cs="Times New Roman"/>
        </w:rPr>
        <w:t>”</w:t>
      </w:r>
      <w:r w:rsidR="002452B4">
        <w:rPr>
          <w:rFonts w:ascii="Times New Roman" w:hAnsi="Times New Roman" w:cs="Times New Roman"/>
        </w:rPr>
        <w:t xml:space="preserve">. It </w:t>
      </w:r>
      <w:r w:rsidR="0000739F" w:rsidRPr="00CA2081">
        <w:rPr>
          <w:rFonts w:ascii="Times New Roman" w:hAnsi="Times New Roman" w:cs="Times New Roman"/>
        </w:rPr>
        <w:t>us</w:t>
      </w:r>
      <w:r w:rsidR="002452B4">
        <w:rPr>
          <w:rFonts w:ascii="Times New Roman" w:hAnsi="Times New Roman" w:cs="Times New Roman"/>
        </w:rPr>
        <w:t>es</w:t>
      </w:r>
      <w:r w:rsidR="0000739F" w:rsidRPr="00CA2081">
        <w:rPr>
          <w:rFonts w:ascii="Times New Roman" w:hAnsi="Times New Roman" w:cs="Times New Roman"/>
        </w:rPr>
        <w:t xml:space="preserve"> language to focus attention on elements of a person, o</w:t>
      </w:r>
      <w:r w:rsidR="002452B4">
        <w:rPr>
          <w:rFonts w:ascii="Times New Roman" w:hAnsi="Times New Roman" w:cs="Times New Roman"/>
        </w:rPr>
        <w:t xml:space="preserve">bject or thing with the intent of </w:t>
      </w:r>
      <w:r w:rsidR="0000739F" w:rsidRPr="00CA2081">
        <w:rPr>
          <w:rFonts w:ascii="Times New Roman" w:hAnsi="Times New Roman" w:cs="Times New Roman"/>
        </w:rPr>
        <w:t>mak</w:t>
      </w:r>
      <w:r w:rsidR="002452B4">
        <w:rPr>
          <w:rFonts w:ascii="Times New Roman" w:hAnsi="Times New Roman" w:cs="Times New Roman"/>
        </w:rPr>
        <w:t>ing each a</w:t>
      </w:r>
      <w:r w:rsidR="0000739F" w:rsidRPr="00CA2081">
        <w:rPr>
          <w:rFonts w:ascii="Times New Roman" w:hAnsi="Times New Roman" w:cs="Times New Roman"/>
        </w:rPr>
        <w:t xml:space="preserve">ppear </w:t>
      </w:r>
      <w:r w:rsidR="002452B4">
        <w:rPr>
          <w:rFonts w:ascii="Times New Roman" w:hAnsi="Times New Roman" w:cs="Times New Roman"/>
        </w:rPr>
        <w:t xml:space="preserve">to be </w:t>
      </w:r>
      <w:r w:rsidR="00822FD9">
        <w:rPr>
          <w:rFonts w:ascii="Times New Roman" w:hAnsi="Times New Roman" w:cs="Times New Roman"/>
        </w:rPr>
        <w:t>abnormal or unnatural. It is a</w:t>
      </w:r>
      <w:r w:rsidR="0000739F" w:rsidRPr="00CA2081">
        <w:rPr>
          <w:rFonts w:ascii="Times New Roman" w:hAnsi="Times New Roman" w:cs="Times New Roman"/>
        </w:rPr>
        <w:t xml:space="preserve"> language game used by predators to divide and conquer</w:t>
      </w:r>
      <w:r w:rsidR="00822FD9">
        <w:rPr>
          <w:rFonts w:ascii="Times New Roman" w:hAnsi="Times New Roman" w:cs="Times New Roman"/>
        </w:rPr>
        <w:t>,</w:t>
      </w:r>
      <w:r w:rsidR="0000739F" w:rsidRPr="00CA2081">
        <w:rPr>
          <w:rFonts w:ascii="Times New Roman" w:hAnsi="Times New Roman" w:cs="Times New Roman"/>
        </w:rPr>
        <w:t xml:space="preserve"> or to separate the weak from the herd.</w:t>
      </w:r>
    </w:p>
    <w:p w14:paraId="5076B775" w14:textId="26EE132B" w:rsidR="0000739F" w:rsidRPr="00CA2081" w:rsidRDefault="0000739F" w:rsidP="00F965A9">
      <w:pPr>
        <w:spacing w:line="480" w:lineRule="auto"/>
        <w:rPr>
          <w:rFonts w:ascii="Times New Roman" w:hAnsi="Times New Roman" w:cs="Times New Roman"/>
        </w:rPr>
      </w:pPr>
      <w:r w:rsidRPr="00CA2081">
        <w:rPr>
          <w:rFonts w:ascii="Times New Roman" w:hAnsi="Times New Roman" w:cs="Times New Roman"/>
        </w:rPr>
        <w:tab/>
        <w:t xml:space="preserve">Recounting his experiences as a Jewish refugee in France during the Second World War, </w:t>
      </w:r>
      <w:proofErr w:type="spellStart"/>
      <w:r w:rsidRPr="00CA2081">
        <w:rPr>
          <w:rFonts w:ascii="Times New Roman" w:hAnsi="Times New Roman" w:cs="Times New Roman"/>
        </w:rPr>
        <w:t>Apfelbaum</w:t>
      </w:r>
      <w:proofErr w:type="spellEnd"/>
      <w:r w:rsidRPr="00CA2081">
        <w:rPr>
          <w:rFonts w:ascii="Times New Roman" w:hAnsi="Times New Roman" w:cs="Times New Roman"/>
        </w:rPr>
        <w:t xml:space="preserve"> (1999) described how the Nazi’s used similar language of reductionism to focus public attention on characteristics of minority groups to create measures of inequality that were previously overlooked. The dominant group, </w:t>
      </w:r>
      <w:r w:rsidR="00182E63">
        <w:rPr>
          <w:rFonts w:ascii="Times New Roman" w:hAnsi="Times New Roman" w:cs="Times New Roman"/>
        </w:rPr>
        <w:t>s</w:t>
      </w:r>
      <w:r w:rsidRPr="00CA2081">
        <w:rPr>
          <w:rFonts w:ascii="Times New Roman" w:hAnsi="Times New Roman" w:cs="Times New Roman"/>
        </w:rPr>
        <w:t xml:space="preserve">he observes, </w:t>
      </w:r>
      <w:r w:rsidR="00A37DAA" w:rsidRPr="00CA2081">
        <w:rPr>
          <w:rFonts w:ascii="Times New Roman" w:hAnsi="Times New Roman" w:cs="Times New Roman"/>
        </w:rPr>
        <w:t>developed standards based on characteristics and customs that they possess and encouraged others to emulate them, regardless of whether such emulation was appropriate, feasible or healthy for the general population. They also created and disseminated myths about cultural attributes of the “other” as avaricious, lazy, promiscuous</w:t>
      </w:r>
      <w:r w:rsidR="00822FD9">
        <w:rPr>
          <w:rFonts w:ascii="Times New Roman" w:hAnsi="Times New Roman" w:cs="Times New Roman"/>
        </w:rPr>
        <w:t>,</w:t>
      </w:r>
      <w:r w:rsidR="00A37DAA" w:rsidRPr="00CA2081">
        <w:rPr>
          <w:rFonts w:ascii="Times New Roman" w:hAnsi="Times New Roman" w:cs="Times New Roman"/>
        </w:rPr>
        <w:t xml:space="preserve"> and a host of other shortcomings that further served to separate minorities, while simultaneously promoting myths that exaggerated the homogeneity of the dominant group.</w:t>
      </w:r>
      <w:r w:rsidR="00E420D4" w:rsidRPr="00CA2081">
        <w:rPr>
          <w:rFonts w:ascii="Times New Roman" w:hAnsi="Times New Roman" w:cs="Times New Roman"/>
        </w:rPr>
        <w:t xml:space="preserve"> In this same way, </w:t>
      </w:r>
      <w:proofErr w:type="spellStart"/>
      <w:r w:rsidR="00E420D4" w:rsidRPr="00CA2081">
        <w:rPr>
          <w:rFonts w:ascii="Times New Roman" w:hAnsi="Times New Roman" w:cs="Times New Roman"/>
        </w:rPr>
        <w:t>Hintjens</w:t>
      </w:r>
      <w:proofErr w:type="spellEnd"/>
      <w:r w:rsidR="00E420D4" w:rsidRPr="00CA2081">
        <w:rPr>
          <w:rFonts w:ascii="Times New Roman" w:hAnsi="Times New Roman" w:cs="Times New Roman"/>
        </w:rPr>
        <w:t xml:space="preserve"> (1999: 267) tell</w:t>
      </w:r>
      <w:r w:rsidR="00C75A78" w:rsidRPr="00CA2081">
        <w:rPr>
          <w:rFonts w:ascii="Times New Roman" w:hAnsi="Times New Roman" w:cs="Times New Roman"/>
        </w:rPr>
        <w:t>s</w:t>
      </w:r>
      <w:r w:rsidR="00E420D4" w:rsidRPr="00CA2081">
        <w:rPr>
          <w:rFonts w:ascii="Times New Roman" w:hAnsi="Times New Roman" w:cs="Times New Roman"/>
        </w:rPr>
        <w:t xml:space="preserve"> us that prior to the 1994 </w:t>
      </w:r>
      <w:r w:rsidR="00C75A78" w:rsidRPr="00CA2081">
        <w:rPr>
          <w:rFonts w:ascii="Times New Roman" w:hAnsi="Times New Roman" w:cs="Times New Roman"/>
        </w:rPr>
        <w:t>genocide</w:t>
      </w:r>
      <w:r w:rsidR="00E420D4" w:rsidRPr="00CA2081">
        <w:rPr>
          <w:rFonts w:ascii="Times New Roman" w:hAnsi="Times New Roman" w:cs="Times New Roman"/>
        </w:rPr>
        <w:t xml:space="preserve">, the </w:t>
      </w:r>
      <w:r w:rsidR="00C75A78" w:rsidRPr="00CA2081">
        <w:rPr>
          <w:rFonts w:ascii="Times New Roman" w:hAnsi="Times New Roman" w:cs="Times New Roman"/>
        </w:rPr>
        <w:lastRenderedPageBreak/>
        <w:t xml:space="preserve">“other,” in this case, the </w:t>
      </w:r>
      <w:r w:rsidR="00E420D4" w:rsidRPr="00CA2081">
        <w:rPr>
          <w:rFonts w:ascii="Times New Roman" w:hAnsi="Times New Roman" w:cs="Times New Roman"/>
        </w:rPr>
        <w:t>Tut</w:t>
      </w:r>
      <w:r w:rsidR="00C75A78" w:rsidRPr="00CA2081">
        <w:rPr>
          <w:rFonts w:ascii="Times New Roman" w:hAnsi="Times New Roman" w:cs="Times New Roman"/>
        </w:rPr>
        <w:t>s</w:t>
      </w:r>
      <w:r w:rsidR="00E420D4" w:rsidRPr="00CA2081">
        <w:rPr>
          <w:rFonts w:ascii="Times New Roman" w:hAnsi="Times New Roman" w:cs="Times New Roman"/>
        </w:rPr>
        <w:t>is</w:t>
      </w:r>
      <w:r w:rsidR="00C75A78" w:rsidRPr="00CA2081">
        <w:rPr>
          <w:rFonts w:ascii="Times New Roman" w:hAnsi="Times New Roman" w:cs="Times New Roman"/>
        </w:rPr>
        <w:t>,</w:t>
      </w:r>
      <w:r w:rsidR="00E420D4" w:rsidRPr="00CA2081">
        <w:rPr>
          <w:rFonts w:ascii="Times New Roman" w:hAnsi="Times New Roman" w:cs="Times New Roman"/>
        </w:rPr>
        <w:t xml:space="preserve"> “were reputed to behave in ways that placed them outside the norm of humanity; they were depicted as depraved beasts, capable of atrocities of all kinds including </w:t>
      </w:r>
      <w:r w:rsidR="00C75A78" w:rsidRPr="00CA2081">
        <w:rPr>
          <w:rFonts w:ascii="Times New Roman" w:hAnsi="Times New Roman" w:cs="Times New Roman"/>
        </w:rPr>
        <w:t>cannibalism</w:t>
      </w:r>
      <w:r w:rsidR="00E420D4" w:rsidRPr="00CA2081">
        <w:rPr>
          <w:rFonts w:ascii="Times New Roman" w:hAnsi="Times New Roman" w:cs="Times New Roman"/>
        </w:rPr>
        <w:t xml:space="preserve">, </w:t>
      </w:r>
      <w:r w:rsidR="00C75A78" w:rsidRPr="00CA2081">
        <w:rPr>
          <w:rFonts w:ascii="Times New Roman" w:hAnsi="Times New Roman" w:cs="Times New Roman"/>
        </w:rPr>
        <w:t>rape</w:t>
      </w:r>
      <w:r w:rsidR="00E420D4" w:rsidRPr="00CA2081">
        <w:rPr>
          <w:rFonts w:ascii="Times New Roman" w:hAnsi="Times New Roman" w:cs="Times New Roman"/>
        </w:rPr>
        <w:t xml:space="preserve"> and other </w:t>
      </w:r>
      <w:r w:rsidR="00C75A78" w:rsidRPr="00CA2081">
        <w:rPr>
          <w:rFonts w:ascii="Times New Roman" w:hAnsi="Times New Roman" w:cs="Times New Roman"/>
        </w:rPr>
        <w:t>fo</w:t>
      </w:r>
      <w:r w:rsidR="00E420D4" w:rsidRPr="00CA2081">
        <w:rPr>
          <w:rFonts w:ascii="Times New Roman" w:hAnsi="Times New Roman" w:cs="Times New Roman"/>
        </w:rPr>
        <w:t>rms of deviance.”</w:t>
      </w:r>
    </w:p>
    <w:p w14:paraId="46A564C4" w14:textId="7AE61E35" w:rsidR="000D5E1A" w:rsidRPr="00CA2081" w:rsidRDefault="00A37DAA" w:rsidP="00F965A9">
      <w:pPr>
        <w:spacing w:line="480" w:lineRule="auto"/>
        <w:ind w:firstLine="720"/>
        <w:rPr>
          <w:rFonts w:ascii="Times New Roman" w:hAnsi="Times New Roman" w:cs="Times New Roman"/>
        </w:rPr>
      </w:pPr>
      <w:r w:rsidRPr="00CA2081">
        <w:rPr>
          <w:rFonts w:ascii="Times New Roman" w:hAnsi="Times New Roman" w:cs="Times New Roman"/>
        </w:rPr>
        <w:t>In fact, the adoption of the reductionist language of difference</w:t>
      </w:r>
      <w:r w:rsidR="00A91EB8" w:rsidRPr="00CA2081">
        <w:rPr>
          <w:rFonts w:ascii="Times New Roman" w:hAnsi="Times New Roman" w:cs="Times New Roman"/>
        </w:rPr>
        <w:t xml:space="preserve"> is a game of endless possibilities and reflects the very logic of inequality</w:t>
      </w:r>
      <w:r w:rsidR="00822FD9">
        <w:rPr>
          <w:rFonts w:ascii="Times New Roman" w:hAnsi="Times New Roman" w:cs="Times New Roman"/>
        </w:rPr>
        <w:t xml:space="preserve">, suggesting </w:t>
      </w:r>
      <w:r w:rsidR="00A91EB8" w:rsidRPr="00CA2081">
        <w:rPr>
          <w:rFonts w:ascii="Times New Roman" w:hAnsi="Times New Roman" w:cs="Times New Roman"/>
        </w:rPr>
        <w:t>that some are better or worse than others by identifying a single point of comparison – love, h</w:t>
      </w:r>
      <w:r w:rsidRPr="00CA2081">
        <w:rPr>
          <w:rFonts w:ascii="Times New Roman" w:hAnsi="Times New Roman" w:cs="Times New Roman"/>
        </w:rPr>
        <w:t>appiness, weight, skin color and so on</w:t>
      </w:r>
      <w:r w:rsidR="00A91EB8" w:rsidRPr="00CA2081">
        <w:rPr>
          <w:rFonts w:ascii="Times New Roman" w:hAnsi="Times New Roman" w:cs="Times New Roman"/>
        </w:rPr>
        <w:t>. A</w:t>
      </w:r>
      <w:r w:rsidR="00FF38AC" w:rsidRPr="00CA2081">
        <w:rPr>
          <w:rFonts w:ascii="Times New Roman" w:hAnsi="Times New Roman" w:cs="Times New Roman"/>
        </w:rPr>
        <w:t xml:space="preserve">t this particular moment in </w:t>
      </w:r>
      <w:r w:rsidR="00822FD9" w:rsidRPr="00CA2081">
        <w:rPr>
          <w:rFonts w:ascii="Times New Roman" w:hAnsi="Times New Roman" w:cs="Times New Roman"/>
        </w:rPr>
        <w:t>history,</w:t>
      </w:r>
      <w:r w:rsidR="00A91EB8" w:rsidRPr="00CA2081">
        <w:rPr>
          <w:rFonts w:ascii="Times New Roman" w:hAnsi="Times New Roman" w:cs="Times New Roman"/>
        </w:rPr>
        <w:t xml:space="preserve"> we seem to be fixated on wealth as the focal variable for determining inequality. This is the Cartesian space within which we have chosen to play the game of inequ</w:t>
      </w:r>
      <w:r w:rsidRPr="00CA2081">
        <w:rPr>
          <w:rFonts w:ascii="Times New Roman" w:hAnsi="Times New Roman" w:cs="Times New Roman"/>
        </w:rPr>
        <w:t>ality</w:t>
      </w:r>
      <w:r w:rsidR="00822FD9">
        <w:rPr>
          <w:rFonts w:ascii="Times New Roman" w:hAnsi="Times New Roman" w:cs="Times New Roman"/>
        </w:rPr>
        <w:t>. The</w:t>
      </w:r>
      <w:r w:rsidRPr="00CA2081">
        <w:rPr>
          <w:rFonts w:ascii="Times New Roman" w:hAnsi="Times New Roman" w:cs="Times New Roman"/>
        </w:rPr>
        <w:t xml:space="preserve"> absence of wealth is a signifier for a host of related sins – a presumed lack of motivation, ambition or ability.</w:t>
      </w:r>
    </w:p>
    <w:p w14:paraId="7CC96BAC" w14:textId="51D2DABC" w:rsidR="00AA7B90" w:rsidRPr="00CA2081" w:rsidRDefault="00A91EB8" w:rsidP="00F965A9">
      <w:pPr>
        <w:spacing w:line="480" w:lineRule="auto"/>
        <w:rPr>
          <w:rFonts w:ascii="Times New Roman" w:hAnsi="Times New Roman" w:cs="Times New Roman"/>
        </w:rPr>
      </w:pPr>
      <w:r w:rsidRPr="00CA2081">
        <w:rPr>
          <w:rFonts w:ascii="Times New Roman" w:hAnsi="Times New Roman" w:cs="Times New Roman"/>
        </w:rPr>
        <w:tab/>
      </w:r>
      <w:r w:rsidR="00814C01" w:rsidRPr="00CA2081">
        <w:rPr>
          <w:rFonts w:ascii="Times New Roman" w:hAnsi="Times New Roman" w:cs="Times New Roman"/>
        </w:rPr>
        <w:t>A</w:t>
      </w:r>
      <w:r w:rsidR="00A37DAA" w:rsidRPr="00CA2081">
        <w:rPr>
          <w:rFonts w:ascii="Times New Roman" w:hAnsi="Times New Roman" w:cs="Times New Roman"/>
        </w:rPr>
        <w:t xml:space="preserve"> </w:t>
      </w:r>
      <w:r w:rsidR="00A37DAA" w:rsidRPr="00A440B9">
        <w:rPr>
          <w:rFonts w:ascii="Times New Roman" w:hAnsi="Times New Roman" w:cs="Times New Roman"/>
        </w:rPr>
        <w:t>recurring</w:t>
      </w:r>
      <w:r w:rsidR="00814C01" w:rsidRPr="00A440B9">
        <w:rPr>
          <w:rFonts w:ascii="Times New Roman" w:hAnsi="Times New Roman" w:cs="Times New Roman"/>
        </w:rPr>
        <w:t xml:space="preserve"> message in this special issue</w:t>
      </w:r>
      <w:r w:rsidR="00A37DAA" w:rsidRPr="00A440B9">
        <w:rPr>
          <w:rFonts w:ascii="Times New Roman" w:hAnsi="Times New Roman" w:cs="Times New Roman"/>
        </w:rPr>
        <w:t xml:space="preserve"> is that </w:t>
      </w:r>
      <w:r w:rsidR="00A37DAA" w:rsidRPr="00A440B9">
        <w:rPr>
          <w:rFonts w:ascii="Times New Roman" w:hAnsi="Times New Roman" w:cs="Times New Roman"/>
          <w:i/>
        </w:rPr>
        <w:t xml:space="preserve">reductionist </w:t>
      </w:r>
      <w:r w:rsidR="00AA7B90" w:rsidRPr="00A440B9">
        <w:rPr>
          <w:rFonts w:ascii="Times New Roman" w:hAnsi="Times New Roman" w:cs="Times New Roman"/>
          <w:i/>
        </w:rPr>
        <w:t xml:space="preserve">talk and thinking </w:t>
      </w:r>
      <w:r w:rsidR="000452D9" w:rsidRPr="00A440B9">
        <w:rPr>
          <w:rFonts w:ascii="Times New Roman" w:hAnsi="Times New Roman" w:cs="Times New Roman"/>
          <w:i/>
        </w:rPr>
        <w:t>is</w:t>
      </w:r>
      <w:r w:rsidR="00FF38AC" w:rsidRPr="00A440B9">
        <w:rPr>
          <w:rFonts w:ascii="Times New Roman" w:hAnsi="Times New Roman" w:cs="Times New Roman"/>
          <w:i/>
        </w:rPr>
        <w:t xml:space="preserve"> itself</w:t>
      </w:r>
      <w:r w:rsidR="00C17B42" w:rsidRPr="00A440B9">
        <w:rPr>
          <w:rFonts w:ascii="Times New Roman" w:hAnsi="Times New Roman" w:cs="Times New Roman"/>
          <w:i/>
        </w:rPr>
        <w:t xml:space="preserve"> an important c</w:t>
      </w:r>
      <w:r w:rsidR="00A37DAA" w:rsidRPr="00A440B9">
        <w:rPr>
          <w:rFonts w:ascii="Times New Roman" w:hAnsi="Times New Roman" w:cs="Times New Roman"/>
          <w:i/>
        </w:rPr>
        <w:t>ause of inequality</w:t>
      </w:r>
      <w:r w:rsidR="00A37DAA" w:rsidRPr="00A440B9">
        <w:rPr>
          <w:rFonts w:ascii="Times New Roman" w:hAnsi="Times New Roman" w:cs="Times New Roman"/>
        </w:rPr>
        <w:t xml:space="preserve">. </w:t>
      </w:r>
      <w:r w:rsidR="001640DA" w:rsidRPr="00A440B9">
        <w:rPr>
          <w:rFonts w:ascii="Times New Roman" w:hAnsi="Times New Roman" w:cs="Times New Roman"/>
        </w:rPr>
        <w:t>A selective and partial reading of Adam Smith’s work might lead you to the erroneous</w:t>
      </w:r>
      <w:r w:rsidR="001640DA" w:rsidRPr="00CA2081">
        <w:rPr>
          <w:rFonts w:ascii="Times New Roman" w:hAnsi="Times New Roman" w:cs="Times New Roman"/>
        </w:rPr>
        <w:t xml:space="preserve"> conclusion that Smith admired the wealthy</w:t>
      </w:r>
      <w:r w:rsidR="00822FD9" w:rsidRPr="00CA2081">
        <w:rPr>
          <w:rFonts w:ascii="Times New Roman" w:hAnsi="Times New Roman" w:cs="Times New Roman"/>
        </w:rPr>
        <w:t>; a</w:t>
      </w:r>
      <w:r w:rsidR="001640DA" w:rsidRPr="00CA2081">
        <w:rPr>
          <w:rFonts w:ascii="Times New Roman" w:hAnsi="Times New Roman" w:cs="Times New Roman"/>
        </w:rPr>
        <w:t xml:space="preserve"> holistic reading of his work would clearly</w:t>
      </w:r>
      <w:r w:rsidR="00AA7B90" w:rsidRPr="00CA2081">
        <w:rPr>
          <w:rFonts w:ascii="Times New Roman" w:hAnsi="Times New Roman" w:cs="Times New Roman"/>
        </w:rPr>
        <w:t xml:space="preserve"> demonstrate that he did n</w:t>
      </w:r>
      <w:r w:rsidR="002D06AF" w:rsidRPr="00CA2081">
        <w:rPr>
          <w:rFonts w:ascii="Times New Roman" w:hAnsi="Times New Roman" w:cs="Times New Roman"/>
        </w:rPr>
        <w:t xml:space="preserve">ot. As </w:t>
      </w:r>
      <w:proofErr w:type="spellStart"/>
      <w:r w:rsidR="002D06AF" w:rsidRPr="00CA2081">
        <w:rPr>
          <w:rFonts w:ascii="Times New Roman" w:hAnsi="Times New Roman" w:cs="Times New Roman"/>
        </w:rPr>
        <w:t>Newbert</w:t>
      </w:r>
      <w:proofErr w:type="spellEnd"/>
      <w:r w:rsidR="002D06AF" w:rsidRPr="00CA2081">
        <w:rPr>
          <w:rFonts w:ascii="Times New Roman" w:hAnsi="Times New Roman" w:cs="Times New Roman"/>
        </w:rPr>
        <w:t xml:space="preserve"> (2018) suggests, </w:t>
      </w:r>
      <w:r w:rsidR="00AA7B90" w:rsidRPr="00CA2081">
        <w:rPr>
          <w:rFonts w:ascii="Times New Roman" w:hAnsi="Times New Roman" w:cs="Times New Roman"/>
        </w:rPr>
        <w:t xml:space="preserve">a partial reading of Smith may </w:t>
      </w:r>
      <w:r w:rsidR="002D06AF" w:rsidRPr="00CA2081">
        <w:rPr>
          <w:rFonts w:ascii="Times New Roman" w:hAnsi="Times New Roman" w:cs="Times New Roman"/>
        </w:rPr>
        <w:t>have contributed to</w:t>
      </w:r>
      <w:r w:rsidR="00AA7B90" w:rsidRPr="00CA2081">
        <w:rPr>
          <w:rFonts w:ascii="Times New Roman" w:hAnsi="Times New Roman" w:cs="Times New Roman"/>
        </w:rPr>
        <w:t xml:space="preserve"> inequality but a holistic reading of his work </w:t>
      </w:r>
      <w:r w:rsidR="002D06AF" w:rsidRPr="00CA2081">
        <w:rPr>
          <w:rFonts w:ascii="Times New Roman" w:hAnsi="Times New Roman" w:cs="Times New Roman"/>
        </w:rPr>
        <w:t xml:space="preserve">will </w:t>
      </w:r>
      <w:r w:rsidR="00822FD9">
        <w:rPr>
          <w:rFonts w:ascii="Times New Roman" w:hAnsi="Times New Roman" w:cs="Times New Roman"/>
        </w:rPr>
        <w:t>likely</w:t>
      </w:r>
      <w:r w:rsidR="002D06AF" w:rsidRPr="00CA2081">
        <w:rPr>
          <w:rFonts w:ascii="Times New Roman" w:hAnsi="Times New Roman" w:cs="Times New Roman"/>
        </w:rPr>
        <w:t xml:space="preserve"> help us find </w:t>
      </w:r>
      <w:r w:rsidR="00CA6F14" w:rsidRPr="00CA2081">
        <w:rPr>
          <w:rFonts w:ascii="Times New Roman" w:hAnsi="Times New Roman" w:cs="Times New Roman"/>
        </w:rPr>
        <w:t>the cure. Similarly, as Griffin-</w:t>
      </w:r>
      <w:r w:rsidR="002D06AF" w:rsidRPr="00CA2081">
        <w:rPr>
          <w:rFonts w:ascii="Times New Roman" w:hAnsi="Times New Roman" w:cs="Times New Roman"/>
        </w:rPr>
        <w:t xml:space="preserve">El and </w:t>
      </w:r>
      <w:proofErr w:type="spellStart"/>
      <w:r w:rsidR="002D06AF" w:rsidRPr="00CA2081">
        <w:rPr>
          <w:rFonts w:ascii="Times New Roman" w:hAnsi="Times New Roman" w:cs="Times New Roman"/>
        </w:rPr>
        <w:t>Olabisi</w:t>
      </w:r>
      <w:proofErr w:type="spellEnd"/>
      <w:r w:rsidR="002D06AF" w:rsidRPr="00CA2081">
        <w:rPr>
          <w:rFonts w:ascii="Times New Roman" w:hAnsi="Times New Roman" w:cs="Times New Roman"/>
        </w:rPr>
        <w:t xml:space="preserve"> (2018) show us,</w:t>
      </w:r>
      <w:r w:rsidR="00AA7B90" w:rsidRPr="00CA2081">
        <w:rPr>
          <w:rFonts w:ascii="Times New Roman" w:hAnsi="Times New Roman" w:cs="Times New Roman"/>
        </w:rPr>
        <w:t xml:space="preserve"> a h</w:t>
      </w:r>
      <w:r w:rsidR="002D06AF" w:rsidRPr="00CA2081">
        <w:rPr>
          <w:rFonts w:ascii="Times New Roman" w:hAnsi="Times New Roman" w:cs="Times New Roman"/>
        </w:rPr>
        <w:t>olistic approach to immigration</w:t>
      </w:r>
      <w:r w:rsidR="00AA7B90" w:rsidRPr="00CA2081">
        <w:rPr>
          <w:rFonts w:ascii="Times New Roman" w:hAnsi="Times New Roman" w:cs="Times New Roman"/>
        </w:rPr>
        <w:t xml:space="preserve"> </w:t>
      </w:r>
      <w:r w:rsidR="002D06AF" w:rsidRPr="00CA2081">
        <w:rPr>
          <w:rFonts w:ascii="Times New Roman" w:hAnsi="Times New Roman" w:cs="Times New Roman"/>
        </w:rPr>
        <w:t>will likely encourage</w:t>
      </w:r>
      <w:r w:rsidR="00AA7B90" w:rsidRPr="00CA2081">
        <w:rPr>
          <w:rFonts w:ascii="Times New Roman" w:hAnsi="Times New Roman" w:cs="Times New Roman"/>
        </w:rPr>
        <w:t xml:space="preserve"> diver</w:t>
      </w:r>
      <w:r w:rsidR="002D06AF" w:rsidRPr="00CA2081">
        <w:rPr>
          <w:rFonts w:ascii="Times New Roman" w:hAnsi="Times New Roman" w:cs="Times New Roman"/>
        </w:rPr>
        <w:t xml:space="preserve">sity in ethnicity, generatively </w:t>
      </w:r>
      <w:r w:rsidR="00AA7B90" w:rsidRPr="00CA2081">
        <w:rPr>
          <w:rFonts w:ascii="Times New Roman" w:hAnsi="Times New Roman" w:cs="Times New Roman"/>
        </w:rPr>
        <w:t>stimulate entrepreneurship</w:t>
      </w:r>
      <w:r w:rsidR="002D06AF" w:rsidRPr="00CA2081">
        <w:rPr>
          <w:rFonts w:ascii="Times New Roman" w:hAnsi="Times New Roman" w:cs="Times New Roman"/>
        </w:rPr>
        <w:t>, and help</w:t>
      </w:r>
      <w:r w:rsidR="00AA7B90" w:rsidRPr="00CA2081">
        <w:rPr>
          <w:rFonts w:ascii="Times New Roman" w:hAnsi="Times New Roman" w:cs="Times New Roman"/>
        </w:rPr>
        <w:t xml:space="preserve"> to heal long-standing divisions in society. </w:t>
      </w:r>
    </w:p>
    <w:p w14:paraId="09BF6E60" w14:textId="32434CEB" w:rsidR="00A91EB8" w:rsidRPr="00CA2081" w:rsidRDefault="00AA7B90" w:rsidP="00EA7591">
      <w:pPr>
        <w:spacing w:line="480" w:lineRule="auto"/>
        <w:ind w:firstLine="720"/>
        <w:rPr>
          <w:rFonts w:ascii="Times New Roman" w:hAnsi="Times New Roman" w:cs="Times New Roman"/>
        </w:rPr>
      </w:pPr>
      <w:r w:rsidRPr="00CA2081">
        <w:rPr>
          <w:rFonts w:ascii="Times New Roman" w:hAnsi="Times New Roman" w:cs="Times New Roman"/>
        </w:rPr>
        <w:t xml:space="preserve">Our </w:t>
      </w:r>
      <w:r w:rsidR="00CA6F14" w:rsidRPr="00CA2081">
        <w:rPr>
          <w:rFonts w:ascii="Times New Roman" w:hAnsi="Times New Roman" w:cs="Times New Roman"/>
        </w:rPr>
        <w:t>core argument</w:t>
      </w:r>
      <w:r w:rsidRPr="00CA2081">
        <w:rPr>
          <w:rFonts w:ascii="Times New Roman" w:hAnsi="Times New Roman" w:cs="Times New Roman"/>
        </w:rPr>
        <w:t xml:space="preserve"> is that we need to be more thoughtful and careful about what we are talking about when we talk about inequality. While construct clarity is generally</w:t>
      </w:r>
      <w:r w:rsidR="00CA6F14" w:rsidRPr="00CA2081">
        <w:rPr>
          <w:rFonts w:ascii="Times New Roman" w:hAnsi="Times New Roman" w:cs="Times New Roman"/>
        </w:rPr>
        <w:t xml:space="preserve"> preferable (</w:t>
      </w:r>
      <w:proofErr w:type="spellStart"/>
      <w:r w:rsidR="00CA6F14" w:rsidRPr="00CA2081">
        <w:rPr>
          <w:rFonts w:ascii="Times New Roman" w:hAnsi="Times New Roman" w:cs="Times New Roman"/>
        </w:rPr>
        <w:t>Suddaby</w:t>
      </w:r>
      <w:proofErr w:type="spellEnd"/>
      <w:r w:rsidR="00CA6F14" w:rsidRPr="00CA2081">
        <w:rPr>
          <w:rFonts w:ascii="Times New Roman" w:hAnsi="Times New Roman" w:cs="Times New Roman"/>
        </w:rPr>
        <w:t>, 2014)</w:t>
      </w:r>
      <w:r w:rsidR="000452D9" w:rsidRPr="00CA2081">
        <w:rPr>
          <w:rFonts w:ascii="Times New Roman" w:hAnsi="Times New Roman" w:cs="Times New Roman"/>
        </w:rPr>
        <w:t>,</w:t>
      </w:r>
      <w:r w:rsidR="009C05A4" w:rsidRPr="00CA2081">
        <w:rPr>
          <w:rFonts w:ascii="Times New Roman" w:hAnsi="Times New Roman" w:cs="Times New Roman"/>
        </w:rPr>
        <w:t xml:space="preserve"> there are </w:t>
      </w:r>
      <w:r w:rsidR="00CA6F14" w:rsidRPr="00CA2081">
        <w:rPr>
          <w:rFonts w:ascii="Times New Roman" w:hAnsi="Times New Roman" w:cs="Times New Roman"/>
        </w:rPr>
        <w:t>dangers in</w:t>
      </w:r>
      <w:r w:rsidR="009C05A4" w:rsidRPr="00CA2081">
        <w:rPr>
          <w:rFonts w:ascii="Times New Roman" w:hAnsi="Times New Roman" w:cs="Times New Roman"/>
        </w:rPr>
        <w:t xml:space="preserve"> narrowing our analytic focus</w:t>
      </w:r>
      <w:r w:rsidR="00CA6F14" w:rsidRPr="00CA2081">
        <w:rPr>
          <w:rFonts w:ascii="Times New Roman" w:hAnsi="Times New Roman" w:cs="Times New Roman"/>
        </w:rPr>
        <w:t xml:space="preserve"> too much</w:t>
      </w:r>
      <w:r w:rsidR="009C05A4" w:rsidRPr="00CA2081">
        <w:rPr>
          <w:rFonts w:ascii="Times New Roman" w:hAnsi="Times New Roman" w:cs="Times New Roman"/>
        </w:rPr>
        <w:t xml:space="preserve">. By embracing the contemporary language of inequality, we may be falling into a trap. </w:t>
      </w:r>
      <w:r w:rsidR="009C05A4" w:rsidRPr="00CA2081">
        <w:rPr>
          <w:rFonts w:ascii="Times New Roman" w:hAnsi="Times New Roman" w:cs="Times New Roman"/>
        </w:rPr>
        <w:lastRenderedPageBreak/>
        <w:t>Par</w:t>
      </w:r>
      <w:r w:rsidR="00822FD9">
        <w:rPr>
          <w:rFonts w:ascii="Times New Roman" w:hAnsi="Times New Roman" w:cs="Times New Roman"/>
        </w:rPr>
        <w:t>t of this trap is forgetting a</w:t>
      </w:r>
      <w:r w:rsidR="009C05A4" w:rsidRPr="00CA2081">
        <w:rPr>
          <w:rFonts w:ascii="Times New Roman" w:hAnsi="Times New Roman" w:cs="Times New Roman"/>
        </w:rPr>
        <w:t xml:space="preserve"> history of discourse that </w:t>
      </w:r>
      <w:r w:rsidR="002D06AF" w:rsidRPr="00CA2081">
        <w:rPr>
          <w:rFonts w:ascii="Times New Roman" w:hAnsi="Times New Roman" w:cs="Times New Roman"/>
        </w:rPr>
        <w:t>began g</w:t>
      </w:r>
      <w:r w:rsidR="009C05A4" w:rsidRPr="00CA2081">
        <w:rPr>
          <w:rFonts w:ascii="Times New Roman" w:hAnsi="Times New Roman" w:cs="Times New Roman"/>
        </w:rPr>
        <w:t>enerations ago with a concern for poverty. Like welfare, poverty is a term that has been subject to systemic efforts to erode its legitimacy by interested actors.</w:t>
      </w:r>
      <w:r w:rsidR="00E70741" w:rsidRPr="00CA2081">
        <w:rPr>
          <w:rFonts w:ascii="Times New Roman" w:hAnsi="Times New Roman" w:cs="Times New Roman"/>
        </w:rPr>
        <w:t xml:space="preserve"> </w:t>
      </w:r>
      <w:r w:rsidR="00822FD9">
        <w:rPr>
          <w:rFonts w:ascii="Times New Roman" w:hAnsi="Times New Roman" w:cs="Times New Roman"/>
        </w:rPr>
        <w:t>Just as we remember Engel’s words, w</w:t>
      </w:r>
      <w:r w:rsidR="002D06AF" w:rsidRPr="00CA2081">
        <w:rPr>
          <w:rFonts w:ascii="Times New Roman" w:hAnsi="Times New Roman" w:cs="Times New Roman"/>
        </w:rPr>
        <w:t xml:space="preserve">e </w:t>
      </w:r>
      <w:r w:rsidR="00822FD9">
        <w:rPr>
          <w:rFonts w:ascii="Times New Roman" w:hAnsi="Times New Roman" w:cs="Times New Roman"/>
        </w:rPr>
        <w:t xml:space="preserve">should </w:t>
      </w:r>
      <w:r w:rsidR="002D06AF" w:rsidRPr="00CA2081">
        <w:rPr>
          <w:rFonts w:ascii="Times New Roman" w:hAnsi="Times New Roman" w:cs="Times New Roman"/>
        </w:rPr>
        <w:t xml:space="preserve">remember </w:t>
      </w:r>
      <w:r w:rsidR="00365E59" w:rsidRPr="00CA2081">
        <w:rPr>
          <w:rFonts w:ascii="Times New Roman" w:hAnsi="Times New Roman" w:cs="Times New Roman"/>
        </w:rPr>
        <w:t xml:space="preserve">that </w:t>
      </w:r>
      <w:r w:rsidR="00E70741" w:rsidRPr="00CA2081">
        <w:rPr>
          <w:rFonts w:ascii="Times New Roman" w:hAnsi="Times New Roman" w:cs="Times New Roman"/>
        </w:rPr>
        <w:t>Martin Luther King (1966) spoke of “t</w:t>
      </w:r>
      <w:r w:rsidR="002D06AF" w:rsidRPr="00CA2081">
        <w:rPr>
          <w:rFonts w:ascii="Times New Roman" w:hAnsi="Times New Roman" w:cs="Times New Roman"/>
        </w:rPr>
        <w:t>he violence of poverty” as he fought for social justice in 1966.</w:t>
      </w:r>
      <w:r w:rsidR="00E70741" w:rsidRPr="00CA2081">
        <w:rPr>
          <w:rFonts w:ascii="Times New Roman" w:hAnsi="Times New Roman" w:cs="Times New Roman"/>
        </w:rPr>
        <w:t xml:space="preserve"> </w:t>
      </w:r>
      <w:r w:rsidR="002D06AF" w:rsidRPr="00CA2081">
        <w:rPr>
          <w:rFonts w:ascii="Times New Roman" w:hAnsi="Times New Roman" w:cs="Times New Roman"/>
        </w:rPr>
        <w:t>We should not flinch at the sound of such words. W</w:t>
      </w:r>
      <w:r w:rsidR="009C05A4" w:rsidRPr="00CA2081">
        <w:rPr>
          <w:rFonts w:ascii="Times New Roman" w:hAnsi="Times New Roman" w:cs="Times New Roman"/>
        </w:rPr>
        <w:t>e need to push poverty back into the conversation about inequality</w:t>
      </w:r>
      <w:r w:rsidR="00170760" w:rsidRPr="00CA2081">
        <w:rPr>
          <w:rFonts w:ascii="Times New Roman" w:hAnsi="Times New Roman" w:cs="Times New Roman"/>
        </w:rPr>
        <w:t xml:space="preserve">. </w:t>
      </w:r>
      <w:r w:rsidR="00365E59" w:rsidRPr="00CA2081">
        <w:rPr>
          <w:rFonts w:ascii="Times New Roman" w:hAnsi="Times New Roman" w:cs="Times New Roman"/>
        </w:rPr>
        <w:t>A</w:t>
      </w:r>
      <w:r w:rsidR="009C05A4" w:rsidRPr="00CA2081">
        <w:rPr>
          <w:rFonts w:ascii="Times New Roman" w:hAnsi="Times New Roman" w:cs="Times New Roman"/>
        </w:rPr>
        <w:t xml:space="preserve"> more holistic </w:t>
      </w:r>
      <w:r w:rsidR="00365E59" w:rsidRPr="00CA2081">
        <w:rPr>
          <w:rFonts w:ascii="Times New Roman" w:hAnsi="Times New Roman" w:cs="Times New Roman"/>
        </w:rPr>
        <w:t xml:space="preserve">understanding of inequality and poverty should help us find novel solutions to what has been an all too </w:t>
      </w:r>
      <w:r w:rsidR="002D06AF" w:rsidRPr="00CA2081">
        <w:rPr>
          <w:rFonts w:ascii="Times New Roman" w:hAnsi="Times New Roman" w:cs="Times New Roman"/>
        </w:rPr>
        <w:t>durable and pernicious social problem</w:t>
      </w:r>
      <w:r w:rsidR="009C05A4" w:rsidRPr="00CA2081">
        <w:rPr>
          <w:rFonts w:ascii="Times New Roman" w:hAnsi="Times New Roman" w:cs="Times New Roman"/>
        </w:rPr>
        <w:t>. Some skilled researchers are already</w:t>
      </w:r>
      <w:r w:rsidR="00822FD9">
        <w:rPr>
          <w:rFonts w:ascii="Times New Roman" w:hAnsi="Times New Roman" w:cs="Times New Roman"/>
        </w:rPr>
        <w:t xml:space="preserve"> doing so and, in the process, revealing </w:t>
      </w:r>
      <w:r w:rsidR="009C05A4" w:rsidRPr="00CA2081">
        <w:rPr>
          <w:rFonts w:ascii="Times New Roman" w:hAnsi="Times New Roman" w:cs="Times New Roman"/>
        </w:rPr>
        <w:t>a multiplex of causality between inequality, poverty and opportunity (</w:t>
      </w:r>
      <w:r w:rsidR="00365E59" w:rsidRPr="00CA2081">
        <w:rPr>
          <w:rFonts w:ascii="Times New Roman" w:hAnsi="Times New Roman" w:cs="Times New Roman"/>
        </w:rPr>
        <w:t>s</w:t>
      </w:r>
      <w:r w:rsidR="00FF38AC" w:rsidRPr="00CA2081">
        <w:rPr>
          <w:rFonts w:ascii="Times New Roman" w:hAnsi="Times New Roman" w:cs="Times New Roman"/>
        </w:rPr>
        <w:t xml:space="preserve">ee </w:t>
      </w:r>
      <w:r w:rsidR="00EC29BE" w:rsidRPr="00CA2081">
        <w:rPr>
          <w:rFonts w:ascii="Times New Roman" w:hAnsi="Times New Roman" w:cs="Times New Roman"/>
        </w:rPr>
        <w:t xml:space="preserve">for example, </w:t>
      </w:r>
      <w:proofErr w:type="spellStart"/>
      <w:r w:rsidR="00A21773" w:rsidRPr="00CA2081">
        <w:rPr>
          <w:rFonts w:ascii="Times New Roman" w:hAnsi="Times New Roman" w:cs="Times New Roman"/>
        </w:rPr>
        <w:t>Chetty</w:t>
      </w:r>
      <w:proofErr w:type="spellEnd"/>
      <w:r w:rsidR="00A21773" w:rsidRPr="00CA2081">
        <w:rPr>
          <w:rFonts w:ascii="Times New Roman" w:hAnsi="Times New Roman" w:cs="Times New Roman"/>
        </w:rPr>
        <w:t xml:space="preserve">, </w:t>
      </w:r>
      <w:proofErr w:type="spellStart"/>
      <w:r w:rsidR="00A21773" w:rsidRPr="00CA2081">
        <w:rPr>
          <w:rFonts w:ascii="Times New Roman" w:hAnsi="Times New Roman" w:cs="Times New Roman"/>
        </w:rPr>
        <w:t>Hadren</w:t>
      </w:r>
      <w:proofErr w:type="spellEnd"/>
      <w:r w:rsidR="00A21773" w:rsidRPr="00CA2081">
        <w:rPr>
          <w:rFonts w:ascii="Times New Roman" w:hAnsi="Times New Roman" w:cs="Times New Roman"/>
        </w:rPr>
        <w:t xml:space="preserve">, Kline &amp; </w:t>
      </w:r>
      <w:proofErr w:type="spellStart"/>
      <w:r w:rsidR="00A21773" w:rsidRPr="00CA2081">
        <w:rPr>
          <w:rFonts w:ascii="Times New Roman" w:hAnsi="Times New Roman" w:cs="Times New Roman"/>
        </w:rPr>
        <w:t>Saez</w:t>
      </w:r>
      <w:proofErr w:type="spellEnd"/>
      <w:r w:rsidR="00A21773" w:rsidRPr="00CA2081">
        <w:rPr>
          <w:rFonts w:ascii="Times New Roman" w:hAnsi="Times New Roman" w:cs="Times New Roman"/>
        </w:rPr>
        <w:t>, 2014</w:t>
      </w:r>
      <w:r w:rsidR="00EC29BE" w:rsidRPr="00CA2081">
        <w:rPr>
          <w:rFonts w:ascii="Times New Roman" w:hAnsi="Times New Roman" w:cs="Times New Roman"/>
        </w:rPr>
        <w:t xml:space="preserve"> and </w:t>
      </w:r>
      <w:r w:rsidR="00A21773" w:rsidRPr="00CA2081">
        <w:rPr>
          <w:rFonts w:ascii="Times New Roman" w:hAnsi="Times New Roman" w:cs="Times New Roman"/>
        </w:rPr>
        <w:t>Gould, Davis &amp; Kimball, 2015</w:t>
      </w:r>
      <w:r w:rsidR="009C05A4" w:rsidRPr="00CA2081">
        <w:rPr>
          <w:rFonts w:ascii="Times New Roman" w:hAnsi="Times New Roman" w:cs="Times New Roman"/>
        </w:rPr>
        <w:t xml:space="preserve">). </w:t>
      </w:r>
    </w:p>
    <w:p w14:paraId="69992EF4" w14:textId="3892E941" w:rsidR="00A06B52" w:rsidRDefault="00822FD9" w:rsidP="001F19D6">
      <w:pPr>
        <w:spacing w:line="480" w:lineRule="auto"/>
        <w:ind w:firstLine="720"/>
        <w:rPr>
          <w:rFonts w:ascii="Times New Roman" w:hAnsi="Times New Roman" w:cs="Times New Roman"/>
        </w:rPr>
      </w:pPr>
      <w:r>
        <w:rPr>
          <w:rFonts w:ascii="Times New Roman" w:hAnsi="Times New Roman" w:cs="Times New Roman"/>
        </w:rPr>
        <w:t>W</w:t>
      </w:r>
      <w:r w:rsidR="00CA6F14" w:rsidRPr="00CA2081">
        <w:rPr>
          <w:rFonts w:ascii="Times New Roman" w:hAnsi="Times New Roman" w:cs="Times New Roman"/>
        </w:rPr>
        <w:t xml:space="preserve">e need to do more than just add words to our analytic vocabulary. We need to expand our </w:t>
      </w:r>
      <w:r w:rsidR="00930EF0" w:rsidRPr="00CA2081">
        <w:rPr>
          <w:rFonts w:ascii="Times New Roman" w:hAnsi="Times New Roman" w:cs="Times New Roman"/>
        </w:rPr>
        <w:t>methodological repertoire in the study of inequality</w:t>
      </w:r>
      <w:r w:rsidR="00A06B52" w:rsidRPr="00CA2081">
        <w:rPr>
          <w:rFonts w:ascii="Times New Roman" w:hAnsi="Times New Roman" w:cs="Times New Roman"/>
        </w:rPr>
        <w:t xml:space="preserve">. In short, we need to </w:t>
      </w:r>
      <w:r w:rsidR="00930EF0" w:rsidRPr="00CA2081">
        <w:rPr>
          <w:rFonts w:ascii="Times New Roman" w:hAnsi="Times New Roman" w:cs="Times New Roman"/>
        </w:rPr>
        <w:t xml:space="preserve">capture the </w:t>
      </w:r>
      <w:r w:rsidR="002B34BE" w:rsidRPr="00CA2081">
        <w:rPr>
          <w:rFonts w:ascii="Times New Roman" w:hAnsi="Times New Roman" w:cs="Times New Roman"/>
        </w:rPr>
        <w:t>“</w:t>
      </w:r>
      <w:r w:rsidR="00930EF0" w:rsidRPr="00CA2081">
        <w:rPr>
          <w:rFonts w:ascii="Times New Roman" w:hAnsi="Times New Roman" w:cs="Times New Roman"/>
        </w:rPr>
        <w:t>dirty reality</w:t>
      </w:r>
      <w:r w:rsidR="002B34BE" w:rsidRPr="00CA2081">
        <w:rPr>
          <w:rFonts w:ascii="Times New Roman" w:hAnsi="Times New Roman" w:cs="Times New Roman"/>
        </w:rPr>
        <w:t>”</w:t>
      </w:r>
      <w:r w:rsidR="00930EF0" w:rsidRPr="00CA2081">
        <w:rPr>
          <w:rFonts w:ascii="Times New Roman" w:hAnsi="Times New Roman" w:cs="Times New Roman"/>
        </w:rPr>
        <w:t xml:space="preserve"> of poverty and inequality. </w:t>
      </w:r>
      <w:r w:rsidR="00170760" w:rsidRPr="00CA2081">
        <w:rPr>
          <w:rFonts w:ascii="Times New Roman" w:hAnsi="Times New Roman" w:cs="Times New Roman"/>
        </w:rPr>
        <w:t>Indeed, we would do well to inject much more of an appreciation for the humanities as we take what we can from economic reasoning (</w:t>
      </w:r>
      <w:proofErr w:type="spellStart"/>
      <w:r w:rsidR="00170760" w:rsidRPr="00CA2081">
        <w:rPr>
          <w:rFonts w:ascii="Times New Roman" w:hAnsi="Times New Roman" w:cs="Times New Roman"/>
        </w:rPr>
        <w:t>Morson</w:t>
      </w:r>
      <w:proofErr w:type="spellEnd"/>
      <w:r w:rsidR="00170760" w:rsidRPr="00CA2081">
        <w:rPr>
          <w:rFonts w:ascii="Times New Roman" w:hAnsi="Times New Roman" w:cs="Times New Roman"/>
        </w:rPr>
        <w:t xml:space="preserve"> and Schapiro, 2017). </w:t>
      </w:r>
      <w:r w:rsidR="00930EF0" w:rsidRPr="00CA2081">
        <w:rPr>
          <w:rFonts w:ascii="Times New Roman" w:hAnsi="Times New Roman" w:cs="Times New Roman"/>
        </w:rPr>
        <w:t xml:space="preserve">The </w:t>
      </w:r>
      <w:r w:rsidR="00517DFB" w:rsidRPr="00CA2081">
        <w:rPr>
          <w:rFonts w:ascii="Times New Roman" w:hAnsi="Times New Roman" w:cs="Times New Roman"/>
        </w:rPr>
        <w:t xml:space="preserve">inspiration for the title of this essay </w:t>
      </w:r>
      <w:r w:rsidR="00930EF0" w:rsidRPr="00CA2081">
        <w:rPr>
          <w:rFonts w:ascii="Times New Roman" w:hAnsi="Times New Roman" w:cs="Times New Roman"/>
        </w:rPr>
        <w:t>c</w:t>
      </w:r>
      <w:r w:rsidR="00170760" w:rsidRPr="00CA2081">
        <w:rPr>
          <w:rFonts w:ascii="Times New Roman" w:hAnsi="Times New Roman" w:cs="Times New Roman"/>
        </w:rPr>
        <w:t>o</w:t>
      </w:r>
      <w:r w:rsidR="00930EF0" w:rsidRPr="00CA2081">
        <w:rPr>
          <w:rFonts w:ascii="Times New Roman" w:hAnsi="Times New Roman" w:cs="Times New Roman"/>
        </w:rPr>
        <w:t>me</w:t>
      </w:r>
      <w:r w:rsidR="00170760" w:rsidRPr="00CA2081">
        <w:rPr>
          <w:rFonts w:ascii="Times New Roman" w:hAnsi="Times New Roman" w:cs="Times New Roman"/>
        </w:rPr>
        <w:t>s</w:t>
      </w:r>
      <w:r w:rsidR="00930EF0" w:rsidRPr="00CA2081">
        <w:rPr>
          <w:rFonts w:ascii="Times New Roman" w:hAnsi="Times New Roman" w:cs="Times New Roman"/>
        </w:rPr>
        <w:t xml:space="preserve"> from American author Raymond Carver’s gritty short story</w:t>
      </w:r>
      <w:r w:rsidR="00517DFB" w:rsidRPr="00CA2081">
        <w:rPr>
          <w:rFonts w:ascii="Times New Roman" w:hAnsi="Times New Roman" w:cs="Times New Roman"/>
        </w:rPr>
        <w:t>, “What we talk about when we talk about love.” In it, he</w:t>
      </w:r>
      <w:r w:rsidR="00930EF0" w:rsidRPr="00CA2081">
        <w:rPr>
          <w:rFonts w:ascii="Times New Roman" w:hAnsi="Times New Roman" w:cs="Times New Roman"/>
        </w:rPr>
        <w:t xml:space="preserve"> descr</w:t>
      </w:r>
      <w:r>
        <w:rPr>
          <w:rFonts w:ascii="Times New Roman" w:hAnsi="Times New Roman" w:cs="Times New Roman"/>
        </w:rPr>
        <w:t xml:space="preserve">ibes a gin-soaked conversation that revealed </w:t>
      </w:r>
      <w:r w:rsidR="00930EF0" w:rsidRPr="00CA2081">
        <w:rPr>
          <w:rFonts w:ascii="Times New Roman" w:hAnsi="Times New Roman" w:cs="Times New Roman"/>
        </w:rPr>
        <w:t xml:space="preserve">the many meanings of love. Carver’s taut </w:t>
      </w:r>
      <w:r w:rsidR="00930EF0" w:rsidRPr="00EA7591">
        <w:rPr>
          <w:rFonts w:ascii="Times New Roman" w:hAnsi="Times New Roman" w:cs="Times New Roman"/>
        </w:rPr>
        <w:t>writing style and his obsession with the everyday experiences of ordinary people</w:t>
      </w:r>
      <w:r w:rsidR="00CB6A48" w:rsidRPr="00EA7591">
        <w:rPr>
          <w:rFonts w:ascii="Times New Roman" w:hAnsi="Times New Roman" w:cs="Times New Roman"/>
        </w:rPr>
        <w:t xml:space="preserve">, </w:t>
      </w:r>
      <w:r w:rsidR="00930EF0" w:rsidRPr="00EA7591">
        <w:rPr>
          <w:rFonts w:ascii="Times New Roman" w:hAnsi="Times New Roman" w:cs="Times New Roman"/>
        </w:rPr>
        <w:t>d</w:t>
      </w:r>
      <w:r w:rsidR="00CB6A48" w:rsidRPr="00EA7591">
        <w:rPr>
          <w:rFonts w:ascii="Times New Roman" w:hAnsi="Times New Roman" w:cs="Times New Roman"/>
        </w:rPr>
        <w:t xml:space="preserve">escribed </w:t>
      </w:r>
      <w:r w:rsidR="00170760" w:rsidRPr="00EA7591">
        <w:rPr>
          <w:rFonts w:ascii="Times New Roman" w:hAnsi="Times New Roman" w:cs="Times New Roman"/>
        </w:rPr>
        <w:t xml:space="preserve">by some </w:t>
      </w:r>
      <w:r w:rsidR="00CB6A48" w:rsidRPr="00EA7591">
        <w:rPr>
          <w:rFonts w:ascii="Times New Roman" w:hAnsi="Times New Roman" w:cs="Times New Roman"/>
        </w:rPr>
        <w:t>as “dirty realism”,</w:t>
      </w:r>
      <w:r w:rsidR="00517DFB" w:rsidRPr="00EA7591">
        <w:rPr>
          <w:rFonts w:ascii="Times New Roman" w:hAnsi="Times New Roman" w:cs="Times New Roman"/>
        </w:rPr>
        <w:t xml:space="preserve"> complements, if not</w:t>
      </w:r>
      <w:r w:rsidR="00CB6A48" w:rsidRPr="00EA7591">
        <w:rPr>
          <w:rFonts w:ascii="Times New Roman" w:hAnsi="Times New Roman" w:cs="Times New Roman"/>
        </w:rPr>
        <w:t xml:space="preserve"> </w:t>
      </w:r>
      <w:r w:rsidR="00930EF0" w:rsidRPr="00EA7591">
        <w:rPr>
          <w:rFonts w:ascii="Times New Roman" w:hAnsi="Times New Roman" w:cs="Times New Roman"/>
        </w:rPr>
        <w:t>s</w:t>
      </w:r>
      <w:r w:rsidR="00CB6A48" w:rsidRPr="00EA7591">
        <w:rPr>
          <w:rFonts w:ascii="Times New Roman" w:hAnsi="Times New Roman" w:cs="Times New Roman"/>
        </w:rPr>
        <w:t>trips</w:t>
      </w:r>
      <w:r w:rsidR="00517DFB" w:rsidRPr="00EA7591">
        <w:rPr>
          <w:rFonts w:ascii="Times New Roman" w:hAnsi="Times New Roman" w:cs="Times New Roman"/>
        </w:rPr>
        <w:t>,</w:t>
      </w:r>
      <w:r w:rsidR="00CB6A48" w:rsidRPr="00EA7591">
        <w:rPr>
          <w:rFonts w:ascii="Times New Roman" w:hAnsi="Times New Roman" w:cs="Times New Roman"/>
        </w:rPr>
        <w:t xml:space="preserve"> away</w:t>
      </w:r>
      <w:r w:rsidR="00517DFB" w:rsidRPr="00EA7591">
        <w:rPr>
          <w:rFonts w:ascii="Times New Roman" w:hAnsi="Times New Roman" w:cs="Times New Roman"/>
        </w:rPr>
        <w:t xml:space="preserve"> much of the romantic idealism that c</w:t>
      </w:r>
      <w:r w:rsidR="00CB6A48" w:rsidRPr="00EA7591">
        <w:rPr>
          <w:rFonts w:ascii="Times New Roman" w:hAnsi="Times New Roman" w:cs="Times New Roman"/>
        </w:rPr>
        <w:t>lutte</w:t>
      </w:r>
      <w:r w:rsidR="00A06B52" w:rsidRPr="00EA7591">
        <w:rPr>
          <w:rFonts w:ascii="Times New Roman" w:hAnsi="Times New Roman" w:cs="Times New Roman"/>
        </w:rPr>
        <w:t>r</w:t>
      </w:r>
      <w:r w:rsidR="007E67CD">
        <w:rPr>
          <w:rFonts w:ascii="Times New Roman" w:hAnsi="Times New Roman" w:cs="Times New Roman"/>
        </w:rPr>
        <w:t>s</w:t>
      </w:r>
      <w:r w:rsidR="00CB6A48" w:rsidRPr="00EA7591">
        <w:rPr>
          <w:rFonts w:ascii="Times New Roman" w:hAnsi="Times New Roman" w:cs="Times New Roman"/>
        </w:rPr>
        <w:t xml:space="preserve"> our talk </w:t>
      </w:r>
      <w:r w:rsidR="00A06B52" w:rsidRPr="00EA7591">
        <w:rPr>
          <w:rFonts w:ascii="Times New Roman" w:hAnsi="Times New Roman" w:cs="Times New Roman"/>
        </w:rPr>
        <w:t xml:space="preserve">of </w:t>
      </w:r>
      <w:r w:rsidR="00CB6A48" w:rsidRPr="00EA7591">
        <w:rPr>
          <w:rFonts w:ascii="Times New Roman" w:hAnsi="Times New Roman" w:cs="Times New Roman"/>
        </w:rPr>
        <w:t xml:space="preserve">love. We need more dirty realism in how we </w:t>
      </w:r>
      <w:r w:rsidR="006F24F4" w:rsidRPr="00EA7591">
        <w:rPr>
          <w:rFonts w:ascii="Times New Roman" w:hAnsi="Times New Roman" w:cs="Times New Roman"/>
        </w:rPr>
        <w:t xml:space="preserve">see and </w:t>
      </w:r>
      <w:r w:rsidR="00CB6A48" w:rsidRPr="00EA7591">
        <w:rPr>
          <w:rFonts w:ascii="Times New Roman" w:hAnsi="Times New Roman" w:cs="Times New Roman"/>
        </w:rPr>
        <w:t>study inequality</w:t>
      </w:r>
      <w:r w:rsidR="00E70741" w:rsidRPr="00EA7591">
        <w:rPr>
          <w:rFonts w:ascii="Times New Roman" w:hAnsi="Times New Roman" w:cs="Times New Roman"/>
        </w:rPr>
        <w:t>.</w:t>
      </w:r>
      <w:r w:rsidR="00EA7591" w:rsidRPr="00EA7591">
        <w:rPr>
          <w:rFonts w:ascii="Times New Roman" w:hAnsi="Times New Roman" w:cs="Times New Roman"/>
        </w:rPr>
        <w:t xml:space="preserve"> Jus</w:t>
      </w:r>
      <w:r w:rsidR="00EA7591">
        <w:rPr>
          <w:rFonts w:ascii="Times New Roman" w:hAnsi="Times New Roman" w:cs="Times New Roman"/>
        </w:rPr>
        <w:t>t</w:t>
      </w:r>
      <w:r w:rsidR="00EA7591" w:rsidRPr="00EA7591">
        <w:rPr>
          <w:rFonts w:ascii="Times New Roman" w:hAnsi="Times New Roman" w:cs="Times New Roman"/>
        </w:rPr>
        <w:t xml:space="preserve"> as Carver (1981) argued</w:t>
      </w:r>
      <w:r w:rsidR="00EA7591">
        <w:rPr>
          <w:rFonts w:ascii="Times New Roman" w:hAnsi="Times New Roman" w:cs="Times New Roman"/>
        </w:rPr>
        <w:t>,</w:t>
      </w:r>
      <w:r w:rsidR="00E70741" w:rsidRPr="00EA7591">
        <w:rPr>
          <w:rFonts w:ascii="Times New Roman" w:hAnsi="Times New Roman" w:cs="Times New Roman"/>
        </w:rPr>
        <w:t xml:space="preserve"> </w:t>
      </w:r>
      <w:r w:rsidR="00EA7591" w:rsidRPr="00EA7591">
        <w:rPr>
          <w:rFonts w:ascii="Times New Roman" w:hAnsi="Times New Roman" w:cs="Times New Roman"/>
        </w:rPr>
        <w:t xml:space="preserve">“it ought to make us feel ashamed when we talk like we know what we’re talking about </w:t>
      </w:r>
      <w:r w:rsidR="00EA7591" w:rsidRPr="00EA7591">
        <w:rPr>
          <w:rFonts w:ascii="Times New Roman" w:hAnsi="Times New Roman" w:cs="Times New Roman"/>
        </w:rPr>
        <w:lastRenderedPageBreak/>
        <w:t xml:space="preserve">when we talk about love,” we should be ashamed by our ignorance of inequality. </w:t>
      </w:r>
      <w:r w:rsidR="00AC5F6B">
        <w:rPr>
          <w:rFonts w:ascii="Times New Roman" w:hAnsi="Times New Roman" w:cs="Times New Roman"/>
        </w:rPr>
        <w:t>T</w:t>
      </w:r>
      <w:r w:rsidR="00CB6A48" w:rsidRPr="00EA7591">
        <w:rPr>
          <w:rFonts w:ascii="Times New Roman" w:hAnsi="Times New Roman" w:cs="Times New Roman"/>
        </w:rPr>
        <w:t>h</w:t>
      </w:r>
      <w:r w:rsidR="00AC5F6B">
        <w:rPr>
          <w:rFonts w:ascii="Times New Roman" w:hAnsi="Times New Roman" w:cs="Times New Roman"/>
        </w:rPr>
        <w:t>ankfully, the</w:t>
      </w:r>
      <w:r w:rsidRPr="00EA7591">
        <w:rPr>
          <w:rFonts w:ascii="Times New Roman" w:hAnsi="Times New Roman" w:cs="Times New Roman"/>
        </w:rPr>
        <w:t xml:space="preserve"> </w:t>
      </w:r>
      <w:proofErr w:type="gramStart"/>
      <w:r w:rsidR="00CB6A48" w:rsidRPr="00EA7591">
        <w:rPr>
          <w:rFonts w:ascii="Times New Roman" w:hAnsi="Times New Roman" w:cs="Times New Roman"/>
        </w:rPr>
        <w:t xml:space="preserve">collection of papers in this issue </w:t>
      </w:r>
      <w:r w:rsidR="00AC5F6B">
        <w:rPr>
          <w:rFonts w:ascii="Times New Roman" w:hAnsi="Times New Roman" w:cs="Times New Roman"/>
        </w:rPr>
        <w:t>begin</w:t>
      </w:r>
      <w:proofErr w:type="gramEnd"/>
      <w:r w:rsidR="00AC5F6B">
        <w:rPr>
          <w:rFonts w:ascii="Times New Roman" w:hAnsi="Times New Roman" w:cs="Times New Roman"/>
        </w:rPr>
        <w:t xml:space="preserve"> to </w:t>
      </w:r>
      <w:r w:rsidR="00EA7591">
        <w:rPr>
          <w:rFonts w:ascii="Times New Roman" w:hAnsi="Times New Roman" w:cs="Times New Roman"/>
        </w:rPr>
        <w:t xml:space="preserve">open our eyes to the realities of the world. </w:t>
      </w:r>
    </w:p>
    <w:p w14:paraId="55A349FE" w14:textId="77777777" w:rsidR="00EA7591" w:rsidRPr="00CA2081" w:rsidRDefault="00EA7591" w:rsidP="0072055C">
      <w:pPr>
        <w:spacing w:line="480" w:lineRule="auto"/>
        <w:rPr>
          <w:rFonts w:ascii="Times New Roman" w:hAnsi="Times New Roman" w:cs="Times New Roman"/>
        </w:rPr>
      </w:pPr>
    </w:p>
    <w:p w14:paraId="066ABB94" w14:textId="3302E29B" w:rsidR="00A06B52" w:rsidRPr="00CA2081" w:rsidRDefault="00625013" w:rsidP="00625013">
      <w:pPr>
        <w:rPr>
          <w:rFonts w:ascii="Times New Roman" w:hAnsi="Times New Roman" w:cs="Times New Roman"/>
        </w:rPr>
      </w:pPr>
      <w:r>
        <w:rPr>
          <w:rFonts w:ascii="Times New Roman" w:hAnsi="Times New Roman" w:cs="Times New Roman"/>
        </w:rPr>
        <w:br w:type="page"/>
      </w:r>
    </w:p>
    <w:p w14:paraId="00D19DEC" w14:textId="77777777" w:rsidR="00891E34" w:rsidRDefault="00891E34" w:rsidP="00A06B52">
      <w:pPr>
        <w:jc w:val="center"/>
        <w:rPr>
          <w:rFonts w:ascii="Times New Roman" w:hAnsi="Times New Roman" w:cs="Times New Roman"/>
          <w:b/>
        </w:rPr>
      </w:pPr>
    </w:p>
    <w:p w14:paraId="2E43BC3E" w14:textId="77777777" w:rsidR="00891E34" w:rsidRDefault="00891E34" w:rsidP="00A06B52">
      <w:pPr>
        <w:jc w:val="center"/>
        <w:rPr>
          <w:rFonts w:ascii="Times New Roman" w:hAnsi="Times New Roman" w:cs="Times New Roman"/>
          <w:b/>
        </w:rPr>
      </w:pPr>
    </w:p>
    <w:p w14:paraId="31C59F7D" w14:textId="4CBDF3ED" w:rsidR="00A06B52" w:rsidRPr="00CA2081" w:rsidRDefault="00A06B52" w:rsidP="00A06B52">
      <w:pPr>
        <w:jc w:val="center"/>
        <w:rPr>
          <w:rFonts w:ascii="Times New Roman" w:hAnsi="Times New Roman" w:cs="Times New Roman"/>
          <w:b/>
        </w:rPr>
      </w:pPr>
      <w:r w:rsidRPr="00CA2081">
        <w:rPr>
          <w:rFonts w:ascii="Times New Roman" w:hAnsi="Times New Roman" w:cs="Times New Roman"/>
          <w:b/>
        </w:rPr>
        <w:t>Figure 1A</w:t>
      </w:r>
    </w:p>
    <w:p w14:paraId="6E1A7956" w14:textId="013BC5F7" w:rsidR="0092000E" w:rsidRPr="00CA2081" w:rsidRDefault="00FF38AC" w:rsidP="00A06B52">
      <w:pPr>
        <w:jc w:val="center"/>
        <w:rPr>
          <w:rFonts w:ascii="Times New Roman" w:hAnsi="Times New Roman" w:cs="Times New Roman"/>
          <w:b/>
        </w:rPr>
      </w:pPr>
      <w:r w:rsidRPr="00CA2081">
        <w:rPr>
          <w:rFonts w:ascii="Times New Roman" w:hAnsi="Times New Roman" w:cs="Times New Roman"/>
          <w:b/>
        </w:rPr>
        <w:t xml:space="preserve">Oxfam Report on Inequality presented at </w:t>
      </w:r>
      <w:r w:rsidR="0072055C" w:rsidRPr="00CA2081">
        <w:rPr>
          <w:rFonts w:ascii="Times New Roman" w:hAnsi="Times New Roman" w:cs="Times New Roman"/>
          <w:b/>
        </w:rPr>
        <w:t>the Davos World Economic Forum</w:t>
      </w:r>
    </w:p>
    <w:p w14:paraId="6D264CED" w14:textId="77777777" w:rsidR="00A06B52" w:rsidRPr="00CA2081" w:rsidRDefault="00A06B52" w:rsidP="00A06B52">
      <w:pPr>
        <w:jc w:val="center"/>
        <w:rPr>
          <w:rFonts w:ascii="Times New Roman" w:hAnsi="Times New Roman" w:cs="Times New Roman"/>
          <w:b/>
        </w:rPr>
      </w:pPr>
    </w:p>
    <w:p w14:paraId="2948BC1F" w14:textId="1925375E" w:rsidR="00E90E63" w:rsidRPr="00CA2081" w:rsidRDefault="00E90E63" w:rsidP="000B237F">
      <w:pPr>
        <w:tabs>
          <w:tab w:val="left" w:pos="0"/>
        </w:tabs>
        <w:spacing w:line="480" w:lineRule="auto"/>
        <w:jc w:val="center"/>
        <w:rPr>
          <w:rFonts w:ascii="Times New Roman" w:hAnsi="Times New Roman" w:cs="Times New Roman"/>
        </w:rPr>
      </w:pPr>
      <w:r w:rsidRPr="00CA2081">
        <w:rPr>
          <w:rFonts w:ascii="Times New Roman" w:hAnsi="Times New Roman" w:cs="Times New Roman"/>
          <w:noProof/>
          <w:lang w:val="en-US"/>
        </w:rPr>
        <w:drawing>
          <wp:inline distT="0" distB="0" distL="0" distR="0" wp14:anchorId="6D193649" wp14:editId="523789D1">
            <wp:extent cx="6272784" cy="30175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2784" cy="3017520"/>
                    </a:xfrm>
                    <a:prstGeom prst="rect">
                      <a:avLst/>
                    </a:prstGeom>
                    <a:noFill/>
                    <a:ln>
                      <a:noFill/>
                    </a:ln>
                  </pic:spPr>
                </pic:pic>
              </a:graphicData>
            </a:graphic>
          </wp:inline>
        </w:drawing>
      </w:r>
    </w:p>
    <w:p w14:paraId="4F608520" w14:textId="77777777" w:rsidR="00A06B52" w:rsidRPr="00CA2081" w:rsidRDefault="00A06B52" w:rsidP="00A06B52">
      <w:pPr>
        <w:jc w:val="center"/>
        <w:rPr>
          <w:rFonts w:ascii="Times New Roman" w:eastAsia="Times New Roman" w:hAnsi="Times New Roman" w:cs="Times New Roman"/>
          <w:b/>
        </w:rPr>
      </w:pPr>
      <w:r w:rsidRPr="00CA2081">
        <w:rPr>
          <w:rFonts w:ascii="Times New Roman" w:eastAsia="Times New Roman" w:hAnsi="Times New Roman" w:cs="Times New Roman"/>
          <w:b/>
        </w:rPr>
        <w:t>Figure 1B</w:t>
      </w:r>
    </w:p>
    <w:p w14:paraId="5FFD90EC" w14:textId="1081706F" w:rsidR="00A06B52" w:rsidRPr="00CA2081" w:rsidRDefault="00625013" w:rsidP="00A06B52">
      <w:pPr>
        <w:jc w:val="center"/>
        <w:rPr>
          <w:rFonts w:ascii="Times New Roman" w:hAnsi="Times New Roman" w:cs="Times New Roman"/>
          <w:b/>
        </w:rPr>
      </w:pPr>
      <w:r>
        <w:rPr>
          <w:rFonts w:ascii="Times New Roman" w:hAnsi="Times New Roman" w:cs="Times New Roman"/>
          <w:b/>
          <w:bCs/>
          <w:color w:val="000000"/>
          <w:shd w:val="clear" w:color="auto" w:fill="FFFFFF"/>
        </w:rPr>
        <w:t>Share of Total Pre-Tax Income, 1913-2008</w:t>
      </w:r>
      <w:r w:rsidR="00A06B52" w:rsidRPr="00CA2081">
        <w:rPr>
          <w:rFonts w:ascii="Times New Roman" w:hAnsi="Times New Roman" w:cs="Times New Roman"/>
          <w:b/>
          <w:bCs/>
          <w:color w:val="000000"/>
          <w:shd w:val="clear" w:color="auto" w:fill="FFFFFF"/>
        </w:rPr>
        <w:t xml:space="preserve"> (</w:t>
      </w:r>
      <w:proofErr w:type="spellStart"/>
      <w:r w:rsidR="00EC02DE">
        <w:rPr>
          <w:rFonts w:ascii="Times New Roman" w:hAnsi="Times New Roman" w:cs="Times New Roman"/>
          <w:b/>
        </w:rPr>
        <w:t>Pickety</w:t>
      </w:r>
      <w:proofErr w:type="spellEnd"/>
      <w:r w:rsidR="00EC02DE">
        <w:rPr>
          <w:rFonts w:ascii="Times New Roman" w:hAnsi="Times New Roman" w:cs="Times New Roman"/>
          <w:b/>
        </w:rPr>
        <w:t xml:space="preserve"> &amp; </w:t>
      </w:r>
      <w:proofErr w:type="spellStart"/>
      <w:r w:rsidR="00EC02DE">
        <w:rPr>
          <w:rFonts w:ascii="Times New Roman" w:hAnsi="Times New Roman" w:cs="Times New Roman"/>
          <w:b/>
        </w:rPr>
        <w:t>Saez</w:t>
      </w:r>
      <w:proofErr w:type="spellEnd"/>
      <w:r w:rsidR="00EC02DE">
        <w:rPr>
          <w:rFonts w:ascii="Times New Roman" w:hAnsi="Times New Roman" w:cs="Times New Roman"/>
          <w:b/>
        </w:rPr>
        <w:t>, 2003, Updated to 2008</w:t>
      </w:r>
      <w:r w:rsidR="00A06B52" w:rsidRPr="00CA2081">
        <w:rPr>
          <w:rFonts w:ascii="Times New Roman" w:hAnsi="Times New Roman" w:cs="Times New Roman"/>
          <w:b/>
        </w:rPr>
        <w:t>)</w:t>
      </w:r>
    </w:p>
    <w:p w14:paraId="2469D73C" w14:textId="77777777" w:rsidR="00A06B52" w:rsidRPr="00CA2081" w:rsidRDefault="00A06B52" w:rsidP="00A06B52">
      <w:pPr>
        <w:jc w:val="center"/>
        <w:rPr>
          <w:rFonts w:ascii="Times New Roman" w:hAnsi="Times New Roman" w:cs="Times New Roman"/>
          <w:b/>
        </w:rPr>
      </w:pPr>
    </w:p>
    <w:p w14:paraId="68B3BAB9" w14:textId="10BC3173" w:rsidR="00E82CDF" w:rsidRPr="00CA2081" w:rsidRDefault="00E82CDF" w:rsidP="00A06B52">
      <w:pPr>
        <w:jc w:val="center"/>
        <w:rPr>
          <w:rFonts w:ascii="Times New Roman" w:eastAsia="Times New Roman" w:hAnsi="Times New Roman" w:cs="Times New Roman"/>
          <w:b/>
        </w:rPr>
      </w:pPr>
    </w:p>
    <w:p w14:paraId="21D355AB" w14:textId="68748EF4" w:rsidR="00E82CDF" w:rsidRPr="00CA2081" w:rsidRDefault="00EC02DE" w:rsidP="00EC02DE">
      <w:pPr>
        <w:jc w:val="center"/>
        <w:rPr>
          <w:rFonts w:ascii="Times New Roman" w:eastAsia="Times New Roman" w:hAnsi="Times New Roman" w:cs="Times New Roman"/>
          <w:b/>
        </w:rPr>
      </w:pPr>
      <w:r>
        <w:rPr>
          <w:rFonts w:ascii="Times" w:eastAsia="Times New Roman" w:hAnsi="Times" w:cs="Times New Roman"/>
          <w:noProof/>
          <w:sz w:val="20"/>
          <w:szCs w:val="20"/>
          <w:lang w:val="en-US"/>
        </w:rPr>
        <w:drawing>
          <wp:inline distT="0" distB="0" distL="0" distR="0" wp14:anchorId="5A9D0499" wp14:editId="54C6593E">
            <wp:extent cx="4685221" cy="2665730"/>
            <wp:effectExtent l="0" t="0" r="0" b="1270"/>
            <wp:docPr id="4" name="Picture 4" descr="http://www-tc.pbs.org/prod-media/newshour/photos/2013/05/17/top-percent-share-of-total-pre-tax-income_business_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c.pbs.org/prod-media/newshour/photos/2013/05/17/top-percent-share-of-total-pre-tax-income_business_des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448" cy="2666428"/>
                    </a:xfrm>
                    <a:prstGeom prst="rect">
                      <a:avLst/>
                    </a:prstGeom>
                    <a:noFill/>
                    <a:ln>
                      <a:noFill/>
                    </a:ln>
                  </pic:spPr>
                </pic:pic>
              </a:graphicData>
            </a:graphic>
          </wp:inline>
        </w:drawing>
      </w:r>
    </w:p>
    <w:p w14:paraId="08ADD514" w14:textId="585A7C6F" w:rsidR="00EC02DE" w:rsidRDefault="00EC02DE">
      <w:pPr>
        <w:rPr>
          <w:rFonts w:ascii="Times New Roman" w:hAnsi="Times New Roman" w:cs="Times New Roman"/>
        </w:rPr>
      </w:pPr>
      <w:r>
        <w:rPr>
          <w:rFonts w:ascii="Times New Roman" w:hAnsi="Times New Roman" w:cs="Times New Roman"/>
        </w:rPr>
        <w:br w:type="page"/>
      </w:r>
    </w:p>
    <w:p w14:paraId="22649128" w14:textId="77777777" w:rsidR="005925D6" w:rsidRPr="00CA2081" w:rsidRDefault="005925D6" w:rsidP="00F965A9">
      <w:pPr>
        <w:spacing w:line="480" w:lineRule="auto"/>
        <w:ind w:firstLine="720"/>
        <w:rPr>
          <w:rFonts w:ascii="Times New Roman" w:hAnsi="Times New Roman" w:cs="Times New Roman"/>
        </w:rPr>
      </w:pPr>
    </w:p>
    <w:p w14:paraId="11785162" w14:textId="62CD3FDE" w:rsidR="00A06B52" w:rsidRPr="00CA2081" w:rsidRDefault="00A06B52" w:rsidP="00A06B52">
      <w:pPr>
        <w:jc w:val="center"/>
        <w:rPr>
          <w:rFonts w:ascii="Times New Roman" w:hAnsi="Times New Roman" w:cs="Times New Roman"/>
          <w:b/>
        </w:rPr>
      </w:pPr>
      <w:r w:rsidRPr="00CA2081">
        <w:rPr>
          <w:rFonts w:ascii="Times New Roman" w:hAnsi="Times New Roman" w:cs="Times New Roman"/>
          <w:b/>
        </w:rPr>
        <w:t>Figure 1C</w:t>
      </w:r>
    </w:p>
    <w:p w14:paraId="627C6265" w14:textId="188C8BF9" w:rsidR="00BE053E" w:rsidRPr="00CA2081" w:rsidRDefault="00BE053E" w:rsidP="00A06B52">
      <w:pPr>
        <w:jc w:val="center"/>
        <w:rPr>
          <w:rFonts w:ascii="Times New Roman" w:hAnsi="Times New Roman" w:cs="Times New Roman"/>
          <w:b/>
        </w:rPr>
      </w:pPr>
      <w:r w:rsidRPr="00CA2081">
        <w:rPr>
          <w:rFonts w:ascii="Times New Roman" w:hAnsi="Times New Roman" w:cs="Times New Roman"/>
          <w:b/>
          <w:bCs/>
          <w:color w:val="000000"/>
          <w:shd w:val="clear" w:color="auto" w:fill="FFFFFF"/>
        </w:rPr>
        <w:t>Top 1% income shares across the world, 1980–2016</w:t>
      </w:r>
      <w:r w:rsidR="00A06B52" w:rsidRPr="00CA2081">
        <w:rPr>
          <w:rFonts w:ascii="Times New Roman" w:hAnsi="Times New Roman" w:cs="Times New Roman"/>
          <w:b/>
          <w:bCs/>
          <w:color w:val="000000"/>
          <w:shd w:val="clear" w:color="auto" w:fill="FFFFFF"/>
        </w:rPr>
        <w:t xml:space="preserve"> (</w:t>
      </w:r>
      <w:proofErr w:type="spellStart"/>
      <w:r w:rsidR="00A06B52" w:rsidRPr="00CA2081">
        <w:rPr>
          <w:rFonts w:ascii="Times New Roman" w:hAnsi="Times New Roman" w:cs="Times New Roman"/>
          <w:b/>
        </w:rPr>
        <w:t>Alvaredo</w:t>
      </w:r>
      <w:proofErr w:type="spellEnd"/>
      <w:r w:rsidR="00A06B52" w:rsidRPr="00CA2081">
        <w:rPr>
          <w:rFonts w:ascii="Times New Roman" w:hAnsi="Times New Roman" w:cs="Times New Roman"/>
          <w:b/>
        </w:rPr>
        <w:t xml:space="preserve"> et al.</w:t>
      </w:r>
      <w:r w:rsidR="00891E34">
        <w:rPr>
          <w:rFonts w:ascii="Times New Roman" w:hAnsi="Times New Roman" w:cs="Times New Roman"/>
          <w:b/>
        </w:rPr>
        <w:t xml:space="preserve">, </w:t>
      </w:r>
      <w:r w:rsidR="00A06B52" w:rsidRPr="00CA2081">
        <w:rPr>
          <w:rFonts w:ascii="Times New Roman" w:hAnsi="Times New Roman" w:cs="Times New Roman"/>
          <w:b/>
        </w:rPr>
        <w:t>2017)</w:t>
      </w:r>
    </w:p>
    <w:p w14:paraId="49012022" w14:textId="77777777" w:rsidR="00BE053E" w:rsidRPr="00CA2081" w:rsidRDefault="00BE053E" w:rsidP="00F965A9">
      <w:pPr>
        <w:rPr>
          <w:rFonts w:ascii="Times New Roman" w:hAnsi="Times New Roman" w:cs="Times New Roman"/>
        </w:rPr>
      </w:pPr>
    </w:p>
    <w:p w14:paraId="3F1063B1" w14:textId="77777777" w:rsidR="00A06B52" w:rsidRPr="00CA2081" w:rsidRDefault="00BE053E" w:rsidP="00A06B52">
      <w:pPr>
        <w:jc w:val="center"/>
        <w:rPr>
          <w:rFonts w:ascii="Times New Roman" w:hAnsi="Times New Roman" w:cs="Times New Roman"/>
          <w:b/>
        </w:rPr>
      </w:pPr>
      <w:r w:rsidRPr="00CA2081">
        <w:rPr>
          <w:rFonts w:ascii="Times New Roman" w:hAnsi="Times New Roman" w:cs="Times New Roman"/>
          <w:noProof/>
          <w:lang w:val="en-US"/>
        </w:rPr>
        <w:drawing>
          <wp:inline distT="0" distB="0" distL="0" distR="0" wp14:anchorId="4D67F7B6" wp14:editId="04C8A282">
            <wp:extent cx="5138928" cy="3383280"/>
            <wp:effectExtent l="0" t="0" r="5080" b="762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a:srcRect l="25358" t="26680" r="27862" b="26488"/>
                    <a:stretch/>
                  </pic:blipFill>
                  <pic:spPr>
                    <a:xfrm>
                      <a:off x="0" y="0"/>
                      <a:ext cx="5138928" cy="3383280"/>
                    </a:xfrm>
                    <a:prstGeom prst="rect">
                      <a:avLst/>
                    </a:prstGeom>
                  </pic:spPr>
                </pic:pic>
              </a:graphicData>
            </a:graphic>
          </wp:inline>
        </w:drawing>
      </w:r>
    </w:p>
    <w:p w14:paraId="576A8F21" w14:textId="4CD55344" w:rsidR="00EC02DE" w:rsidRDefault="00EC02DE">
      <w:pPr>
        <w:rPr>
          <w:rFonts w:ascii="Times New Roman" w:hAnsi="Times New Roman" w:cs="Times New Roman"/>
          <w:b/>
        </w:rPr>
      </w:pPr>
      <w:r>
        <w:rPr>
          <w:rFonts w:ascii="Times New Roman" w:hAnsi="Times New Roman" w:cs="Times New Roman"/>
          <w:b/>
        </w:rPr>
        <w:br w:type="page"/>
      </w:r>
    </w:p>
    <w:p w14:paraId="2EE838A9" w14:textId="77777777" w:rsidR="000B237F" w:rsidRPr="00CA2081" w:rsidRDefault="000B237F" w:rsidP="00A06B52">
      <w:pPr>
        <w:jc w:val="center"/>
        <w:rPr>
          <w:rFonts w:ascii="Times New Roman" w:hAnsi="Times New Roman" w:cs="Times New Roman"/>
          <w:b/>
        </w:rPr>
      </w:pPr>
    </w:p>
    <w:p w14:paraId="10CAFC9D" w14:textId="77777777" w:rsidR="00891E34" w:rsidRDefault="00891E34" w:rsidP="00891E34">
      <w:pPr>
        <w:jc w:val="center"/>
        <w:rPr>
          <w:rFonts w:ascii="Times New Roman" w:hAnsi="Times New Roman" w:cs="Times New Roman"/>
          <w:b/>
        </w:rPr>
      </w:pPr>
    </w:p>
    <w:p w14:paraId="0C5CBA10" w14:textId="6F54750E" w:rsidR="00A06B52" w:rsidRPr="00CA2081" w:rsidRDefault="00A06B52" w:rsidP="00A06B52">
      <w:pPr>
        <w:jc w:val="center"/>
        <w:rPr>
          <w:rFonts w:ascii="Times New Roman" w:hAnsi="Times New Roman" w:cs="Times New Roman"/>
          <w:b/>
        </w:rPr>
      </w:pPr>
      <w:r w:rsidRPr="00CA2081">
        <w:rPr>
          <w:rFonts w:ascii="Times New Roman" w:hAnsi="Times New Roman" w:cs="Times New Roman"/>
          <w:b/>
        </w:rPr>
        <w:t>Figure 2</w:t>
      </w:r>
    </w:p>
    <w:p w14:paraId="1CD0AE8C" w14:textId="2333915F" w:rsidR="00E82CDF" w:rsidRPr="00CA2081" w:rsidRDefault="00E82CDF" w:rsidP="00A06B52">
      <w:pPr>
        <w:jc w:val="center"/>
        <w:rPr>
          <w:rFonts w:ascii="Times New Roman" w:hAnsi="Times New Roman" w:cs="Times New Roman"/>
        </w:rPr>
      </w:pPr>
      <w:r w:rsidRPr="00CA2081">
        <w:rPr>
          <w:rFonts w:ascii="Times New Roman" w:hAnsi="Times New Roman" w:cs="Times New Roman"/>
          <w:b/>
        </w:rPr>
        <w:t>Historical Poverty Rates in the US</w:t>
      </w:r>
    </w:p>
    <w:p w14:paraId="15C57345" w14:textId="77777777" w:rsidR="00A06B52" w:rsidRPr="00CA2081" w:rsidRDefault="00876577" w:rsidP="00A06B52">
      <w:pPr>
        <w:rPr>
          <w:rFonts w:ascii="Times New Roman" w:hAnsi="Times New Roman" w:cs="Times New Roman"/>
        </w:rPr>
      </w:pPr>
      <w:r w:rsidRPr="00CA2081">
        <w:rPr>
          <w:rFonts w:ascii="Times New Roman" w:hAnsi="Times New Roman" w:cs="Times New Roman"/>
          <w:noProof/>
          <w:lang w:val="en-US"/>
        </w:rPr>
        <w:drawing>
          <wp:inline distT="0" distB="0" distL="0" distR="0" wp14:anchorId="117B1031" wp14:editId="7DFCD0EF">
            <wp:extent cx="5202936" cy="3511296"/>
            <wp:effectExtent l="0" t="0" r="0" b="0"/>
            <wp:docPr id="19" name="Picture 19" descr="OSX:private:var:folders:kw:wk5g4ds93wn0dgrcbyrqq8wwblk8nw:T:TemporaryItems:poverty_rate_historical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SX:private:var:folders:kw:wk5g4ds93wn0dgrcbyrqq8wwblk8nw:T:TemporaryItems:poverty_rate_historical_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2936" cy="3511296"/>
                    </a:xfrm>
                    <a:prstGeom prst="rect">
                      <a:avLst/>
                    </a:prstGeom>
                    <a:noFill/>
                    <a:ln>
                      <a:noFill/>
                    </a:ln>
                  </pic:spPr>
                </pic:pic>
              </a:graphicData>
            </a:graphic>
          </wp:inline>
        </w:drawing>
      </w:r>
      <w:r w:rsidRPr="00CA2081">
        <w:rPr>
          <w:rFonts w:ascii="Times New Roman" w:hAnsi="Times New Roman" w:cs="Times New Roman"/>
        </w:rPr>
        <w:t xml:space="preserve"> </w:t>
      </w:r>
    </w:p>
    <w:p w14:paraId="40B1B943" w14:textId="2607AC8D" w:rsidR="00EC02DE" w:rsidRDefault="00EC02DE">
      <w:pPr>
        <w:rPr>
          <w:rFonts w:ascii="Times New Roman" w:hAnsi="Times New Roman" w:cs="Times New Roman"/>
          <w:b/>
        </w:rPr>
      </w:pPr>
      <w:r>
        <w:rPr>
          <w:rFonts w:ascii="Times New Roman" w:hAnsi="Times New Roman" w:cs="Times New Roman"/>
          <w:b/>
        </w:rPr>
        <w:br w:type="page"/>
      </w:r>
      <w:r>
        <w:rPr>
          <w:rFonts w:ascii="Times New Roman" w:hAnsi="Times New Roman" w:cs="Times New Roman"/>
          <w:b/>
        </w:rPr>
        <w:lastRenderedPageBreak/>
        <w:br w:type="page"/>
      </w:r>
      <w:r w:rsidR="009C33A6">
        <w:rPr>
          <w:rFonts w:ascii="Times New Roman" w:hAnsi="Times New Roman" w:cs="Times New Roman"/>
          <w:b/>
        </w:rPr>
        <w:lastRenderedPageBreak/>
        <w:t>Figure 3: Top 1% national income shares in Anglophone countries, 1920-2015 (</w:t>
      </w:r>
      <w:proofErr w:type="spellStart"/>
      <w:r w:rsidR="009C33A6">
        <w:rPr>
          <w:rFonts w:ascii="Times New Roman" w:hAnsi="Times New Roman" w:cs="Times New Roman"/>
          <w:b/>
        </w:rPr>
        <w:t>Alvaredo</w:t>
      </w:r>
      <w:proofErr w:type="spellEnd"/>
      <w:r w:rsidR="009C33A6">
        <w:rPr>
          <w:rFonts w:ascii="Times New Roman" w:hAnsi="Times New Roman" w:cs="Times New Roman"/>
          <w:b/>
        </w:rPr>
        <w:t xml:space="preserve"> et al, 2017)</w:t>
      </w:r>
    </w:p>
    <w:p w14:paraId="0F735F17" w14:textId="77777777" w:rsidR="009C33A6" w:rsidRDefault="009C33A6">
      <w:pPr>
        <w:rPr>
          <w:rFonts w:ascii="Times New Roman" w:hAnsi="Times New Roman" w:cs="Times New Roman"/>
          <w:b/>
        </w:rPr>
      </w:pPr>
    </w:p>
    <w:p w14:paraId="58139BDE" w14:textId="034F7B6E" w:rsidR="009C33A6" w:rsidRDefault="009C33A6" w:rsidP="009C33A6">
      <w:pPr>
        <w:jc w:val="center"/>
        <w:rPr>
          <w:rFonts w:ascii="Times New Roman" w:hAnsi="Times New Roman" w:cs="Times New Roman"/>
          <w:b/>
        </w:rPr>
      </w:pPr>
      <w:r w:rsidRPr="00891E34">
        <w:rPr>
          <w:rFonts w:ascii="Times New Roman" w:hAnsi="Times New Roman" w:cs="Times New Roman"/>
          <w:b/>
          <w:noProof/>
          <w:lang w:val="en-US"/>
        </w:rPr>
        <w:drawing>
          <wp:inline distT="0" distB="0" distL="0" distR="0" wp14:anchorId="1B3ECE08" wp14:editId="5372BCAF">
            <wp:extent cx="4800600" cy="32004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
                    <a:srcRect l="30913" t="49480" r="31334" b="12772"/>
                    <a:stretch/>
                  </pic:blipFill>
                  <pic:spPr>
                    <a:xfrm>
                      <a:off x="0" y="0"/>
                      <a:ext cx="4800600" cy="3200400"/>
                    </a:xfrm>
                    <a:prstGeom prst="rect">
                      <a:avLst/>
                    </a:prstGeom>
                  </pic:spPr>
                </pic:pic>
              </a:graphicData>
            </a:graphic>
          </wp:inline>
        </w:drawing>
      </w:r>
    </w:p>
    <w:p w14:paraId="1F7A2041" w14:textId="77777777" w:rsidR="00EC02DE" w:rsidRDefault="00EC02DE">
      <w:pPr>
        <w:rPr>
          <w:rFonts w:ascii="Times New Roman" w:hAnsi="Times New Roman" w:cs="Times New Roman"/>
          <w:b/>
        </w:rPr>
      </w:pPr>
    </w:p>
    <w:p w14:paraId="308D5DA0" w14:textId="73BD63C2" w:rsidR="009C33A6" w:rsidRDefault="009C33A6">
      <w:pPr>
        <w:rPr>
          <w:rFonts w:ascii="Times New Roman" w:hAnsi="Times New Roman" w:cs="Times New Roman"/>
          <w:b/>
        </w:rPr>
      </w:pPr>
      <w:r>
        <w:rPr>
          <w:rFonts w:ascii="Times New Roman" w:hAnsi="Times New Roman" w:cs="Times New Roman"/>
          <w:b/>
        </w:rPr>
        <w:br w:type="page"/>
      </w:r>
    </w:p>
    <w:p w14:paraId="43A8EFAE" w14:textId="77777777" w:rsidR="00891E34" w:rsidRDefault="00891E34" w:rsidP="00A06B52">
      <w:pPr>
        <w:jc w:val="center"/>
        <w:rPr>
          <w:rFonts w:ascii="Times New Roman" w:hAnsi="Times New Roman" w:cs="Times New Roman"/>
          <w:b/>
        </w:rPr>
      </w:pPr>
      <w:bookmarkStart w:id="0" w:name="_GoBack"/>
      <w:bookmarkEnd w:id="0"/>
    </w:p>
    <w:p w14:paraId="03FE9CB2" w14:textId="2E384B69" w:rsidR="005925D6" w:rsidRPr="00CA2081" w:rsidRDefault="00E90E63" w:rsidP="00A06B52">
      <w:pPr>
        <w:jc w:val="center"/>
        <w:rPr>
          <w:rFonts w:ascii="Times New Roman" w:hAnsi="Times New Roman" w:cs="Times New Roman"/>
          <w:b/>
        </w:rPr>
      </w:pPr>
      <w:r w:rsidRPr="00CA2081">
        <w:rPr>
          <w:rFonts w:ascii="Times New Roman" w:hAnsi="Times New Roman" w:cs="Times New Roman"/>
          <w:b/>
        </w:rPr>
        <w:t>References</w:t>
      </w:r>
    </w:p>
    <w:p w14:paraId="71A66558" w14:textId="77777777" w:rsidR="00A06B52" w:rsidRPr="00CA2081" w:rsidRDefault="00A06B52" w:rsidP="00A06B52">
      <w:pPr>
        <w:rPr>
          <w:rFonts w:ascii="Times New Roman" w:hAnsi="Times New Roman" w:cs="Times New Roman"/>
        </w:rPr>
      </w:pPr>
    </w:p>
    <w:p w14:paraId="7FBED277" w14:textId="27F88709" w:rsidR="004C3966" w:rsidRPr="00CA2081" w:rsidRDefault="004C3966" w:rsidP="00F965A9">
      <w:pPr>
        <w:rPr>
          <w:rFonts w:ascii="Times New Roman" w:hAnsi="Times New Roman" w:cs="Times New Roman"/>
        </w:rPr>
      </w:pPr>
      <w:proofErr w:type="spellStart"/>
      <w:proofErr w:type="gramStart"/>
      <w:r w:rsidRPr="00CA2081">
        <w:rPr>
          <w:rFonts w:ascii="Times New Roman" w:hAnsi="Times New Roman" w:cs="Times New Roman"/>
        </w:rPr>
        <w:t>Alvaredo</w:t>
      </w:r>
      <w:proofErr w:type="spellEnd"/>
      <w:r w:rsidRPr="00CA2081">
        <w:rPr>
          <w:rFonts w:ascii="Times New Roman" w:hAnsi="Times New Roman" w:cs="Times New Roman"/>
        </w:rPr>
        <w:t>, F.,</w:t>
      </w:r>
      <w:r w:rsidR="009976CA" w:rsidRPr="00CA2081">
        <w:rPr>
          <w:rFonts w:ascii="Times New Roman" w:hAnsi="Times New Roman" w:cs="Times New Roman"/>
        </w:rPr>
        <w:t xml:space="preserve"> </w:t>
      </w:r>
      <w:r w:rsidRPr="00CA2081">
        <w:rPr>
          <w:rFonts w:ascii="Times New Roman" w:hAnsi="Times New Roman" w:cs="Times New Roman"/>
        </w:rPr>
        <w:t>Chancel,</w:t>
      </w:r>
      <w:r w:rsidR="009976CA" w:rsidRPr="00CA2081">
        <w:rPr>
          <w:rFonts w:ascii="Times New Roman" w:hAnsi="Times New Roman" w:cs="Times New Roman"/>
        </w:rPr>
        <w:t xml:space="preserve"> L., </w:t>
      </w:r>
      <w:proofErr w:type="spellStart"/>
      <w:r w:rsidRPr="00CA2081">
        <w:rPr>
          <w:rFonts w:ascii="Times New Roman" w:hAnsi="Times New Roman" w:cs="Times New Roman"/>
        </w:rPr>
        <w:t>Piketty</w:t>
      </w:r>
      <w:proofErr w:type="spellEnd"/>
      <w:r w:rsidRPr="00CA2081">
        <w:rPr>
          <w:rFonts w:ascii="Times New Roman" w:hAnsi="Times New Roman" w:cs="Times New Roman"/>
        </w:rPr>
        <w:t xml:space="preserve">, </w:t>
      </w:r>
      <w:r w:rsidR="009976CA" w:rsidRPr="00CA2081">
        <w:rPr>
          <w:rFonts w:ascii="Times New Roman" w:hAnsi="Times New Roman" w:cs="Times New Roman"/>
        </w:rPr>
        <w:t xml:space="preserve">T., </w:t>
      </w:r>
      <w:proofErr w:type="spellStart"/>
      <w:r w:rsidRPr="00CA2081">
        <w:rPr>
          <w:rFonts w:ascii="Times New Roman" w:hAnsi="Times New Roman" w:cs="Times New Roman"/>
        </w:rPr>
        <w:t>Saez</w:t>
      </w:r>
      <w:proofErr w:type="spellEnd"/>
      <w:r w:rsidR="009976CA" w:rsidRPr="00CA2081">
        <w:rPr>
          <w:rFonts w:ascii="Times New Roman" w:hAnsi="Times New Roman" w:cs="Times New Roman"/>
        </w:rPr>
        <w:t xml:space="preserve">, E. &amp; </w:t>
      </w:r>
      <w:proofErr w:type="spellStart"/>
      <w:r w:rsidRPr="00CA2081">
        <w:rPr>
          <w:rFonts w:ascii="Times New Roman" w:hAnsi="Times New Roman" w:cs="Times New Roman"/>
        </w:rPr>
        <w:t>Zucman</w:t>
      </w:r>
      <w:proofErr w:type="spellEnd"/>
      <w:r w:rsidR="009976CA" w:rsidRPr="00CA2081">
        <w:rPr>
          <w:rFonts w:ascii="Times New Roman" w:hAnsi="Times New Roman" w:cs="Times New Roman"/>
        </w:rPr>
        <w:t>, G.</w:t>
      </w:r>
      <w:r w:rsidRPr="00CA2081">
        <w:rPr>
          <w:rFonts w:ascii="Times New Roman" w:hAnsi="Times New Roman" w:cs="Times New Roman"/>
        </w:rPr>
        <w:t xml:space="preserve"> 2017.</w:t>
      </w:r>
      <w:proofErr w:type="gramEnd"/>
      <w:r w:rsidRPr="00CA2081">
        <w:rPr>
          <w:rFonts w:ascii="Times New Roman" w:hAnsi="Times New Roman" w:cs="Times New Roman"/>
        </w:rPr>
        <w:t xml:space="preserve"> </w:t>
      </w:r>
      <w:r w:rsidRPr="00CA2081">
        <w:rPr>
          <w:rFonts w:ascii="Times New Roman" w:hAnsi="Times New Roman" w:cs="Times New Roman"/>
          <w:i/>
        </w:rPr>
        <w:t>World Economic Report</w:t>
      </w:r>
      <w:r w:rsidRPr="00CA2081">
        <w:rPr>
          <w:rFonts w:ascii="Times New Roman" w:hAnsi="Times New Roman" w:cs="Times New Roman"/>
        </w:rPr>
        <w:t xml:space="preserve">, Figures 2.17 and 2.1.1.d, World Inequality Lab: </w:t>
      </w:r>
      <w:hyperlink r:id="rId14" w:history="1">
        <w:r w:rsidRPr="00CA2081">
          <w:rPr>
            <w:rStyle w:val="Hyperlink"/>
            <w:rFonts w:ascii="Times New Roman" w:hAnsi="Times New Roman" w:cs="Times New Roman"/>
          </w:rPr>
          <w:t>http://wir2018.wid.world/</w:t>
        </w:r>
      </w:hyperlink>
      <w:r w:rsidR="00D63790" w:rsidRPr="00CA2081">
        <w:rPr>
          <w:rFonts w:ascii="Times New Roman" w:hAnsi="Times New Roman" w:cs="Times New Roman"/>
        </w:rPr>
        <w:t xml:space="preserve"> </w:t>
      </w:r>
      <w:r w:rsidR="009976CA" w:rsidRPr="00CA2081">
        <w:rPr>
          <w:rFonts w:ascii="Times New Roman" w:hAnsi="Times New Roman" w:cs="Times New Roman"/>
        </w:rPr>
        <w:t>Accessed December 28, 2017.</w:t>
      </w:r>
    </w:p>
    <w:p w14:paraId="3BD32062" w14:textId="11D43AB2" w:rsidR="004C3966" w:rsidRPr="00CA2081" w:rsidRDefault="004C3966" w:rsidP="00F965A9">
      <w:pPr>
        <w:rPr>
          <w:rFonts w:ascii="Times New Roman" w:hAnsi="Times New Roman" w:cs="Times New Roman"/>
        </w:rPr>
      </w:pPr>
    </w:p>
    <w:p w14:paraId="33D6EC99" w14:textId="43502C90" w:rsidR="00486B69" w:rsidRPr="00CA2081" w:rsidRDefault="00486B69" w:rsidP="00486B69">
      <w:pPr>
        <w:rPr>
          <w:rFonts w:ascii="Times New Roman" w:hAnsi="Times New Roman" w:cs="Times New Roman"/>
        </w:rPr>
      </w:pPr>
      <w:proofErr w:type="spellStart"/>
      <w:proofErr w:type="gramStart"/>
      <w:r w:rsidRPr="00CA2081">
        <w:rPr>
          <w:rFonts w:ascii="Times New Roman" w:hAnsi="Times New Roman" w:cs="Times New Roman"/>
        </w:rPr>
        <w:t>Alvaredo</w:t>
      </w:r>
      <w:proofErr w:type="spellEnd"/>
      <w:r w:rsidRPr="00CA2081">
        <w:rPr>
          <w:rFonts w:ascii="Times New Roman" w:hAnsi="Times New Roman" w:cs="Times New Roman"/>
        </w:rPr>
        <w:t xml:space="preserve">, F., Chancel, L., </w:t>
      </w:r>
      <w:proofErr w:type="spellStart"/>
      <w:r w:rsidRPr="00CA2081">
        <w:rPr>
          <w:rFonts w:ascii="Times New Roman" w:hAnsi="Times New Roman" w:cs="Times New Roman"/>
        </w:rPr>
        <w:t>Piketty</w:t>
      </w:r>
      <w:proofErr w:type="spellEnd"/>
      <w:r w:rsidRPr="00CA2081">
        <w:rPr>
          <w:rFonts w:ascii="Times New Roman" w:hAnsi="Times New Roman" w:cs="Times New Roman"/>
        </w:rPr>
        <w:t xml:space="preserve">, T., </w:t>
      </w:r>
      <w:proofErr w:type="spellStart"/>
      <w:r w:rsidRPr="00CA2081">
        <w:rPr>
          <w:rFonts w:ascii="Times New Roman" w:hAnsi="Times New Roman" w:cs="Times New Roman"/>
        </w:rPr>
        <w:t>Saez</w:t>
      </w:r>
      <w:proofErr w:type="spellEnd"/>
      <w:r w:rsidRPr="00CA2081">
        <w:rPr>
          <w:rFonts w:ascii="Times New Roman" w:hAnsi="Times New Roman" w:cs="Times New Roman"/>
        </w:rPr>
        <w:t xml:space="preserve">, E. &amp; </w:t>
      </w:r>
      <w:proofErr w:type="spellStart"/>
      <w:r w:rsidRPr="00CA2081">
        <w:rPr>
          <w:rFonts w:ascii="Times New Roman" w:hAnsi="Times New Roman" w:cs="Times New Roman"/>
        </w:rPr>
        <w:t>Zucman</w:t>
      </w:r>
      <w:proofErr w:type="spellEnd"/>
      <w:r w:rsidRPr="00CA2081">
        <w:rPr>
          <w:rFonts w:ascii="Times New Roman" w:hAnsi="Times New Roman" w:cs="Times New Roman"/>
        </w:rPr>
        <w:t>, G. 2018.</w:t>
      </w:r>
      <w:proofErr w:type="gramEnd"/>
      <w:r w:rsidRPr="00CA2081">
        <w:rPr>
          <w:rFonts w:ascii="Times New Roman" w:hAnsi="Times New Roman" w:cs="Times New Roman"/>
        </w:rPr>
        <w:t xml:space="preserve"> </w:t>
      </w:r>
      <w:proofErr w:type="gramStart"/>
      <w:r w:rsidRPr="00CA2081">
        <w:rPr>
          <w:rFonts w:ascii="Times New Roman" w:hAnsi="Times New Roman" w:cs="Times New Roman"/>
          <w:i/>
        </w:rPr>
        <w:t>World Economic Report</w:t>
      </w:r>
      <w:r w:rsidRPr="00CA2081">
        <w:rPr>
          <w:rFonts w:ascii="Times New Roman" w:hAnsi="Times New Roman" w:cs="Times New Roman"/>
        </w:rPr>
        <w:t xml:space="preserve">, </w:t>
      </w:r>
      <w:r w:rsidRPr="00CA2081">
        <w:rPr>
          <w:rFonts w:ascii="Times New Roman" w:hAnsi="Times New Roman" w:cs="Times New Roman"/>
          <w:i/>
        </w:rPr>
        <w:t>Executive Summary</w:t>
      </w:r>
      <w:r w:rsidRPr="00CA2081">
        <w:rPr>
          <w:rFonts w:ascii="Times New Roman" w:hAnsi="Times New Roman" w:cs="Times New Roman"/>
        </w:rPr>
        <w:t>.</w:t>
      </w:r>
      <w:proofErr w:type="gramEnd"/>
      <w:r w:rsidRPr="00CA2081">
        <w:rPr>
          <w:rFonts w:ascii="Times New Roman" w:hAnsi="Times New Roman" w:cs="Times New Roman"/>
        </w:rPr>
        <w:t xml:space="preserve"> World Inequality Lab: </w:t>
      </w:r>
      <w:hyperlink r:id="rId15" w:history="1">
        <w:r w:rsidRPr="00CA2081">
          <w:rPr>
            <w:rStyle w:val="Hyperlink"/>
            <w:rFonts w:ascii="Times New Roman" w:hAnsi="Times New Roman" w:cs="Times New Roman"/>
          </w:rPr>
          <w:t>http://wir2018.wid.world/files/download/wir2018-summary-english.pdf</w:t>
        </w:r>
      </w:hyperlink>
      <w:r w:rsidRPr="00CA2081">
        <w:rPr>
          <w:rFonts w:ascii="Times New Roman" w:hAnsi="Times New Roman" w:cs="Times New Roman"/>
        </w:rPr>
        <w:t xml:space="preserve"> Accessed December 28, 2017.</w:t>
      </w:r>
    </w:p>
    <w:p w14:paraId="1BFD9AD1" w14:textId="77777777" w:rsidR="00486B69" w:rsidRPr="00CA2081" w:rsidRDefault="00486B69" w:rsidP="00486B69">
      <w:pPr>
        <w:rPr>
          <w:rFonts w:ascii="Times New Roman" w:hAnsi="Times New Roman" w:cs="Times New Roman"/>
        </w:rPr>
      </w:pPr>
    </w:p>
    <w:p w14:paraId="7211967C" w14:textId="0D918AD5" w:rsidR="002F4D33" w:rsidRPr="00CA2081" w:rsidRDefault="002F4D33" w:rsidP="00F965A9">
      <w:pPr>
        <w:rPr>
          <w:rFonts w:ascii="Times New Roman" w:hAnsi="Times New Roman" w:cs="Times New Roman"/>
        </w:rPr>
      </w:pPr>
      <w:r w:rsidRPr="00CA2081">
        <w:rPr>
          <w:rFonts w:ascii="Times New Roman" w:hAnsi="Times New Roman" w:cs="Times New Roman"/>
        </w:rPr>
        <w:t xml:space="preserve">Alvarez, S.A. &amp; Barney, J.B. 2007. Discovery and creation: Alternative theories of entrepreneurial action. </w:t>
      </w:r>
      <w:proofErr w:type="gramStart"/>
      <w:r w:rsidRPr="00CA2081">
        <w:rPr>
          <w:rFonts w:ascii="Times New Roman" w:hAnsi="Times New Roman" w:cs="Times New Roman"/>
          <w:i/>
        </w:rPr>
        <w:t>Strategic Entrepreneurship Journal</w:t>
      </w:r>
      <w:r w:rsidRPr="00CA2081">
        <w:rPr>
          <w:rFonts w:ascii="Times New Roman" w:hAnsi="Times New Roman" w:cs="Times New Roman"/>
        </w:rPr>
        <w:t>, 1</w:t>
      </w:r>
      <w:r w:rsidR="009976CA" w:rsidRPr="00CA2081">
        <w:rPr>
          <w:rFonts w:ascii="Times New Roman" w:hAnsi="Times New Roman" w:cs="Times New Roman"/>
        </w:rPr>
        <w:t xml:space="preserve"> </w:t>
      </w:r>
      <w:r w:rsidRPr="00CA2081">
        <w:rPr>
          <w:rFonts w:ascii="Times New Roman" w:hAnsi="Times New Roman" w:cs="Times New Roman"/>
        </w:rPr>
        <w:t>(1/2): 11-26.</w:t>
      </w:r>
      <w:proofErr w:type="gramEnd"/>
    </w:p>
    <w:p w14:paraId="752181A8" w14:textId="77777777" w:rsidR="001640DA" w:rsidRPr="00CA2081" w:rsidRDefault="001640DA" w:rsidP="00F965A9">
      <w:pPr>
        <w:rPr>
          <w:rFonts w:ascii="Times New Roman" w:hAnsi="Times New Roman" w:cs="Times New Roman"/>
        </w:rPr>
      </w:pPr>
    </w:p>
    <w:p w14:paraId="2177F914" w14:textId="75B4CAC2" w:rsidR="001640DA" w:rsidRPr="00CA2081" w:rsidRDefault="001640DA" w:rsidP="00F965A9">
      <w:pPr>
        <w:rPr>
          <w:rFonts w:ascii="Times New Roman" w:hAnsi="Times New Roman" w:cs="Times New Roman"/>
        </w:rPr>
      </w:pPr>
      <w:proofErr w:type="spellStart"/>
      <w:proofErr w:type="gramStart"/>
      <w:r w:rsidRPr="00CA2081">
        <w:rPr>
          <w:rFonts w:ascii="Times New Roman" w:hAnsi="Times New Roman" w:cs="Times New Roman"/>
        </w:rPr>
        <w:t>Apfelbaum</w:t>
      </w:r>
      <w:proofErr w:type="spellEnd"/>
      <w:r w:rsidRPr="00CA2081">
        <w:rPr>
          <w:rFonts w:ascii="Times New Roman" w:hAnsi="Times New Roman" w:cs="Times New Roman"/>
        </w:rPr>
        <w:t>, E. 1999.</w:t>
      </w:r>
      <w:proofErr w:type="gramEnd"/>
      <w:r w:rsidRPr="00CA2081">
        <w:rPr>
          <w:rFonts w:ascii="Times New Roman" w:hAnsi="Times New Roman" w:cs="Times New Roman"/>
        </w:rPr>
        <w:t xml:space="preserve"> Relations of domination and movements for </w:t>
      </w:r>
      <w:r w:rsidR="00AA7B90" w:rsidRPr="00CA2081">
        <w:rPr>
          <w:rFonts w:ascii="Times New Roman" w:hAnsi="Times New Roman" w:cs="Times New Roman"/>
        </w:rPr>
        <w:t xml:space="preserve">liberation: An analysis of power between groups. </w:t>
      </w:r>
      <w:r w:rsidR="00AA7B90" w:rsidRPr="00CA2081">
        <w:rPr>
          <w:rFonts w:ascii="Times New Roman" w:hAnsi="Times New Roman" w:cs="Times New Roman"/>
          <w:i/>
        </w:rPr>
        <w:t>Feminism and Psychology</w:t>
      </w:r>
      <w:r w:rsidR="00AA7B90" w:rsidRPr="00CA2081">
        <w:rPr>
          <w:rFonts w:ascii="Times New Roman" w:hAnsi="Times New Roman" w:cs="Times New Roman"/>
        </w:rPr>
        <w:t>, 9</w:t>
      </w:r>
      <w:r w:rsidR="009976CA" w:rsidRPr="00CA2081">
        <w:rPr>
          <w:rFonts w:ascii="Times New Roman" w:hAnsi="Times New Roman" w:cs="Times New Roman"/>
        </w:rPr>
        <w:t xml:space="preserve"> </w:t>
      </w:r>
      <w:r w:rsidR="00AA7B90" w:rsidRPr="00CA2081">
        <w:rPr>
          <w:rFonts w:ascii="Times New Roman" w:hAnsi="Times New Roman" w:cs="Times New Roman"/>
        </w:rPr>
        <w:t>(3): 267-272.</w:t>
      </w:r>
    </w:p>
    <w:p w14:paraId="745DF7B3" w14:textId="77777777" w:rsidR="002F4D33" w:rsidRPr="00CA2081" w:rsidRDefault="002F4D33" w:rsidP="00F965A9">
      <w:pPr>
        <w:rPr>
          <w:rFonts w:ascii="Times New Roman" w:hAnsi="Times New Roman" w:cs="Times New Roman"/>
        </w:rPr>
      </w:pPr>
    </w:p>
    <w:p w14:paraId="53F49173" w14:textId="44446610" w:rsidR="002F4D33" w:rsidRPr="00CA2081" w:rsidRDefault="002F4D33" w:rsidP="00F965A9">
      <w:pPr>
        <w:rPr>
          <w:rFonts w:ascii="Times New Roman" w:hAnsi="Times New Roman" w:cs="Times New Roman"/>
        </w:rPr>
      </w:pPr>
      <w:r w:rsidRPr="00CA2081">
        <w:rPr>
          <w:rFonts w:ascii="Times New Roman" w:hAnsi="Times New Roman" w:cs="Times New Roman"/>
        </w:rPr>
        <w:t xml:space="preserve">Archer, M.S. 2007. </w:t>
      </w:r>
      <w:r w:rsidRPr="00CA2081">
        <w:rPr>
          <w:rFonts w:ascii="Times New Roman" w:hAnsi="Times New Roman" w:cs="Times New Roman"/>
          <w:i/>
        </w:rPr>
        <w:t>Making our way through the world: Human Reflexivity and social mobility</w:t>
      </w:r>
      <w:r w:rsidRPr="00CA2081">
        <w:rPr>
          <w:rFonts w:ascii="Times New Roman" w:hAnsi="Times New Roman" w:cs="Times New Roman"/>
        </w:rPr>
        <w:t>. Cambridge</w:t>
      </w:r>
      <w:r w:rsidR="00A82B0A" w:rsidRPr="00CA2081">
        <w:rPr>
          <w:rFonts w:ascii="Times New Roman" w:hAnsi="Times New Roman" w:cs="Times New Roman"/>
        </w:rPr>
        <w:t>, UK</w:t>
      </w:r>
      <w:r w:rsidRPr="00CA2081">
        <w:rPr>
          <w:rFonts w:ascii="Times New Roman" w:hAnsi="Times New Roman" w:cs="Times New Roman"/>
        </w:rPr>
        <w:t>: Cambridge University Press.</w:t>
      </w:r>
    </w:p>
    <w:p w14:paraId="3C7CC16B" w14:textId="77777777" w:rsidR="00A26FA8" w:rsidRPr="00CA2081" w:rsidRDefault="00A26FA8" w:rsidP="00F965A9">
      <w:pPr>
        <w:rPr>
          <w:rFonts w:ascii="Times New Roman" w:hAnsi="Times New Roman" w:cs="Times New Roman"/>
        </w:rPr>
      </w:pPr>
    </w:p>
    <w:p w14:paraId="1914E9AF" w14:textId="3A0714EB" w:rsidR="00A26FA8" w:rsidRPr="00CA2081" w:rsidRDefault="00A26FA8" w:rsidP="00F965A9">
      <w:pPr>
        <w:rPr>
          <w:rFonts w:ascii="Times New Roman" w:hAnsi="Times New Roman" w:cs="Times New Roman"/>
        </w:rPr>
      </w:pPr>
      <w:r w:rsidRPr="00CA2081">
        <w:rPr>
          <w:rFonts w:ascii="Times New Roman" w:hAnsi="Times New Roman" w:cs="Times New Roman"/>
        </w:rPr>
        <w:t xml:space="preserve">Bloom, A. 1987. </w:t>
      </w:r>
      <w:proofErr w:type="gramStart"/>
      <w:r w:rsidRPr="00CA2081">
        <w:rPr>
          <w:rFonts w:ascii="Times New Roman" w:hAnsi="Times New Roman" w:cs="Times New Roman"/>
          <w:i/>
        </w:rPr>
        <w:t>The Closing of the American Mind</w:t>
      </w:r>
      <w:r w:rsidRPr="00CA2081">
        <w:rPr>
          <w:rFonts w:ascii="Times New Roman" w:hAnsi="Times New Roman" w:cs="Times New Roman"/>
        </w:rPr>
        <w:t>.</w:t>
      </w:r>
      <w:proofErr w:type="gramEnd"/>
      <w:r w:rsidRPr="00CA2081">
        <w:rPr>
          <w:rFonts w:ascii="Times New Roman" w:hAnsi="Times New Roman" w:cs="Times New Roman"/>
        </w:rPr>
        <w:t xml:space="preserve"> New York, NY: Simon and Schuster.</w:t>
      </w:r>
    </w:p>
    <w:p w14:paraId="587F75B0" w14:textId="77777777" w:rsidR="0000739F" w:rsidRPr="00CA2081" w:rsidRDefault="0000739F" w:rsidP="00F965A9">
      <w:pPr>
        <w:rPr>
          <w:rFonts w:ascii="Times New Roman" w:hAnsi="Times New Roman" w:cs="Times New Roman"/>
        </w:rPr>
      </w:pPr>
    </w:p>
    <w:p w14:paraId="2CD2B96E" w14:textId="29B2CC13" w:rsidR="0000739F" w:rsidRPr="00CA2081" w:rsidRDefault="0000739F" w:rsidP="00F965A9">
      <w:pPr>
        <w:rPr>
          <w:rFonts w:ascii="Times New Roman" w:hAnsi="Times New Roman" w:cs="Times New Roman"/>
        </w:rPr>
      </w:pPr>
      <w:r w:rsidRPr="00CA2081">
        <w:rPr>
          <w:rFonts w:ascii="Times New Roman" w:hAnsi="Times New Roman" w:cs="Times New Roman"/>
        </w:rPr>
        <w:t>Burke, K. 1945. </w:t>
      </w:r>
      <w:proofErr w:type="gramStart"/>
      <w:r w:rsidRPr="00CA2081">
        <w:rPr>
          <w:rFonts w:ascii="Times New Roman" w:hAnsi="Times New Roman" w:cs="Times New Roman"/>
          <w:i/>
          <w:iCs/>
        </w:rPr>
        <w:t>A Grammar of Motives</w:t>
      </w:r>
      <w:r w:rsidRPr="00CA2081">
        <w:rPr>
          <w:rFonts w:ascii="Times New Roman" w:hAnsi="Times New Roman" w:cs="Times New Roman"/>
        </w:rPr>
        <w:t>.</w:t>
      </w:r>
      <w:proofErr w:type="gramEnd"/>
      <w:r w:rsidRPr="00CA2081">
        <w:rPr>
          <w:rFonts w:ascii="Times New Roman" w:hAnsi="Times New Roman" w:cs="Times New Roman"/>
        </w:rPr>
        <w:t xml:space="preserve"> New York: Prentice Hall.</w:t>
      </w:r>
    </w:p>
    <w:p w14:paraId="27C700BE" w14:textId="77777777" w:rsidR="002F4D33" w:rsidRPr="00CA2081" w:rsidRDefault="002F4D33" w:rsidP="00F965A9">
      <w:pPr>
        <w:rPr>
          <w:rFonts w:ascii="Times New Roman" w:hAnsi="Times New Roman" w:cs="Times New Roman"/>
        </w:rPr>
      </w:pPr>
    </w:p>
    <w:p w14:paraId="280E2331" w14:textId="7C0B54AD" w:rsidR="00517DFB" w:rsidRPr="00CA2081" w:rsidRDefault="00891E34" w:rsidP="00F965A9">
      <w:pPr>
        <w:rPr>
          <w:rFonts w:ascii="Times New Roman" w:hAnsi="Times New Roman" w:cs="Times New Roman"/>
        </w:rPr>
      </w:pPr>
      <w:proofErr w:type="gramStart"/>
      <w:r>
        <w:rPr>
          <w:rFonts w:ascii="Times New Roman" w:hAnsi="Times New Roman" w:cs="Times New Roman"/>
        </w:rPr>
        <w:t>Carver, R. 1981</w:t>
      </w:r>
      <w:r w:rsidR="00517DFB" w:rsidRPr="00CA2081">
        <w:rPr>
          <w:rFonts w:ascii="Times New Roman" w:hAnsi="Times New Roman" w:cs="Times New Roman"/>
        </w:rPr>
        <w:t>.</w:t>
      </w:r>
      <w:proofErr w:type="gramEnd"/>
      <w:r w:rsidR="00517DFB" w:rsidRPr="00CA2081">
        <w:rPr>
          <w:rFonts w:ascii="Times New Roman" w:hAnsi="Times New Roman" w:cs="Times New Roman"/>
        </w:rPr>
        <w:t xml:space="preserve"> </w:t>
      </w:r>
      <w:r w:rsidR="00517DFB" w:rsidRPr="00CA2081">
        <w:rPr>
          <w:rFonts w:ascii="Times New Roman" w:hAnsi="Times New Roman" w:cs="Times New Roman"/>
          <w:i/>
        </w:rPr>
        <w:t>What We Talk About When We Talk About Love: Stories</w:t>
      </w:r>
      <w:r w:rsidR="00517DFB" w:rsidRPr="00CA2081">
        <w:rPr>
          <w:rFonts w:ascii="Times New Roman" w:hAnsi="Times New Roman" w:cs="Times New Roman"/>
        </w:rPr>
        <w:t>. New York, NY: Vintage Books</w:t>
      </w:r>
    </w:p>
    <w:p w14:paraId="2CF3B7F3" w14:textId="31F1E5EA" w:rsidR="00517DFB" w:rsidRPr="00CA2081" w:rsidRDefault="00517DFB" w:rsidP="00F965A9">
      <w:pPr>
        <w:rPr>
          <w:rFonts w:ascii="Times New Roman" w:hAnsi="Times New Roman" w:cs="Times New Roman"/>
        </w:rPr>
      </w:pPr>
      <w:r w:rsidRPr="00CA2081">
        <w:rPr>
          <w:rFonts w:ascii="Times New Roman" w:hAnsi="Times New Roman" w:cs="Times New Roman"/>
        </w:rPr>
        <w:t xml:space="preserve"> </w:t>
      </w:r>
    </w:p>
    <w:p w14:paraId="59710E5A" w14:textId="333FAD9A" w:rsidR="00DA39C5" w:rsidRPr="00CA2081" w:rsidRDefault="009976CA" w:rsidP="00F965A9">
      <w:pPr>
        <w:rPr>
          <w:rFonts w:ascii="Times New Roman" w:hAnsi="Times New Roman" w:cs="Times New Roman"/>
        </w:rPr>
      </w:pPr>
      <w:r w:rsidRPr="00CA2081">
        <w:rPr>
          <w:rFonts w:ascii="Times New Roman" w:hAnsi="Times New Roman" w:cs="Times New Roman"/>
        </w:rPr>
        <w:t>Cassidy, J. 2000. The f</w:t>
      </w:r>
      <w:r w:rsidR="00DA39C5" w:rsidRPr="00CA2081">
        <w:rPr>
          <w:rFonts w:ascii="Times New Roman" w:hAnsi="Times New Roman" w:cs="Times New Roman"/>
        </w:rPr>
        <w:t xml:space="preserve">ountainhead. </w:t>
      </w:r>
      <w:r w:rsidR="00DA39C5" w:rsidRPr="00CA2081">
        <w:rPr>
          <w:rFonts w:ascii="Times New Roman" w:hAnsi="Times New Roman" w:cs="Times New Roman"/>
          <w:i/>
        </w:rPr>
        <w:t>The New Yorker</w:t>
      </w:r>
      <w:r w:rsidRPr="00CA2081">
        <w:rPr>
          <w:rFonts w:ascii="Times New Roman" w:hAnsi="Times New Roman" w:cs="Times New Roman"/>
        </w:rPr>
        <w:t xml:space="preserve">, April 24: </w:t>
      </w:r>
      <w:r w:rsidR="00A74506" w:rsidRPr="00CA2081">
        <w:rPr>
          <w:rFonts w:ascii="Times New Roman" w:hAnsi="Times New Roman" w:cs="Times New Roman"/>
        </w:rPr>
        <w:t>162-175.</w:t>
      </w:r>
    </w:p>
    <w:p w14:paraId="361A3CBD" w14:textId="77777777" w:rsidR="00A21773" w:rsidRPr="00CA2081" w:rsidRDefault="00A21773" w:rsidP="00F965A9">
      <w:pPr>
        <w:rPr>
          <w:rFonts w:ascii="Times New Roman" w:hAnsi="Times New Roman" w:cs="Times New Roman"/>
        </w:rPr>
      </w:pPr>
    </w:p>
    <w:p w14:paraId="2798EE9C" w14:textId="4212EBED" w:rsidR="00A21773" w:rsidRPr="00CA2081" w:rsidRDefault="00A21773" w:rsidP="00F965A9">
      <w:pPr>
        <w:rPr>
          <w:rFonts w:ascii="Times New Roman" w:hAnsi="Times New Roman" w:cs="Times New Roman"/>
        </w:rPr>
      </w:pPr>
      <w:proofErr w:type="spellStart"/>
      <w:proofErr w:type="gramStart"/>
      <w:r w:rsidRPr="00CA2081">
        <w:rPr>
          <w:rFonts w:ascii="Times New Roman" w:hAnsi="Times New Roman" w:cs="Times New Roman"/>
        </w:rPr>
        <w:t>Chetty</w:t>
      </w:r>
      <w:proofErr w:type="spellEnd"/>
      <w:r w:rsidRPr="00CA2081">
        <w:rPr>
          <w:rFonts w:ascii="Times New Roman" w:hAnsi="Times New Roman" w:cs="Times New Roman"/>
        </w:rPr>
        <w:t xml:space="preserve">, R., </w:t>
      </w:r>
      <w:proofErr w:type="spellStart"/>
      <w:r w:rsidRPr="00CA2081">
        <w:rPr>
          <w:rFonts w:ascii="Times New Roman" w:hAnsi="Times New Roman" w:cs="Times New Roman"/>
        </w:rPr>
        <w:t>Hendren</w:t>
      </w:r>
      <w:proofErr w:type="spellEnd"/>
      <w:r w:rsidRPr="00CA2081">
        <w:rPr>
          <w:rFonts w:ascii="Times New Roman" w:hAnsi="Times New Roman" w:cs="Times New Roman"/>
        </w:rPr>
        <w:t>,</w:t>
      </w:r>
      <w:r w:rsidR="009976CA" w:rsidRPr="00CA2081">
        <w:rPr>
          <w:rFonts w:ascii="Times New Roman" w:hAnsi="Times New Roman" w:cs="Times New Roman"/>
        </w:rPr>
        <w:t xml:space="preserve"> N., </w:t>
      </w:r>
      <w:r w:rsidRPr="00CA2081">
        <w:rPr>
          <w:rFonts w:ascii="Times New Roman" w:hAnsi="Times New Roman" w:cs="Times New Roman"/>
        </w:rPr>
        <w:t>Kline</w:t>
      </w:r>
      <w:r w:rsidR="009976CA" w:rsidRPr="00CA2081">
        <w:rPr>
          <w:rFonts w:ascii="Times New Roman" w:hAnsi="Times New Roman" w:cs="Times New Roman"/>
        </w:rPr>
        <w:t xml:space="preserve">, P. &amp; </w:t>
      </w:r>
      <w:proofErr w:type="spellStart"/>
      <w:r w:rsidRPr="00CA2081">
        <w:rPr>
          <w:rFonts w:ascii="Times New Roman" w:hAnsi="Times New Roman" w:cs="Times New Roman"/>
        </w:rPr>
        <w:t>Saez</w:t>
      </w:r>
      <w:proofErr w:type="spellEnd"/>
      <w:r w:rsidR="009976CA" w:rsidRPr="00CA2081">
        <w:rPr>
          <w:rFonts w:ascii="Times New Roman" w:hAnsi="Times New Roman" w:cs="Times New Roman"/>
        </w:rPr>
        <w:t>, E</w:t>
      </w:r>
      <w:r w:rsidRPr="00CA2081">
        <w:rPr>
          <w:rFonts w:ascii="Times New Roman" w:hAnsi="Times New Roman" w:cs="Times New Roman"/>
        </w:rPr>
        <w:t>. 2014.</w:t>
      </w:r>
      <w:proofErr w:type="gramEnd"/>
      <w:r w:rsidRPr="00CA2081">
        <w:rPr>
          <w:rFonts w:ascii="Times New Roman" w:hAnsi="Times New Roman" w:cs="Times New Roman"/>
        </w:rPr>
        <w:t xml:space="preserve"> </w:t>
      </w:r>
      <w:r w:rsidRPr="00CA2081">
        <w:rPr>
          <w:rFonts w:ascii="Times New Roman" w:hAnsi="Times New Roman" w:cs="Times New Roman"/>
          <w:lang w:val="en"/>
        </w:rPr>
        <w:t xml:space="preserve">Where is the </w:t>
      </w:r>
      <w:r w:rsidR="000452D9" w:rsidRPr="00CA2081">
        <w:rPr>
          <w:rFonts w:ascii="Times New Roman" w:hAnsi="Times New Roman" w:cs="Times New Roman"/>
          <w:lang w:val="en"/>
        </w:rPr>
        <w:t>land of o</w:t>
      </w:r>
      <w:r w:rsidRPr="00CA2081">
        <w:rPr>
          <w:rFonts w:ascii="Times New Roman" w:hAnsi="Times New Roman" w:cs="Times New Roman"/>
          <w:lang w:val="en"/>
        </w:rPr>
        <w:t xml:space="preserve">pportunity? The </w:t>
      </w:r>
      <w:r w:rsidR="000452D9" w:rsidRPr="00CA2081">
        <w:rPr>
          <w:rFonts w:ascii="Times New Roman" w:hAnsi="Times New Roman" w:cs="Times New Roman"/>
          <w:lang w:val="en"/>
        </w:rPr>
        <w:t>geography of i</w:t>
      </w:r>
      <w:r w:rsidRPr="00CA2081">
        <w:rPr>
          <w:rFonts w:ascii="Times New Roman" w:hAnsi="Times New Roman" w:cs="Times New Roman"/>
          <w:lang w:val="en"/>
        </w:rPr>
        <w:t xml:space="preserve">ntergenerational </w:t>
      </w:r>
      <w:r w:rsidR="000452D9" w:rsidRPr="00CA2081">
        <w:rPr>
          <w:rFonts w:ascii="Times New Roman" w:hAnsi="Times New Roman" w:cs="Times New Roman"/>
          <w:lang w:val="en"/>
        </w:rPr>
        <w:t>m</w:t>
      </w:r>
      <w:r w:rsidRPr="00CA2081">
        <w:rPr>
          <w:rFonts w:ascii="Times New Roman" w:hAnsi="Times New Roman" w:cs="Times New Roman"/>
          <w:lang w:val="en"/>
        </w:rPr>
        <w:t>obility in the United States</w:t>
      </w:r>
      <w:r w:rsidRPr="00CA2081">
        <w:rPr>
          <w:rFonts w:ascii="Times New Roman" w:hAnsi="Times New Roman" w:cs="Times New Roman"/>
        </w:rPr>
        <w:t>. </w:t>
      </w:r>
      <w:r w:rsidRPr="00CA2081">
        <w:rPr>
          <w:rFonts w:ascii="Times New Roman" w:hAnsi="Times New Roman" w:cs="Times New Roman"/>
          <w:i/>
          <w:iCs/>
        </w:rPr>
        <w:t>The Quarterly Journal of Economics</w:t>
      </w:r>
      <w:r w:rsidR="009976CA" w:rsidRPr="00CA2081">
        <w:rPr>
          <w:rFonts w:ascii="Times New Roman" w:hAnsi="Times New Roman" w:cs="Times New Roman"/>
          <w:i/>
          <w:iCs/>
        </w:rPr>
        <w:t>,</w:t>
      </w:r>
      <w:r w:rsidRPr="00CA2081">
        <w:rPr>
          <w:rFonts w:ascii="Times New Roman" w:hAnsi="Times New Roman" w:cs="Times New Roman"/>
        </w:rPr>
        <w:t> 129 (4): 1553-1623.</w:t>
      </w:r>
    </w:p>
    <w:p w14:paraId="614087A8" w14:textId="77777777" w:rsidR="00DA39C5" w:rsidRPr="00CA2081" w:rsidRDefault="00DA39C5" w:rsidP="00F965A9">
      <w:pPr>
        <w:rPr>
          <w:rFonts w:ascii="Times New Roman" w:hAnsi="Times New Roman" w:cs="Times New Roman"/>
        </w:rPr>
      </w:pPr>
    </w:p>
    <w:p w14:paraId="09ECE98A" w14:textId="6ECD50DC" w:rsidR="00433290" w:rsidRPr="00CA2081" w:rsidRDefault="00433290" w:rsidP="00F965A9">
      <w:pPr>
        <w:rPr>
          <w:rFonts w:ascii="Times New Roman" w:hAnsi="Times New Roman" w:cs="Times New Roman"/>
        </w:rPr>
      </w:pPr>
      <w:r w:rsidRPr="00CA2081">
        <w:rPr>
          <w:rFonts w:ascii="Times New Roman" w:hAnsi="Times New Roman" w:cs="Times New Roman"/>
        </w:rPr>
        <w:t xml:space="preserve">Collier, P. 2007. </w:t>
      </w:r>
      <w:r w:rsidRPr="00CA2081">
        <w:rPr>
          <w:rFonts w:ascii="Times New Roman" w:hAnsi="Times New Roman" w:cs="Times New Roman"/>
          <w:i/>
        </w:rPr>
        <w:t xml:space="preserve">Why the Poorest Countries are </w:t>
      </w:r>
      <w:proofErr w:type="gramStart"/>
      <w:r w:rsidRPr="00CA2081">
        <w:rPr>
          <w:rFonts w:ascii="Times New Roman" w:hAnsi="Times New Roman" w:cs="Times New Roman"/>
          <w:i/>
        </w:rPr>
        <w:t>Failing</w:t>
      </w:r>
      <w:proofErr w:type="gramEnd"/>
      <w:r w:rsidRPr="00CA2081">
        <w:rPr>
          <w:rFonts w:ascii="Times New Roman" w:hAnsi="Times New Roman" w:cs="Times New Roman"/>
          <w:i/>
        </w:rPr>
        <w:t xml:space="preserve"> and What We Can Do About It</w:t>
      </w:r>
      <w:r w:rsidRPr="00CA2081">
        <w:rPr>
          <w:rFonts w:ascii="Times New Roman" w:hAnsi="Times New Roman" w:cs="Times New Roman"/>
        </w:rPr>
        <w:t>. Oxford, UK: Oxford University Press.</w:t>
      </w:r>
    </w:p>
    <w:p w14:paraId="0DD88BF8" w14:textId="77777777" w:rsidR="00F33209" w:rsidRPr="00CA2081" w:rsidRDefault="00F33209" w:rsidP="00F965A9">
      <w:pPr>
        <w:rPr>
          <w:rFonts w:ascii="Times New Roman" w:hAnsi="Times New Roman" w:cs="Times New Roman"/>
        </w:rPr>
      </w:pPr>
    </w:p>
    <w:p w14:paraId="477E50CE" w14:textId="35C1CC18" w:rsidR="00F33209" w:rsidRPr="00CA2081" w:rsidRDefault="00F33209" w:rsidP="00F965A9">
      <w:pPr>
        <w:rPr>
          <w:rFonts w:ascii="Times New Roman" w:hAnsi="Times New Roman" w:cs="Times New Roman"/>
        </w:rPr>
      </w:pPr>
      <w:proofErr w:type="gramStart"/>
      <w:r w:rsidRPr="00CA2081">
        <w:rPr>
          <w:rFonts w:ascii="Times New Roman" w:hAnsi="Times New Roman" w:cs="Times New Roman"/>
        </w:rPr>
        <w:t>Engels, F. 1892.</w:t>
      </w:r>
      <w:proofErr w:type="gramEnd"/>
      <w:r w:rsidRPr="00CA2081">
        <w:rPr>
          <w:rFonts w:ascii="Times New Roman" w:hAnsi="Times New Roman" w:cs="Times New Roman"/>
        </w:rPr>
        <w:t xml:space="preserve"> </w:t>
      </w:r>
      <w:proofErr w:type="gramStart"/>
      <w:r w:rsidRPr="00CA2081">
        <w:rPr>
          <w:rFonts w:ascii="Times New Roman" w:hAnsi="Times New Roman" w:cs="Times New Roman"/>
          <w:i/>
        </w:rPr>
        <w:t>The Condition of the Working-class in England in 1844</w:t>
      </w:r>
      <w:r w:rsidRPr="00CA2081">
        <w:rPr>
          <w:rFonts w:ascii="Times New Roman" w:hAnsi="Times New Roman" w:cs="Times New Roman"/>
        </w:rPr>
        <w:t>.</w:t>
      </w:r>
      <w:proofErr w:type="gramEnd"/>
      <w:r w:rsidRPr="00CA2081">
        <w:rPr>
          <w:rFonts w:ascii="Times New Roman" w:hAnsi="Times New Roman" w:cs="Times New Roman"/>
        </w:rPr>
        <w:t xml:space="preserve"> </w:t>
      </w:r>
      <w:r w:rsidR="00876577" w:rsidRPr="00CA2081">
        <w:rPr>
          <w:rFonts w:ascii="Times New Roman" w:hAnsi="Times New Roman" w:cs="Times New Roman"/>
        </w:rPr>
        <w:t>[</w:t>
      </w:r>
      <w:r w:rsidRPr="00CA2081">
        <w:rPr>
          <w:rFonts w:ascii="Times New Roman" w:hAnsi="Times New Roman" w:cs="Times New Roman"/>
        </w:rPr>
        <w:t xml:space="preserve">Translated by Florence Kelley </w:t>
      </w:r>
      <w:proofErr w:type="spellStart"/>
      <w:r w:rsidRPr="00CA2081">
        <w:rPr>
          <w:rFonts w:ascii="Times New Roman" w:hAnsi="Times New Roman" w:cs="Times New Roman"/>
        </w:rPr>
        <w:t>Wischnewetzky</w:t>
      </w:r>
      <w:proofErr w:type="spellEnd"/>
      <w:r w:rsidRPr="00CA2081">
        <w:rPr>
          <w:rFonts w:ascii="Times New Roman" w:hAnsi="Times New Roman" w:cs="Times New Roman"/>
        </w:rPr>
        <w:t>]</w:t>
      </w:r>
      <w:r w:rsidR="00876577" w:rsidRPr="00CA2081">
        <w:rPr>
          <w:rFonts w:ascii="Times New Roman" w:hAnsi="Times New Roman" w:cs="Times New Roman"/>
        </w:rPr>
        <w:t xml:space="preserve">. London: Swan and </w:t>
      </w:r>
      <w:proofErr w:type="spellStart"/>
      <w:r w:rsidR="00876577" w:rsidRPr="00CA2081">
        <w:rPr>
          <w:rFonts w:ascii="Times New Roman" w:hAnsi="Times New Roman" w:cs="Times New Roman"/>
        </w:rPr>
        <w:t>Sonnenschein</w:t>
      </w:r>
      <w:proofErr w:type="spellEnd"/>
      <w:r w:rsidR="00876577" w:rsidRPr="00CA2081">
        <w:rPr>
          <w:rFonts w:ascii="Times New Roman" w:hAnsi="Times New Roman" w:cs="Times New Roman"/>
        </w:rPr>
        <w:t xml:space="preserve"> and Co.</w:t>
      </w:r>
    </w:p>
    <w:p w14:paraId="63BC378E" w14:textId="77777777" w:rsidR="00D82C90" w:rsidRPr="00CA2081" w:rsidRDefault="00D82C90" w:rsidP="00F965A9">
      <w:pPr>
        <w:rPr>
          <w:rFonts w:ascii="Times New Roman" w:hAnsi="Times New Roman" w:cs="Times New Roman"/>
        </w:rPr>
      </w:pPr>
    </w:p>
    <w:p w14:paraId="46AC1FCC" w14:textId="68A214B4" w:rsidR="00D82C90" w:rsidRPr="00CA2081" w:rsidRDefault="00D82C90" w:rsidP="00F965A9">
      <w:pPr>
        <w:rPr>
          <w:rFonts w:ascii="Times New Roman" w:hAnsi="Times New Roman" w:cs="Times New Roman"/>
        </w:rPr>
      </w:pPr>
      <w:proofErr w:type="gramStart"/>
      <w:r w:rsidRPr="00CA2081">
        <w:rPr>
          <w:rFonts w:ascii="Times New Roman" w:hAnsi="Times New Roman" w:cs="Times New Roman"/>
        </w:rPr>
        <w:t>Friedman, M. 1962.</w:t>
      </w:r>
      <w:proofErr w:type="gramEnd"/>
      <w:r w:rsidRPr="00CA2081">
        <w:rPr>
          <w:rFonts w:ascii="Times New Roman" w:hAnsi="Times New Roman" w:cs="Times New Roman"/>
        </w:rPr>
        <w:t xml:space="preserve"> </w:t>
      </w:r>
      <w:proofErr w:type="gramStart"/>
      <w:r w:rsidRPr="00CA2081">
        <w:rPr>
          <w:rFonts w:ascii="Times New Roman" w:hAnsi="Times New Roman" w:cs="Times New Roman"/>
          <w:i/>
        </w:rPr>
        <w:t>Capitalism and Freedom</w:t>
      </w:r>
      <w:r w:rsidRPr="00CA2081">
        <w:rPr>
          <w:rFonts w:ascii="Times New Roman" w:hAnsi="Times New Roman" w:cs="Times New Roman"/>
        </w:rPr>
        <w:t>.</w:t>
      </w:r>
      <w:proofErr w:type="gramEnd"/>
      <w:r w:rsidRPr="00CA2081">
        <w:rPr>
          <w:rFonts w:ascii="Times New Roman" w:hAnsi="Times New Roman" w:cs="Times New Roman"/>
        </w:rPr>
        <w:t xml:space="preserve"> </w:t>
      </w:r>
      <w:r w:rsidR="00FF38AC" w:rsidRPr="00CA2081">
        <w:rPr>
          <w:rFonts w:ascii="Times New Roman" w:hAnsi="Times New Roman" w:cs="Times New Roman"/>
        </w:rPr>
        <w:t>Chicago, IL: University of Chicago Press.</w:t>
      </w:r>
    </w:p>
    <w:p w14:paraId="1531C467" w14:textId="77777777" w:rsidR="00A21773" w:rsidRPr="00CA2081" w:rsidRDefault="00A21773" w:rsidP="00F965A9">
      <w:pPr>
        <w:rPr>
          <w:rFonts w:ascii="Times New Roman" w:hAnsi="Times New Roman" w:cs="Times New Roman"/>
        </w:rPr>
      </w:pPr>
    </w:p>
    <w:p w14:paraId="3CA11658" w14:textId="60589D3F" w:rsidR="009976CA" w:rsidRPr="00CA2081" w:rsidRDefault="009976CA" w:rsidP="009976CA">
      <w:pPr>
        <w:rPr>
          <w:rFonts w:ascii="Times New Roman" w:hAnsi="Times New Roman" w:cs="Times New Roman"/>
          <w:iCs/>
        </w:rPr>
      </w:pPr>
      <w:r w:rsidRPr="00CA2081">
        <w:rPr>
          <w:rFonts w:ascii="Times New Roman" w:hAnsi="Times New Roman" w:cs="Times New Roman"/>
        </w:rPr>
        <w:t>Gould, E., Davis, A. and Kimball, W. 2015. Broad-based wage growth is a key tool in the fight against poverty. </w:t>
      </w:r>
      <w:r w:rsidRPr="00CA2081">
        <w:rPr>
          <w:rFonts w:ascii="Times New Roman" w:hAnsi="Times New Roman" w:cs="Times New Roman"/>
          <w:i/>
          <w:iCs/>
        </w:rPr>
        <w:t>Economic Policy Institute:</w:t>
      </w:r>
      <w:r w:rsidRPr="00CA2081">
        <w:rPr>
          <w:rFonts w:ascii="Times New Roman" w:hAnsi="Times New Roman" w:cs="Times New Roman"/>
          <w:iCs/>
        </w:rPr>
        <w:t xml:space="preserve"> </w:t>
      </w:r>
      <w:hyperlink r:id="rId16" w:history="1">
        <w:r w:rsidRPr="00CA2081">
          <w:rPr>
            <w:rStyle w:val="Hyperlink"/>
            <w:rFonts w:ascii="Times New Roman" w:hAnsi="Times New Roman" w:cs="Times New Roman"/>
            <w:iCs/>
          </w:rPr>
          <w:t>http://www.epi.org/publication/broad-</w:t>
        </w:r>
        <w:r w:rsidRPr="00CA2081">
          <w:rPr>
            <w:rStyle w:val="Hyperlink"/>
            <w:rFonts w:ascii="Times New Roman" w:hAnsi="Times New Roman" w:cs="Times New Roman"/>
            <w:iCs/>
          </w:rPr>
          <w:lastRenderedPageBreak/>
          <w:t>based-wage-growth-is-a-key-tool-in-the-fight-against-poverty/</w:t>
        </w:r>
      </w:hyperlink>
      <w:r w:rsidRPr="00CA2081">
        <w:rPr>
          <w:rFonts w:ascii="Times New Roman" w:hAnsi="Times New Roman" w:cs="Times New Roman"/>
          <w:iCs/>
        </w:rPr>
        <w:t xml:space="preserve"> </w:t>
      </w:r>
      <w:r w:rsidRPr="00CA2081">
        <w:rPr>
          <w:rFonts w:ascii="Times New Roman" w:hAnsi="Times New Roman" w:cs="Times New Roman"/>
        </w:rPr>
        <w:t>Accessed December 28, 2017.</w:t>
      </w:r>
    </w:p>
    <w:p w14:paraId="645D26D1" w14:textId="77777777" w:rsidR="00E66049" w:rsidRPr="00CA2081" w:rsidRDefault="00E66049" w:rsidP="00F965A9">
      <w:pPr>
        <w:rPr>
          <w:rFonts w:ascii="Times New Roman" w:hAnsi="Times New Roman" w:cs="Times New Roman"/>
        </w:rPr>
      </w:pPr>
    </w:p>
    <w:p w14:paraId="64A71A35" w14:textId="79A54DE0" w:rsidR="00E66049" w:rsidRPr="00CA2081" w:rsidRDefault="00E66049" w:rsidP="00F965A9">
      <w:pPr>
        <w:rPr>
          <w:rFonts w:ascii="Times New Roman" w:hAnsi="Times New Roman" w:cs="Times New Roman"/>
        </w:rPr>
      </w:pPr>
      <w:proofErr w:type="gramStart"/>
      <w:r w:rsidRPr="00CA2081">
        <w:rPr>
          <w:rFonts w:ascii="Times New Roman" w:hAnsi="Times New Roman" w:cs="Times New Roman"/>
        </w:rPr>
        <w:t xml:space="preserve">Griffin-El, E.W. &amp; </w:t>
      </w:r>
      <w:proofErr w:type="spellStart"/>
      <w:r w:rsidRPr="00CA2081">
        <w:rPr>
          <w:rFonts w:ascii="Times New Roman" w:hAnsi="Times New Roman" w:cs="Times New Roman"/>
        </w:rPr>
        <w:t>Olabisi</w:t>
      </w:r>
      <w:proofErr w:type="spellEnd"/>
      <w:r w:rsidRPr="00CA2081">
        <w:rPr>
          <w:rFonts w:ascii="Times New Roman" w:hAnsi="Times New Roman" w:cs="Times New Roman"/>
        </w:rPr>
        <w:t>, J. 2018.</w:t>
      </w:r>
      <w:proofErr w:type="gramEnd"/>
      <w:r w:rsidRPr="00CA2081">
        <w:rPr>
          <w:rFonts w:ascii="Times New Roman" w:hAnsi="Times New Roman" w:cs="Times New Roman"/>
        </w:rPr>
        <w:t xml:space="preserve"> Exploring the process of </w:t>
      </w:r>
      <w:proofErr w:type="spellStart"/>
      <w:r w:rsidRPr="00CA2081">
        <w:rPr>
          <w:rFonts w:ascii="Times New Roman" w:hAnsi="Times New Roman" w:cs="Times New Roman"/>
        </w:rPr>
        <w:t>intersective</w:t>
      </w:r>
      <w:proofErr w:type="spellEnd"/>
      <w:r w:rsidRPr="00CA2081">
        <w:rPr>
          <w:rFonts w:ascii="Times New Roman" w:hAnsi="Times New Roman" w:cs="Times New Roman"/>
        </w:rPr>
        <w:t xml:space="preserve"> market of immigrant entrepreneurship in the context of high economic inequality. </w:t>
      </w:r>
      <w:proofErr w:type="gramStart"/>
      <w:r w:rsidRPr="00CA2081">
        <w:rPr>
          <w:rFonts w:ascii="Times New Roman" w:hAnsi="Times New Roman" w:cs="Times New Roman"/>
          <w:i/>
        </w:rPr>
        <w:t>Journal of Management Studies</w:t>
      </w:r>
      <w:r w:rsidRPr="00CA2081">
        <w:rPr>
          <w:rFonts w:ascii="Times New Roman" w:hAnsi="Times New Roman" w:cs="Times New Roman"/>
        </w:rPr>
        <w:t>.</w:t>
      </w:r>
      <w:proofErr w:type="gramEnd"/>
      <w:r w:rsidRPr="00CA2081">
        <w:rPr>
          <w:rFonts w:ascii="Times New Roman" w:hAnsi="Times New Roman" w:cs="Times New Roman"/>
        </w:rPr>
        <w:t xml:space="preserve"> Forthcoming.</w:t>
      </w:r>
    </w:p>
    <w:p w14:paraId="474D03B1" w14:textId="77777777" w:rsidR="00E66049" w:rsidRPr="00CA2081" w:rsidRDefault="00E66049" w:rsidP="00F965A9">
      <w:pPr>
        <w:rPr>
          <w:rFonts w:ascii="Times New Roman" w:hAnsi="Times New Roman" w:cs="Times New Roman"/>
        </w:rPr>
      </w:pPr>
    </w:p>
    <w:p w14:paraId="70936D8C" w14:textId="139F659A" w:rsidR="00E66049" w:rsidRPr="00CA2081" w:rsidRDefault="00E66049" w:rsidP="00F965A9">
      <w:pPr>
        <w:rPr>
          <w:rFonts w:ascii="Times New Roman" w:hAnsi="Times New Roman" w:cs="Times New Roman"/>
        </w:rPr>
      </w:pPr>
      <w:proofErr w:type="spellStart"/>
      <w:r w:rsidRPr="00CA2081">
        <w:rPr>
          <w:rFonts w:ascii="Times New Roman" w:hAnsi="Times New Roman" w:cs="Times New Roman"/>
        </w:rPr>
        <w:t>Haack</w:t>
      </w:r>
      <w:proofErr w:type="spellEnd"/>
      <w:r w:rsidRPr="00CA2081">
        <w:rPr>
          <w:rFonts w:ascii="Times New Roman" w:hAnsi="Times New Roman" w:cs="Times New Roman"/>
        </w:rPr>
        <w:t xml:space="preserve">, P. &amp; </w:t>
      </w:r>
      <w:proofErr w:type="spellStart"/>
      <w:r w:rsidRPr="00CA2081">
        <w:rPr>
          <w:rFonts w:ascii="Times New Roman" w:hAnsi="Times New Roman" w:cs="Times New Roman"/>
        </w:rPr>
        <w:t>Sieweke</w:t>
      </w:r>
      <w:proofErr w:type="spellEnd"/>
      <w:r w:rsidRPr="00CA2081">
        <w:rPr>
          <w:rFonts w:ascii="Times New Roman" w:hAnsi="Times New Roman" w:cs="Times New Roman"/>
        </w:rPr>
        <w:t xml:space="preserve">, J. 2018. The legitimacy of inequality: Integrating the perspectives of system justification and social judgment. </w:t>
      </w:r>
      <w:proofErr w:type="gramStart"/>
      <w:r w:rsidRPr="00CA2081">
        <w:rPr>
          <w:rFonts w:ascii="Times New Roman" w:hAnsi="Times New Roman" w:cs="Times New Roman"/>
          <w:i/>
        </w:rPr>
        <w:t>Journal of Management Studies</w:t>
      </w:r>
      <w:r w:rsidRPr="00CA2081">
        <w:rPr>
          <w:rFonts w:ascii="Times New Roman" w:hAnsi="Times New Roman" w:cs="Times New Roman"/>
        </w:rPr>
        <w:t>.</w:t>
      </w:r>
      <w:proofErr w:type="gramEnd"/>
      <w:r w:rsidRPr="00CA2081">
        <w:rPr>
          <w:rFonts w:ascii="Times New Roman" w:hAnsi="Times New Roman" w:cs="Times New Roman"/>
        </w:rPr>
        <w:t xml:space="preserve"> Forthcoming.</w:t>
      </w:r>
    </w:p>
    <w:p w14:paraId="05C5B75B" w14:textId="77777777" w:rsidR="00E66049" w:rsidRPr="00CA2081" w:rsidRDefault="00E66049" w:rsidP="00F965A9">
      <w:pPr>
        <w:rPr>
          <w:rFonts w:ascii="Times New Roman" w:hAnsi="Times New Roman" w:cs="Times New Roman"/>
        </w:rPr>
      </w:pPr>
    </w:p>
    <w:p w14:paraId="0D17D728" w14:textId="212AE086" w:rsidR="00E66049" w:rsidRPr="00CA2081" w:rsidRDefault="00E66049" w:rsidP="00F965A9">
      <w:pPr>
        <w:rPr>
          <w:rFonts w:ascii="Times New Roman" w:hAnsi="Times New Roman" w:cs="Times New Roman"/>
        </w:rPr>
      </w:pPr>
      <w:proofErr w:type="spellStart"/>
      <w:r w:rsidRPr="00CA2081">
        <w:rPr>
          <w:rFonts w:ascii="Times New Roman" w:hAnsi="Times New Roman" w:cs="Times New Roman"/>
        </w:rPr>
        <w:t>Hamann</w:t>
      </w:r>
      <w:proofErr w:type="spellEnd"/>
      <w:r w:rsidRPr="00CA2081">
        <w:rPr>
          <w:rFonts w:ascii="Times New Roman" w:hAnsi="Times New Roman" w:cs="Times New Roman"/>
        </w:rPr>
        <w:t xml:space="preserve">, R. &amp; </w:t>
      </w:r>
      <w:proofErr w:type="spellStart"/>
      <w:r w:rsidRPr="00CA2081">
        <w:rPr>
          <w:rFonts w:ascii="Times New Roman" w:hAnsi="Times New Roman" w:cs="Times New Roman"/>
        </w:rPr>
        <w:t>Bertels</w:t>
      </w:r>
      <w:proofErr w:type="spellEnd"/>
      <w:r w:rsidRPr="00CA2081">
        <w:rPr>
          <w:rFonts w:ascii="Times New Roman" w:hAnsi="Times New Roman" w:cs="Times New Roman"/>
        </w:rPr>
        <w:t xml:space="preserve">, S. 2018. The institutional work of exploitation: Employers’ work to create and perpetuate inequality. </w:t>
      </w:r>
      <w:proofErr w:type="gramStart"/>
      <w:r w:rsidRPr="00CA2081">
        <w:rPr>
          <w:rFonts w:ascii="Times New Roman" w:hAnsi="Times New Roman" w:cs="Times New Roman"/>
          <w:i/>
        </w:rPr>
        <w:t>Journal of Management Studies</w:t>
      </w:r>
      <w:r w:rsidRPr="00CA2081">
        <w:rPr>
          <w:rFonts w:ascii="Times New Roman" w:hAnsi="Times New Roman" w:cs="Times New Roman"/>
        </w:rPr>
        <w:t>.</w:t>
      </w:r>
      <w:proofErr w:type="gramEnd"/>
      <w:r w:rsidRPr="00CA2081">
        <w:rPr>
          <w:rFonts w:ascii="Times New Roman" w:hAnsi="Times New Roman" w:cs="Times New Roman"/>
        </w:rPr>
        <w:t xml:space="preserve"> Forthcoming.</w:t>
      </w:r>
    </w:p>
    <w:p w14:paraId="04F44994" w14:textId="563B124F" w:rsidR="00492F00" w:rsidRPr="00CA2081" w:rsidRDefault="00492F00" w:rsidP="00F965A9">
      <w:pPr>
        <w:rPr>
          <w:rFonts w:ascii="Times New Roman" w:hAnsi="Times New Roman" w:cs="Times New Roman"/>
        </w:rPr>
      </w:pPr>
    </w:p>
    <w:p w14:paraId="6797D9D4" w14:textId="0DB4B198" w:rsidR="00C75A78" w:rsidRPr="00CA2081" w:rsidRDefault="00C75A78" w:rsidP="00F965A9">
      <w:pPr>
        <w:rPr>
          <w:rFonts w:ascii="Times New Roman" w:hAnsi="Times New Roman" w:cs="Times New Roman"/>
        </w:rPr>
      </w:pPr>
      <w:proofErr w:type="spellStart"/>
      <w:r w:rsidRPr="00CA2081">
        <w:rPr>
          <w:rFonts w:ascii="Times New Roman" w:hAnsi="Times New Roman" w:cs="Times New Roman"/>
        </w:rPr>
        <w:t>Hintjens</w:t>
      </w:r>
      <w:proofErr w:type="spellEnd"/>
      <w:r w:rsidRPr="00CA2081">
        <w:rPr>
          <w:rFonts w:ascii="Times New Roman" w:hAnsi="Times New Roman" w:cs="Times New Roman"/>
        </w:rPr>
        <w:t xml:space="preserve">, H.M. 1999. Explaining the 1994 genocide in Rwanda. </w:t>
      </w:r>
      <w:r w:rsidRPr="00CA2081">
        <w:rPr>
          <w:rFonts w:ascii="Times New Roman" w:hAnsi="Times New Roman" w:cs="Times New Roman"/>
          <w:i/>
        </w:rPr>
        <w:t>The Journal of Modern African Studies</w:t>
      </w:r>
      <w:r w:rsidRPr="00CA2081">
        <w:rPr>
          <w:rFonts w:ascii="Times New Roman" w:hAnsi="Times New Roman" w:cs="Times New Roman"/>
        </w:rPr>
        <w:t>, 37 (2): 241-286.</w:t>
      </w:r>
    </w:p>
    <w:p w14:paraId="326EA480" w14:textId="77777777" w:rsidR="00C75A78" w:rsidRPr="00CA2081" w:rsidRDefault="00C75A78" w:rsidP="00F965A9">
      <w:pPr>
        <w:rPr>
          <w:rFonts w:ascii="Times New Roman" w:hAnsi="Times New Roman" w:cs="Times New Roman"/>
        </w:rPr>
      </w:pPr>
    </w:p>
    <w:p w14:paraId="333A390A" w14:textId="2E656209" w:rsidR="00492F00" w:rsidRPr="00CA2081" w:rsidRDefault="00492F00" w:rsidP="00F965A9">
      <w:pPr>
        <w:rPr>
          <w:rFonts w:ascii="Times New Roman" w:hAnsi="Times New Roman" w:cs="Times New Roman"/>
        </w:rPr>
      </w:pPr>
      <w:proofErr w:type="spellStart"/>
      <w:r w:rsidRPr="00CA2081">
        <w:rPr>
          <w:rFonts w:ascii="Times New Roman" w:hAnsi="Times New Roman" w:cs="Times New Roman"/>
        </w:rPr>
        <w:t>Hoxby</w:t>
      </w:r>
      <w:proofErr w:type="spellEnd"/>
      <w:r w:rsidRPr="00CA2081">
        <w:rPr>
          <w:rFonts w:ascii="Times New Roman" w:hAnsi="Times New Roman" w:cs="Times New Roman"/>
        </w:rPr>
        <w:t xml:space="preserve">, C.M. &amp; Turner, S. 2015. What high-achieving low-income students know about </w:t>
      </w:r>
      <w:proofErr w:type="gramStart"/>
      <w:r w:rsidRPr="00CA2081">
        <w:rPr>
          <w:rFonts w:ascii="Times New Roman" w:hAnsi="Times New Roman" w:cs="Times New Roman"/>
        </w:rPr>
        <w:t>college.</w:t>
      </w:r>
      <w:proofErr w:type="gramEnd"/>
      <w:r w:rsidRPr="00CA2081">
        <w:rPr>
          <w:rFonts w:ascii="Times New Roman" w:hAnsi="Times New Roman" w:cs="Times New Roman"/>
        </w:rPr>
        <w:t xml:space="preserve"> </w:t>
      </w:r>
      <w:r w:rsidRPr="00CA2081">
        <w:rPr>
          <w:rFonts w:ascii="Times New Roman" w:hAnsi="Times New Roman" w:cs="Times New Roman"/>
          <w:i/>
        </w:rPr>
        <w:t>American Economic Review: Papers &amp; Proceedings</w:t>
      </w:r>
      <w:r w:rsidRPr="00CA2081">
        <w:rPr>
          <w:rFonts w:ascii="Times New Roman" w:hAnsi="Times New Roman" w:cs="Times New Roman"/>
        </w:rPr>
        <w:t>, 105 (5): 514–517.</w:t>
      </w:r>
    </w:p>
    <w:p w14:paraId="026EAF4B" w14:textId="77777777" w:rsidR="009976CA" w:rsidRPr="00CA2081" w:rsidRDefault="009976CA" w:rsidP="00F965A9">
      <w:pPr>
        <w:rPr>
          <w:rFonts w:ascii="Times New Roman" w:hAnsi="Times New Roman" w:cs="Times New Roman"/>
        </w:rPr>
      </w:pPr>
    </w:p>
    <w:p w14:paraId="0829C0FF" w14:textId="3D7AD00E" w:rsidR="009976CA" w:rsidRPr="00CA2081" w:rsidRDefault="009976CA" w:rsidP="009976CA">
      <w:pPr>
        <w:autoSpaceDE w:val="0"/>
        <w:autoSpaceDN w:val="0"/>
        <w:adjustRightInd w:val="0"/>
        <w:rPr>
          <w:rFonts w:ascii="Times New Roman" w:hAnsi="Times New Roman" w:cs="Times New Roman"/>
          <w:color w:val="000000"/>
        </w:rPr>
      </w:pPr>
      <w:r w:rsidRPr="00CA2081">
        <w:rPr>
          <w:rFonts w:ascii="Times New Roman" w:hAnsi="Times New Roman" w:cs="Times New Roman"/>
          <w:color w:val="000000"/>
        </w:rPr>
        <w:t xml:space="preserve">King, M.L, Jr. 1966. </w:t>
      </w:r>
      <w:proofErr w:type="gramStart"/>
      <w:r w:rsidRPr="00CA2081">
        <w:rPr>
          <w:rFonts w:ascii="Times New Roman" w:hAnsi="Times New Roman" w:cs="Times New Roman"/>
          <w:color w:val="000000"/>
        </w:rPr>
        <w:t>The violence of poverty.</w:t>
      </w:r>
      <w:proofErr w:type="gramEnd"/>
      <w:r w:rsidRPr="00CA2081">
        <w:rPr>
          <w:rFonts w:ascii="Times New Roman" w:hAnsi="Times New Roman" w:cs="Times New Roman"/>
          <w:color w:val="000000"/>
        </w:rPr>
        <w:t xml:space="preserve"> </w:t>
      </w:r>
      <w:r w:rsidRPr="00CA2081">
        <w:rPr>
          <w:rFonts w:ascii="Times New Roman" w:hAnsi="Times New Roman" w:cs="Times New Roman"/>
          <w:i/>
          <w:color w:val="000000"/>
        </w:rPr>
        <w:t>New York Amsterdam News</w:t>
      </w:r>
      <w:r w:rsidRPr="00CA2081">
        <w:rPr>
          <w:rFonts w:ascii="Times New Roman" w:hAnsi="Times New Roman" w:cs="Times New Roman"/>
          <w:color w:val="000000"/>
        </w:rPr>
        <w:t xml:space="preserve">: January 1: </w:t>
      </w:r>
      <w:hyperlink r:id="rId17" w:history="1">
        <w:r w:rsidRPr="00CA2081">
          <w:rPr>
            <w:rStyle w:val="Hyperlink"/>
            <w:rFonts w:ascii="Times New Roman" w:hAnsi="Times New Roman" w:cs="Times New Roman"/>
          </w:rPr>
          <w:t>http://www.thekingcenter.org/archive/document/along-way-violence-poverty</w:t>
        </w:r>
      </w:hyperlink>
      <w:r w:rsidRPr="00CA2081">
        <w:rPr>
          <w:rFonts w:ascii="Times New Roman" w:hAnsi="Times New Roman" w:cs="Times New Roman"/>
          <w:color w:val="000000"/>
        </w:rPr>
        <w:t xml:space="preserve"> </w:t>
      </w:r>
      <w:r w:rsidRPr="00CA2081">
        <w:rPr>
          <w:rFonts w:ascii="Times New Roman" w:hAnsi="Times New Roman" w:cs="Times New Roman"/>
        </w:rPr>
        <w:t>Accessed December 28, 2017.</w:t>
      </w:r>
    </w:p>
    <w:p w14:paraId="6C882A3B" w14:textId="46BBD49A" w:rsidR="00D82C90" w:rsidRPr="00CA2081" w:rsidRDefault="00D82C90" w:rsidP="00F965A9">
      <w:pPr>
        <w:rPr>
          <w:rFonts w:ascii="Times New Roman" w:hAnsi="Times New Roman" w:cs="Times New Roman"/>
        </w:rPr>
      </w:pPr>
    </w:p>
    <w:p w14:paraId="2ED80172" w14:textId="7ECBE1BA" w:rsidR="0072055C" w:rsidRPr="00CA2081" w:rsidRDefault="0072055C" w:rsidP="00F965A9">
      <w:pPr>
        <w:rPr>
          <w:rFonts w:ascii="Times New Roman" w:hAnsi="Times New Roman" w:cs="Times New Roman"/>
          <w:color w:val="000000"/>
        </w:rPr>
      </w:pPr>
      <w:proofErr w:type="spellStart"/>
      <w:proofErr w:type="gramStart"/>
      <w:r w:rsidRPr="00CA2081">
        <w:rPr>
          <w:rFonts w:ascii="Times New Roman" w:hAnsi="Times New Roman" w:cs="Times New Roman"/>
        </w:rPr>
        <w:t>Kristof</w:t>
      </w:r>
      <w:proofErr w:type="spellEnd"/>
      <w:r w:rsidRPr="00CA2081">
        <w:rPr>
          <w:rFonts w:ascii="Times New Roman" w:hAnsi="Times New Roman" w:cs="Times New Roman"/>
        </w:rPr>
        <w:t>, N. 2017.</w:t>
      </w:r>
      <w:proofErr w:type="gramEnd"/>
      <w:r w:rsidRPr="00CA2081">
        <w:rPr>
          <w:rFonts w:ascii="Times New Roman" w:hAnsi="Times New Roman" w:cs="Times New Roman"/>
        </w:rPr>
        <w:t xml:space="preserve"> </w:t>
      </w:r>
      <w:r w:rsidRPr="00CA2081">
        <w:rPr>
          <w:rFonts w:ascii="Times New Roman" w:hAnsi="Times New Roman" w:cs="Times New Roman"/>
          <w:color w:val="000000"/>
        </w:rPr>
        <w:t xml:space="preserve">Good news, despite what you’ve heard. </w:t>
      </w:r>
      <w:r w:rsidRPr="00CA2081">
        <w:rPr>
          <w:rFonts w:ascii="Times New Roman" w:hAnsi="Times New Roman" w:cs="Times New Roman"/>
          <w:i/>
          <w:color w:val="000000"/>
        </w:rPr>
        <w:t>New York Times</w:t>
      </w:r>
      <w:r w:rsidRPr="00CA2081">
        <w:rPr>
          <w:rFonts w:ascii="Times New Roman" w:hAnsi="Times New Roman" w:cs="Times New Roman"/>
          <w:color w:val="000000"/>
        </w:rPr>
        <w:t xml:space="preserve">, July 1: </w:t>
      </w:r>
      <w:hyperlink r:id="rId18" w:history="1">
        <w:r w:rsidRPr="00CA2081">
          <w:rPr>
            <w:rStyle w:val="Hyperlink"/>
            <w:rFonts w:ascii="Times New Roman" w:hAnsi="Times New Roman" w:cs="Times New Roman"/>
          </w:rPr>
          <w:t>https://www.nytimes.com/2017/07/01/opinion/sunday/good-news-despite-what-youve-heard.html?rref=collection%2Fcolumn%2Fnicholas-kristof&amp;action=click&amp;contentCollection=opinion&amp;region=stream&amp;module=stream_unit&amp;version=latest&amp;contentPlacement=3&amp;pgtype=collection</w:t>
        </w:r>
      </w:hyperlink>
    </w:p>
    <w:p w14:paraId="2C8E05F5" w14:textId="77777777" w:rsidR="0072055C" w:rsidRPr="00CA2081" w:rsidRDefault="0072055C" w:rsidP="00F965A9">
      <w:pPr>
        <w:rPr>
          <w:rFonts w:ascii="Times New Roman" w:hAnsi="Times New Roman" w:cs="Times New Roman"/>
        </w:rPr>
      </w:pPr>
    </w:p>
    <w:p w14:paraId="3EC8FCB7" w14:textId="2008FBD3" w:rsidR="00D82C90" w:rsidRPr="00CA2081" w:rsidRDefault="00D82C90" w:rsidP="00F965A9">
      <w:pPr>
        <w:rPr>
          <w:rFonts w:ascii="Times New Roman" w:hAnsi="Times New Roman" w:cs="Times New Roman"/>
        </w:rPr>
      </w:pPr>
      <w:r w:rsidRPr="00CA2081">
        <w:rPr>
          <w:rFonts w:ascii="Times New Roman" w:hAnsi="Times New Roman" w:cs="Times New Roman"/>
        </w:rPr>
        <w:t xml:space="preserve">Lawrence, T.B. &amp; </w:t>
      </w:r>
      <w:proofErr w:type="spellStart"/>
      <w:r w:rsidRPr="00CA2081">
        <w:rPr>
          <w:rFonts w:ascii="Times New Roman" w:hAnsi="Times New Roman" w:cs="Times New Roman"/>
        </w:rPr>
        <w:t>Suddaby</w:t>
      </w:r>
      <w:proofErr w:type="spellEnd"/>
      <w:r w:rsidRPr="00CA2081">
        <w:rPr>
          <w:rFonts w:ascii="Times New Roman" w:hAnsi="Times New Roman" w:cs="Times New Roman"/>
        </w:rPr>
        <w:t xml:space="preserve">, R. 2006. </w:t>
      </w:r>
      <w:r w:rsidRPr="00CA2081">
        <w:rPr>
          <w:rFonts w:ascii="Times New Roman" w:hAnsi="Times New Roman" w:cs="Times New Roman"/>
          <w:lang w:val="en-GB"/>
        </w:rPr>
        <w:t xml:space="preserve">Institutions and Institutional Work, Pp. 215-254 in </w:t>
      </w:r>
      <w:r w:rsidRPr="00CA2081">
        <w:rPr>
          <w:rFonts w:ascii="Times New Roman" w:hAnsi="Times New Roman" w:cs="Times New Roman"/>
          <w:i/>
          <w:lang w:val="en-GB"/>
        </w:rPr>
        <w:t xml:space="preserve">The Sage </w:t>
      </w:r>
      <w:r w:rsidRPr="00CA2081">
        <w:rPr>
          <w:rFonts w:ascii="Times New Roman" w:hAnsi="Times New Roman" w:cs="Times New Roman"/>
          <w:i/>
          <w:iCs/>
          <w:lang w:val="en-GB"/>
        </w:rPr>
        <w:t>Handbook of Organization Studies 2</w:t>
      </w:r>
      <w:r w:rsidRPr="00CA2081">
        <w:rPr>
          <w:rFonts w:ascii="Times New Roman" w:hAnsi="Times New Roman" w:cs="Times New Roman"/>
          <w:i/>
          <w:iCs/>
          <w:vertAlign w:val="superscript"/>
          <w:lang w:val="en-GB"/>
        </w:rPr>
        <w:t>nd</w:t>
      </w:r>
      <w:r w:rsidRPr="00CA2081">
        <w:rPr>
          <w:rFonts w:ascii="Times New Roman" w:hAnsi="Times New Roman" w:cs="Times New Roman"/>
          <w:i/>
          <w:iCs/>
          <w:lang w:val="en-GB"/>
        </w:rPr>
        <w:t xml:space="preserve"> edition</w:t>
      </w:r>
      <w:r w:rsidRPr="00CA2081">
        <w:rPr>
          <w:rFonts w:ascii="Times New Roman" w:hAnsi="Times New Roman" w:cs="Times New Roman"/>
          <w:lang w:val="en-GB"/>
        </w:rPr>
        <w:t>, edited by S. R. Clegg, C. Hardy, T.B. Lawrence and W.R. Nord.</w:t>
      </w:r>
      <w:r w:rsidR="00D63790" w:rsidRPr="00CA2081">
        <w:rPr>
          <w:rFonts w:ascii="Times New Roman" w:hAnsi="Times New Roman" w:cs="Times New Roman"/>
          <w:lang w:val="en-GB"/>
        </w:rPr>
        <w:t xml:space="preserve"> </w:t>
      </w:r>
      <w:r w:rsidRPr="00CA2081">
        <w:rPr>
          <w:rFonts w:ascii="Times New Roman" w:hAnsi="Times New Roman" w:cs="Times New Roman"/>
          <w:lang w:val="en-GB"/>
        </w:rPr>
        <w:t>London: Sage.</w:t>
      </w:r>
    </w:p>
    <w:p w14:paraId="13515D43" w14:textId="77777777" w:rsidR="00DF24F9" w:rsidRPr="00CA2081" w:rsidRDefault="00DF24F9" w:rsidP="00F965A9">
      <w:pPr>
        <w:rPr>
          <w:rFonts w:ascii="Times New Roman" w:hAnsi="Times New Roman" w:cs="Times New Roman"/>
        </w:rPr>
      </w:pPr>
    </w:p>
    <w:p w14:paraId="3373846B" w14:textId="57002CF1" w:rsidR="00DF24F9" w:rsidRPr="00CA2081" w:rsidRDefault="00DF24F9" w:rsidP="00F965A9">
      <w:pPr>
        <w:rPr>
          <w:rFonts w:ascii="Times New Roman" w:hAnsi="Times New Roman" w:cs="Times New Roman"/>
        </w:rPr>
      </w:pPr>
      <w:proofErr w:type="spellStart"/>
      <w:proofErr w:type="gramStart"/>
      <w:r w:rsidRPr="00CA2081">
        <w:rPr>
          <w:rFonts w:ascii="Times New Roman" w:hAnsi="Times New Roman" w:cs="Times New Roman"/>
        </w:rPr>
        <w:t>Lowance</w:t>
      </w:r>
      <w:proofErr w:type="spellEnd"/>
      <w:r w:rsidRPr="00CA2081">
        <w:rPr>
          <w:rFonts w:ascii="Times New Roman" w:hAnsi="Times New Roman" w:cs="Times New Roman"/>
        </w:rPr>
        <w:t xml:space="preserve">, M.I., Westbrook, E.E. &amp; De </w:t>
      </w:r>
      <w:proofErr w:type="spellStart"/>
      <w:r w:rsidRPr="00CA2081">
        <w:rPr>
          <w:rFonts w:ascii="Times New Roman" w:hAnsi="Times New Roman" w:cs="Times New Roman"/>
        </w:rPr>
        <w:t>Prospo</w:t>
      </w:r>
      <w:proofErr w:type="spellEnd"/>
      <w:r w:rsidRPr="00CA2081">
        <w:rPr>
          <w:rFonts w:ascii="Times New Roman" w:hAnsi="Times New Roman" w:cs="Times New Roman"/>
        </w:rPr>
        <w:t>, R.C. 1994.</w:t>
      </w:r>
      <w:proofErr w:type="gramEnd"/>
      <w:r w:rsidRPr="00CA2081">
        <w:rPr>
          <w:rFonts w:ascii="Times New Roman" w:hAnsi="Times New Roman" w:cs="Times New Roman"/>
        </w:rPr>
        <w:t xml:space="preserve"> </w:t>
      </w:r>
      <w:r w:rsidRPr="00CA2081">
        <w:rPr>
          <w:rFonts w:ascii="Times New Roman" w:hAnsi="Times New Roman" w:cs="Times New Roman"/>
          <w:i/>
        </w:rPr>
        <w:t>The Stowe Debate: Rhetorical Strategies in Uncle Tom’s Cabin</w:t>
      </w:r>
      <w:r w:rsidRPr="00CA2081">
        <w:rPr>
          <w:rFonts w:ascii="Times New Roman" w:hAnsi="Times New Roman" w:cs="Times New Roman"/>
        </w:rPr>
        <w:t>. Amherst, MA: University of Massachusetts Press.</w:t>
      </w:r>
    </w:p>
    <w:p w14:paraId="60C810CC" w14:textId="24E1106C" w:rsidR="00433290" w:rsidRPr="00CA2081" w:rsidRDefault="00433290" w:rsidP="00F965A9">
      <w:pPr>
        <w:rPr>
          <w:rFonts w:ascii="Times New Roman" w:hAnsi="Times New Roman" w:cs="Times New Roman"/>
        </w:rPr>
      </w:pPr>
    </w:p>
    <w:p w14:paraId="57224D9D" w14:textId="5B2BE4A2" w:rsidR="00E20868" w:rsidRPr="00CA2081" w:rsidRDefault="00E20868" w:rsidP="00E20868">
      <w:pPr>
        <w:pStyle w:val="Heading4"/>
        <w:shd w:val="clear" w:color="auto" w:fill="FFFFFF"/>
        <w:rPr>
          <w:rFonts w:ascii="Times New Roman" w:hAnsi="Times New Roman" w:cs="Times New Roman"/>
          <w:i w:val="0"/>
          <w:color w:val="auto"/>
        </w:rPr>
      </w:pPr>
      <w:proofErr w:type="gramStart"/>
      <w:r w:rsidRPr="00CA2081">
        <w:rPr>
          <w:rFonts w:ascii="Times New Roman" w:hAnsi="Times New Roman" w:cs="Times New Roman"/>
          <w:i w:val="0"/>
          <w:color w:val="auto"/>
        </w:rPr>
        <w:t>Mandela, N. 2005.</w:t>
      </w:r>
      <w:proofErr w:type="gramEnd"/>
      <w:r w:rsidRPr="00CA2081">
        <w:rPr>
          <w:rFonts w:ascii="Times New Roman" w:hAnsi="Times New Roman" w:cs="Times New Roman"/>
          <w:i w:val="0"/>
          <w:color w:val="auto"/>
        </w:rPr>
        <w:t xml:space="preserve"> Address by Nelson Mandela for the "Make Poverty History" Campaign, London - United Kingdom. Speeches by Nelson M</w:t>
      </w:r>
      <w:r w:rsidR="00E96A15" w:rsidRPr="00CA2081">
        <w:rPr>
          <w:rFonts w:ascii="Times New Roman" w:hAnsi="Times New Roman" w:cs="Times New Roman"/>
          <w:i w:val="0"/>
          <w:color w:val="auto"/>
        </w:rPr>
        <w:t xml:space="preserve">andela, February 3: </w:t>
      </w:r>
      <w:hyperlink r:id="rId19" w:history="1">
        <w:r w:rsidR="00E96A15" w:rsidRPr="00CA2081">
          <w:rPr>
            <w:rStyle w:val="Hyperlink"/>
            <w:rFonts w:ascii="Times New Roman" w:hAnsi="Times New Roman" w:cs="Times New Roman"/>
            <w:i w:val="0"/>
          </w:rPr>
          <w:t>http://www.mandela.gov.za/mandela_speeches/2005/050203_poverty.htm</w:t>
        </w:r>
      </w:hyperlink>
    </w:p>
    <w:p w14:paraId="1DD05EE5" w14:textId="25B6741A" w:rsidR="00E96A15" w:rsidRPr="00CA2081" w:rsidRDefault="00E96A15" w:rsidP="00E96A15">
      <w:pPr>
        <w:rPr>
          <w:rFonts w:ascii="Times New Roman" w:hAnsi="Times New Roman" w:cs="Times New Roman"/>
        </w:rPr>
      </w:pPr>
      <w:r w:rsidRPr="00CA2081">
        <w:rPr>
          <w:rFonts w:ascii="Times New Roman" w:hAnsi="Times New Roman" w:cs="Times New Roman"/>
        </w:rPr>
        <w:t>Accessed December 28, 2017.</w:t>
      </w:r>
    </w:p>
    <w:p w14:paraId="636B3752" w14:textId="77777777" w:rsidR="00E96A15" w:rsidRPr="00CA2081" w:rsidRDefault="00E96A15" w:rsidP="00E96A15">
      <w:pPr>
        <w:rPr>
          <w:rFonts w:ascii="Times New Roman" w:hAnsi="Times New Roman" w:cs="Times New Roman"/>
        </w:rPr>
      </w:pPr>
    </w:p>
    <w:p w14:paraId="37696A28" w14:textId="77777777" w:rsidR="00DF24F9" w:rsidRPr="00CA2081" w:rsidRDefault="00DF24F9" w:rsidP="00F965A9">
      <w:pPr>
        <w:rPr>
          <w:rFonts w:ascii="Times New Roman" w:hAnsi="Times New Roman" w:cs="Times New Roman"/>
        </w:rPr>
      </w:pPr>
      <w:proofErr w:type="gramStart"/>
      <w:r w:rsidRPr="00CA2081">
        <w:rPr>
          <w:rFonts w:ascii="Times New Roman" w:hAnsi="Times New Roman" w:cs="Times New Roman"/>
        </w:rPr>
        <w:t>McCloskey, D. 2016.</w:t>
      </w:r>
      <w:proofErr w:type="gramEnd"/>
      <w:r w:rsidRPr="00CA2081">
        <w:rPr>
          <w:rFonts w:ascii="Times New Roman" w:hAnsi="Times New Roman" w:cs="Times New Roman"/>
        </w:rPr>
        <w:t xml:space="preserve"> </w:t>
      </w:r>
      <w:r w:rsidRPr="00CA2081">
        <w:rPr>
          <w:rFonts w:ascii="Times New Roman" w:hAnsi="Times New Roman" w:cs="Times New Roman"/>
          <w:i/>
        </w:rPr>
        <w:t>How Ideas, Not Capital or Institutions, Enriched the World</w:t>
      </w:r>
      <w:r w:rsidRPr="00CA2081">
        <w:rPr>
          <w:rFonts w:ascii="Times New Roman" w:hAnsi="Times New Roman" w:cs="Times New Roman"/>
        </w:rPr>
        <w:t>. Chicago: University of Chicago Press.</w:t>
      </w:r>
    </w:p>
    <w:p w14:paraId="1DD1A98A" w14:textId="77777777" w:rsidR="00DA39C5" w:rsidRPr="00CA2081" w:rsidRDefault="00DA39C5" w:rsidP="00F965A9">
      <w:pPr>
        <w:rPr>
          <w:rFonts w:ascii="Times New Roman" w:hAnsi="Times New Roman" w:cs="Times New Roman"/>
        </w:rPr>
      </w:pPr>
    </w:p>
    <w:p w14:paraId="0F61E1D0" w14:textId="28F2355C" w:rsidR="00DA39C5" w:rsidRPr="00CA2081" w:rsidRDefault="00DA39C5" w:rsidP="00F965A9">
      <w:pPr>
        <w:rPr>
          <w:rFonts w:ascii="Times New Roman" w:hAnsi="Times New Roman" w:cs="Times New Roman"/>
        </w:rPr>
      </w:pPr>
      <w:r w:rsidRPr="00CA2081">
        <w:rPr>
          <w:rFonts w:ascii="Times New Roman" w:hAnsi="Times New Roman" w:cs="Times New Roman"/>
        </w:rPr>
        <w:lastRenderedPageBreak/>
        <w:t xml:space="preserve">Meyer, J.W. &amp; Rowan, B. 1977. Institutionalized Organizations: Formal Structure as Myth and Ceremony. </w:t>
      </w:r>
      <w:r w:rsidRPr="00CA2081">
        <w:rPr>
          <w:rFonts w:ascii="Times New Roman" w:hAnsi="Times New Roman" w:cs="Times New Roman"/>
          <w:i/>
        </w:rPr>
        <w:t>American Sociological Review</w:t>
      </w:r>
      <w:r w:rsidRPr="00CA2081">
        <w:rPr>
          <w:rFonts w:ascii="Times New Roman" w:hAnsi="Times New Roman" w:cs="Times New Roman"/>
        </w:rPr>
        <w:t xml:space="preserve">, </w:t>
      </w:r>
      <w:r w:rsidR="009976CA" w:rsidRPr="00CA2081">
        <w:rPr>
          <w:rFonts w:ascii="Times New Roman" w:hAnsi="Times New Roman" w:cs="Times New Roman"/>
        </w:rPr>
        <w:t>83 (</w:t>
      </w:r>
      <w:r w:rsidRPr="00CA2081">
        <w:rPr>
          <w:rFonts w:ascii="Times New Roman" w:hAnsi="Times New Roman" w:cs="Times New Roman"/>
        </w:rPr>
        <w:t>2</w:t>
      </w:r>
      <w:r w:rsidR="009976CA" w:rsidRPr="00CA2081">
        <w:rPr>
          <w:rFonts w:ascii="Times New Roman" w:hAnsi="Times New Roman" w:cs="Times New Roman"/>
        </w:rPr>
        <w:t>):</w:t>
      </w:r>
      <w:r w:rsidRPr="00CA2081">
        <w:rPr>
          <w:rFonts w:ascii="Times New Roman" w:hAnsi="Times New Roman" w:cs="Times New Roman"/>
        </w:rPr>
        <w:t> 340-363.</w:t>
      </w:r>
    </w:p>
    <w:p w14:paraId="621A56EC" w14:textId="77777777" w:rsidR="00DF24F9" w:rsidRPr="00CA2081" w:rsidRDefault="00DF24F9" w:rsidP="00F965A9">
      <w:pPr>
        <w:rPr>
          <w:rFonts w:ascii="Times New Roman" w:hAnsi="Times New Roman" w:cs="Times New Roman"/>
        </w:rPr>
      </w:pPr>
    </w:p>
    <w:p w14:paraId="27858622" w14:textId="2DFA992B" w:rsidR="00DF24F9" w:rsidRPr="00CA2081" w:rsidRDefault="00DF24F9" w:rsidP="00F965A9">
      <w:pPr>
        <w:rPr>
          <w:rFonts w:ascii="Times New Roman" w:hAnsi="Times New Roman" w:cs="Times New Roman"/>
        </w:rPr>
      </w:pPr>
      <w:r w:rsidRPr="00CA2081">
        <w:rPr>
          <w:rFonts w:ascii="Times New Roman" w:hAnsi="Times New Roman" w:cs="Times New Roman"/>
        </w:rPr>
        <w:t xml:space="preserve">Mills, C.W. 1940. </w:t>
      </w:r>
      <w:proofErr w:type="gramStart"/>
      <w:r w:rsidRPr="00CA2081">
        <w:rPr>
          <w:rFonts w:ascii="Times New Roman" w:hAnsi="Times New Roman" w:cs="Times New Roman"/>
        </w:rPr>
        <w:t>Situated action and vocabularies of motive.</w:t>
      </w:r>
      <w:proofErr w:type="gramEnd"/>
      <w:r w:rsidRPr="00CA2081">
        <w:rPr>
          <w:rFonts w:ascii="Times New Roman" w:hAnsi="Times New Roman" w:cs="Times New Roman"/>
        </w:rPr>
        <w:t xml:space="preserve"> </w:t>
      </w:r>
      <w:r w:rsidRPr="00CA2081">
        <w:rPr>
          <w:rFonts w:ascii="Times New Roman" w:hAnsi="Times New Roman" w:cs="Times New Roman"/>
          <w:i/>
        </w:rPr>
        <w:t>American Sociological Review</w:t>
      </w:r>
      <w:r w:rsidRPr="00CA2081">
        <w:rPr>
          <w:rFonts w:ascii="Times New Roman" w:hAnsi="Times New Roman" w:cs="Times New Roman"/>
        </w:rPr>
        <w:t>, 5</w:t>
      </w:r>
      <w:r w:rsidR="009976CA" w:rsidRPr="00CA2081">
        <w:rPr>
          <w:rFonts w:ascii="Times New Roman" w:hAnsi="Times New Roman" w:cs="Times New Roman"/>
        </w:rPr>
        <w:t xml:space="preserve"> </w:t>
      </w:r>
      <w:r w:rsidRPr="00CA2081">
        <w:rPr>
          <w:rFonts w:ascii="Times New Roman" w:hAnsi="Times New Roman" w:cs="Times New Roman"/>
        </w:rPr>
        <w:t>(6): 904-913.</w:t>
      </w:r>
    </w:p>
    <w:p w14:paraId="3398D210" w14:textId="77777777" w:rsidR="00FD40F6" w:rsidRPr="00CA2081" w:rsidRDefault="00FD40F6" w:rsidP="00FD40F6">
      <w:pPr>
        <w:pStyle w:val="NormalWeb"/>
      </w:pPr>
      <w:proofErr w:type="spellStart"/>
      <w:proofErr w:type="gramStart"/>
      <w:r w:rsidRPr="00CA2081">
        <w:t>Morson</w:t>
      </w:r>
      <w:proofErr w:type="spellEnd"/>
      <w:r w:rsidRPr="00CA2081">
        <w:t>, G.S. &amp; Schapiro, M. 2017.</w:t>
      </w:r>
      <w:proofErr w:type="gramEnd"/>
      <w:r w:rsidRPr="00CA2081">
        <w:t xml:space="preserve"> </w:t>
      </w:r>
      <w:r w:rsidRPr="00CA2081">
        <w:rPr>
          <w:i/>
        </w:rPr>
        <w:t>Cents and Sensibility: What Economics Can Learn from the Humanities</w:t>
      </w:r>
      <w:r w:rsidRPr="00CA2081">
        <w:t>. Princeton, NJ: Princeton University Press.</w:t>
      </w:r>
    </w:p>
    <w:p w14:paraId="38CFCE77" w14:textId="7159600E" w:rsidR="001F1F89" w:rsidRPr="00CA2081" w:rsidRDefault="001F1F89" w:rsidP="00F965A9">
      <w:pPr>
        <w:rPr>
          <w:rFonts w:ascii="Times New Roman" w:hAnsi="Times New Roman" w:cs="Times New Roman"/>
        </w:rPr>
      </w:pPr>
      <w:proofErr w:type="gramStart"/>
      <w:r w:rsidRPr="00CA2081">
        <w:rPr>
          <w:rFonts w:ascii="Times New Roman" w:hAnsi="Times New Roman" w:cs="Times New Roman"/>
        </w:rPr>
        <w:t>Neville, F., Forrester, J.K., O’Toole, J. &amp; Riding, A. 2018.</w:t>
      </w:r>
      <w:proofErr w:type="gramEnd"/>
      <w:r w:rsidRPr="00CA2081">
        <w:rPr>
          <w:rFonts w:ascii="Times New Roman" w:hAnsi="Times New Roman" w:cs="Times New Roman"/>
        </w:rPr>
        <w:t xml:space="preserve"> </w:t>
      </w:r>
      <w:r w:rsidR="009976CA" w:rsidRPr="00CA2081">
        <w:rPr>
          <w:rFonts w:ascii="Times New Roman" w:hAnsi="Times New Roman" w:cs="Times New Roman"/>
        </w:rPr>
        <w:t>Why even bother trying?</w:t>
      </w:r>
      <w:r w:rsidRPr="00CA2081">
        <w:rPr>
          <w:rFonts w:ascii="Times New Roman" w:hAnsi="Times New Roman" w:cs="Times New Roman"/>
        </w:rPr>
        <w:t xml:space="preserve"> Examining discouragement among racial minority entrepreneurs. </w:t>
      </w:r>
      <w:proofErr w:type="gramStart"/>
      <w:r w:rsidRPr="00CA2081">
        <w:rPr>
          <w:rFonts w:ascii="Times New Roman" w:hAnsi="Times New Roman" w:cs="Times New Roman"/>
          <w:i/>
        </w:rPr>
        <w:t>Journal of Management Studies</w:t>
      </w:r>
      <w:r w:rsidRPr="00CA2081">
        <w:rPr>
          <w:rFonts w:ascii="Times New Roman" w:hAnsi="Times New Roman" w:cs="Times New Roman"/>
        </w:rPr>
        <w:t>.</w:t>
      </w:r>
      <w:proofErr w:type="gramEnd"/>
      <w:r w:rsidRPr="00CA2081">
        <w:rPr>
          <w:rFonts w:ascii="Times New Roman" w:hAnsi="Times New Roman" w:cs="Times New Roman"/>
        </w:rPr>
        <w:t xml:space="preserve"> Forthcoming.</w:t>
      </w:r>
    </w:p>
    <w:p w14:paraId="10FA40A2" w14:textId="77777777" w:rsidR="001F1F89" w:rsidRPr="00CA2081" w:rsidRDefault="001F1F89" w:rsidP="00F965A9">
      <w:pPr>
        <w:rPr>
          <w:rFonts w:ascii="Times New Roman" w:hAnsi="Times New Roman" w:cs="Times New Roman"/>
        </w:rPr>
      </w:pPr>
    </w:p>
    <w:p w14:paraId="4D34D999" w14:textId="226FCC65" w:rsidR="001F1F89" w:rsidRPr="00CA2081" w:rsidRDefault="001F1F89" w:rsidP="00F965A9">
      <w:pPr>
        <w:rPr>
          <w:rFonts w:ascii="Times New Roman" w:hAnsi="Times New Roman" w:cs="Times New Roman"/>
        </w:rPr>
      </w:pPr>
      <w:proofErr w:type="spellStart"/>
      <w:r w:rsidRPr="00CA2081">
        <w:rPr>
          <w:rFonts w:ascii="Times New Roman" w:hAnsi="Times New Roman" w:cs="Times New Roman"/>
        </w:rPr>
        <w:t>Newbert</w:t>
      </w:r>
      <w:proofErr w:type="spellEnd"/>
      <w:r w:rsidRPr="00CA2081">
        <w:rPr>
          <w:rFonts w:ascii="Times New Roman" w:hAnsi="Times New Roman" w:cs="Times New Roman"/>
        </w:rPr>
        <w:t>, S.L. 2018. Achieving social and economic equality by unifying business and ethics</w:t>
      </w:r>
      <w:r w:rsidR="00E66049" w:rsidRPr="00CA2081">
        <w:rPr>
          <w:rFonts w:ascii="Times New Roman" w:hAnsi="Times New Roman" w:cs="Times New Roman"/>
        </w:rPr>
        <w:t xml:space="preserve">: Adam Smith as the cause and the cure for the separation. </w:t>
      </w:r>
      <w:proofErr w:type="gramStart"/>
      <w:r w:rsidR="00E66049" w:rsidRPr="00CA2081">
        <w:rPr>
          <w:rFonts w:ascii="Times New Roman" w:hAnsi="Times New Roman" w:cs="Times New Roman"/>
          <w:i/>
        </w:rPr>
        <w:t>Journal of Management Studies</w:t>
      </w:r>
      <w:r w:rsidR="00E66049" w:rsidRPr="00CA2081">
        <w:rPr>
          <w:rFonts w:ascii="Times New Roman" w:hAnsi="Times New Roman" w:cs="Times New Roman"/>
        </w:rPr>
        <w:t>.</w:t>
      </w:r>
      <w:proofErr w:type="gramEnd"/>
      <w:r w:rsidR="00E66049" w:rsidRPr="00CA2081">
        <w:rPr>
          <w:rFonts w:ascii="Times New Roman" w:hAnsi="Times New Roman" w:cs="Times New Roman"/>
        </w:rPr>
        <w:t xml:space="preserve"> Forthcoming.</w:t>
      </w:r>
    </w:p>
    <w:p w14:paraId="3600F6B4" w14:textId="701EB2C0" w:rsidR="008D3D7D" w:rsidRPr="00CA2081" w:rsidRDefault="008D3D7D" w:rsidP="00F965A9">
      <w:pPr>
        <w:rPr>
          <w:rFonts w:ascii="Times New Roman" w:hAnsi="Times New Roman" w:cs="Times New Roman"/>
        </w:rPr>
      </w:pPr>
    </w:p>
    <w:p w14:paraId="726716D9" w14:textId="032540EB" w:rsidR="008D3D7D" w:rsidRPr="00CA2081" w:rsidRDefault="008D3D7D" w:rsidP="008D3D7D">
      <w:pPr>
        <w:pStyle w:val="Heading1"/>
        <w:spacing w:before="0" w:beforeAutospacing="0" w:after="0" w:afterAutospacing="0"/>
        <w:textAlignment w:val="baseline"/>
        <w:rPr>
          <w:b w:val="0"/>
          <w:bCs w:val="0"/>
          <w:color w:val="333333"/>
          <w:sz w:val="24"/>
          <w:szCs w:val="24"/>
        </w:rPr>
      </w:pPr>
      <w:proofErr w:type="gramStart"/>
      <w:r w:rsidRPr="00CA2081">
        <w:rPr>
          <w:b w:val="0"/>
          <w:sz w:val="24"/>
          <w:szCs w:val="24"/>
        </w:rPr>
        <w:t>Obama, B. 2013.</w:t>
      </w:r>
      <w:proofErr w:type="gramEnd"/>
      <w:r w:rsidRPr="00CA2081">
        <w:rPr>
          <w:b w:val="0"/>
          <w:sz w:val="24"/>
          <w:szCs w:val="24"/>
        </w:rPr>
        <w:t xml:space="preserve"> </w:t>
      </w:r>
      <w:proofErr w:type="gramStart"/>
      <w:r w:rsidRPr="00CA2081">
        <w:rPr>
          <w:b w:val="0"/>
          <w:bCs w:val="0"/>
          <w:color w:val="333333"/>
          <w:sz w:val="24"/>
          <w:szCs w:val="24"/>
        </w:rPr>
        <w:t>Remarks by the President on Economic Mobility.</w:t>
      </w:r>
      <w:proofErr w:type="gramEnd"/>
      <w:r w:rsidRPr="00CA2081">
        <w:rPr>
          <w:b w:val="0"/>
          <w:bCs w:val="0"/>
          <w:color w:val="333333"/>
          <w:sz w:val="24"/>
          <w:szCs w:val="24"/>
        </w:rPr>
        <w:t xml:space="preserve"> </w:t>
      </w:r>
      <w:r w:rsidRPr="00CA2081">
        <w:rPr>
          <w:b w:val="0"/>
          <w:bCs w:val="0"/>
          <w:i/>
          <w:color w:val="333333"/>
          <w:sz w:val="24"/>
          <w:szCs w:val="24"/>
        </w:rPr>
        <w:t>The White House, President Barack Obama</w:t>
      </w:r>
      <w:r w:rsidRPr="00CA2081">
        <w:rPr>
          <w:b w:val="0"/>
          <w:bCs w:val="0"/>
          <w:color w:val="333333"/>
          <w:sz w:val="24"/>
          <w:szCs w:val="24"/>
        </w:rPr>
        <w:t xml:space="preserve">: </w:t>
      </w:r>
      <w:hyperlink r:id="rId20" w:history="1">
        <w:r w:rsidRPr="00CA2081">
          <w:rPr>
            <w:rStyle w:val="Hyperlink"/>
            <w:b w:val="0"/>
            <w:bCs w:val="0"/>
            <w:sz w:val="24"/>
            <w:szCs w:val="24"/>
          </w:rPr>
          <w:t>https://obamawhitehouse.archives.gov/the-press-office/2013/12/04/remarks-president-economic-mobility</w:t>
        </w:r>
      </w:hyperlink>
    </w:p>
    <w:p w14:paraId="02D311E5" w14:textId="7102210C" w:rsidR="008D3D7D" w:rsidRPr="00CA2081" w:rsidRDefault="008D3D7D" w:rsidP="008D3D7D">
      <w:pPr>
        <w:pStyle w:val="Heading1"/>
        <w:spacing w:before="0" w:beforeAutospacing="0" w:after="0" w:afterAutospacing="0"/>
        <w:textAlignment w:val="baseline"/>
        <w:rPr>
          <w:b w:val="0"/>
          <w:bCs w:val="0"/>
          <w:color w:val="333333"/>
          <w:sz w:val="24"/>
          <w:szCs w:val="24"/>
        </w:rPr>
      </w:pPr>
      <w:r w:rsidRPr="00CA2081">
        <w:rPr>
          <w:b w:val="0"/>
          <w:bCs w:val="0"/>
          <w:color w:val="333333"/>
          <w:sz w:val="24"/>
          <w:szCs w:val="24"/>
        </w:rPr>
        <w:t xml:space="preserve">Accessed December 28, 2017. </w:t>
      </w:r>
    </w:p>
    <w:p w14:paraId="64BC7379" w14:textId="64564B63" w:rsidR="008D3D7D" w:rsidRPr="00CA2081" w:rsidRDefault="008D3D7D" w:rsidP="00F965A9">
      <w:pPr>
        <w:rPr>
          <w:rFonts w:ascii="Times New Roman" w:hAnsi="Times New Roman" w:cs="Times New Roman"/>
        </w:rPr>
      </w:pPr>
    </w:p>
    <w:p w14:paraId="59CDFEE0" w14:textId="2305A707" w:rsidR="00E90E63" w:rsidRPr="00CA2081" w:rsidRDefault="00E90E63" w:rsidP="00F965A9">
      <w:pPr>
        <w:rPr>
          <w:rFonts w:ascii="Times New Roman" w:hAnsi="Times New Roman" w:cs="Times New Roman"/>
        </w:rPr>
      </w:pPr>
      <w:r w:rsidRPr="00CA2081">
        <w:rPr>
          <w:rFonts w:ascii="Times New Roman" w:hAnsi="Times New Roman" w:cs="Times New Roman"/>
        </w:rPr>
        <w:t>Oxfam. 2016. An Economy for the 1%: How privilege and power drive the world’s economy and how this can be stopped</w:t>
      </w:r>
      <w:r w:rsidR="00EC29BE" w:rsidRPr="00CA2081">
        <w:rPr>
          <w:rFonts w:ascii="Times New Roman" w:hAnsi="Times New Roman" w:cs="Times New Roman"/>
        </w:rPr>
        <w:t xml:space="preserve">. </w:t>
      </w:r>
      <w:r w:rsidR="00EC29BE" w:rsidRPr="00CA2081">
        <w:rPr>
          <w:rFonts w:ascii="Times New Roman" w:hAnsi="Times New Roman" w:cs="Times New Roman"/>
          <w:i/>
        </w:rPr>
        <w:t>Oxfam Briefing Paper</w:t>
      </w:r>
      <w:r w:rsidR="00EC29BE" w:rsidRPr="00CA2081">
        <w:rPr>
          <w:rFonts w:ascii="Times New Roman" w:hAnsi="Times New Roman" w:cs="Times New Roman"/>
        </w:rPr>
        <w:t xml:space="preserve">, January 18: </w:t>
      </w:r>
      <w:hyperlink r:id="rId21" w:history="1">
        <w:r w:rsidR="009976CA" w:rsidRPr="00CA2081">
          <w:rPr>
            <w:rStyle w:val="Hyperlink"/>
            <w:rFonts w:ascii="Times New Roman" w:hAnsi="Times New Roman" w:cs="Times New Roman"/>
          </w:rPr>
          <w:t>https://www.oxfam.org/sites/www.oxfam.org/files/file_attachments/bp210-economy-one-percent-tax-havens-180116-en_0.pdf</w:t>
        </w:r>
      </w:hyperlink>
      <w:r w:rsidR="009976CA" w:rsidRPr="00CA2081">
        <w:rPr>
          <w:rFonts w:ascii="Times New Roman" w:hAnsi="Times New Roman" w:cs="Times New Roman"/>
        </w:rPr>
        <w:t xml:space="preserve"> Accessed December 28, 2017.</w:t>
      </w:r>
    </w:p>
    <w:p w14:paraId="5F49E900" w14:textId="77777777" w:rsidR="00967983" w:rsidRPr="00CA2081" w:rsidRDefault="00967983" w:rsidP="00F965A9">
      <w:pPr>
        <w:rPr>
          <w:rFonts w:ascii="Times New Roman" w:hAnsi="Times New Roman" w:cs="Times New Roman"/>
        </w:rPr>
      </w:pPr>
    </w:p>
    <w:p w14:paraId="28842BED" w14:textId="20C8BD8D" w:rsidR="00967983" w:rsidRPr="00CA2081" w:rsidRDefault="00967983" w:rsidP="00F965A9">
      <w:pPr>
        <w:rPr>
          <w:rFonts w:ascii="Times New Roman" w:hAnsi="Times New Roman" w:cs="Times New Roman"/>
        </w:rPr>
      </w:pPr>
      <w:proofErr w:type="spellStart"/>
      <w:proofErr w:type="gramStart"/>
      <w:r w:rsidRPr="00CA2081">
        <w:rPr>
          <w:rFonts w:ascii="Times New Roman" w:hAnsi="Times New Roman" w:cs="Times New Roman"/>
        </w:rPr>
        <w:t>Picketty</w:t>
      </w:r>
      <w:proofErr w:type="spellEnd"/>
      <w:r w:rsidRPr="00CA2081">
        <w:rPr>
          <w:rFonts w:ascii="Times New Roman" w:hAnsi="Times New Roman" w:cs="Times New Roman"/>
        </w:rPr>
        <w:t xml:space="preserve">, T. &amp; </w:t>
      </w:r>
      <w:proofErr w:type="spellStart"/>
      <w:r w:rsidRPr="00CA2081">
        <w:rPr>
          <w:rFonts w:ascii="Times New Roman" w:hAnsi="Times New Roman" w:cs="Times New Roman"/>
        </w:rPr>
        <w:t>Saez</w:t>
      </w:r>
      <w:proofErr w:type="spellEnd"/>
      <w:r w:rsidRPr="00CA2081">
        <w:rPr>
          <w:rFonts w:ascii="Times New Roman" w:hAnsi="Times New Roman" w:cs="Times New Roman"/>
        </w:rPr>
        <w:t>, E. 2003.</w:t>
      </w:r>
      <w:proofErr w:type="gramEnd"/>
      <w:r w:rsidRPr="00CA2081">
        <w:rPr>
          <w:rFonts w:ascii="Times New Roman" w:hAnsi="Times New Roman" w:cs="Times New Roman"/>
        </w:rPr>
        <w:t xml:space="preserve"> </w:t>
      </w:r>
      <w:proofErr w:type="gramStart"/>
      <w:r w:rsidRPr="00CA2081">
        <w:rPr>
          <w:rFonts w:ascii="Times New Roman" w:hAnsi="Times New Roman" w:cs="Times New Roman"/>
        </w:rPr>
        <w:t>Income inequality in the United States, 1913-1998.</w:t>
      </w:r>
      <w:proofErr w:type="gramEnd"/>
      <w:r w:rsidRPr="00CA2081">
        <w:rPr>
          <w:rFonts w:ascii="Times New Roman" w:hAnsi="Times New Roman" w:cs="Times New Roman"/>
        </w:rPr>
        <w:t xml:space="preserve"> </w:t>
      </w:r>
      <w:r w:rsidRPr="00CA2081">
        <w:rPr>
          <w:rFonts w:ascii="Times New Roman" w:hAnsi="Times New Roman" w:cs="Times New Roman"/>
          <w:i/>
        </w:rPr>
        <w:t>Quarterly Journal of Economics</w:t>
      </w:r>
      <w:r w:rsidRPr="00CA2081">
        <w:rPr>
          <w:rFonts w:ascii="Times New Roman" w:hAnsi="Times New Roman" w:cs="Times New Roman"/>
        </w:rPr>
        <w:t>, 118</w:t>
      </w:r>
      <w:r w:rsidR="009976CA" w:rsidRPr="00CA2081">
        <w:rPr>
          <w:rFonts w:ascii="Times New Roman" w:hAnsi="Times New Roman" w:cs="Times New Roman"/>
        </w:rPr>
        <w:t xml:space="preserve"> </w:t>
      </w:r>
      <w:r w:rsidRPr="00CA2081">
        <w:rPr>
          <w:rFonts w:ascii="Times New Roman" w:hAnsi="Times New Roman" w:cs="Times New Roman"/>
        </w:rPr>
        <w:t xml:space="preserve">(1): </w:t>
      </w:r>
      <w:r w:rsidR="00F02893" w:rsidRPr="00CA2081">
        <w:rPr>
          <w:rFonts w:ascii="Times New Roman" w:hAnsi="Times New Roman" w:cs="Times New Roman"/>
        </w:rPr>
        <w:t>1-39.</w:t>
      </w:r>
    </w:p>
    <w:p w14:paraId="61973D52" w14:textId="3112E679" w:rsidR="00A26FA8" w:rsidRPr="00CA2081" w:rsidRDefault="00A26FA8" w:rsidP="00F965A9">
      <w:pPr>
        <w:rPr>
          <w:rFonts w:ascii="Times New Roman" w:hAnsi="Times New Roman" w:cs="Times New Roman"/>
        </w:rPr>
      </w:pPr>
    </w:p>
    <w:p w14:paraId="506AC2CC" w14:textId="21A2064D" w:rsidR="00A03E28" w:rsidRPr="00CA2081" w:rsidRDefault="00A03E28" w:rsidP="00F965A9">
      <w:pPr>
        <w:rPr>
          <w:rFonts w:ascii="Times New Roman" w:hAnsi="Times New Roman" w:cs="Times New Roman"/>
          <w:bCs/>
        </w:rPr>
      </w:pPr>
      <w:r w:rsidRPr="00CA2081">
        <w:rPr>
          <w:rFonts w:ascii="Times New Roman" w:hAnsi="Times New Roman" w:cs="Times New Roman"/>
          <w:bCs/>
        </w:rPr>
        <w:t xml:space="preserve">Richest 62 people as wealthy as half of world's population, says Oxfam. 2016. </w:t>
      </w:r>
      <w:r w:rsidRPr="00CA2081">
        <w:rPr>
          <w:rFonts w:ascii="Times New Roman" w:hAnsi="Times New Roman" w:cs="Times New Roman"/>
          <w:bCs/>
          <w:i/>
        </w:rPr>
        <w:t>The Guardian</w:t>
      </w:r>
      <w:r w:rsidRPr="00CA2081">
        <w:rPr>
          <w:rFonts w:ascii="Times New Roman" w:hAnsi="Times New Roman" w:cs="Times New Roman"/>
          <w:bCs/>
        </w:rPr>
        <w:t xml:space="preserve">, January 18: </w:t>
      </w:r>
      <w:hyperlink r:id="rId22" w:history="1">
        <w:r w:rsidRPr="00CA2081">
          <w:rPr>
            <w:rStyle w:val="Hyperlink"/>
            <w:rFonts w:ascii="Times New Roman" w:hAnsi="Times New Roman" w:cs="Times New Roman"/>
            <w:bCs/>
          </w:rPr>
          <w:t>https://www.theguardian.com/business/2016/jan/18/richest-62-billionaires-wealthy-half-world-population-combined</w:t>
        </w:r>
      </w:hyperlink>
      <w:r w:rsidRPr="00CA2081">
        <w:rPr>
          <w:rFonts w:ascii="Times New Roman" w:hAnsi="Times New Roman" w:cs="Times New Roman"/>
          <w:bCs/>
        </w:rPr>
        <w:t xml:space="preserve"> Accessed, December 28, 2017.</w:t>
      </w:r>
    </w:p>
    <w:p w14:paraId="37E6E7BC" w14:textId="146077E7" w:rsidR="00A03E28" w:rsidRPr="00CA2081" w:rsidRDefault="00A03E28" w:rsidP="00F965A9">
      <w:pPr>
        <w:rPr>
          <w:rFonts w:ascii="Times New Roman" w:hAnsi="Times New Roman" w:cs="Times New Roman"/>
          <w:bCs/>
        </w:rPr>
      </w:pPr>
    </w:p>
    <w:p w14:paraId="33ECBE98" w14:textId="141261D0" w:rsidR="00E01829" w:rsidRPr="00CA2081" w:rsidRDefault="00E01829" w:rsidP="00F965A9">
      <w:pPr>
        <w:rPr>
          <w:rFonts w:ascii="Times New Roman" w:hAnsi="Times New Roman" w:cs="Times New Roman"/>
          <w:bCs/>
          <w:iCs/>
          <w:color w:val="000000"/>
        </w:rPr>
      </w:pPr>
      <w:r w:rsidRPr="00CA2081">
        <w:rPr>
          <w:rFonts w:ascii="Times New Roman" w:hAnsi="Times New Roman" w:cs="Times New Roman"/>
        </w:rPr>
        <w:t xml:space="preserve">Stewart, J.B. 2017. </w:t>
      </w:r>
      <w:r w:rsidRPr="00CA2081">
        <w:rPr>
          <w:rFonts w:ascii="Times New Roman" w:hAnsi="Times New Roman" w:cs="Times New Roman"/>
          <w:bCs/>
          <w:iCs/>
        </w:rPr>
        <w:t>As a Guru</w:t>
      </w:r>
      <w:r w:rsidRPr="00CA2081">
        <w:rPr>
          <w:rFonts w:ascii="Times New Roman" w:hAnsi="Times New Roman" w:cs="Times New Roman"/>
          <w:bCs/>
          <w:iCs/>
          <w:color w:val="000000"/>
        </w:rPr>
        <w:t xml:space="preserve">, </w:t>
      </w:r>
      <w:proofErr w:type="spellStart"/>
      <w:r w:rsidRPr="00CA2081">
        <w:rPr>
          <w:rFonts w:ascii="Times New Roman" w:hAnsi="Times New Roman" w:cs="Times New Roman"/>
          <w:bCs/>
          <w:iCs/>
          <w:color w:val="000000"/>
        </w:rPr>
        <w:t>Ayn</w:t>
      </w:r>
      <w:proofErr w:type="spellEnd"/>
      <w:r w:rsidRPr="00CA2081">
        <w:rPr>
          <w:rFonts w:ascii="Times New Roman" w:hAnsi="Times New Roman" w:cs="Times New Roman"/>
          <w:bCs/>
          <w:iCs/>
          <w:color w:val="000000"/>
        </w:rPr>
        <w:t xml:space="preserve"> Rand May Have Limits. Ask Travis </w:t>
      </w:r>
      <w:proofErr w:type="spellStart"/>
      <w:r w:rsidRPr="00CA2081">
        <w:rPr>
          <w:rFonts w:ascii="Times New Roman" w:hAnsi="Times New Roman" w:cs="Times New Roman"/>
          <w:bCs/>
          <w:iCs/>
          <w:color w:val="000000"/>
        </w:rPr>
        <w:t>Kalanick</w:t>
      </w:r>
      <w:proofErr w:type="spellEnd"/>
      <w:r w:rsidRPr="00CA2081">
        <w:rPr>
          <w:rFonts w:ascii="Times New Roman" w:hAnsi="Times New Roman" w:cs="Times New Roman"/>
          <w:bCs/>
          <w:iCs/>
          <w:color w:val="000000"/>
        </w:rPr>
        <w:t>.</w:t>
      </w:r>
      <w:r w:rsidRPr="00CA2081">
        <w:rPr>
          <w:rFonts w:ascii="Times New Roman" w:hAnsi="Times New Roman" w:cs="Times New Roman"/>
          <w:bCs/>
          <w:i/>
          <w:iCs/>
          <w:color w:val="000000"/>
        </w:rPr>
        <w:t xml:space="preserve"> New York Times</w:t>
      </w:r>
      <w:r w:rsidRPr="00CA2081">
        <w:rPr>
          <w:rFonts w:ascii="Times New Roman" w:hAnsi="Times New Roman" w:cs="Times New Roman"/>
          <w:bCs/>
          <w:iCs/>
          <w:color w:val="000000"/>
        </w:rPr>
        <w:t xml:space="preserve">, July 13: </w:t>
      </w:r>
      <w:hyperlink r:id="rId23" w:history="1">
        <w:r w:rsidRPr="00CA2081">
          <w:rPr>
            <w:rStyle w:val="Hyperlink"/>
            <w:rFonts w:ascii="Times New Roman" w:hAnsi="Times New Roman" w:cs="Times New Roman"/>
            <w:bCs/>
            <w:iCs/>
          </w:rPr>
          <w:t>https://www.nytimes.com/2017/07/13/business/ayn-rand-business-politics-uber-kalanick.html</w:t>
        </w:r>
      </w:hyperlink>
      <w:r w:rsidRPr="00CA2081">
        <w:rPr>
          <w:rFonts w:ascii="Times New Roman" w:hAnsi="Times New Roman" w:cs="Times New Roman"/>
          <w:bCs/>
          <w:iCs/>
          <w:color w:val="000000"/>
        </w:rPr>
        <w:t xml:space="preserve"> Accessed December 28, 2017</w:t>
      </w:r>
    </w:p>
    <w:p w14:paraId="24F6DF70" w14:textId="77777777" w:rsidR="00E01829" w:rsidRPr="00CA2081" w:rsidRDefault="00E01829" w:rsidP="00F965A9">
      <w:pPr>
        <w:rPr>
          <w:rFonts w:ascii="Times New Roman" w:hAnsi="Times New Roman" w:cs="Times New Roman"/>
          <w:bCs/>
          <w:iCs/>
          <w:color w:val="000000"/>
        </w:rPr>
      </w:pPr>
    </w:p>
    <w:p w14:paraId="3A1C847E" w14:textId="21FC08CC" w:rsidR="00A26FA8" w:rsidRPr="00CA2081" w:rsidRDefault="00A26FA8" w:rsidP="00F965A9">
      <w:pPr>
        <w:rPr>
          <w:rFonts w:ascii="Times New Roman" w:hAnsi="Times New Roman" w:cs="Times New Roman"/>
          <w:lang w:val="en-GB"/>
        </w:rPr>
      </w:pPr>
      <w:proofErr w:type="spellStart"/>
      <w:proofErr w:type="gramStart"/>
      <w:r w:rsidRPr="00CA2081">
        <w:rPr>
          <w:rFonts w:ascii="Times New Roman" w:hAnsi="Times New Roman" w:cs="Times New Roman"/>
        </w:rPr>
        <w:t>Suddaby</w:t>
      </w:r>
      <w:proofErr w:type="spellEnd"/>
      <w:r w:rsidRPr="00CA2081">
        <w:rPr>
          <w:rFonts w:ascii="Times New Roman" w:hAnsi="Times New Roman" w:cs="Times New Roman"/>
        </w:rPr>
        <w:t>, R. 2010.</w:t>
      </w:r>
      <w:proofErr w:type="gramEnd"/>
      <w:r w:rsidRPr="00CA2081">
        <w:rPr>
          <w:rFonts w:ascii="Times New Roman" w:hAnsi="Times New Roman" w:cs="Times New Roman"/>
        </w:rPr>
        <w:t xml:space="preserve"> </w:t>
      </w:r>
      <w:r w:rsidRPr="00CA2081">
        <w:rPr>
          <w:rFonts w:ascii="Times New Roman" w:hAnsi="Times New Roman" w:cs="Times New Roman"/>
          <w:lang w:val="en-GB"/>
        </w:rPr>
        <w:t xml:space="preserve">Construct </w:t>
      </w:r>
      <w:r w:rsidR="009976CA" w:rsidRPr="00CA2081">
        <w:rPr>
          <w:rFonts w:ascii="Times New Roman" w:hAnsi="Times New Roman" w:cs="Times New Roman"/>
          <w:lang w:val="en-GB"/>
        </w:rPr>
        <w:t>clarity in t</w:t>
      </w:r>
      <w:r w:rsidRPr="00CA2081">
        <w:rPr>
          <w:rFonts w:ascii="Times New Roman" w:hAnsi="Times New Roman" w:cs="Times New Roman"/>
          <w:lang w:val="en-GB"/>
        </w:rPr>
        <w:t>heories</w:t>
      </w:r>
      <w:r w:rsidR="00F02893" w:rsidRPr="00CA2081">
        <w:rPr>
          <w:rFonts w:ascii="Times New Roman" w:hAnsi="Times New Roman" w:cs="Times New Roman"/>
          <w:lang w:val="en-GB"/>
        </w:rPr>
        <w:t xml:space="preserve"> of </w:t>
      </w:r>
      <w:r w:rsidR="009976CA" w:rsidRPr="00CA2081">
        <w:rPr>
          <w:rFonts w:ascii="Times New Roman" w:hAnsi="Times New Roman" w:cs="Times New Roman"/>
          <w:lang w:val="en-GB"/>
        </w:rPr>
        <w:t>management and o</w:t>
      </w:r>
      <w:r w:rsidR="00F02893" w:rsidRPr="00CA2081">
        <w:rPr>
          <w:rFonts w:ascii="Times New Roman" w:hAnsi="Times New Roman" w:cs="Times New Roman"/>
          <w:lang w:val="en-GB"/>
        </w:rPr>
        <w:t xml:space="preserve">rganization. </w:t>
      </w:r>
      <w:r w:rsidRPr="00CA2081">
        <w:rPr>
          <w:rFonts w:ascii="Times New Roman" w:hAnsi="Times New Roman" w:cs="Times New Roman"/>
          <w:i/>
          <w:lang w:val="en-GB"/>
        </w:rPr>
        <w:t>Academy of Management Review</w:t>
      </w:r>
      <w:r w:rsidRPr="00CA2081">
        <w:rPr>
          <w:rFonts w:ascii="Times New Roman" w:hAnsi="Times New Roman" w:cs="Times New Roman"/>
          <w:lang w:val="en-GB"/>
        </w:rPr>
        <w:t>, 35</w:t>
      </w:r>
      <w:r w:rsidR="009976CA" w:rsidRPr="00CA2081">
        <w:rPr>
          <w:rFonts w:ascii="Times New Roman" w:hAnsi="Times New Roman" w:cs="Times New Roman"/>
          <w:lang w:val="en-GB"/>
        </w:rPr>
        <w:t xml:space="preserve"> </w:t>
      </w:r>
      <w:r w:rsidRPr="00CA2081">
        <w:rPr>
          <w:rFonts w:ascii="Times New Roman" w:hAnsi="Times New Roman" w:cs="Times New Roman"/>
          <w:lang w:val="en-GB"/>
        </w:rPr>
        <w:t>(3): 346-357.</w:t>
      </w:r>
    </w:p>
    <w:p w14:paraId="4E1E29B6" w14:textId="759D99A7" w:rsidR="00A26FA8" w:rsidRPr="00CA2081" w:rsidRDefault="00A26FA8" w:rsidP="00F965A9">
      <w:pPr>
        <w:rPr>
          <w:rFonts w:ascii="Times New Roman" w:hAnsi="Times New Roman" w:cs="Times New Roman"/>
        </w:rPr>
      </w:pPr>
    </w:p>
    <w:p w14:paraId="02186CC7" w14:textId="0BE61B8E" w:rsidR="00A26FA8" w:rsidRPr="00CA2081" w:rsidRDefault="00A26FA8" w:rsidP="00F965A9">
      <w:pPr>
        <w:rPr>
          <w:rFonts w:ascii="Times New Roman" w:hAnsi="Times New Roman" w:cs="Times New Roman"/>
        </w:rPr>
      </w:pPr>
      <w:proofErr w:type="spellStart"/>
      <w:proofErr w:type="gramStart"/>
      <w:r w:rsidRPr="00CA2081">
        <w:rPr>
          <w:rFonts w:ascii="Times New Roman" w:hAnsi="Times New Roman" w:cs="Times New Roman"/>
          <w:lang w:val="en-GB"/>
        </w:rPr>
        <w:t>Suddaby</w:t>
      </w:r>
      <w:proofErr w:type="spellEnd"/>
      <w:r w:rsidRPr="00CA2081">
        <w:rPr>
          <w:rFonts w:ascii="Times New Roman" w:hAnsi="Times New Roman" w:cs="Times New Roman"/>
          <w:lang w:val="en-GB"/>
        </w:rPr>
        <w:t xml:space="preserve">, R., </w:t>
      </w:r>
      <w:proofErr w:type="spellStart"/>
      <w:r w:rsidRPr="00CA2081">
        <w:rPr>
          <w:rFonts w:ascii="Times New Roman" w:hAnsi="Times New Roman" w:cs="Times New Roman"/>
          <w:lang w:val="en-GB"/>
        </w:rPr>
        <w:t>Ganzin</w:t>
      </w:r>
      <w:proofErr w:type="spellEnd"/>
      <w:r w:rsidRPr="00CA2081">
        <w:rPr>
          <w:rFonts w:ascii="Times New Roman" w:hAnsi="Times New Roman" w:cs="Times New Roman"/>
          <w:lang w:val="en-GB"/>
        </w:rPr>
        <w:t xml:space="preserve">, M., &amp; </w:t>
      </w:r>
      <w:proofErr w:type="spellStart"/>
      <w:r w:rsidRPr="00CA2081">
        <w:rPr>
          <w:rFonts w:ascii="Times New Roman" w:hAnsi="Times New Roman" w:cs="Times New Roman"/>
          <w:lang w:val="en-GB"/>
        </w:rPr>
        <w:t>Minkus</w:t>
      </w:r>
      <w:proofErr w:type="spellEnd"/>
      <w:r w:rsidRPr="00CA2081">
        <w:rPr>
          <w:rFonts w:ascii="Times New Roman" w:hAnsi="Times New Roman" w:cs="Times New Roman"/>
          <w:lang w:val="en-GB"/>
        </w:rPr>
        <w:t>, A. 2017.</w:t>
      </w:r>
      <w:proofErr w:type="gramEnd"/>
      <w:r w:rsidRPr="00CA2081">
        <w:rPr>
          <w:rFonts w:ascii="Times New Roman" w:hAnsi="Times New Roman" w:cs="Times New Roman"/>
          <w:lang w:val="en-GB"/>
        </w:rPr>
        <w:t xml:space="preserve"> </w:t>
      </w:r>
      <w:proofErr w:type="gramStart"/>
      <w:r w:rsidR="009976CA" w:rsidRPr="00CA2081">
        <w:rPr>
          <w:rFonts w:ascii="Times New Roman" w:hAnsi="Times New Roman" w:cs="Times New Roman"/>
          <w:lang w:val="en-GB"/>
        </w:rPr>
        <w:t>Craft, m</w:t>
      </w:r>
      <w:r w:rsidRPr="00CA2081">
        <w:rPr>
          <w:rFonts w:ascii="Times New Roman" w:hAnsi="Times New Roman" w:cs="Times New Roman"/>
          <w:lang w:val="en-GB"/>
        </w:rPr>
        <w:t>agic and th</w:t>
      </w:r>
      <w:r w:rsidR="009976CA" w:rsidRPr="00CA2081">
        <w:rPr>
          <w:rFonts w:ascii="Times New Roman" w:hAnsi="Times New Roman" w:cs="Times New Roman"/>
          <w:lang w:val="en-GB"/>
        </w:rPr>
        <w:t>e r</w:t>
      </w:r>
      <w:r w:rsidRPr="00CA2081">
        <w:rPr>
          <w:rFonts w:ascii="Times New Roman" w:hAnsi="Times New Roman" w:cs="Times New Roman"/>
          <w:lang w:val="en-GB"/>
        </w:rPr>
        <w:t xml:space="preserve">e-enchantment of the </w:t>
      </w:r>
      <w:r w:rsidR="009976CA" w:rsidRPr="00CA2081">
        <w:rPr>
          <w:rFonts w:ascii="Times New Roman" w:hAnsi="Times New Roman" w:cs="Times New Roman"/>
          <w:lang w:val="en-GB"/>
        </w:rPr>
        <w:t>w</w:t>
      </w:r>
      <w:r w:rsidRPr="00CA2081">
        <w:rPr>
          <w:rFonts w:ascii="Times New Roman" w:hAnsi="Times New Roman" w:cs="Times New Roman"/>
          <w:lang w:val="en-GB"/>
        </w:rPr>
        <w:t>orld.</w:t>
      </w:r>
      <w:proofErr w:type="gramEnd"/>
      <w:r w:rsidRPr="00CA2081">
        <w:rPr>
          <w:rFonts w:ascii="Times New Roman" w:hAnsi="Times New Roman" w:cs="Times New Roman"/>
          <w:lang w:val="en-GB"/>
        </w:rPr>
        <w:t xml:space="preserve"> </w:t>
      </w:r>
      <w:r w:rsidRPr="00CA2081">
        <w:rPr>
          <w:rFonts w:ascii="Times New Roman" w:hAnsi="Times New Roman" w:cs="Times New Roman"/>
          <w:i/>
          <w:lang w:val="en-GB"/>
        </w:rPr>
        <w:t>European Journal of Management</w:t>
      </w:r>
      <w:r w:rsidR="009976CA" w:rsidRPr="00CA2081">
        <w:rPr>
          <w:rFonts w:ascii="Times New Roman" w:hAnsi="Times New Roman" w:cs="Times New Roman"/>
          <w:i/>
          <w:lang w:val="en-GB"/>
        </w:rPr>
        <w:t>,</w:t>
      </w:r>
      <w:r w:rsidRPr="00CA2081">
        <w:rPr>
          <w:rFonts w:ascii="Times New Roman" w:hAnsi="Times New Roman" w:cs="Times New Roman"/>
          <w:lang w:val="en-GB"/>
        </w:rPr>
        <w:t xml:space="preserve"> 35</w:t>
      </w:r>
      <w:r w:rsidR="009976CA" w:rsidRPr="00CA2081">
        <w:rPr>
          <w:rFonts w:ascii="Times New Roman" w:hAnsi="Times New Roman" w:cs="Times New Roman"/>
          <w:lang w:val="en-GB"/>
        </w:rPr>
        <w:t xml:space="preserve"> </w:t>
      </w:r>
      <w:r w:rsidRPr="00CA2081">
        <w:rPr>
          <w:rFonts w:ascii="Times New Roman" w:hAnsi="Times New Roman" w:cs="Times New Roman"/>
          <w:lang w:val="en-GB"/>
        </w:rPr>
        <w:t>(3): 285-296.</w:t>
      </w:r>
    </w:p>
    <w:p w14:paraId="18B8513E" w14:textId="77777777" w:rsidR="002F4D33" w:rsidRPr="00CA2081" w:rsidRDefault="002F4D33" w:rsidP="00F965A9">
      <w:pPr>
        <w:rPr>
          <w:rFonts w:ascii="Times New Roman" w:hAnsi="Times New Roman" w:cs="Times New Roman"/>
        </w:rPr>
      </w:pPr>
    </w:p>
    <w:p w14:paraId="72116740" w14:textId="61405260" w:rsidR="002F4D33" w:rsidRPr="00CA2081" w:rsidRDefault="002F4D33" w:rsidP="00F965A9">
      <w:pPr>
        <w:rPr>
          <w:rFonts w:ascii="Times New Roman" w:hAnsi="Times New Roman" w:cs="Times New Roman"/>
        </w:rPr>
      </w:pPr>
      <w:proofErr w:type="spellStart"/>
      <w:proofErr w:type="gramStart"/>
      <w:r w:rsidRPr="00CA2081">
        <w:rPr>
          <w:rFonts w:ascii="Times New Roman" w:hAnsi="Times New Roman" w:cs="Times New Roman"/>
        </w:rPr>
        <w:lastRenderedPageBreak/>
        <w:t>Suddaby</w:t>
      </w:r>
      <w:proofErr w:type="spellEnd"/>
      <w:r w:rsidRPr="00CA2081">
        <w:rPr>
          <w:rFonts w:ascii="Times New Roman" w:hAnsi="Times New Roman" w:cs="Times New Roman"/>
        </w:rPr>
        <w:t xml:space="preserve">, R., </w:t>
      </w:r>
      <w:proofErr w:type="spellStart"/>
      <w:r w:rsidRPr="00CA2081">
        <w:rPr>
          <w:rFonts w:ascii="Times New Roman" w:hAnsi="Times New Roman" w:cs="Times New Roman"/>
        </w:rPr>
        <w:t>Viale</w:t>
      </w:r>
      <w:proofErr w:type="spellEnd"/>
      <w:r w:rsidRPr="00CA2081">
        <w:rPr>
          <w:rFonts w:ascii="Times New Roman" w:hAnsi="Times New Roman" w:cs="Times New Roman"/>
        </w:rPr>
        <w:t xml:space="preserve">, T. &amp; </w:t>
      </w:r>
      <w:proofErr w:type="spellStart"/>
      <w:r w:rsidRPr="00CA2081">
        <w:rPr>
          <w:rFonts w:ascii="Times New Roman" w:hAnsi="Times New Roman" w:cs="Times New Roman"/>
        </w:rPr>
        <w:t>Gendron</w:t>
      </w:r>
      <w:proofErr w:type="spellEnd"/>
      <w:r w:rsidRPr="00CA2081">
        <w:rPr>
          <w:rFonts w:ascii="Times New Roman" w:hAnsi="Times New Roman" w:cs="Times New Roman"/>
        </w:rPr>
        <w:t>, Y. 2016.</w:t>
      </w:r>
      <w:proofErr w:type="gramEnd"/>
      <w:r w:rsidRPr="00CA2081">
        <w:rPr>
          <w:rFonts w:ascii="Times New Roman" w:hAnsi="Times New Roman" w:cs="Times New Roman"/>
        </w:rPr>
        <w:t xml:space="preserve"> </w:t>
      </w:r>
      <w:r w:rsidRPr="00CA2081">
        <w:rPr>
          <w:rFonts w:ascii="Times New Roman" w:hAnsi="Times New Roman" w:cs="Times New Roman"/>
          <w:lang w:val="en-GB"/>
        </w:rPr>
        <w:t xml:space="preserve">Reflexivity: The role of embedded social position and social skill in processes of field level change. </w:t>
      </w:r>
      <w:r w:rsidRPr="00CA2081">
        <w:rPr>
          <w:rFonts w:ascii="Times New Roman" w:hAnsi="Times New Roman" w:cs="Times New Roman"/>
          <w:i/>
          <w:lang w:val="en-GB"/>
        </w:rPr>
        <w:t xml:space="preserve">Research in Organizational </w:t>
      </w:r>
      <w:proofErr w:type="spellStart"/>
      <w:r w:rsidRPr="00CA2081">
        <w:rPr>
          <w:rFonts w:ascii="Times New Roman" w:hAnsi="Times New Roman" w:cs="Times New Roman"/>
          <w:i/>
          <w:lang w:val="en-GB"/>
        </w:rPr>
        <w:t>Behavior</w:t>
      </w:r>
      <w:proofErr w:type="spellEnd"/>
      <w:r w:rsidRPr="00CA2081">
        <w:rPr>
          <w:rFonts w:ascii="Times New Roman" w:hAnsi="Times New Roman" w:cs="Times New Roman"/>
          <w:lang w:val="en-GB"/>
        </w:rPr>
        <w:t>, 36: 225-245.</w:t>
      </w:r>
    </w:p>
    <w:p w14:paraId="150E6D73" w14:textId="77777777" w:rsidR="00952BA1" w:rsidRPr="00CA2081" w:rsidRDefault="00952BA1" w:rsidP="00F965A9">
      <w:pPr>
        <w:rPr>
          <w:rFonts w:ascii="Times New Roman" w:hAnsi="Times New Roman" w:cs="Times New Roman"/>
        </w:rPr>
      </w:pPr>
    </w:p>
    <w:p w14:paraId="720B43A6" w14:textId="784EA496" w:rsidR="009976CA" w:rsidRPr="00CA2081" w:rsidRDefault="009976CA" w:rsidP="009976CA">
      <w:pPr>
        <w:rPr>
          <w:rFonts w:ascii="Times New Roman" w:hAnsi="Times New Roman" w:cs="Times New Roman"/>
        </w:rPr>
      </w:pPr>
      <w:r w:rsidRPr="00CA2081">
        <w:rPr>
          <w:rFonts w:ascii="Times New Roman" w:hAnsi="Times New Roman" w:cs="Times New Roman"/>
        </w:rPr>
        <w:t xml:space="preserve">UC Davis. 2017. Center for Poverty Research: University of California-Davis. </w:t>
      </w:r>
      <w:hyperlink r:id="rId24" w:history="1">
        <w:r w:rsidRPr="00CA2081">
          <w:rPr>
            <w:rStyle w:val="Hyperlink"/>
            <w:rFonts w:ascii="Times New Roman" w:hAnsi="Times New Roman" w:cs="Times New Roman"/>
          </w:rPr>
          <w:t>https://poverty.ucdavis.edu/faq/what-current-poverty-rate-united-states</w:t>
        </w:r>
      </w:hyperlink>
      <w:r w:rsidR="008D3D7D" w:rsidRPr="00CA2081">
        <w:rPr>
          <w:rFonts w:ascii="Times New Roman" w:hAnsi="Times New Roman" w:cs="Times New Roman"/>
        </w:rPr>
        <w:t xml:space="preserve"> Accessed December 28</w:t>
      </w:r>
      <w:r w:rsidRPr="00CA2081">
        <w:rPr>
          <w:rFonts w:ascii="Times New Roman" w:hAnsi="Times New Roman" w:cs="Times New Roman"/>
        </w:rPr>
        <w:t>, 2017.</w:t>
      </w:r>
    </w:p>
    <w:p w14:paraId="55A9766C" w14:textId="77777777" w:rsidR="00E66049" w:rsidRPr="00CA2081" w:rsidRDefault="00E66049" w:rsidP="00F965A9">
      <w:pPr>
        <w:rPr>
          <w:rFonts w:ascii="Times New Roman" w:hAnsi="Times New Roman" w:cs="Times New Roman"/>
        </w:rPr>
      </w:pPr>
    </w:p>
    <w:p w14:paraId="6130E460" w14:textId="74DC6CF6" w:rsidR="00E66049" w:rsidRPr="00CA2081" w:rsidRDefault="00E66049" w:rsidP="00F965A9">
      <w:pPr>
        <w:rPr>
          <w:rFonts w:ascii="Times New Roman" w:hAnsi="Times New Roman" w:cs="Times New Roman"/>
        </w:rPr>
      </w:pPr>
      <w:proofErr w:type="spellStart"/>
      <w:r w:rsidRPr="00CA2081">
        <w:rPr>
          <w:rFonts w:ascii="Times New Roman" w:hAnsi="Times New Roman" w:cs="Times New Roman"/>
        </w:rPr>
        <w:t>Wadhwani</w:t>
      </w:r>
      <w:proofErr w:type="spellEnd"/>
      <w:r w:rsidRPr="00CA2081">
        <w:rPr>
          <w:rFonts w:ascii="Times New Roman" w:hAnsi="Times New Roman" w:cs="Times New Roman"/>
        </w:rPr>
        <w:t xml:space="preserve">, R.D. 2018. Poverty’s monument: Social problems and organizational field emergence in historical perspective. </w:t>
      </w:r>
      <w:proofErr w:type="gramStart"/>
      <w:r w:rsidRPr="00CA2081">
        <w:rPr>
          <w:rFonts w:ascii="Times New Roman" w:hAnsi="Times New Roman" w:cs="Times New Roman"/>
          <w:i/>
        </w:rPr>
        <w:t>Journal of Management Studies</w:t>
      </w:r>
      <w:r w:rsidRPr="00CA2081">
        <w:rPr>
          <w:rFonts w:ascii="Times New Roman" w:hAnsi="Times New Roman" w:cs="Times New Roman"/>
        </w:rPr>
        <w:t>.</w:t>
      </w:r>
      <w:proofErr w:type="gramEnd"/>
      <w:r w:rsidRPr="00CA2081">
        <w:rPr>
          <w:rFonts w:ascii="Times New Roman" w:hAnsi="Times New Roman" w:cs="Times New Roman"/>
        </w:rPr>
        <w:t xml:space="preserve"> Forthcoming.</w:t>
      </w:r>
    </w:p>
    <w:p w14:paraId="5024B2A4" w14:textId="77777777" w:rsidR="00A82B0A" w:rsidRPr="00CA2081" w:rsidRDefault="00A82B0A" w:rsidP="00F965A9">
      <w:pPr>
        <w:rPr>
          <w:rFonts w:ascii="Times New Roman" w:hAnsi="Times New Roman" w:cs="Times New Roman"/>
        </w:rPr>
      </w:pPr>
    </w:p>
    <w:p w14:paraId="2AE62BE0" w14:textId="7F0A2BEF" w:rsidR="00A82B0A" w:rsidRPr="00CA2081" w:rsidRDefault="00A82B0A" w:rsidP="00F965A9">
      <w:pPr>
        <w:rPr>
          <w:rFonts w:ascii="Times New Roman" w:hAnsi="Times New Roman" w:cs="Times New Roman"/>
        </w:rPr>
      </w:pPr>
      <w:proofErr w:type="spellStart"/>
      <w:proofErr w:type="gramStart"/>
      <w:r w:rsidRPr="00CA2081">
        <w:rPr>
          <w:rFonts w:ascii="Times New Roman" w:hAnsi="Times New Roman" w:cs="Times New Roman"/>
        </w:rPr>
        <w:t>Zerubavel</w:t>
      </w:r>
      <w:proofErr w:type="spellEnd"/>
      <w:r w:rsidRPr="00CA2081">
        <w:rPr>
          <w:rFonts w:ascii="Times New Roman" w:hAnsi="Times New Roman" w:cs="Times New Roman"/>
        </w:rPr>
        <w:t>, E. 2009.</w:t>
      </w:r>
      <w:proofErr w:type="gramEnd"/>
      <w:r w:rsidRPr="00CA2081">
        <w:rPr>
          <w:rFonts w:ascii="Times New Roman" w:hAnsi="Times New Roman" w:cs="Times New Roman"/>
        </w:rPr>
        <w:t xml:space="preserve"> </w:t>
      </w:r>
      <w:r w:rsidRPr="00CA2081">
        <w:rPr>
          <w:rFonts w:ascii="Times New Roman" w:hAnsi="Times New Roman" w:cs="Times New Roman"/>
          <w:i/>
        </w:rPr>
        <w:t>Social mindscapes: An invitation to cognitive sociology</w:t>
      </w:r>
      <w:r w:rsidRPr="00CA2081">
        <w:rPr>
          <w:rFonts w:ascii="Times New Roman" w:hAnsi="Times New Roman" w:cs="Times New Roman"/>
        </w:rPr>
        <w:t>. Cambridge, MA: Harvard University Press.</w:t>
      </w:r>
    </w:p>
    <w:sectPr w:rsidR="00A82B0A" w:rsidRPr="00CA2081" w:rsidSect="00A74506">
      <w:footerReference w:type="even" r:id="rId25"/>
      <w:footerReference w:type="default" r:id="rId26"/>
      <w:pgSz w:w="12240" w:h="15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3E617D" w14:textId="77777777" w:rsidR="00625013" w:rsidRDefault="00625013" w:rsidP="00487D53">
      <w:r>
        <w:separator/>
      </w:r>
    </w:p>
  </w:endnote>
  <w:endnote w:type="continuationSeparator" w:id="0">
    <w:p w14:paraId="3C4B20B4" w14:textId="77777777" w:rsidR="00625013" w:rsidRDefault="00625013" w:rsidP="00487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owan Old Style Roman">
    <w:panose1 w:val="02040602040506020204"/>
    <w:charset w:val="00"/>
    <w:family w:val="auto"/>
    <w:pitch w:val="variable"/>
    <w:sig w:usb0="A00000EF" w:usb1="400020CB" w:usb2="00000000" w:usb3="00000000" w:csb0="00000093"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06084" w14:textId="77777777" w:rsidR="00625013" w:rsidRDefault="00625013" w:rsidP="00A745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A35031" w14:textId="77777777" w:rsidR="00625013" w:rsidRDefault="00625013" w:rsidP="00487D5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780A4" w14:textId="5DF4B786" w:rsidR="00625013" w:rsidRDefault="00625013" w:rsidP="00A745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C33A6">
      <w:rPr>
        <w:rStyle w:val="PageNumber"/>
        <w:noProof/>
      </w:rPr>
      <w:t>1</w:t>
    </w:r>
    <w:r>
      <w:rPr>
        <w:rStyle w:val="PageNumber"/>
      </w:rPr>
      <w:fldChar w:fldCharType="end"/>
    </w:r>
  </w:p>
  <w:p w14:paraId="00BEF66A" w14:textId="77777777" w:rsidR="00625013" w:rsidRDefault="00625013" w:rsidP="00487D5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C768B4" w14:textId="77777777" w:rsidR="00625013" w:rsidRDefault="00625013" w:rsidP="00487D53">
      <w:r>
        <w:separator/>
      </w:r>
    </w:p>
  </w:footnote>
  <w:footnote w:type="continuationSeparator" w:id="0">
    <w:p w14:paraId="1E31B5D6" w14:textId="77777777" w:rsidR="00625013" w:rsidRDefault="00625013" w:rsidP="00487D5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C008BF"/>
    <w:multiLevelType w:val="hybridMultilevel"/>
    <w:tmpl w:val="87207C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9B5"/>
    <w:rsid w:val="0000739F"/>
    <w:rsid w:val="00010156"/>
    <w:rsid w:val="00014A33"/>
    <w:rsid w:val="00033AF9"/>
    <w:rsid w:val="00040D10"/>
    <w:rsid w:val="000452D9"/>
    <w:rsid w:val="00071E30"/>
    <w:rsid w:val="000839D5"/>
    <w:rsid w:val="000B09D6"/>
    <w:rsid w:val="000B237F"/>
    <w:rsid w:val="000D5E1A"/>
    <w:rsid w:val="000D6FDB"/>
    <w:rsid w:val="000F2092"/>
    <w:rsid w:val="00130F3D"/>
    <w:rsid w:val="00137903"/>
    <w:rsid w:val="001477F4"/>
    <w:rsid w:val="001640DA"/>
    <w:rsid w:val="00170760"/>
    <w:rsid w:val="00182E63"/>
    <w:rsid w:val="001865AB"/>
    <w:rsid w:val="001947BF"/>
    <w:rsid w:val="001A3E78"/>
    <w:rsid w:val="001D03A1"/>
    <w:rsid w:val="001D07FA"/>
    <w:rsid w:val="001E06CE"/>
    <w:rsid w:val="001F19D6"/>
    <w:rsid w:val="001F1F89"/>
    <w:rsid w:val="001F361D"/>
    <w:rsid w:val="001F53B9"/>
    <w:rsid w:val="001F5F5B"/>
    <w:rsid w:val="00204F67"/>
    <w:rsid w:val="00216E73"/>
    <w:rsid w:val="002452B4"/>
    <w:rsid w:val="00282DC3"/>
    <w:rsid w:val="002A3A53"/>
    <w:rsid w:val="002B34BE"/>
    <w:rsid w:val="002B3543"/>
    <w:rsid w:val="002D06AF"/>
    <w:rsid w:val="002E1647"/>
    <w:rsid w:val="002E6674"/>
    <w:rsid w:val="002F4D33"/>
    <w:rsid w:val="003015F5"/>
    <w:rsid w:val="00301788"/>
    <w:rsid w:val="00342407"/>
    <w:rsid w:val="00353D92"/>
    <w:rsid w:val="00357431"/>
    <w:rsid w:val="00365E59"/>
    <w:rsid w:val="003B13C3"/>
    <w:rsid w:val="004051B4"/>
    <w:rsid w:val="00433290"/>
    <w:rsid w:val="00450DE1"/>
    <w:rsid w:val="00453B09"/>
    <w:rsid w:val="00486B69"/>
    <w:rsid w:val="00487D53"/>
    <w:rsid w:val="00492F00"/>
    <w:rsid w:val="004A605C"/>
    <w:rsid w:val="004C3966"/>
    <w:rsid w:val="004C5F37"/>
    <w:rsid w:val="004D2862"/>
    <w:rsid w:val="00510AB8"/>
    <w:rsid w:val="00513172"/>
    <w:rsid w:val="00517DFB"/>
    <w:rsid w:val="005441FB"/>
    <w:rsid w:val="00580DD4"/>
    <w:rsid w:val="005925D6"/>
    <w:rsid w:val="005B00DC"/>
    <w:rsid w:val="005D5639"/>
    <w:rsid w:val="00625013"/>
    <w:rsid w:val="00625C32"/>
    <w:rsid w:val="00651E14"/>
    <w:rsid w:val="0065471F"/>
    <w:rsid w:val="00666887"/>
    <w:rsid w:val="006673AA"/>
    <w:rsid w:val="006D4550"/>
    <w:rsid w:val="006E2B11"/>
    <w:rsid w:val="006F24F4"/>
    <w:rsid w:val="0072055C"/>
    <w:rsid w:val="00765A57"/>
    <w:rsid w:val="007843FC"/>
    <w:rsid w:val="007E14A4"/>
    <w:rsid w:val="007E67CD"/>
    <w:rsid w:val="00811577"/>
    <w:rsid w:val="00814C01"/>
    <w:rsid w:val="00822FD9"/>
    <w:rsid w:val="00836A59"/>
    <w:rsid w:val="0084418D"/>
    <w:rsid w:val="00851AA4"/>
    <w:rsid w:val="008627B2"/>
    <w:rsid w:val="00865203"/>
    <w:rsid w:val="00876577"/>
    <w:rsid w:val="00881F62"/>
    <w:rsid w:val="00891E34"/>
    <w:rsid w:val="008A354B"/>
    <w:rsid w:val="008B410A"/>
    <w:rsid w:val="008D3D7D"/>
    <w:rsid w:val="008F567E"/>
    <w:rsid w:val="0092000E"/>
    <w:rsid w:val="00930EF0"/>
    <w:rsid w:val="0093785B"/>
    <w:rsid w:val="009503FC"/>
    <w:rsid w:val="00952BA1"/>
    <w:rsid w:val="00967983"/>
    <w:rsid w:val="00981EB7"/>
    <w:rsid w:val="0099057B"/>
    <w:rsid w:val="009976CA"/>
    <w:rsid w:val="009B629F"/>
    <w:rsid w:val="009C05A4"/>
    <w:rsid w:val="009C33A6"/>
    <w:rsid w:val="009E5C7F"/>
    <w:rsid w:val="00A03E28"/>
    <w:rsid w:val="00A06B52"/>
    <w:rsid w:val="00A212E9"/>
    <w:rsid w:val="00A21773"/>
    <w:rsid w:val="00A26FA8"/>
    <w:rsid w:val="00A379B7"/>
    <w:rsid w:val="00A37DAA"/>
    <w:rsid w:val="00A440B9"/>
    <w:rsid w:val="00A74506"/>
    <w:rsid w:val="00A76710"/>
    <w:rsid w:val="00A824DC"/>
    <w:rsid w:val="00A82B0A"/>
    <w:rsid w:val="00A91EB8"/>
    <w:rsid w:val="00A93EDD"/>
    <w:rsid w:val="00AA7B90"/>
    <w:rsid w:val="00AB4C4B"/>
    <w:rsid w:val="00AC09B5"/>
    <w:rsid w:val="00AC36A6"/>
    <w:rsid w:val="00AC5F6B"/>
    <w:rsid w:val="00AD1202"/>
    <w:rsid w:val="00AD1593"/>
    <w:rsid w:val="00B161CC"/>
    <w:rsid w:val="00B34567"/>
    <w:rsid w:val="00B34EEE"/>
    <w:rsid w:val="00B7338E"/>
    <w:rsid w:val="00BA71B9"/>
    <w:rsid w:val="00BC2452"/>
    <w:rsid w:val="00BD0122"/>
    <w:rsid w:val="00BD027E"/>
    <w:rsid w:val="00BE053E"/>
    <w:rsid w:val="00C05901"/>
    <w:rsid w:val="00C07852"/>
    <w:rsid w:val="00C117DE"/>
    <w:rsid w:val="00C17B42"/>
    <w:rsid w:val="00C301F0"/>
    <w:rsid w:val="00C4393E"/>
    <w:rsid w:val="00C546A8"/>
    <w:rsid w:val="00C6224B"/>
    <w:rsid w:val="00C75A78"/>
    <w:rsid w:val="00C936C2"/>
    <w:rsid w:val="00CA2081"/>
    <w:rsid w:val="00CA6F14"/>
    <w:rsid w:val="00CB6A48"/>
    <w:rsid w:val="00CD6DCC"/>
    <w:rsid w:val="00CF418B"/>
    <w:rsid w:val="00D00C20"/>
    <w:rsid w:val="00D21B6E"/>
    <w:rsid w:val="00D30E0A"/>
    <w:rsid w:val="00D312B4"/>
    <w:rsid w:val="00D411F2"/>
    <w:rsid w:val="00D63790"/>
    <w:rsid w:val="00D82C90"/>
    <w:rsid w:val="00D8579D"/>
    <w:rsid w:val="00DA39C5"/>
    <w:rsid w:val="00DC0D6A"/>
    <w:rsid w:val="00DC4C9D"/>
    <w:rsid w:val="00DF24F9"/>
    <w:rsid w:val="00E01829"/>
    <w:rsid w:val="00E20868"/>
    <w:rsid w:val="00E37B06"/>
    <w:rsid w:val="00E420D4"/>
    <w:rsid w:val="00E45CA7"/>
    <w:rsid w:val="00E65B5D"/>
    <w:rsid w:val="00E66049"/>
    <w:rsid w:val="00E70741"/>
    <w:rsid w:val="00E77E13"/>
    <w:rsid w:val="00E81199"/>
    <w:rsid w:val="00E82CDF"/>
    <w:rsid w:val="00E90E63"/>
    <w:rsid w:val="00E94A15"/>
    <w:rsid w:val="00E96A15"/>
    <w:rsid w:val="00EA7591"/>
    <w:rsid w:val="00EC02DE"/>
    <w:rsid w:val="00EC29BE"/>
    <w:rsid w:val="00EC74E7"/>
    <w:rsid w:val="00ED513A"/>
    <w:rsid w:val="00F02893"/>
    <w:rsid w:val="00F10104"/>
    <w:rsid w:val="00F124C0"/>
    <w:rsid w:val="00F33209"/>
    <w:rsid w:val="00F5200C"/>
    <w:rsid w:val="00F662D0"/>
    <w:rsid w:val="00F965A9"/>
    <w:rsid w:val="00FD40F6"/>
    <w:rsid w:val="00FD5446"/>
    <w:rsid w:val="00FF38A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B6F0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Iowan Old Style Roman" w:eastAsiaTheme="minorEastAsia" w:hAnsi="Iowan Old Style Roman"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D3D7D"/>
    <w:pPr>
      <w:spacing w:before="100" w:beforeAutospacing="1" w:after="100" w:afterAutospacing="1"/>
      <w:outlineLvl w:val="0"/>
    </w:pPr>
    <w:rPr>
      <w:rFonts w:ascii="Times New Roman" w:eastAsia="Times New Roman" w:hAnsi="Times New Roman" w:cs="Times New Roman"/>
      <w:b/>
      <w:bCs/>
      <w:kern w:val="36"/>
      <w:sz w:val="48"/>
      <w:szCs w:val="48"/>
      <w:lang w:val="en-US"/>
    </w:rPr>
  </w:style>
  <w:style w:type="paragraph" w:styleId="Heading4">
    <w:name w:val="heading 4"/>
    <w:basedOn w:val="Normal"/>
    <w:next w:val="Normal"/>
    <w:link w:val="Heading4Char"/>
    <w:uiPriority w:val="9"/>
    <w:semiHidden/>
    <w:unhideWhenUsed/>
    <w:qFormat/>
    <w:rsid w:val="00E2086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31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3172"/>
    <w:rPr>
      <w:rFonts w:ascii="Lucida Grande" w:hAnsi="Lucida Grande" w:cs="Lucida Grande"/>
      <w:sz w:val="18"/>
      <w:szCs w:val="18"/>
    </w:rPr>
  </w:style>
  <w:style w:type="paragraph" w:styleId="Footer">
    <w:name w:val="footer"/>
    <w:basedOn w:val="Normal"/>
    <w:link w:val="FooterChar"/>
    <w:uiPriority w:val="99"/>
    <w:unhideWhenUsed/>
    <w:rsid w:val="00487D53"/>
    <w:pPr>
      <w:tabs>
        <w:tab w:val="center" w:pos="4320"/>
        <w:tab w:val="right" w:pos="8640"/>
      </w:tabs>
    </w:pPr>
  </w:style>
  <w:style w:type="character" w:customStyle="1" w:styleId="FooterChar">
    <w:name w:val="Footer Char"/>
    <w:basedOn w:val="DefaultParagraphFont"/>
    <w:link w:val="Footer"/>
    <w:uiPriority w:val="99"/>
    <w:rsid w:val="00487D53"/>
  </w:style>
  <w:style w:type="character" w:styleId="PageNumber">
    <w:name w:val="page number"/>
    <w:basedOn w:val="DefaultParagraphFont"/>
    <w:uiPriority w:val="99"/>
    <w:semiHidden/>
    <w:unhideWhenUsed/>
    <w:rsid w:val="00487D53"/>
  </w:style>
  <w:style w:type="character" w:styleId="Hyperlink">
    <w:name w:val="Hyperlink"/>
    <w:basedOn w:val="DefaultParagraphFont"/>
    <w:uiPriority w:val="99"/>
    <w:unhideWhenUsed/>
    <w:rsid w:val="005925D6"/>
    <w:rPr>
      <w:color w:val="0000FF" w:themeColor="hyperlink"/>
      <w:u w:val="single"/>
    </w:rPr>
  </w:style>
  <w:style w:type="paragraph" w:styleId="NormalWeb">
    <w:name w:val="Normal (Web)"/>
    <w:basedOn w:val="Normal"/>
    <w:uiPriority w:val="99"/>
    <w:semiHidden/>
    <w:unhideWhenUsed/>
    <w:rsid w:val="00FD40F6"/>
    <w:pPr>
      <w:spacing w:before="100" w:beforeAutospacing="1" w:after="100" w:afterAutospacing="1"/>
    </w:pPr>
    <w:rPr>
      <w:rFonts w:ascii="Times New Roman" w:eastAsia="Times New Roman" w:hAnsi="Times New Roman" w:cs="Times New Roman"/>
      <w:lang w:val="en-US"/>
    </w:rPr>
  </w:style>
  <w:style w:type="character" w:customStyle="1" w:styleId="Heading1Char">
    <w:name w:val="Heading 1 Char"/>
    <w:basedOn w:val="DefaultParagraphFont"/>
    <w:link w:val="Heading1"/>
    <w:uiPriority w:val="9"/>
    <w:rsid w:val="008D3D7D"/>
    <w:rPr>
      <w:rFonts w:ascii="Times New Roman" w:eastAsia="Times New Roman" w:hAnsi="Times New Roman" w:cs="Times New Roman"/>
      <w:b/>
      <w:bCs/>
      <w:kern w:val="36"/>
      <w:sz w:val="48"/>
      <w:szCs w:val="48"/>
      <w:lang w:val="en-US"/>
    </w:rPr>
  </w:style>
  <w:style w:type="character" w:customStyle="1" w:styleId="Heading4Char">
    <w:name w:val="Heading 4 Char"/>
    <w:basedOn w:val="DefaultParagraphFont"/>
    <w:link w:val="Heading4"/>
    <w:uiPriority w:val="9"/>
    <w:semiHidden/>
    <w:rsid w:val="00E20868"/>
    <w:rPr>
      <w:rFonts w:asciiTheme="majorHAnsi" w:eastAsiaTheme="majorEastAsia" w:hAnsiTheme="majorHAnsi" w:cstheme="majorBidi"/>
      <w:i/>
      <w:iCs/>
      <w:color w:val="365F91" w:themeColor="accent1" w:themeShade="BF"/>
    </w:rPr>
  </w:style>
  <w:style w:type="paragraph" w:styleId="FootnoteText">
    <w:name w:val="footnote text"/>
    <w:basedOn w:val="Normal"/>
    <w:link w:val="FootnoteTextChar"/>
    <w:uiPriority w:val="99"/>
    <w:semiHidden/>
    <w:unhideWhenUsed/>
    <w:rsid w:val="00486B69"/>
    <w:rPr>
      <w:sz w:val="20"/>
      <w:szCs w:val="20"/>
    </w:rPr>
  </w:style>
  <w:style w:type="character" w:customStyle="1" w:styleId="FootnoteTextChar">
    <w:name w:val="Footnote Text Char"/>
    <w:basedOn w:val="DefaultParagraphFont"/>
    <w:link w:val="FootnoteText"/>
    <w:uiPriority w:val="99"/>
    <w:semiHidden/>
    <w:rsid w:val="00486B69"/>
    <w:rPr>
      <w:sz w:val="20"/>
      <w:szCs w:val="20"/>
    </w:rPr>
  </w:style>
  <w:style w:type="character" w:styleId="FootnoteReference">
    <w:name w:val="footnote reference"/>
    <w:basedOn w:val="DefaultParagraphFont"/>
    <w:uiPriority w:val="99"/>
    <w:semiHidden/>
    <w:unhideWhenUsed/>
    <w:rsid w:val="00486B69"/>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Iowan Old Style Roman" w:eastAsiaTheme="minorEastAsia" w:hAnsi="Iowan Old Style Roman"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D3D7D"/>
    <w:pPr>
      <w:spacing w:before="100" w:beforeAutospacing="1" w:after="100" w:afterAutospacing="1"/>
      <w:outlineLvl w:val="0"/>
    </w:pPr>
    <w:rPr>
      <w:rFonts w:ascii="Times New Roman" w:eastAsia="Times New Roman" w:hAnsi="Times New Roman" w:cs="Times New Roman"/>
      <w:b/>
      <w:bCs/>
      <w:kern w:val="36"/>
      <w:sz w:val="48"/>
      <w:szCs w:val="48"/>
      <w:lang w:val="en-US"/>
    </w:rPr>
  </w:style>
  <w:style w:type="paragraph" w:styleId="Heading4">
    <w:name w:val="heading 4"/>
    <w:basedOn w:val="Normal"/>
    <w:next w:val="Normal"/>
    <w:link w:val="Heading4Char"/>
    <w:uiPriority w:val="9"/>
    <w:semiHidden/>
    <w:unhideWhenUsed/>
    <w:qFormat/>
    <w:rsid w:val="00E2086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31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3172"/>
    <w:rPr>
      <w:rFonts w:ascii="Lucida Grande" w:hAnsi="Lucida Grande" w:cs="Lucida Grande"/>
      <w:sz w:val="18"/>
      <w:szCs w:val="18"/>
    </w:rPr>
  </w:style>
  <w:style w:type="paragraph" w:styleId="Footer">
    <w:name w:val="footer"/>
    <w:basedOn w:val="Normal"/>
    <w:link w:val="FooterChar"/>
    <w:uiPriority w:val="99"/>
    <w:unhideWhenUsed/>
    <w:rsid w:val="00487D53"/>
    <w:pPr>
      <w:tabs>
        <w:tab w:val="center" w:pos="4320"/>
        <w:tab w:val="right" w:pos="8640"/>
      </w:tabs>
    </w:pPr>
  </w:style>
  <w:style w:type="character" w:customStyle="1" w:styleId="FooterChar">
    <w:name w:val="Footer Char"/>
    <w:basedOn w:val="DefaultParagraphFont"/>
    <w:link w:val="Footer"/>
    <w:uiPriority w:val="99"/>
    <w:rsid w:val="00487D53"/>
  </w:style>
  <w:style w:type="character" w:styleId="PageNumber">
    <w:name w:val="page number"/>
    <w:basedOn w:val="DefaultParagraphFont"/>
    <w:uiPriority w:val="99"/>
    <w:semiHidden/>
    <w:unhideWhenUsed/>
    <w:rsid w:val="00487D53"/>
  </w:style>
  <w:style w:type="character" w:styleId="Hyperlink">
    <w:name w:val="Hyperlink"/>
    <w:basedOn w:val="DefaultParagraphFont"/>
    <w:uiPriority w:val="99"/>
    <w:unhideWhenUsed/>
    <w:rsid w:val="005925D6"/>
    <w:rPr>
      <w:color w:val="0000FF" w:themeColor="hyperlink"/>
      <w:u w:val="single"/>
    </w:rPr>
  </w:style>
  <w:style w:type="paragraph" w:styleId="NormalWeb">
    <w:name w:val="Normal (Web)"/>
    <w:basedOn w:val="Normal"/>
    <w:uiPriority w:val="99"/>
    <w:semiHidden/>
    <w:unhideWhenUsed/>
    <w:rsid w:val="00FD40F6"/>
    <w:pPr>
      <w:spacing w:before="100" w:beforeAutospacing="1" w:after="100" w:afterAutospacing="1"/>
    </w:pPr>
    <w:rPr>
      <w:rFonts w:ascii="Times New Roman" w:eastAsia="Times New Roman" w:hAnsi="Times New Roman" w:cs="Times New Roman"/>
      <w:lang w:val="en-US"/>
    </w:rPr>
  </w:style>
  <w:style w:type="character" w:customStyle="1" w:styleId="Heading1Char">
    <w:name w:val="Heading 1 Char"/>
    <w:basedOn w:val="DefaultParagraphFont"/>
    <w:link w:val="Heading1"/>
    <w:uiPriority w:val="9"/>
    <w:rsid w:val="008D3D7D"/>
    <w:rPr>
      <w:rFonts w:ascii="Times New Roman" w:eastAsia="Times New Roman" w:hAnsi="Times New Roman" w:cs="Times New Roman"/>
      <w:b/>
      <w:bCs/>
      <w:kern w:val="36"/>
      <w:sz w:val="48"/>
      <w:szCs w:val="48"/>
      <w:lang w:val="en-US"/>
    </w:rPr>
  </w:style>
  <w:style w:type="character" w:customStyle="1" w:styleId="Heading4Char">
    <w:name w:val="Heading 4 Char"/>
    <w:basedOn w:val="DefaultParagraphFont"/>
    <w:link w:val="Heading4"/>
    <w:uiPriority w:val="9"/>
    <w:semiHidden/>
    <w:rsid w:val="00E20868"/>
    <w:rPr>
      <w:rFonts w:asciiTheme="majorHAnsi" w:eastAsiaTheme="majorEastAsia" w:hAnsiTheme="majorHAnsi" w:cstheme="majorBidi"/>
      <w:i/>
      <w:iCs/>
      <w:color w:val="365F91" w:themeColor="accent1" w:themeShade="BF"/>
    </w:rPr>
  </w:style>
  <w:style w:type="paragraph" w:styleId="FootnoteText">
    <w:name w:val="footnote text"/>
    <w:basedOn w:val="Normal"/>
    <w:link w:val="FootnoteTextChar"/>
    <w:uiPriority w:val="99"/>
    <w:semiHidden/>
    <w:unhideWhenUsed/>
    <w:rsid w:val="00486B69"/>
    <w:rPr>
      <w:sz w:val="20"/>
      <w:szCs w:val="20"/>
    </w:rPr>
  </w:style>
  <w:style w:type="character" w:customStyle="1" w:styleId="FootnoteTextChar">
    <w:name w:val="Footnote Text Char"/>
    <w:basedOn w:val="DefaultParagraphFont"/>
    <w:link w:val="FootnoteText"/>
    <w:uiPriority w:val="99"/>
    <w:semiHidden/>
    <w:rsid w:val="00486B69"/>
    <w:rPr>
      <w:sz w:val="20"/>
      <w:szCs w:val="20"/>
    </w:rPr>
  </w:style>
  <w:style w:type="character" w:styleId="FootnoteReference">
    <w:name w:val="footnote reference"/>
    <w:basedOn w:val="DefaultParagraphFont"/>
    <w:uiPriority w:val="99"/>
    <w:semiHidden/>
    <w:unhideWhenUsed/>
    <w:rsid w:val="00486B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50131">
      <w:bodyDiv w:val="1"/>
      <w:marLeft w:val="0"/>
      <w:marRight w:val="0"/>
      <w:marTop w:val="0"/>
      <w:marBottom w:val="0"/>
      <w:divBdr>
        <w:top w:val="none" w:sz="0" w:space="0" w:color="auto"/>
        <w:left w:val="none" w:sz="0" w:space="0" w:color="auto"/>
        <w:bottom w:val="none" w:sz="0" w:space="0" w:color="auto"/>
        <w:right w:val="none" w:sz="0" w:space="0" w:color="auto"/>
      </w:divBdr>
    </w:div>
    <w:div w:id="41489938">
      <w:bodyDiv w:val="1"/>
      <w:marLeft w:val="0"/>
      <w:marRight w:val="0"/>
      <w:marTop w:val="0"/>
      <w:marBottom w:val="0"/>
      <w:divBdr>
        <w:top w:val="none" w:sz="0" w:space="0" w:color="auto"/>
        <w:left w:val="none" w:sz="0" w:space="0" w:color="auto"/>
        <w:bottom w:val="none" w:sz="0" w:space="0" w:color="auto"/>
        <w:right w:val="none" w:sz="0" w:space="0" w:color="auto"/>
      </w:divBdr>
    </w:div>
    <w:div w:id="96020475">
      <w:bodyDiv w:val="1"/>
      <w:marLeft w:val="0"/>
      <w:marRight w:val="0"/>
      <w:marTop w:val="0"/>
      <w:marBottom w:val="0"/>
      <w:divBdr>
        <w:top w:val="none" w:sz="0" w:space="0" w:color="auto"/>
        <w:left w:val="none" w:sz="0" w:space="0" w:color="auto"/>
        <w:bottom w:val="none" w:sz="0" w:space="0" w:color="auto"/>
        <w:right w:val="none" w:sz="0" w:space="0" w:color="auto"/>
      </w:divBdr>
      <w:divsChild>
        <w:div w:id="1313826073">
          <w:marLeft w:val="0"/>
          <w:marRight w:val="0"/>
          <w:marTop w:val="0"/>
          <w:marBottom w:val="0"/>
          <w:divBdr>
            <w:top w:val="none" w:sz="0" w:space="0" w:color="auto"/>
            <w:left w:val="none" w:sz="0" w:space="0" w:color="auto"/>
            <w:bottom w:val="none" w:sz="0" w:space="0" w:color="auto"/>
            <w:right w:val="none" w:sz="0" w:space="0" w:color="auto"/>
          </w:divBdr>
          <w:divsChild>
            <w:div w:id="146018240">
              <w:marLeft w:val="0"/>
              <w:marRight w:val="0"/>
              <w:marTop w:val="0"/>
              <w:marBottom w:val="0"/>
              <w:divBdr>
                <w:top w:val="none" w:sz="0" w:space="0" w:color="auto"/>
                <w:left w:val="none" w:sz="0" w:space="0" w:color="auto"/>
                <w:bottom w:val="none" w:sz="0" w:space="0" w:color="auto"/>
                <w:right w:val="none" w:sz="0" w:space="0" w:color="auto"/>
              </w:divBdr>
            </w:div>
          </w:divsChild>
        </w:div>
        <w:div w:id="1102191184">
          <w:marLeft w:val="0"/>
          <w:marRight w:val="0"/>
          <w:marTop w:val="0"/>
          <w:marBottom w:val="0"/>
          <w:divBdr>
            <w:top w:val="none" w:sz="0" w:space="0" w:color="auto"/>
            <w:left w:val="none" w:sz="0" w:space="0" w:color="auto"/>
            <w:bottom w:val="none" w:sz="0" w:space="0" w:color="auto"/>
            <w:right w:val="none" w:sz="0" w:space="0" w:color="auto"/>
          </w:divBdr>
          <w:divsChild>
            <w:div w:id="554006772">
              <w:marLeft w:val="0"/>
              <w:marRight w:val="0"/>
              <w:marTop w:val="0"/>
              <w:marBottom w:val="0"/>
              <w:divBdr>
                <w:top w:val="none" w:sz="0" w:space="0" w:color="auto"/>
                <w:left w:val="none" w:sz="0" w:space="0" w:color="auto"/>
                <w:bottom w:val="none" w:sz="0" w:space="0" w:color="auto"/>
                <w:right w:val="none" w:sz="0" w:space="0" w:color="auto"/>
              </w:divBdr>
              <w:divsChild>
                <w:div w:id="551230904">
                  <w:marLeft w:val="0"/>
                  <w:marRight w:val="0"/>
                  <w:marTop w:val="0"/>
                  <w:marBottom w:val="0"/>
                  <w:divBdr>
                    <w:top w:val="none" w:sz="0" w:space="0" w:color="auto"/>
                    <w:left w:val="none" w:sz="0" w:space="0" w:color="auto"/>
                    <w:bottom w:val="none" w:sz="0" w:space="0" w:color="auto"/>
                    <w:right w:val="none" w:sz="0" w:space="0" w:color="auto"/>
                  </w:divBdr>
                  <w:divsChild>
                    <w:div w:id="1642928070">
                      <w:marLeft w:val="0"/>
                      <w:marRight w:val="0"/>
                      <w:marTop w:val="0"/>
                      <w:marBottom w:val="0"/>
                      <w:divBdr>
                        <w:top w:val="none" w:sz="0" w:space="0" w:color="auto"/>
                        <w:left w:val="none" w:sz="0" w:space="0" w:color="auto"/>
                        <w:bottom w:val="none" w:sz="0" w:space="0" w:color="auto"/>
                        <w:right w:val="none" w:sz="0" w:space="0" w:color="auto"/>
                      </w:divBdr>
                      <w:divsChild>
                        <w:div w:id="1022973313">
                          <w:marLeft w:val="0"/>
                          <w:marRight w:val="0"/>
                          <w:marTop w:val="0"/>
                          <w:marBottom w:val="0"/>
                          <w:divBdr>
                            <w:top w:val="none" w:sz="0" w:space="0" w:color="auto"/>
                            <w:left w:val="none" w:sz="0" w:space="0" w:color="auto"/>
                            <w:bottom w:val="none" w:sz="0" w:space="0" w:color="auto"/>
                            <w:right w:val="none" w:sz="0" w:space="0" w:color="auto"/>
                          </w:divBdr>
                          <w:divsChild>
                            <w:div w:id="1531534057">
                              <w:marLeft w:val="0"/>
                              <w:marRight w:val="0"/>
                              <w:marTop w:val="0"/>
                              <w:marBottom w:val="0"/>
                              <w:divBdr>
                                <w:top w:val="none" w:sz="0" w:space="0" w:color="auto"/>
                                <w:left w:val="none" w:sz="0" w:space="0" w:color="auto"/>
                                <w:bottom w:val="none" w:sz="0" w:space="0" w:color="auto"/>
                                <w:right w:val="none" w:sz="0" w:space="0" w:color="auto"/>
                              </w:divBdr>
                              <w:divsChild>
                                <w:div w:id="1437747054">
                                  <w:marLeft w:val="0"/>
                                  <w:marRight w:val="0"/>
                                  <w:marTop w:val="0"/>
                                  <w:marBottom w:val="0"/>
                                  <w:divBdr>
                                    <w:top w:val="none" w:sz="0" w:space="0" w:color="auto"/>
                                    <w:left w:val="none" w:sz="0" w:space="0" w:color="auto"/>
                                    <w:bottom w:val="none" w:sz="0" w:space="0" w:color="auto"/>
                                    <w:right w:val="none" w:sz="0" w:space="0" w:color="auto"/>
                                  </w:divBdr>
                                  <w:divsChild>
                                    <w:div w:id="1826042439">
                                      <w:marLeft w:val="75"/>
                                      <w:marRight w:val="0"/>
                                      <w:marTop w:val="0"/>
                                      <w:marBottom w:val="0"/>
                                      <w:divBdr>
                                        <w:top w:val="none" w:sz="0" w:space="0" w:color="auto"/>
                                        <w:left w:val="single" w:sz="6" w:space="6" w:color="FFFFFF"/>
                                        <w:bottom w:val="none" w:sz="0" w:space="0" w:color="auto"/>
                                        <w:right w:val="none" w:sz="0" w:space="0" w:color="auto"/>
                                      </w:divBdr>
                                      <w:divsChild>
                                        <w:div w:id="294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16447">
                                  <w:marLeft w:val="0"/>
                                  <w:marRight w:val="0"/>
                                  <w:marTop w:val="0"/>
                                  <w:marBottom w:val="0"/>
                                  <w:divBdr>
                                    <w:top w:val="none" w:sz="0" w:space="0" w:color="auto"/>
                                    <w:left w:val="none" w:sz="0" w:space="0" w:color="auto"/>
                                    <w:bottom w:val="none" w:sz="0" w:space="0" w:color="auto"/>
                                    <w:right w:val="none" w:sz="0" w:space="0" w:color="auto"/>
                                  </w:divBdr>
                                  <w:divsChild>
                                    <w:div w:id="1911816496">
                                      <w:marLeft w:val="75"/>
                                      <w:marRight w:val="0"/>
                                      <w:marTop w:val="0"/>
                                      <w:marBottom w:val="0"/>
                                      <w:divBdr>
                                        <w:top w:val="none" w:sz="0" w:space="0" w:color="auto"/>
                                        <w:left w:val="single" w:sz="6" w:space="6" w:color="FFFFFF"/>
                                        <w:bottom w:val="none" w:sz="0" w:space="0" w:color="auto"/>
                                        <w:right w:val="none" w:sz="0" w:space="0" w:color="auto"/>
                                      </w:divBdr>
                                      <w:divsChild>
                                        <w:div w:id="184381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7640">
                                  <w:marLeft w:val="0"/>
                                  <w:marRight w:val="0"/>
                                  <w:marTop w:val="0"/>
                                  <w:marBottom w:val="0"/>
                                  <w:divBdr>
                                    <w:top w:val="none" w:sz="0" w:space="0" w:color="auto"/>
                                    <w:left w:val="none" w:sz="0" w:space="0" w:color="auto"/>
                                    <w:bottom w:val="none" w:sz="0" w:space="0" w:color="auto"/>
                                    <w:right w:val="none" w:sz="0" w:space="0" w:color="auto"/>
                                  </w:divBdr>
                                  <w:divsChild>
                                    <w:div w:id="1216237357">
                                      <w:marLeft w:val="75"/>
                                      <w:marRight w:val="0"/>
                                      <w:marTop w:val="0"/>
                                      <w:marBottom w:val="0"/>
                                      <w:divBdr>
                                        <w:top w:val="none" w:sz="0" w:space="0" w:color="auto"/>
                                        <w:left w:val="single" w:sz="6" w:space="6" w:color="FFFFFF"/>
                                        <w:bottom w:val="none" w:sz="0" w:space="0" w:color="auto"/>
                                        <w:right w:val="none" w:sz="0" w:space="0" w:color="auto"/>
                                      </w:divBdr>
                                      <w:divsChild>
                                        <w:div w:id="194426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5278051">
          <w:marLeft w:val="0"/>
          <w:marRight w:val="0"/>
          <w:marTop w:val="0"/>
          <w:marBottom w:val="0"/>
          <w:divBdr>
            <w:top w:val="none" w:sz="0" w:space="0" w:color="auto"/>
            <w:left w:val="none" w:sz="0" w:space="0" w:color="auto"/>
            <w:bottom w:val="none" w:sz="0" w:space="0" w:color="auto"/>
            <w:right w:val="none" w:sz="0" w:space="0" w:color="auto"/>
          </w:divBdr>
          <w:divsChild>
            <w:div w:id="80373984">
              <w:marLeft w:val="0"/>
              <w:marRight w:val="0"/>
              <w:marTop w:val="0"/>
              <w:marBottom w:val="0"/>
              <w:divBdr>
                <w:top w:val="none" w:sz="0" w:space="0" w:color="auto"/>
                <w:left w:val="none" w:sz="0" w:space="0" w:color="auto"/>
                <w:bottom w:val="none" w:sz="0" w:space="0" w:color="auto"/>
                <w:right w:val="none" w:sz="0" w:space="0" w:color="auto"/>
              </w:divBdr>
              <w:divsChild>
                <w:div w:id="845368555">
                  <w:marLeft w:val="0"/>
                  <w:marRight w:val="0"/>
                  <w:marTop w:val="0"/>
                  <w:marBottom w:val="0"/>
                  <w:divBdr>
                    <w:top w:val="none" w:sz="0" w:space="0" w:color="auto"/>
                    <w:left w:val="none" w:sz="0" w:space="0" w:color="auto"/>
                    <w:bottom w:val="none" w:sz="0" w:space="0" w:color="auto"/>
                    <w:right w:val="none" w:sz="0" w:space="0" w:color="auto"/>
                  </w:divBdr>
                  <w:divsChild>
                    <w:div w:id="1458912768">
                      <w:marLeft w:val="0"/>
                      <w:marRight w:val="0"/>
                      <w:marTop w:val="0"/>
                      <w:marBottom w:val="0"/>
                      <w:divBdr>
                        <w:top w:val="none" w:sz="0" w:space="0" w:color="auto"/>
                        <w:left w:val="none" w:sz="0" w:space="0" w:color="auto"/>
                        <w:bottom w:val="none" w:sz="0" w:space="0" w:color="auto"/>
                        <w:right w:val="none" w:sz="0" w:space="0" w:color="auto"/>
                      </w:divBdr>
                      <w:divsChild>
                        <w:div w:id="570427191">
                          <w:marLeft w:val="0"/>
                          <w:marRight w:val="0"/>
                          <w:marTop w:val="0"/>
                          <w:marBottom w:val="0"/>
                          <w:divBdr>
                            <w:top w:val="none" w:sz="0" w:space="0" w:color="auto"/>
                            <w:left w:val="none" w:sz="0" w:space="0" w:color="auto"/>
                            <w:bottom w:val="none" w:sz="0" w:space="0" w:color="auto"/>
                            <w:right w:val="none" w:sz="0" w:space="0" w:color="auto"/>
                          </w:divBdr>
                          <w:divsChild>
                            <w:div w:id="1543395500">
                              <w:marLeft w:val="0"/>
                              <w:marRight w:val="0"/>
                              <w:marTop w:val="0"/>
                              <w:marBottom w:val="0"/>
                              <w:divBdr>
                                <w:top w:val="none" w:sz="0" w:space="0" w:color="auto"/>
                                <w:left w:val="none" w:sz="0" w:space="0" w:color="auto"/>
                                <w:bottom w:val="none" w:sz="0" w:space="0" w:color="auto"/>
                                <w:right w:val="none" w:sz="0" w:space="0" w:color="auto"/>
                              </w:divBdr>
                              <w:divsChild>
                                <w:div w:id="1761562722">
                                  <w:marLeft w:val="0"/>
                                  <w:marRight w:val="0"/>
                                  <w:marTop w:val="0"/>
                                  <w:marBottom w:val="0"/>
                                  <w:divBdr>
                                    <w:top w:val="none" w:sz="0" w:space="0" w:color="auto"/>
                                    <w:left w:val="none" w:sz="0" w:space="0" w:color="auto"/>
                                    <w:bottom w:val="none" w:sz="0" w:space="0" w:color="auto"/>
                                    <w:right w:val="none" w:sz="0" w:space="0" w:color="auto"/>
                                  </w:divBdr>
                                  <w:divsChild>
                                    <w:div w:id="1281647756">
                                      <w:marLeft w:val="0"/>
                                      <w:marRight w:val="0"/>
                                      <w:marTop w:val="0"/>
                                      <w:marBottom w:val="0"/>
                                      <w:divBdr>
                                        <w:top w:val="none" w:sz="0" w:space="0" w:color="auto"/>
                                        <w:left w:val="none" w:sz="0" w:space="0" w:color="auto"/>
                                        <w:bottom w:val="none" w:sz="0" w:space="0" w:color="auto"/>
                                        <w:right w:val="none" w:sz="0" w:space="0" w:color="auto"/>
                                      </w:divBdr>
                                      <w:divsChild>
                                        <w:div w:id="234970971">
                                          <w:marLeft w:val="0"/>
                                          <w:marRight w:val="0"/>
                                          <w:marTop w:val="0"/>
                                          <w:marBottom w:val="0"/>
                                          <w:divBdr>
                                            <w:top w:val="none" w:sz="0" w:space="0" w:color="auto"/>
                                            <w:left w:val="none" w:sz="0" w:space="0" w:color="auto"/>
                                            <w:bottom w:val="none" w:sz="0" w:space="0" w:color="auto"/>
                                            <w:right w:val="none" w:sz="0" w:space="0" w:color="auto"/>
                                          </w:divBdr>
                                          <w:divsChild>
                                            <w:div w:id="322517106">
                                              <w:marLeft w:val="0"/>
                                              <w:marRight w:val="0"/>
                                              <w:marTop w:val="0"/>
                                              <w:marBottom w:val="0"/>
                                              <w:divBdr>
                                                <w:top w:val="none" w:sz="0" w:space="0" w:color="auto"/>
                                                <w:left w:val="none" w:sz="0" w:space="0" w:color="auto"/>
                                                <w:bottom w:val="none" w:sz="0" w:space="0" w:color="auto"/>
                                                <w:right w:val="none" w:sz="0" w:space="0" w:color="auto"/>
                                              </w:divBdr>
                                              <w:divsChild>
                                                <w:div w:id="1417820748">
                                                  <w:marLeft w:val="0"/>
                                                  <w:marRight w:val="-15"/>
                                                  <w:marTop w:val="0"/>
                                                  <w:marBottom w:val="0"/>
                                                  <w:divBdr>
                                                    <w:top w:val="single" w:sz="6" w:space="0" w:color="172954"/>
                                                    <w:left w:val="single" w:sz="6" w:space="0" w:color="172954"/>
                                                    <w:bottom w:val="single" w:sz="6" w:space="0" w:color="172954"/>
                                                    <w:right w:val="none" w:sz="0" w:space="0" w:color="auto"/>
                                                  </w:divBdr>
                                                  <w:divsChild>
                                                    <w:div w:id="16530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1394">
                              <w:marLeft w:val="0"/>
                              <w:marRight w:val="0"/>
                              <w:marTop w:val="0"/>
                              <w:marBottom w:val="0"/>
                              <w:divBdr>
                                <w:top w:val="none" w:sz="0" w:space="0" w:color="auto"/>
                                <w:left w:val="none" w:sz="0" w:space="0" w:color="auto"/>
                                <w:bottom w:val="none" w:sz="0" w:space="0" w:color="auto"/>
                                <w:right w:val="none" w:sz="0" w:space="0" w:color="auto"/>
                              </w:divBdr>
                              <w:divsChild>
                                <w:div w:id="1705790020">
                                  <w:marLeft w:val="0"/>
                                  <w:marRight w:val="0"/>
                                  <w:marTop w:val="0"/>
                                  <w:marBottom w:val="0"/>
                                  <w:divBdr>
                                    <w:top w:val="none" w:sz="0" w:space="0" w:color="auto"/>
                                    <w:left w:val="none" w:sz="0" w:space="0" w:color="auto"/>
                                    <w:bottom w:val="none" w:sz="0" w:space="0" w:color="auto"/>
                                    <w:right w:val="none" w:sz="0" w:space="0" w:color="auto"/>
                                  </w:divBdr>
                                  <w:divsChild>
                                    <w:div w:id="161775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972601">
                  <w:marLeft w:val="0"/>
                  <w:marRight w:val="0"/>
                  <w:marTop w:val="0"/>
                  <w:marBottom w:val="0"/>
                  <w:divBdr>
                    <w:top w:val="none" w:sz="0" w:space="0" w:color="auto"/>
                    <w:left w:val="none" w:sz="0" w:space="0" w:color="auto"/>
                    <w:bottom w:val="none" w:sz="0" w:space="0" w:color="auto"/>
                    <w:right w:val="none" w:sz="0" w:space="0" w:color="auto"/>
                  </w:divBdr>
                  <w:divsChild>
                    <w:div w:id="1064720180">
                      <w:marLeft w:val="0"/>
                      <w:marRight w:val="0"/>
                      <w:marTop w:val="0"/>
                      <w:marBottom w:val="0"/>
                      <w:divBdr>
                        <w:top w:val="none" w:sz="0" w:space="0" w:color="auto"/>
                        <w:left w:val="none" w:sz="0" w:space="0" w:color="auto"/>
                        <w:bottom w:val="none" w:sz="0" w:space="0" w:color="auto"/>
                        <w:right w:val="none" w:sz="0" w:space="0" w:color="auto"/>
                      </w:divBdr>
                      <w:divsChild>
                        <w:div w:id="1818447602">
                          <w:marLeft w:val="2940"/>
                          <w:marRight w:val="-11760"/>
                          <w:marTop w:val="0"/>
                          <w:marBottom w:val="0"/>
                          <w:divBdr>
                            <w:top w:val="none" w:sz="0" w:space="0" w:color="auto"/>
                            <w:left w:val="none" w:sz="0" w:space="0" w:color="auto"/>
                            <w:bottom w:val="none" w:sz="0" w:space="0" w:color="auto"/>
                            <w:right w:val="none" w:sz="0" w:space="0" w:color="auto"/>
                          </w:divBdr>
                          <w:divsChild>
                            <w:div w:id="1211528707">
                              <w:marLeft w:val="390"/>
                              <w:marRight w:val="390"/>
                              <w:marTop w:val="525"/>
                              <w:marBottom w:val="525"/>
                              <w:divBdr>
                                <w:top w:val="none" w:sz="0" w:space="0" w:color="auto"/>
                                <w:left w:val="none" w:sz="0" w:space="0" w:color="auto"/>
                                <w:bottom w:val="none" w:sz="0" w:space="0" w:color="auto"/>
                                <w:right w:val="none" w:sz="0" w:space="0" w:color="auto"/>
                              </w:divBdr>
                              <w:divsChild>
                                <w:div w:id="631787752">
                                  <w:marLeft w:val="0"/>
                                  <w:marRight w:val="0"/>
                                  <w:marTop w:val="0"/>
                                  <w:marBottom w:val="0"/>
                                  <w:divBdr>
                                    <w:top w:val="none" w:sz="0" w:space="0" w:color="auto"/>
                                    <w:left w:val="none" w:sz="0" w:space="0" w:color="auto"/>
                                    <w:bottom w:val="none" w:sz="0" w:space="0" w:color="auto"/>
                                    <w:right w:val="none" w:sz="0" w:space="0" w:color="auto"/>
                                  </w:divBdr>
                                  <w:divsChild>
                                    <w:div w:id="191505281">
                                      <w:marLeft w:val="0"/>
                                      <w:marRight w:val="0"/>
                                      <w:marTop w:val="0"/>
                                      <w:marBottom w:val="0"/>
                                      <w:divBdr>
                                        <w:top w:val="none" w:sz="0" w:space="0" w:color="auto"/>
                                        <w:left w:val="none" w:sz="0" w:space="0" w:color="auto"/>
                                        <w:bottom w:val="none" w:sz="0" w:space="0" w:color="auto"/>
                                        <w:right w:val="none" w:sz="0" w:space="0" w:color="auto"/>
                                      </w:divBdr>
                                      <w:divsChild>
                                        <w:div w:id="762800102">
                                          <w:marLeft w:val="0"/>
                                          <w:marRight w:val="0"/>
                                          <w:marTop w:val="0"/>
                                          <w:marBottom w:val="600"/>
                                          <w:divBdr>
                                            <w:top w:val="none" w:sz="0" w:space="0" w:color="auto"/>
                                            <w:left w:val="none" w:sz="0" w:space="0" w:color="auto"/>
                                            <w:bottom w:val="none" w:sz="0" w:space="0" w:color="auto"/>
                                            <w:right w:val="none" w:sz="0" w:space="0" w:color="auto"/>
                                          </w:divBdr>
                                          <w:divsChild>
                                            <w:div w:id="178929936">
                                              <w:marLeft w:val="0"/>
                                              <w:marRight w:val="0"/>
                                              <w:marTop w:val="0"/>
                                              <w:marBottom w:val="0"/>
                                              <w:divBdr>
                                                <w:top w:val="none" w:sz="0" w:space="0" w:color="auto"/>
                                                <w:left w:val="none" w:sz="0" w:space="0" w:color="auto"/>
                                                <w:bottom w:val="none" w:sz="0" w:space="0" w:color="auto"/>
                                                <w:right w:val="none" w:sz="0" w:space="0" w:color="auto"/>
                                              </w:divBdr>
                                              <w:divsChild>
                                                <w:div w:id="19493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261765">
                                  <w:marLeft w:val="0"/>
                                  <w:marRight w:val="0"/>
                                  <w:marTop w:val="0"/>
                                  <w:marBottom w:val="0"/>
                                  <w:divBdr>
                                    <w:top w:val="none" w:sz="0" w:space="0" w:color="auto"/>
                                    <w:left w:val="none" w:sz="0" w:space="0" w:color="auto"/>
                                    <w:bottom w:val="none" w:sz="0" w:space="0" w:color="auto"/>
                                    <w:right w:val="none" w:sz="0" w:space="0" w:color="auto"/>
                                  </w:divBdr>
                                  <w:divsChild>
                                    <w:div w:id="834109347">
                                      <w:marLeft w:val="0"/>
                                      <w:marRight w:val="0"/>
                                      <w:marTop w:val="0"/>
                                      <w:marBottom w:val="0"/>
                                      <w:divBdr>
                                        <w:top w:val="none" w:sz="0" w:space="0" w:color="auto"/>
                                        <w:left w:val="none" w:sz="0" w:space="0" w:color="auto"/>
                                        <w:bottom w:val="none" w:sz="0" w:space="0" w:color="auto"/>
                                        <w:right w:val="none" w:sz="0" w:space="0" w:color="auto"/>
                                      </w:divBdr>
                                      <w:divsChild>
                                        <w:div w:id="232935938">
                                          <w:marLeft w:val="0"/>
                                          <w:marRight w:val="0"/>
                                          <w:marTop w:val="0"/>
                                          <w:marBottom w:val="0"/>
                                          <w:divBdr>
                                            <w:top w:val="none" w:sz="0" w:space="0" w:color="auto"/>
                                            <w:left w:val="none" w:sz="0" w:space="0" w:color="auto"/>
                                            <w:bottom w:val="none" w:sz="0" w:space="0" w:color="auto"/>
                                            <w:right w:val="none" w:sz="0" w:space="0" w:color="auto"/>
                                          </w:divBdr>
                                          <w:divsChild>
                                            <w:div w:id="845709228">
                                              <w:marLeft w:val="0"/>
                                              <w:marRight w:val="0"/>
                                              <w:marTop w:val="0"/>
                                              <w:marBottom w:val="0"/>
                                              <w:divBdr>
                                                <w:top w:val="none" w:sz="0" w:space="0" w:color="auto"/>
                                                <w:left w:val="none" w:sz="0" w:space="0" w:color="auto"/>
                                                <w:bottom w:val="none" w:sz="0" w:space="0" w:color="auto"/>
                                                <w:right w:val="none" w:sz="0" w:space="0" w:color="auto"/>
                                              </w:divBdr>
                                              <w:divsChild>
                                                <w:div w:id="1121001269">
                                                  <w:marLeft w:val="0"/>
                                                  <w:marRight w:val="0"/>
                                                  <w:marTop w:val="0"/>
                                                  <w:marBottom w:val="0"/>
                                                  <w:divBdr>
                                                    <w:top w:val="none" w:sz="0" w:space="0" w:color="auto"/>
                                                    <w:left w:val="none" w:sz="0" w:space="0" w:color="auto"/>
                                                    <w:bottom w:val="none" w:sz="0" w:space="0" w:color="auto"/>
                                                    <w:right w:val="none" w:sz="0" w:space="0" w:color="auto"/>
                                                  </w:divBdr>
                                                  <w:divsChild>
                                                    <w:div w:id="1413813835">
                                                      <w:marLeft w:val="0"/>
                                                      <w:marRight w:val="0"/>
                                                      <w:marTop w:val="0"/>
                                                      <w:marBottom w:val="0"/>
                                                      <w:divBdr>
                                                        <w:top w:val="none" w:sz="0" w:space="0" w:color="auto"/>
                                                        <w:left w:val="none" w:sz="0" w:space="0" w:color="auto"/>
                                                        <w:bottom w:val="none" w:sz="0" w:space="0" w:color="auto"/>
                                                        <w:right w:val="none" w:sz="0" w:space="0" w:color="auto"/>
                                                      </w:divBdr>
                                                      <w:divsChild>
                                                        <w:div w:id="1063406409">
                                                          <w:marLeft w:val="0"/>
                                                          <w:marRight w:val="0"/>
                                                          <w:marTop w:val="0"/>
                                                          <w:marBottom w:val="0"/>
                                                          <w:divBdr>
                                                            <w:top w:val="none" w:sz="0" w:space="0" w:color="auto"/>
                                                            <w:left w:val="none" w:sz="0" w:space="0" w:color="auto"/>
                                                            <w:bottom w:val="none" w:sz="0" w:space="0" w:color="auto"/>
                                                            <w:right w:val="none" w:sz="0" w:space="0" w:color="auto"/>
                                                          </w:divBdr>
                                                          <w:divsChild>
                                                            <w:div w:id="1012699">
                                                              <w:marLeft w:val="0"/>
                                                              <w:marRight w:val="0"/>
                                                              <w:marTop w:val="0"/>
                                                              <w:marBottom w:val="300"/>
                                                              <w:divBdr>
                                                                <w:top w:val="none" w:sz="0" w:space="0" w:color="auto"/>
                                                                <w:left w:val="none" w:sz="0" w:space="0" w:color="auto"/>
                                                                <w:bottom w:val="none" w:sz="0" w:space="0" w:color="auto"/>
                                                                <w:right w:val="none" w:sz="0" w:space="0" w:color="auto"/>
                                                              </w:divBdr>
                                                              <w:divsChild>
                                                                <w:div w:id="1916548316">
                                                                  <w:marLeft w:val="0"/>
                                                                  <w:marRight w:val="0"/>
                                                                  <w:marTop w:val="0"/>
                                                                  <w:marBottom w:val="0"/>
                                                                  <w:divBdr>
                                                                    <w:top w:val="none" w:sz="0" w:space="0" w:color="auto"/>
                                                                    <w:left w:val="none" w:sz="0" w:space="0" w:color="auto"/>
                                                                    <w:bottom w:val="none" w:sz="0" w:space="0" w:color="auto"/>
                                                                    <w:right w:val="none" w:sz="0" w:space="0" w:color="auto"/>
                                                                  </w:divBdr>
                                                                  <w:divsChild>
                                                                    <w:div w:id="1028221891">
                                                                      <w:marLeft w:val="0"/>
                                                                      <w:marRight w:val="0"/>
                                                                      <w:marTop w:val="0"/>
                                                                      <w:marBottom w:val="240"/>
                                                                      <w:divBdr>
                                                                        <w:top w:val="dotted" w:sz="12" w:space="12" w:color="CCCCCC"/>
                                                                        <w:left w:val="none" w:sz="0" w:space="0" w:color="auto"/>
                                                                        <w:bottom w:val="none" w:sz="0" w:space="0" w:color="auto"/>
                                                                        <w:right w:val="none" w:sz="0" w:space="0" w:color="auto"/>
                                                                      </w:divBdr>
                                                                      <w:divsChild>
                                                                        <w:div w:id="81685897">
                                                                          <w:marLeft w:val="0"/>
                                                                          <w:marRight w:val="0"/>
                                                                          <w:marTop w:val="0"/>
                                                                          <w:marBottom w:val="0"/>
                                                                          <w:divBdr>
                                                                            <w:top w:val="none" w:sz="0" w:space="0" w:color="auto"/>
                                                                            <w:left w:val="none" w:sz="0" w:space="0" w:color="auto"/>
                                                                            <w:bottom w:val="none" w:sz="0" w:space="0" w:color="auto"/>
                                                                            <w:right w:val="none" w:sz="0" w:space="0" w:color="auto"/>
                                                                          </w:divBdr>
                                                                        </w:div>
                                                                      </w:divsChild>
                                                                    </w:div>
                                                                    <w:div w:id="1260334275">
                                                                      <w:marLeft w:val="0"/>
                                                                      <w:marRight w:val="0"/>
                                                                      <w:marTop w:val="0"/>
                                                                      <w:marBottom w:val="0"/>
                                                                      <w:divBdr>
                                                                        <w:top w:val="none" w:sz="0" w:space="0" w:color="auto"/>
                                                                        <w:left w:val="none" w:sz="0" w:space="0" w:color="auto"/>
                                                                        <w:bottom w:val="none" w:sz="0" w:space="0" w:color="auto"/>
                                                                        <w:right w:val="none" w:sz="0" w:space="0" w:color="auto"/>
                                                                      </w:divBdr>
                                                                    </w:div>
                                                                    <w:div w:id="191300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941837">
                                                          <w:marLeft w:val="0"/>
                                                          <w:marRight w:val="0"/>
                                                          <w:marTop w:val="0"/>
                                                          <w:marBottom w:val="0"/>
                                                          <w:divBdr>
                                                            <w:top w:val="none" w:sz="0" w:space="0" w:color="auto"/>
                                                            <w:left w:val="none" w:sz="0" w:space="0" w:color="auto"/>
                                                            <w:bottom w:val="none" w:sz="0" w:space="0" w:color="auto"/>
                                                            <w:right w:val="none" w:sz="0" w:space="0" w:color="auto"/>
                                                          </w:divBdr>
                                                          <w:divsChild>
                                                            <w:div w:id="198124966">
                                                              <w:marLeft w:val="0"/>
                                                              <w:marRight w:val="0"/>
                                                              <w:marTop w:val="0"/>
                                                              <w:marBottom w:val="300"/>
                                                              <w:divBdr>
                                                                <w:top w:val="none" w:sz="0" w:space="0" w:color="auto"/>
                                                                <w:left w:val="none" w:sz="0" w:space="0" w:color="auto"/>
                                                                <w:bottom w:val="none" w:sz="0" w:space="0" w:color="auto"/>
                                                                <w:right w:val="none" w:sz="0" w:space="0" w:color="auto"/>
                                                              </w:divBdr>
                                                              <w:divsChild>
                                                                <w:div w:id="106393358">
                                                                  <w:marLeft w:val="0"/>
                                                                  <w:marRight w:val="0"/>
                                                                  <w:marTop w:val="0"/>
                                                                  <w:marBottom w:val="0"/>
                                                                  <w:divBdr>
                                                                    <w:top w:val="none" w:sz="0" w:space="0" w:color="auto"/>
                                                                    <w:left w:val="none" w:sz="0" w:space="0" w:color="auto"/>
                                                                    <w:bottom w:val="none" w:sz="0" w:space="0" w:color="auto"/>
                                                                    <w:right w:val="none" w:sz="0" w:space="0" w:color="auto"/>
                                                                  </w:divBdr>
                                                                  <w:divsChild>
                                                                    <w:div w:id="1529877421">
                                                                      <w:marLeft w:val="0"/>
                                                                      <w:marRight w:val="0"/>
                                                                      <w:marTop w:val="0"/>
                                                                      <w:marBottom w:val="0"/>
                                                                      <w:divBdr>
                                                                        <w:top w:val="none" w:sz="0" w:space="0" w:color="auto"/>
                                                                        <w:left w:val="none" w:sz="0" w:space="0" w:color="auto"/>
                                                                        <w:bottom w:val="none" w:sz="0" w:space="0" w:color="auto"/>
                                                                        <w:right w:val="none" w:sz="0" w:space="0" w:color="auto"/>
                                                                      </w:divBdr>
                                                                    </w:div>
                                                                    <w:div w:id="1426725566">
                                                                      <w:marLeft w:val="0"/>
                                                                      <w:marRight w:val="0"/>
                                                                      <w:marTop w:val="0"/>
                                                                      <w:marBottom w:val="0"/>
                                                                      <w:divBdr>
                                                                        <w:top w:val="none" w:sz="0" w:space="0" w:color="auto"/>
                                                                        <w:left w:val="none" w:sz="0" w:space="0" w:color="auto"/>
                                                                        <w:bottom w:val="none" w:sz="0" w:space="0" w:color="auto"/>
                                                                        <w:right w:val="none" w:sz="0" w:space="0" w:color="auto"/>
                                                                      </w:divBdr>
                                                                    </w:div>
                                                                    <w:div w:id="849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98653">
                                                          <w:marLeft w:val="0"/>
                                                          <w:marRight w:val="0"/>
                                                          <w:marTop w:val="0"/>
                                                          <w:marBottom w:val="0"/>
                                                          <w:divBdr>
                                                            <w:top w:val="none" w:sz="0" w:space="0" w:color="auto"/>
                                                            <w:left w:val="none" w:sz="0" w:space="0" w:color="auto"/>
                                                            <w:bottom w:val="none" w:sz="0" w:space="0" w:color="auto"/>
                                                            <w:right w:val="none" w:sz="0" w:space="0" w:color="auto"/>
                                                          </w:divBdr>
                                                          <w:divsChild>
                                                            <w:div w:id="1587615438">
                                                              <w:marLeft w:val="0"/>
                                                              <w:marRight w:val="0"/>
                                                              <w:marTop w:val="0"/>
                                                              <w:marBottom w:val="300"/>
                                                              <w:divBdr>
                                                                <w:top w:val="none" w:sz="0" w:space="0" w:color="auto"/>
                                                                <w:left w:val="none" w:sz="0" w:space="0" w:color="auto"/>
                                                                <w:bottom w:val="none" w:sz="0" w:space="0" w:color="auto"/>
                                                                <w:right w:val="none" w:sz="0" w:space="0" w:color="auto"/>
                                                              </w:divBdr>
                                                              <w:divsChild>
                                                                <w:div w:id="754940011">
                                                                  <w:marLeft w:val="0"/>
                                                                  <w:marRight w:val="0"/>
                                                                  <w:marTop w:val="0"/>
                                                                  <w:marBottom w:val="0"/>
                                                                  <w:divBdr>
                                                                    <w:top w:val="none" w:sz="0" w:space="0" w:color="auto"/>
                                                                    <w:left w:val="none" w:sz="0" w:space="0" w:color="auto"/>
                                                                    <w:bottom w:val="none" w:sz="0" w:space="0" w:color="auto"/>
                                                                    <w:right w:val="none" w:sz="0" w:space="0" w:color="auto"/>
                                                                  </w:divBdr>
                                                                  <w:divsChild>
                                                                    <w:div w:id="571279239">
                                                                      <w:marLeft w:val="0"/>
                                                                      <w:marRight w:val="0"/>
                                                                      <w:marTop w:val="0"/>
                                                                      <w:marBottom w:val="240"/>
                                                                      <w:divBdr>
                                                                        <w:top w:val="dotted" w:sz="12" w:space="12" w:color="CCCCCC"/>
                                                                        <w:left w:val="none" w:sz="0" w:space="0" w:color="auto"/>
                                                                        <w:bottom w:val="none" w:sz="0" w:space="0" w:color="auto"/>
                                                                        <w:right w:val="none" w:sz="0" w:space="0" w:color="auto"/>
                                                                      </w:divBdr>
                                                                      <w:divsChild>
                                                                        <w:div w:id="1963028295">
                                                                          <w:marLeft w:val="0"/>
                                                                          <w:marRight w:val="0"/>
                                                                          <w:marTop w:val="0"/>
                                                                          <w:marBottom w:val="0"/>
                                                                          <w:divBdr>
                                                                            <w:top w:val="none" w:sz="0" w:space="0" w:color="auto"/>
                                                                            <w:left w:val="none" w:sz="0" w:space="0" w:color="auto"/>
                                                                            <w:bottom w:val="none" w:sz="0" w:space="0" w:color="auto"/>
                                                                            <w:right w:val="none" w:sz="0" w:space="0" w:color="auto"/>
                                                                          </w:divBdr>
                                                                        </w:div>
                                                                      </w:divsChild>
                                                                    </w:div>
                                                                    <w:div w:id="1326469853">
                                                                      <w:marLeft w:val="0"/>
                                                                      <w:marRight w:val="0"/>
                                                                      <w:marTop w:val="0"/>
                                                                      <w:marBottom w:val="0"/>
                                                                      <w:divBdr>
                                                                        <w:top w:val="none" w:sz="0" w:space="0" w:color="auto"/>
                                                                        <w:left w:val="none" w:sz="0" w:space="0" w:color="auto"/>
                                                                        <w:bottom w:val="none" w:sz="0" w:space="0" w:color="auto"/>
                                                                        <w:right w:val="none" w:sz="0" w:space="0" w:color="auto"/>
                                                                      </w:divBdr>
                                                                    </w:div>
                                                                    <w:div w:id="80107940">
                                                                      <w:marLeft w:val="0"/>
                                                                      <w:marRight w:val="0"/>
                                                                      <w:marTop w:val="0"/>
                                                                      <w:marBottom w:val="0"/>
                                                                      <w:divBdr>
                                                                        <w:top w:val="none" w:sz="0" w:space="0" w:color="auto"/>
                                                                        <w:left w:val="none" w:sz="0" w:space="0" w:color="auto"/>
                                                                        <w:bottom w:val="none" w:sz="0" w:space="0" w:color="auto"/>
                                                                        <w:right w:val="none" w:sz="0" w:space="0" w:color="auto"/>
                                                                      </w:divBdr>
                                                                    </w:div>
                                                                    <w:div w:id="12125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8230336">
                          <w:marLeft w:val="0"/>
                          <w:marRight w:val="-2940"/>
                          <w:marTop w:val="0"/>
                          <w:marBottom w:val="0"/>
                          <w:divBdr>
                            <w:top w:val="none" w:sz="0" w:space="0" w:color="auto"/>
                            <w:left w:val="none" w:sz="0" w:space="0" w:color="auto"/>
                            <w:bottom w:val="none" w:sz="0" w:space="0" w:color="auto"/>
                            <w:right w:val="none" w:sz="0" w:space="0" w:color="auto"/>
                          </w:divBdr>
                          <w:divsChild>
                            <w:div w:id="164789772">
                              <w:marLeft w:val="390"/>
                              <w:marRight w:val="0"/>
                              <w:marTop w:val="525"/>
                              <w:marBottom w:val="525"/>
                              <w:divBdr>
                                <w:top w:val="none" w:sz="0" w:space="0" w:color="auto"/>
                                <w:left w:val="none" w:sz="0" w:space="0" w:color="auto"/>
                                <w:bottom w:val="none" w:sz="0" w:space="0" w:color="auto"/>
                                <w:right w:val="none" w:sz="0" w:space="0" w:color="auto"/>
                              </w:divBdr>
                              <w:divsChild>
                                <w:div w:id="231038546">
                                  <w:marLeft w:val="0"/>
                                  <w:marRight w:val="0"/>
                                  <w:marTop w:val="0"/>
                                  <w:marBottom w:val="300"/>
                                  <w:divBdr>
                                    <w:top w:val="none" w:sz="0" w:space="0" w:color="auto"/>
                                    <w:left w:val="none" w:sz="0" w:space="0" w:color="auto"/>
                                    <w:bottom w:val="none" w:sz="0" w:space="0" w:color="auto"/>
                                    <w:right w:val="none" w:sz="0" w:space="0" w:color="auto"/>
                                  </w:divBdr>
                                  <w:divsChild>
                                    <w:div w:id="1278635493">
                                      <w:marLeft w:val="0"/>
                                      <w:marRight w:val="0"/>
                                      <w:marTop w:val="0"/>
                                      <w:marBottom w:val="0"/>
                                      <w:divBdr>
                                        <w:top w:val="none" w:sz="0" w:space="0" w:color="auto"/>
                                        <w:left w:val="none" w:sz="0" w:space="0" w:color="auto"/>
                                        <w:bottom w:val="none" w:sz="0" w:space="0" w:color="auto"/>
                                        <w:right w:val="none" w:sz="0" w:space="0" w:color="auto"/>
                                      </w:divBdr>
                                      <w:divsChild>
                                        <w:div w:id="997994965">
                                          <w:marLeft w:val="0"/>
                                          <w:marRight w:val="0"/>
                                          <w:marTop w:val="0"/>
                                          <w:marBottom w:val="0"/>
                                          <w:divBdr>
                                            <w:top w:val="none" w:sz="0" w:space="0" w:color="auto"/>
                                            <w:left w:val="none" w:sz="0" w:space="0" w:color="auto"/>
                                            <w:bottom w:val="none" w:sz="0" w:space="0" w:color="auto"/>
                                            <w:right w:val="none" w:sz="0" w:space="0" w:color="auto"/>
                                          </w:divBdr>
                                          <w:divsChild>
                                            <w:div w:id="415134913">
                                              <w:marLeft w:val="0"/>
                                              <w:marRight w:val="0"/>
                                              <w:marTop w:val="0"/>
                                              <w:marBottom w:val="0"/>
                                              <w:divBdr>
                                                <w:top w:val="none" w:sz="0" w:space="0" w:color="auto"/>
                                                <w:left w:val="none" w:sz="0" w:space="0" w:color="auto"/>
                                                <w:bottom w:val="none" w:sz="0" w:space="0" w:color="auto"/>
                                                <w:right w:val="none" w:sz="0" w:space="0" w:color="auto"/>
                                              </w:divBdr>
                                              <w:divsChild>
                                                <w:div w:id="1032462706">
                                                  <w:marLeft w:val="0"/>
                                                  <w:marRight w:val="0"/>
                                                  <w:marTop w:val="0"/>
                                                  <w:marBottom w:val="0"/>
                                                  <w:divBdr>
                                                    <w:top w:val="none" w:sz="0" w:space="0" w:color="auto"/>
                                                    <w:left w:val="none" w:sz="0" w:space="0" w:color="auto"/>
                                                    <w:bottom w:val="none" w:sz="0" w:space="0" w:color="auto"/>
                                                    <w:right w:val="none" w:sz="0" w:space="0" w:color="auto"/>
                                                  </w:divBdr>
                                                </w:div>
                                                <w:div w:id="393896261">
                                                  <w:marLeft w:val="0"/>
                                                  <w:marRight w:val="0"/>
                                                  <w:marTop w:val="0"/>
                                                  <w:marBottom w:val="0"/>
                                                  <w:divBdr>
                                                    <w:top w:val="none" w:sz="0" w:space="0" w:color="auto"/>
                                                    <w:left w:val="none" w:sz="0" w:space="0" w:color="auto"/>
                                                    <w:bottom w:val="dotted" w:sz="12" w:space="4" w:color="CCCCCC"/>
                                                    <w:right w:val="none" w:sz="0" w:space="0" w:color="auto"/>
                                                  </w:divBdr>
                                                </w:div>
                                              </w:divsChild>
                                            </w:div>
                                          </w:divsChild>
                                        </w:div>
                                      </w:divsChild>
                                    </w:div>
                                  </w:divsChild>
                                </w:div>
                                <w:div w:id="1856993212">
                                  <w:marLeft w:val="0"/>
                                  <w:marRight w:val="0"/>
                                  <w:marTop w:val="0"/>
                                  <w:marBottom w:val="300"/>
                                  <w:divBdr>
                                    <w:top w:val="none" w:sz="0" w:space="0" w:color="auto"/>
                                    <w:left w:val="none" w:sz="0" w:space="0" w:color="auto"/>
                                    <w:bottom w:val="none" w:sz="0" w:space="0" w:color="auto"/>
                                    <w:right w:val="none" w:sz="0" w:space="0" w:color="auto"/>
                                  </w:divBdr>
                                  <w:divsChild>
                                    <w:div w:id="1789884077">
                                      <w:marLeft w:val="0"/>
                                      <w:marRight w:val="0"/>
                                      <w:marTop w:val="0"/>
                                      <w:marBottom w:val="0"/>
                                      <w:divBdr>
                                        <w:top w:val="none" w:sz="0" w:space="0" w:color="auto"/>
                                        <w:left w:val="none" w:sz="0" w:space="0" w:color="auto"/>
                                        <w:bottom w:val="none" w:sz="0" w:space="0" w:color="auto"/>
                                        <w:right w:val="none" w:sz="0" w:space="0" w:color="auto"/>
                                      </w:divBdr>
                                      <w:divsChild>
                                        <w:div w:id="510413265">
                                          <w:marLeft w:val="0"/>
                                          <w:marRight w:val="0"/>
                                          <w:marTop w:val="0"/>
                                          <w:marBottom w:val="0"/>
                                          <w:divBdr>
                                            <w:top w:val="none" w:sz="0" w:space="0" w:color="auto"/>
                                            <w:left w:val="none" w:sz="0" w:space="0" w:color="auto"/>
                                            <w:bottom w:val="none" w:sz="0" w:space="0" w:color="auto"/>
                                            <w:right w:val="none" w:sz="0" w:space="0" w:color="auto"/>
                                          </w:divBdr>
                                          <w:divsChild>
                                            <w:div w:id="41270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172410">
                          <w:marLeft w:val="11760"/>
                          <w:marRight w:val="-14700"/>
                          <w:marTop w:val="0"/>
                          <w:marBottom w:val="0"/>
                          <w:divBdr>
                            <w:top w:val="none" w:sz="0" w:space="0" w:color="auto"/>
                            <w:left w:val="none" w:sz="0" w:space="0" w:color="auto"/>
                            <w:bottom w:val="none" w:sz="0" w:space="0" w:color="auto"/>
                            <w:right w:val="none" w:sz="0" w:space="0" w:color="auto"/>
                          </w:divBdr>
                          <w:divsChild>
                            <w:div w:id="1930577170">
                              <w:marLeft w:val="0"/>
                              <w:marRight w:val="390"/>
                              <w:marTop w:val="525"/>
                              <w:marBottom w:val="525"/>
                              <w:divBdr>
                                <w:top w:val="none" w:sz="0" w:space="0" w:color="auto"/>
                                <w:left w:val="none" w:sz="0" w:space="0" w:color="auto"/>
                                <w:bottom w:val="none" w:sz="0" w:space="0" w:color="auto"/>
                                <w:right w:val="none" w:sz="0" w:space="0" w:color="auto"/>
                              </w:divBdr>
                              <w:divsChild>
                                <w:div w:id="631639934">
                                  <w:marLeft w:val="0"/>
                                  <w:marRight w:val="0"/>
                                  <w:marTop w:val="0"/>
                                  <w:marBottom w:val="300"/>
                                  <w:divBdr>
                                    <w:top w:val="none" w:sz="0" w:space="0" w:color="auto"/>
                                    <w:left w:val="none" w:sz="0" w:space="0" w:color="auto"/>
                                    <w:bottom w:val="none" w:sz="0" w:space="0" w:color="auto"/>
                                    <w:right w:val="none" w:sz="0" w:space="0" w:color="auto"/>
                                  </w:divBdr>
                                  <w:divsChild>
                                    <w:div w:id="2067797071">
                                      <w:marLeft w:val="0"/>
                                      <w:marRight w:val="0"/>
                                      <w:marTop w:val="0"/>
                                      <w:marBottom w:val="0"/>
                                      <w:divBdr>
                                        <w:top w:val="none" w:sz="0" w:space="0" w:color="auto"/>
                                        <w:left w:val="none" w:sz="0" w:space="0" w:color="auto"/>
                                        <w:bottom w:val="none" w:sz="0" w:space="0" w:color="auto"/>
                                        <w:right w:val="none" w:sz="0" w:space="0" w:color="auto"/>
                                      </w:divBdr>
                                      <w:divsChild>
                                        <w:div w:id="1653411527">
                                          <w:marLeft w:val="0"/>
                                          <w:marRight w:val="0"/>
                                          <w:marTop w:val="0"/>
                                          <w:marBottom w:val="0"/>
                                          <w:divBdr>
                                            <w:top w:val="none" w:sz="0" w:space="0" w:color="auto"/>
                                            <w:left w:val="none" w:sz="0" w:space="0" w:color="auto"/>
                                            <w:bottom w:val="none" w:sz="0" w:space="0" w:color="auto"/>
                                            <w:right w:val="none" w:sz="0" w:space="0" w:color="auto"/>
                                          </w:divBdr>
                                          <w:divsChild>
                                            <w:div w:id="1768113236">
                                              <w:marLeft w:val="0"/>
                                              <w:marRight w:val="0"/>
                                              <w:marTop w:val="0"/>
                                              <w:marBottom w:val="0"/>
                                              <w:divBdr>
                                                <w:top w:val="none" w:sz="0" w:space="0" w:color="auto"/>
                                                <w:left w:val="none" w:sz="0" w:space="0" w:color="auto"/>
                                                <w:bottom w:val="none" w:sz="0" w:space="0" w:color="auto"/>
                                                <w:right w:val="none" w:sz="0" w:space="0" w:color="auto"/>
                                              </w:divBdr>
                                              <w:divsChild>
                                                <w:div w:id="1024359290">
                                                  <w:marLeft w:val="0"/>
                                                  <w:marRight w:val="0"/>
                                                  <w:marTop w:val="0"/>
                                                  <w:marBottom w:val="0"/>
                                                  <w:divBdr>
                                                    <w:top w:val="none" w:sz="0" w:space="0" w:color="auto"/>
                                                    <w:left w:val="none" w:sz="0" w:space="0" w:color="auto"/>
                                                    <w:bottom w:val="none" w:sz="0" w:space="0" w:color="auto"/>
                                                    <w:right w:val="none" w:sz="0" w:space="0" w:color="auto"/>
                                                  </w:divBdr>
                                                  <w:divsChild>
                                                    <w:div w:id="704522768">
                                                      <w:marLeft w:val="0"/>
                                                      <w:marRight w:val="0"/>
                                                      <w:marTop w:val="0"/>
                                                      <w:marBottom w:val="300"/>
                                                      <w:divBdr>
                                                        <w:top w:val="none" w:sz="0" w:space="0" w:color="auto"/>
                                                        <w:left w:val="none" w:sz="0" w:space="0" w:color="auto"/>
                                                        <w:bottom w:val="none" w:sz="0" w:space="0" w:color="auto"/>
                                                        <w:right w:val="none" w:sz="0" w:space="0" w:color="auto"/>
                                                      </w:divBdr>
                                                      <w:divsChild>
                                                        <w:div w:id="23215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234014">
                                                  <w:marLeft w:val="0"/>
                                                  <w:marRight w:val="0"/>
                                                  <w:marTop w:val="0"/>
                                                  <w:marBottom w:val="0"/>
                                                  <w:divBdr>
                                                    <w:top w:val="none" w:sz="0" w:space="0" w:color="auto"/>
                                                    <w:left w:val="none" w:sz="0" w:space="0" w:color="auto"/>
                                                    <w:bottom w:val="none" w:sz="0" w:space="0" w:color="auto"/>
                                                    <w:right w:val="none" w:sz="0" w:space="0" w:color="auto"/>
                                                  </w:divBdr>
                                                  <w:divsChild>
                                                    <w:div w:id="89593715">
                                                      <w:marLeft w:val="0"/>
                                                      <w:marRight w:val="0"/>
                                                      <w:marTop w:val="0"/>
                                                      <w:marBottom w:val="300"/>
                                                      <w:divBdr>
                                                        <w:top w:val="none" w:sz="0" w:space="0" w:color="auto"/>
                                                        <w:left w:val="none" w:sz="0" w:space="0" w:color="auto"/>
                                                        <w:bottom w:val="none" w:sz="0" w:space="0" w:color="auto"/>
                                                        <w:right w:val="none" w:sz="0" w:space="0" w:color="auto"/>
                                                      </w:divBdr>
                                                      <w:divsChild>
                                                        <w:div w:id="1841042310">
                                                          <w:marLeft w:val="0"/>
                                                          <w:marRight w:val="0"/>
                                                          <w:marTop w:val="0"/>
                                                          <w:marBottom w:val="0"/>
                                                          <w:divBdr>
                                                            <w:top w:val="none" w:sz="0" w:space="0" w:color="auto"/>
                                                            <w:left w:val="none" w:sz="0" w:space="0" w:color="auto"/>
                                                            <w:bottom w:val="none" w:sz="0" w:space="0" w:color="auto"/>
                                                            <w:right w:val="none" w:sz="0" w:space="0" w:color="auto"/>
                                                          </w:divBdr>
                                                          <w:divsChild>
                                                            <w:div w:id="90533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336410">
                                                  <w:marLeft w:val="0"/>
                                                  <w:marRight w:val="0"/>
                                                  <w:marTop w:val="0"/>
                                                  <w:marBottom w:val="0"/>
                                                  <w:divBdr>
                                                    <w:top w:val="none" w:sz="0" w:space="0" w:color="auto"/>
                                                    <w:left w:val="none" w:sz="0" w:space="0" w:color="auto"/>
                                                    <w:bottom w:val="none" w:sz="0" w:space="0" w:color="auto"/>
                                                    <w:right w:val="none" w:sz="0" w:space="0" w:color="auto"/>
                                                  </w:divBdr>
                                                  <w:divsChild>
                                                    <w:div w:id="815337383">
                                                      <w:marLeft w:val="0"/>
                                                      <w:marRight w:val="0"/>
                                                      <w:marTop w:val="0"/>
                                                      <w:marBottom w:val="300"/>
                                                      <w:divBdr>
                                                        <w:top w:val="none" w:sz="0" w:space="0" w:color="auto"/>
                                                        <w:left w:val="none" w:sz="0" w:space="0" w:color="auto"/>
                                                        <w:bottom w:val="none" w:sz="0" w:space="0" w:color="auto"/>
                                                        <w:right w:val="none" w:sz="0" w:space="0" w:color="auto"/>
                                                      </w:divBdr>
                                                      <w:divsChild>
                                                        <w:div w:id="104272204">
                                                          <w:marLeft w:val="0"/>
                                                          <w:marRight w:val="0"/>
                                                          <w:marTop w:val="0"/>
                                                          <w:marBottom w:val="0"/>
                                                          <w:divBdr>
                                                            <w:top w:val="none" w:sz="0" w:space="0" w:color="auto"/>
                                                            <w:left w:val="none" w:sz="0" w:space="0" w:color="auto"/>
                                                            <w:bottom w:val="none" w:sz="0" w:space="0" w:color="auto"/>
                                                            <w:right w:val="none" w:sz="0" w:space="0" w:color="auto"/>
                                                          </w:divBdr>
                                                          <w:divsChild>
                                                            <w:div w:id="48189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1992704">
                  <w:marLeft w:val="0"/>
                  <w:marRight w:val="0"/>
                  <w:marTop w:val="0"/>
                  <w:marBottom w:val="0"/>
                  <w:divBdr>
                    <w:top w:val="none" w:sz="0" w:space="0" w:color="auto"/>
                    <w:left w:val="none" w:sz="0" w:space="0" w:color="auto"/>
                    <w:bottom w:val="none" w:sz="0" w:space="0" w:color="auto"/>
                    <w:right w:val="none" w:sz="0" w:space="0" w:color="auto"/>
                  </w:divBdr>
                  <w:divsChild>
                    <w:div w:id="1148715314">
                      <w:marLeft w:val="0"/>
                      <w:marRight w:val="0"/>
                      <w:marTop w:val="0"/>
                      <w:marBottom w:val="0"/>
                      <w:divBdr>
                        <w:top w:val="none" w:sz="0" w:space="0" w:color="auto"/>
                        <w:left w:val="none" w:sz="0" w:space="0" w:color="auto"/>
                        <w:bottom w:val="none" w:sz="0" w:space="0" w:color="auto"/>
                        <w:right w:val="none" w:sz="0" w:space="0" w:color="auto"/>
                      </w:divBdr>
                      <w:divsChild>
                        <w:div w:id="744706">
                          <w:marLeft w:val="0"/>
                          <w:marRight w:val="0"/>
                          <w:marTop w:val="0"/>
                          <w:marBottom w:val="1125"/>
                          <w:divBdr>
                            <w:top w:val="none" w:sz="0" w:space="0" w:color="auto"/>
                            <w:left w:val="none" w:sz="0" w:space="0" w:color="auto"/>
                            <w:bottom w:val="none" w:sz="0" w:space="0" w:color="auto"/>
                            <w:right w:val="none" w:sz="0" w:space="0" w:color="auto"/>
                          </w:divBdr>
                          <w:divsChild>
                            <w:div w:id="528838173">
                              <w:marLeft w:val="0"/>
                              <w:marRight w:val="0"/>
                              <w:marTop w:val="0"/>
                              <w:marBottom w:val="0"/>
                              <w:divBdr>
                                <w:top w:val="none" w:sz="0" w:space="0" w:color="auto"/>
                                <w:left w:val="none" w:sz="0" w:space="0" w:color="auto"/>
                                <w:bottom w:val="none" w:sz="0" w:space="0" w:color="auto"/>
                                <w:right w:val="none" w:sz="0" w:space="0" w:color="auto"/>
                              </w:divBdr>
                              <w:divsChild>
                                <w:div w:id="1040545231">
                                  <w:marLeft w:val="0"/>
                                  <w:marRight w:val="0"/>
                                  <w:marTop w:val="0"/>
                                  <w:marBottom w:val="0"/>
                                  <w:divBdr>
                                    <w:top w:val="none" w:sz="0" w:space="0" w:color="auto"/>
                                    <w:left w:val="none" w:sz="0" w:space="0" w:color="auto"/>
                                    <w:bottom w:val="none" w:sz="0" w:space="0" w:color="auto"/>
                                    <w:right w:val="none" w:sz="0" w:space="0" w:color="auto"/>
                                  </w:divBdr>
                                  <w:divsChild>
                                    <w:div w:id="647518506">
                                      <w:marLeft w:val="0"/>
                                      <w:marRight w:val="0"/>
                                      <w:marTop w:val="0"/>
                                      <w:marBottom w:val="0"/>
                                      <w:divBdr>
                                        <w:top w:val="none" w:sz="0" w:space="0" w:color="auto"/>
                                        <w:left w:val="none" w:sz="0" w:space="0" w:color="auto"/>
                                        <w:bottom w:val="none" w:sz="0" w:space="0" w:color="auto"/>
                                        <w:right w:val="none" w:sz="0" w:space="0" w:color="auto"/>
                                      </w:divBdr>
                                      <w:divsChild>
                                        <w:div w:id="1042632023">
                                          <w:marLeft w:val="0"/>
                                          <w:marRight w:val="0"/>
                                          <w:marTop w:val="0"/>
                                          <w:marBottom w:val="0"/>
                                          <w:divBdr>
                                            <w:top w:val="none" w:sz="0" w:space="0" w:color="auto"/>
                                            <w:left w:val="none" w:sz="0" w:space="0" w:color="auto"/>
                                            <w:bottom w:val="none" w:sz="0" w:space="0" w:color="auto"/>
                                            <w:right w:val="none" w:sz="0" w:space="0" w:color="auto"/>
                                          </w:divBdr>
                                          <w:divsChild>
                                            <w:div w:id="1212574696">
                                              <w:marLeft w:val="0"/>
                                              <w:marRight w:val="764"/>
                                              <w:marTop w:val="0"/>
                                              <w:marBottom w:val="0"/>
                                              <w:divBdr>
                                                <w:top w:val="none" w:sz="0" w:space="0" w:color="auto"/>
                                                <w:left w:val="none" w:sz="0" w:space="0" w:color="auto"/>
                                                <w:bottom w:val="none" w:sz="0" w:space="0" w:color="auto"/>
                                                <w:right w:val="none" w:sz="0" w:space="0" w:color="auto"/>
                                              </w:divBdr>
                                              <w:divsChild>
                                                <w:div w:id="1534032026">
                                                  <w:marLeft w:val="0"/>
                                                  <w:marRight w:val="0"/>
                                                  <w:marTop w:val="0"/>
                                                  <w:marBottom w:val="75"/>
                                                  <w:divBdr>
                                                    <w:top w:val="none" w:sz="0" w:space="0" w:color="auto"/>
                                                    <w:left w:val="none" w:sz="0" w:space="0" w:color="auto"/>
                                                    <w:bottom w:val="none" w:sz="0" w:space="0" w:color="auto"/>
                                                    <w:right w:val="none" w:sz="0" w:space="0" w:color="auto"/>
                                                  </w:divBdr>
                                                  <w:divsChild>
                                                    <w:div w:id="2039039173">
                                                      <w:marLeft w:val="0"/>
                                                      <w:marRight w:val="0"/>
                                                      <w:marTop w:val="0"/>
                                                      <w:marBottom w:val="0"/>
                                                      <w:divBdr>
                                                        <w:top w:val="none" w:sz="0" w:space="0" w:color="auto"/>
                                                        <w:left w:val="none" w:sz="0" w:space="0" w:color="auto"/>
                                                        <w:bottom w:val="none" w:sz="0" w:space="0" w:color="auto"/>
                                                        <w:right w:val="none" w:sz="0" w:space="0" w:color="auto"/>
                                                      </w:divBdr>
                                                    </w:div>
                                                  </w:divsChild>
                                                </w:div>
                                                <w:div w:id="1870339056">
                                                  <w:marLeft w:val="0"/>
                                                  <w:marRight w:val="0"/>
                                                  <w:marTop w:val="0"/>
                                                  <w:marBottom w:val="75"/>
                                                  <w:divBdr>
                                                    <w:top w:val="none" w:sz="0" w:space="0" w:color="auto"/>
                                                    <w:left w:val="none" w:sz="0" w:space="0" w:color="auto"/>
                                                    <w:bottom w:val="none" w:sz="0" w:space="0" w:color="auto"/>
                                                    <w:right w:val="none" w:sz="0" w:space="0" w:color="auto"/>
                                                  </w:divBdr>
                                                  <w:divsChild>
                                                    <w:div w:id="168096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92299">
                          <w:marLeft w:val="0"/>
                          <w:marRight w:val="0"/>
                          <w:marTop w:val="0"/>
                          <w:marBottom w:val="1125"/>
                          <w:divBdr>
                            <w:top w:val="none" w:sz="0" w:space="0" w:color="auto"/>
                            <w:left w:val="none" w:sz="0" w:space="0" w:color="auto"/>
                            <w:bottom w:val="none" w:sz="0" w:space="0" w:color="auto"/>
                            <w:right w:val="none" w:sz="0" w:space="0" w:color="auto"/>
                          </w:divBdr>
                          <w:divsChild>
                            <w:div w:id="390033803">
                              <w:marLeft w:val="0"/>
                              <w:marRight w:val="0"/>
                              <w:marTop w:val="0"/>
                              <w:marBottom w:val="0"/>
                              <w:divBdr>
                                <w:top w:val="none" w:sz="0" w:space="0" w:color="auto"/>
                                <w:left w:val="none" w:sz="0" w:space="0" w:color="auto"/>
                                <w:bottom w:val="none" w:sz="0" w:space="0" w:color="auto"/>
                                <w:right w:val="none" w:sz="0" w:space="0" w:color="auto"/>
                              </w:divBdr>
                              <w:divsChild>
                                <w:div w:id="522010712">
                                  <w:marLeft w:val="0"/>
                                  <w:marRight w:val="0"/>
                                  <w:marTop w:val="0"/>
                                  <w:marBottom w:val="0"/>
                                  <w:divBdr>
                                    <w:top w:val="none" w:sz="0" w:space="0" w:color="auto"/>
                                    <w:left w:val="none" w:sz="0" w:space="0" w:color="auto"/>
                                    <w:bottom w:val="none" w:sz="0" w:space="0" w:color="auto"/>
                                    <w:right w:val="none" w:sz="0" w:space="0" w:color="auto"/>
                                  </w:divBdr>
                                  <w:divsChild>
                                    <w:div w:id="987510522">
                                      <w:marLeft w:val="0"/>
                                      <w:marRight w:val="0"/>
                                      <w:marTop w:val="0"/>
                                      <w:marBottom w:val="0"/>
                                      <w:divBdr>
                                        <w:top w:val="none" w:sz="0" w:space="0" w:color="auto"/>
                                        <w:left w:val="none" w:sz="0" w:space="0" w:color="auto"/>
                                        <w:bottom w:val="none" w:sz="0" w:space="0" w:color="auto"/>
                                        <w:right w:val="none" w:sz="0" w:space="0" w:color="auto"/>
                                      </w:divBdr>
                                      <w:divsChild>
                                        <w:div w:id="321741713">
                                          <w:marLeft w:val="0"/>
                                          <w:marRight w:val="0"/>
                                          <w:marTop w:val="0"/>
                                          <w:marBottom w:val="0"/>
                                          <w:divBdr>
                                            <w:top w:val="none" w:sz="0" w:space="0" w:color="auto"/>
                                            <w:left w:val="none" w:sz="0" w:space="0" w:color="auto"/>
                                            <w:bottom w:val="none" w:sz="0" w:space="0" w:color="auto"/>
                                            <w:right w:val="none" w:sz="0" w:space="0" w:color="auto"/>
                                          </w:divBdr>
                                          <w:divsChild>
                                            <w:div w:id="1068302610">
                                              <w:marLeft w:val="0"/>
                                              <w:marRight w:val="0"/>
                                              <w:marTop w:val="0"/>
                                              <w:marBottom w:val="120"/>
                                              <w:divBdr>
                                                <w:top w:val="none" w:sz="0" w:space="0" w:color="auto"/>
                                                <w:left w:val="none" w:sz="0" w:space="0" w:color="auto"/>
                                                <w:bottom w:val="none" w:sz="0" w:space="0" w:color="auto"/>
                                                <w:right w:val="none" w:sz="0" w:space="0" w:color="auto"/>
                                              </w:divBdr>
                                              <w:divsChild>
                                                <w:div w:id="689449468">
                                                  <w:marLeft w:val="0"/>
                                                  <w:marRight w:val="0"/>
                                                  <w:marTop w:val="0"/>
                                                  <w:marBottom w:val="0"/>
                                                  <w:divBdr>
                                                    <w:top w:val="none" w:sz="0" w:space="0" w:color="auto"/>
                                                    <w:left w:val="none" w:sz="0" w:space="0" w:color="auto"/>
                                                    <w:bottom w:val="none" w:sz="0" w:space="0" w:color="auto"/>
                                                    <w:right w:val="none" w:sz="0" w:space="0" w:color="auto"/>
                                                  </w:divBdr>
                                                  <w:divsChild>
                                                    <w:div w:id="9685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82025">
                                          <w:marLeft w:val="0"/>
                                          <w:marRight w:val="0"/>
                                          <w:marTop w:val="0"/>
                                          <w:marBottom w:val="0"/>
                                          <w:divBdr>
                                            <w:top w:val="none" w:sz="0" w:space="0" w:color="auto"/>
                                            <w:left w:val="none" w:sz="0" w:space="0" w:color="auto"/>
                                            <w:bottom w:val="none" w:sz="0" w:space="0" w:color="auto"/>
                                            <w:right w:val="none" w:sz="0" w:space="0" w:color="auto"/>
                                          </w:divBdr>
                                          <w:divsChild>
                                            <w:div w:id="1454403200">
                                              <w:marLeft w:val="0"/>
                                              <w:marRight w:val="0"/>
                                              <w:marTop w:val="0"/>
                                              <w:marBottom w:val="120"/>
                                              <w:divBdr>
                                                <w:top w:val="none" w:sz="0" w:space="0" w:color="auto"/>
                                                <w:left w:val="none" w:sz="0" w:space="0" w:color="auto"/>
                                                <w:bottom w:val="none" w:sz="0" w:space="0" w:color="auto"/>
                                                <w:right w:val="none" w:sz="0" w:space="0" w:color="auto"/>
                                              </w:divBdr>
                                              <w:divsChild>
                                                <w:div w:id="598949407">
                                                  <w:marLeft w:val="0"/>
                                                  <w:marRight w:val="0"/>
                                                  <w:marTop w:val="0"/>
                                                  <w:marBottom w:val="0"/>
                                                  <w:divBdr>
                                                    <w:top w:val="none" w:sz="0" w:space="0" w:color="auto"/>
                                                    <w:left w:val="none" w:sz="0" w:space="0" w:color="auto"/>
                                                    <w:bottom w:val="none" w:sz="0" w:space="0" w:color="auto"/>
                                                    <w:right w:val="none" w:sz="0" w:space="0" w:color="auto"/>
                                                  </w:divBdr>
                                                  <w:divsChild>
                                                    <w:div w:id="146199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96457">
                                          <w:marLeft w:val="0"/>
                                          <w:marRight w:val="0"/>
                                          <w:marTop w:val="0"/>
                                          <w:marBottom w:val="0"/>
                                          <w:divBdr>
                                            <w:top w:val="none" w:sz="0" w:space="0" w:color="auto"/>
                                            <w:left w:val="none" w:sz="0" w:space="0" w:color="auto"/>
                                            <w:bottom w:val="none" w:sz="0" w:space="0" w:color="auto"/>
                                            <w:right w:val="none" w:sz="0" w:space="0" w:color="auto"/>
                                          </w:divBdr>
                                          <w:divsChild>
                                            <w:div w:id="511727570">
                                              <w:marLeft w:val="0"/>
                                              <w:marRight w:val="0"/>
                                              <w:marTop w:val="0"/>
                                              <w:marBottom w:val="120"/>
                                              <w:divBdr>
                                                <w:top w:val="none" w:sz="0" w:space="0" w:color="auto"/>
                                                <w:left w:val="none" w:sz="0" w:space="0" w:color="auto"/>
                                                <w:bottom w:val="none" w:sz="0" w:space="0" w:color="auto"/>
                                                <w:right w:val="none" w:sz="0" w:space="0" w:color="auto"/>
                                              </w:divBdr>
                                              <w:divsChild>
                                                <w:div w:id="1286961238">
                                                  <w:marLeft w:val="0"/>
                                                  <w:marRight w:val="0"/>
                                                  <w:marTop w:val="0"/>
                                                  <w:marBottom w:val="0"/>
                                                  <w:divBdr>
                                                    <w:top w:val="none" w:sz="0" w:space="0" w:color="auto"/>
                                                    <w:left w:val="none" w:sz="0" w:space="0" w:color="auto"/>
                                                    <w:bottom w:val="none" w:sz="0" w:space="0" w:color="auto"/>
                                                    <w:right w:val="none" w:sz="0" w:space="0" w:color="auto"/>
                                                  </w:divBdr>
                                                  <w:divsChild>
                                                    <w:div w:id="6899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69755">
                                          <w:marLeft w:val="0"/>
                                          <w:marRight w:val="0"/>
                                          <w:marTop w:val="0"/>
                                          <w:marBottom w:val="0"/>
                                          <w:divBdr>
                                            <w:top w:val="none" w:sz="0" w:space="0" w:color="auto"/>
                                            <w:left w:val="none" w:sz="0" w:space="0" w:color="auto"/>
                                            <w:bottom w:val="none" w:sz="0" w:space="0" w:color="auto"/>
                                            <w:right w:val="none" w:sz="0" w:space="0" w:color="auto"/>
                                          </w:divBdr>
                                          <w:divsChild>
                                            <w:div w:id="1702780542">
                                              <w:marLeft w:val="0"/>
                                              <w:marRight w:val="0"/>
                                              <w:marTop w:val="0"/>
                                              <w:marBottom w:val="120"/>
                                              <w:divBdr>
                                                <w:top w:val="none" w:sz="0" w:space="0" w:color="auto"/>
                                                <w:left w:val="none" w:sz="0" w:space="0" w:color="auto"/>
                                                <w:bottom w:val="none" w:sz="0" w:space="0" w:color="auto"/>
                                                <w:right w:val="none" w:sz="0" w:space="0" w:color="auto"/>
                                              </w:divBdr>
                                              <w:divsChild>
                                                <w:div w:id="398551644">
                                                  <w:marLeft w:val="0"/>
                                                  <w:marRight w:val="0"/>
                                                  <w:marTop w:val="0"/>
                                                  <w:marBottom w:val="0"/>
                                                  <w:divBdr>
                                                    <w:top w:val="none" w:sz="0" w:space="0" w:color="auto"/>
                                                    <w:left w:val="none" w:sz="0" w:space="0" w:color="auto"/>
                                                    <w:bottom w:val="none" w:sz="0" w:space="0" w:color="auto"/>
                                                    <w:right w:val="none" w:sz="0" w:space="0" w:color="auto"/>
                                                  </w:divBdr>
                                                  <w:divsChild>
                                                    <w:div w:id="17414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627738">
          <w:marLeft w:val="0"/>
          <w:marRight w:val="0"/>
          <w:marTop w:val="0"/>
          <w:marBottom w:val="0"/>
          <w:divBdr>
            <w:top w:val="none" w:sz="0" w:space="0" w:color="auto"/>
            <w:left w:val="none" w:sz="0" w:space="0" w:color="auto"/>
            <w:bottom w:val="none" w:sz="0" w:space="0" w:color="auto"/>
            <w:right w:val="none" w:sz="0" w:space="0" w:color="auto"/>
          </w:divBdr>
          <w:divsChild>
            <w:div w:id="1850945759">
              <w:marLeft w:val="0"/>
              <w:marRight w:val="0"/>
              <w:marTop w:val="0"/>
              <w:marBottom w:val="0"/>
              <w:divBdr>
                <w:top w:val="none" w:sz="0" w:space="0" w:color="auto"/>
                <w:left w:val="none" w:sz="0" w:space="0" w:color="auto"/>
                <w:bottom w:val="none" w:sz="0" w:space="0" w:color="auto"/>
                <w:right w:val="none" w:sz="0" w:space="0" w:color="auto"/>
              </w:divBdr>
              <w:divsChild>
                <w:div w:id="798259635">
                  <w:marLeft w:val="0"/>
                  <w:marRight w:val="0"/>
                  <w:marTop w:val="0"/>
                  <w:marBottom w:val="0"/>
                  <w:divBdr>
                    <w:top w:val="none" w:sz="0" w:space="0" w:color="auto"/>
                    <w:left w:val="none" w:sz="0" w:space="0" w:color="auto"/>
                    <w:bottom w:val="none" w:sz="0" w:space="0" w:color="auto"/>
                    <w:right w:val="none" w:sz="0" w:space="0" w:color="auto"/>
                  </w:divBdr>
                  <w:divsChild>
                    <w:div w:id="625309485">
                      <w:marLeft w:val="0"/>
                      <w:marRight w:val="0"/>
                      <w:marTop w:val="0"/>
                      <w:marBottom w:val="0"/>
                      <w:divBdr>
                        <w:top w:val="none" w:sz="0" w:space="0" w:color="auto"/>
                        <w:left w:val="none" w:sz="0" w:space="0" w:color="auto"/>
                        <w:bottom w:val="none" w:sz="0" w:space="0" w:color="auto"/>
                        <w:right w:val="none" w:sz="0" w:space="0" w:color="auto"/>
                      </w:divBdr>
                      <w:divsChild>
                        <w:div w:id="1906986140">
                          <w:marLeft w:val="0"/>
                          <w:marRight w:val="0"/>
                          <w:marTop w:val="0"/>
                          <w:marBottom w:val="0"/>
                          <w:divBdr>
                            <w:top w:val="none" w:sz="0" w:space="0" w:color="auto"/>
                            <w:left w:val="none" w:sz="0" w:space="0" w:color="auto"/>
                            <w:bottom w:val="none" w:sz="0" w:space="0" w:color="auto"/>
                            <w:right w:val="none" w:sz="0" w:space="0" w:color="auto"/>
                          </w:divBdr>
                          <w:divsChild>
                            <w:div w:id="14767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6590">
          <w:marLeft w:val="0"/>
          <w:marRight w:val="0"/>
          <w:marTop w:val="0"/>
          <w:marBottom w:val="0"/>
          <w:divBdr>
            <w:top w:val="none" w:sz="0" w:space="0" w:color="auto"/>
            <w:left w:val="none" w:sz="0" w:space="0" w:color="auto"/>
            <w:bottom w:val="none" w:sz="0" w:space="0" w:color="auto"/>
            <w:right w:val="none" w:sz="0" w:space="0" w:color="auto"/>
          </w:divBdr>
        </w:div>
      </w:divsChild>
    </w:div>
    <w:div w:id="126051362">
      <w:bodyDiv w:val="1"/>
      <w:marLeft w:val="0"/>
      <w:marRight w:val="0"/>
      <w:marTop w:val="0"/>
      <w:marBottom w:val="0"/>
      <w:divBdr>
        <w:top w:val="none" w:sz="0" w:space="0" w:color="auto"/>
        <w:left w:val="none" w:sz="0" w:space="0" w:color="auto"/>
        <w:bottom w:val="none" w:sz="0" w:space="0" w:color="auto"/>
        <w:right w:val="none" w:sz="0" w:space="0" w:color="auto"/>
      </w:divBdr>
    </w:div>
    <w:div w:id="207765389">
      <w:bodyDiv w:val="1"/>
      <w:marLeft w:val="0"/>
      <w:marRight w:val="0"/>
      <w:marTop w:val="0"/>
      <w:marBottom w:val="0"/>
      <w:divBdr>
        <w:top w:val="none" w:sz="0" w:space="0" w:color="auto"/>
        <w:left w:val="none" w:sz="0" w:space="0" w:color="auto"/>
        <w:bottom w:val="none" w:sz="0" w:space="0" w:color="auto"/>
        <w:right w:val="none" w:sz="0" w:space="0" w:color="auto"/>
      </w:divBdr>
    </w:div>
    <w:div w:id="711154451">
      <w:bodyDiv w:val="1"/>
      <w:marLeft w:val="0"/>
      <w:marRight w:val="0"/>
      <w:marTop w:val="0"/>
      <w:marBottom w:val="0"/>
      <w:divBdr>
        <w:top w:val="none" w:sz="0" w:space="0" w:color="auto"/>
        <w:left w:val="none" w:sz="0" w:space="0" w:color="auto"/>
        <w:bottom w:val="none" w:sz="0" w:space="0" w:color="auto"/>
        <w:right w:val="none" w:sz="0" w:space="0" w:color="auto"/>
      </w:divBdr>
    </w:div>
    <w:div w:id="969480890">
      <w:bodyDiv w:val="1"/>
      <w:marLeft w:val="0"/>
      <w:marRight w:val="0"/>
      <w:marTop w:val="0"/>
      <w:marBottom w:val="0"/>
      <w:divBdr>
        <w:top w:val="none" w:sz="0" w:space="0" w:color="auto"/>
        <w:left w:val="none" w:sz="0" w:space="0" w:color="auto"/>
        <w:bottom w:val="none" w:sz="0" w:space="0" w:color="auto"/>
        <w:right w:val="none" w:sz="0" w:space="0" w:color="auto"/>
      </w:divBdr>
    </w:div>
    <w:div w:id="1014261059">
      <w:bodyDiv w:val="1"/>
      <w:marLeft w:val="0"/>
      <w:marRight w:val="0"/>
      <w:marTop w:val="0"/>
      <w:marBottom w:val="0"/>
      <w:divBdr>
        <w:top w:val="none" w:sz="0" w:space="0" w:color="auto"/>
        <w:left w:val="none" w:sz="0" w:space="0" w:color="auto"/>
        <w:bottom w:val="none" w:sz="0" w:space="0" w:color="auto"/>
        <w:right w:val="none" w:sz="0" w:space="0" w:color="auto"/>
      </w:divBdr>
    </w:div>
    <w:div w:id="1441490273">
      <w:bodyDiv w:val="1"/>
      <w:marLeft w:val="0"/>
      <w:marRight w:val="0"/>
      <w:marTop w:val="0"/>
      <w:marBottom w:val="0"/>
      <w:divBdr>
        <w:top w:val="none" w:sz="0" w:space="0" w:color="auto"/>
        <w:left w:val="none" w:sz="0" w:space="0" w:color="auto"/>
        <w:bottom w:val="none" w:sz="0" w:space="0" w:color="auto"/>
        <w:right w:val="none" w:sz="0" w:space="0" w:color="auto"/>
      </w:divBdr>
    </w:div>
    <w:div w:id="1629702940">
      <w:bodyDiv w:val="1"/>
      <w:marLeft w:val="0"/>
      <w:marRight w:val="0"/>
      <w:marTop w:val="0"/>
      <w:marBottom w:val="0"/>
      <w:divBdr>
        <w:top w:val="none" w:sz="0" w:space="0" w:color="auto"/>
        <w:left w:val="none" w:sz="0" w:space="0" w:color="auto"/>
        <w:bottom w:val="none" w:sz="0" w:space="0" w:color="auto"/>
        <w:right w:val="none" w:sz="0" w:space="0" w:color="auto"/>
      </w:divBdr>
    </w:div>
    <w:div w:id="1658613397">
      <w:bodyDiv w:val="1"/>
      <w:marLeft w:val="0"/>
      <w:marRight w:val="0"/>
      <w:marTop w:val="0"/>
      <w:marBottom w:val="0"/>
      <w:divBdr>
        <w:top w:val="none" w:sz="0" w:space="0" w:color="auto"/>
        <w:left w:val="none" w:sz="0" w:space="0" w:color="auto"/>
        <w:bottom w:val="none" w:sz="0" w:space="0" w:color="auto"/>
        <w:right w:val="none" w:sz="0" w:space="0" w:color="auto"/>
      </w:divBdr>
    </w:div>
    <w:div w:id="1784686809">
      <w:bodyDiv w:val="1"/>
      <w:marLeft w:val="0"/>
      <w:marRight w:val="0"/>
      <w:marTop w:val="0"/>
      <w:marBottom w:val="0"/>
      <w:divBdr>
        <w:top w:val="none" w:sz="0" w:space="0" w:color="auto"/>
        <w:left w:val="none" w:sz="0" w:space="0" w:color="auto"/>
        <w:bottom w:val="none" w:sz="0" w:space="0" w:color="auto"/>
        <w:right w:val="none" w:sz="0" w:space="0" w:color="auto"/>
      </w:divBdr>
    </w:div>
    <w:div w:id="1797600486">
      <w:bodyDiv w:val="1"/>
      <w:marLeft w:val="0"/>
      <w:marRight w:val="0"/>
      <w:marTop w:val="0"/>
      <w:marBottom w:val="0"/>
      <w:divBdr>
        <w:top w:val="none" w:sz="0" w:space="0" w:color="auto"/>
        <w:left w:val="none" w:sz="0" w:space="0" w:color="auto"/>
        <w:bottom w:val="none" w:sz="0" w:space="0" w:color="auto"/>
        <w:right w:val="none" w:sz="0" w:space="0" w:color="auto"/>
      </w:divBdr>
    </w:div>
    <w:div w:id="20788971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obamawhitehouse.archives.gov/the-press-office/2013/12/04/remarks-president-economic-mobility" TargetMode="External"/><Relationship Id="rId21" Type="http://schemas.openxmlformats.org/officeDocument/2006/relationships/hyperlink" Target="https://www.oxfam.org/sites/www.oxfam.org/files/file_attachments/bp210-economy-one-percent-tax-havens-180116-en_0.pdf" TargetMode="External"/><Relationship Id="rId22" Type="http://schemas.openxmlformats.org/officeDocument/2006/relationships/hyperlink" Target="https://www.theguardian.com/business/2016/jan/18/richest-62-billionaires-wealthy-half-world-population-combined" TargetMode="External"/><Relationship Id="rId23" Type="http://schemas.openxmlformats.org/officeDocument/2006/relationships/hyperlink" Target="https://www.nytimes.com/2017/07/13/business/ayn-rand-business-politics-uber-kalanick.html" TargetMode="External"/><Relationship Id="rId24" Type="http://schemas.openxmlformats.org/officeDocument/2006/relationships/hyperlink" Target="https://poverty.ucdavis.edu/faq/what-current-poverty-rate-united-states" TargetMode="Externa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hyperlink" Target="http://wir2018.wid.world/" TargetMode="External"/><Relationship Id="rId15" Type="http://schemas.openxmlformats.org/officeDocument/2006/relationships/hyperlink" Target="http://wir2018.wid.world/files/download/wir2018-summary-english.pdf" TargetMode="External"/><Relationship Id="rId16" Type="http://schemas.openxmlformats.org/officeDocument/2006/relationships/hyperlink" Target="http://www.epi.org/publication/broad-based-wage-growth-is-a-key-tool-in-the-fight-against-poverty/" TargetMode="External"/><Relationship Id="rId17" Type="http://schemas.openxmlformats.org/officeDocument/2006/relationships/hyperlink" Target="http://www.thekingcenter.org/archive/document/along-way-violence-poverty" TargetMode="External"/><Relationship Id="rId18" Type="http://schemas.openxmlformats.org/officeDocument/2006/relationships/hyperlink" Target="https://www.nytimes.com/2017/07/01/opinion/sunday/good-news-despite-what-youve-heard.html?rref=collection%2Fcolumn%2Fnicholas-kristof&amp;action=click&amp;contentCollection=opinion&amp;region=stream&amp;module=stream_unit&amp;version=latest&amp;contentPlacement=3&amp;pgtype=collection" TargetMode="External"/><Relationship Id="rId19" Type="http://schemas.openxmlformats.org/officeDocument/2006/relationships/hyperlink" Target="http://www.mandela.gov.za/mandela_speeches/2005/050203_poverty.ht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D10A9-5524-964D-BB95-3D083AD66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5528</Words>
  <Characters>31514</Characters>
  <Application>Microsoft Macintosh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University of Victoria</Company>
  <LinksUpToDate>false</LinksUpToDate>
  <CharactersWithSpaces>36969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Faculty and Staff</dc:creator>
  <cp:keywords/>
  <dc:description/>
  <cp:lastModifiedBy>Faculty and Staff</cp:lastModifiedBy>
  <cp:revision>2</cp:revision>
  <cp:lastPrinted>2017-12-25T20:43:00Z</cp:lastPrinted>
  <dcterms:created xsi:type="dcterms:W3CDTF">2017-12-29T18:38:00Z</dcterms:created>
  <dcterms:modified xsi:type="dcterms:W3CDTF">2017-12-29T18:38:00Z</dcterms:modified>
</cp:coreProperties>
</file>