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0182" w14:textId="0EB969C5" w:rsidR="00C55D34" w:rsidRPr="00040DB9" w:rsidRDefault="00970D05" w:rsidP="00040DB9">
      <w:pPr>
        <w:jc w:val="both"/>
        <w:rPr>
          <w:b/>
        </w:rPr>
      </w:pPr>
      <w:r w:rsidRPr="00040DB9">
        <w:rPr>
          <w:b/>
        </w:rPr>
        <w:t>Abstract</w:t>
      </w:r>
    </w:p>
    <w:p w14:paraId="01B84C52" w14:textId="77777777" w:rsidR="000F2C46" w:rsidRPr="00040DB9" w:rsidRDefault="000F2C46" w:rsidP="00040DB9">
      <w:pPr>
        <w:spacing w:after="0" w:line="480" w:lineRule="auto"/>
        <w:jc w:val="both"/>
        <w:rPr>
          <w:b/>
        </w:rPr>
      </w:pPr>
      <w:r w:rsidRPr="00040DB9">
        <w:rPr>
          <w:b/>
        </w:rPr>
        <w:t>Background</w:t>
      </w:r>
    </w:p>
    <w:p w14:paraId="41BCA418" w14:textId="3C862FD9" w:rsidR="000F2C46" w:rsidRPr="00040DB9" w:rsidRDefault="001F3C81" w:rsidP="00040DB9">
      <w:pPr>
        <w:spacing w:after="0" w:line="480" w:lineRule="auto"/>
        <w:jc w:val="both"/>
        <w:rPr>
          <w:bCs/>
        </w:rPr>
      </w:pPr>
      <w:r w:rsidRPr="00040DB9">
        <w:rPr>
          <w:bCs/>
        </w:rPr>
        <w:t xml:space="preserve">The Atrial Fibrillation Better Care (ABC) pathway </w:t>
      </w:r>
      <w:r w:rsidR="00B73481" w:rsidRPr="00040DB9">
        <w:rPr>
          <w:bCs/>
        </w:rPr>
        <w:t>is the gold-standard approach to atrial fibrillation (AF) management</w:t>
      </w:r>
      <w:r w:rsidR="000C55A3" w:rsidRPr="00040DB9">
        <w:rPr>
          <w:bCs/>
        </w:rPr>
        <w:t>, but</w:t>
      </w:r>
      <w:r w:rsidR="00D937B7" w:rsidRPr="00040DB9">
        <w:rPr>
          <w:bCs/>
        </w:rPr>
        <w:t xml:space="preserve"> </w:t>
      </w:r>
      <w:r w:rsidR="00BD291D" w:rsidRPr="00040DB9">
        <w:rPr>
          <w:bCs/>
        </w:rPr>
        <w:t>the effect</w:t>
      </w:r>
      <w:r w:rsidR="00BB43EF" w:rsidRPr="00040DB9">
        <w:rPr>
          <w:bCs/>
        </w:rPr>
        <w:t xml:space="preserve"> of implementation</w:t>
      </w:r>
      <w:r w:rsidR="00BD291D" w:rsidRPr="00040DB9">
        <w:rPr>
          <w:bCs/>
        </w:rPr>
        <w:t xml:space="preserve"> on health outcomes </w:t>
      </w:r>
      <w:r w:rsidR="00BB43EF" w:rsidRPr="00040DB9">
        <w:rPr>
          <w:bCs/>
        </w:rPr>
        <w:t xml:space="preserve">in care home residents </w:t>
      </w:r>
      <w:r w:rsidR="00BD291D" w:rsidRPr="00040DB9">
        <w:rPr>
          <w:bCs/>
        </w:rPr>
        <w:t>is unknown.</w:t>
      </w:r>
    </w:p>
    <w:p w14:paraId="108BB85F" w14:textId="77777777" w:rsidR="00A56201" w:rsidRPr="00040DB9" w:rsidRDefault="00A56201" w:rsidP="00040DB9">
      <w:pPr>
        <w:jc w:val="both"/>
        <w:rPr>
          <w:bCs/>
          <w:sz w:val="16"/>
          <w:szCs w:val="16"/>
        </w:rPr>
      </w:pPr>
    </w:p>
    <w:p w14:paraId="17BABDE0" w14:textId="77777777" w:rsidR="000F2C46" w:rsidRPr="00040DB9" w:rsidRDefault="000F2C46" w:rsidP="00040DB9">
      <w:pPr>
        <w:jc w:val="both"/>
        <w:rPr>
          <w:b/>
        </w:rPr>
      </w:pPr>
      <w:r w:rsidRPr="00040DB9">
        <w:rPr>
          <w:b/>
        </w:rPr>
        <w:t>Objective</w:t>
      </w:r>
    </w:p>
    <w:p w14:paraId="121804DF" w14:textId="34456865" w:rsidR="00977898" w:rsidRPr="00040DB9" w:rsidRDefault="003C2084" w:rsidP="00040DB9">
      <w:pPr>
        <w:spacing w:after="0" w:line="480" w:lineRule="auto"/>
        <w:jc w:val="both"/>
        <w:rPr>
          <w:bCs/>
        </w:rPr>
      </w:pPr>
      <w:r w:rsidRPr="00040DB9">
        <w:rPr>
          <w:bCs/>
        </w:rPr>
        <w:t xml:space="preserve">To examine </w:t>
      </w:r>
      <w:r w:rsidR="00870429" w:rsidRPr="00040DB9">
        <w:rPr>
          <w:bCs/>
        </w:rPr>
        <w:t xml:space="preserve">associations between </w:t>
      </w:r>
      <w:r w:rsidR="00BA3483" w:rsidRPr="00040DB9">
        <w:rPr>
          <w:bCs/>
        </w:rPr>
        <w:t xml:space="preserve">ABC </w:t>
      </w:r>
      <w:r w:rsidR="007924D6" w:rsidRPr="00040DB9">
        <w:rPr>
          <w:bCs/>
        </w:rPr>
        <w:t xml:space="preserve">pathway </w:t>
      </w:r>
      <w:r w:rsidR="00BA3483" w:rsidRPr="00040DB9">
        <w:rPr>
          <w:bCs/>
        </w:rPr>
        <w:t>adheren</w:t>
      </w:r>
      <w:r w:rsidR="00B01E11" w:rsidRPr="00040DB9">
        <w:rPr>
          <w:bCs/>
        </w:rPr>
        <w:t xml:space="preserve">ce </w:t>
      </w:r>
      <w:r w:rsidR="00870429" w:rsidRPr="00040DB9">
        <w:rPr>
          <w:bCs/>
        </w:rPr>
        <w:t>and stroke, transient ischaemic attack</w:t>
      </w:r>
      <w:r w:rsidR="00574FDB" w:rsidRPr="00040DB9">
        <w:rPr>
          <w:bCs/>
        </w:rPr>
        <w:t>,</w:t>
      </w:r>
      <w:r w:rsidR="00870429" w:rsidRPr="00040DB9">
        <w:rPr>
          <w:bCs/>
        </w:rPr>
        <w:t xml:space="preserve"> cardiovascular hospitalisation, major bleeding</w:t>
      </w:r>
      <w:r w:rsidR="00BD7549" w:rsidRPr="00040DB9">
        <w:rPr>
          <w:bCs/>
        </w:rPr>
        <w:t xml:space="preserve">, </w:t>
      </w:r>
      <w:r w:rsidRPr="00040DB9">
        <w:rPr>
          <w:bCs/>
        </w:rPr>
        <w:t>mortality,</w:t>
      </w:r>
      <w:r w:rsidR="00BD7549" w:rsidRPr="00040DB9">
        <w:rPr>
          <w:bCs/>
        </w:rPr>
        <w:t xml:space="preserve"> and a composite of </w:t>
      </w:r>
      <w:r w:rsidR="00D73716">
        <w:rPr>
          <w:bCs/>
        </w:rPr>
        <w:t xml:space="preserve">all </w:t>
      </w:r>
      <w:r w:rsidR="00BD7549" w:rsidRPr="00040DB9">
        <w:rPr>
          <w:bCs/>
        </w:rPr>
        <w:t>these outcomes</w:t>
      </w:r>
      <w:r w:rsidR="00870429" w:rsidRPr="00040DB9">
        <w:rPr>
          <w:bCs/>
        </w:rPr>
        <w:t xml:space="preserve"> in </w:t>
      </w:r>
      <w:r w:rsidR="00A9486F" w:rsidRPr="00040DB9">
        <w:rPr>
          <w:bCs/>
        </w:rPr>
        <w:t>care home residents.</w:t>
      </w:r>
    </w:p>
    <w:p w14:paraId="7D6F1E69" w14:textId="77777777" w:rsidR="00870429" w:rsidRPr="00040DB9" w:rsidRDefault="00870429" w:rsidP="00040DB9">
      <w:pPr>
        <w:spacing w:after="0" w:line="480" w:lineRule="auto"/>
        <w:jc w:val="both"/>
        <w:rPr>
          <w:bCs/>
          <w:sz w:val="16"/>
          <w:szCs w:val="16"/>
        </w:rPr>
      </w:pPr>
    </w:p>
    <w:p w14:paraId="07E9F9E1" w14:textId="77777777" w:rsidR="000F2C46" w:rsidRPr="00040DB9" w:rsidRDefault="000F2C46" w:rsidP="00040DB9">
      <w:pPr>
        <w:jc w:val="both"/>
        <w:rPr>
          <w:b/>
        </w:rPr>
      </w:pPr>
      <w:r w:rsidRPr="00040DB9">
        <w:rPr>
          <w:b/>
        </w:rPr>
        <w:t>Methods</w:t>
      </w:r>
    </w:p>
    <w:p w14:paraId="6C14FA24" w14:textId="1B5E3086" w:rsidR="00DF6AD5" w:rsidRPr="00040DB9" w:rsidRDefault="003C2084" w:rsidP="00040DB9">
      <w:pPr>
        <w:spacing w:after="0" w:line="480" w:lineRule="auto"/>
        <w:jc w:val="both"/>
        <w:rPr>
          <w:bCs/>
        </w:rPr>
      </w:pPr>
      <w:r w:rsidRPr="00040DB9">
        <w:rPr>
          <w:bCs/>
        </w:rPr>
        <w:t>A r</w:t>
      </w:r>
      <w:r w:rsidR="00711435" w:rsidRPr="00040DB9">
        <w:rPr>
          <w:bCs/>
        </w:rPr>
        <w:t xml:space="preserve">etrospective cohort study </w:t>
      </w:r>
      <w:r w:rsidRPr="00040DB9">
        <w:rPr>
          <w:bCs/>
        </w:rPr>
        <w:t>of older care home residents (≥65 years) in Wales with AF was conducted between 1</w:t>
      </w:r>
      <w:r w:rsidR="00384AED" w:rsidRPr="00004B70">
        <w:rPr>
          <w:bCs/>
          <w:vertAlign w:val="superscript"/>
        </w:rPr>
        <w:t>st</w:t>
      </w:r>
      <w:r w:rsidRPr="00040DB9">
        <w:rPr>
          <w:bCs/>
        </w:rPr>
        <w:t xml:space="preserve"> January 2003 and 31</w:t>
      </w:r>
      <w:r w:rsidR="00384AED" w:rsidRPr="00004B70">
        <w:rPr>
          <w:bCs/>
          <w:vertAlign w:val="superscript"/>
        </w:rPr>
        <w:t>st</w:t>
      </w:r>
      <w:r w:rsidRPr="00040DB9">
        <w:rPr>
          <w:bCs/>
        </w:rPr>
        <w:t xml:space="preserve"> December 2018 </w:t>
      </w:r>
      <w:r w:rsidR="00D501D3" w:rsidRPr="00040DB9">
        <w:rPr>
          <w:bCs/>
        </w:rPr>
        <w:t>using the Secure Anonymised Information Linkage</w:t>
      </w:r>
      <w:r w:rsidR="00384AED">
        <w:rPr>
          <w:bCs/>
        </w:rPr>
        <w:t xml:space="preserve"> D</w:t>
      </w:r>
      <w:r w:rsidR="00D501D3" w:rsidRPr="00040DB9">
        <w:rPr>
          <w:bCs/>
        </w:rPr>
        <w:t>atabank</w:t>
      </w:r>
      <w:r w:rsidR="00711435" w:rsidRPr="00040DB9">
        <w:rPr>
          <w:bCs/>
        </w:rPr>
        <w:t>.</w:t>
      </w:r>
      <w:r w:rsidR="00DC3119">
        <w:rPr>
          <w:bCs/>
        </w:rPr>
        <w:t xml:space="preserve"> </w:t>
      </w:r>
      <w:r w:rsidR="00B84B9E" w:rsidRPr="00040DB9">
        <w:t xml:space="preserve">Adherence to </w:t>
      </w:r>
      <w:r w:rsidR="00B84B9E">
        <w:t xml:space="preserve">the </w:t>
      </w:r>
      <w:r w:rsidR="00B84B9E" w:rsidRPr="00040DB9">
        <w:t>ABC pathway was assessed at care home entry using pre-specified definitions</w:t>
      </w:r>
      <w:r w:rsidR="00B84B9E">
        <w:t>.</w:t>
      </w:r>
      <w:r w:rsidR="00B84B9E">
        <w:rPr>
          <w:bCs/>
        </w:rPr>
        <w:t xml:space="preserve"> </w:t>
      </w:r>
      <w:r w:rsidR="00DF6AD5" w:rsidRPr="00040DB9">
        <w:t xml:space="preserve">Cox proportional hazard and competing risk models were used to estimate the </w:t>
      </w:r>
      <w:r w:rsidR="008E2BF5" w:rsidRPr="00040DB9">
        <w:t>risk of</w:t>
      </w:r>
      <w:r w:rsidR="00821082" w:rsidRPr="00040DB9">
        <w:t xml:space="preserve"> health </w:t>
      </w:r>
      <w:r w:rsidR="008D1EF1" w:rsidRPr="00040DB9">
        <w:t>outcomes</w:t>
      </w:r>
      <w:r w:rsidR="00DF6AD5" w:rsidRPr="00040DB9">
        <w:t xml:space="preserve"> according to ABC adherence</w:t>
      </w:r>
      <w:r w:rsidR="001A0088" w:rsidRPr="00040DB9">
        <w:t>.</w:t>
      </w:r>
    </w:p>
    <w:p w14:paraId="40025B0D" w14:textId="77777777" w:rsidR="00DF6AD5" w:rsidRPr="00040DB9" w:rsidRDefault="00DF6AD5" w:rsidP="00040DB9">
      <w:pPr>
        <w:spacing w:after="0" w:line="480" w:lineRule="auto"/>
        <w:jc w:val="both"/>
        <w:rPr>
          <w:bCs/>
          <w:sz w:val="16"/>
          <w:szCs w:val="16"/>
        </w:rPr>
      </w:pPr>
    </w:p>
    <w:p w14:paraId="41589561" w14:textId="77777777" w:rsidR="000F2C46" w:rsidRPr="00040DB9" w:rsidRDefault="000F2C46" w:rsidP="00040DB9">
      <w:pPr>
        <w:jc w:val="both"/>
        <w:rPr>
          <w:b/>
        </w:rPr>
      </w:pPr>
      <w:r w:rsidRPr="00040DB9">
        <w:rPr>
          <w:b/>
        </w:rPr>
        <w:t>Results</w:t>
      </w:r>
    </w:p>
    <w:p w14:paraId="36F4B25C" w14:textId="171EEA3A" w:rsidR="001C6419" w:rsidRPr="00040DB9" w:rsidRDefault="00816B19" w:rsidP="00040DB9">
      <w:pPr>
        <w:spacing w:after="0" w:line="480" w:lineRule="auto"/>
        <w:jc w:val="both"/>
        <w:rPr>
          <w:bCs/>
        </w:rPr>
      </w:pPr>
      <w:r w:rsidRPr="00040DB9">
        <w:rPr>
          <w:bCs/>
        </w:rPr>
        <w:t xml:space="preserve">From </w:t>
      </w:r>
      <w:r w:rsidR="00E72001" w:rsidRPr="00040DB9">
        <w:rPr>
          <w:bCs/>
        </w:rPr>
        <w:t xml:space="preserve">14,493 residents (median </w:t>
      </w:r>
      <w:r w:rsidR="003C2084" w:rsidRPr="00040DB9">
        <w:rPr>
          <w:bCs/>
        </w:rPr>
        <w:t xml:space="preserve">[interquartile range] </w:t>
      </w:r>
      <w:r w:rsidR="00E72001" w:rsidRPr="00040DB9">
        <w:rPr>
          <w:bCs/>
        </w:rPr>
        <w:t>age 87.0 [82.6 to 91.2] years, 35.2% male)</w:t>
      </w:r>
      <w:r w:rsidR="000122FC" w:rsidRPr="00040DB9">
        <w:rPr>
          <w:bCs/>
        </w:rPr>
        <w:t xml:space="preserve"> with AF</w:t>
      </w:r>
      <w:r w:rsidRPr="00040DB9">
        <w:rPr>
          <w:bCs/>
        </w:rPr>
        <w:t>,</w:t>
      </w:r>
      <w:r w:rsidR="00374A5C" w:rsidRPr="00040DB9">
        <w:rPr>
          <w:bCs/>
        </w:rPr>
        <w:t xml:space="preserve"> 5,531 (38.2%) </w:t>
      </w:r>
      <w:r w:rsidR="00D42B7A" w:rsidRPr="00040DB9">
        <w:rPr>
          <w:bCs/>
        </w:rPr>
        <w:t xml:space="preserve">were </w:t>
      </w:r>
      <w:r w:rsidR="00200224" w:rsidRPr="00040DB9">
        <w:rPr>
          <w:bCs/>
        </w:rPr>
        <w:t>ABC</w:t>
      </w:r>
      <w:r w:rsidR="00353D70">
        <w:rPr>
          <w:bCs/>
        </w:rPr>
        <w:t xml:space="preserve"> pathway</w:t>
      </w:r>
      <w:r w:rsidR="00200224" w:rsidRPr="00040DB9">
        <w:rPr>
          <w:bCs/>
        </w:rPr>
        <w:t xml:space="preserve"> adherent</w:t>
      </w:r>
      <w:r w:rsidR="00FC78EF" w:rsidRPr="00040DB9">
        <w:rPr>
          <w:bCs/>
        </w:rPr>
        <w:t xml:space="preserve">. </w:t>
      </w:r>
      <w:r w:rsidR="00D449B7">
        <w:rPr>
          <w:bCs/>
        </w:rPr>
        <w:t>Pathway a</w:t>
      </w:r>
      <w:r w:rsidR="003C2084" w:rsidRPr="00040DB9">
        <w:rPr>
          <w:bCs/>
        </w:rPr>
        <w:t xml:space="preserve">dherence was not significantly associated with risk of the composite outcome (adjusted hazard ratio, 95% confidence interval [CI]: </w:t>
      </w:r>
      <w:r w:rsidR="0063467E" w:rsidRPr="00040DB9">
        <w:rPr>
          <w:bCs/>
        </w:rPr>
        <w:t xml:space="preserve">1.01 </w:t>
      </w:r>
      <w:r w:rsidR="009A5F65" w:rsidRPr="00040DB9">
        <w:rPr>
          <w:bCs/>
        </w:rPr>
        <w:t>[</w:t>
      </w:r>
      <w:r w:rsidR="0063467E" w:rsidRPr="00040DB9">
        <w:rPr>
          <w:bCs/>
        </w:rPr>
        <w:t>0.97 to 1.05</w:t>
      </w:r>
      <w:r w:rsidR="009A5F65" w:rsidRPr="00040DB9">
        <w:rPr>
          <w:bCs/>
        </w:rPr>
        <w:t>]</w:t>
      </w:r>
      <w:r w:rsidR="0063467E" w:rsidRPr="00040DB9">
        <w:rPr>
          <w:bCs/>
        </w:rPr>
        <w:t>)</w:t>
      </w:r>
      <w:r w:rsidR="003C2084" w:rsidRPr="00040DB9">
        <w:rPr>
          <w:bCs/>
        </w:rPr>
        <w:t xml:space="preserve">. </w:t>
      </w:r>
      <w:r w:rsidR="00FD0A16" w:rsidRPr="00040DB9">
        <w:rPr>
          <w:bCs/>
        </w:rPr>
        <w:t>There was a</w:t>
      </w:r>
      <w:r w:rsidR="00677D2D" w:rsidRPr="00040DB9">
        <w:rPr>
          <w:bCs/>
        </w:rPr>
        <w:t xml:space="preserve"> significant </w:t>
      </w:r>
      <w:r w:rsidR="00FD0A16" w:rsidRPr="00040DB9">
        <w:rPr>
          <w:bCs/>
        </w:rPr>
        <w:t>independent association</w:t>
      </w:r>
      <w:r w:rsidR="00677D2D" w:rsidRPr="00040DB9">
        <w:rPr>
          <w:bCs/>
        </w:rPr>
        <w:t xml:space="preserve"> observed</w:t>
      </w:r>
      <w:r w:rsidR="00FD0A16" w:rsidRPr="00040DB9">
        <w:rPr>
          <w:bCs/>
        </w:rPr>
        <w:t xml:space="preserve"> between ABC</w:t>
      </w:r>
      <w:r w:rsidR="00FC41A5" w:rsidRPr="00040DB9">
        <w:rPr>
          <w:bCs/>
        </w:rPr>
        <w:t xml:space="preserve"> </w:t>
      </w:r>
      <w:r w:rsidR="00353D70">
        <w:rPr>
          <w:bCs/>
        </w:rPr>
        <w:t xml:space="preserve">pathway </w:t>
      </w:r>
      <w:r w:rsidR="00FC41A5" w:rsidRPr="00040DB9">
        <w:rPr>
          <w:bCs/>
        </w:rPr>
        <w:t xml:space="preserve">adherence </w:t>
      </w:r>
      <w:r w:rsidR="00FD0A16" w:rsidRPr="00040DB9">
        <w:rPr>
          <w:bCs/>
        </w:rPr>
        <w:t xml:space="preserve">and </w:t>
      </w:r>
      <w:r w:rsidR="001C6419" w:rsidRPr="00040DB9">
        <w:rPr>
          <w:bCs/>
        </w:rPr>
        <w:t>a reduced</w:t>
      </w:r>
      <w:r w:rsidR="00FD0A16" w:rsidRPr="00040DB9">
        <w:rPr>
          <w:bCs/>
        </w:rPr>
        <w:t xml:space="preserve"> risk</w:t>
      </w:r>
      <w:r w:rsidR="0029417D" w:rsidRPr="00040DB9">
        <w:rPr>
          <w:bCs/>
        </w:rPr>
        <w:t xml:space="preserve"> </w:t>
      </w:r>
      <w:r w:rsidR="00346C65" w:rsidRPr="00040DB9">
        <w:rPr>
          <w:bCs/>
        </w:rPr>
        <w:t>of myocardial infarction (0.70 [0.50 to 0.98]), but a high</w:t>
      </w:r>
      <w:r w:rsidR="00B258B1" w:rsidRPr="00040DB9">
        <w:rPr>
          <w:bCs/>
        </w:rPr>
        <w:t>er risk of h</w:t>
      </w:r>
      <w:r w:rsidR="00346C65" w:rsidRPr="00040DB9">
        <w:rPr>
          <w:bCs/>
        </w:rPr>
        <w:t>aemorrhagic stroke (1.59 [1.06 to 2.39]).</w:t>
      </w:r>
      <w:r w:rsidR="0073471D" w:rsidRPr="00040DB9">
        <w:rPr>
          <w:bCs/>
        </w:rPr>
        <w:t xml:space="preserve"> </w:t>
      </w:r>
      <w:r w:rsidR="003C2084" w:rsidRPr="00040DB9">
        <w:rPr>
          <w:bCs/>
        </w:rPr>
        <w:t xml:space="preserve">ABC </w:t>
      </w:r>
      <w:r w:rsidR="00353D70">
        <w:rPr>
          <w:bCs/>
        </w:rPr>
        <w:t xml:space="preserve">pathway </w:t>
      </w:r>
      <w:r w:rsidR="003C2084" w:rsidRPr="00040DB9">
        <w:rPr>
          <w:bCs/>
        </w:rPr>
        <w:t>adherence was not significantly associated with any other individual health outcomes examined.</w:t>
      </w:r>
    </w:p>
    <w:p w14:paraId="3F94EF77" w14:textId="77777777" w:rsidR="003C2084" w:rsidRPr="00040DB9" w:rsidRDefault="003C2084" w:rsidP="00040DB9">
      <w:pPr>
        <w:spacing w:after="0" w:line="480" w:lineRule="auto"/>
        <w:jc w:val="both"/>
        <w:rPr>
          <w:bCs/>
          <w:sz w:val="16"/>
          <w:szCs w:val="16"/>
        </w:rPr>
      </w:pPr>
    </w:p>
    <w:p w14:paraId="68CAB054" w14:textId="68BC53AA" w:rsidR="00B0327D" w:rsidRPr="00040DB9" w:rsidRDefault="00B0327D" w:rsidP="00040DB9">
      <w:pPr>
        <w:jc w:val="both"/>
        <w:rPr>
          <w:b/>
        </w:rPr>
      </w:pPr>
    </w:p>
    <w:p w14:paraId="38D8CDEB" w14:textId="7C4B1DFF" w:rsidR="00657A5A" w:rsidRPr="00040DB9" w:rsidRDefault="000F2C46" w:rsidP="00040DB9">
      <w:pPr>
        <w:jc w:val="both"/>
        <w:rPr>
          <w:b/>
        </w:rPr>
      </w:pPr>
      <w:r w:rsidRPr="00040DB9">
        <w:rPr>
          <w:b/>
        </w:rPr>
        <w:lastRenderedPageBreak/>
        <w:t>Conclusion</w:t>
      </w:r>
    </w:p>
    <w:p w14:paraId="3BD7262E" w14:textId="2200D23B" w:rsidR="00BB0036" w:rsidRDefault="003D2D23">
      <w:pPr>
        <w:spacing w:after="0" w:line="480" w:lineRule="auto"/>
        <w:jc w:val="both"/>
        <w:rPr>
          <w:rFonts w:ascii="Calibri" w:hAnsi="Calibri" w:cs="Calibri"/>
          <w:color w:val="242424"/>
          <w:shd w:val="clear" w:color="auto" w:fill="FFFFFF"/>
        </w:rPr>
      </w:pPr>
      <w:r w:rsidRPr="00040DB9">
        <w:rPr>
          <w:rFonts w:ascii="Calibri" w:hAnsi="Calibri" w:cs="Calibri"/>
          <w:color w:val="242424"/>
          <w:shd w:val="clear" w:color="auto" w:fill="FFFFFF"/>
        </w:rPr>
        <w:t xml:space="preserve">An ABC adherent approach in care home residents was not consistently associated with improved health outcomes. </w:t>
      </w:r>
      <w:r w:rsidR="00FE3D04">
        <w:rPr>
          <w:rFonts w:ascii="Calibri" w:hAnsi="Calibri" w:cs="Calibri"/>
          <w:color w:val="242424"/>
          <w:shd w:val="clear" w:color="auto" w:fill="FFFFFF"/>
        </w:rPr>
        <w:t xml:space="preserve">Findings should be interpreted with caution owing to </w:t>
      </w:r>
      <w:r w:rsidR="00BB0036" w:rsidRPr="00B40CD6">
        <w:rPr>
          <w:rFonts w:cstheme="minorHAnsi"/>
        </w:rPr>
        <w:t xml:space="preserve">difficulties in defining pathway adherence </w:t>
      </w:r>
      <w:r w:rsidR="00384B46">
        <w:rPr>
          <w:rFonts w:cstheme="minorHAnsi"/>
        </w:rPr>
        <w:t>using routinely collected data</w:t>
      </w:r>
      <w:r w:rsidR="00BB0036" w:rsidRPr="00B40CD6">
        <w:rPr>
          <w:rFonts w:cstheme="minorHAnsi"/>
        </w:rPr>
        <w:t xml:space="preserve"> and an individualised approach is recommended</w:t>
      </w:r>
      <w:r w:rsidR="00B40CD6">
        <w:rPr>
          <w:rFonts w:cstheme="minorHAnsi"/>
        </w:rPr>
        <w:t>.</w:t>
      </w:r>
    </w:p>
    <w:p w14:paraId="70EDEE56" w14:textId="77777777" w:rsidR="00AE4034" w:rsidRPr="00040DB9" w:rsidRDefault="00AE4034" w:rsidP="00040DB9">
      <w:pPr>
        <w:spacing w:after="0" w:line="480" w:lineRule="auto"/>
        <w:jc w:val="both"/>
        <w:rPr>
          <w:rFonts w:ascii="Calibri" w:hAnsi="Calibri" w:cs="Calibri"/>
          <w:color w:val="242424"/>
          <w:shd w:val="clear" w:color="auto" w:fill="FFFFFF"/>
        </w:rPr>
      </w:pPr>
    </w:p>
    <w:p w14:paraId="261DAEF9" w14:textId="5D54755A" w:rsidR="00970D05" w:rsidRPr="00040DB9" w:rsidRDefault="00970D05" w:rsidP="00040DB9">
      <w:pPr>
        <w:spacing w:after="0" w:line="480" w:lineRule="auto"/>
        <w:jc w:val="both"/>
        <w:rPr>
          <w:b/>
        </w:rPr>
      </w:pPr>
      <w:r w:rsidRPr="00040DB9">
        <w:rPr>
          <w:b/>
        </w:rPr>
        <w:br w:type="page"/>
      </w:r>
    </w:p>
    <w:p w14:paraId="70F39375" w14:textId="42ED5689" w:rsidR="00AD1BBD" w:rsidRPr="00040DB9" w:rsidRDefault="00AD1BBD" w:rsidP="00040DB9">
      <w:pPr>
        <w:jc w:val="both"/>
        <w:rPr>
          <w:b/>
        </w:rPr>
      </w:pPr>
      <w:r w:rsidRPr="00040DB9">
        <w:rPr>
          <w:b/>
        </w:rPr>
        <w:lastRenderedPageBreak/>
        <w:t>Introduction</w:t>
      </w:r>
    </w:p>
    <w:p w14:paraId="4B6CF001" w14:textId="77777777" w:rsidR="00886FB9" w:rsidRPr="00040DB9" w:rsidRDefault="00886FB9" w:rsidP="00040DB9">
      <w:pPr>
        <w:jc w:val="both"/>
        <w:rPr>
          <w:b/>
        </w:rPr>
      </w:pPr>
    </w:p>
    <w:p w14:paraId="2D4043FC" w14:textId="2874E90E" w:rsidR="00FD607E" w:rsidRPr="00040DB9" w:rsidRDefault="00A645F8" w:rsidP="00040DB9">
      <w:pPr>
        <w:spacing w:after="0" w:line="480" w:lineRule="auto"/>
        <w:jc w:val="both"/>
      </w:pPr>
      <w:r w:rsidRPr="00040DB9">
        <w:t>In Wales, a</w:t>
      </w:r>
      <w:r w:rsidR="008057CF" w:rsidRPr="00040DB9">
        <w:t>pproximately one in six older adults living in care homes</w:t>
      </w:r>
      <w:r w:rsidR="00D3678C" w:rsidRPr="00040DB9">
        <w:t xml:space="preserve">, </w:t>
      </w:r>
      <w:r w:rsidR="007716E4" w:rsidRPr="00040DB9">
        <w:t>also known as nursing homes or residential aged care</w:t>
      </w:r>
      <w:r w:rsidR="00D3678C" w:rsidRPr="00040DB9">
        <w:t>,</w:t>
      </w:r>
      <w:r w:rsidR="008057CF" w:rsidRPr="00040DB9">
        <w:t xml:space="preserve"> have a diagnosis of atrial fibrillation (AF)</w:t>
      </w:r>
      <w:r w:rsidR="009463A8" w:rsidRPr="00040DB9">
        <w:t xml:space="preserve">. </w:t>
      </w:r>
      <w:r w:rsidRPr="00040DB9">
        <w:t>For these individuals</w:t>
      </w:r>
      <w:r w:rsidR="004863F3" w:rsidRPr="00040DB9">
        <w:t xml:space="preserve">, AF </w:t>
      </w:r>
      <w:r w:rsidR="001339F5" w:rsidRPr="00040DB9">
        <w:t>has been</w:t>
      </w:r>
      <w:r w:rsidR="004C60D1" w:rsidRPr="00040DB9">
        <w:t xml:space="preserve"> </w:t>
      </w:r>
      <w:r w:rsidR="009A5935" w:rsidRPr="00040DB9">
        <w:t>associated with a</w:t>
      </w:r>
      <w:r w:rsidR="008057CF" w:rsidRPr="00040DB9">
        <w:t xml:space="preserve"> higher risk of ischaemic stroke, cardiovascular hospitalisations</w:t>
      </w:r>
      <w:r w:rsidR="00192C6D" w:rsidRPr="00040DB9">
        <w:t>,</w:t>
      </w:r>
      <w:r w:rsidR="008057CF" w:rsidRPr="00040DB9">
        <w:t xml:space="preserve"> and cardiovascular and all-cause mortality</w:t>
      </w:r>
      <w:r w:rsidR="00C900BB" w:rsidRPr="00040DB9">
        <w:t xml:space="preserve"> </w:t>
      </w:r>
      <w:r w:rsidR="001339F5" w:rsidRPr="00040DB9">
        <w:fldChar w:fldCharType="begin"/>
      </w:r>
      <w:r w:rsidR="00235912" w:rsidRPr="00040DB9">
        <w:instrText xml:space="preserve"> ADDIN EN.CITE &lt;EndNote&gt;&lt;Cite&gt;&lt;Author&gt;Ritchie&lt;/Author&gt;&lt;Year&gt;2022&lt;/Year&gt;&lt;RecNum&gt;1&lt;/RecNum&gt;&lt;DisplayText&gt;[1]&lt;/DisplayText&gt;&lt;record&gt;&lt;rec-number&gt;1&lt;/rec-number&gt;&lt;foreign-keys&gt;&lt;key app="EN" db-id="x2s0tvx2va9rvoetpdrxtxwir9pzfx5tf5ff" timestamp="1685961629"&gt;1&lt;/key&gt;&lt;/foreign-keys&gt;&lt;ref-type name="Journal Article"&gt;17&lt;/ref-type&gt;&lt;contributors&gt;&lt;authors&gt;&lt;author&gt;Ritchie, Leona A&lt;/author&gt;&lt;author&gt;Harrison, Stephanie L&lt;/author&gt;&lt;author&gt;Penson, Peter E&lt;/author&gt;&lt;author&gt;Akbari, Ashley&lt;/author&gt;&lt;author&gt;Torabi, Fatemeh&lt;/author&gt;&lt;author&gt;Hollinghurst, Joe&lt;/author&gt;&lt;author&gt;Harris, Daniel&lt;/author&gt;&lt;author&gt;Oke, Oluwakayode B&lt;/author&gt;&lt;author&gt;Akpan, Asangaedem&lt;/author&gt;&lt;author&gt;Halcox, Julian P&lt;/author&gt;&lt;author&gt;Rodgers, Sarah E&lt;/author&gt;&lt;author&gt;Lip, Gregory Y H&lt;/author&gt;&lt;author&gt;Lane, Deirdre A&lt;/author&gt;&lt;/authors&gt;&lt;/contributors&gt;&lt;titles&gt;&lt;title&gt;Prevalence and outcomes of atrial fibrillation in older people living in care homes in Wales: a routine data linkage study 2003–2018&lt;/title&gt;&lt;secondary-title&gt;Age and Ageing&lt;/secondary-title&gt;&lt;/titles&gt;&lt;periodical&gt;&lt;full-title&gt;Age and Ageing&lt;/full-title&gt;&lt;/periodical&gt;&lt;volume&gt;51&lt;/volume&gt;&lt;number&gt;12&lt;/number&gt;&lt;dates&gt;&lt;year&gt;2022&lt;/year&gt;&lt;/dates&gt;&lt;isbn&gt;1468-2834&lt;/isbn&gt;&lt;urls&gt;&lt;related-urls&gt;&lt;url&gt;https://doi.org/10.1093/ageing/afac252&lt;/url&gt;&lt;/related-urls&gt;&lt;/urls&gt;&lt;custom1&gt;afac252&lt;/custom1&gt;&lt;electronic-resource-num&gt;10.1093/ageing/afac252&lt;/electronic-resource-num&gt;&lt;access-date&gt;6/5/2023&lt;/access-date&gt;&lt;/record&gt;&lt;/Cite&gt;&lt;/EndNote&gt;</w:instrText>
      </w:r>
      <w:r w:rsidR="001339F5" w:rsidRPr="00040DB9">
        <w:fldChar w:fldCharType="separate"/>
      </w:r>
      <w:r w:rsidR="0029255D" w:rsidRPr="00040DB9">
        <w:t>[1]</w:t>
      </w:r>
      <w:r w:rsidR="001339F5" w:rsidRPr="00040DB9">
        <w:fldChar w:fldCharType="end"/>
      </w:r>
      <w:r w:rsidR="00C900BB" w:rsidRPr="00040DB9">
        <w:t>.</w:t>
      </w:r>
      <w:r w:rsidR="008057CF" w:rsidRPr="00040DB9">
        <w:t xml:space="preserve"> </w:t>
      </w:r>
      <w:r w:rsidRPr="00040DB9">
        <w:t>Due to the</w:t>
      </w:r>
      <w:r w:rsidR="00AD575B" w:rsidRPr="00040DB9">
        <w:t xml:space="preserve"> </w:t>
      </w:r>
      <w:r w:rsidR="000B3861" w:rsidRPr="00040DB9">
        <w:t xml:space="preserve">high </w:t>
      </w:r>
      <w:r w:rsidR="00AD575B" w:rsidRPr="00040DB9">
        <w:t xml:space="preserve">prevalence of </w:t>
      </w:r>
      <w:r w:rsidR="00BF4EFD" w:rsidRPr="00040DB9">
        <w:t>multi-morbidity, frailty</w:t>
      </w:r>
      <w:r w:rsidR="001339F5" w:rsidRPr="00040DB9">
        <w:t>,</w:t>
      </w:r>
      <w:r w:rsidR="00BF4EFD" w:rsidRPr="00040DB9">
        <w:t xml:space="preserve"> cognitive impairment </w:t>
      </w:r>
      <w:r w:rsidR="001339F5" w:rsidRPr="00040DB9">
        <w:t xml:space="preserve">and polypharmacy </w:t>
      </w:r>
      <w:r w:rsidRPr="00040DB9">
        <w:t xml:space="preserve">in this population, effective </w:t>
      </w:r>
      <w:r w:rsidR="00BF4EFD" w:rsidRPr="00040DB9">
        <w:t>management of AF</w:t>
      </w:r>
      <w:r w:rsidRPr="00040DB9">
        <w:t xml:space="preserve"> can be comple</w:t>
      </w:r>
      <w:r w:rsidR="00C900BB" w:rsidRPr="00040DB9">
        <w:t xml:space="preserve">x </w:t>
      </w:r>
      <w:r w:rsidR="003765B1" w:rsidRPr="00040DB9">
        <w:fldChar w:fldCharType="begin"/>
      </w:r>
      <w:r w:rsidR="009C1142">
        <w:instrText xml:space="preserve"> ADDIN EN.CITE &lt;EndNote&gt;&lt;Cite&gt;&lt;Author&gt;Ritchie&lt;/Author&gt;&lt;Year&gt;2020&lt;/Year&gt;&lt;RecNum&gt;100&lt;/RecNum&gt;&lt;DisplayText&gt;[2]&lt;/DisplayText&gt;&lt;record&gt;&lt;rec-number&gt;100&lt;/rec-number&gt;&lt;foreign-keys&gt;&lt;key app="EN" db-id="0waarxpr69za09e0ped5sedxxxf9xdwvzsvr" timestamp="1692084572"&gt;100&lt;/key&gt;&lt;/foreign-keys&gt;&lt;ref-type name="Journal Article"&gt;17&lt;/ref-type&gt;&lt;contributors&gt;&lt;authors&gt;&lt;author&gt;Ritchie, Leona A&lt;/author&gt;&lt;author&gt;Oke, Oluwakayode B&lt;/author&gt;&lt;author&gt;Harrison, Stephanie L&lt;/author&gt;&lt;author&gt;Rodgers, Sarah E&lt;/author&gt;&lt;author&gt;Lip, Gregory Y H&lt;/author&gt;&lt;author&gt;Lane, Deirdre A&lt;/author&gt;&lt;/authors&gt;&lt;/contributors&gt;&lt;titles&gt;&lt;title&gt;Prevalence of atrial fibrillation and outcomes in older long-term care residents: a systematic review&lt;/title&gt;&lt;secondary-title&gt;Age and Ageing&lt;/secondary-title&gt;&lt;/titles&gt;&lt;periodical&gt;&lt;full-title&gt;Age and Ageing&lt;/full-title&gt;&lt;/periodical&gt;&lt;pages&gt;744-757&lt;/pages&gt;&lt;volume&gt;50&lt;/volume&gt;&lt;number&gt;3&lt;/number&gt;&lt;dates&gt;&lt;year&gt;2020&lt;/year&gt;&lt;/dates&gt;&lt;isbn&gt;0002-0729&lt;/isbn&gt;&lt;urls&gt;&lt;related-urls&gt;&lt;url&gt;https://doi.org/10.1093/ageing/afaa268&lt;/url&gt;&lt;/related-urls&gt;&lt;/urls&gt;&lt;electronic-resource-num&gt;10.1093/ageing/afaa268&lt;/electronic-resource-num&gt;&lt;access-date&gt;2/28/2023&lt;/access-date&gt;&lt;/record&gt;&lt;/Cite&gt;&lt;/EndNote&gt;</w:instrText>
      </w:r>
      <w:r w:rsidR="003765B1" w:rsidRPr="00040DB9">
        <w:fldChar w:fldCharType="separate"/>
      </w:r>
      <w:r w:rsidR="0029255D" w:rsidRPr="00040DB9">
        <w:rPr>
          <w:noProof/>
        </w:rPr>
        <w:t>[2]</w:t>
      </w:r>
      <w:r w:rsidR="003765B1" w:rsidRPr="00040DB9">
        <w:fldChar w:fldCharType="end"/>
      </w:r>
      <w:r w:rsidR="00C900BB" w:rsidRPr="00040DB9">
        <w:t>.</w:t>
      </w:r>
    </w:p>
    <w:p w14:paraId="157CEA6C" w14:textId="77777777" w:rsidR="00886FB9" w:rsidRPr="00040DB9" w:rsidRDefault="00886FB9" w:rsidP="00040DB9">
      <w:pPr>
        <w:spacing w:after="0" w:line="480" w:lineRule="auto"/>
        <w:jc w:val="both"/>
      </w:pPr>
    </w:p>
    <w:p w14:paraId="7439FCD6" w14:textId="498422C9" w:rsidR="005F191C" w:rsidRPr="00040DB9" w:rsidRDefault="004F6B0D" w:rsidP="00040DB9">
      <w:pPr>
        <w:spacing w:after="0" w:line="480" w:lineRule="auto"/>
        <w:jc w:val="both"/>
      </w:pPr>
      <w:r w:rsidRPr="00040DB9">
        <w:t xml:space="preserve">The net clinical benefit of oral anticoagulants (OACs) compared to no treatment or antiplatelet agents is clear for most older adults with AF, as the reduction in risk of stroke typically outweighs a potential increased risk of bleeding </w:t>
      </w:r>
      <w:r w:rsidR="005F191C" w:rsidRPr="00040DB9">
        <w:fldChar w:fldCharType="begin">
          <w:fldData xml:space="preserve">PEVuZE5vdGU+PENpdGU+PEF1dGhvcj5MaXA8L0F1dGhvcj48WWVhcj4yMDE1PC9ZZWFyPjxSZWNO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</w:fldData>
        </w:fldChar>
      </w:r>
      <w:r w:rsidR="00E67829" w:rsidRPr="002A7B05">
        <w:instrText xml:space="preserve"> ADDIN EN.CITE </w:instrText>
      </w:r>
      <w:r w:rsidR="00E67829" w:rsidRPr="002A7B05">
        <w:fldChar w:fldCharType="begin">
          <w:fldData xml:space="preserve">PEVuZE5vdGU+PENpdGU+PEF1dGhvcj5MaXA8L0F1dGhvcj48WWVhcj4yMDE1PC9ZZWFyPjxSZWNO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</w:fldData>
        </w:fldChar>
      </w:r>
      <w:r w:rsidR="00E67829" w:rsidRPr="002A7B05">
        <w:instrText xml:space="preserve"> ADDIN EN.CITE.DATA </w:instrText>
      </w:r>
      <w:r w:rsidR="00E67829" w:rsidRPr="002A7B05">
        <w:fldChar w:fldCharType="end"/>
      </w:r>
      <w:r w:rsidR="005F191C" w:rsidRPr="00040DB9">
        <w:fldChar w:fldCharType="separate"/>
      </w:r>
      <w:r w:rsidR="0029255D" w:rsidRPr="00040DB9">
        <w:t>[3]</w:t>
      </w:r>
      <w:r w:rsidR="005F191C" w:rsidRPr="00040DB9">
        <w:fldChar w:fldCharType="end"/>
      </w:r>
      <w:r w:rsidR="00C22C80" w:rsidRPr="00040DB9">
        <w:t>.</w:t>
      </w:r>
      <w:r w:rsidR="005F191C" w:rsidRPr="00040DB9">
        <w:t xml:space="preserve"> </w:t>
      </w:r>
      <w:r w:rsidR="00E41E14" w:rsidRPr="00040DB9">
        <w:t>Despite this, more than one quarter of older adults moving to care homes</w:t>
      </w:r>
      <w:r w:rsidR="00AB34C0" w:rsidRPr="00040DB9">
        <w:t xml:space="preserve"> in Wales</w:t>
      </w:r>
      <w:r w:rsidR="00E41E14" w:rsidRPr="00040DB9">
        <w:t xml:space="preserve"> with AF may not be prescribed OACs</w:t>
      </w:r>
      <w:r w:rsidR="007A33F2" w:rsidRPr="00040DB9">
        <w:t>,</w:t>
      </w:r>
      <w:r w:rsidR="00E41E14" w:rsidRPr="00040DB9">
        <w:t xml:space="preserve"> and</w:t>
      </w:r>
      <w:r w:rsidR="00AB34C0" w:rsidRPr="00040DB9">
        <w:t xml:space="preserve"> increasing age is a potential factor associated with non-prescription of OACs</w:t>
      </w:r>
      <w:r w:rsidR="00C22C80" w:rsidRPr="00040DB9">
        <w:t xml:space="preserve"> </w:t>
      </w:r>
      <w:r w:rsidR="00AD575B" w:rsidRPr="00040DB9">
        <w:fldChar w:fldCharType="begin">
          <w:fldData xml:space="preserve">PEVuZE5vdGU+PENpdGU+PEF1dGhvcj5SaXRjaGllPC9BdXRob3I+PFllYXI+MjAyMzwvWWVhcj48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</w:fldData>
        </w:fldChar>
      </w:r>
      <w:r w:rsidR="009C1142">
        <w:instrText xml:space="preserve"> ADDIN EN.CITE </w:instrText>
      </w:r>
      <w:r w:rsidR="009C1142">
        <w:fldChar w:fldCharType="begin">
          <w:fldData xml:space="preserve">PEVuZE5vdGU+PENpdGU+PEF1dGhvcj5SaXRjaGllPC9BdXRob3I+PFllYXI+MjAyMzwvWWVhcj48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</w:fldData>
        </w:fldChar>
      </w:r>
      <w:r w:rsidR="009C1142">
        <w:instrText xml:space="preserve"> ADDIN EN.CITE.DATA </w:instrText>
      </w:r>
      <w:r w:rsidR="009C1142">
        <w:fldChar w:fldCharType="end"/>
      </w:r>
      <w:r w:rsidR="00AD575B" w:rsidRPr="00040DB9">
        <w:fldChar w:fldCharType="separate"/>
      </w:r>
      <w:r w:rsidR="0029255D" w:rsidRPr="00040DB9">
        <w:rPr>
          <w:noProof/>
        </w:rPr>
        <w:t>[4]</w:t>
      </w:r>
      <w:r w:rsidR="00AD575B" w:rsidRPr="00040DB9">
        <w:fldChar w:fldCharType="end"/>
      </w:r>
      <w:r w:rsidR="00C22C80" w:rsidRPr="00040DB9">
        <w:t>.</w:t>
      </w:r>
      <w:r w:rsidR="00AB34C0" w:rsidRPr="00040DB9">
        <w:t xml:space="preserve"> However,</w:t>
      </w:r>
      <w:r w:rsidR="00523410" w:rsidRPr="00040DB9">
        <w:t xml:space="preserve"> there is evidence </w:t>
      </w:r>
      <w:r w:rsidR="00AD575B" w:rsidRPr="00040DB9">
        <w:t>that there has been an increase</w:t>
      </w:r>
      <w:r w:rsidR="00F3506E" w:rsidRPr="00040DB9">
        <w:t xml:space="preserve"> </w:t>
      </w:r>
      <w:r w:rsidR="00523410" w:rsidRPr="00040DB9">
        <w:t xml:space="preserve">in the use of OACs </w:t>
      </w:r>
      <w:r w:rsidR="00F3506E" w:rsidRPr="00040DB9">
        <w:t xml:space="preserve">over time </w:t>
      </w:r>
      <w:r w:rsidR="00523410" w:rsidRPr="00040DB9">
        <w:t>in older adults with AF</w:t>
      </w:r>
      <w:r w:rsidR="00483D02">
        <w:t xml:space="preserve"> </w:t>
      </w:r>
      <w:r w:rsidR="00483D02" w:rsidRPr="00040DB9">
        <w:fldChar w:fldCharType="begin">
          <w:fldData xml:space="preserve">PEVuZE5vdGU+PENpdGU+PEF1dGhvcj5SaXRjaGllPC9BdXRob3I+PFllYXI+MjAyMzwvWWVhcj48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</w:fldData>
        </w:fldChar>
      </w:r>
      <w:r w:rsidR="009C1142">
        <w:instrText xml:space="preserve"> ADDIN EN.CITE </w:instrText>
      </w:r>
      <w:r w:rsidR="009C1142">
        <w:fldChar w:fldCharType="begin">
          <w:fldData xml:space="preserve">PEVuZE5vdGU+PENpdGU+PEF1dGhvcj5SaXRjaGllPC9BdXRob3I+PFllYXI+MjAyMzwvWWVhcj48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</w:fldData>
        </w:fldChar>
      </w:r>
      <w:r w:rsidR="009C1142">
        <w:instrText xml:space="preserve"> ADDIN EN.CITE.DATA </w:instrText>
      </w:r>
      <w:r w:rsidR="009C1142">
        <w:fldChar w:fldCharType="end"/>
      </w:r>
      <w:r w:rsidR="00483D02" w:rsidRPr="00040DB9">
        <w:fldChar w:fldCharType="separate"/>
      </w:r>
      <w:r w:rsidR="00E80F04">
        <w:rPr>
          <w:noProof/>
        </w:rPr>
        <w:t>[4, 5]</w:t>
      </w:r>
      <w:r w:rsidR="00483D02" w:rsidRPr="00040DB9">
        <w:fldChar w:fldCharType="end"/>
      </w:r>
      <w:r w:rsidR="00523410" w:rsidRPr="00040DB9">
        <w:t>.</w:t>
      </w:r>
      <w:r w:rsidR="00AB34C0" w:rsidRPr="00040DB9">
        <w:t xml:space="preserve"> </w:t>
      </w:r>
      <w:r w:rsidR="00523410" w:rsidRPr="00040DB9">
        <w:t>For instance, t</w:t>
      </w:r>
      <w:r w:rsidR="00AB34C0" w:rsidRPr="00040DB9">
        <w:t>he proportion of people with AF prescribed OACs in care homes</w:t>
      </w:r>
      <w:r w:rsidR="00BD52DE" w:rsidRPr="00040DB9">
        <w:t xml:space="preserve"> in Wales</w:t>
      </w:r>
      <w:r w:rsidR="00AB34C0" w:rsidRPr="00040DB9">
        <w:t xml:space="preserve"> has</w:t>
      </w:r>
      <w:r w:rsidR="00523410" w:rsidRPr="00040DB9">
        <w:t xml:space="preserve"> substantially </w:t>
      </w:r>
      <w:r w:rsidR="00AB34C0" w:rsidRPr="00040DB9">
        <w:t>increased</w:t>
      </w:r>
      <w:r w:rsidR="00523410" w:rsidRPr="00040DB9">
        <w:t xml:space="preserve"> </w:t>
      </w:r>
      <w:r w:rsidR="00F3506E" w:rsidRPr="00040DB9">
        <w:t>f</w:t>
      </w:r>
      <w:r w:rsidR="00523410" w:rsidRPr="00040DB9">
        <w:t>rom 33% in 2003 to 73% in 2018</w:t>
      </w:r>
      <w:r w:rsidR="00C22C80" w:rsidRPr="00040DB9">
        <w:t xml:space="preserve"> </w:t>
      </w:r>
      <w:r w:rsidR="00AD575B" w:rsidRPr="00040DB9">
        <w:fldChar w:fldCharType="begin">
          <w:fldData xml:space="preserve">PEVuZE5vdGU+PENpdGU+PEF1dGhvcj5SaXRjaGllPC9BdXRob3I+PFllYXI+MjAyMzwvWWVhcj48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</w:fldData>
        </w:fldChar>
      </w:r>
      <w:r w:rsidR="009C1142">
        <w:instrText xml:space="preserve"> ADDIN EN.CITE </w:instrText>
      </w:r>
      <w:r w:rsidR="009C1142">
        <w:fldChar w:fldCharType="begin">
          <w:fldData xml:space="preserve">PEVuZE5vdGU+PENpdGU+PEF1dGhvcj5SaXRjaGllPC9BdXRob3I+PFllYXI+MjAyMzwvWWVhcj48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</w:fldData>
        </w:fldChar>
      </w:r>
      <w:r w:rsidR="009C1142">
        <w:instrText xml:space="preserve"> ADDIN EN.CITE.DATA </w:instrText>
      </w:r>
      <w:r w:rsidR="009C1142">
        <w:fldChar w:fldCharType="end"/>
      </w:r>
      <w:r w:rsidR="00AD575B" w:rsidRPr="00040DB9">
        <w:fldChar w:fldCharType="separate"/>
      </w:r>
      <w:r w:rsidR="0029255D" w:rsidRPr="00040DB9">
        <w:rPr>
          <w:noProof/>
        </w:rPr>
        <w:t>[4]</w:t>
      </w:r>
      <w:r w:rsidR="00AD575B" w:rsidRPr="00040DB9">
        <w:fldChar w:fldCharType="end"/>
      </w:r>
      <w:r w:rsidR="00C22C80" w:rsidRPr="00040DB9">
        <w:t>.</w:t>
      </w:r>
      <w:r w:rsidR="00AB34C0" w:rsidRPr="00040DB9">
        <w:t xml:space="preserve"> </w:t>
      </w:r>
      <w:r w:rsidR="00BD52DE" w:rsidRPr="00040DB9">
        <w:t xml:space="preserve">Similarly, in a large study of older adults aged </w:t>
      </w:r>
      <w:r w:rsidR="00BD52DE" w:rsidRPr="00040DB9">
        <w:rPr>
          <w:rFonts w:cstheme="minorHAnsi"/>
        </w:rPr>
        <w:t>≥</w:t>
      </w:r>
      <w:r w:rsidR="00BD52DE" w:rsidRPr="00040DB9">
        <w:t xml:space="preserve">80 years in the United States, the </w:t>
      </w:r>
      <w:r w:rsidR="00523410" w:rsidRPr="00040DB9">
        <w:t xml:space="preserve">proportion of people with AF prescribed OACs also increased significantly following the introduction of non-vitamin K </w:t>
      </w:r>
      <w:r w:rsidR="004A0779" w:rsidRPr="00040DB9">
        <w:t xml:space="preserve">antagonist </w:t>
      </w:r>
      <w:r w:rsidR="00523410" w:rsidRPr="00040DB9">
        <w:t>OACs (NOACs)</w:t>
      </w:r>
      <w:r w:rsidR="00C22C80" w:rsidRPr="00040DB9">
        <w:t xml:space="preserve"> </w:t>
      </w:r>
      <w:r w:rsidR="00AD575B" w:rsidRPr="00040DB9">
        <w:fldChar w:fldCharType="begin"/>
      </w:r>
      <w:r w:rsidR="00E80F04">
        <w:instrText xml:space="preserve"> ADDIN EN.CITE &lt;EndNote&gt;&lt;Cite&gt;&lt;Author&gt;Harrison&lt;/Author&gt;&lt;Year&gt;2022&lt;/Year&gt;&lt;RecNum&gt;17&lt;/RecNum&gt;&lt;DisplayText&gt;[6]&lt;/DisplayText&gt;&lt;record&gt;&lt;rec-number&gt;17&lt;/rec-number&gt;&lt;foreign-keys&gt;&lt;key app="EN" db-id="x2s0tvx2va9rvoetpdrxtxwir9pzfx5tf5ff" timestamp="1686829612"&gt;17&lt;/key&gt;&lt;/foreign-keys&gt;&lt;ref-type name="Journal Article"&gt;17&lt;/ref-type&gt;&lt;contributors&gt;&lt;authors&gt;&lt;author&gt;Harrison, Stephanie L.&lt;/author&gt;&lt;author&gt;Buckley, Benjamin J. R.&lt;/author&gt;&lt;author&gt;Ritchie, Leona A.&lt;/author&gt;&lt;author&gt;Proietti, Riccardo&lt;/author&gt;&lt;author&gt;Underhill, Paula&lt;/author&gt;&lt;author&gt;Lane, Deirdre A.&lt;/author&gt;&lt;author&gt;Lip, Gregory Y. H.&lt;/author&gt;&lt;/authors&gt;&lt;/contributors&gt;&lt;titles&gt;&lt;title&gt;Oral anticoagulants and outcomes in adults ≥80 years with atrial fibrillation: A global federated health network analysis&lt;/title&gt;&lt;secondary-title&gt;Journal of the American Geriatrics Society&lt;/secondary-title&gt;&lt;/titles&gt;&lt;periodical&gt;&lt;full-title&gt;Journal of the American Geriatrics Society&lt;/full-title&gt;&lt;/periodical&gt;&lt;pages&gt;2386-2392&lt;/pages&gt;&lt;volume&gt;70&lt;/volume&gt;&lt;number&gt;8&lt;/number&gt;&lt;dates&gt;&lt;year&gt;2022&lt;/year&gt;&lt;/dates&gt;&lt;isbn&gt;0002-8614&lt;/isbn&gt;&lt;urls&gt;&lt;related-urls&gt;&lt;url&gt;https://agsjournals.onlinelibrary.wiley.com/doi/abs/10.1111/jgs.17884&lt;/url&gt;&lt;/related-urls&gt;&lt;/urls&gt;&lt;electronic-resource-num&gt;https://doi.org/10.1111/jgs.17884&lt;/electronic-resource-num&gt;&lt;/record&gt;&lt;/Cite&gt;&lt;/EndNote&gt;</w:instrText>
      </w:r>
      <w:r w:rsidR="00AD575B" w:rsidRPr="00040DB9">
        <w:fldChar w:fldCharType="separate"/>
      </w:r>
      <w:r w:rsidR="00E80F04">
        <w:rPr>
          <w:noProof/>
        </w:rPr>
        <w:t>[6]</w:t>
      </w:r>
      <w:r w:rsidR="00AD575B" w:rsidRPr="00040DB9">
        <w:fldChar w:fldCharType="end"/>
      </w:r>
      <w:r w:rsidR="00C22C80" w:rsidRPr="00040DB9">
        <w:t>.</w:t>
      </w:r>
    </w:p>
    <w:p w14:paraId="6FA58225" w14:textId="77777777" w:rsidR="00886FB9" w:rsidRPr="00040DB9" w:rsidRDefault="00886FB9" w:rsidP="00040DB9">
      <w:pPr>
        <w:spacing w:after="0" w:line="480" w:lineRule="auto"/>
        <w:jc w:val="both"/>
      </w:pPr>
    </w:p>
    <w:p w14:paraId="3B7EAE91" w14:textId="4DB5653C" w:rsidR="00A34CA6" w:rsidRPr="00040DB9" w:rsidRDefault="00A34CA6" w:rsidP="00040DB9">
      <w:pPr>
        <w:spacing w:after="0" w:line="480" w:lineRule="auto"/>
        <w:jc w:val="both"/>
      </w:pPr>
      <w:r w:rsidRPr="00040DB9">
        <w:t xml:space="preserve">The Atrial </w:t>
      </w:r>
      <w:r w:rsidR="00353D70">
        <w:t>f</w:t>
      </w:r>
      <w:r w:rsidRPr="00040DB9">
        <w:t>ibrillation Better Care (ABC) pathway was developed as a simple</w:t>
      </w:r>
      <w:r w:rsidR="009E02AE" w:rsidRPr="00040DB9">
        <w:t>,</w:t>
      </w:r>
      <w:r w:rsidRPr="00040DB9">
        <w:t xml:space="preserve"> holistic </w:t>
      </w:r>
      <w:r w:rsidR="009E02AE" w:rsidRPr="00040DB9">
        <w:t xml:space="preserve">and </w:t>
      </w:r>
      <w:r w:rsidRPr="00040DB9">
        <w:t>integrated approach to the management of AF</w:t>
      </w:r>
      <w:r w:rsidR="00C22C80" w:rsidRPr="00040DB9">
        <w:t xml:space="preserve"> </w:t>
      </w:r>
      <w:r w:rsidRPr="00040DB9">
        <w:fldChar w:fldCharType="begin"/>
      </w:r>
      <w:r w:rsidR="00E80F04">
        <w:instrText xml:space="preserve"> ADDIN EN.CITE &lt;EndNote&gt;&lt;Cite&gt;&lt;Author&gt;Lip&lt;/Author&gt;&lt;Year&gt;2017&lt;/Year&gt;&lt;RecNum&gt;18&lt;/RecNum&gt;&lt;DisplayText&gt;[7]&lt;/DisplayText&gt;&lt;record&gt;&lt;rec-number&gt;18&lt;/rec-number&gt;&lt;foreign-keys&gt;&lt;key app="EN" db-id="x2s0tvx2va9rvoetpdrxtxwir9pzfx5tf5ff" timestamp="1686829612"&gt;18&lt;/key&gt;&lt;/foreign-keys&gt;&lt;ref-type name="Journal Article"&gt;17&lt;/ref-type&gt;&lt;contributors&gt;&lt;authors&gt;&lt;author&gt;Lip, G. Y. H.&lt;/author&gt;&lt;/authors&gt;&lt;/contributors&gt;&lt;auth-address&gt;Institute of Cardiovascular Sciences, University of Birmingham, Birmingham B15 2TT, UK.&amp;#xD;Thrombosis Research Unit, Department of Clinical Medicine, Aalborg University, Søndre Skovvej 15, Forskningens Hus, 9000 Aalborg, Denmark.&lt;/auth-address&gt;&lt;titles&gt;&lt;title&gt;The ABC pathway: an integrated approach to improve AF management&lt;/title&gt;&lt;secondary-title&gt;Nat Rev Cardiol&lt;/secondary-title&gt;&lt;/titles&gt;&lt;periodical&gt;&lt;full-title&gt;Nat Rev Cardiol&lt;/full-title&gt;&lt;/periodical&gt;&lt;pages&gt;627-628&lt;/pages&gt;&lt;volume&gt;14&lt;/volume&gt;&lt;number&gt;11&lt;/number&gt;&lt;edition&gt;2017/09/30&lt;/edition&gt;&lt;keywords&gt;&lt;keyword&gt;Anticoagulants&lt;/keyword&gt;&lt;keyword&gt;*Atrial Fibrillation&lt;/keyword&gt;&lt;keyword&gt;*Delivery of Health Care, Integrated&lt;/keyword&gt;&lt;keyword&gt;Humans&lt;/keyword&gt;&lt;keyword&gt;*Stroke&lt;/keyword&gt;&lt;/keywords&gt;&lt;dates&gt;&lt;year&gt;2017&lt;/year&gt;&lt;/dates&gt;&lt;isbn&gt;1759-5002&lt;/isbn&gt;&lt;accession-num&gt;28960189&lt;/accession-num&gt;&lt;urls&gt;&lt;/urls&gt;&lt;electronic-resource-num&gt;10.1038/nrcardio.2017.153&lt;/electronic-resource-num&gt;&lt;remote-database-provider&gt;NLM&lt;/remote-database-provider&gt;&lt;language&gt;eng&lt;/language&gt;&lt;/record&gt;&lt;/Cite&gt;&lt;/EndNote&gt;</w:instrText>
      </w:r>
      <w:r w:rsidRPr="00040DB9">
        <w:fldChar w:fldCharType="separate"/>
      </w:r>
      <w:r w:rsidR="00E80F04">
        <w:rPr>
          <w:noProof/>
        </w:rPr>
        <w:t>[7]</w:t>
      </w:r>
      <w:r w:rsidRPr="00040DB9">
        <w:fldChar w:fldCharType="end"/>
      </w:r>
      <w:r w:rsidR="00C22C80" w:rsidRPr="00040DB9">
        <w:t>.</w:t>
      </w:r>
      <w:r w:rsidRPr="00040DB9">
        <w:t xml:space="preserve"> The use of the ABC pathway has been recommended by international clinical guidelines, and consists of three components to: A) </w:t>
      </w:r>
      <w:r w:rsidR="00F3506E" w:rsidRPr="00040DB9">
        <w:t>a</w:t>
      </w:r>
      <w:r w:rsidRPr="00040DB9">
        <w:t xml:space="preserve">void stroke with the use of oral anticoagulants, B) </w:t>
      </w:r>
      <w:r w:rsidR="00F3506E" w:rsidRPr="00040DB9">
        <w:t>b</w:t>
      </w:r>
      <w:r w:rsidRPr="00040DB9">
        <w:t xml:space="preserve">etter symptom management with rate or rhythm control, and C) </w:t>
      </w:r>
      <w:r w:rsidR="0095125A" w:rsidRPr="00040DB9">
        <w:t xml:space="preserve">improve </w:t>
      </w:r>
      <w:r w:rsidRPr="00040DB9">
        <w:t>management of cardiovascular and other comorbidities</w:t>
      </w:r>
      <w:r w:rsidR="00C22C80" w:rsidRPr="00040DB9">
        <w:t xml:space="preserve"> </w:t>
      </w:r>
      <w:r w:rsidRPr="00040DB9">
        <w:fldChar w:fldCharType="begin">
          <w:fldData xml:space="preserve">PEVuZE5vdGU+PENpdGU+PEF1dGhvcj5IaW5kcmlja3M8L0F1dGhvcj48WWVhcj4yMDIwPC9ZZWFy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</w:fldData>
        </w:fldChar>
      </w:r>
      <w:r w:rsidR="009C1142">
        <w:instrText xml:space="preserve"> ADDIN EN.CITE </w:instrText>
      </w:r>
      <w:r w:rsidR="009C1142">
        <w:fldChar w:fldCharType="begin">
          <w:fldData xml:space="preserve">PEVuZE5vdGU+PENpdGU+PEF1dGhvcj5IaW5kcmlja3M8L0F1dGhvcj48WWVhcj4yMDIwPC9ZZWFy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</w:fldData>
        </w:fldChar>
      </w:r>
      <w:r w:rsidR="009C1142">
        <w:instrText xml:space="preserve"> ADDIN EN.CITE.DATA </w:instrText>
      </w:r>
      <w:r w:rsidR="009C1142">
        <w:fldChar w:fldCharType="end"/>
      </w:r>
      <w:r w:rsidRPr="00040DB9">
        <w:fldChar w:fldCharType="separate"/>
      </w:r>
      <w:r w:rsidR="00E80F04">
        <w:rPr>
          <w:noProof/>
        </w:rPr>
        <w:t>[8]</w:t>
      </w:r>
      <w:r w:rsidRPr="00040DB9">
        <w:fldChar w:fldCharType="end"/>
      </w:r>
      <w:r w:rsidR="00C22C80" w:rsidRPr="00040DB9">
        <w:t>.</w:t>
      </w:r>
      <w:r w:rsidRPr="00040DB9">
        <w:t xml:space="preserve"> Observational studies in people with AF ha</w:t>
      </w:r>
      <w:r w:rsidR="00F3506E" w:rsidRPr="00040DB9">
        <w:t>ve</w:t>
      </w:r>
      <w:r w:rsidRPr="00040DB9">
        <w:t xml:space="preserve"> consistently suggested that adherence to the ABC pathway is associated with a lower risk of major adverse outcomes </w:t>
      </w:r>
      <w:r w:rsidR="00F3506E" w:rsidRPr="00040DB9">
        <w:t xml:space="preserve">such as </w:t>
      </w:r>
      <w:r w:rsidRPr="00040DB9">
        <w:t xml:space="preserve">stroke and mortality, including in older adults with frailty, </w:t>
      </w:r>
      <w:r w:rsidRPr="00040DB9">
        <w:lastRenderedPageBreak/>
        <w:t>polypharmacy or multi-morbidity</w:t>
      </w:r>
      <w:r w:rsidR="00F84640">
        <w:t xml:space="preserve"> </w:t>
      </w:r>
      <w:r w:rsidR="00F84640" w:rsidRPr="00040DB9">
        <w:fldChar w:fldCharType="begin">
          <w:fldData xml:space="preserve">PEVuZE5vdGU+PENpdGU+PEF1dGhvcj5ZYW5nPC9BdXRob3I+PFllYXI+MjAyMDwvWWVhcj48UmVj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b3J0IHN0dWR5PC90aXRsZT48c2Vjb25kYXJ5LXRpdGxlPkpvdXJuYWwgb2YgQXJyaHl0aG1pYTwv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PC9hdXRob3JzPjwvY29udHJpYnV0b3JzPjxhdXRoLWFkZHJlc3M+TGl2ZXJwb29sIENlbnRyZSBm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</w:fldData>
        </w:fldChar>
      </w:r>
      <w:r w:rsidR="00F84640">
        <w:instrText xml:space="preserve"> ADDIN EN.CITE </w:instrText>
      </w:r>
      <w:r w:rsidR="00F84640">
        <w:fldChar w:fldCharType="begin">
          <w:fldData xml:space="preserve">PEVuZE5vdGU+PENpdGU+PEF1dGhvcj5ZYW5nPC9BdXRob3I+PFllYXI+MjAyMDwvWWVhcj48UmVj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b3J0IHN0dWR5PC90aXRsZT48c2Vjb25kYXJ5LXRpdGxlPkpvdXJuYWwgb2YgQXJyaHl0aG1pYTwv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PC9hdXRob3JzPjwvY29udHJpYnV0b3JzPjxhdXRoLWFkZHJlc3M+TGl2ZXJwb29sIENlbnRyZSBm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</w:fldData>
        </w:fldChar>
      </w:r>
      <w:r w:rsidR="00F84640">
        <w:instrText xml:space="preserve"> ADDIN EN.CITE.DATA </w:instrText>
      </w:r>
      <w:r w:rsidR="00F84640">
        <w:fldChar w:fldCharType="end"/>
      </w:r>
      <w:r w:rsidR="00F84640" w:rsidRPr="00040DB9">
        <w:fldChar w:fldCharType="separate"/>
      </w:r>
      <w:r w:rsidR="00F84640">
        <w:rPr>
          <w:noProof/>
        </w:rPr>
        <w:t>[9-12]</w:t>
      </w:r>
      <w:r w:rsidR="00F84640" w:rsidRPr="00040DB9">
        <w:fldChar w:fldCharType="end"/>
      </w:r>
      <w:r w:rsidR="00187B06">
        <w:t xml:space="preserve">. </w:t>
      </w:r>
      <w:r w:rsidR="00D55F88">
        <w:t>D</w:t>
      </w:r>
      <w:r w:rsidR="007E65DE" w:rsidRPr="00040DB9">
        <w:t>efinitions of</w:t>
      </w:r>
      <w:r w:rsidR="00D55F88">
        <w:t xml:space="preserve"> adherence to</w:t>
      </w:r>
      <w:r w:rsidR="007E65DE" w:rsidRPr="00040DB9">
        <w:t xml:space="preserve"> A, B, and C</w:t>
      </w:r>
      <w:r w:rsidR="00187B06">
        <w:t xml:space="preserve"> pathway</w:t>
      </w:r>
      <w:r w:rsidR="007E65DE" w:rsidRPr="00040DB9">
        <w:t xml:space="preserve"> components used in previous analyses </w:t>
      </w:r>
      <w:r w:rsidR="00051120">
        <w:t>are</w:t>
      </w:r>
      <w:r w:rsidR="00CF0FD2">
        <w:t xml:space="preserve"> variable and </w:t>
      </w:r>
      <w:r w:rsidR="00051D0B">
        <w:t xml:space="preserve">were </w:t>
      </w:r>
      <w:r w:rsidR="00CF0FD2">
        <w:t>determined by</w:t>
      </w:r>
      <w:r w:rsidR="00723E31">
        <w:t xml:space="preserve"> availability of</w:t>
      </w:r>
      <w:r w:rsidR="00AC7D5D">
        <w:t xml:space="preserve"> relevant</w:t>
      </w:r>
      <w:r w:rsidR="00F45770">
        <w:t xml:space="preserve"> prescription</w:t>
      </w:r>
      <w:r w:rsidR="00904A57">
        <w:t>, laboratory and clinical</w:t>
      </w:r>
      <w:r w:rsidR="00253CCA">
        <w:t xml:space="preserve"> </w:t>
      </w:r>
      <w:r w:rsidR="00AC7D5D">
        <w:t>data</w:t>
      </w:r>
      <w:r w:rsidR="00322FD1">
        <w:t xml:space="preserve"> </w:t>
      </w:r>
      <w:r w:rsidRPr="00040DB9">
        <w:fldChar w:fldCharType="begin">
          <w:fldData xml:space="preserve">PEVuZE5vdGU+PENpdGU+PEF1dGhvcj5ZYW5nPC9BdXRob3I+PFllYXI+MjAyMDwvWWVhcj48UmVj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b3J0IHN0dWR5PC90aXRsZT48c2Vjb25kYXJ5LXRpdGxlPkpvdXJuYWwgb2YgQXJyaHl0aG1pYTwv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PC9hdXRob3JzPjwvY29udHJpYnV0b3JzPjxhdXRoLWFkZHJlc3M+TGl2ZXJwb29sIENlbnRyZSBm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</w:fldData>
        </w:fldChar>
      </w:r>
      <w:r w:rsidR="00E80F04">
        <w:instrText xml:space="preserve"> ADDIN EN.CITE </w:instrText>
      </w:r>
      <w:r w:rsidR="00E80F04">
        <w:fldChar w:fldCharType="begin">
          <w:fldData xml:space="preserve">PEVuZE5vdGU+PENpdGU+PEF1dGhvcj5ZYW5nPC9BdXRob3I+PFllYXI+MjAyMDwvWWVhcj48UmVj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</w:fldData>
        </w:fldChar>
      </w:r>
      <w:r w:rsidR="00E80F04">
        <w:instrText xml:space="preserve"> ADDIN EN.CITE.DATA </w:instrText>
      </w:r>
      <w:r w:rsidR="00E80F04">
        <w:fldChar w:fldCharType="end"/>
      </w:r>
      <w:r w:rsidRPr="00040DB9">
        <w:fldChar w:fldCharType="separate"/>
      </w:r>
      <w:r w:rsidR="00E80F04">
        <w:rPr>
          <w:noProof/>
        </w:rPr>
        <w:t>[9-12]</w:t>
      </w:r>
      <w:r w:rsidRPr="00040DB9">
        <w:fldChar w:fldCharType="end"/>
      </w:r>
      <w:r w:rsidR="00C22C80" w:rsidRPr="00040DB9">
        <w:t>.</w:t>
      </w:r>
    </w:p>
    <w:p w14:paraId="4CED9924" w14:textId="77777777" w:rsidR="000F0CB8" w:rsidRPr="00040DB9" w:rsidRDefault="000F0CB8" w:rsidP="00040DB9">
      <w:pPr>
        <w:spacing w:after="0" w:line="480" w:lineRule="auto"/>
        <w:jc w:val="both"/>
      </w:pPr>
    </w:p>
    <w:p w14:paraId="05FBC486" w14:textId="423785CC" w:rsidR="00B861C3" w:rsidRPr="00040DB9" w:rsidRDefault="004304DB" w:rsidP="00040DB9">
      <w:pPr>
        <w:spacing w:after="0" w:line="480" w:lineRule="auto"/>
        <w:jc w:val="both"/>
      </w:pPr>
      <w:r w:rsidRPr="00040DB9">
        <w:t xml:space="preserve">To date, no previous study has examined the </w:t>
      </w:r>
      <w:r w:rsidR="00A34CA6" w:rsidRPr="00040DB9">
        <w:t xml:space="preserve">applicability of the ABC pathway and </w:t>
      </w:r>
      <w:r w:rsidR="00455E31">
        <w:t xml:space="preserve">its </w:t>
      </w:r>
      <w:r w:rsidR="00A34CA6" w:rsidRPr="00040DB9">
        <w:t>associations with clinical outcomes for older adults living in care homes. Many older adults living in care homes are approaching the end-of-life</w:t>
      </w:r>
      <w:r w:rsidR="00A0777F" w:rsidRPr="00040DB9">
        <w:t>,</w:t>
      </w:r>
      <w:r w:rsidR="00932B4F" w:rsidRPr="00040DB9">
        <w:t xml:space="preserve"> and </w:t>
      </w:r>
      <w:r w:rsidR="00A0777F" w:rsidRPr="00040DB9">
        <w:t xml:space="preserve">the proportion of </w:t>
      </w:r>
      <w:r w:rsidR="00932B4F" w:rsidRPr="00040DB9">
        <w:t>deaths within one-year of admission to care home</w:t>
      </w:r>
      <w:r w:rsidR="00A0777F" w:rsidRPr="00040DB9">
        <w:t>s</w:t>
      </w:r>
      <w:r w:rsidR="00932B4F" w:rsidRPr="00040DB9">
        <w:t xml:space="preserve"> in Europe has been estimated at 42%</w:t>
      </w:r>
      <w:r w:rsidR="00C22C80" w:rsidRPr="00040DB9">
        <w:t xml:space="preserve"> </w:t>
      </w:r>
      <w:r w:rsidR="00932B4F" w:rsidRPr="00040DB9">
        <w:fldChar w:fldCharType="begin"/>
      </w:r>
      <w:r w:rsidR="00E80F04">
        <w:instrText xml:space="preserve"> ADDIN EN.CITE &lt;EndNote&gt;&lt;Cite&gt;&lt;Author&gt;Collingridge Moore&lt;/Author&gt;&lt;Year&gt;2020&lt;/Year&gt;&lt;RecNum&gt;23&lt;/RecNum&gt;&lt;DisplayText&gt;[13]&lt;/DisplayText&gt;&lt;record&gt;&lt;rec-number&gt;23&lt;/rec-number&gt;&lt;foreign-keys&gt;&lt;key app="EN" db-id="x2s0tvx2va9rvoetpdrxtxwir9pzfx5tf5ff" timestamp="1686829612"&gt;23&lt;/key&gt;&lt;/foreign-keys&gt;&lt;ref-type name="Journal Article"&gt;17&lt;/ref-type&gt;&lt;contributors&gt;&lt;authors&gt;&lt;author&gt;Collingridge Moore, Danni&lt;/author&gt;&lt;author&gt;Payne, Sheila&lt;/author&gt;&lt;author&gt;Keegan, Thomas&lt;/author&gt;&lt;author&gt;Van den Block, Lieve&lt;/author&gt;&lt;author&gt;Deliens, Luc&lt;/author&gt;&lt;author&gt;Gambassi, Giovanni&lt;/author&gt;&lt;author&gt;Heikkila, Rauha&lt;/author&gt;&lt;author&gt;Kijowska, Viola&lt;/author&gt;&lt;author&gt;Pasman, H Roeline&lt;/author&gt;&lt;author&gt;Pivodic, Lara&lt;/author&gt;&lt;author&gt;Froggatt, Katherine&lt;/author&gt;&lt;/authors&gt;&lt;/contributors&gt;&lt;titles&gt;&lt;title&gt;Length of stay in long-term care facilities: a comparison of residents in six European countries. Results of the PACE cross-sectional study&lt;/title&gt;&lt;secondary-title&gt;BMJ Open&lt;/secondary-title&gt;&lt;/titles&gt;&lt;periodical&gt;&lt;full-title&gt;BMJ Open&lt;/full-title&gt;&lt;/periodical&gt;&lt;pages&gt;e033881&lt;/pages&gt;&lt;volume&gt;10&lt;/volume&gt;&lt;number&gt;3&lt;/number&gt;&lt;dates&gt;&lt;year&gt;2020&lt;/year&gt;&lt;/dates&gt;&lt;urls&gt;&lt;related-urls&gt;&lt;url&gt;https://bmjopen.bmj.com/content/bmjopen/10/3/e033881.full.pdf&lt;/url&gt;&lt;/related-urls&gt;&lt;/urls&gt;&lt;electronic-resource-num&gt;10.1136/bmjopen-2019-033881&lt;/electronic-resource-num&gt;&lt;/record&gt;&lt;/Cite&gt;&lt;/EndNote&gt;</w:instrText>
      </w:r>
      <w:r w:rsidR="00932B4F" w:rsidRPr="00040DB9">
        <w:fldChar w:fldCharType="separate"/>
      </w:r>
      <w:r w:rsidR="00E80F04">
        <w:rPr>
          <w:noProof/>
        </w:rPr>
        <w:t>[13]</w:t>
      </w:r>
      <w:r w:rsidR="00932B4F" w:rsidRPr="00040DB9">
        <w:fldChar w:fldCharType="end"/>
      </w:r>
      <w:r w:rsidR="00C22C80" w:rsidRPr="00040DB9">
        <w:t>.</w:t>
      </w:r>
      <w:r w:rsidR="00A34CA6" w:rsidRPr="00040DB9">
        <w:t xml:space="preserve"> </w:t>
      </w:r>
      <w:r w:rsidR="00932B4F" w:rsidRPr="00040DB9">
        <w:t>There have been i</w:t>
      </w:r>
      <w:r w:rsidR="00A34CA6" w:rsidRPr="00040DB9">
        <w:t>ncreasing efforts to deprescribe medications for older adults approaching the end-of-life due to the potential negative effects of polypharmacy</w:t>
      </w:r>
      <w:r w:rsidR="00C22C80" w:rsidRPr="00040DB9">
        <w:t xml:space="preserve"> </w:t>
      </w:r>
      <w:r w:rsidR="00C463CA" w:rsidRPr="00040DB9">
        <w:fldChar w:fldCharType="begin">
          <w:fldData xml:space="preserve">PEVuZE5vdGU+PENpdGU+PEF1dGhvcj5TY290dDwvQXV0aG9yPjxZZWFyPjIwMTU8L1llYXI+PFJl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</w:fldData>
        </w:fldChar>
      </w:r>
      <w:r w:rsidR="00E80F04">
        <w:instrText xml:space="preserve"> ADDIN EN.CITE </w:instrText>
      </w:r>
      <w:r w:rsidR="00E80F04">
        <w:fldChar w:fldCharType="begin">
          <w:fldData xml:space="preserve">PEVuZE5vdGU+PENpdGU+PEF1dGhvcj5TY290dDwvQXV0aG9yPjxZZWFyPjIwMTU8L1llYXI+PFJl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</w:fldData>
        </w:fldChar>
      </w:r>
      <w:r w:rsidR="00E80F04">
        <w:instrText xml:space="preserve"> ADDIN EN.CITE.DATA </w:instrText>
      </w:r>
      <w:r w:rsidR="00E80F04">
        <w:fldChar w:fldCharType="end"/>
      </w:r>
      <w:r w:rsidR="00C463CA" w:rsidRPr="00040DB9">
        <w:fldChar w:fldCharType="separate"/>
      </w:r>
      <w:r w:rsidR="00E80F04">
        <w:rPr>
          <w:noProof/>
        </w:rPr>
        <w:t>[14, 15]</w:t>
      </w:r>
      <w:r w:rsidR="00C463CA" w:rsidRPr="00040DB9">
        <w:fldChar w:fldCharType="end"/>
      </w:r>
      <w:r w:rsidR="00C22C80" w:rsidRPr="00040DB9">
        <w:t>.</w:t>
      </w:r>
      <w:r w:rsidR="00932B4F" w:rsidRPr="00040DB9">
        <w:t xml:space="preserve"> This</w:t>
      </w:r>
      <w:r w:rsidR="00A34CA6" w:rsidRPr="00040DB9">
        <w:t xml:space="preserve"> adds a layer of complexity in optimising medicine management in this population. For instance, in the</w:t>
      </w:r>
      <w:r w:rsidR="00B861C3" w:rsidRPr="00040DB9">
        <w:t xml:space="preserve"> ABC pathway, cardiovascular comorbidity management should be optimised, which would</w:t>
      </w:r>
      <w:r w:rsidR="002B514D" w:rsidRPr="00040DB9">
        <w:t xml:space="preserve"> typically</w:t>
      </w:r>
      <w:r w:rsidR="00B861C3" w:rsidRPr="00040DB9">
        <w:t xml:space="preserve"> involve the use of statins for conditions such as coronary artery disease. However, randomised control trial evidence has suggested the discontinuation of statins is safe and may improve quality of life</w:t>
      </w:r>
      <w:r w:rsidRPr="00040DB9">
        <w:t xml:space="preserve"> in adults with a life expectancy less than one-year</w:t>
      </w:r>
      <w:r w:rsidR="00C22C80" w:rsidRPr="00040DB9">
        <w:t xml:space="preserve"> </w:t>
      </w:r>
      <w:r w:rsidR="00D933A7" w:rsidRPr="00040DB9">
        <w:fldChar w:fldCharType="begin">
          <w:fldData xml:space="preserve">PEVuZE5vdGU+PENpdGU+PEF1dGhvcj5LdXRuZXI8L0F1dGhvcj48WWVhcj4yMDE1PC9ZZWFyPjxS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</w:fldData>
        </w:fldChar>
      </w:r>
      <w:r w:rsidR="00E80F04">
        <w:instrText xml:space="preserve"> ADDIN EN.CITE </w:instrText>
      </w:r>
      <w:r w:rsidR="00E80F04">
        <w:fldChar w:fldCharType="begin">
          <w:fldData xml:space="preserve">PEVuZE5vdGU+PENpdGU+PEF1dGhvcj5LdXRuZXI8L0F1dGhvcj48WWVhcj4yMDE1PC9ZZWFyPjxS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</w:fldData>
        </w:fldChar>
      </w:r>
      <w:r w:rsidR="00E80F04">
        <w:instrText xml:space="preserve"> ADDIN EN.CITE.DATA </w:instrText>
      </w:r>
      <w:r w:rsidR="00E80F04">
        <w:fldChar w:fldCharType="end"/>
      </w:r>
      <w:r w:rsidR="00D933A7" w:rsidRPr="00040DB9">
        <w:fldChar w:fldCharType="separate"/>
      </w:r>
      <w:r w:rsidR="00E80F04">
        <w:rPr>
          <w:noProof/>
        </w:rPr>
        <w:t>[16]</w:t>
      </w:r>
      <w:r w:rsidR="00D933A7" w:rsidRPr="00040DB9">
        <w:fldChar w:fldCharType="end"/>
      </w:r>
      <w:r w:rsidR="00C22C80" w:rsidRPr="00040DB9">
        <w:t>.</w:t>
      </w:r>
    </w:p>
    <w:p w14:paraId="26AF05F9" w14:textId="77777777" w:rsidR="00886FB9" w:rsidRPr="00040DB9" w:rsidRDefault="00886FB9" w:rsidP="00040DB9">
      <w:pPr>
        <w:spacing w:after="0" w:line="480" w:lineRule="auto"/>
        <w:jc w:val="both"/>
      </w:pPr>
    </w:p>
    <w:p w14:paraId="2384EB43" w14:textId="6B29DD6D" w:rsidR="006523A9" w:rsidRPr="00040DB9" w:rsidRDefault="006523A9" w:rsidP="00040DB9">
      <w:pPr>
        <w:spacing w:after="0" w:line="480" w:lineRule="auto"/>
        <w:jc w:val="both"/>
      </w:pPr>
      <w:r w:rsidRPr="00040DB9">
        <w:t xml:space="preserve">In this study, </w:t>
      </w:r>
      <w:r w:rsidR="002B514D" w:rsidRPr="00040DB9">
        <w:t xml:space="preserve">the aim is to examine </w:t>
      </w:r>
      <w:r w:rsidRPr="00040DB9">
        <w:t>associations between AF</w:t>
      </w:r>
      <w:r w:rsidR="009E02AE" w:rsidRPr="00040DB9">
        <w:t xml:space="preserve"> management in accordance with the ABC pathway</w:t>
      </w:r>
      <w:r w:rsidRPr="00040DB9">
        <w:t xml:space="preserve"> and outcomes including </w:t>
      </w:r>
      <w:r w:rsidR="006C3444" w:rsidRPr="00040DB9">
        <w:t>stroke,</w:t>
      </w:r>
      <w:r w:rsidR="001E2D31" w:rsidRPr="00040DB9">
        <w:t xml:space="preserve"> transient ischaemic attack (TIA), cardiovascular hospitalisation, major bleeding and mortality</w:t>
      </w:r>
      <w:r w:rsidRPr="00040DB9">
        <w:t xml:space="preserve"> </w:t>
      </w:r>
      <w:r w:rsidR="009E02AE" w:rsidRPr="00040DB9">
        <w:t>in</w:t>
      </w:r>
      <w:r w:rsidRPr="00040DB9">
        <w:t xml:space="preserve"> older adults living in care homes in Wales.</w:t>
      </w:r>
    </w:p>
    <w:p w14:paraId="3D423FF5" w14:textId="77777777" w:rsidR="00186D1F" w:rsidRPr="00040DB9" w:rsidRDefault="00186D1F" w:rsidP="00040DB9">
      <w:pPr>
        <w:jc w:val="both"/>
      </w:pPr>
    </w:p>
    <w:p w14:paraId="319C72F2" w14:textId="2F479871" w:rsidR="00186D1F" w:rsidRPr="00040DB9" w:rsidRDefault="00186D1F" w:rsidP="00040DB9">
      <w:pPr>
        <w:jc w:val="both"/>
        <w:rPr>
          <w:b/>
        </w:rPr>
      </w:pPr>
      <w:r w:rsidRPr="00040DB9">
        <w:rPr>
          <w:b/>
        </w:rPr>
        <w:t>Methods</w:t>
      </w:r>
    </w:p>
    <w:p w14:paraId="68AFEC5B" w14:textId="77777777" w:rsidR="00725609" w:rsidRPr="00040DB9" w:rsidRDefault="00725609" w:rsidP="00040DB9">
      <w:pPr>
        <w:jc w:val="both"/>
        <w:rPr>
          <w:b/>
        </w:rPr>
      </w:pPr>
    </w:p>
    <w:p w14:paraId="59F278B1" w14:textId="1E9F38B4" w:rsidR="00186D1F" w:rsidRPr="00040DB9" w:rsidRDefault="0095125A" w:rsidP="00040DB9">
      <w:pPr>
        <w:spacing w:after="0" w:line="480" w:lineRule="auto"/>
        <w:jc w:val="both"/>
      </w:pPr>
      <w:r w:rsidRPr="00040DB9">
        <w:t>A</w:t>
      </w:r>
      <w:r w:rsidR="00186D1F" w:rsidRPr="00040DB9">
        <w:t xml:space="preserve"> retrospective cohort study </w:t>
      </w:r>
      <w:r w:rsidRPr="00040DB9">
        <w:t>was conduct</w:t>
      </w:r>
      <w:r w:rsidR="00294EAB" w:rsidRPr="00040DB9">
        <w:t>ed</w:t>
      </w:r>
      <w:r w:rsidRPr="00040DB9">
        <w:t xml:space="preserve"> </w:t>
      </w:r>
      <w:r w:rsidR="003077F0">
        <w:t xml:space="preserve">using information </w:t>
      </w:r>
      <w:r w:rsidR="00BB0EB3">
        <w:t xml:space="preserve">within the </w:t>
      </w:r>
      <w:r w:rsidR="00BB0EB3" w:rsidRPr="00040DB9">
        <w:t xml:space="preserve">Secure Anonymised Information Linkage (SAIL) Databank </w:t>
      </w:r>
      <w:r w:rsidR="00186D1F" w:rsidRPr="00040DB9">
        <w:t>o</w:t>
      </w:r>
      <w:r w:rsidR="00BB0EB3">
        <w:t>n</w:t>
      </w:r>
      <w:r w:rsidR="00186D1F" w:rsidRPr="00040DB9">
        <w:t xml:space="preserve"> </w:t>
      </w:r>
      <w:r w:rsidR="00BB0EB3">
        <w:t>CARE</w:t>
      </w:r>
      <w:r w:rsidR="00186D1F" w:rsidRPr="00040DB9">
        <w:t xml:space="preserve"> home residents in Wales aged </w:t>
      </w:r>
      <w:r w:rsidR="00186D1F" w:rsidRPr="00040DB9">
        <w:rPr>
          <w:bCs/>
        </w:rPr>
        <w:t xml:space="preserve">≥65 years with a record of AF (any sub-type or atrial flutter) </w:t>
      </w:r>
      <w:r w:rsidR="00186D1F" w:rsidRPr="00040DB9">
        <w:t xml:space="preserve">prior to moving to </w:t>
      </w:r>
      <w:r w:rsidR="00186D1F" w:rsidRPr="00040DB9">
        <w:rPr>
          <w:bCs/>
        </w:rPr>
        <w:t xml:space="preserve">a care home between </w:t>
      </w:r>
      <w:r w:rsidR="00186D1F" w:rsidRPr="00040DB9">
        <w:t>1</w:t>
      </w:r>
      <w:r w:rsidR="00384AED" w:rsidRPr="006C742E">
        <w:rPr>
          <w:vertAlign w:val="superscript"/>
        </w:rPr>
        <w:t>st</w:t>
      </w:r>
      <w:r w:rsidR="00186D1F" w:rsidRPr="00040DB9">
        <w:t xml:space="preserve"> January 2003 and 31</w:t>
      </w:r>
      <w:r w:rsidR="00384AED" w:rsidRPr="006C742E">
        <w:rPr>
          <w:vertAlign w:val="superscript"/>
        </w:rPr>
        <w:t>st</w:t>
      </w:r>
      <w:r w:rsidR="00186D1F" w:rsidRPr="00040DB9">
        <w:t xml:space="preserve"> December 2018. </w:t>
      </w:r>
      <w:r w:rsidR="00BB0EB3" w:rsidRPr="00040DB9">
        <w:t xml:space="preserve">The methodology of this project work (SAIL CARE-AF) has previously been published </w:t>
      </w:r>
      <w:r w:rsidR="00BB0EB3" w:rsidRPr="00040DB9">
        <w:lastRenderedPageBreak/>
        <w:fldChar w:fldCharType="begin">
          <w:fldData xml:space="preserve">PEVuZE5vdGU+PENpdGU+PEF1dGhvcj5SaXRjaGllIExBPC9BdXRob3I+PFllYXI+MjAyMjwvWWVh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</w:fldData>
        </w:fldChar>
      </w:r>
      <w:r w:rsidR="00E80F04">
        <w:instrText xml:space="preserve"> ADDIN EN.CITE </w:instrText>
      </w:r>
      <w:r w:rsidR="00E80F04">
        <w:fldChar w:fldCharType="begin">
          <w:fldData xml:space="preserve">PEVuZE5vdGU+PENpdGU+PEF1dGhvcj5SaXRjaGllIExBPC9BdXRob3I+PFllYXI+MjAyMjwvWWVh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</w:fldData>
        </w:fldChar>
      </w:r>
      <w:r w:rsidR="00E80F04">
        <w:instrText xml:space="preserve"> ADDIN EN.CITE.DATA </w:instrText>
      </w:r>
      <w:r w:rsidR="00E80F04">
        <w:fldChar w:fldCharType="end"/>
      </w:r>
      <w:r w:rsidR="00BB0EB3" w:rsidRPr="00040DB9">
        <w:fldChar w:fldCharType="separate"/>
      </w:r>
      <w:r w:rsidR="00E80F04">
        <w:rPr>
          <w:noProof/>
        </w:rPr>
        <w:t>[17, 18]</w:t>
      </w:r>
      <w:r w:rsidR="00BB0EB3" w:rsidRPr="00040DB9">
        <w:fldChar w:fldCharType="end"/>
      </w:r>
      <w:r w:rsidR="00BB0EB3" w:rsidRPr="00040DB9">
        <w:t xml:space="preserve">. </w:t>
      </w:r>
      <w:r w:rsidR="002E50A7">
        <w:t xml:space="preserve">See </w:t>
      </w:r>
      <w:r w:rsidR="002E50A7" w:rsidRPr="000563BE">
        <w:rPr>
          <w:b/>
          <w:bCs/>
        </w:rPr>
        <w:t>Supplementary Methods</w:t>
      </w:r>
      <w:r w:rsidR="002E50A7">
        <w:t xml:space="preserve"> for more information on </w:t>
      </w:r>
      <w:r w:rsidR="00073769">
        <w:t>d</w:t>
      </w:r>
      <w:r w:rsidR="00186D1F" w:rsidRPr="00040DB9">
        <w:t>ata contained within the SAIL Databank</w:t>
      </w:r>
      <w:r w:rsidR="00FA22A2">
        <w:t>.</w:t>
      </w:r>
    </w:p>
    <w:p w14:paraId="1ED700EA" w14:textId="77777777" w:rsidR="000F0CB8" w:rsidRPr="00040DB9" w:rsidRDefault="000F0CB8" w:rsidP="00040DB9">
      <w:pPr>
        <w:spacing w:after="0" w:line="480" w:lineRule="auto"/>
        <w:jc w:val="both"/>
      </w:pPr>
    </w:p>
    <w:p w14:paraId="50C14475" w14:textId="3F046711" w:rsidR="00FE09AC" w:rsidRDefault="00324111" w:rsidP="00040DB9">
      <w:pPr>
        <w:spacing w:after="0" w:line="480" w:lineRule="auto"/>
        <w:jc w:val="both"/>
      </w:pPr>
      <w:bookmarkStart w:id="0" w:name="_Hlk135812149"/>
      <w:r w:rsidRPr="00040DB9">
        <w:t xml:space="preserve">Adherence to individual ABC pathway components was assessed at care home entry </w:t>
      </w:r>
      <w:bookmarkEnd w:id="0"/>
      <w:r w:rsidRPr="00040DB9">
        <w:t xml:space="preserve">using </w:t>
      </w:r>
      <w:r w:rsidR="00D75A78" w:rsidRPr="00040DB9">
        <w:t xml:space="preserve">pre-specified </w:t>
      </w:r>
      <w:r w:rsidRPr="00040DB9">
        <w:t>definitions</w:t>
      </w:r>
      <w:r w:rsidR="00D75A78" w:rsidRPr="00040DB9">
        <w:t xml:space="preserve"> </w:t>
      </w:r>
      <w:r w:rsidR="00970D05" w:rsidRPr="00040DB9">
        <w:t>(</w:t>
      </w:r>
      <w:r w:rsidR="00970D05" w:rsidRPr="00040DB9">
        <w:rPr>
          <w:b/>
        </w:rPr>
        <w:t>Figure 1</w:t>
      </w:r>
      <w:r w:rsidR="00970D05" w:rsidRPr="00040DB9">
        <w:t xml:space="preserve">) </w:t>
      </w:r>
      <w:r w:rsidR="00AA5F88" w:rsidRPr="00040DB9">
        <w:t>based on clinical guidelines for the management of AF and adapted from definitions of A, B, and C components used in previous analyses of ABC adherence</w:t>
      </w:r>
      <w:r w:rsidR="00C22C80" w:rsidRPr="00040DB9">
        <w:t xml:space="preserve"> </w:t>
      </w:r>
      <w:r w:rsidR="00E8179F" w:rsidRPr="00040DB9">
        <w:fldChar w:fldCharType="begin">
          <w:fldData xml:space="preserve">bCBGaWJyaWxsYXRpb24vZGlhZ25vc2lzL21vcnRhbGl0eS8qdGhlcmFweTwva2V5d29yZD48a2V5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L3llYXI+PC9kYXRlcz48aXNibj4wMzQwLTYyNDU8L2lzYm4+PGFjY2Vzc2lvbi1udW0+MzEyNjYw
ODI8L2FjY2Vzc2lvbi1udW0+PHVybHM+PC91cmxzPjxlbGVjdHJvbmljLXJlc291cmNlLW51bT4x
MC4xMDU1L3MtMDAzOS0xNjkzNTE2PC9lbGVjdHJvbmljLXJlc291cmNlLW51bT48cmVtb3RlLWRh
dGFiYXNlLXByb3ZpZGVyPk5MTTwvcmVtb3RlLWRhdGFiYXNlLXByb3ZpZGVyPjxsYW5ndWFnZT5l
bmc8L2xhbmd1YWdlPjwvcmVjb3JkPjwvQ2l0ZT48L0VuZE5vdGU+
</w:fldData>
        </w:fldChar>
      </w:r>
      <w:r w:rsidR="001A1B51">
        <w:instrText xml:space="preserve"> ADDIN EN.CITE </w:instrText>
      </w:r>
      <w:r w:rsidR="001A1B51">
        <w:fldChar w:fldCharType="begin">
          <w:fldData xml:space="preserve">PEVuZE5vdGU+PENpdGU+PEF1dGhvcj5Eb21lazwvQXV0aG9yPjxZZWFyPjIwMjE8L1llYXI+PFJl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==
</w:fldData>
        </w:fldChar>
      </w:r>
      <w:r w:rsidR="001A1B51">
        <w:instrText xml:space="preserve"> ADDIN EN.CITE.DATA </w:instrText>
      </w:r>
      <w:r w:rsidR="001A1B51">
        <w:fldChar w:fldCharType="end"/>
      </w:r>
      <w:r w:rsidR="001A1B51">
        <w:fldChar w:fldCharType="begin">
          <w:fldData xml:space="preserve">bCBGaWJyaWxsYXRpb24vZGlhZ25vc2lzL21vcnRhbGl0eS8qdGhlcmFweTwva2V5d29yZD48a2V5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</w:fldData>
        </w:fldChar>
      </w:r>
      <w:r w:rsidR="001A1B51">
        <w:instrText xml:space="preserve"> ADDIN EN.CITE.DATA </w:instrText>
      </w:r>
      <w:r w:rsidR="001A1B51">
        <w:fldChar w:fldCharType="end"/>
      </w:r>
      <w:r w:rsidR="00E8179F" w:rsidRPr="00040DB9">
        <w:fldChar w:fldCharType="separate"/>
      </w:r>
      <w:r w:rsidR="001A1B51">
        <w:rPr>
          <w:noProof/>
        </w:rPr>
        <w:t>[10, 19-29]</w:t>
      </w:r>
      <w:r w:rsidR="00E8179F" w:rsidRPr="00040DB9">
        <w:fldChar w:fldCharType="end"/>
      </w:r>
      <w:r w:rsidR="00C22C80" w:rsidRPr="00040DB9">
        <w:t>.</w:t>
      </w:r>
      <w:r w:rsidR="00791B22">
        <w:t xml:space="preserve"> </w:t>
      </w:r>
      <w:r w:rsidR="00D0575B" w:rsidRPr="00040DB9">
        <w:t xml:space="preserve"> </w:t>
      </w:r>
      <w:r w:rsidR="008B5951">
        <w:t>‘</w:t>
      </w:r>
      <w:r w:rsidR="008B5951" w:rsidRPr="00324111">
        <w:rPr>
          <w:b/>
        </w:rPr>
        <w:t>A</w:t>
      </w:r>
      <w:r w:rsidR="008B5951">
        <w:t>’ was defined as OAC prescription in residents at high risk of stroke</w:t>
      </w:r>
      <w:r w:rsidR="00750F0D">
        <w:t xml:space="preserve"> </w:t>
      </w:r>
      <w:r w:rsidR="005C03C1">
        <w:t>(</w:t>
      </w:r>
      <w:r w:rsidR="005C03C1" w:rsidRPr="005C03C1">
        <w:t>CHA</w:t>
      </w:r>
      <w:r w:rsidR="005C03C1" w:rsidRPr="002D544D">
        <w:rPr>
          <w:vertAlign w:val="subscript"/>
        </w:rPr>
        <w:t>2</w:t>
      </w:r>
      <w:r w:rsidR="005C03C1" w:rsidRPr="005C03C1">
        <w:t>DS</w:t>
      </w:r>
      <w:r w:rsidR="005C03C1" w:rsidRPr="002D544D">
        <w:rPr>
          <w:vertAlign w:val="subscript"/>
        </w:rPr>
        <w:t>2</w:t>
      </w:r>
      <w:r w:rsidR="005C03C1" w:rsidRPr="005C03C1">
        <w:t>-VASc score of 1 or more for men or 2 or more for women)</w:t>
      </w:r>
      <w:r w:rsidR="008B5951">
        <w:t>; ‘</w:t>
      </w:r>
      <w:r w:rsidR="008B5951" w:rsidRPr="00C2235E">
        <w:rPr>
          <w:b/>
        </w:rPr>
        <w:t>B</w:t>
      </w:r>
      <w:r w:rsidR="008B5951">
        <w:t xml:space="preserve">’ </w:t>
      </w:r>
      <w:r w:rsidR="00051D0B">
        <w:t>included</w:t>
      </w:r>
      <w:r w:rsidR="008B5951">
        <w:t xml:space="preserve"> residents with</w:t>
      </w:r>
      <w:r w:rsidR="00051D0B">
        <w:t xml:space="preserve"> asymptomatic AF or AF with well-controlled symptoms, defined as </w:t>
      </w:r>
      <w:r w:rsidR="008B5951">
        <w:t>no evidence of prescription of anti-arrhythmic drugs or rate-limiting calcium channel blockers</w:t>
      </w:r>
      <w:r w:rsidR="00051D0B">
        <w:t xml:space="preserve"> prior to care home entry</w:t>
      </w:r>
      <w:r w:rsidR="008B5951">
        <w:t xml:space="preserve">, or prescription of either of these two drug classes </w:t>
      </w:r>
      <w:r w:rsidR="00EA428D">
        <w:t>with</w:t>
      </w:r>
      <w:r w:rsidR="008B5951">
        <w:t xml:space="preserve"> no subsequent hospital admissions for AF</w:t>
      </w:r>
      <w:r w:rsidR="00051D0B">
        <w:t xml:space="preserve"> </w:t>
      </w:r>
      <w:r w:rsidR="008B5951">
        <w:t>after care entry; ‘</w:t>
      </w:r>
      <w:r w:rsidR="008B5951" w:rsidRPr="001C12D5">
        <w:rPr>
          <w:b/>
        </w:rPr>
        <w:t>C</w:t>
      </w:r>
      <w:r w:rsidR="008B5951">
        <w:t xml:space="preserve">’ was defined as </w:t>
      </w:r>
      <w:r w:rsidR="008177BD">
        <w:t xml:space="preserve">guideline-adherent </w:t>
      </w:r>
      <w:r w:rsidR="008B5951">
        <w:t>medical management of hypertension, coronary artery disease, ischaemic stroke, TIA, peripheral vascular disease and heart failure that had been diagnosed prior to care home entry</w:t>
      </w:r>
      <w:r w:rsidR="00A761CC">
        <w:t xml:space="preserve"> (</w:t>
      </w:r>
      <w:r w:rsidR="00A761CC" w:rsidRPr="00A761CC">
        <w:rPr>
          <w:b/>
          <w:bCs/>
        </w:rPr>
        <w:t>Figure 1</w:t>
      </w:r>
      <w:r w:rsidR="00A761CC">
        <w:t>)</w:t>
      </w:r>
      <w:r w:rsidR="008B5951">
        <w:t>. Residents with no cardiovascular co-morbidities prior to care home entry were also classified as ‘C’ adherent. This was to maintain representativeness of the AF cohort, as not all care home residents with AF have cardiovascular co-morbidities.</w:t>
      </w:r>
      <w:r w:rsidR="00296281">
        <w:t xml:space="preserve"> P</w:t>
      </w:r>
      <w:r w:rsidR="00296281" w:rsidRPr="00040DB9">
        <w:t xml:space="preserve">rescription of medications within six months prior to care home entry </w:t>
      </w:r>
      <w:r w:rsidR="00EA428D">
        <w:t>w</w:t>
      </w:r>
      <w:r w:rsidR="00A70880">
        <w:t>as</w:t>
      </w:r>
      <w:r w:rsidR="00EA428D">
        <w:t xml:space="preserve"> </w:t>
      </w:r>
      <w:r w:rsidR="00296281" w:rsidRPr="00040DB9">
        <w:t>used as a proxy for prescription at care home entry</w:t>
      </w:r>
      <w:r w:rsidR="00296281">
        <w:t>.</w:t>
      </w:r>
      <w:r w:rsidR="008B5951">
        <w:t xml:space="preserve"> </w:t>
      </w:r>
      <w:r w:rsidR="007C167E" w:rsidRPr="00040DB9">
        <w:t>Residents who</w:t>
      </w:r>
      <w:r w:rsidR="00E357DC" w:rsidRPr="00040DB9">
        <w:t xml:space="preserve"> fulfilled all </w:t>
      </w:r>
      <w:r w:rsidR="00FE09AC" w:rsidRPr="00040DB9">
        <w:t xml:space="preserve">three </w:t>
      </w:r>
      <w:r w:rsidR="00E357DC" w:rsidRPr="00040DB9">
        <w:t>ABC</w:t>
      </w:r>
      <w:r w:rsidR="00BF7355">
        <w:t xml:space="preserve"> pathway</w:t>
      </w:r>
      <w:r w:rsidR="00E357DC" w:rsidRPr="00040DB9">
        <w:t xml:space="preserve"> criteria were </w:t>
      </w:r>
      <w:r w:rsidR="007C167E" w:rsidRPr="00040DB9">
        <w:t>classified as ‘ABC’ adherent, and those who did not were classified as ‘non-ABC’ adherent.</w:t>
      </w:r>
    </w:p>
    <w:p w14:paraId="0117D922" w14:textId="77777777" w:rsidR="000737EC" w:rsidRPr="00040DB9" w:rsidRDefault="000737EC" w:rsidP="00040DB9">
      <w:pPr>
        <w:spacing w:after="0" w:line="480" w:lineRule="auto"/>
        <w:jc w:val="both"/>
      </w:pPr>
    </w:p>
    <w:p w14:paraId="1A885E72" w14:textId="53560094" w:rsidR="00816DF6" w:rsidRPr="00040DB9" w:rsidRDefault="00186D1F" w:rsidP="00040DB9">
      <w:pPr>
        <w:spacing w:after="0" w:line="480" w:lineRule="auto"/>
        <w:jc w:val="both"/>
      </w:pPr>
      <w:r w:rsidRPr="00040DB9">
        <w:rPr>
          <w:bCs/>
          <w:i/>
        </w:rPr>
        <w:t>Outcomes</w:t>
      </w:r>
    </w:p>
    <w:p w14:paraId="1D083E8E" w14:textId="76337492" w:rsidR="004A0C6C" w:rsidRPr="00040DB9" w:rsidRDefault="00F007B7" w:rsidP="00040DB9">
      <w:pPr>
        <w:spacing w:after="0" w:line="480" w:lineRule="auto"/>
        <w:jc w:val="both"/>
        <w:rPr>
          <w:bCs/>
        </w:rPr>
      </w:pPr>
      <w:r w:rsidRPr="00040DB9">
        <w:rPr>
          <w:bCs/>
        </w:rPr>
        <w:t xml:space="preserve">Outcomes of interest were </w:t>
      </w:r>
      <w:r w:rsidR="0028250C" w:rsidRPr="00040DB9">
        <w:rPr>
          <w:bCs/>
        </w:rPr>
        <w:t>ischaemic</w:t>
      </w:r>
      <w:r w:rsidR="00B95DD9" w:rsidRPr="00040DB9">
        <w:rPr>
          <w:bCs/>
        </w:rPr>
        <w:t xml:space="preserve"> stroke</w:t>
      </w:r>
      <w:r w:rsidR="0028250C" w:rsidRPr="00040DB9">
        <w:rPr>
          <w:bCs/>
        </w:rPr>
        <w:t>, haemorrhagic</w:t>
      </w:r>
      <w:r w:rsidR="00B95DD9" w:rsidRPr="00040DB9">
        <w:rPr>
          <w:bCs/>
        </w:rPr>
        <w:t xml:space="preserve"> stroke,</w:t>
      </w:r>
      <w:r w:rsidR="0028250C" w:rsidRPr="00040DB9">
        <w:rPr>
          <w:bCs/>
        </w:rPr>
        <w:t xml:space="preserve"> </w:t>
      </w:r>
      <w:r w:rsidR="00B95DD9" w:rsidRPr="00040DB9">
        <w:rPr>
          <w:bCs/>
        </w:rPr>
        <w:t>stroke of</w:t>
      </w:r>
      <w:r w:rsidR="0028250C" w:rsidRPr="00040DB9">
        <w:rPr>
          <w:bCs/>
        </w:rPr>
        <w:t xml:space="preserve"> unknown classification</w:t>
      </w:r>
      <w:r w:rsidR="00F35C05" w:rsidRPr="00040DB9">
        <w:rPr>
          <w:bCs/>
        </w:rPr>
        <w:t xml:space="preserve">, </w:t>
      </w:r>
      <w:r w:rsidR="00E02C2A" w:rsidRPr="00040DB9">
        <w:rPr>
          <w:bCs/>
        </w:rPr>
        <w:t>TIA, cardiovascular hospitalisation, major bleeding, myocardial infarction</w:t>
      </w:r>
      <w:r w:rsidR="00B95DD9" w:rsidRPr="00040DB9">
        <w:rPr>
          <w:bCs/>
        </w:rPr>
        <w:t>,</w:t>
      </w:r>
      <w:r w:rsidR="00E02C2A" w:rsidRPr="00040DB9">
        <w:rPr>
          <w:bCs/>
        </w:rPr>
        <w:t xml:space="preserve"> </w:t>
      </w:r>
      <w:r w:rsidR="00603750" w:rsidRPr="00040DB9">
        <w:rPr>
          <w:bCs/>
        </w:rPr>
        <w:t xml:space="preserve">cardiovascular and </w:t>
      </w:r>
      <w:r w:rsidR="00E02C2A" w:rsidRPr="00040DB9">
        <w:rPr>
          <w:bCs/>
        </w:rPr>
        <w:t>all-cause mortality</w:t>
      </w:r>
      <w:r w:rsidR="00B95DD9" w:rsidRPr="00040DB9">
        <w:rPr>
          <w:bCs/>
        </w:rPr>
        <w:t xml:space="preserve"> and a composite of these outcomes</w:t>
      </w:r>
      <w:r w:rsidR="00603750" w:rsidRPr="00040DB9">
        <w:rPr>
          <w:bCs/>
        </w:rPr>
        <w:t xml:space="preserve"> (excluding cardiovascular mortality)</w:t>
      </w:r>
      <w:r w:rsidR="009139F1">
        <w:rPr>
          <w:bCs/>
        </w:rPr>
        <w:t xml:space="preserve">. </w:t>
      </w:r>
      <w:r w:rsidR="004A0C6C" w:rsidRPr="00040DB9">
        <w:rPr>
          <w:rFonts w:cstheme="minorHAnsi"/>
          <w:szCs w:val="24"/>
        </w:rPr>
        <w:t>All participants were followed up until they died, moved out of Wales or until the end of study (31</w:t>
      </w:r>
      <w:r w:rsidR="00384AED" w:rsidRPr="00970ADB">
        <w:rPr>
          <w:rFonts w:cstheme="minorHAnsi"/>
          <w:szCs w:val="24"/>
          <w:vertAlign w:val="superscript"/>
        </w:rPr>
        <w:t>st</w:t>
      </w:r>
      <w:r w:rsidR="004A0C6C" w:rsidRPr="00040DB9">
        <w:rPr>
          <w:rFonts w:cstheme="minorHAnsi"/>
          <w:szCs w:val="24"/>
        </w:rPr>
        <w:t xml:space="preserve"> December 2018).</w:t>
      </w:r>
      <w:r w:rsidR="004A0C6C" w:rsidRPr="00040DB9">
        <w:rPr>
          <w:bCs/>
        </w:rPr>
        <w:t xml:space="preserve"> </w:t>
      </w:r>
      <w:r w:rsidR="004A0C6C" w:rsidRPr="00040DB9">
        <w:lastRenderedPageBreak/>
        <w:t xml:space="preserve">Data were requested up until December 2018 to prevent confounding arising from the effects of COVID-19 </w:t>
      </w:r>
      <w:r w:rsidR="00970D05" w:rsidRPr="00040DB9">
        <w:t xml:space="preserve">pandemic </w:t>
      </w:r>
      <w:r w:rsidR="004A0C6C" w:rsidRPr="00040DB9">
        <w:t>on mortality rates and the completeness of routinely collected data.</w:t>
      </w:r>
    </w:p>
    <w:p w14:paraId="616D84E6" w14:textId="77777777" w:rsidR="00186D1F" w:rsidRPr="00040DB9" w:rsidRDefault="00186D1F" w:rsidP="00040DB9">
      <w:pPr>
        <w:spacing w:after="0" w:line="480" w:lineRule="auto"/>
        <w:jc w:val="both"/>
        <w:rPr>
          <w:bCs/>
        </w:rPr>
      </w:pPr>
    </w:p>
    <w:p w14:paraId="2B3A68E5" w14:textId="30CC6EA1" w:rsidR="00603750" w:rsidRPr="00040DB9" w:rsidRDefault="00186D1F" w:rsidP="00040DB9">
      <w:pPr>
        <w:spacing w:after="0" w:line="480" w:lineRule="auto"/>
        <w:jc w:val="both"/>
        <w:rPr>
          <w:i/>
        </w:rPr>
      </w:pPr>
      <w:r w:rsidRPr="00040DB9">
        <w:rPr>
          <w:i/>
        </w:rPr>
        <w:t>Statistical analyses</w:t>
      </w:r>
    </w:p>
    <w:p w14:paraId="35154FE4" w14:textId="13995385" w:rsidR="00EF3FFF" w:rsidRPr="00040DB9" w:rsidRDefault="008A2608" w:rsidP="00EF3FFF">
      <w:pPr>
        <w:spacing w:after="0" w:line="480" w:lineRule="auto"/>
        <w:jc w:val="both"/>
      </w:pPr>
      <w:r w:rsidRPr="00040DB9">
        <w:t xml:space="preserve">The incidence </w:t>
      </w:r>
      <w:r w:rsidR="00F37F9C" w:rsidRPr="00040DB9">
        <w:t>per 1</w:t>
      </w:r>
      <w:r w:rsidR="00455E31">
        <w:t>,</w:t>
      </w:r>
      <w:r w:rsidR="00F37F9C" w:rsidRPr="00040DB9">
        <w:t xml:space="preserve">000 person-years </w:t>
      </w:r>
      <w:r w:rsidRPr="00040DB9">
        <w:t xml:space="preserve">of </w:t>
      </w:r>
      <w:r w:rsidR="00FE4B19" w:rsidRPr="00040DB9">
        <w:t xml:space="preserve">all outcomes </w:t>
      </w:r>
      <w:r w:rsidRPr="00040DB9">
        <w:t xml:space="preserve">was reported for </w:t>
      </w:r>
      <w:r w:rsidR="00603750" w:rsidRPr="00040DB9">
        <w:t>residents</w:t>
      </w:r>
      <w:r w:rsidRPr="00040DB9">
        <w:t xml:space="preserve"> by </w:t>
      </w:r>
      <w:r w:rsidR="00603750" w:rsidRPr="00040DB9">
        <w:t>ABC adherence</w:t>
      </w:r>
      <w:r w:rsidRPr="00040DB9">
        <w:t xml:space="preserve"> on care home entry. </w:t>
      </w:r>
      <w:r w:rsidR="00046181" w:rsidRPr="00040DB9">
        <w:t>Using Cox proportional hazard regression models, the hazard ratio</w:t>
      </w:r>
      <w:r w:rsidR="008B12BF" w:rsidRPr="00040DB9">
        <w:t>s</w:t>
      </w:r>
      <w:r w:rsidR="0058047C" w:rsidRPr="00040DB9">
        <w:t xml:space="preserve"> (HR</w:t>
      </w:r>
      <w:r w:rsidR="008B12BF" w:rsidRPr="00040DB9">
        <w:t>s</w:t>
      </w:r>
      <w:r w:rsidR="0058047C" w:rsidRPr="00040DB9">
        <w:t xml:space="preserve">) </w:t>
      </w:r>
      <w:r w:rsidR="00046181" w:rsidRPr="00040DB9">
        <w:t>for the composite</w:t>
      </w:r>
      <w:r w:rsidR="00C03E91" w:rsidRPr="00040DB9">
        <w:t xml:space="preserve"> and individual outcomes</w:t>
      </w:r>
      <w:r w:rsidR="00046181" w:rsidRPr="00040DB9">
        <w:t xml:space="preserve"> </w:t>
      </w:r>
      <w:r w:rsidR="0058047C" w:rsidRPr="00040DB9">
        <w:t>w</w:t>
      </w:r>
      <w:r w:rsidR="008B12BF" w:rsidRPr="00040DB9">
        <w:t>ere</w:t>
      </w:r>
      <w:r w:rsidR="0058047C" w:rsidRPr="00040DB9">
        <w:t xml:space="preserve"> </w:t>
      </w:r>
      <w:r w:rsidR="008B12BF" w:rsidRPr="00040DB9">
        <w:t xml:space="preserve">estimated </w:t>
      </w:r>
      <w:r w:rsidR="0058047C" w:rsidRPr="00040DB9">
        <w:t>according to ABC adherence at care home entry.</w:t>
      </w:r>
      <w:r w:rsidR="002F4FAD" w:rsidRPr="00040DB9">
        <w:t xml:space="preserve"> </w:t>
      </w:r>
      <w:r w:rsidRPr="00040DB9">
        <w:t>Fine-Gray competing risk model</w:t>
      </w:r>
      <w:r w:rsidR="002F4FAD" w:rsidRPr="00040DB9">
        <w:t>s</w:t>
      </w:r>
      <w:r w:rsidRPr="00040DB9">
        <w:t xml:space="preserve"> w</w:t>
      </w:r>
      <w:r w:rsidR="00E527D8" w:rsidRPr="00040DB9">
        <w:t>ere</w:t>
      </w:r>
      <w:r w:rsidRPr="00040DB9">
        <w:t xml:space="preserve"> </w:t>
      </w:r>
      <w:r w:rsidR="00051591" w:rsidRPr="00040DB9">
        <w:t xml:space="preserve">also </w:t>
      </w:r>
      <w:r w:rsidRPr="00040DB9">
        <w:t xml:space="preserve">used to estimate the sub-distribution hazard ratio </w:t>
      </w:r>
      <w:r w:rsidR="002F4FAD" w:rsidRPr="00040DB9">
        <w:t>(</w:t>
      </w:r>
      <w:r w:rsidRPr="00040DB9">
        <w:t xml:space="preserve">sHR) of </w:t>
      </w:r>
      <w:r w:rsidR="002F4FAD" w:rsidRPr="00040DB9">
        <w:t xml:space="preserve">individual </w:t>
      </w:r>
      <w:r w:rsidRPr="00040DB9">
        <w:t>outcome</w:t>
      </w:r>
      <w:r w:rsidR="002F4FAD" w:rsidRPr="00040DB9">
        <w:t xml:space="preserve">s </w:t>
      </w:r>
      <w:r w:rsidRPr="00040DB9">
        <w:t xml:space="preserve">using mortality as a competing risk. All </w:t>
      </w:r>
      <w:r w:rsidR="00C15368" w:rsidRPr="00040DB9">
        <w:t xml:space="preserve">residents </w:t>
      </w:r>
      <w:r w:rsidRPr="00040DB9">
        <w:t>were followed up until they died, moved out of Wales or until the end of study (31</w:t>
      </w:r>
      <w:r w:rsidR="00384AED" w:rsidRPr="00353D70">
        <w:rPr>
          <w:vertAlign w:val="superscript"/>
        </w:rPr>
        <w:t>st</w:t>
      </w:r>
      <w:r w:rsidRPr="00040DB9">
        <w:t xml:space="preserve"> December 2018).</w:t>
      </w:r>
      <w:r w:rsidR="002F4FAD" w:rsidRPr="00040DB9">
        <w:t xml:space="preserve"> All</w:t>
      </w:r>
      <w:r w:rsidRPr="00040DB9">
        <w:t xml:space="preserve"> </w:t>
      </w:r>
      <w:r w:rsidR="002F4FAD" w:rsidRPr="00040DB9">
        <w:t>a</w:t>
      </w:r>
      <w:r w:rsidRPr="00040DB9">
        <w:t>nalyses were adjusted for age, sex, W</w:t>
      </w:r>
      <w:r w:rsidR="00A55D85" w:rsidRPr="00040DB9">
        <w:t xml:space="preserve">elsh </w:t>
      </w:r>
      <w:r w:rsidRPr="00040DB9">
        <w:t>I</w:t>
      </w:r>
      <w:r w:rsidR="00A55D85" w:rsidRPr="00040DB9">
        <w:t xml:space="preserve">ndex of </w:t>
      </w:r>
      <w:r w:rsidRPr="00040DB9">
        <w:t>M</w:t>
      </w:r>
      <w:r w:rsidR="00A55D85" w:rsidRPr="00040DB9">
        <w:t xml:space="preserve">ultiple </w:t>
      </w:r>
      <w:r w:rsidRPr="00040DB9">
        <w:t>D</w:t>
      </w:r>
      <w:r w:rsidR="00A55D85" w:rsidRPr="00040DB9">
        <w:t>eprivation</w:t>
      </w:r>
      <w:r w:rsidR="00353D70">
        <w:t xml:space="preserve"> (Version 2011)</w:t>
      </w:r>
      <w:r w:rsidRPr="00040DB9">
        <w:t xml:space="preserve">, </w:t>
      </w:r>
      <w:r w:rsidR="00A55D85" w:rsidRPr="00040DB9">
        <w:t xml:space="preserve">electronic </w:t>
      </w:r>
      <w:r w:rsidR="00A27EF0" w:rsidRPr="00040DB9">
        <w:t>F</w:t>
      </w:r>
      <w:r w:rsidR="00A55D85" w:rsidRPr="00040DB9">
        <w:t xml:space="preserve">railty </w:t>
      </w:r>
      <w:r w:rsidR="00A27EF0" w:rsidRPr="00040DB9">
        <w:t>I</w:t>
      </w:r>
      <w:r w:rsidR="00A55D85" w:rsidRPr="00040DB9">
        <w:t>ndex</w:t>
      </w:r>
      <w:r w:rsidRPr="00040DB9">
        <w:t>, smoking history, dementia, pulmonary disease, cancer, peptic ulcer disease,</w:t>
      </w:r>
      <w:r w:rsidR="00AB1F10" w:rsidRPr="00040DB9">
        <w:t xml:space="preserve"> </w:t>
      </w:r>
      <w:r w:rsidR="009653CF" w:rsidRPr="00040DB9">
        <w:t>stroke (</w:t>
      </w:r>
      <w:r w:rsidR="00A27EF0" w:rsidRPr="00040DB9">
        <w:t>CHA</w:t>
      </w:r>
      <w:r w:rsidR="00A27EF0" w:rsidRPr="00040DB9">
        <w:rPr>
          <w:vertAlign w:val="subscript"/>
        </w:rPr>
        <w:t>2</w:t>
      </w:r>
      <w:r w:rsidR="00A27EF0" w:rsidRPr="00040DB9">
        <w:t>DS</w:t>
      </w:r>
      <w:r w:rsidR="00A27EF0" w:rsidRPr="00040DB9">
        <w:rPr>
          <w:vertAlign w:val="subscript"/>
        </w:rPr>
        <w:t>2</w:t>
      </w:r>
      <w:r w:rsidR="009653CF" w:rsidRPr="00040DB9">
        <w:t>-</w:t>
      </w:r>
      <w:r w:rsidR="00A27EF0" w:rsidRPr="00040DB9">
        <w:t>VASc</w:t>
      </w:r>
      <w:r w:rsidR="009653CF" w:rsidRPr="00040DB9">
        <w:t>)</w:t>
      </w:r>
      <w:r w:rsidR="00A27EF0" w:rsidRPr="00040DB9">
        <w:t xml:space="preserve"> and</w:t>
      </w:r>
      <w:r w:rsidR="009653CF" w:rsidRPr="00040DB9">
        <w:t xml:space="preserve"> bleeding</w:t>
      </w:r>
      <w:r w:rsidR="00A27EF0" w:rsidRPr="00040DB9">
        <w:t xml:space="preserve"> </w:t>
      </w:r>
      <w:r w:rsidR="009653CF" w:rsidRPr="00040DB9">
        <w:t>(</w:t>
      </w:r>
      <w:r w:rsidR="00A27EF0" w:rsidRPr="00040DB9">
        <w:t>HAS-BLED</w:t>
      </w:r>
      <w:r w:rsidR="009653CF" w:rsidRPr="00040DB9">
        <w:t>)</w:t>
      </w:r>
      <w:r w:rsidR="00A27EF0" w:rsidRPr="00040DB9">
        <w:t xml:space="preserve"> risk assessment scores</w:t>
      </w:r>
      <w:r w:rsidR="00C22C80" w:rsidRPr="00040DB9">
        <w:t xml:space="preserve"> </w:t>
      </w:r>
      <w:r w:rsidR="005B3A4E" w:rsidRPr="00040DB9">
        <w:fldChar w:fldCharType="begin">
          <w:fldData xml:space="preserve">PEVuZE5vdGU+PENpdGU+PEF1dGhvcj5QaXN0ZXJzPC9BdXRob3I+PFllYXI+MjAxMDwvWWVhcj48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</w:fldData>
        </w:fldChar>
      </w:r>
      <w:r w:rsidR="001A1B51">
        <w:instrText xml:space="preserve"> ADDIN EN.CITE </w:instrText>
      </w:r>
      <w:r w:rsidR="001A1B51">
        <w:fldChar w:fldCharType="begin">
          <w:fldData xml:space="preserve">PEVuZE5vdGU+PENpdGU+PEF1dGhvcj5QaXN0ZXJzPC9BdXRob3I+PFllYXI+MjAxMDwvWWVhcj48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</w:fldData>
        </w:fldChar>
      </w:r>
      <w:r w:rsidR="001A1B51">
        <w:instrText xml:space="preserve"> ADDIN EN.CITE.DATA </w:instrText>
      </w:r>
      <w:r w:rsidR="001A1B51">
        <w:fldChar w:fldCharType="end"/>
      </w:r>
      <w:r w:rsidR="005B3A4E" w:rsidRPr="00040DB9">
        <w:fldChar w:fldCharType="separate"/>
      </w:r>
      <w:r w:rsidR="001A1B51">
        <w:rPr>
          <w:noProof/>
        </w:rPr>
        <w:t>[30, 31]</w:t>
      </w:r>
      <w:r w:rsidR="005B3A4E" w:rsidRPr="00040DB9">
        <w:fldChar w:fldCharType="end"/>
      </w:r>
      <w:r w:rsidR="00C22C80" w:rsidRPr="00040DB9">
        <w:t>.</w:t>
      </w:r>
      <w:r w:rsidR="0091631D" w:rsidRPr="00040DB9">
        <w:t xml:space="preserve"> </w:t>
      </w:r>
      <w:r w:rsidR="00C33769" w:rsidRPr="00040DB9">
        <w:t xml:space="preserve">A sensitivity analysis was performed </w:t>
      </w:r>
      <w:r w:rsidR="008B12BF" w:rsidRPr="00040DB9">
        <w:t xml:space="preserve">to adjust </w:t>
      </w:r>
      <w:r w:rsidR="00C33769" w:rsidRPr="00040DB9">
        <w:t>for the individual components that constitute CHA</w:t>
      </w:r>
      <w:r w:rsidR="00C33769" w:rsidRPr="00040DB9">
        <w:rPr>
          <w:vertAlign w:val="subscript"/>
        </w:rPr>
        <w:t>2</w:t>
      </w:r>
      <w:r w:rsidR="00C33769" w:rsidRPr="00040DB9">
        <w:t>DS</w:t>
      </w:r>
      <w:r w:rsidR="00C33769" w:rsidRPr="00040DB9">
        <w:rPr>
          <w:vertAlign w:val="subscript"/>
        </w:rPr>
        <w:t>2</w:t>
      </w:r>
      <w:r w:rsidR="00C33769" w:rsidRPr="00040DB9">
        <w:t>-VASc and HAS-BLED risk assessment scores</w:t>
      </w:r>
      <w:r w:rsidR="00223886">
        <w:t xml:space="preserve">, listed in </w:t>
      </w:r>
      <w:r w:rsidR="004F794F" w:rsidRPr="00153FB9">
        <w:rPr>
          <w:b/>
          <w:bCs/>
        </w:rPr>
        <w:t xml:space="preserve">Supplementary Table </w:t>
      </w:r>
      <w:r w:rsidR="00E82B7B">
        <w:rPr>
          <w:b/>
          <w:bCs/>
        </w:rPr>
        <w:t>4</w:t>
      </w:r>
      <w:r w:rsidR="00C33769" w:rsidRPr="00040DB9">
        <w:t>.</w:t>
      </w:r>
      <w:r w:rsidR="00EF3FFF">
        <w:t xml:space="preserve"> </w:t>
      </w:r>
      <w:r w:rsidR="00051D0B" w:rsidRPr="0084488C">
        <w:t>Multicollinearity was assessed using the Variance Inflation Factor</w:t>
      </w:r>
      <w:r w:rsidR="00051D0B">
        <w:t xml:space="preserve"> (</w:t>
      </w:r>
      <w:r w:rsidR="00051D0B" w:rsidRPr="00153FB9">
        <w:rPr>
          <w:b/>
          <w:bCs/>
        </w:rPr>
        <w:t>Supplementary Table</w:t>
      </w:r>
      <w:r w:rsidR="00051D0B">
        <w:rPr>
          <w:b/>
          <w:bCs/>
        </w:rPr>
        <w:t>s</w:t>
      </w:r>
      <w:r w:rsidR="00051D0B" w:rsidRPr="00153FB9">
        <w:rPr>
          <w:b/>
          <w:bCs/>
        </w:rPr>
        <w:t xml:space="preserve"> </w:t>
      </w:r>
      <w:r w:rsidR="00051D0B">
        <w:rPr>
          <w:b/>
          <w:bCs/>
        </w:rPr>
        <w:t>5 and 6</w:t>
      </w:r>
      <w:r w:rsidR="00051D0B">
        <w:t>).</w:t>
      </w:r>
      <w:r w:rsidR="001A2676">
        <w:t xml:space="preserve"> </w:t>
      </w:r>
      <w:r w:rsidR="007E238E">
        <w:t xml:space="preserve">Proportional hazards assumption was tested by visual inspection of plots of </w:t>
      </w:r>
      <w:r w:rsidR="00654FA4" w:rsidRPr="007E238E">
        <w:t>Schoenfeld residuals</w:t>
      </w:r>
      <w:r w:rsidR="007E238E">
        <w:t>.</w:t>
      </w:r>
    </w:p>
    <w:p w14:paraId="154380DA" w14:textId="77777777" w:rsidR="001C3413" w:rsidRDefault="001C3413" w:rsidP="00040DB9">
      <w:pPr>
        <w:spacing w:after="0" w:line="480" w:lineRule="auto"/>
        <w:jc w:val="both"/>
      </w:pPr>
    </w:p>
    <w:p w14:paraId="39702604" w14:textId="3C188F70" w:rsidR="00B83762" w:rsidRDefault="003B125C" w:rsidP="00040DB9">
      <w:pPr>
        <w:spacing w:after="0" w:line="480" w:lineRule="auto"/>
        <w:jc w:val="both"/>
      </w:pPr>
      <w:r w:rsidRPr="00040DB9">
        <w:t>Secondary analyses were also undertaken to examine associations between partial ABC adherence (0 or 1 components fulfilled vs. 2 or 3</w:t>
      </w:r>
      <w:r w:rsidR="002727E4" w:rsidRPr="00040DB9">
        <w:t xml:space="preserve">, </w:t>
      </w:r>
      <w:r w:rsidR="00FC726C" w:rsidRPr="00040DB9">
        <w:t xml:space="preserve">0 components fulfilled vs. </w:t>
      </w:r>
      <w:r w:rsidR="002727E4" w:rsidRPr="00040DB9">
        <w:t xml:space="preserve">AB </w:t>
      </w:r>
      <w:r w:rsidR="00714E31" w:rsidRPr="00040DB9">
        <w:t>or</w:t>
      </w:r>
      <w:r w:rsidR="002727E4" w:rsidRPr="00040DB9">
        <w:t xml:space="preserve"> BC </w:t>
      </w:r>
      <w:r w:rsidR="00714E31" w:rsidRPr="00040DB9">
        <w:t>or</w:t>
      </w:r>
      <w:r w:rsidR="002727E4" w:rsidRPr="00040DB9">
        <w:t xml:space="preserve"> AC groups</w:t>
      </w:r>
      <w:r w:rsidRPr="00040DB9">
        <w:t>)</w:t>
      </w:r>
      <w:r w:rsidR="00BB5756" w:rsidRPr="00040DB9">
        <w:t xml:space="preserve"> and the risk of the composite and individual outcomes.</w:t>
      </w:r>
    </w:p>
    <w:p w14:paraId="30C5C0C3" w14:textId="77777777" w:rsidR="00FF3B7B" w:rsidRPr="00040DB9" w:rsidRDefault="00FF3B7B" w:rsidP="00040DB9">
      <w:pPr>
        <w:spacing w:after="0" w:line="480" w:lineRule="auto"/>
        <w:jc w:val="both"/>
        <w:rPr>
          <w:b/>
        </w:rPr>
      </w:pPr>
    </w:p>
    <w:p w14:paraId="123838AC" w14:textId="7D7B080D" w:rsidR="002A2D98" w:rsidRPr="00040DB9" w:rsidRDefault="00EA2898" w:rsidP="00040DB9">
      <w:pPr>
        <w:spacing w:after="0" w:line="480" w:lineRule="auto"/>
        <w:jc w:val="both"/>
        <w:rPr>
          <w:b/>
        </w:rPr>
      </w:pPr>
      <w:r w:rsidRPr="00040DB9">
        <w:rPr>
          <w:b/>
        </w:rPr>
        <w:t>Results</w:t>
      </w:r>
    </w:p>
    <w:p w14:paraId="0D6FE37A" w14:textId="77777777" w:rsidR="00AC59FC" w:rsidRPr="00040DB9" w:rsidRDefault="00AC59FC" w:rsidP="00040DB9">
      <w:pPr>
        <w:spacing w:after="0" w:line="480" w:lineRule="auto"/>
        <w:jc w:val="both"/>
        <w:rPr>
          <w:b/>
        </w:rPr>
      </w:pPr>
    </w:p>
    <w:p w14:paraId="0CCDB52E" w14:textId="0D085DAE" w:rsidR="00F96BE6" w:rsidRPr="00040DB9" w:rsidRDefault="00B3175E" w:rsidP="00040DB9">
      <w:pPr>
        <w:spacing w:after="0" w:line="480" w:lineRule="auto"/>
        <w:jc w:val="both"/>
        <w:rPr>
          <w:bCs/>
          <w:i/>
          <w:iCs/>
        </w:rPr>
      </w:pPr>
      <w:r w:rsidRPr="00040DB9">
        <w:rPr>
          <w:bCs/>
          <w:i/>
          <w:iCs/>
        </w:rPr>
        <w:t>Characteristics of study cohort</w:t>
      </w:r>
    </w:p>
    <w:p w14:paraId="3113A6EE" w14:textId="146FF3A9" w:rsidR="00B3175E" w:rsidRPr="00040DB9" w:rsidRDefault="00FA3E82" w:rsidP="00040DB9">
      <w:pPr>
        <w:spacing w:after="0" w:line="480" w:lineRule="auto"/>
        <w:jc w:val="both"/>
        <w:rPr>
          <w:bCs/>
        </w:rPr>
      </w:pPr>
      <w:r w:rsidRPr="00040DB9">
        <w:rPr>
          <w:bCs/>
        </w:rPr>
        <w:lastRenderedPageBreak/>
        <w:t>From the SA</w:t>
      </w:r>
      <w:r w:rsidR="00B84D06" w:rsidRPr="00040DB9">
        <w:rPr>
          <w:bCs/>
        </w:rPr>
        <w:t>IL CARE-AF cohort</w:t>
      </w:r>
      <w:r w:rsidR="007A4A1B" w:rsidRPr="00040DB9">
        <w:rPr>
          <w:bCs/>
        </w:rPr>
        <w:t xml:space="preserve"> (n=</w:t>
      </w:r>
      <w:r w:rsidR="007A4A1B" w:rsidRPr="00040DB9">
        <w:rPr>
          <w:rFonts w:cstheme="minorHAnsi"/>
          <w:szCs w:val="24"/>
        </w:rPr>
        <w:t>86,602)</w:t>
      </w:r>
      <w:r w:rsidR="00C22C80" w:rsidRPr="00040DB9">
        <w:rPr>
          <w:bCs/>
        </w:rPr>
        <w:t xml:space="preserve"> </w:t>
      </w:r>
      <w:r w:rsidR="00B84D06" w:rsidRPr="00040DB9">
        <w:fldChar w:fldCharType="begin"/>
      </w:r>
      <w:r w:rsidR="00235912" w:rsidRPr="00040DB9">
        <w:instrText xml:space="preserve"> ADDIN EN.CITE &lt;EndNote&gt;&lt;Cite&gt;&lt;Author&gt;Ritchie&lt;/Author&gt;&lt;Year&gt;2022&lt;/Year&gt;&lt;RecNum&gt;1&lt;/RecNum&gt;&lt;DisplayText&gt;[1]&lt;/DisplayText&gt;&lt;record&gt;&lt;rec-number&gt;1&lt;/rec-number&gt;&lt;foreign-keys&gt;&lt;key app="EN" db-id="x2s0tvx2va9rvoetpdrxtxwir9pzfx5tf5ff" timestamp="1685961629"&gt;1&lt;/key&gt;&lt;/foreign-keys&gt;&lt;ref-type name="Journal Article"&gt;17&lt;/ref-type&gt;&lt;contributors&gt;&lt;authors&gt;&lt;author&gt;Ritchie, Leona A&lt;/author&gt;&lt;author&gt;Harrison, Stephanie L&lt;/author&gt;&lt;author&gt;Penson, Peter E&lt;/author&gt;&lt;author&gt;Akbari, Ashley&lt;/author&gt;&lt;author&gt;Torabi, Fatemeh&lt;/author&gt;&lt;author&gt;Hollinghurst, Joe&lt;/author&gt;&lt;author&gt;Harris, Daniel&lt;/author&gt;&lt;author&gt;Oke, Oluwakayode B&lt;/author&gt;&lt;author&gt;Akpan, Asangaedem&lt;/author&gt;&lt;author&gt;Halcox, Julian P&lt;/author&gt;&lt;author&gt;Rodgers, Sarah E&lt;/author&gt;&lt;author&gt;Lip, Gregory Y H&lt;/author&gt;&lt;author&gt;Lane, Deirdre A&lt;/author&gt;&lt;/authors&gt;&lt;/contributors&gt;&lt;titles&gt;&lt;title&gt;Prevalence and outcomes of atrial fibrillation in older people living in care homes in Wales: a routine data linkage study 2003–2018&lt;/title&gt;&lt;secondary-title&gt;Age and Ageing&lt;/secondary-title&gt;&lt;/titles&gt;&lt;periodical&gt;&lt;full-title&gt;Age and Ageing&lt;/full-title&gt;&lt;/periodical&gt;&lt;volume&gt;51&lt;/volume&gt;&lt;number&gt;12&lt;/number&gt;&lt;dates&gt;&lt;year&gt;2022&lt;/year&gt;&lt;/dates&gt;&lt;isbn&gt;1468-2834&lt;/isbn&gt;&lt;urls&gt;&lt;related-urls&gt;&lt;url&gt;https://doi.org/10.1093/ageing/afac252&lt;/url&gt;&lt;/related-urls&gt;&lt;/urls&gt;&lt;custom1&gt;afac252&lt;/custom1&gt;&lt;electronic-resource-num&gt;10.1093/ageing/afac252&lt;/electronic-resource-num&gt;&lt;access-date&gt;6/5/2023&lt;/access-date&gt;&lt;/record&gt;&lt;/Cite&gt;&lt;/EndNote&gt;</w:instrText>
      </w:r>
      <w:r w:rsidR="00B84D06" w:rsidRPr="00040DB9">
        <w:fldChar w:fldCharType="separate"/>
      </w:r>
      <w:r w:rsidR="0029255D" w:rsidRPr="00040DB9">
        <w:t>[1]</w:t>
      </w:r>
      <w:r w:rsidR="00B84D06" w:rsidRPr="00040DB9">
        <w:fldChar w:fldCharType="end"/>
      </w:r>
      <w:r w:rsidR="00B84D06" w:rsidRPr="00040DB9">
        <w:t xml:space="preserve"> </w:t>
      </w:r>
      <w:r w:rsidR="00B84D06" w:rsidRPr="00040DB9">
        <w:fldChar w:fldCharType="begin">
          <w:fldData xml:space="preserve">PEVuZE5vdGU+PENpdGU+PEF1dGhvcj5SaXRjaGllPC9BdXRob3I+PFllYXI+MjAyMzwvWWVhcj48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</w:fldData>
        </w:fldChar>
      </w:r>
      <w:r w:rsidR="009C1142">
        <w:instrText xml:space="preserve"> ADDIN EN.CITE </w:instrText>
      </w:r>
      <w:r w:rsidR="009C1142">
        <w:fldChar w:fldCharType="begin">
          <w:fldData xml:space="preserve">PEVuZE5vdGU+PENpdGU+PEF1dGhvcj5SaXRjaGllPC9BdXRob3I+PFllYXI+MjAyMzwvWWVhcj48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</w:fldData>
        </w:fldChar>
      </w:r>
      <w:r w:rsidR="009C1142">
        <w:instrText xml:space="preserve"> ADDIN EN.CITE.DATA </w:instrText>
      </w:r>
      <w:r w:rsidR="009C1142">
        <w:fldChar w:fldCharType="end"/>
      </w:r>
      <w:r w:rsidR="00B84D06" w:rsidRPr="00040DB9">
        <w:fldChar w:fldCharType="separate"/>
      </w:r>
      <w:r w:rsidR="0029255D" w:rsidRPr="00040DB9">
        <w:rPr>
          <w:noProof/>
        </w:rPr>
        <w:t>[4]</w:t>
      </w:r>
      <w:r w:rsidR="00B84D06" w:rsidRPr="00040DB9">
        <w:fldChar w:fldCharType="end"/>
      </w:r>
      <w:r w:rsidR="00C22C80" w:rsidRPr="00040DB9">
        <w:t>,</w:t>
      </w:r>
      <w:r w:rsidR="00B84D06" w:rsidRPr="00040DB9">
        <w:t xml:space="preserve"> there were </w:t>
      </w:r>
      <w:r w:rsidR="00B84D06" w:rsidRPr="00040DB9">
        <w:rPr>
          <w:bCs/>
        </w:rPr>
        <w:t>14,493</w:t>
      </w:r>
      <w:r w:rsidR="00375462" w:rsidRPr="00040DB9">
        <w:rPr>
          <w:bCs/>
        </w:rPr>
        <w:t xml:space="preserve"> (</w:t>
      </w:r>
      <w:r w:rsidR="001462BC" w:rsidRPr="00040DB9">
        <w:rPr>
          <w:bCs/>
        </w:rPr>
        <w:t>16.7</w:t>
      </w:r>
      <w:r w:rsidR="00375462" w:rsidRPr="00040DB9">
        <w:rPr>
          <w:bCs/>
        </w:rPr>
        <w:t>%)</w:t>
      </w:r>
      <w:r w:rsidR="00B84D06" w:rsidRPr="00040DB9">
        <w:rPr>
          <w:bCs/>
        </w:rPr>
        <w:t xml:space="preserve"> people</w:t>
      </w:r>
      <w:r w:rsidR="00954104" w:rsidRPr="00040DB9">
        <w:rPr>
          <w:bCs/>
        </w:rPr>
        <w:t xml:space="preserve"> (median [interquartile range, IQR] age 87.0</w:t>
      </w:r>
      <w:r w:rsidR="00F96BE6" w:rsidRPr="00040DB9">
        <w:rPr>
          <w:bCs/>
        </w:rPr>
        <w:t xml:space="preserve"> </w:t>
      </w:r>
      <w:r w:rsidR="00954104" w:rsidRPr="00040DB9">
        <w:rPr>
          <w:bCs/>
        </w:rPr>
        <w:t>[82.6 to 91.2]</w:t>
      </w:r>
      <w:r w:rsidR="00F96BE6" w:rsidRPr="00040DB9">
        <w:rPr>
          <w:bCs/>
        </w:rPr>
        <w:t xml:space="preserve"> years</w:t>
      </w:r>
      <w:r w:rsidR="00954104" w:rsidRPr="00040DB9">
        <w:rPr>
          <w:bCs/>
        </w:rPr>
        <w:t>,</w:t>
      </w:r>
      <w:r w:rsidR="002250D6" w:rsidRPr="00040DB9">
        <w:rPr>
          <w:bCs/>
        </w:rPr>
        <w:t xml:space="preserve"> n=5,103, 35.2% male)</w:t>
      </w:r>
      <w:r w:rsidR="00954104" w:rsidRPr="00040DB9">
        <w:rPr>
          <w:bCs/>
        </w:rPr>
        <w:t xml:space="preserve"> </w:t>
      </w:r>
      <w:r w:rsidR="00280B03" w:rsidRPr="00040DB9">
        <w:rPr>
          <w:bCs/>
        </w:rPr>
        <w:t>with</w:t>
      </w:r>
      <w:r w:rsidR="002A2D98" w:rsidRPr="00040DB9">
        <w:rPr>
          <w:bCs/>
        </w:rPr>
        <w:t xml:space="preserve"> </w:t>
      </w:r>
      <w:r w:rsidR="00721CA6" w:rsidRPr="00040DB9">
        <w:rPr>
          <w:bCs/>
        </w:rPr>
        <w:t xml:space="preserve">a diagnosis of </w:t>
      </w:r>
      <w:r w:rsidR="00280B03" w:rsidRPr="00040DB9">
        <w:rPr>
          <w:bCs/>
        </w:rPr>
        <w:t>AF</w:t>
      </w:r>
      <w:r w:rsidR="002A2D98" w:rsidRPr="00040DB9">
        <w:rPr>
          <w:bCs/>
        </w:rPr>
        <w:t xml:space="preserve"> </w:t>
      </w:r>
      <w:r w:rsidR="00280B03" w:rsidRPr="00040DB9">
        <w:rPr>
          <w:bCs/>
        </w:rPr>
        <w:t xml:space="preserve">prior to care home </w:t>
      </w:r>
      <w:r w:rsidR="00C144BB" w:rsidRPr="00040DB9">
        <w:rPr>
          <w:bCs/>
        </w:rPr>
        <w:t xml:space="preserve">entry </w:t>
      </w:r>
      <w:r w:rsidR="00280B03" w:rsidRPr="00040DB9">
        <w:rPr>
          <w:bCs/>
        </w:rPr>
        <w:t>between 2003 and 2018.</w:t>
      </w:r>
      <w:r w:rsidR="00544613" w:rsidRPr="00040DB9">
        <w:rPr>
          <w:bCs/>
        </w:rPr>
        <w:t xml:space="preserve"> Of these, </w:t>
      </w:r>
      <w:r w:rsidR="00374A5C" w:rsidRPr="00040DB9">
        <w:rPr>
          <w:bCs/>
        </w:rPr>
        <w:t>5</w:t>
      </w:r>
      <w:r w:rsidR="00544613" w:rsidRPr="00040DB9">
        <w:rPr>
          <w:bCs/>
        </w:rPr>
        <w:t>,</w:t>
      </w:r>
      <w:r w:rsidR="00374A5C" w:rsidRPr="00040DB9">
        <w:rPr>
          <w:bCs/>
        </w:rPr>
        <w:t>531</w:t>
      </w:r>
      <w:r w:rsidR="00544613" w:rsidRPr="00040DB9">
        <w:rPr>
          <w:bCs/>
        </w:rPr>
        <w:t xml:space="preserve"> </w:t>
      </w:r>
      <w:r w:rsidR="008928DC" w:rsidRPr="00040DB9">
        <w:rPr>
          <w:bCs/>
        </w:rPr>
        <w:t>(</w:t>
      </w:r>
      <w:r w:rsidR="00374A5C" w:rsidRPr="00040DB9">
        <w:rPr>
          <w:bCs/>
        </w:rPr>
        <w:t>38</w:t>
      </w:r>
      <w:r w:rsidR="008928DC" w:rsidRPr="00040DB9">
        <w:rPr>
          <w:bCs/>
        </w:rPr>
        <w:t>.</w:t>
      </w:r>
      <w:r w:rsidR="00374A5C" w:rsidRPr="00040DB9">
        <w:rPr>
          <w:bCs/>
        </w:rPr>
        <w:t>2</w:t>
      </w:r>
      <w:r w:rsidR="008928DC" w:rsidRPr="00040DB9">
        <w:rPr>
          <w:bCs/>
        </w:rPr>
        <w:t>%) fulfilled all</w:t>
      </w:r>
      <w:r w:rsidR="00164F93" w:rsidRPr="00040DB9">
        <w:rPr>
          <w:bCs/>
        </w:rPr>
        <w:t xml:space="preserve"> three</w:t>
      </w:r>
      <w:r w:rsidR="008928DC" w:rsidRPr="00040DB9">
        <w:rPr>
          <w:bCs/>
        </w:rPr>
        <w:t xml:space="preserve"> ABC criteri</w:t>
      </w:r>
      <w:r w:rsidR="00905E4A" w:rsidRPr="00040DB9">
        <w:rPr>
          <w:bCs/>
        </w:rPr>
        <w:t>a</w:t>
      </w:r>
      <w:r w:rsidR="00D8069B" w:rsidRPr="00040DB9">
        <w:rPr>
          <w:bCs/>
        </w:rPr>
        <w:t xml:space="preserve"> (</w:t>
      </w:r>
      <w:r w:rsidR="00EC5682" w:rsidRPr="00040DB9">
        <w:rPr>
          <w:bCs/>
        </w:rPr>
        <w:t xml:space="preserve">ABC </w:t>
      </w:r>
      <w:r w:rsidR="008B12BF" w:rsidRPr="00040DB9">
        <w:rPr>
          <w:bCs/>
        </w:rPr>
        <w:t xml:space="preserve">adherent </w:t>
      </w:r>
      <w:r w:rsidR="00EC5682" w:rsidRPr="00040DB9">
        <w:rPr>
          <w:bCs/>
        </w:rPr>
        <w:t>group</w:t>
      </w:r>
      <w:r w:rsidR="00D8069B" w:rsidRPr="00040DB9">
        <w:rPr>
          <w:bCs/>
        </w:rPr>
        <w:t>)</w:t>
      </w:r>
      <w:r w:rsidR="00EC5682" w:rsidRPr="00040DB9">
        <w:rPr>
          <w:bCs/>
        </w:rPr>
        <w:t xml:space="preserve"> </w:t>
      </w:r>
      <w:r w:rsidR="00905E4A" w:rsidRPr="00040DB9">
        <w:rPr>
          <w:bCs/>
        </w:rPr>
        <w:t>at the point of care entry.</w:t>
      </w:r>
      <w:r w:rsidR="00633714" w:rsidRPr="00040DB9">
        <w:rPr>
          <w:bCs/>
        </w:rPr>
        <w:t xml:space="preserve"> Adherence to individual ABC pathway components w</w:t>
      </w:r>
      <w:r w:rsidR="00375462" w:rsidRPr="00040DB9">
        <w:rPr>
          <w:bCs/>
        </w:rPr>
        <w:t>ere</w:t>
      </w:r>
      <w:r w:rsidR="00633714" w:rsidRPr="00040DB9">
        <w:rPr>
          <w:bCs/>
        </w:rPr>
        <w:t xml:space="preserve">: </w:t>
      </w:r>
      <w:r w:rsidR="00E8658B" w:rsidRPr="00040DB9">
        <w:rPr>
          <w:bCs/>
        </w:rPr>
        <w:t>‘</w:t>
      </w:r>
      <w:r w:rsidR="00633714" w:rsidRPr="00040DB9">
        <w:rPr>
          <w:bCs/>
        </w:rPr>
        <w:t>A</w:t>
      </w:r>
      <w:r w:rsidR="00E8658B" w:rsidRPr="00040DB9">
        <w:rPr>
          <w:bCs/>
        </w:rPr>
        <w:t>’ n=7,057 (</w:t>
      </w:r>
      <w:r w:rsidR="000E61D3" w:rsidRPr="00040DB9">
        <w:rPr>
          <w:bCs/>
        </w:rPr>
        <w:t>48.7%</w:t>
      </w:r>
      <w:r w:rsidR="00E8658B" w:rsidRPr="00040DB9">
        <w:rPr>
          <w:bCs/>
        </w:rPr>
        <w:t>)</w:t>
      </w:r>
      <w:r w:rsidR="000E61D3" w:rsidRPr="00040DB9">
        <w:rPr>
          <w:bCs/>
        </w:rPr>
        <w:t>; ‘B’ n=13,702 (</w:t>
      </w:r>
      <w:r w:rsidR="008C4CC4" w:rsidRPr="00040DB9">
        <w:rPr>
          <w:bCs/>
        </w:rPr>
        <w:t>94.5%</w:t>
      </w:r>
      <w:r w:rsidR="000E61D3" w:rsidRPr="00040DB9">
        <w:rPr>
          <w:bCs/>
        </w:rPr>
        <w:t>)</w:t>
      </w:r>
      <w:r w:rsidR="008E5A4B" w:rsidRPr="00040DB9">
        <w:rPr>
          <w:bCs/>
        </w:rPr>
        <w:t xml:space="preserve"> and</w:t>
      </w:r>
      <w:r w:rsidR="008C4CC4" w:rsidRPr="00040DB9">
        <w:rPr>
          <w:bCs/>
        </w:rPr>
        <w:t xml:space="preserve"> ‘C’ n=11,068</w:t>
      </w:r>
      <w:r w:rsidR="009868EA" w:rsidRPr="00040DB9">
        <w:rPr>
          <w:bCs/>
        </w:rPr>
        <w:t xml:space="preserve"> (</w:t>
      </w:r>
      <w:r w:rsidR="005B2929" w:rsidRPr="00040DB9">
        <w:rPr>
          <w:bCs/>
        </w:rPr>
        <w:t>76.4%)</w:t>
      </w:r>
      <w:r w:rsidR="009A5F65" w:rsidRPr="00040DB9">
        <w:rPr>
          <w:bCs/>
        </w:rPr>
        <w:t xml:space="preserve"> </w:t>
      </w:r>
      <w:r w:rsidR="006463C5" w:rsidRPr="00040DB9">
        <w:rPr>
          <w:bCs/>
        </w:rPr>
        <w:t>(</w:t>
      </w:r>
      <w:r w:rsidR="009A5F65" w:rsidRPr="00040DB9">
        <w:rPr>
          <w:b/>
          <w:bCs/>
        </w:rPr>
        <w:t>Supplementary Figure 1</w:t>
      </w:r>
      <w:r w:rsidR="006463C5" w:rsidRPr="00040DB9">
        <w:rPr>
          <w:bCs/>
        </w:rPr>
        <w:t>)</w:t>
      </w:r>
      <w:r w:rsidR="002361D0" w:rsidRPr="00040DB9">
        <w:rPr>
          <w:bCs/>
        </w:rPr>
        <w:t xml:space="preserve">. There were </w:t>
      </w:r>
      <w:r w:rsidR="009868EA" w:rsidRPr="00040DB9">
        <w:rPr>
          <w:bCs/>
        </w:rPr>
        <w:t>2,949</w:t>
      </w:r>
      <w:r w:rsidR="002361D0" w:rsidRPr="00040DB9">
        <w:rPr>
          <w:bCs/>
        </w:rPr>
        <w:t xml:space="preserve"> residents</w:t>
      </w:r>
      <w:r w:rsidR="009868EA" w:rsidRPr="00040DB9">
        <w:rPr>
          <w:bCs/>
        </w:rPr>
        <w:t xml:space="preserve"> without</w:t>
      </w:r>
      <w:r w:rsidR="002361D0" w:rsidRPr="00040DB9">
        <w:rPr>
          <w:bCs/>
        </w:rPr>
        <w:t xml:space="preserve"> any</w:t>
      </w:r>
      <w:r w:rsidR="009868EA" w:rsidRPr="00040DB9">
        <w:rPr>
          <w:bCs/>
        </w:rPr>
        <w:t xml:space="preserve"> documented cardiovascular comorbidity</w:t>
      </w:r>
      <w:r w:rsidR="00684052" w:rsidRPr="00040DB9">
        <w:rPr>
          <w:bCs/>
        </w:rPr>
        <w:t xml:space="preserve"> who were</w:t>
      </w:r>
      <w:r w:rsidR="002361D0" w:rsidRPr="00040DB9">
        <w:rPr>
          <w:bCs/>
        </w:rPr>
        <w:t xml:space="preserve"> </w:t>
      </w:r>
      <w:r w:rsidR="008E5A4B" w:rsidRPr="00040DB9">
        <w:rPr>
          <w:bCs/>
        </w:rPr>
        <w:t>classified as ‘C’ adherent</w:t>
      </w:r>
      <w:r w:rsidR="005B2929" w:rsidRPr="00040DB9">
        <w:rPr>
          <w:bCs/>
        </w:rPr>
        <w:t>.</w:t>
      </w:r>
      <w:r w:rsidR="00905E4A" w:rsidRPr="00040DB9">
        <w:rPr>
          <w:bCs/>
        </w:rPr>
        <w:t xml:space="preserve"> Baseline characteristics according to ABC status </w:t>
      </w:r>
      <w:r w:rsidR="002138C6" w:rsidRPr="00040DB9">
        <w:rPr>
          <w:bCs/>
        </w:rPr>
        <w:t xml:space="preserve">are reported in </w:t>
      </w:r>
      <w:r w:rsidR="002138C6" w:rsidRPr="00040DB9">
        <w:rPr>
          <w:b/>
        </w:rPr>
        <w:t>Table 1</w:t>
      </w:r>
      <w:r w:rsidR="002138C6" w:rsidRPr="00040DB9">
        <w:rPr>
          <w:bCs/>
        </w:rPr>
        <w:t xml:space="preserve">. </w:t>
      </w:r>
      <w:r w:rsidR="00EC5682" w:rsidRPr="00040DB9">
        <w:rPr>
          <w:bCs/>
        </w:rPr>
        <w:t xml:space="preserve">Residents in the ABC </w:t>
      </w:r>
      <w:r w:rsidR="008B12BF" w:rsidRPr="00040DB9">
        <w:rPr>
          <w:bCs/>
        </w:rPr>
        <w:t xml:space="preserve">adherent </w:t>
      </w:r>
      <w:r w:rsidR="00EC5682" w:rsidRPr="00040DB9">
        <w:rPr>
          <w:bCs/>
        </w:rPr>
        <w:t xml:space="preserve">group were slightly younger than those </w:t>
      </w:r>
      <w:r w:rsidR="00DF5228" w:rsidRPr="00040DB9">
        <w:rPr>
          <w:bCs/>
        </w:rPr>
        <w:t xml:space="preserve">who did not fulfil all ABC criteria </w:t>
      </w:r>
      <w:r w:rsidR="005C224A" w:rsidRPr="00040DB9">
        <w:rPr>
          <w:bCs/>
        </w:rPr>
        <w:t>(</w:t>
      </w:r>
      <w:r w:rsidR="00DF5228" w:rsidRPr="00040DB9">
        <w:rPr>
          <w:bCs/>
        </w:rPr>
        <w:t xml:space="preserve">non-ABC </w:t>
      </w:r>
      <w:r w:rsidR="008B12BF" w:rsidRPr="00040DB9">
        <w:rPr>
          <w:bCs/>
        </w:rPr>
        <w:t xml:space="preserve">adherent </w:t>
      </w:r>
      <w:r w:rsidR="00DF5228" w:rsidRPr="00040DB9">
        <w:rPr>
          <w:bCs/>
        </w:rPr>
        <w:t>group</w:t>
      </w:r>
      <w:r w:rsidR="005C224A" w:rsidRPr="00040DB9">
        <w:rPr>
          <w:bCs/>
        </w:rPr>
        <w:t>)</w:t>
      </w:r>
      <w:r w:rsidR="00DF5228" w:rsidRPr="00040DB9">
        <w:rPr>
          <w:bCs/>
        </w:rPr>
        <w:t xml:space="preserve"> (median [IQR] 86.2 [81.8 to 90.1]</w:t>
      </w:r>
      <w:r w:rsidR="008F3121" w:rsidRPr="00040DB9">
        <w:rPr>
          <w:bCs/>
        </w:rPr>
        <w:t xml:space="preserve"> vs. 87.6 [83.1 to 91.8]</w:t>
      </w:r>
      <w:r w:rsidR="008B12BF" w:rsidRPr="00040DB9">
        <w:rPr>
          <w:bCs/>
        </w:rPr>
        <w:t xml:space="preserve"> years</w:t>
      </w:r>
      <w:r w:rsidR="00DF5228" w:rsidRPr="00040DB9">
        <w:rPr>
          <w:bCs/>
        </w:rPr>
        <w:t>,</w:t>
      </w:r>
      <w:r w:rsidR="008F3121" w:rsidRPr="00040DB9">
        <w:rPr>
          <w:bCs/>
        </w:rPr>
        <w:t xml:space="preserve"> respectively)</w:t>
      </w:r>
      <w:r w:rsidR="00F56D8A" w:rsidRPr="00040DB9">
        <w:rPr>
          <w:bCs/>
        </w:rPr>
        <w:t>,</w:t>
      </w:r>
      <w:r w:rsidR="00DF5228" w:rsidRPr="00040DB9">
        <w:rPr>
          <w:bCs/>
        </w:rPr>
        <w:t xml:space="preserve"> </w:t>
      </w:r>
      <w:r w:rsidR="00B73AC9" w:rsidRPr="00040DB9">
        <w:rPr>
          <w:bCs/>
        </w:rPr>
        <w:t>but a higher proportion had cardiovascular comorbidities (</w:t>
      </w:r>
      <w:r w:rsidR="001901B2" w:rsidRPr="00040DB9">
        <w:rPr>
          <w:bCs/>
        </w:rPr>
        <w:t>hypertension</w:t>
      </w:r>
      <w:r w:rsidR="00250ED3" w:rsidRPr="00040DB9">
        <w:rPr>
          <w:bCs/>
        </w:rPr>
        <w:t>;</w:t>
      </w:r>
      <w:r w:rsidR="001901B2" w:rsidRPr="00040DB9">
        <w:rPr>
          <w:bCs/>
        </w:rPr>
        <w:t xml:space="preserve"> 3,195 [57.8%]</w:t>
      </w:r>
      <w:r w:rsidR="0046563E" w:rsidRPr="00040DB9">
        <w:rPr>
          <w:bCs/>
        </w:rPr>
        <w:t xml:space="preserve"> vs. 3,772 [42.1%]</w:t>
      </w:r>
      <w:r w:rsidR="00250ED3" w:rsidRPr="00040DB9">
        <w:rPr>
          <w:bCs/>
        </w:rPr>
        <w:t>, coronary artery disease</w:t>
      </w:r>
      <w:r w:rsidR="00493B4B" w:rsidRPr="00040DB9">
        <w:rPr>
          <w:bCs/>
        </w:rPr>
        <w:t xml:space="preserve"> (including myocardial infarction</w:t>
      </w:r>
      <w:r w:rsidR="001B6845" w:rsidRPr="00040DB9">
        <w:rPr>
          <w:bCs/>
        </w:rPr>
        <w:t xml:space="preserve">, angina </w:t>
      </w:r>
      <w:r w:rsidR="00DE7597" w:rsidRPr="00040DB9">
        <w:rPr>
          <w:bCs/>
        </w:rPr>
        <w:t>and other acute</w:t>
      </w:r>
      <w:r w:rsidR="00DC39BB" w:rsidRPr="00040DB9">
        <w:rPr>
          <w:bCs/>
        </w:rPr>
        <w:t xml:space="preserve"> or </w:t>
      </w:r>
      <w:r w:rsidR="00DE7597" w:rsidRPr="00040DB9">
        <w:rPr>
          <w:bCs/>
        </w:rPr>
        <w:t>chronic ischaemic heart disease</w:t>
      </w:r>
      <w:r w:rsidR="00493B4B" w:rsidRPr="00040DB9">
        <w:rPr>
          <w:bCs/>
        </w:rPr>
        <w:t>)</w:t>
      </w:r>
      <w:r w:rsidR="00250ED3" w:rsidRPr="00040DB9">
        <w:rPr>
          <w:bCs/>
        </w:rPr>
        <w:t xml:space="preserve">; </w:t>
      </w:r>
      <w:r w:rsidR="001F6638" w:rsidRPr="00040DB9">
        <w:rPr>
          <w:bCs/>
        </w:rPr>
        <w:t>500 [9.0%]</w:t>
      </w:r>
      <w:r w:rsidR="0046563E" w:rsidRPr="00040DB9">
        <w:rPr>
          <w:bCs/>
        </w:rPr>
        <w:t xml:space="preserve"> vs. 631 [7.0%]</w:t>
      </w:r>
      <w:r w:rsidR="00A8485A" w:rsidRPr="00040DB9">
        <w:rPr>
          <w:bCs/>
        </w:rPr>
        <w:t xml:space="preserve">, ischaemic stroke; 1,090 </w:t>
      </w:r>
      <w:r w:rsidR="0046563E" w:rsidRPr="00040DB9">
        <w:rPr>
          <w:bCs/>
        </w:rPr>
        <w:t>[</w:t>
      </w:r>
      <w:r w:rsidR="00A8485A" w:rsidRPr="00040DB9">
        <w:rPr>
          <w:bCs/>
        </w:rPr>
        <w:t>19.7</w:t>
      </w:r>
      <w:r w:rsidR="0046563E" w:rsidRPr="00040DB9">
        <w:rPr>
          <w:bCs/>
        </w:rPr>
        <w:t>%] vs. 1,142 [12.7%]</w:t>
      </w:r>
      <w:r w:rsidR="00DC4E29" w:rsidRPr="00040DB9">
        <w:rPr>
          <w:bCs/>
        </w:rPr>
        <w:t>, TIA; 353 [6.4%] vs. 443 [4.9%]</w:t>
      </w:r>
      <w:r w:rsidR="00126A5C" w:rsidRPr="00040DB9">
        <w:rPr>
          <w:bCs/>
        </w:rPr>
        <w:t xml:space="preserve">, peripheral vascular disease; </w:t>
      </w:r>
      <w:r w:rsidR="00931D63" w:rsidRPr="00040DB9">
        <w:rPr>
          <w:bCs/>
        </w:rPr>
        <w:t>421 [7.6%] vs.</w:t>
      </w:r>
      <w:r w:rsidR="00126A5C" w:rsidRPr="00040DB9">
        <w:rPr>
          <w:bCs/>
        </w:rPr>
        <w:t xml:space="preserve"> </w:t>
      </w:r>
      <w:r w:rsidR="00931D63" w:rsidRPr="00040DB9">
        <w:rPr>
          <w:bCs/>
        </w:rPr>
        <w:t xml:space="preserve">434 [4.8%] </w:t>
      </w:r>
      <w:r w:rsidR="00126A5C" w:rsidRPr="00040DB9">
        <w:rPr>
          <w:bCs/>
        </w:rPr>
        <w:t xml:space="preserve">and </w:t>
      </w:r>
      <w:r w:rsidR="006328BD" w:rsidRPr="00040DB9">
        <w:rPr>
          <w:bCs/>
        </w:rPr>
        <w:t xml:space="preserve">heart failure </w:t>
      </w:r>
      <w:r w:rsidR="001901B2" w:rsidRPr="00040DB9">
        <w:rPr>
          <w:bCs/>
        </w:rPr>
        <w:t>1,790 [32.4%] vs. 2,414 [26.9%]</w:t>
      </w:r>
      <w:r w:rsidR="0049327C" w:rsidRPr="00040DB9">
        <w:rPr>
          <w:bCs/>
        </w:rPr>
        <w:t>)</w:t>
      </w:r>
      <w:r w:rsidR="00684052" w:rsidRPr="00040DB9">
        <w:rPr>
          <w:bCs/>
        </w:rPr>
        <w:t xml:space="preserve"> (</w:t>
      </w:r>
      <w:r w:rsidR="00684052" w:rsidRPr="00040DB9">
        <w:rPr>
          <w:b/>
        </w:rPr>
        <w:t>Table 1</w:t>
      </w:r>
      <w:r w:rsidR="00684052" w:rsidRPr="00040DB9">
        <w:rPr>
          <w:bCs/>
        </w:rPr>
        <w:t>)</w:t>
      </w:r>
      <w:r w:rsidR="0049327C" w:rsidRPr="00040DB9">
        <w:rPr>
          <w:bCs/>
        </w:rPr>
        <w:t xml:space="preserve">. </w:t>
      </w:r>
      <w:r w:rsidR="0093122B" w:rsidRPr="00040DB9">
        <w:rPr>
          <w:bCs/>
        </w:rPr>
        <w:t>B</w:t>
      </w:r>
      <w:r w:rsidR="0049327C" w:rsidRPr="00040DB9">
        <w:rPr>
          <w:bCs/>
        </w:rPr>
        <w:t>oth ABC and non-ABC</w:t>
      </w:r>
      <w:r w:rsidR="008B12BF" w:rsidRPr="00040DB9">
        <w:rPr>
          <w:bCs/>
        </w:rPr>
        <w:t xml:space="preserve"> adherent</w:t>
      </w:r>
      <w:r w:rsidR="0049327C" w:rsidRPr="00040DB9">
        <w:rPr>
          <w:bCs/>
        </w:rPr>
        <w:t xml:space="preserve"> groups</w:t>
      </w:r>
      <w:r w:rsidR="0093122B" w:rsidRPr="00040DB9">
        <w:rPr>
          <w:bCs/>
        </w:rPr>
        <w:t xml:space="preserve"> were assessed to have the same </w:t>
      </w:r>
      <w:r w:rsidR="008B12BF" w:rsidRPr="00040DB9">
        <w:rPr>
          <w:bCs/>
        </w:rPr>
        <w:t xml:space="preserve">median </w:t>
      </w:r>
      <w:r w:rsidR="0093122B" w:rsidRPr="00040DB9">
        <w:rPr>
          <w:bCs/>
        </w:rPr>
        <w:t>stroke risk on care home entry</w:t>
      </w:r>
      <w:r w:rsidR="0049327C" w:rsidRPr="00040DB9">
        <w:rPr>
          <w:bCs/>
        </w:rPr>
        <w:t xml:space="preserve"> (</w:t>
      </w:r>
      <w:r w:rsidR="007C4803" w:rsidRPr="00040DB9">
        <w:rPr>
          <w:bCs/>
        </w:rPr>
        <w:t xml:space="preserve">median </w:t>
      </w:r>
      <w:r w:rsidR="0049327C" w:rsidRPr="00040DB9">
        <w:rPr>
          <w:bCs/>
        </w:rPr>
        <w:t>CHA</w:t>
      </w:r>
      <w:r w:rsidR="0049327C" w:rsidRPr="00040DB9">
        <w:rPr>
          <w:bCs/>
          <w:vertAlign w:val="subscript"/>
        </w:rPr>
        <w:t>2</w:t>
      </w:r>
      <w:r w:rsidR="0049327C" w:rsidRPr="00040DB9">
        <w:rPr>
          <w:bCs/>
        </w:rPr>
        <w:t>DS</w:t>
      </w:r>
      <w:r w:rsidR="0049327C" w:rsidRPr="00040DB9">
        <w:rPr>
          <w:bCs/>
          <w:vertAlign w:val="subscript"/>
        </w:rPr>
        <w:t>2</w:t>
      </w:r>
      <w:r w:rsidR="0049327C" w:rsidRPr="00040DB9">
        <w:rPr>
          <w:bCs/>
        </w:rPr>
        <w:t xml:space="preserve">-VASc </w:t>
      </w:r>
      <w:r w:rsidR="003D76CC" w:rsidRPr="00040DB9">
        <w:rPr>
          <w:bCs/>
        </w:rPr>
        <w:t>of</w:t>
      </w:r>
      <w:r w:rsidR="0049327C" w:rsidRPr="00040DB9">
        <w:rPr>
          <w:bCs/>
        </w:rPr>
        <w:t xml:space="preserve"> 4)</w:t>
      </w:r>
      <w:r w:rsidR="007C4803" w:rsidRPr="00040DB9">
        <w:rPr>
          <w:bCs/>
        </w:rPr>
        <w:t xml:space="preserve">, but </w:t>
      </w:r>
      <w:r w:rsidR="0093122B" w:rsidRPr="00040DB9">
        <w:rPr>
          <w:bCs/>
        </w:rPr>
        <w:t xml:space="preserve">the ABC group had a higher </w:t>
      </w:r>
      <w:r w:rsidR="007C4803" w:rsidRPr="00040DB9">
        <w:rPr>
          <w:bCs/>
        </w:rPr>
        <w:t xml:space="preserve">bleeding risk (median HAS-BLED </w:t>
      </w:r>
      <w:r w:rsidR="003D76CC" w:rsidRPr="00040DB9">
        <w:rPr>
          <w:bCs/>
        </w:rPr>
        <w:t xml:space="preserve">of </w:t>
      </w:r>
      <w:r w:rsidR="007C4803" w:rsidRPr="00040DB9">
        <w:rPr>
          <w:bCs/>
        </w:rPr>
        <w:t xml:space="preserve">3 vs. 2). </w:t>
      </w:r>
      <w:r w:rsidR="00D70212" w:rsidRPr="00040DB9">
        <w:rPr>
          <w:bCs/>
        </w:rPr>
        <w:t xml:space="preserve">On care home entry, </w:t>
      </w:r>
      <w:r w:rsidR="00D66646" w:rsidRPr="00040DB9">
        <w:rPr>
          <w:bCs/>
        </w:rPr>
        <w:t>antiplatelet</w:t>
      </w:r>
      <w:r w:rsidR="009534E7" w:rsidRPr="00040DB9">
        <w:rPr>
          <w:bCs/>
        </w:rPr>
        <w:t xml:space="preserve">s </w:t>
      </w:r>
      <w:r w:rsidR="007C57BF" w:rsidRPr="00040DB9">
        <w:rPr>
          <w:bCs/>
        </w:rPr>
        <w:t xml:space="preserve">were </w:t>
      </w:r>
      <w:r w:rsidR="003B4EC4" w:rsidRPr="00040DB9">
        <w:rPr>
          <w:bCs/>
        </w:rPr>
        <w:t xml:space="preserve">the </w:t>
      </w:r>
      <w:r w:rsidR="007C57BF" w:rsidRPr="00040DB9">
        <w:rPr>
          <w:bCs/>
        </w:rPr>
        <w:t xml:space="preserve">most </w:t>
      </w:r>
      <w:r w:rsidR="00DC39BB" w:rsidRPr="00040DB9">
        <w:rPr>
          <w:bCs/>
        </w:rPr>
        <w:t xml:space="preserve">commonly </w:t>
      </w:r>
      <w:r w:rsidR="007C57BF" w:rsidRPr="00040DB9">
        <w:rPr>
          <w:bCs/>
        </w:rPr>
        <w:t>prescribed</w:t>
      </w:r>
      <w:r w:rsidR="00D66646" w:rsidRPr="00040DB9">
        <w:rPr>
          <w:bCs/>
        </w:rPr>
        <w:t xml:space="preserve"> </w:t>
      </w:r>
      <w:r w:rsidR="003B4EC4" w:rsidRPr="00040DB9">
        <w:rPr>
          <w:bCs/>
        </w:rPr>
        <w:t xml:space="preserve">medication </w:t>
      </w:r>
      <w:r w:rsidR="00D66646" w:rsidRPr="00040DB9">
        <w:rPr>
          <w:bCs/>
        </w:rPr>
        <w:t>in 10,285 (71</w:t>
      </w:r>
      <w:r w:rsidR="001462BC" w:rsidRPr="00040DB9">
        <w:rPr>
          <w:bCs/>
        </w:rPr>
        <w:t>.0</w:t>
      </w:r>
      <w:r w:rsidR="00D66646" w:rsidRPr="00040DB9">
        <w:rPr>
          <w:bCs/>
        </w:rPr>
        <w:t>%) of residents with AF</w:t>
      </w:r>
      <w:r w:rsidR="00396398" w:rsidRPr="00040DB9">
        <w:rPr>
          <w:bCs/>
        </w:rPr>
        <w:t>.</w:t>
      </w:r>
      <w:r w:rsidR="00D70212" w:rsidRPr="00040DB9">
        <w:rPr>
          <w:bCs/>
        </w:rPr>
        <w:t xml:space="preserve"> </w:t>
      </w:r>
      <w:r w:rsidR="007C57BF" w:rsidRPr="00040DB9">
        <w:rPr>
          <w:bCs/>
        </w:rPr>
        <w:t xml:space="preserve">Less than half of residents </w:t>
      </w:r>
      <w:r w:rsidR="00B23F10" w:rsidRPr="00040DB9">
        <w:rPr>
          <w:bCs/>
        </w:rPr>
        <w:t>were prescribed an anticoagulant</w:t>
      </w:r>
      <w:r w:rsidR="00DA77A7" w:rsidRPr="00040DB9">
        <w:rPr>
          <w:bCs/>
        </w:rPr>
        <w:t xml:space="preserve"> (n= 7,057, 48.9%), beta-blocker (n=5,350</w:t>
      </w:r>
      <w:r w:rsidR="0014354E" w:rsidRPr="00040DB9">
        <w:rPr>
          <w:bCs/>
        </w:rPr>
        <w:t>, 36</w:t>
      </w:r>
      <w:r w:rsidR="009534E7" w:rsidRPr="00040DB9">
        <w:rPr>
          <w:bCs/>
        </w:rPr>
        <w:t>.</w:t>
      </w:r>
      <w:r w:rsidR="0014354E" w:rsidRPr="00040DB9">
        <w:rPr>
          <w:bCs/>
        </w:rPr>
        <w:t>9</w:t>
      </w:r>
      <w:r w:rsidR="009534E7" w:rsidRPr="00040DB9">
        <w:rPr>
          <w:bCs/>
        </w:rPr>
        <w:t>%)</w:t>
      </w:r>
      <w:r w:rsidR="0014354E" w:rsidRPr="00040DB9">
        <w:rPr>
          <w:bCs/>
        </w:rPr>
        <w:t>, angiotensin-converting enzyme inhibitor (n= 4,274, 29.5%) or angiotensin receptor blocker (n=1,002, 6.9%)</w:t>
      </w:r>
      <w:r w:rsidR="008A0B1F" w:rsidRPr="00040DB9">
        <w:rPr>
          <w:bCs/>
        </w:rPr>
        <w:t xml:space="preserve"> (</w:t>
      </w:r>
      <w:r w:rsidR="008A0B1F" w:rsidRPr="00040DB9">
        <w:rPr>
          <w:b/>
        </w:rPr>
        <w:t>Table 1</w:t>
      </w:r>
      <w:r w:rsidR="008A0B1F" w:rsidRPr="00040DB9">
        <w:rPr>
          <w:bCs/>
        </w:rPr>
        <w:t>)</w:t>
      </w:r>
      <w:r w:rsidR="0014354E" w:rsidRPr="00040DB9">
        <w:rPr>
          <w:bCs/>
        </w:rPr>
        <w:t>.</w:t>
      </w:r>
    </w:p>
    <w:p w14:paraId="795AC6AD" w14:textId="77777777" w:rsidR="00B83762" w:rsidRPr="00040DB9" w:rsidRDefault="00B83762" w:rsidP="00040DB9">
      <w:pPr>
        <w:spacing w:after="0" w:line="480" w:lineRule="auto"/>
        <w:jc w:val="both"/>
        <w:rPr>
          <w:bCs/>
        </w:rPr>
      </w:pPr>
    </w:p>
    <w:p w14:paraId="4B74B136" w14:textId="41FBA278" w:rsidR="003B125C" w:rsidRPr="00040DB9" w:rsidRDefault="000348FF" w:rsidP="00040DB9">
      <w:pPr>
        <w:spacing w:after="0" w:line="480" w:lineRule="auto"/>
        <w:jc w:val="both"/>
        <w:rPr>
          <w:bCs/>
          <w:i/>
          <w:iCs/>
        </w:rPr>
      </w:pPr>
      <w:r w:rsidRPr="00040DB9">
        <w:rPr>
          <w:bCs/>
          <w:i/>
          <w:iCs/>
        </w:rPr>
        <w:t>Incidence</w:t>
      </w:r>
      <w:r w:rsidR="00976AAD" w:rsidRPr="00040DB9">
        <w:rPr>
          <w:bCs/>
          <w:i/>
          <w:iCs/>
        </w:rPr>
        <w:t xml:space="preserve"> and risk</w:t>
      </w:r>
      <w:r w:rsidRPr="00040DB9">
        <w:rPr>
          <w:bCs/>
          <w:i/>
          <w:iCs/>
        </w:rPr>
        <w:t xml:space="preserve"> of a</w:t>
      </w:r>
      <w:r w:rsidR="009F7BF2" w:rsidRPr="00040DB9">
        <w:rPr>
          <w:bCs/>
          <w:i/>
          <w:iCs/>
        </w:rPr>
        <w:t>dverse outcomes according to ABC pathway adherence</w:t>
      </w:r>
    </w:p>
    <w:p w14:paraId="458BF3A6" w14:textId="66D3D107" w:rsidR="00BD0571" w:rsidRPr="00B566A8" w:rsidRDefault="00E81807" w:rsidP="00A07A94">
      <w:pPr>
        <w:spacing w:after="0" w:line="480" w:lineRule="auto"/>
        <w:jc w:val="both"/>
      </w:pPr>
      <w:r w:rsidRPr="00040DB9">
        <w:rPr>
          <w:bCs/>
        </w:rPr>
        <w:t>The</w:t>
      </w:r>
      <w:r w:rsidR="00BD7EA2" w:rsidRPr="00040DB9">
        <w:rPr>
          <w:bCs/>
        </w:rPr>
        <w:t xml:space="preserve"> median</w:t>
      </w:r>
      <w:r w:rsidR="006E7FE9" w:rsidRPr="00040DB9">
        <w:rPr>
          <w:bCs/>
        </w:rPr>
        <w:t xml:space="preserve"> [IQR]</w:t>
      </w:r>
      <w:r w:rsidR="00BD7EA2" w:rsidRPr="00040DB9">
        <w:rPr>
          <w:bCs/>
        </w:rPr>
        <w:t xml:space="preserve"> follow-up of </w:t>
      </w:r>
      <w:r w:rsidRPr="00040DB9">
        <w:rPr>
          <w:bCs/>
        </w:rPr>
        <w:t xml:space="preserve">the cohort was </w:t>
      </w:r>
      <w:r w:rsidR="009F55B8" w:rsidRPr="00040DB9">
        <w:rPr>
          <w:bCs/>
        </w:rPr>
        <w:t>402</w:t>
      </w:r>
      <w:r w:rsidR="00F951F2" w:rsidRPr="00040DB9">
        <w:rPr>
          <w:bCs/>
        </w:rPr>
        <w:t>.5 [125-930]</w:t>
      </w:r>
      <w:r w:rsidR="00770570" w:rsidRPr="00040DB9">
        <w:rPr>
          <w:bCs/>
        </w:rPr>
        <w:t xml:space="preserve"> days.</w:t>
      </w:r>
      <w:r w:rsidR="001462BC" w:rsidRPr="00040DB9">
        <w:rPr>
          <w:bCs/>
        </w:rPr>
        <w:t xml:space="preserve"> The crude number of events and incidence of outcomes per 1000 person-years by ABC adherence status are reported in </w:t>
      </w:r>
      <w:r w:rsidR="001462BC" w:rsidRPr="00040DB9">
        <w:rPr>
          <w:b/>
          <w:bCs/>
        </w:rPr>
        <w:t>Table 2</w:t>
      </w:r>
      <w:r w:rsidR="001462BC" w:rsidRPr="00040DB9">
        <w:rPr>
          <w:bCs/>
        </w:rPr>
        <w:t xml:space="preserve">. </w:t>
      </w:r>
      <w:r w:rsidR="00491C50" w:rsidRPr="00040DB9">
        <w:rPr>
          <w:bCs/>
        </w:rPr>
        <w:t>In Cox regression analyses,</w:t>
      </w:r>
      <w:r w:rsidR="002C0F7B" w:rsidRPr="00040DB9">
        <w:rPr>
          <w:bCs/>
        </w:rPr>
        <w:t xml:space="preserve"> ABC adherence </w:t>
      </w:r>
      <w:r w:rsidR="00903D30" w:rsidRPr="00040DB9">
        <w:rPr>
          <w:bCs/>
        </w:rPr>
        <w:t>was not significantly associated with</w:t>
      </w:r>
      <w:r w:rsidR="00FD6A50" w:rsidRPr="00040DB9">
        <w:rPr>
          <w:bCs/>
        </w:rPr>
        <w:t xml:space="preserve"> the risk of the composite outcome,</w:t>
      </w:r>
      <w:r w:rsidR="00903D30" w:rsidRPr="00040DB9">
        <w:rPr>
          <w:bCs/>
        </w:rPr>
        <w:t xml:space="preserve"> </w:t>
      </w:r>
      <w:r w:rsidR="00634333" w:rsidRPr="00040DB9">
        <w:rPr>
          <w:bCs/>
        </w:rPr>
        <w:t xml:space="preserve">ischaemic stroke, stroke of unknown origin, TIA, major bleeding, cardiovascular </w:t>
      </w:r>
      <w:r w:rsidR="00BD0571" w:rsidRPr="00040DB9">
        <w:rPr>
          <w:bCs/>
        </w:rPr>
        <w:t>or</w:t>
      </w:r>
      <w:r w:rsidR="00634333" w:rsidRPr="00040DB9">
        <w:rPr>
          <w:bCs/>
        </w:rPr>
        <w:t xml:space="preserve"> all-cause </w:t>
      </w:r>
      <w:r w:rsidR="00634333" w:rsidRPr="00040DB9">
        <w:rPr>
          <w:bCs/>
        </w:rPr>
        <w:lastRenderedPageBreak/>
        <w:t>mortality</w:t>
      </w:r>
      <w:r w:rsidR="00BD0571" w:rsidRPr="00040DB9">
        <w:rPr>
          <w:bCs/>
        </w:rPr>
        <w:t xml:space="preserve"> after adjusting for covariates. </w:t>
      </w:r>
      <w:r w:rsidR="009079AD" w:rsidRPr="00040DB9">
        <w:rPr>
          <w:bCs/>
        </w:rPr>
        <w:t xml:space="preserve">ABC </w:t>
      </w:r>
      <w:r w:rsidR="001630B8" w:rsidRPr="00040DB9">
        <w:rPr>
          <w:bCs/>
        </w:rPr>
        <w:t>a</w:t>
      </w:r>
      <w:r w:rsidR="00FE5F80" w:rsidRPr="00040DB9">
        <w:rPr>
          <w:bCs/>
        </w:rPr>
        <w:t xml:space="preserve">dherence was associated with a </w:t>
      </w:r>
      <w:r w:rsidR="009079AD" w:rsidRPr="00040DB9">
        <w:rPr>
          <w:bCs/>
        </w:rPr>
        <w:t xml:space="preserve">significantly </w:t>
      </w:r>
      <w:r w:rsidR="00FE5F80" w:rsidRPr="00040DB9">
        <w:rPr>
          <w:bCs/>
        </w:rPr>
        <w:t>reduced risk of myocardial infarction (</w:t>
      </w:r>
      <w:r w:rsidR="009079AD" w:rsidRPr="00040DB9">
        <w:rPr>
          <w:bCs/>
        </w:rPr>
        <w:t xml:space="preserve">adjusted hazard ratio [aHR], 95% CI: </w:t>
      </w:r>
      <w:r w:rsidR="00FE5F80" w:rsidRPr="00040DB9">
        <w:rPr>
          <w:bCs/>
        </w:rPr>
        <w:t xml:space="preserve">0.70 </w:t>
      </w:r>
      <w:r w:rsidR="003901B5" w:rsidRPr="00040DB9">
        <w:rPr>
          <w:bCs/>
        </w:rPr>
        <w:t>[</w:t>
      </w:r>
      <w:r w:rsidR="00FE5F80" w:rsidRPr="00040DB9">
        <w:rPr>
          <w:bCs/>
        </w:rPr>
        <w:t>0.50 to 0.98</w:t>
      </w:r>
      <w:r w:rsidR="003901B5" w:rsidRPr="00040DB9">
        <w:rPr>
          <w:bCs/>
        </w:rPr>
        <w:t>]</w:t>
      </w:r>
      <w:r w:rsidR="00FE5F80" w:rsidRPr="00040DB9">
        <w:rPr>
          <w:bCs/>
        </w:rPr>
        <w:t>, p=0.040</w:t>
      </w:r>
      <w:r w:rsidR="003901B5" w:rsidRPr="00040DB9">
        <w:rPr>
          <w:bCs/>
        </w:rPr>
        <w:t xml:space="preserve">), but a </w:t>
      </w:r>
      <w:r w:rsidR="00AB5BD2" w:rsidRPr="00040DB9">
        <w:rPr>
          <w:bCs/>
        </w:rPr>
        <w:t>higher</w:t>
      </w:r>
      <w:r w:rsidR="003901B5" w:rsidRPr="00040DB9">
        <w:rPr>
          <w:bCs/>
        </w:rPr>
        <w:t xml:space="preserve"> risk of haemorrhagic stroke</w:t>
      </w:r>
      <w:r w:rsidR="00A04B1B" w:rsidRPr="00040DB9">
        <w:rPr>
          <w:bCs/>
        </w:rPr>
        <w:t xml:space="preserve"> (1.59 [1.06 to 2.39], p=0.025) </w:t>
      </w:r>
      <w:r w:rsidR="003D7530" w:rsidRPr="00040DB9">
        <w:rPr>
          <w:bCs/>
        </w:rPr>
        <w:t>(</w:t>
      </w:r>
      <w:r w:rsidR="00A04B1B" w:rsidRPr="00040DB9">
        <w:rPr>
          <w:b/>
        </w:rPr>
        <w:t>Table 2</w:t>
      </w:r>
      <w:r w:rsidR="003D7530" w:rsidRPr="00040DB9">
        <w:rPr>
          <w:bCs/>
        </w:rPr>
        <w:t>)</w:t>
      </w:r>
      <w:r w:rsidR="003901B5" w:rsidRPr="00040DB9">
        <w:rPr>
          <w:bCs/>
        </w:rPr>
        <w:t>.</w:t>
      </w:r>
      <w:r w:rsidR="00E67A2F" w:rsidRPr="00040DB9">
        <w:rPr>
          <w:bCs/>
        </w:rPr>
        <w:t xml:space="preserve"> </w:t>
      </w:r>
      <w:r w:rsidR="00BD0571" w:rsidRPr="00040DB9">
        <w:rPr>
          <w:bCs/>
        </w:rPr>
        <w:t>These findings were corroborated when individual components of the CHA</w:t>
      </w:r>
      <w:r w:rsidR="00BD0571" w:rsidRPr="00040DB9">
        <w:rPr>
          <w:bCs/>
          <w:vertAlign w:val="subscript"/>
        </w:rPr>
        <w:t>2</w:t>
      </w:r>
      <w:r w:rsidR="00BD0571" w:rsidRPr="00040DB9">
        <w:rPr>
          <w:bCs/>
        </w:rPr>
        <w:t>DS</w:t>
      </w:r>
      <w:r w:rsidR="00BD0571" w:rsidRPr="00040DB9">
        <w:rPr>
          <w:bCs/>
          <w:vertAlign w:val="subscript"/>
        </w:rPr>
        <w:t>2</w:t>
      </w:r>
      <w:r w:rsidR="00BD0571" w:rsidRPr="00040DB9">
        <w:rPr>
          <w:bCs/>
        </w:rPr>
        <w:t>-VASc and HAS-BLED</w:t>
      </w:r>
      <w:r w:rsidR="000E0642" w:rsidRPr="00040DB9">
        <w:rPr>
          <w:bCs/>
        </w:rPr>
        <w:t xml:space="preserve"> risk assessments were adjusted for</w:t>
      </w:r>
      <w:r w:rsidR="00A27C49" w:rsidRPr="00040DB9">
        <w:rPr>
          <w:bCs/>
        </w:rPr>
        <w:t xml:space="preserve"> in sensitivity analyses</w:t>
      </w:r>
      <w:r w:rsidR="00DE6E8A" w:rsidRPr="00040DB9">
        <w:rPr>
          <w:bCs/>
        </w:rPr>
        <w:t xml:space="preserve"> (</w:t>
      </w:r>
      <w:r w:rsidR="00DE6E8A" w:rsidRPr="00040DB9">
        <w:rPr>
          <w:b/>
        </w:rPr>
        <w:t>Table 2</w:t>
      </w:r>
      <w:r w:rsidR="00DE6E8A" w:rsidRPr="00040DB9">
        <w:rPr>
          <w:bCs/>
        </w:rPr>
        <w:t>).</w:t>
      </w:r>
      <w:r w:rsidR="00DE203C">
        <w:rPr>
          <w:bCs/>
        </w:rPr>
        <w:t xml:space="preserve"> </w:t>
      </w:r>
      <w:r w:rsidR="00DE203C">
        <w:t>The Variance Inflation Factor was &lt;1.7 for all covariates (</w:t>
      </w:r>
      <w:r w:rsidR="00DE203C" w:rsidRPr="00DE203C">
        <w:rPr>
          <w:b/>
        </w:rPr>
        <w:t>Supplementary Tables 5 and 6</w:t>
      </w:r>
      <w:r w:rsidR="00DE203C">
        <w:t>).</w:t>
      </w:r>
      <w:r w:rsidR="00A07A94">
        <w:t xml:space="preserve"> </w:t>
      </w:r>
      <w:r w:rsidR="00A07A94" w:rsidRPr="00166741">
        <w:t>There was no evidence that the proportional</w:t>
      </w:r>
      <w:r w:rsidR="00ED026D" w:rsidRPr="00166741">
        <w:t xml:space="preserve"> </w:t>
      </w:r>
      <w:r w:rsidR="00A07A94" w:rsidRPr="00166741">
        <w:t>hazard</w:t>
      </w:r>
      <w:r w:rsidR="00B566A8" w:rsidRPr="00166741">
        <w:t>s</w:t>
      </w:r>
      <w:r w:rsidR="00ED026D" w:rsidRPr="00166741">
        <w:t xml:space="preserve"> had been violated for individual covariates</w:t>
      </w:r>
      <w:r w:rsidR="00166741" w:rsidRPr="00166741">
        <w:t>.</w:t>
      </w:r>
    </w:p>
    <w:p w14:paraId="14D3CF39" w14:textId="4E0D6CD9" w:rsidR="00E67A2F" w:rsidRPr="00040DB9" w:rsidRDefault="00E67A2F" w:rsidP="00040DB9">
      <w:pPr>
        <w:spacing w:after="0" w:line="480" w:lineRule="auto"/>
        <w:jc w:val="both"/>
        <w:rPr>
          <w:bCs/>
        </w:rPr>
      </w:pPr>
    </w:p>
    <w:p w14:paraId="741597BF" w14:textId="2AD6FC27" w:rsidR="00E67A2F" w:rsidRPr="00040DB9" w:rsidRDefault="000F66E2" w:rsidP="00040DB9">
      <w:pPr>
        <w:spacing w:after="0" w:line="480" w:lineRule="auto"/>
        <w:jc w:val="both"/>
        <w:rPr>
          <w:bCs/>
        </w:rPr>
      </w:pPr>
      <w:r w:rsidRPr="00040DB9">
        <w:rPr>
          <w:bCs/>
        </w:rPr>
        <w:t xml:space="preserve">When mortality was </w:t>
      </w:r>
      <w:r w:rsidR="00685D28" w:rsidRPr="00040DB9">
        <w:rPr>
          <w:bCs/>
        </w:rPr>
        <w:t>considered</w:t>
      </w:r>
      <w:r w:rsidRPr="00040DB9">
        <w:rPr>
          <w:bCs/>
        </w:rPr>
        <w:t xml:space="preserve"> as a competing risk,</w:t>
      </w:r>
      <w:r w:rsidR="005A03C6" w:rsidRPr="00040DB9">
        <w:rPr>
          <w:bCs/>
        </w:rPr>
        <w:t xml:space="preserve"> ABC adherence </w:t>
      </w:r>
      <w:r w:rsidR="009079AD" w:rsidRPr="00040DB9">
        <w:rPr>
          <w:bCs/>
        </w:rPr>
        <w:t>remained significantly</w:t>
      </w:r>
      <w:r w:rsidR="002F0D66" w:rsidRPr="00040DB9">
        <w:rPr>
          <w:bCs/>
        </w:rPr>
        <w:t xml:space="preserve"> associated with a reduced risk of myocardial infarction</w:t>
      </w:r>
      <w:r w:rsidR="0085242A" w:rsidRPr="00040DB9">
        <w:rPr>
          <w:bCs/>
        </w:rPr>
        <w:t xml:space="preserve"> (</w:t>
      </w:r>
      <w:r w:rsidR="009079AD" w:rsidRPr="00040DB9">
        <w:rPr>
          <w:bCs/>
        </w:rPr>
        <w:t xml:space="preserve">adjusted sub-distribution hazard ratio [aSHR], 95% CI: </w:t>
      </w:r>
      <w:r w:rsidR="00A7084E" w:rsidRPr="00040DB9">
        <w:rPr>
          <w:bCs/>
        </w:rPr>
        <w:t xml:space="preserve">0.66 [0.47 to 0.93], p=0.018) </w:t>
      </w:r>
      <w:r w:rsidR="002F0D66" w:rsidRPr="00040DB9">
        <w:rPr>
          <w:bCs/>
        </w:rPr>
        <w:t xml:space="preserve">and a significantly higher risk of haemorrhagic stroke </w:t>
      </w:r>
      <w:r w:rsidR="00A7084E" w:rsidRPr="00040DB9">
        <w:rPr>
          <w:bCs/>
        </w:rPr>
        <w:t xml:space="preserve">(1.54 [1.02 to 2.32], p=0.038) </w:t>
      </w:r>
      <w:r w:rsidR="002F0D66" w:rsidRPr="00040DB9">
        <w:rPr>
          <w:bCs/>
        </w:rPr>
        <w:t>(</w:t>
      </w:r>
      <w:r w:rsidR="002F0D66" w:rsidRPr="00040DB9">
        <w:rPr>
          <w:b/>
        </w:rPr>
        <w:t>Table 3</w:t>
      </w:r>
      <w:r w:rsidR="002F0D66" w:rsidRPr="00040DB9">
        <w:rPr>
          <w:bCs/>
        </w:rPr>
        <w:t>). There w</w:t>
      </w:r>
      <w:r w:rsidR="00131475" w:rsidRPr="00040DB9">
        <w:rPr>
          <w:bCs/>
        </w:rPr>
        <w:t>ere</w:t>
      </w:r>
      <w:r w:rsidR="002F0D66" w:rsidRPr="00040DB9">
        <w:rPr>
          <w:bCs/>
        </w:rPr>
        <w:t xml:space="preserve"> no </w:t>
      </w:r>
      <w:r w:rsidR="00131475" w:rsidRPr="00040DB9">
        <w:rPr>
          <w:bCs/>
        </w:rPr>
        <w:t xml:space="preserve">statistically significant </w:t>
      </w:r>
      <w:r w:rsidR="002F0D66" w:rsidRPr="00040DB9">
        <w:rPr>
          <w:bCs/>
        </w:rPr>
        <w:t>association</w:t>
      </w:r>
      <w:r w:rsidR="00131475" w:rsidRPr="00040DB9">
        <w:rPr>
          <w:bCs/>
        </w:rPr>
        <w:t>s</w:t>
      </w:r>
      <w:r w:rsidR="002F0D66" w:rsidRPr="00040DB9">
        <w:rPr>
          <w:bCs/>
        </w:rPr>
        <w:t xml:space="preserve"> </w:t>
      </w:r>
      <w:r w:rsidR="00131475" w:rsidRPr="00040DB9">
        <w:rPr>
          <w:bCs/>
        </w:rPr>
        <w:t xml:space="preserve">observed </w:t>
      </w:r>
      <w:r w:rsidR="002F0D66" w:rsidRPr="00040DB9">
        <w:rPr>
          <w:bCs/>
        </w:rPr>
        <w:t xml:space="preserve">between ABC adherence and </w:t>
      </w:r>
      <w:r w:rsidR="0085242A" w:rsidRPr="00040DB9">
        <w:rPr>
          <w:bCs/>
        </w:rPr>
        <w:t>other adverse health outcomes (</w:t>
      </w:r>
      <w:r w:rsidR="0085242A" w:rsidRPr="00040DB9">
        <w:rPr>
          <w:b/>
        </w:rPr>
        <w:t>Table 3</w:t>
      </w:r>
      <w:r w:rsidR="0085242A" w:rsidRPr="00040DB9">
        <w:rPr>
          <w:bCs/>
        </w:rPr>
        <w:t>).</w:t>
      </w:r>
    </w:p>
    <w:p w14:paraId="2F1012CA" w14:textId="77777777" w:rsidR="003B125C" w:rsidRPr="00040DB9" w:rsidRDefault="003B125C" w:rsidP="00040DB9">
      <w:pPr>
        <w:spacing w:after="0" w:line="480" w:lineRule="auto"/>
        <w:jc w:val="both"/>
        <w:rPr>
          <w:b/>
        </w:rPr>
      </w:pPr>
    </w:p>
    <w:p w14:paraId="156B0160" w14:textId="1EEB76DD" w:rsidR="00C04F43" w:rsidRPr="00040DB9" w:rsidRDefault="00A27C49" w:rsidP="00040DB9">
      <w:pPr>
        <w:spacing w:after="0" w:line="480" w:lineRule="auto"/>
        <w:jc w:val="both"/>
      </w:pPr>
      <w:r w:rsidRPr="00040DB9">
        <w:t>In secondary analyses, adherence to an increasing number of ABC criteria (0 or 1 components fulfilled vs. 2 or 3</w:t>
      </w:r>
      <w:r w:rsidR="00675899" w:rsidRPr="00040DB9">
        <w:t>)</w:t>
      </w:r>
      <w:r w:rsidR="0001115B" w:rsidRPr="00040DB9">
        <w:t xml:space="preserve"> was associated with </w:t>
      </w:r>
      <w:r w:rsidR="00076EF8" w:rsidRPr="00040DB9">
        <w:t>a reduced</w:t>
      </w:r>
      <w:r w:rsidR="00D91773" w:rsidRPr="00040DB9">
        <w:t xml:space="preserve"> risk </w:t>
      </w:r>
      <w:r w:rsidR="004134D4" w:rsidRPr="00040DB9">
        <w:t>of</w:t>
      </w:r>
      <w:r w:rsidR="0011768F" w:rsidRPr="00040DB9">
        <w:t xml:space="preserve"> the composite outcome (</w:t>
      </w:r>
      <w:r w:rsidR="008967DD" w:rsidRPr="00040DB9">
        <w:t>0.9</w:t>
      </w:r>
      <w:r w:rsidR="00DA1D29" w:rsidRPr="00040DB9">
        <w:t>49</w:t>
      </w:r>
      <w:r w:rsidR="008967DD" w:rsidRPr="00040DB9">
        <w:t xml:space="preserve"> [0.90</w:t>
      </w:r>
      <w:r w:rsidR="00DA1D29" w:rsidRPr="00040DB9">
        <w:t>3</w:t>
      </w:r>
      <w:r w:rsidR="008967DD" w:rsidRPr="00040DB9">
        <w:t xml:space="preserve"> to </w:t>
      </w:r>
      <w:r w:rsidR="00DA1D29" w:rsidRPr="00040DB9">
        <w:t>0.997</w:t>
      </w:r>
      <w:r w:rsidR="008967DD" w:rsidRPr="00040DB9">
        <w:t>], p=0.037</w:t>
      </w:r>
      <w:r w:rsidR="0011768F" w:rsidRPr="00040DB9">
        <w:t>)</w:t>
      </w:r>
      <w:r w:rsidR="00D91773" w:rsidRPr="00040DB9">
        <w:t xml:space="preserve"> and </w:t>
      </w:r>
      <w:r w:rsidR="0047471F" w:rsidRPr="00040DB9">
        <w:t>cardiovascular hospitalisation</w:t>
      </w:r>
      <w:r w:rsidR="00BC5D87" w:rsidRPr="00040DB9">
        <w:t xml:space="preserve"> (0.87 [0.79 to 0.96], p=0.005) </w:t>
      </w:r>
      <w:r w:rsidR="00CD2C3F" w:rsidRPr="00040DB9">
        <w:t>when</w:t>
      </w:r>
      <w:r w:rsidR="0083646A" w:rsidRPr="00040DB9">
        <w:t xml:space="preserve"> two pathway components were fulfilled (vs. 0 or 1) </w:t>
      </w:r>
      <w:r w:rsidR="00BC5D87" w:rsidRPr="00040DB9">
        <w:t>(</w:t>
      </w:r>
      <w:r w:rsidR="00B8047C" w:rsidRPr="00040DB9">
        <w:rPr>
          <w:b/>
          <w:bCs/>
        </w:rPr>
        <w:t xml:space="preserve">Supplementary Table </w:t>
      </w:r>
      <w:r w:rsidR="00FF3B7B">
        <w:rPr>
          <w:b/>
          <w:bCs/>
        </w:rPr>
        <w:t>7</w:t>
      </w:r>
      <w:r w:rsidR="00B8047C" w:rsidRPr="00040DB9">
        <w:t>)</w:t>
      </w:r>
      <w:r w:rsidR="0047471F" w:rsidRPr="00040DB9">
        <w:t>.</w:t>
      </w:r>
      <w:r w:rsidR="00CD2C3F" w:rsidRPr="00040DB9">
        <w:t xml:space="preserve"> </w:t>
      </w:r>
      <w:r w:rsidR="0047471F" w:rsidRPr="00040DB9">
        <w:t>Full adherence to the ABC pathway</w:t>
      </w:r>
      <w:r w:rsidR="001500BB" w:rsidRPr="00040DB9">
        <w:t xml:space="preserve"> (vs. 0 or 1 criteria fulfilled)</w:t>
      </w:r>
      <w:r w:rsidR="0047471F" w:rsidRPr="00040DB9">
        <w:t xml:space="preserve"> was associated with a significantly higher risk of haemorrhagic stroke </w:t>
      </w:r>
      <w:r w:rsidR="006166D8" w:rsidRPr="00040DB9">
        <w:t xml:space="preserve">(1.95 [1.05 to 3.65], p=0.035). </w:t>
      </w:r>
      <w:r w:rsidR="00B424BC" w:rsidRPr="00040DB9">
        <w:t xml:space="preserve">Results from competing risk analyses are reported in </w:t>
      </w:r>
      <w:r w:rsidR="00B424BC" w:rsidRPr="00040DB9">
        <w:rPr>
          <w:b/>
          <w:bCs/>
        </w:rPr>
        <w:t xml:space="preserve">Supplementary Table </w:t>
      </w:r>
      <w:r w:rsidR="00FF3B7B">
        <w:rPr>
          <w:b/>
          <w:bCs/>
        </w:rPr>
        <w:t>8</w:t>
      </w:r>
      <w:r w:rsidR="00B424BC" w:rsidRPr="00040DB9">
        <w:t>.</w:t>
      </w:r>
      <w:r w:rsidR="00DE203C">
        <w:t xml:space="preserve"> </w:t>
      </w:r>
    </w:p>
    <w:p w14:paraId="09776F8D" w14:textId="2F82BA48" w:rsidR="00C04F43" w:rsidRPr="00040DB9" w:rsidRDefault="00C04F43" w:rsidP="00040DB9">
      <w:pPr>
        <w:spacing w:after="0" w:line="480" w:lineRule="auto"/>
        <w:jc w:val="both"/>
      </w:pPr>
    </w:p>
    <w:p w14:paraId="45311F85" w14:textId="5BE0BDAA" w:rsidR="005C0197" w:rsidRPr="00040DB9" w:rsidRDefault="005C0197" w:rsidP="00040DB9">
      <w:pPr>
        <w:spacing w:after="0" w:line="480" w:lineRule="auto"/>
        <w:jc w:val="both"/>
        <w:rPr>
          <w:i/>
          <w:iCs/>
        </w:rPr>
      </w:pPr>
      <w:r w:rsidRPr="00040DB9">
        <w:rPr>
          <w:i/>
          <w:iCs/>
        </w:rPr>
        <w:t>Associations between partial ABC adherence and outcomes</w:t>
      </w:r>
    </w:p>
    <w:p w14:paraId="04B7DB9D" w14:textId="50A48B8B" w:rsidR="00051D0B" w:rsidRPr="00D70CBC" w:rsidRDefault="00A5565B" w:rsidP="00040DB9">
      <w:pPr>
        <w:spacing w:after="0" w:line="480" w:lineRule="auto"/>
        <w:jc w:val="both"/>
      </w:pPr>
      <w:r w:rsidRPr="00040DB9">
        <w:t xml:space="preserve">Fulfilment of the AC and BC criteria was </w:t>
      </w:r>
      <w:r w:rsidR="005C0197" w:rsidRPr="00040DB9">
        <w:t>associated with a reduced</w:t>
      </w:r>
      <w:r w:rsidR="002002D7" w:rsidRPr="00040DB9">
        <w:t xml:space="preserve"> risk of the composite outcome</w:t>
      </w:r>
      <w:r w:rsidR="005C0197" w:rsidRPr="00040DB9">
        <w:t xml:space="preserve"> compared to no</w:t>
      </w:r>
      <w:r w:rsidR="00CE7FB0" w:rsidRPr="00040DB9">
        <w:t>n-adherence to</w:t>
      </w:r>
      <w:r w:rsidRPr="00040DB9">
        <w:t xml:space="preserve"> </w:t>
      </w:r>
      <w:r w:rsidR="00CE7FB0" w:rsidRPr="00040DB9">
        <w:t xml:space="preserve">AC </w:t>
      </w:r>
      <w:r w:rsidRPr="00040DB9">
        <w:t>and BC</w:t>
      </w:r>
      <w:r w:rsidR="005C0197" w:rsidRPr="00040DB9">
        <w:t>(HRs [95% CIs] 0.84 [0.76 to 0.93], p=0.001, and 0.96 [0.93 to 1.00], p=0.045, respectively)</w:t>
      </w:r>
      <w:r w:rsidRPr="00040DB9">
        <w:t>.</w:t>
      </w:r>
      <w:r w:rsidR="002002D7" w:rsidRPr="00040DB9">
        <w:t xml:space="preserve"> </w:t>
      </w:r>
      <w:r w:rsidRPr="00040DB9">
        <w:t>In contrast, adherence to</w:t>
      </w:r>
      <w:r w:rsidR="002002D7" w:rsidRPr="00040DB9">
        <w:t xml:space="preserve"> AB criteria</w:t>
      </w:r>
      <w:r w:rsidR="005C0197" w:rsidRPr="00040DB9">
        <w:t xml:space="preserve"> was associated with a higher </w:t>
      </w:r>
      <w:r w:rsidR="002002D7" w:rsidRPr="00040DB9">
        <w:t xml:space="preserve">risk </w:t>
      </w:r>
      <w:r w:rsidR="008E7A91" w:rsidRPr="00040DB9">
        <w:lastRenderedPageBreak/>
        <w:t>of the composite outcome</w:t>
      </w:r>
      <w:r w:rsidRPr="00040DB9">
        <w:t xml:space="preserve"> when compared to AB non-adherence</w:t>
      </w:r>
      <w:r w:rsidR="008E7A91" w:rsidRPr="00040DB9">
        <w:t xml:space="preserve"> </w:t>
      </w:r>
      <w:r w:rsidR="008508C5" w:rsidRPr="00040DB9">
        <w:t>(1.09 [1.02 to 1.17], p=0.011)</w:t>
      </w:r>
      <w:r w:rsidR="00AF73CA" w:rsidRPr="00040DB9">
        <w:t xml:space="preserve"> (</w:t>
      </w:r>
      <w:r w:rsidR="00AF73CA" w:rsidRPr="00040DB9">
        <w:rPr>
          <w:b/>
          <w:bCs/>
        </w:rPr>
        <w:t xml:space="preserve">Supplementary Table </w:t>
      </w:r>
      <w:r w:rsidR="00FF3B7B">
        <w:rPr>
          <w:b/>
          <w:bCs/>
        </w:rPr>
        <w:t>9</w:t>
      </w:r>
      <w:r w:rsidR="00AF73CA" w:rsidRPr="00040DB9">
        <w:t xml:space="preserve">). Adherence to </w:t>
      </w:r>
      <w:r w:rsidR="008E7A91" w:rsidRPr="00040DB9">
        <w:t xml:space="preserve">the </w:t>
      </w:r>
      <w:r w:rsidR="004B1696" w:rsidRPr="00040DB9">
        <w:t>BC criteria w</w:t>
      </w:r>
      <w:r w:rsidR="00AF73CA" w:rsidRPr="00040DB9">
        <w:t>as</w:t>
      </w:r>
      <w:r w:rsidR="004B1696" w:rsidRPr="00040DB9">
        <w:t xml:space="preserve"> associated with a reduced risk of</w:t>
      </w:r>
      <w:r w:rsidR="0067329B" w:rsidRPr="00040DB9">
        <w:t xml:space="preserve"> cardiovascular hospitalisation (</w:t>
      </w:r>
      <w:r w:rsidR="0065728E" w:rsidRPr="00040DB9">
        <w:t xml:space="preserve">aHR </w:t>
      </w:r>
      <w:r w:rsidR="00C1798B" w:rsidRPr="00040DB9">
        <w:t>0.86 (0.80 to 0.93), p&lt;0.001</w:t>
      </w:r>
      <w:r w:rsidR="0067329B" w:rsidRPr="00040DB9">
        <w:t>)</w:t>
      </w:r>
      <w:r w:rsidR="00344A32" w:rsidRPr="00040DB9">
        <w:t xml:space="preserve"> (</w:t>
      </w:r>
      <w:r w:rsidR="00344A32" w:rsidRPr="00040DB9">
        <w:rPr>
          <w:b/>
          <w:bCs/>
        </w:rPr>
        <w:t xml:space="preserve">Supplementary Table </w:t>
      </w:r>
      <w:r w:rsidR="00FF3B7B">
        <w:rPr>
          <w:b/>
          <w:bCs/>
        </w:rPr>
        <w:t>9</w:t>
      </w:r>
      <w:r w:rsidR="00344A32" w:rsidRPr="00040DB9">
        <w:t>).</w:t>
      </w:r>
      <w:r w:rsidR="00B63754" w:rsidRPr="00040DB9">
        <w:t xml:space="preserve"> Adherence to the </w:t>
      </w:r>
      <w:r w:rsidR="00F02B46" w:rsidRPr="00040DB9">
        <w:t>AC criteria w</w:t>
      </w:r>
      <w:r w:rsidR="00E81464" w:rsidRPr="00040DB9">
        <w:t>as</w:t>
      </w:r>
      <w:r w:rsidR="00F02B46" w:rsidRPr="00040DB9">
        <w:t xml:space="preserve"> also associated with a</w:t>
      </w:r>
      <w:r w:rsidR="0065728E" w:rsidRPr="00040DB9">
        <w:t xml:space="preserve"> reduced risk of all-cause mortality (</w:t>
      </w:r>
      <w:r w:rsidR="00CB1B84" w:rsidRPr="00040DB9">
        <w:t>aHR 0.78 [0.70 to 0.87], p&lt;0.001</w:t>
      </w:r>
      <w:r w:rsidR="0065728E" w:rsidRPr="00040DB9">
        <w:t>), but an</w:t>
      </w:r>
      <w:r w:rsidR="00204225" w:rsidRPr="00040DB9">
        <w:t xml:space="preserve"> </w:t>
      </w:r>
      <w:r w:rsidR="0065728E" w:rsidRPr="00040DB9">
        <w:t>increased</w:t>
      </w:r>
      <w:r w:rsidR="00F02B46" w:rsidRPr="00040DB9">
        <w:t xml:space="preserve"> risk of</w:t>
      </w:r>
      <w:r w:rsidR="00E81464" w:rsidRPr="00040DB9">
        <w:t xml:space="preserve"> cardiovascular hospitalisation</w:t>
      </w:r>
      <w:r w:rsidR="0065728E" w:rsidRPr="00040DB9">
        <w:t xml:space="preserve"> (aHR 1.40 [1.19 to 1.63], p&lt;0.001). </w:t>
      </w:r>
      <w:r w:rsidR="00B63754" w:rsidRPr="00040DB9">
        <w:t xml:space="preserve">There was no association between AB, BC or AC groups and the risk of </w:t>
      </w:r>
      <w:r w:rsidR="00823D4B" w:rsidRPr="00040DB9">
        <w:t xml:space="preserve">ischaemic stroke, </w:t>
      </w:r>
      <w:r w:rsidR="00D6415A" w:rsidRPr="00040DB9">
        <w:t xml:space="preserve">haemorrhagic stroke, stroke of unknown origin, </w:t>
      </w:r>
      <w:r w:rsidR="009B6A15" w:rsidRPr="00040DB9">
        <w:t xml:space="preserve">TIA, </w:t>
      </w:r>
      <w:r w:rsidR="0083484F" w:rsidRPr="00040DB9">
        <w:t>major bleeding, myocardial infarction</w:t>
      </w:r>
      <w:r w:rsidR="00722BE9" w:rsidRPr="00040DB9">
        <w:t xml:space="preserve"> or cardiovascular mortality</w:t>
      </w:r>
      <w:r w:rsidR="00471072" w:rsidRPr="00040DB9">
        <w:t xml:space="preserve"> </w:t>
      </w:r>
      <w:r w:rsidR="00722BE9" w:rsidRPr="00040DB9">
        <w:t>(</w:t>
      </w:r>
      <w:r w:rsidR="00722BE9" w:rsidRPr="00040DB9">
        <w:rPr>
          <w:b/>
          <w:bCs/>
        </w:rPr>
        <w:t xml:space="preserve">Supplementary Table </w:t>
      </w:r>
      <w:r w:rsidR="00FF3B7B">
        <w:rPr>
          <w:b/>
          <w:bCs/>
        </w:rPr>
        <w:t>9</w:t>
      </w:r>
      <w:r w:rsidR="00722BE9" w:rsidRPr="00040DB9">
        <w:t>).</w:t>
      </w:r>
      <w:r w:rsidR="0031473D" w:rsidRPr="00040DB9">
        <w:t xml:space="preserve"> </w:t>
      </w:r>
      <w:r w:rsidR="00E419C1" w:rsidRPr="00040DB9">
        <w:t xml:space="preserve">Results from competing risk analyses are reported in </w:t>
      </w:r>
      <w:r w:rsidR="00E419C1" w:rsidRPr="00040DB9">
        <w:rPr>
          <w:b/>
          <w:bCs/>
        </w:rPr>
        <w:t xml:space="preserve">Supplementary Table </w:t>
      </w:r>
      <w:r w:rsidR="00FF3B7B">
        <w:rPr>
          <w:b/>
          <w:bCs/>
        </w:rPr>
        <w:t>10</w:t>
      </w:r>
      <w:r w:rsidR="00E419C1" w:rsidRPr="00040DB9">
        <w:t>.</w:t>
      </w:r>
      <w:r w:rsidR="006166D8" w:rsidRPr="00040DB9">
        <w:t xml:space="preserve"> </w:t>
      </w:r>
      <w:r w:rsidR="001820A7" w:rsidRPr="00040DB9">
        <w:t>Similarly, no</w:t>
      </w:r>
      <w:r w:rsidR="00BD17C7" w:rsidRPr="00040DB9">
        <w:t xml:space="preserve"> associations were observed </w:t>
      </w:r>
      <w:r w:rsidR="001820A7" w:rsidRPr="00040DB9">
        <w:t>between AB, BC or AC</w:t>
      </w:r>
      <w:r w:rsidR="00BD17C7" w:rsidRPr="00040DB9">
        <w:t xml:space="preserve"> groups and ischaemic stroke, haemorrhagic stroke, stroke of unknown origin, TIA, myocardial infarction </w:t>
      </w:r>
      <w:r w:rsidR="001820A7" w:rsidRPr="00040DB9">
        <w:t>or</w:t>
      </w:r>
      <w:r w:rsidR="00BD17C7" w:rsidRPr="00040DB9">
        <w:t xml:space="preserve"> cardiovascular mortality.</w:t>
      </w:r>
      <w:r w:rsidR="001820A7" w:rsidRPr="00040DB9">
        <w:t xml:space="preserve"> </w:t>
      </w:r>
      <w:r w:rsidR="007819A3" w:rsidRPr="00040DB9">
        <w:t>A</w:t>
      </w:r>
      <w:r w:rsidR="001820A7" w:rsidRPr="00040DB9">
        <w:t>dherence</w:t>
      </w:r>
      <w:r w:rsidR="007819A3" w:rsidRPr="00040DB9">
        <w:t xml:space="preserve"> to </w:t>
      </w:r>
      <w:r w:rsidR="00FE7521" w:rsidRPr="00040DB9">
        <w:t xml:space="preserve">the </w:t>
      </w:r>
      <w:r w:rsidR="007819A3" w:rsidRPr="00040DB9">
        <w:t>BC criteria</w:t>
      </w:r>
      <w:r w:rsidR="001820A7" w:rsidRPr="00040DB9">
        <w:t xml:space="preserve"> was associated with a reduced risk of cardiovascular hospitalisation, </w:t>
      </w:r>
      <w:r w:rsidR="00B463E3">
        <w:t xml:space="preserve"> </w:t>
      </w:r>
      <w:r w:rsidR="00051D0B">
        <w:t>a</w:t>
      </w:r>
      <w:r w:rsidR="00B463E3">
        <w:t>nd</w:t>
      </w:r>
      <w:r w:rsidR="00A72619">
        <w:t xml:space="preserve"> </w:t>
      </w:r>
      <w:r w:rsidR="00051D0B">
        <w:t>a</w:t>
      </w:r>
      <w:r w:rsidR="001820A7" w:rsidRPr="00040DB9">
        <w:t xml:space="preserve">dherence to </w:t>
      </w:r>
      <w:r w:rsidR="00FE7521" w:rsidRPr="00040DB9">
        <w:t xml:space="preserve">the </w:t>
      </w:r>
      <w:r w:rsidR="001820A7" w:rsidRPr="00040DB9">
        <w:t>AC criteria continued to be associated with a reduced risk of all-cause mortality and an increased risk of cardiovascular hospitalisation</w:t>
      </w:r>
      <w:r w:rsidR="007819A3" w:rsidRPr="00040DB9">
        <w:t xml:space="preserve"> (</w:t>
      </w:r>
      <w:r w:rsidR="007819A3" w:rsidRPr="00040DB9">
        <w:rPr>
          <w:b/>
          <w:bCs/>
        </w:rPr>
        <w:t xml:space="preserve">Supplementary Table </w:t>
      </w:r>
      <w:r w:rsidR="007349BE">
        <w:rPr>
          <w:b/>
          <w:bCs/>
        </w:rPr>
        <w:t>7</w:t>
      </w:r>
      <w:r w:rsidR="007819A3" w:rsidRPr="00040DB9">
        <w:t>).</w:t>
      </w:r>
    </w:p>
    <w:p w14:paraId="4B7B4C3B" w14:textId="77777777" w:rsidR="00DE1C52" w:rsidRDefault="00DE1C52" w:rsidP="00040DB9">
      <w:pPr>
        <w:spacing w:after="0" w:line="480" w:lineRule="auto"/>
        <w:jc w:val="both"/>
        <w:rPr>
          <w:b/>
          <w:bCs/>
        </w:rPr>
      </w:pPr>
    </w:p>
    <w:p w14:paraId="55E19626" w14:textId="1BB009F9" w:rsidR="00E13381" w:rsidRPr="00040DB9" w:rsidRDefault="00676590" w:rsidP="00040DB9">
      <w:pPr>
        <w:spacing w:after="0" w:line="480" w:lineRule="auto"/>
        <w:jc w:val="both"/>
        <w:rPr>
          <w:b/>
          <w:bCs/>
        </w:rPr>
      </w:pPr>
      <w:r w:rsidRPr="00040DB9">
        <w:rPr>
          <w:b/>
          <w:bCs/>
        </w:rPr>
        <w:t>Discussion</w:t>
      </w:r>
    </w:p>
    <w:p w14:paraId="20E80D3F" w14:textId="77777777" w:rsidR="00316451" w:rsidRPr="00040DB9" w:rsidRDefault="00316451" w:rsidP="00040DB9">
      <w:pPr>
        <w:spacing w:after="0" w:line="480" w:lineRule="auto"/>
        <w:jc w:val="both"/>
        <w:rPr>
          <w:b/>
          <w:bCs/>
        </w:rPr>
      </w:pPr>
    </w:p>
    <w:p w14:paraId="530BA141" w14:textId="70FE5B19" w:rsidR="00F07B90" w:rsidRPr="00040DB9" w:rsidRDefault="00FF6700" w:rsidP="00040DB9">
      <w:pPr>
        <w:spacing w:after="0" w:line="480" w:lineRule="auto"/>
        <w:jc w:val="both"/>
        <w:rPr>
          <w:rFonts w:ascii="Calibri" w:hAnsi="Calibri" w:cs="Calibri"/>
          <w:color w:val="242424"/>
          <w:shd w:val="clear" w:color="auto" w:fill="FFFFFF"/>
        </w:rPr>
      </w:pPr>
      <w:r w:rsidRPr="00040DB9">
        <w:rPr>
          <w:bCs/>
        </w:rPr>
        <w:t>To our knowledge, t</w:t>
      </w:r>
      <w:r w:rsidR="0011188D" w:rsidRPr="00040DB9">
        <w:rPr>
          <w:bCs/>
        </w:rPr>
        <w:t xml:space="preserve">his is the first study to </w:t>
      </w:r>
      <w:r w:rsidR="0011188D" w:rsidRPr="00040DB9">
        <w:t>examine associations between</w:t>
      </w:r>
      <w:r w:rsidR="00422350" w:rsidRPr="00040DB9">
        <w:t xml:space="preserve"> ABC pathway adherence for</w:t>
      </w:r>
      <w:r w:rsidR="0011188D" w:rsidRPr="00040DB9">
        <w:t xml:space="preserve"> AF </w:t>
      </w:r>
      <w:r w:rsidR="00422350" w:rsidRPr="00040DB9">
        <w:t xml:space="preserve">management </w:t>
      </w:r>
      <w:r w:rsidR="0011188D" w:rsidRPr="00040DB9">
        <w:t>and adverse health outcomes in a large population-based study</w:t>
      </w:r>
      <w:r w:rsidR="00CF7584" w:rsidRPr="00040DB9">
        <w:t xml:space="preserve"> exclusively</w:t>
      </w:r>
      <w:r w:rsidR="0011188D" w:rsidRPr="00040DB9">
        <w:t xml:space="preserve"> of older adults living in care homes in Wales</w:t>
      </w:r>
      <w:r w:rsidR="00422350" w:rsidRPr="00040DB9">
        <w:t xml:space="preserve">. </w:t>
      </w:r>
      <w:r w:rsidR="00F475AC" w:rsidRPr="00040DB9">
        <w:t xml:space="preserve">The principal findings from this study are: </w:t>
      </w:r>
      <w:r w:rsidR="000A7FF5" w:rsidRPr="00040DB9">
        <w:t xml:space="preserve">(i) </w:t>
      </w:r>
      <w:r w:rsidR="00A67A40" w:rsidRPr="00040DB9">
        <w:t xml:space="preserve">complete </w:t>
      </w:r>
      <w:r w:rsidR="000A7FF5" w:rsidRPr="00040DB9">
        <w:rPr>
          <w:bCs/>
        </w:rPr>
        <w:t xml:space="preserve">adherence to </w:t>
      </w:r>
      <w:r w:rsidR="00935683" w:rsidRPr="00040DB9">
        <w:rPr>
          <w:bCs/>
        </w:rPr>
        <w:t xml:space="preserve">the </w:t>
      </w:r>
      <w:r w:rsidR="00781F08" w:rsidRPr="00040DB9">
        <w:rPr>
          <w:rFonts w:ascii="Calibri" w:hAnsi="Calibri" w:cs="Calibri"/>
          <w:color w:val="242424"/>
          <w:shd w:val="clear" w:color="auto" w:fill="FFFFFF"/>
        </w:rPr>
        <w:t xml:space="preserve">ABC </w:t>
      </w:r>
      <w:r w:rsidR="000A7FF5" w:rsidRPr="00040DB9">
        <w:rPr>
          <w:rFonts w:ascii="Calibri" w:hAnsi="Calibri" w:cs="Calibri"/>
          <w:color w:val="242424"/>
          <w:shd w:val="clear" w:color="auto" w:fill="FFFFFF"/>
        </w:rPr>
        <w:t>pathway was not significantly associated with</w:t>
      </w:r>
      <w:r w:rsidR="00781F08" w:rsidRPr="00040DB9">
        <w:rPr>
          <w:rFonts w:ascii="Calibri" w:hAnsi="Calibri" w:cs="Calibri"/>
          <w:color w:val="242424"/>
          <w:shd w:val="clear" w:color="auto" w:fill="FFFFFF"/>
        </w:rPr>
        <w:t xml:space="preserve"> </w:t>
      </w:r>
      <w:r w:rsidR="00F20E22" w:rsidRPr="00040DB9">
        <w:rPr>
          <w:rFonts w:ascii="Calibri" w:hAnsi="Calibri" w:cs="Calibri"/>
          <w:color w:val="242424"/>
          <w:shd w:val="clear" w:color="auto" w:fill="FFFFFF"/>
        </w:rPr>
        <w:t>the</w:t>
      </w:r>
      <w:r w:rsidR="00781F08" w:rsidRPr="00040DB9">
        <w:rPr>
          <w:rFonts w:ascii="Calibri" w:hAnsi="Calibri" w:cs="Calibri"/>
          <w:color w:val="242424"/>
          <w:shd w:val="clear" w:color="auto" w:fill="FFFFFF"/>
        </w:rPr>
        <w:t xml:space="preserve"> risk of the composite outcome</w:t>
      </w:r>
      <w:r w:rsidR="000A7FF5" w:rsidRPr="00040DB9">
        <w:rPr>
          <w:rFonts w:ascii="Calibri" w:hAnsi="Calibri" w:cs="Calibri"/>
          <w:color w:val="242424"/>
          <w:shd w:val="clear" w:color="auto" w:fill="FFFFFF"/>
        </w:rPr>
        <w:t xml:space="preserve">; (ii) </w:t>
      </w:r>
      <w:r w:rsidR="005C0197" w:rsidRPr="00040DB9">
        <w:rPr>
          <w:rFonts w:ascii="Calibri" w:hAnsi="Calibri" w:cs="Calibri"/>
          <w:color w:val="242424"/>
          <w:shd w:val="clear" w:color="auto" w:fill="FFFFFF"/>
        </w:rPr>
        <w:t xml:space="preserve">ABC </w:t>
      </w:r>
      <w:r w:rsidR="00C921CE" w:rsidRPr="00040DB9">
        <w:rPr>
          <w:rFonts w:ascii="Calibri" w:hAnsi="Calibri" w:cs="Calibri"/>
          <w:color w:val="242424"/>
          <w:shd w:val="clear" w:color="auto" w:fill="FFFFFF"/>
        </w:rPr>
        <w:t>pathway adherence was associated with a</w:t>
      </w:r>
      <w:r w:rsidR="005D643D" w:rsidRPr="00040DB9">
        <w:rPr>
          <w:rFonts w:ascii="Calibri" w:hAnsi="Calibri" w:cs="Calibri"/>
          <w:color w:val="242424"/>
          <w:shd w:val="clear" w:color="auto" w:fill="FFFFFF"/>
        </w:rPr>
        <w:t xml:space="preserve"> significantly</w:t>
      </w:r>
      <w:r w:rsidR="00C921CE" w:rsidRPr="00040DB9">
        <w:rPr>
          <w:rFonts w:ascii="Calibri" w:hAnsi="Calibri" w:cs="Calibri"/>
          <w:color w:val="242424"/>
          <w:shd w:val="clear" w:color="auto" w:fill="FFFFFF"/>
        </w:rPr>
        <w:t xml:space="preserve"> reduced risk of myocardial infarction, but an increased risk of </w:t>
      </w:r>
      <w:r w:rsidR="005D643D" w:rsidRPr="00040DB9">
        <w:rPr>
          <w:rFonts w:ascii="Calibri" w:hAnsi="Calibri" w:cs="Calibri"/>
          <w:color w:val="242424"/>
          <w:shd w:val="clear" w:color="auto" w:fill="FFFFFF"/>
        </w:rPr>
        <w:t>haemorrhagic stroke</w:t>
      </w:r>
      <w:r w:rsidR="008559C0" w:rsidRPr="00040DB9">
        <w:rPr>
          <w:rFonts w:ascii="Calibri" w:hAnsi="Calibri" w:cs="Calibri"/>
          <w:color w:val="242424"/>
          <w:shd w:val="clear" w:color="auto" w:fill="FFFFFF"/>
        </w:rPr>
        <w:t xml:space="preserve"> and</w:t>
      </w:r>
      <w:r w:rsidR="0042003B" w:rsidRPr="00040DB9">
        <w:rPr>
          <w:rFonts w:ascii="Calibri" w:hAnsi="Calibri" w:cs="Calibri"/>
          <w:color w:val="242424"/>
          <w:shd w:val="clear" w:color="auto" w:fill="FFFFFF"/>
        </w:rPr>
        <w:t xml:space="preserve"> (iii) </w:t>
      </w:r>
      <w:r w:rsidR="003A2D59" w:rsidRPr="00040DB9">
        <w:rPr>
          <w:rFonts w:ascii="Calibri" w:hAnsi="Calibri" w:cs="Calibri"/>
          <w:color w:val="242424"/>
          <w:shd w:val="clear" w:color="auto" w:fill="FFFFFF"/>
        </w:rPr>
        <w:t xml:space="preserve">when </w:t>
      </w:r>
      <w:r w:rsidR="001D69C9" w:rsidRPr="00040DB9">
        <w:rPr>
          <w:rFonts w:ascii="Calibri" w:hAnsi="Calibri" w:cs="Calibri"/>
          <w:color w:val="242424"/>
          <w:shd w:val="clear" w:color="auto" w:fill="FFFFFF"/>
        </w:rPr>
        <w:t>higher mortality rates were accounted for</w:t>
      </w:r>
      <w:r w:rsidR="00947436" w:rsidRPr="00040DB9">
        <w:rPr>
          <w:rFonts w:ascii="Calibri" w:hAnsi="Calibri" w:cs="Calibri"/>
          <w:color w:val="242424"/>
          <w:shd w:val="clear" w:color="auto" w:fill="FFFFFF"/>
        </w:rPr>
        <w:t xml:space="preserve"> in this cohort</w:t>
      </w:r>
      <w:r w:rsidR="001D69C9" w:rsidRPr="00040DB9">
        <w:rPr>
          <w:rFonts w:ascii="Calibri" w:hAnsi="Calibri" w:cs="Calibri"/>
          <w:color w:val="242424"/>
          <w:shd w:val="clear" w:color="auto" w:fill="FFFFFF"/>
        </w:rPr>
        <w:t>, pathway adherence continued to be associated with a reduced risk of myocardial infarction but an increased risk of haemorrhagic stroke</w:t>
      </w:r>
      <w:r w:rsidR="008559C0" w:rsidRPr="00040DB9">
        <w:rPr>
          <w:rFonts w:ascii="Calibri" w:hAnsi="Calibri" w:cs="Calibri"/>
          <w:color w:val="242424"/>
          <w:shd w:val="clear" w:color="auto" w:fill="FFFFFF"/>
        </w:rPr>
        <w:t>.</w:t>
      </w:r>
    </w:p>
    <w:p w14:paraId="125CCD62" w14:textId="77777777" w:rsidR="00061C8C" w:rsidRPr="00040DB9" w:rsidRDefault="00061C8C" w:rsidP="00040DB9">
      <w:pPr>
        <w:spacing w:after="0" w:line="480" w:lineRule="auto"/>
        <w:jc w:val="both"/>
        <w:rPr>
          <w:bCs/>
        </w:rPr>
      </w:pPr>
    </w:p>
    <w:p w14:paraId="7CF310FD" w14:textId="6A72F9B0" w:rsidR="008559C0" w:rsidRPr="00040DB9" w:rsidRDefault="0085402D" w:rsidP="00040DB9">
      <w:pPr>
        <w:spacing w:after="0" w:line="480" w:lineRule="auto"/>
        <w:jc w:val="both"/>
      </w:pPr>
      <w:r w:rsidRPr="00040DB9">
        <w:rPr>
          <w:rFonts w:ascii="Calibri" w:hAnsi="Calibri" w:cs="Calibri"/>
          <w:color w:val="242424"/>
          <w:shd w:val="clear" w:color="auto" w:fill="FFFFFF"/>
        </w:rPr>
        <w:lastRenderedPageBreak/>
        <w:t>Th</w:t>
      </w:r>
      <w:r w:rsidR="00AC3B77" w:rsidRPr="00040DB9">
        <w:rPr>
          <w:rFonts w:ascii="Calibri" w:hAnsi="Calibri" w:cs="Calibri"/>
          <w:color w:val="242424"/>
          <w:shd w:val="clear" w:color="auto" w:fill="FFFFFF"/>
        </w:rPr>
        <w:t xml:space="preserve">is is the first study </w:t>
      </w:r>
      <w:r w:rsidR="00D64E9E" w:rsidRPr="00040DB9">
        <w:rPr>
          <w:rFonts w:ascii="Calibri" w:hAnsi="Calibri" w:cs="Calibri"/>
          <w:color w:val="242424"/>
          <w:shd w:val="clear" w:color="auto" w:fill="FFFFFF"/>
        </w:rPr>
        <w:t>that</w:t>
      </w:r>
      <w:r w:rsidR="00AC3B77" w:rsidRPr="00040DB9">
        <w:rPr>
          <w:rFonts w:ascii="Calibri" w:hAnsi="Calibri" w:cs="Calibri"/>
          <w:color w:val="242424"/>
          <w:shd w:val="clear" w:color="auto" w:fill="FFFFFF"/>
        </w:rPr>
        <w:t xml:space="preserve"> has </w:t>
      </w:r>
      <w:r w:rsidR="00AF5AA0" w:rsidRPr="00040DB9">
        <w:rPr>
          <w:rFonts w:ascii="Calibri" w:hAnsi="Calibri" w:cs="Calibri"/>
          <w:color w:val="242424"/>
          <w:shd w:val="clear" w:color="auto" w:fill="FFFFFF"/>
        </w:rPr>
        <w:t>not consistently</w:t>
      </w:r>
      <w:r w:rsidRPr="00040DB9">
        <w:rPr>
          <w:rFonts w:ascii="Calibri" w:hAnsi="Calibri" w:cs="Calibri"/>
          <w:color w:val="242424"/>
          <w:shd w:val="clear" w:color="auto" w:fill="FFFFFF"/>
        </w:rPr>
        <w:t xml:space="preserve"> demonstrate</w:t>
      </w:r>
      <w:r w:rsidR="00AF5AA0" w:rsidRPr="00040DB9">
        <w:rPr>
          <w:rFonts w:ascii="Calibri" w:hAnsi="Calibri" w:cs="Calibri"/>
          <w:color w:val="242424"/>
          <w:shd w:val="clear" w:color="auto" w:fill="FFFFFF"/>
        </w:rPr>
        <w:t>d</w:t>
      </w:r>
      <w:r w:rsidRPr="00040DB9">
        <w:rPr>
          <w:rFonts w:ascii="Calibri" w:hAnsi="Calibri" w:cs="Calibri"/>
          <w:color w:val="242424"/>
          <w:shd w:val="clear" w:color="auto" w:fill="FFFFFF"/>
        </w:rPr>
        <w:t xml:space="preserve"> ABC pathway adherence </w:t>
      </w:r>
      <w:r w:rsidR="00D44E2B" w:rsidRPr="00040DB9">
        <w:rPr>
          <w:rFonts w:ascii="Calibri" w:hAnsi="Calibri" w:cs="Calibri"/>
          <w:color w:val="242424"/>
          <w:shd w:val="clear" w:color="auto" w:fill="FFFFFF"/>
        </w:rPr>
        <w:t xml:space="preserve">to </w:t>
      </w:r>
      <w:r w:rsidR="00AC3B77" w:rsidRPr="00040DB9">
        <w:rPr>
          <w:rFonts w:ascii="Calibri" w:hAnsi="Calibri" w:cs="Calibri"/>
          <w:color w:val="242424"/>
          <w:shd w:val="clear" w:color="auto" w:fill="FFFFFF"/>
        </w:rPr>
        <w:t xml:space="preserve">significantly reduce the risk of a composite of adverse health </w:t>
      </w:r>
      <w:r w:rsidR="00D44E2B" w:rsidRPr="00040DB9">
        <w:rPr>
          <w:rFonts w:ascii="Calibri" w:hAnsi="Calibri" w:cs="Calibri"/>
          <w:color w:val="242424"/>
          <w:shd w:val="clear" w:color="auto" w:fill="FFFFFF"/>
        </w:rPr>
        <w:t>outcomes</w:t>
      </w:r>
      <w:r w:rsidR="00AC3B77" w:rsidRPr="00040DB9">
        <w:rPr>
          <w:rFonts w:ascii="Calibri" w:hAnsi="Calibri" w:cs="Calibri"/>
          <w:color w:val="242424"/>
          <w:shd w:val="clear" w:color="auto" w:fill="FFFFFF"/>
        </w:rPr>
        <w:t>.</w:t>
      </w:r>
      <w:r w:rsidR="008F3CEB" w:rsidRPr="00040DB9">
        <w:rPr>
          <w:rFonts w:ascii="Calibri" w:hAnsi="Calibri" w:cs="Calibri"/>
          <w:color w:val="242424"/>
          <w:shd w:val="clear" w:color="auto" w:fill="FFFFFF"/>
        </w:rPr>
        <w:t xml:space="preserve"> This contrasts </w:t>
      </w:r>
      <w:r w:rsidR="00533E78" w:rsidRPr="00040DB9">
        <w:rPr>
          <w:rFonts w:ascii="Calibri" w:hAnsi="Calibri" w:cs="Calibri"/>
          <w:color w:val="242424"/>
          <w:shd w:val="clear" w:color="auto" w:fill="FFFFFF"/>
        </w:rPr>
        <w:t>with findings from</w:t>
      </w:r>
      <w:r w:rsidR="001C0FD4" w:rsidRPr="00040DB9">
        <w:rPr>
          <w:rFonts w:ascii="Calibri" w:hAnsi="Calibri" w:cs="Calibri"/>
          <w:color w:val="242424"/>
          <w:shd w:val="clear" w:color="auto" w:fill="FFFFFF"/>
        </w:rPr>
        <w:t xml:space="preserve"> two</w:t>
      </w:r>
      <w:r w:rsidR="00432D81" w:rsidRPr="00040DB9">
        <w:rPr>
          <w:rFonts w:ascii="Calibri" w:hAnsi="Calibri" w:cs="Calibri"/>
          <w:color w:val="242424"/>
          <w:shd w:val="clear" w:color="auto" w:fill="FFFFFF"/>
        </w:rPr>
        <w:t xml:space="preserve"> observational data registr</w:t>
      </w:r>
      <w:r w:rsidR="00533E78" w:rsidRPr="00040DB9">
        <w:rPr>
          <w:rFonts w:ascii="Calibri" w:hAnsi="Calibri" w:cs="Calibri"/>
          <w:color w:val="242424"/>
          <w:shd w:val="clear" w:color="auto" w:fill="FFFFFF"/>
        </w:rPr>
        <w:t>ies</w:t>
      </w:r>
      <w:r w:rsidR="008F3CEB" w:rsidRPr="00040DB9">
        <w:rPr>
          <w:rFonts w:ascii="Calibri" w:hAnsi="Calibri" w:cs="Calibri"/>
          <w:color w:val="242424"/>
          <w:shd w:val="clear" w:color="auto" w:fill="FFFFFF"/>
        </w:rPr>
        <w:t xml:space="preserve"> including</w:t>
      </w:r>
      <w:r w:rsidR="001C0FD4" w:rsidRPr="00040DB9">
        <w:rPr>
          <w:rFonts w:ascii="Calibri" w:hAnsi="Calibri" w:cs="Calibri"/>
          <w:color w:val="242424"/>
          <w:shd w:val="clear" w:color="auto" w:fill="FFFFFF"/>
        </w:rPr>
        <w:t xml:space="preserve"> </w:t>
      </w:r>
      <w:r w:rsidR="008F3CEB" w:rsidRPr="00040DB9">
        <w:rPr>
          <w:rFonts w:ascii="Calibri" w:hAnsi="Calibri" w:cs="Calibri"/>
          <w:color w:val="242424"/>
          <w:shd w:val="clear" w:color="auto" w:fill="FFFFFF"/>
        </w:rPr>
        <w:t xml:space="preserve">clinically complex </w:t>
      </w:r>
      <w:r w:rsidR="001C0FD4" w:rsidRPr="00040DB9">
        <w:rPr>
          <w:rFonts w:ascii="Calibri" w:hAnsi="Calibri" w:cs="Calibri"/>
          <w:color w:val="242424"/>
          <w:shd w:val="clear" w:color="auto" w:fill="FFFFFF"/>
        </w:rPr>
        <w:t xml:space="preserve">cohorts </w:t>
      </w:r>
      <w:r w:rsidR="00C54751" w:rsidRPr="00040DB9">
        <w:rPr>
          <w:rFonts w:ascii="Calibri" w:hAnsi="Calibri" w:cs="Calibri"/>
          <w:color w:val="242424"/>
          <w:shd w:val="clear" w:color="auto" w:fill="FFFFFF"/>
        </w:rPr>
        <w:t>of adults</w:t>
      </w:r>
      <w:r w:rsidR="00FD485C" w:rsidRPr="00040DB9">
        <w:rPr>
          <w:rFonts w:ascii="Calibri" w:hAnsi="Calibri" w:cs="Calibri"/>
          <w:color w:val="242424"/>
          <w:shd w:val="clear" w:color="auto" w:fill="FFFFFF"/>
        </w:rPr>
        <w:t xml:space="preserve"> </w:t>
      </w:r>
      <w:r w:rsidR="005B3A4E" w:rsidRPr="00040DB9">
        <w:rPr>
          <w:rFonts w:ascii="Calibri" w:hAnsi="Calibri" w:cs="Calibri"/>
          <w:color w:val="242424"/>
          <w:shd w:val="clear" w:color="auto" w:fill="FFFFFF"/>
        </w:rPr>
        <w:fldChar w:fldCharType="begin">
          <w:fldData xml:space="preserve">PEVuZE5vdGU+PENpdGU+PEF1dGhvcj5Qcm9pZXR0aTwvQXV0aG9yPjxZZWFyPjIwMjA8L1llYXI+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</w:fldData>
        </w:fldChar>
      </w:r>
      <w:r w:rsidR="001A1B51">
        <w:rPr>
          <w:rFonts w:ascii="Calibri" w:hAnsi="Calibri" w:cs="Calibri"/>
          <w:color w:val="242424"/>
          <w:shd w:val="clear" w:color="auto" w:fill="FFFFFF"/>
        </w:rPr>
        <w:instrText xml:space="preserve"> ADDIN EN.CITE </w:instrText>
      </w:r>
      <w:r w:rsidR="001A1B51">
        <w:rPr>
          <w:rFonts w:ascii="Calibri" w:hAnsi="Calibri" w:cs="Calibri"/>
          <w:color w:val="242424"/>
          <w:shd w:val="clear" w:color="auto" w:fill="FFFFFF"/>
        </w:rPr>
        <w:fldChar w:fldCharType="begin">
          <w:fldData xml:space="preserve">PEVuZE5vdGU+PENpdGU+PEF1dGhvcj5Qcm9pZXR0aTwvQXV0aG9yPjxZZWFyPjIwMjA8L1llYXI+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</w:fldData>
        </w:fldChar>
      </w:r>
      <w:r w:rsidR="001A1B51">
        <w:rPr>
          <w:rFonts w:ascii="Calibri" w:hAnsi="Calibri" w:cs="Calibri"/>
          <w:color w:val="242424"/>
          <w:shd w:val="clear" w:color="auto" w:fill="FFFFFF"/>
        </w:rPr>
        <w:instrText xml:space="preserve"> ADDIN EN.CITE.DATA </w:instrText>
      </w:r>
      <w:r w:rsidR="001A1B51">
        <w:rPr>
          <w:rFonts w:ascii="Calibri" w:hAnsi="Calibri" w:cs="Calibri"/>
          <w:color w:val="242424"/>
          <w:shd w:val="clear" w:color="auto" w:fill="FFFFFF"/>
        </w:rPr>
      </w:r>
      <w:r w:rsidR="001A1B51">
        <w:rPr>
          <w:rFonts w:ascii="Calibri" w:hAnsi="Calibri" w:cs="Calibri"/>
          <w:color w:val="242424"/>
          <w:shd w:val="clear" w:color="auto" w:fill="FFFFFF"/>
        </w:rPr>
        <w:fldChar w:fldCharType="end"/>
      </w:r>
      <w:r w:rsidR="005B3A4E" w:rsidRPr="00040DB9">
        <w:rPr>
          <w:rFonts w:ascii="Calibri" w:hAnsi="Calibri" w:cs="Calibri"/>
          <w:color w:val="242424"/>
          <w:shd w:val="clear" w:color="auto" w:fill="FFFFFF"/>
        </w:rPr>
      </w:r>
      <w:r w:rsidR="005B3A4E" w:rsidRPr="00040DB9">
        <w:rPr>
          <w:rFonts w:ascii="Calibri" w:hAnsi="Calibri" w:cs="Calibri"/>
          <w:color w:val="242424"/>
          <w:shd w:val="clear" w:color="auto" w:fill="FFFFFF"/>
        </w:rPr>
        <w:fldChar w:fldCharType="separate"/>
      </w:r>
      <w:r w:rsidR="001A1B51">
        <w:rPr>
          <w:rFonts w:ascii="Calibri" w:hAnsi="Calibri" w:cs="Calibri"/>
          <w:noProof/>
          <w:color w:val="242424"/>
          <w:shd w:val="clear" w:color="auto" w:fill="FFFFFF"/>
        </w:rPr>
        <w:t>[32, 33]</w:t>
      </w:r>
      <w:r w:rsidR="005B3A4E" w:rsidRPr="00040DB9">
        <w:rPr>
          <w:rFonts w:ascii="Calibri" w:hAnsi="Calibri" w:cs="Calibri"/>
          <w:color w:val="242424"/>
          <w:shd w:val="clear" w:color="auto" w:fill="FFFFFF"/>
        </w:rPr>
        <w:fldChar w:fldCharType="end"/>
      </w:r>
      <w:r w:rsidR="00FD485C" w:rsidRPr="00040DB9">
        <w:rPr>
          <w:rFonts w:ascii="Calibri" w:hAnsi="Calibri" w:cs="Calibri"/>
          <w:color w:val="242424"/>
          <w:shd w:val="clear" w:color="auto" w:fill="FFFFFF"/>
        </w:rPr>
        <w:t>.</w:t>
      </w:r>
      <w:r w:rsidR="008F3CEB" w:rsidRPr="00040DB9">
        <w:rPr>
          <w:rFonts w:ascii="Calibri" w:hAnsi="Calibri" w:cs="Calibri"/>
          <w:color w:val="242424"/>
          <w:shd w:val="clear" w:color="auto" w:fill="FFFFFF"/>
        </w:rPr>
        <w:t xml:space="preserve"> </w:t>
      </w:r>
      <w:r w:rsidR="00C54751" w:rsidRPr="00040DB9">
        <w:rPr>
          <w:rFonts w:ascii="Calibri" w:hAnsi="Calibri" w:cs="Calibri"/>
          <w:color w:val="242424"/>
          <w:shd w:val="clear" w:color="auto" w:fill="FFFFFF"/>
        </w:rPr>
        <w:t>ABC p</w:t>
      </w:r>
      <w:r w:rsidR="008F3CEB" w:rsidRPr="00040DB9">
        <w:rPr>
          <w:rFonts w:ascii="Calibri" w:hAnsi="Calibri" w:cs="Calibri"/>
          <w:color w:val="242424"/>
          <w:shd w:val="clear" w:color="auto" w:fill="FFFFFF"/>
        </w:rPr>
        <w:t xml:space="preserve">athway adherence was reported to </w:t>
      </w:r>
      <w:r w:rsidR="00C54751" w:rsidRPr="00040DB9">
        <w:rPr>
          <w:rFonts w:ascii="Calibri" w:hAnsi="Calibri" w:cs="Calibri"/>
          <w:color w:val="242424"/>
          <w:shd w:val="clear" w:color="auto" w:fill="FFFFFF"/>
        </w:rPr>
        <w:t xml:space="preserve">be </w:t>
      </w:r>
      <w:r w:rsidR="008F3CEB" w:rsidRPr="00040DB9">
        <w:rPr>
          <w:rFonts w:ascii="Calibri" w:hAnsi="Calibri" w:cs="Calibri"/>
          <w:color w:val="242424"/>
          <w:shd w:val="clear" w:color="auto" w:fill="FFFFFF"/>
        </w:rPr>
        <w:t xml:space="preserve">significantly </w:t>
      </w:r>
      <w:r w:rsidR="00C54751" w:rsidRPr="00040DB9">
        <w:rPr>
          <w:rFonts w:ascii="Calibri" w:hAnsi="Calibri" w:cs="Calibri"/>
          <w:color w:val="242424"/>
          <w:shd w:val="clear" w:color="auto" w:fill="FFFFFF"/>
        </w:rPr>
        <w:t>associated with a reduced</w:t>
      </w:r>
      <w:r w:rsidR="008F3CEB" w:rsidRPr="00040DB9">
        <w:rPr>
          <w:rFonts w:ascii="Calibri" w:hAnsi="Calibri" w:cs="Calibri"/>
          <w:color w:val="242424"/>
          <w:shd w:val="clear" w:color="auto" w:fill="FFFFFF"/>
        </w:rPr>
        <w:t xml:space="preserve"> risk of </w:t>
      </w:r>
      <w:r w:rsidR="00533E78" w:rsidRPr="00040DB9">
        <w:rPr>
          <w:rFonts w:ascii="Calibri" w:hAnsi="Calibri" w:cs="Calibri"/>
          <w:color w:val="242424"/>
          <w:shd w:val="clear" w:color="auto" w:fill="FFFFFF"/>
        </w:rPr>
        <w:t>the</w:t>
      </w:r>
      <w:r w:rsidR="008F3CEB" w:rsidRPr="00040DB9">
        <w:rPr>
          <w:rFonts w:ascii="Calibri" w:hAnsi="Calibri" w:cs="Calibri"/>
          <w:color w:val="242424"/>
          <w:shd w:val="clear" w:color="auto" w:fill="FFFFFF"/>
        </w:rPr>
        <w:t xml:space="preserve"> composite</w:t>
      </w:r>
      <w:r w:rsidR="00C54751" w:rsidRPr="00040DB9">
        <w:rPr>
          <w:rFonts w:ascii="Calibri" w:hAnsi="Calibri" w:cs="Calibri"/>
          <w:color w:val="242424"/>
          <w:shd w:val="clear" w:color="auto" w:fill="FFFFFF"/>
        </w:rPr>
        <w:t xml:space="preserve"> outcome including</w:t>
      </w:r>
      <w:r w:rsidR="008F3CEB" w:rsidRPr="00040DB9">
        <w:rPr>
          <w:rFonts w:ascii="Calibri" w:hAnsi="Calibri" w:cs="Calibri"/>
          <w:color w:val="242424"/>
          <w:shd w:val="clear" w:color="auto" w:fill="FFFFFF"/>
        </w:rPr>
        <w:t xml:space="preserve"> </w:t>
      </w:r>
      <w:r w:rsidR="008F3CEB" w:rsidRPr="00040DB9">
        <w:t>all-cause hospitalisation and all-cause death in people with multi-morbidity (</w:t>
      </w:r>
      <w:r w:rsidR="003A2764" w:rsidRPr="00040DB9">
        <w:t xml:space="preserve">n=1,723, </w:t>
      </w:r>
      <w:r w:rsidR="008F3CEB" w:rsidRPr="00040DB9">
        <w:t>HR 0.61, 95% CI 0.44 to 0.85), polypharmacy (</w:t>
      </w:r>
      <w:r w:rsidR="003A2764" w:rsidRPr="00040DB9">
        <w:t xml:space="preserve">n=1,222, </w:t>
      </w:r>
      <w:r w:rsidR="008F3CEB" w:rsidRPr="00040DB9">
        <w:t>HR 0.68, 95% CI 0.47 to 1.00) and recent hospitalisation (</w:t>
      </w:r>
      <w:r w:rsidR="003A2764" w:rsidRPr="00040DB9">
        <w:t xml:space="preserve">n=1,360, </w:t>
      </w:r>
      <w:r w:rsidR="008F3CEB" w:rsidRPr="00040DB9">
        <w:t>HR 0.59, 95% CI 0.42 to 0.85)</w:t>
      </w:r>
      <w:r w:rsidR="00F36B3F" w:rsidRPr="00040DB9">
        <w:t>.</w:t>
      </w:r>
      <w:r w:rsidR="005B3A4E" w:rsidRPr="00040DB9">
        <w:fldChar w:fldCharType="begin"/>
      </w:r>
      <w:r w:rsidR="001A1B51">
        <w:instrText xml:space="preserve"> ADDIN EN.CITE &lt;EndNote&gt;&lt;Cite&gt;&lt;Author&gt;Proietti&lt;/Author&gt;&lt;Year&gt;2020&lt;/Year&gt;&lt;RecNum&gt;34&lt;/RecNum&gt;&lt;DisplayText&gt;[32]&lt;/DisplayText&gt;&lt;record&gt;&lt;rec-number&gt;34&lt;/rec-number&gt;&lt;foreign-keys&gt;&lt;key app="EN" db-id="x2s0tvx2va9rvoetpdrxtxwir9pzfx5tf5ff" timestamp="1686829612"&gt;34&lt;/key&gt;&lt;/foreign-keys&gt;&lt;ref-type name="Journal Article"&gt;17&lt;/ref-type&gt;&lt;contributors&gt;&lt;authors&gt;&lt;author&gt;Proietti, Marco&lt;/author&gt;&lt;author&gt;Romiti Giulio, Francesco&lt;/author&gt;&lt;author&gt;Olshansky, Brian&lt;/author&gt;&lt;author&gt;Lane Deirdre, A.&lt;/author&gt;&lt;author&gt;Lip Gregory, Y. H.&lt;/author&gt;&lt;/authors&gt;&lt;/contributors&gt;&lt;titles&gt;&lt;title&gt;Comprehensive Management With the ABC (Atrial Fibrillation Better Care) Pathway in Clinically Complex Patients With Atrial Fibrillation: A Post Hoc Ancillary Analysis From the AFFIRM Trial&lt;/title&gt;&lt;secondary-title&gt;J Am Heart Assoc&lt;/secondary-title&gt;&lt;/titles&gt;&lt;periodical&gt;&lt;full-title&gt;J Am Heart Assoc&lt;/full-title&gt;&lt;/periodical&gt;&lt;pages&gt;e014932&lt;/pages&gt;&lt;volume&gt;9&lt;/volume&gt;&lt;number&gt;10&lt;/number&gt;&lt;dates&gt;&lt;year&gt;2020&lt;/year&gt;&lt;/dates&gt;&lt;publisher&gt;American Heart Association&lt;/publisher&gt;&lt;urls&gt;&lt;related-urls&gt;&lt;url&gt;https://doi.org/10.1161/JAHA.119.014932&lt;/url&gt;&lt;/related-urls&gt;&lt;/urls&gt;&lt;electronic-resource-num&gt;10.1161/JAHA.119.014932&lt;/electronic-resource-num&gt;&lt;access-date&gt;2020/05/19&lt;/access-date&gt;&lt;/record&gt;&lt;/Cite&gt;&lt;/EndNote&gt;</w:instrText>
      </w:r>
      <w:r w:rsidR="005B3A4E" w:rsidRPr="00040DB9">
        <w:fldChar w:fldCharType="separate"/>
      </w:r>
      <w:r w:rsidR="001A1B51">
        <w:rPr>
          <w:noProof/>
        </w:rPr>
        <w:t>[32]</w:t>
      </w:r>
      <w:r w:rsidR="005B3A4E" w:rsidRPr="00040DB9">
        <w:fldChar w:fldCharType="end"/>
      </w:r>
      <w:r w:rsidR="00F36B3F" w:rsidRPr="00040DB9">
        <w:t xml:space="preserve"> </w:t>
      </w:r>
      <w:r w:rsidR="00C54751" w:rsidRPr="00040DB9">
        <w:t xml:space="preserve">In 8,289 people presenting with at least one of </w:t>
      </w:r>
      <w:r w:rsidR="00533E78" w:rsidRPr="00040DB9">
        <w:t xml:space="preserve">the following, </w:t>
      </w:r>
      <w:r w:rsidR="00C54751" w:rsidRPr="00040DB9">
        <w:t>frailty, multi</w:t>
      </w:r>
      <w:r w:rsidR="00455E31">
        <w:t>-</w:t>
      </w:r>
      <w:r w:rsidR="00C54751" w:rsidRPr="00040DB9">
        <w:t>morbidity and/or polypharmacy, full adherence to the ABC pathway was associated with a reduced</w:t>
      </w:r>
      <w:r w:rsidR="00533E78" w:rsidRPr="00040DB9">
        <w:t xml:space="preserve"> risk</w:t>
      </w:r>
      <w:r w:rsidR="00C54751" w:rsidRPr="00040DB9">
        <w:t xml:space="preserve"> of t</w:t>
      </w:r>
      <w:r w:rsidR="00F36B3F" w:rsidRPr="00040DB9">
        <w:t>he composite</w:t>
      </w:r>
      <w:r w:rsidR="00C54751" w:rsidRPr="00040DB9">
        <w:t xml:space="preserve"> outcome</w:t>
      </w:r>
      <w:r w:rsidR="00F36B3F" w:rsidRPr="00040DB9">
        <w:t xml:space="preserve"> of thromboembolic events, acute coronary syndrome and cardiovascular death </w:t>
      </w:r>
      <w:r w:rsidR="00E628A2" w:rsidRPr="00040DB9">
        <w:t>(aHR 0.70, 95% CI 0.58 to 0.85)</w:t>
      </w:r>
      <w:r w:rsidR="00FD485C" w:rsidRPr="00040DB9">
        <w:t xml:space="preserve"> </w:t>
      </w:r>
      <w:r w:rsidR="00945843" w:rsidRPr="00040DB9">
        <w:fldChar w:fldCharType="begin">
          <w:fldData xml:space="preserve">PEVuZE5vdGU+PENpdGU+PEF1dGhvcj5Sb21pdGk8L0F1dGhvcj48WWVhcj4yMDIyPC9ZZWFyPjxS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</w:fldData>
        </w:fldChar>
      </w:r>
      <w:r w:rsidR="001A1B51">
        <w:instrText xml:space="preserve"> ADDIN EN.CITE </w:instrText>
      </w:r>
      <w:r w:rsidR="001A1B51">
        <w:fldChar w:fldCharType="begin">
          <w:fldData xml:space="preserve">PEVuZE5vdGU+PENpdGU+PEF1dGhvcj5Sb21pdGk8L0F1dGhvcj48WWVhcj4yMDIyPC9ZZWFyPjxS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</w:fldData>
        </w:fldChar>
      </w:r>
      <w:r w:rsidR="001A1B51">
        <w:instrText xml:space="preserve"> ADDIN EN.CITE.DATA </w:instrText>
      </w:r>
      <w:r w:rsidR="001A1B51">
        <w:fldChar w:fldCharType="end"/>
      </w:r>
      <w:r w:rsidR="00945843" w:rsidRPr="00040DB9">
        <w:fldChar w:fldCharType="separate"/>
      </w:r>
      <w:r w:rsidR="001A1B51">
        <w:rPr>
          <w:noProof/>
        </w:rPr>
        <w:t>[33]</w:t>
      </w:r>
      <w:r w:rsidR="00945843" w:rsidRPr="00040DB9">
        <w:fldChar w:fldCharType="end"/>
      </w:r>
      <w:r w:rsidR="00FD485C" w:rsidRPr="00040DB9">
        <w:t>.</w:t>
      </w:r>
      <w:r w:rsidR="00945843" w:rsidRPr="00040DB9">
        <w:t xml:space="preserve"> </w:t>
      </w:r>
      <w:r w:rsidR="006C0148" w:rsidRPr="00040DB9">
        <w:t>D</w:t>
      </w:r>
      <w:r w:rsidR="002F1D0C" w:rsidRPr="00040DB9">
        <w:t>ifferences</w:t>
      </w:r>
      <w:r w:rsidR="006C0148" w:rsidRPr="00040DB9">
        <w:t xml:space="preserve"> with </w:t>
      </w:r>
      <w:r w:rsidR="00C54751" w:rsidRPr="00040DB9">
        <w:t>the current study</w:t>
      </w:r>
      <w:r w:rsidR="006C0148" w:rsidRPr="00040DB9">
        <w:t xml:space="preserve"> findings</w:t>
      </w:r>
      <w:r w:rsidR="002F1D0C" w:rsidRPr="00040DB9">
        <w:t xml:space="preserve"> </w:t>
      </w:r>
      <w:r w:rsidR="00310E61" w:rsidRPr="00040DB9">
        <w:t xml:space="preserve">likely </w:t>
      </w:r>
      <w:r w:rsidR="00B51C6A" w:rsidRPr="00040DB9">
        <w:t xml:space="preserve">result from the </w:t>
      </w:r>
      <w:r w:rsidR="00FE7521" w:rsidRPr="00040DB9">
        <w:t xml:space="preserve">use </w:t>
      </w:r>
      <w:r w:rsidR="00310E61" w:rsidRPr="00040DB9">
        <w:t xml:space="preserve">of different registries, </w:t>
      </w:r>
      <w:r w:rsidR="00FE7521" w:rsidRPr="00040DB9">
        <w:t xml:space="preserve">variations in the </w:t>
      </w:r>
      <w:r w:rsidR="00DA1D29" w:rsidRPr="00040DB9">
        <w:t xml:space="preserve">average age of participants, </w:t>
      </w:r>
      <w:r w:rsidR="00310E61" w:rsidRPr="00040DB9">
        <w:t xml:space="preserve">definitions of ABC adherence, composite outcomes and measures of frailty. </w:t>
      </w:r>
      <w:r w:rsidR="009F53C9" w:rsidRPr="00040DB9">
        <w:t>Previous</w:t>
      </w:r>
      <w:r w:rsidR="00310E61" w:rsidRPr="00040DB9">
        <w:t xml:space="preserve"> studies also had longer average follow-ups of 3.7 (IQR 2.8 to 4.6) years</w:t>
      </w:r>
      <w:r w:rsidR="00FD485C" w:rsidRPr="00040DB9">
        <w:t xml:space="preserve"> </w:t>
      </w:r>
      <w:r w:rsidR="005B3A4E" w:rsidRPr="00040DB9">
        <w:fldChar w:fldCharType="begin"/>
      </w:r>
      <w:r w:rsidR="001A1B51">
        <w:instrText xml:space="preserve"> ADDIN EN.CITE &lt;EndNote&gt;&lt;Cite&gt;&lt;Author&gt;Proietti&lt;/Author&gt;&lt;Year&gt;2020&lt;/Year&gt;&lt;RecNum&gt;34&lt;/RecNum&gt;&lt;DisplayText&gt;[32]&lt;/DisplayText&gt;&lt;record&gt;&lt;rec-number&gt;34&lt;/rec-number&gt;&lt;foreign-keys&gt;&lt;key app="EN" db-id="x2s0tvx2va9rvoetpdrxtxwir9pzfx5tf5ff" timestamp="1686829612"&gt;34&lt;/key&gt;&lt;/foreign-keys&gt;&lt;ref-type name="Journal Article"&gt;17&lt;/ref-type&gt;&lt;contributors&gt;&lt;authors&gt;&lt;author&gt;Proietti, Marco&lt;/author&gt;&lt;author&gt;Romiti Giulio, Francesco&lt;/author&gt;&lt;author&gt;Olshansky, Brian&lt;/author&gt;&lt;author&gt;Lane Deirdre, A.&lt;/author&gt;&lt;author&gt;Lip Gregory, Y. H.&lt;/author&gt;&lt;/authors&gt;&lt;/contributors&gt;&lt;titles&gt;&lt;title&gt;Comprehensive Management With the ABC (Atrial Fibrillation Better Care) Pathway in Clinically Complex Patients With Atrial Fibrillation: A Post Hoc Ancillary Analysis From the AFFIRM Trial&lt;/title&gt;&lt;secondary-title&gt;J Am Heart Assoc&lt;/secondary-title&gt;&lt;/titles&gt;&lt;periodical&gt;&lt;full-title&gt;J Am Heart Assoc&lt;/full-title&gt;&lt;/periodical&gt;&lt;pages&gt;e014932&lt;/pages&gt;&lt;volume&gt;9&lt;/volume&gt;&lt;number&gt;10&lt;/number&gt;&lt;dates&gt;&lt;year&gt;2020&lt;/year&gt;&lt;/dates&gt;&lt;publisher&gt;American Heart Association&lt;/publisher&gt;&lt;urls&gt;&lt;related-urls&gt;&lt;url&gt;https://doi.org/10.1161/JAHA.119.014932&lt;/url&gt;&lt;/related-urls&gt;&lt;/urls&gt;&lt;electronic-resource-num&gt;10.1161/JAHA.119.014932&lt;/electronic-resource-num&gt;&lt;access-date&gt;2020/05/19&lt;/access-date&gt;&lt;/record&gt;&lt;/Cite&gt;&lt;/EndNote&gt;</w:instrText>
      </w:r>
      <w:r w:rsidR="005B3A4E" w:rsidRPr="00040DB9">
        <w:fldChar w:fldCharType="separate"/>
      </w:r>
      <w:r w:rsidR="001A1B51">
        <w:rPr>
          <w:noProof/>
        </w:rPr>
        <w:t>[32]</w:t>
      </w:r>
      <w:r w:rsidR="005B3A4E" w:rsidRPr="00040DB9">
        <w:fldChar w:fldCharType="end"/>
      </w:r>
      <w:r w:rsidR="00310E61" w:rsidRPr="00040DB9">
        <w:t xml:space="preserve"> and 730 (IQR 701 to 749) days</w:t>
      </w:r>
      <w:r w:rsidR="00FD485C" w:rsidRPr="00040DB9">
        <w:t xml:space="preserve"> </w:t>
      </w:r>
      <w:r w:rsidR="005B3A4E" w:rsidRPr="00040DB9">
        <w:fldChar w:fldCharType="begin">
          <w:fldData xml:space="preserve">PEVuZE5vdGU+PENpdGU+PEF1dGhvcj5Sb21pdGk8L0F1dGhvcj48WWVhcj4yMDIyPC9ZZWFyPjxS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</w:fldData>
        </w:fldChar>
      </w:r>
      <w:r w:rsidR="001A1B51">
        <w:instrText xml:space="preserve"> ADDIN EN.CITE </w:instrText>
      </w:r>
      <w:r w:rsidR="001A1B51">
        <w:fldChar w:fldCharType="begin">
          <w:fldData xml:space="preserve">PEVuZE5vdGU+PENpdGU+PEF1dGhvcj5Sb21pdGk8L0F1dGhvcj48WWVhcj4yMDIyPC9ZZWFyPjxS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</w:fldData>
        </w:fldChar>
      </w:r>
      <w:r w:rsidR="001A1B51">
        <w:instrText xml:space="preserve"> ADDIN EN.CITE.DATA </w:instrText>
      </w:r>
      <w:r w:rsidR="001A1B51">
        <w:fldChar w:fldCharType="end"/>
      </w:r>
      <w:r w:rsidR="005B3A4E" w:rsidRPr="00040DB9">
        <w:fldChar w:fldCharType="separate"/>
      </w:r>
      <w:r w:rsidR="001A1B51">
        <w:rPr>
          <w:noProof/>
        </w:rPr>
        <w:t>[33]</w:t>
      </w:r>
      <w:r w:rsidR="005B3A4E" w:rsidRPr="00040DB9">
        <w:fldChar w:fldCharType="end"/>
      </w:r>
      <w:r w:rsidR="00FD485C" w:rsidRPr="00040DB9">
        <w:t>,</w:t>
      </w:r>
      <w:r w:rsidR="00310E61" w:rsidRPr="00040DB9">
        <w:t xml:space="preserve"> </w:t>
      </w:r>
      <w:r w:rsidR="00B51C6A" w:rsidRPr="00040DB9">
        <w:t>compared to 402 days in the current analyses.</w:t>
      </w:r>
    </w:p>
    <w:p w14:paraId="3957D406" w14:textId="77777777" w:rsidR="008559C0" w:rsidRPr="00040DB9" w:rsidRDefault="008559C0" w:rsidP="00040DB9">
      <w:pPr>
        <w:spacing w:after="0" w:line="480" w:lineRule="auto"/>
        <w:jc w:val="both"/>
      </w:pPr>
    </w:p>
    <w:p w14:paraId="53CEBA84" w14:textId="4B26D9D2" w:rsidR="00C57ADA" w:rsidRPr="00040DB9" w:rsidRDefault="00F16ECC" w:rsidP="00040DB9">
      <w:pPr>
        <w:spacing w:after="0" w:line="480" w:lineRule="auto"/>
        <w:jc w:val="both"/>
      </w:pPr>
      <w:r w:rsidRPr="00F16ECC">
        <w:t xml:space="preserve">The association between ABC adherence and </w:t>
      </w:r>
      <w:r w:rsidR="00C42EC2">
        <w:t xml:space="preserve">lower </w:t>
      </w:r>
      <w:r w:rsidRPr="00F16ECC">
        <w:t xml:space="preserve">risk of </w:t>
      </w:r>
      <w:r w:rsidR="00C42EC2">
        <w:t xml:space="preserve">myocardial infaction but higher risk of haemorrhagic stroke </w:t>
      </w:r>
      <w:r w:rsidRPr="00F16ECC">
        <w:t xml:space="preserve">found in this study may be driven by </w:t>
      </w:r>
      <w:r w:rsidR="008F6B02">
        <w:t xml:space="preserve"> the </w:t>
      </w:r>
      <w:r w:rsidR="00ED5A7F">
        <w:t xml:space="preserve">high </w:t>
      </w:r>
      <w:r w:rsidR="00AA172F">
        <w:t>incidence of con</w:t>
      </w:r>
      <w:r w:rsidR="004B3962">
        <w:t>co</w:t>
      </w:r>
      <w:r w:rsidR="00AA172F">
        <w:t>mi</w:t>
      </w:r>
      <w:r w:rsidR="004B3962">
        <w:t>n</w:t>
      </w:r>
      <w:r w:rsidR="00AA172F">
        <w:t xml:space="preserve">tant </w:t>
      </w:r>
      <w:r w:rsidR="008F6B02">
        <w:t>OAC and antiplatelet therapy</w:t>
      </w:r>
      <w:r w:rsidR="009B48BE">
        <w:t xml:space="preserve"> reported for</w:t>
      </w:r>
      <w:r w:rsidR="008F6B02">
        <w:t xml:space="preserve"> </w:t>
      </w:r>
      <w:r w:rsidR="0047710E">
        <w:t>4,135</w:t>
      </w:r>
      <w:r w:rsidR="008F6B02">
        <w:t xml:space="preserve"> (</w:t>
      </w:r>
      <w:r w:rsidR="0047710E">
        <w:t>74.8</w:t>
      </w:r>
      <w:r w:rsidR="008F6B02">
        <w:t>%)</w:t>
      </w:r>
      <w:r w:rsidR="009B48BE">
        <w:t xml:space="preserve"> </w:t>
      </w:r>
      <w:r w:rsidR="00051D0B">
        <w:t xml:space="preserve">ABC adherent </w:t>
      </w:r>
      <w:r w:rsidR="009B48BE">
        <w:t>residents at the point of care entry</w:t>
      </w:r>
      <w:r w:rsidR="008F6B02">
        <w:t>.</w:t>
      </w:r>
      <w:r w:rsidR="00FC464E">
        <w:t xml:space="preserve"> </w:t>
      </w:r>
      <w:r w:rsidR="00791B1E">
        <w:t>Investigation of the</w:t>
      </w:r>
      <w:r w:rsidR="003C77FD">
        <w:t xml:space="preserve"> </w:t>
      </w:r>
      <w:r w:rsidR="00AA172F">
        <w:t>appropriateness of</w:t>
      </w:r>
      <w:r w:rsidR="0001148E">
        <w:t xml:space="preserve"> </w:t>
      </w:r>
      <w:r w:rsidR="00AA172F">
        <w:t xml:space="preserve">antithrombotic therapy and the </w:t>
      </w:r>
      <w:r w:rsidR="003C77FD">
        <w:t xml:space="preserve">temporal association between </w:t>
      </w:r>
      <w:r w:rsidR="00AA172F">
        <w:t>prescription</w:t>
      </w:r>
      <w:r w:rsidR="003C77FD">
        <w:t xml:space="preserve"> </w:t>
      </w:r>
      <w:r w:rsidR="00E54956">
        <w:t xml:space="preserve">of antithrombotics </w:t>
      </w:r>
      <w:r w:rsidR="003C77FD">
        <w:t>and incident haemorrhagic stroke</w:t>
      </w:r>
      <w:r w:rsidR="00791B1E">
        <w:t xml:space="preserve"> </w:t>
      </w:r>
      <w:r w:rsidR="00F77245">
        <w:t>wa</w:t>
      </w:r>
      <w:r w:rsidR="00791B1E">
        <w:t xml:space="preserve">s </w:t>
      </w:r>
      <w:r w:rsidR="00AA172F">
        <w:t>not possible with</w:t>
      </w:r>
      <w:r w:rsidR="00E54956">
        <w:t>in the constraints of SAIL</w:t>
      </w:r>
      <w:r w:rsidR="003C77FD">
        <w:t xml:space="preserve">. </w:t>
      </w:r>
      <w:r w:rsidR="004B128C">
        <w:t xml:space="preserve">A small proportion of residents were recorded to have concomitant hospitalisation events due to AF (used in the definition of ‘B’ adherence) and myocardial infarction. </w:t>
      </w:r>
      <w:r w:rsidR="004B128C" w:rsidRPr="00F50FEE">
        <w:t>Th</w:t>
      </w:r>
      <w:r w:rsidR="004B128C">
        <w:t xml:space="preserve">is may have resulted in some residents being mislabelled as ‘B’ non-adherent if AF was recorded as a co-morbidity in residents hospitalised with MI, rather than a primary cause of admission. </w:t>
      </w:r>
      <w:r w:rsidR="004B128C" w:rsidRPr="00040DB9">
        <w:t xml:space="preserve">All associations in this study should be interpreted with caution. </w:t>
      </w:r>
      <w:r w:rsidR="008559C0" w:rsidRPr="00040DB9">
        <w:t xml:space="preserve">Despite some </w:t>
      </w:r>
      <w:r w:rsidR="00F9680A" w:rsidRPr="00040DB9">
        <w:t xml:space="preserve">associations </w:t>
      </w:r>
      <w:r w:rsidR="008559C0" w:rsidRPr="00040DB9">
        <w:t>reaching statistical significance</w:t>
      </w:r>
      <w:r w:rsidR="007819A3" w:rsidRPr="00040DB9">
        <w:t xml:space="preserve"> it is</w:t>
      </w:r>
      <w:r w:rsidR="00F9680A" w:rsidRPr="00040DB9">
        <w:t xml:space="preserve"> difficult to gauge if these are clinically meaningful </w:t>
      </w:r>
      <w:r w:rsidR="007819A3" w:rsidRPr="00040DB9">
        <w:t>due to the</w:t>
      </w:r>
      <w:r w:rsidR="00F9680A" w:rsidRPr="00040DB9">
        <w:t xml:space="preserve"> </w:t>
      </w:r>
      <w:r w:rsidR="007819A3" w:rsidRPr="00040DB9">
        <w:t xml:space="preserve">complexity of the study cohort and </w:t>
      </w:r>
      <w:r w:rsidR="007819A3" w:rsidRPr="00040DB9">
        <w:lastRenderedPageBreak/>
        <w:t>reliance on retrospective, routinely collected health data</w:t>
      </w:r>
      <w:r w:rsidR="00F9680A" w:rsidRPr="00040DB9">
        <w:t>.</w:t>
      </w:r>
      <w:r w:rsidR="008559C0" w:rsidRPr="00040DB9">
        <w:t xml:space="preserve"> Furthermore, </w:t>
      </w:r>
      <w:r w:rsidR="008559C0" w:rsidRPr="00040DB9">
        <w:rPr>
          <w:rFonts w:ascii="Calibri" w:hAnsi="Calibri" w:cs="Calibri"/>
          <w:color w:val="242424"/>
          <w:shd w:val="clear" w:color="auto" w:fill="FFFFFF"/>
        </w:rPr>
        <w:t>results from analyses to investigate associations between partial ABC adherence and outcomes were inconsistent and it is not possible to draw any definitive conclusions.</w:t>
      </w:r>
    </w:p>
    <w:p w14:paraId="7F295473" w14:textId="77777777" w:rsidR="00C57ADA" w:rsidRPr="00040DB9" w:rsidRDefault="00C57ADA" w:rsidP="00040DB9">
      <w:pPr>
        <w:spacing w:after="0" w:line="480" w:lineRule="auto"/>
        <w:jc w:val="both"/>
      </w:pPr>
    </w:p>
    <w:p w14:paraId="0104F856" w14:textId="47555155" w:rsidR="005044F1" w:rsidRPr="00040DB9" w:rsidRDefault="00CD3296" w:rsidP="00040DB9">
      <w:pPr>
        <w:spacing w:after="0" w:line="480" w:lineRule="auto"/>
        <w:jc w:val="both"/>
      </w:pPr>
      <w:r w:rsidRPr="00040DB9">
        <w:t>A retrospective registry study</w:t>
      </w:r>
      <w:r w:rsidR="00E0089C">
        <w:t xml:space="preserve"> in Korea</w:t>
      </w:r>
      <w:r w:rsidRPr="00040DB9">
        <w:t xml:space="preserve"> </w:t>
      </w:r>
      <w:r w:rsidR="009258DC" w:rsidRPr="00040DB9">
        <w:t xml:space="preserve">investigated application of the ABC pathway in people with </w:t>
      </w:r>
      <w:r w:rsidR="00663A1B" w:rsidRPr="00040DB9">
        <w:t>low</w:t>
      </w:r>
      <w:r w:rsidR="001A1916" w:rsidRPr="00040DB9">
        <w:t>- (n=221, 542), intermediate- (n=37, 341) and high-</w:t>
      </w:r>
      <w:r w:rsidR="009C1060" w:rsidRPr="00040DB9">
        <w:t xml:space="preserve"> (n=4, 101) </w:t>
      </w:r>
      <w:r w:rsidR="009258DC" w:rsidRPr="00040DB9">
        <w:t>frailty</w:t>
      </w:r>
      <w:r w:rsidR="001A1916" w:rsidRPr="00040DB9">
        <w:t xml:space="preserve"> risk</w:t>
      </w:r>
      <w:r w:rsidR="001B2195" w:rsidRPr="00040DB9">
        <w:t xml:space="preserve"> using</w:t>
      </w:r>
      <w:r w:rsidR="006D7E58" w:rsidRPr="00040DB9">
        <w:t xml:space="preserve"> </w:t>
      </w:r>
      <w:r w:rsidR="001B2195" w:rsidRPr="00040DB9">
        <w:t>ICD-10 diagnostic codes to calculate t</w:t>
      </w:r>
      <w:r w:rsidR="006D7E58" w:rsidRPr="00040DB9">
        <w:t>he Hosp</w:t>
      </w:r>
      <w:r w:rsidR="00E67B54" w:rsidRPr="00040DB9">
        <w:t>ital Frailty Risk Score and</w:t>
      </w:r>
      <w:r w:rsidR="001B2195" w:rsidRPr="00040DB9">
        <w:t xml:space="preserve"> frailty</w:t>
      </w:r>
      <w:r w:rsidR="00E67B54" w:rsidRPr="00040DB9">
        <w:t xml:space="preserve"> </w:t>
      </w:r>
      <w:r w:rsidR="001B2195" w:rsidRPr="00040DB9">
        <w:t>category</w:t>
      </w:r>
      <w:r w:rsidR="00FD485C" w:rsidRPr="00040DB9">
        <w:t xml:space="preserve"> </w:t>
      </w:r>
      <w:r w:rsidR="00537102" w:rsidRPr="00040DB9">
        <w:fldChar w:fldCharType="begin"/>
      </w:r>
      <w:r w:rsidR="001A1B51">
        <w:instrText xml:space="preserve"> ADDIN EN.CITE &lt;EndNote&gt;&lt;Cite&gt;&lt;Author&gt;Yang&lt;/Author&gt;&lt;Year&gt;2020&lt;/Year&gt;&lt;RecNum&gt;226&lt;/RecNum&gt;&lt;DisplayText&gt;[34]&lt;/DisplayText&gt;&lt;record&gt;&lt;rec-number&gt;226&lt;/rec-number&gt;&lt;foreign-keys&gt;&lt;key app="EN" db-id="ex5axvvzbpdw2deszt4ptvviepvpdzeaz95v" timestamp="1651752778"&gt;226&lt;/key&gt;&lt;/foreign-keys&gt;&lt;ref-type name="Journal Article"&gt;17&lt;/ref-type&gt;&lt;contributors&gt;&lt;authors&gt;&lt;author&gt;Yang, Pil-Sung&lt;/author&gt;&lt;author&gt;Sung, Jung-Hoon&lt;/author&gt;&lt;author&gt;Jang, Eunsun&lt;/author&gt;&lt;author&gt;Yu, Hee Tae&lt;/author&gt;&lt;author&gt;Kim, Tae-Hoon&lt;/author&gt;&lt;author&gt;Lip, Gregory Y. H.&lt;/author&gt;&lt;author&gt;Joung, Boyoung&lt;/author&gt;&lt;/authors&gt;&lt;/contributors&gt;&lt;titles&gt;&lt;title&gt;Application of the simple atrial fibrillation better care pathway for integrated care management in frail patients with atrial fibrillation: A nationwide cohort study&lt;/title&gt;&lt;secondary-title&gt;J Arrhythm&lt;/secondary-title&gt;&lt;/titles&gt;&lt;periodical&gt;&lt;full-title&gt;J Arrhythm&lt;/full-title&gt;&lt;/periodical&gt;&lt;pages&gt;668-677&lt;/pages&gt;&lt;volume&gt;36&lt;/volume&gt;&lt;number&gt;4&lt;/number&gt;&lt;keywords&gt;&lt;keyword&gt;atrial fibrillation&lt;/keyword&gt;&lt;keyword&gt;frailty&lt;/keyword&gt;&lt;keyword&gt;integrated management&lt;/keyword&gt;&lt;keyword&gt;mortality&lt;/keyword&gt;&lt;/keywords&gt;&lt;dates&gt;&lt;year&gt;2020&lt;/year&gt;&lt;pub-dates&gt;&lt;date&gt;2020/06/05&lt;/date&gt;&lt;/pub-dates&gt;&lt;/dates&gt;&lt;publisher&gt;John Wiley &amp;amp; Sons, Ltd&lt;/publisher&gt;&lt;isbn&gt;1880-4276&lt;/isbn&gt;&lt;urls&gt;&lt;related-urls&gt;&lt;url&gt;https://doi.org/10.1002/joa3.12364&lt;/url&gt;&lt;/related-urls&gt;&lt;/urls&gt;&lt;electronic-resource-num&gt;10.1002/joa3.12364&lt;/electronic-resource-num&gt;&lt;access-date&gt;2020/06/10&lt;/access-date&gt;&lt;/record&gt;&lt;/Cite&gt;&lt;/EndNote&gt;</w:instrText>
      </w:r>
      <w:r w:rsidR="00537102" w:rsidRPr="00040DB9">
        <w:fldChar w:fldCharType="separate"/>
      </w:r>
      <w:r w:rsidR="001A1B51">
        <w:rPr>
          <w:noProof/>
        </w:rPr>
        <w:t>[34]</w:t>
      </w:r>
      <w:r w:rsidR="00537102" w:rsidRPr="00040DB9">
        <w:fldChar w:fldCharType="end"/>
      </w:r>
      <w:r w:rsidR="00FD485C" w:rsidRPr="00040DB9">
        <w:t>.</w:t>
      </w:r>
      <w:r w:rsidR="00F15433" w:rsidRPr="00040DB9">
        <w:t xml:space="preserve"> </w:t>
      </w:r>
      <w:r w:rsidR="00CB1D11" w:rsidRPr="00040DB9">
        <w:t xml:space="preserve">Benefits of ABC pathway adherence were observed in the high frailty risk group for all-cause death (HR 0.74, 95% CI 0.56 </w:t>
      </w:r>
      <w:r w:rsidR="00EF14F0" w:rsidRPr="00040DB9">
        <w:t>to 0.97</w:t>
      </w:r>
      <w:r w:rsidR="00CB1D11" w:rsidRPr="00040DB9">
        <w:t>)</w:t>
      </w:r>
      <w:r w:rsidR="00EF14F0" w:rsidRPr="00040DB9">
        <w:t xml:space="preserve"> but no</w:t>
      </w:r>
      <w:r w:rsidR="00C57ADA" w:rsidRPr="00040DB9">
        <w:t>t</w:t>
      </w:r>
      <w:r w:rsidR="00EF14F0" w:rsidRPr="00040DB9">
        <w:t xml:space="preserve"> for the composite outcome of </w:t>
      </w:r>
      <w:r w:rsidR="002D48CA" w:rsidRPr="00040DB9">
        <w:t>all-cause death, ischaemic stroke, heart failure admission, acute myocardial infarction and major bleeding (HR 0.79, 95% CI 0.59 to 1.05)</w:t>
      </w:r>
      <w:r w:rsidR="00FD485C" w:rsidRPr="00040DB9">
        <w:t xml:space="preserve"> </w:t>
      </w:r>
      <w:r w:rsidR="00537102" w:rsidRPr="00040DB9">
        <w:fldChar w:fldCharType="begin"/>
      </w:r>
      <w:r w:rsidR="001A1B51">
        <w:instrText xml:space="preserve"> ADDIN EN.CITE &lt;EndNote&gt;&lt;Cite&gt;&lt;Author&gt;Yang&lt;/Author&gt;&lt;Year&gt;2020&lt;/Year&gt;&lt;RecNum&gt;226&lt;/RecNum&gt;&lt;DisplayText&gt;[34]&lt;/DisplayText&gt;&lt;record&gt;&lt;rec-number&gt;226&lt;/rec-number&gt;&lt;foreign-keys&gt;&lt;key app="EN" db-id="ex5axvvzbpdw2deszt4ptvviepvpdzeaz95v" timestamp="1651752778"&gt;226&lt;/key&gt;&lt;/foreign-keys&gt;&lt;ref-type name="Journal Article"&gt;17&lt;/ref-type&gt;&lt;contributors&gt;&lt;authors&gt;&lt;author&gt;Yang, Pil-Sung&lt;/author&gt;&lt;author&gt;Sung, Jung-Hoon&lt;/author&gt;&lt;author&gt;Jang, Eunsun&lt;/author&gt;&lt;author&gt;Yu, Hee Tae&lt;/author&gt;&lt;author&gt;Kim, Tae-Hoon&lt;/author&gt;&lt;author&gt;Lip, Gregory Y. H.&lt;/author&gt;&lt;author&gt;Joung, Boyoung&lt;/author&gt;&lt;/authors&gt;&lt;/contributors&gt;&lt;titles&gt;&lt;title&gt;Application of the simple atrial fibrillation better care pathway for integrated care management in frail patients with atrial fibrillation: A nationwide cohort study&lt;/title&gt;&lt;secondary-title&gt;J Arrhythm&lt;/secondary-title&gt;&lt;/titles&gt;&lt;periodical&gt;&lt;full-title&gt;J Arrhythm&lt;/full-title&gt;&lt;/periodical&gt;&lt;pages&gt;668-677&lt;/pages&gt;&lt;volume&gt;36&lt;/volume&gt;&lt;number&gt;4&lt;/number&gt;&lt;keywords&gt;&lt;keyword&gt;atrial fibrillation&lt;/keyword&gt;&lt;keyword&gt;frailty&lt;/keyword&gt;&lt;keyword&gt;integrated management&lt;/keyword&gt;&lt;keyword&gt;mortality&lt;/keyword&gt;&lt;/keywords&gt;&lt;dates&gt;&lt;year&gt;2020&lt;/year&gt;&lt;pub-dates&gt;&lt;date&gt;2020/06/05&lt;/date&gt;&lt;/pub-dates&gt;&lt;/dates&gt;&lt;publisher&gt;John Wiley &amp;amp; Sons, Ltd&lt;/publisher&gt;&lt;isbn&gt;1880-4276&lt;/isbn&gt;&lt;urls&gt;&lt;related-urls&gt;&lt;url&gt;https://doi.org/10.1002/joa3.12364&lt;/url&gt;&lt;/related-urls&gt;&lt;/urls&gt;&lt;electronic-resource-num&gt;10.1002/joa3.12364&lt;/electronic-resource-num&gt;&lt;access-date&gt;2020/06/10&lt;/access-date&gt;&lt;/record&gt;&lt;/Cite&gt;&lt;/EndNote&gt;</w:instrText>
      </w:r>
      <w:r w:rsidR="00537102" w:rsidRPr="00040DB9">
        <w:fldChar w:fldCharType="separate"/>
      </w:r>
      <w:r w:rsidR="001A1B51">
        <w:rPr>
          <w:noProof/>
        </w:rPr>
        <w:t>[34]</w:t>
      </w:r>
      <w:r w:rsidR="00537102" w:rsidRPr="00040DB9">
        <w:fldChar w:fldCharType="end"/>
      </w:r>
      <w:r w:rsidR="00FD485C" w:rsidRPr="00040DB9">
        <w:t>.</w:t>
      </w:r>
      <w:r w:rsidR="0085489D">
        <w:t xml:space="preserve"> The authors do not speculate why this may be the case</w:t>
      </w:r>
      <w:r w:rsidR="00BE685C">
        <w:t xml:space="preserve">, however, </w:t>
      </w:r>
      <w:r w:rsidR="00A82577">
        <w:t>it</w:t>
      </w:r>
      <w:r w:rsidR="00BE685C">
        <w:t xml:space="preserve"> highlight</w:t>
      </w:r>
      <w:r w:rsidR="00A82577">
        <w:t>s</w:t>
      </w:r>
      <w:r w:rsidR="00BE685C">
        <w:t xml:space="preserve"> th</w:t>
      </w:r>
      <w:r w:rsidR="00CA5071">
        <w:t xml:space="preserve">e importance of careful, individualised application of the ABC pathway in </w:t>
      </w:r>
      <w:r w:rsidR="00841B6F">
        <w:t>people with</w:t>
      </w:r>
      <w:r w:rsidR="00CA5071">
        <w:t xml:space="preserve"> severe frailty to ensure </w:t>
      </w:r>
      <w:r w:rsidR="007938E7">
        <w:t xml:space="preserve">benefit is maximised and harm reduced as much as possible. </w:t>
      </w:r>
      <w:r w:rsidR="001008C8">
        <w:t>In this study, a</w:t>
      </w:r>
      <w:r w:rsidR="00841B6F">
        <w:t xml:space="preserve"> </w:t>
      </w:r>
      <w:r w:rsidR="00C57ADA" w:rsidRPr="00040DB9">
        <w:t xml:space="preserve">higher proportion of the ABC </w:t>
      </w:r>
      <w:r w:rsidR="00FE7521" w:rsidRPr="00040DB9">
        <w:t xml:space="preserve">adherent </w:t>
      </w:r>
      <w:r w:rsidR="00C57ADA" w:rsidRPr="00040DB9">
        <w:t>group were classified as severely frail using the electronic Frailty Index compared to the non-ABC</w:t>
      </w:r>
      <w:r w:rsidR="00FE7521" w:rsidRPr="00040DB9">
        <w:t xml:space="preserve"> adherent</w:t>
      </w:r>
      <w:r w:rsidR="00C57ADA" w:rsidRPr="00040DB9">
        <w:t xml:space="preserve"> group</w:t>
      </w:r>
      <w:r w:rsidR="005044F1" w:rsidRPr="00040DB9">
        <w:t xml:space="preserve"> (</w:t>
      </w:r>
      <w:r w:rsidR="00121233" w:rsidRPr="00040DB9">
        <w:t xml:space="preserve">ABC </w:t>
      </w:r>
      <w:r w:rsidR="00F77137" w:rsidRPr="00040DB9">
        <w:t xml:space="preserve">adherent </w:t>
      </w:r>
      <w:r w:rsidR="00121233" w:rsidRPr="00040DB9">
        <w:t>n=1,945 [35.2%] vs. non-ABC</w:t>
      </w:r>
      <w:r w:rsidR="00F77137" w:rsidRPr="00040DB9">
        <w:t xml:space="preserve"> adherent</w:t>
      </w:r>
      <w:r w:rsidR="00121233" w:rsidRPr="00040DB9">
        <w:t xml:space="preserve"> n=1,825 [20.</w:t>
      </w:r>
      <w:r w:rsidR="006B3B7D" w:rsidRPr="00040DB9">
        <w:t>4%]).</w:t>
      </w:r>
    </w:p>
    <w:p w14:paraId="74AB2DC1" w14:textId="77777777" w:rsidR="0080321E" w:rsidRPr="00040DB9" w:rsidRDefault="0080321E" w:rsidP="00040DB9">
      <w:pPr>
        <w:spacing w:after="0" w:line="480" w:lineRule="auto"/>
        <w:jc w:val="both"/>
      </w:pPr>
    </w:p>
    <w:p w14:paraId="136E1326" w14:textId="031C1B20" w:rsidR="0044689F" w:rsidRPr="00040DB9" w:rsidRDefault="00091ADF" w:rsidP="00040DB9">
      <w:pPr>
        <w:spacing w:after="0" w:line="480" w:lineRule="auto"/>
        <w:jc w:val="both"/>
      </w:pPr>
      <w:r w:rsidRPr="00040DB9">
        <w:t>P</w:t>
      </w:r>
      <w:r w:rsidR="00E86765" w:rsidRPr="00040DB9">
        <w:t>rescription of medication for AF management</w:t>
      </w:r>
      <w:r w:rsidRPr="00040DB9">
        <w:t xml:space="preserve"> in care home residents</w:t>
      </w:r>
      <w:r w:rsidR="00E86765" w:rsidRPr="00040DB9">
        <w:t xml:space="preserve"> </w:t>
      </w:r>
      <w:r w:rsidR="00D15EE5" w:rsidRPr="00040DB9">
        <w:t xml:space="preserve">must be individualised </w:t>
      </w:r>
      <w:r w:rsidR="00182D16" w:rsidRPr="00040DB9">
        <w:t xml:space="preserve">after </w:t>
      </w:r>
      <w:r w:rsidR="00D15EE5" w:rsidRPr="00040DB9">
        <w:t xml:space="preserve">assessment of the </w:t>
      </w:r>
      <w:r w:rsidR="0029280B" w:rsidRPr="00040DB9">
        <w:t xml:space="preserve">net </w:t>
      </w:r>
      <w:r w:rsidR="00D15EE5" w:rsidRPr="00040DB9">
        <w:t>risk vs. benefit of treatment in the context of often guarded prognos</w:t>
      </w:r>
      <w:r w:rsidR="00735992" w:rsidRPr="00040DB9">
        <w:t>e</w:t>
      </w:r>
      <w:r w:rsidR="00D15EE5" w:rsidRPr="00040DB9">
        <w:t xml:space="preserve">s. </w:t>
      </w:r>
      <w:r w:rsidR="00735992" w:rsidRPr="00040DB9">
        <w:t>P</w:t>
      </w:r>
      <w:r w:rsidR="003066C1" w:rsidRPr="00040DB9">
        <w:t xml:space="preserve">erson-centric decisions </w:t>
      </w:r>
      <w:r w:rsidR="00735992" w:rsidRPr="00040DB9">
        <w:t>that may include</w:t>
      </w:r>
      <w:r w:rsidR="003066C1" w:rsidRPr="00040DB9">
        <w:t xml:space="preserve"> non-prescription of medication and de-prescribing are integral </w:t>
      </w:r>
      <w:r w:rsidR="008E1838" w:rsidRPr="00040DB9">
        <w:t>to</w:t>
      </w:r>
      <w:r w:rsidR="003066C1" w:rsidRPr="00040DB9">
        <w:t xml:space="preserve"> medicines optimisation</w:t>
      </w:r>
      <w:r w:rsidR="00972923" w:rsidRPr="00040DB9">
        <w:t xml:space="preserve"> and it is</w:t>
      </w:r>
      <w:r w:rsidR="004138C8" w:rsidRPr="00040DB9">
        <w:t xml:space="preserve"> paramount that m</w:t>
      </w:r>
      <w:r w:rsidR="00B25FC4" w:rsidRPr="00040DB9">
        <w:t xml:space="preserve">aintenance and improvement of quality of life </w:t>
      </w:r>
      <w:r w:rsidR="00F3118C" w:rsidRPr="00040DB9">
        <w:t>underpin all</w:t>
      </w:r>
      <w:r w:rsidR="0088153B" w:rsidRPr="00040DB9">
        <w:t xml:space="preserve"> treatment decisions</w:t>
      </w:r>
      <w:r w:rsidR="00FD485C" w:rsidRPr="00040DB9">
        <w:t xml:space="preserve"> </w:t>
      </w:r>
      <w:r w:rsidR="00A729EE" w:rsidRPr="00040DB9">
        <w:fldChar w:fldCharType="begin">
          <w:fldData xml:space="preserve">PEVuZE5vdGU+PENpdGU+PEF1dGhvcj5LdWE8L0F1dGhvcj48WWVhcj4yMDIxPC9ZZWFyPjxSZWNO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</w:fldData>
        </w:fldChar>
      </w:r>
      <w:r w:rsidR="001A1B51">
        <w:instrText xml:space="preserve"> ADDIN EN.CITE </w:instrText>
      </w:r>
      <w:r w:rsidR="001A1B51">
        <w:fldChar w:fldCharType="begin">
          <w:fldData xml:space="preserve">PEVuZE5vdGU+PENpdGU+PEF1dGhvcj5LdWE8L0F1dGhvcj48WWVhcj4yMDIxPC9ZZWFyPjxSZWNO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</w:fldData>
        </w:fldChar>
      </w:r>
      <w:r w:rsidR="001A1B51">
        <w:instrText xml:space="preserve"> ADDIN EN.CITE.DATA </w:instrText>
      </w:r>
      <w:r w:rsidR="001A1B51">
        <w:fldChar w:fldCharType="end"/>
      </w:r>
      <w:r w:rsidR="00A729EE" w:rsidRPr="00040DB9">
        <w:fldChar w:fldCharType="separate"/>
      </w:r>
      <w:r w:rsidR="001A1B51">
        <w:rPr>
          <w:noProof/>
        </w:rPr>
        <w:t>[35-37]</w:t>
      </w:r>
      <w:r w:rsidR="00A729EE" w:rsidRPr="00040DB9">
        <w:fldChar w:fldCharType="end"/>
      </w:r>
      <w:r w:rsidR="00FD485C" w:rsidRPr="00040DB9">
        <w:t>.</w:t>
      </w:r>
      <w:r w:rsidR="004D673B" w:rsidRPr="00040DB9">
        <w:t xml:space="preserve"> </w:t>
      </w:r>
      <w:r w:rsidR="006B48AF" w:rsidRPr="00040DB9">
        <w:t>Due to the inherent complexity of</w:t>
      </w:r>
      <w:r w:rsidR="00181EAE" w:rsidRPr="00040DB9">
        <w:t xml:space="preserve"> </w:t>
      </w:r>
      <w:r w:rsidR="00864DAD" w:rsidRPr="00040DB9">
        <w:t>medication management</w:t>
      </w:r>
      <w:r w:rsidR="00556789" w:rsidRPr="00040DB9">
        <w:t xml:space="preserve"> in this cohort, it could be argued that application of </w:t>
      </w:r>
      <w:r w:rsidR="00E72D44" w:rsidRPr="00040DB9">
        <w:t>standardised definitions of ABC</w:t>
      </w:r>
      <w:r w:rsidR="00BB5EAF" w:rsidRPr="00040DB9">
        <w:t xml:space="preserve"> pathway</w:t>
      </w:r>
      <w:r w:rsidR="00E72D44" w:rsidRPr="00040DB9">
        <w:t xml:space="preserve"> adherence</w:t>
      </w:r>
      <w:r w:rsidR="00556789" w:rsidRPr="00040DB9">
        <w:t xml:space="preserve"> is too simplistic</w:t>
      </w:r>
      <w:r w:rsidR="007F5C62" w:rsidRPr="00040DB9">
        <w:t xml:space="preserve"> and a ‘one size fits all’ </w:t>
      </w:r>
      <w:r w:rsidR="00E46F0D" w:rsidRPr="00040DB9">
        <w:t xml:space="preserve">management </w:t>
      </w:r>
      <w:r w:rsidR="007F5C62" w:rsidRPr="00040DB9">
        <w:t>approach is</w:t>
      </w:r>
      <w:r w:rsidR="00E46F0D" w:rsidRPr="00040DB9">
        <w:t xml:space="preserve"> flawed</w:t>
      </w:r>
      <w:r w:rsidR="00556789" w:rsidRPr="00040DB9">
        <w:t>.</w:t>
      </w:r>
      <w:r w:rsidR="005D065F" w:rsidRPr="00040DB9">
        <w:t xml:space="preserve"> </w:t>
      </w:r>
      <w:r w:rsidR="00CB5806" w:rsidRPr="00040DB9">
        <w:t xml:space="preserve">This may </w:t>
      </w:r>
      <w:r w:rsidR="00B51C6A" w:rsidRPr="00040DB9">
        <w:t xml:space="preserve">help </w:t>
      </w:r>
      <w:r w:rsidR="00CB5806" w:rsidRPr="00040DB9">
        <w:t xml:space="preserve">explain the findings of this study. </w:t>
      </w:r>
      <w:r w:rsidR="005D065F" w:rsidRPr="00040DB9">
        <w:t>It is</w:t>
      </w:r>
      <w:r w:rsidR="00BB5EAF" w:rsidRPr="00040DB9">
        <w:t xml:space="preserve"> likely that some </w:t>
      </w:r>
      <w:r w:rsidR="005D065F" w:rsidRPr="00040DB9">
        <w:t>residents</w:t>
      </w:r>
      <w:r w:rsidR="00BB5EAF" w:rsidRPr="00040DB9">
        <w:t xml:space="preserve"> will</w:t>
      </w:r>
      <w:r w:rsidR="005D065F" w:rsidRPr="00040DB9">
        <w:t xml:space="preserve"> not </w:t>
      </w:r>
      <w:r w:rsidR="00BB5EAF" w:rsidRPr="00040DB9">
        <w:t xml:space="preserve">be adherent to the </w:t>
      </w:r>
      <w:r w:rsidR="005D065F" w:rsidRPr="00040DB9">
        <w:t xml:space="preserve">ABC </w:t>
      </w:r>
      <w:r w:rsidR="0029280B" w:rsidRPr="00040DB9">
        <w:t>pathway by definition</w:t>
      </w:r>
      <w:r w:rsidR="00B51C6A" w:rsidRPr="00040DB9">
        <w:t xml:space="preserve"> </w:t>
      </w:r>
      <w:r w:rsidR="00FD485C" w:rsidRPr="00040DB9">
        <w:t>as a</w:t>
      </w:r>
      <w:r w:rsidR="000C6181" w:rsidRPr="00040DB9">
        <w:t xml:space="preserve"> result of active decision making</w:t>
      </w:r>
      <w:r w:rsidR="00B51C6A" w:rsidRPr="00040DB9">
        <w:t>,</w:t>
      </w:r>
      <w:r w:rsidR="000C6181" w:rsidRPr="00040DB9">
        <w:t xml:space="preserve"> </w:t>
      </w:r>
      <w:r w:rsidR="0038446B" w:rsidRPr="00040DB9">
        <w:t xml:space="preserve">with a focus on quality of life </w:t>
      </w:r>
      <w:r w:rsidR="000C6181" w:rsidRPr="00040DB9">
        <w:t>in the context of prognosis, consideration of other chronic conditions</w:t>
      </w:r>
      <w:r w:rsidR="00B51C6A" w:rsidRPr="00040DB9">
        <w:t>,</w:t>
      </w:r>
      <w:r w:rsidR="0038446B" w:rsidRPr="00040DB9">
        <w:t xml:space="preserve"> and</w:t>
      </w:r>
      <w:r w:rsidR="000C6181" w:rsidRPr="00040DB9">
        <w:t xml:space="preserve"> risk of adverse </w:t>
      </w:r>
      <w:r w:rsidR="0038446B" w:rsidRPr="00040DB9">
        <w:t xml:space="preserve">medication-related </w:t>
      </w:r>
      <w:r w:rsidR="000C6181" w:rsidRPr="00040DB9">
        <w:t>effects</w:t>
      </w:r>
      <w:r w:rsidR="0038446B" w:rsidRPr="00040DB9">
        <w:t>.</w:t>
      </w:r>
    </w:p>
    <w:p w14:paraId="0D023D6B" w14:textId="77777777" w:rsidR="0091200D" w:rsidRPr="00040DB9" w:rsidRDefault="0091200D" w:rsidP="00040DB9">
      <w:pPr>
        <w:spacing w:after="0" w:line="480" w:lineRule="auto"/>
        <w:jc w:val="both"/>
        <w:rPr>
          <w:rFonts w:ascii="Calibri" w:hAnsi="Calibri" w:cs="Calibri"/>
          <w:i/>
          <w:iCs/>
          <w:color w:val="242424"/>
          <w:shd w:val="clear" w:color="auto" w:fill="FFFFFF"/>
        </w:rPr>
      </w:pPr>
      <w:r w:rsidRPr="00040DB9">
        <w:rPr>
          <w:rFonts w:ascii="Calibri" w:hAnsi="Calibri" w:cs="Calibri"/>
          <w:i/>
          <w:iCs/>
          <w:color w:val="242424"/>
          <w:shd w:val="clear" w:color="auto" w:fill="FFFFFF"/>
        </w:rPr>
        <w:lastRenderedPageBreak/>
        <w:t>Strengths and limitations</w:t>
      </w:r>
    </w:p>
    <w:p w14:paraId="116E9687" w14:textId="79F8EDD1" w:rsidR="00D64602" w:rsidRPr="00DE74D9" w:rsidRDefault="00BA26E4" w:rsidP="00040DB9">
      <w:pPr>
        <w:spacing w:after="0" w:line="480" w:lineRule="auto"/>
        <w:jc w:val="both"/>
      </w:pPr>
      <w:r w:rsidRPr="00040DB9">
        <w:rPr>
          <w:rFonts w:ascii="Calibri" w:hAnsi="Calibri" w:cs="Calibri"/>
          <w:color w:val="242424"/>
          <w:shd w:val="clear" w:color="auto" w:fill="FFFFFF"/>
        </w:rPr>
        <w:t>T</w:t>
      </w:r>
      <w:r w:rsidR="000B20A3" w:rsidRPr="00040DB9">
        <w:rPr>
          <w:rFonts w:ascii="Calibri" w:hAnsi="Calibri" w:cs="Calibri"/>
          <w:color w:val="242424"/>
          <w:shd w:val="clear" w:color="auto" w:fill="FFFFFF"/>
        </w:rPr>
        <w:t>o date t</w:t>
      </w:r>
      <w:r w:rsidRPr="00040DB9">
        <w:rPr>
          <w:rFonts w:ascii="Calibri" w:hAnsi="Calibri" w:cs="Calibri"/>
          <w:color w:val="242424"/>
          <w:shd w:val="clear" w:color="auto" w:fill="FFFFFF"/>
        </w:rPr>
        <w:t>his is the only study that has investigated application of the ABC pathway in older care home residents</w:t>
      </w:r>
      <w:r w:rsidR="002E53A7" w:rsidRPr="00040DB9">
        <w:rPr>
          <w:rFonts w:ascii="Calibri" w:hAnsi="Calibri" w:cs="Calibri"/>
          <w:color w:val="242424"/>
          <w:shd w:val="clear" w:color="auto" w:fill="FFFFFF"/>
        </w:rPr>
        <w:t>.</w:t>
      </w:r>
      <w:r w:rsidR="00D050EB" w:rsidRPr="00040DB9">
        <w:rPr>
          <w:rFonts w:ascii="Calibri" w:hAnsi="Calibri" w:cs="Calibri"/>
          <w:color w:val="242424"/>
          <w:shd w:val="clear" w:color="auto" w:fill="FFFFFF"/>
        </w:rPr>
        <w:t xml:space="preserve"> </w:t>
      </w:r>
      <w:r w:rsidR="00607FBC" w:rsidRPr="00040DB9">
        <w:t>Use of routinely collected data on a national</w:t>
      </w:r>
      <w:r w:rsidR="004C70B1" w:rsidRPr="00040DB9">
        <w:t xml:space="preserve"> </w:t>
      </w:r>
      <w:r w:rsidR="00607FBC" w:rsidRPr="00040DB9">
        <w:t>scale spanning a decade maximises representativeness and generalisability of study findings</w:t>
      </w:r>
      <w:r w:rsidR="00051D0B">
        <w:t>.</w:t>
      </w:r>
      <w:r w:rsidR="00607FBC" w:rsidRPr="00040DB9">
        <w:t xml:space="preserve"> </w:t>
      </w:r>
      <w:r w:rsidR="00051D0B">
        <w:t>However,</w:t>
      </w:r>
      <w:r w:rsidR="007B6AC6" w:rsidRPr="00040DB9">
        <w:t xml:space="preserve"> </w:t>
      </w:r>
      <w:r w:rsidR="00CF6BF3" w:rsidRPr="00040DB9">
        <w:t>reliance on</w:t>
      </w:r>
      <w:r w:rsidR="007B6AC6" w:rsidRPr="00040DB9">
        <w:t xml:space="preserve"> positive recordings of diagnoses</w:t>
      </w:r>
      <w:r w:rsidR="00CF6BF3" w:rsidRPr="00040DB9">
        <w:t xml:space="preserve"> and medication prescription</w:t>
      </w:r>
      <w:r w:rsidR="00EC5637">
        <w:t xml:space="preserve"> </w:t>
      </w:r>
      <w:r w:rsidR="00733D6C">
        <w:t xml:space="preserve">six months prior to care entry </w:t>
      </w:r>
      <w:r w:rsidR="00EC5637">
        <w:t>as a proxy for ABC adherence and attainment of clinic end-point</w:t>
      </w:r>
      <w:r w:rsidR="006C1313">
        <w:t>s</w:t>
      </w:r>
      <w:r w:rsidR="00EC5637">
        <w:t xml:space="preserve"> (for example, blood pressure control and normalis</w:t>
      </w:r>
      <w:r w:rsidR="00F41814">
        <w:t>ation of cholesterol levels)</w:t>
      </w:r>
      <w:r w:rsidR="00CF6BF3" w:rsidRPr="00040DB9">
        <w:t xml:space="preserve"> may have resulted in misclassification of residents</w:t>
      </w:r>
      <w:r w:rsidR="009E24AF" w:rsidRPr="00040DB9">
        <w:t xml:space="preserve"> to the ABC </w:t>
      </w:r>
      <w:r w:rsidR="00B51C6A" w:rsidRPr="00040DB9">
        <w:t xml:space="preserve">adherent </w:t>
      </w:r>
      <w:r w:rsidR="009E24AF" w:rsidRPr="00040DB9">
        <w:t xml:space="preserve">and non-ABC </w:t>
      </w:r>
      <w:r w:rsidR="00B51C6A" w:rsidRPr="00040DB9">
        <w:t xml:space="preserve">adherent </w:t>
      </w:r>
      <w:r w:rsidR="009E24AF" w:rsidRPr="00040DB9">
        <w:t>group</w:t>
      </w:r>
      <w:r w:rsidR="00B51C6A" w:rsidRPr="00040DB9">
        <w:t>s</w:t>
      </w:r>
      <w:r w:rsidR="00CF6BF3" w:rsidRPr="00040DB9">
        <w:t>.</w:t>
      </w:r>
      <w:r w:rsidR="00B7186E">
        <w:t xml:space="preserve"> Further, it is not possible to explore temporal associations between </w:t>
      </w:r>
      <w:r w:rsidR="00202D7F">
        <w:t xml:space="preserve">prescription of different antithrombotics prior to care home entry and this could have influenced </w:t>
      </w:r>
      <w:r w:rsidR="00571318">
        <w:t>the study’s results</w:t>
      </w:r>
      <w:r w:rsidR="00202D7F" w:rsidRPr="00202D7F">
        <w:t xml:space="preserve">. </w:t>
      </w:r>
      <w:r w:rsidR="00F54CDE">
        <w:t xml:space="preserve"> </w:t>
      </w:r>
      <w:r w:rsidR="00F152D5">
        <w:t xml:space="preserve">Outcome events in any position within the PEDW episode table were recorded, therefore it is possible some may have been incorrectly </w:t>
      </w:r>
      <w:r w:rsidR="00D950AF">
        <w:t>inputted</w:t>
      </w:r>
      <w:r w:rsidR="00F152D5">
        <w:t xml:space="preserve"> as a relevant co-morbidity rather than </w:t>
      </w:r>
      <w:r w:rsidR="000F282E">
        <w:t>a</w:t>
      </w:r>
      <w:r w:rsidR="00F152D5">
        <w:t xml:space="preserve"> cause of </w:t>
      </w:r>
      <w:r w:rsidR="00D950AF">
        <w:t xml:space="preserve">hospital </w:t>
      </w:r>
      <w:r w:rsidR="00F152D5">
        <w:t xml:space="preserve">admission. </w:t>
      </w:r>
      <w:r w:rsidR="00423835" w:rsidRPr="00040DB9">
        <w:t xml:space="preserve">It is also possible that </w:t>
      </w:r>
      <w:r w:rsidR="00C511D5" w:rsidRPr="00040DB9">
        <w:t xml:space="preserve">the proportion of </w:t>
      </w:r>
      <w:r w:rsidR="003553AE" w:rsidRPr="00040DB9">
        <w:t>residents</w:t>
      </w:r>
      <w:r w:rsidR="00B51C6A" w:rsidRPr="00040DB9">
        <w:t>’</w:t>
      </w:r>
      <w:r w:rsidR="00C511D5" w:rsidRPr="00040DB9">
        <w:t xml:space="preserve"> adherent to</w:t>
      </w:r>
      <w:r w:rsidR="00B51C6A" w:rsidRPr="00040DB9">
        <w:t xml:space="preserve"> the</w:t>
      </w:r>
      <w:r w:rsidR="00C511D5" w:rsidRPr="00040DB9">
        <w:t xml:space="preserve"> ‘B’ component </w:t>
      </w:r>
      <w:r w:rsidR="00B2302E" w:rsidRPr="00040DB9">
        <w:t xml:space="preserve">of the pathway </w:t>
      </w:r>
      <w:r w:rsidR="00B51C6A" w:rsidRPr="00040DB9">
        <w:t>was</w:t>
      </w:r>
      <w:r w:rsidR="00B2302E" w:rsidRPr="00040DB9">
        <w:t xml:space="preserve"> </w:t>
      </w:r>
      <w:r w:rsidR="008C1520" w:rsidRPr="00040DB9">
        <w:t>overestimated using this study’s definition</w:t>
      </w:r>
      <w:r w:rsidR="00B51C6A" w:rsidRPr="00040DB9">
        <w:t xml:space="preserve"> of </w:t>
      </w:r>
      <w:r w:rsidR="00B7084B" w:rsidRPr="00040DB9">
        <w:t xml:space="preserve">AF symptom management </w:t>
      </w:r>
      <w:r w:rsidR="002915C8" w:rsidRPr="00040DB9">
        <w:t>and this could have impacted the findings</w:t>
      </w:r>
      <w:r w:rsidR="008C1520" w:rsidRPr="00040DB9">
        <w:t xml:space="preserve">. </w:t>
      </w:r>
      <w:r w:rsidR="0028156C" w:rsidRPr="00040DB9">
        <w:rPr>
          <w:rFonts w:cstheme="minorHAnsi"/>
          <w:szCs w:val="24"/>
        </w:rPr>
        <w:t>Whilst the follow-up period in this study was less than previous studies of clinically complex cohort</w:t>
      </w:r>
      <w:r w:rsidR="00E0087E" w:rsidRPr="00040DB9">
        <w:rPr>
          <w:rFonts w:cstheme="minorHAnsi"/>
          <w:szCs w:val="24"/>
        </w:rPr>
        <w:t>s</w:t>
      </w:r>
      <w:r w:rsidR="0028156C" w:rsidRPr="00040DB9">
        <w:rPr>
          <w:rFonts w:cstheme="minorHAnsi"/>
          <w:szCs w:val="24"/>
        </w:rPr>
        <w:t xml:space="preserve">, </w:t>
      </w:r>
      <w:r w:rsidR="00B51C6A" w:rsidRPr="00040DB9">
        <w:rPr>
          <w:rFonts w:cstheme="minorHAnsi"/>
          <w:szCs w:val="24"/>
        </w:rPr>
        <w:t>it</w:t>
      </w:r>
      <w:r w:rsidR="0028156C" w:rsidRPr="00040DB9">
        <w:rPr>
          <w:rFonts w:cstheme="minorHAnsi"/>
          <w:szCs w:val="24"/>
        </w:rPr>
        <w:t xml:space="preserve"> is </w:t>
      </w:r>
      <w:r w:rsidR="00283067" w:rsidRPr="00040DB9">
        <w:rPr>
          <w:rFonts w:cstheme="minorHAnsi"/>
          <w:szCs w:val="24"/>
        </w:rPr>
        <w:t>similar to a reported length of stay in care homes (time from care home entry to death) of 462 days</w:t>
      </w:r>
      <w:r w:rsidR="00A915A7" w:rsidRPr="00040DB9">
        <w:rPr>
          <w:rFonts w:cstheme="minorHAnsi"/>
          <w:szCs w:val="24"/>
        </w:rPr>
        <w:t xml:space="preserve"> </w:t>
      </w:r>
      <w:r w:rsidR="003553AE" w:rsidRPr="00040DB9">
        <w:rPr>
          <w:rFonts w:cstheme="minorHAnsi"/>
          <w:szCs w:val="24"/>
        </w:rPr>
        <w:fldChar w:fldCharType="begin"/>
      </w:r>
      <w:r w:rsidR="001A1B51">
        <w:rPr>
          <w:rFonts w:cstheme="minorHAnsi"/>
          <w:szCs w:val="24"/>
        </w:rPr>
        <w:instrText xml:space="preserve"> ADDIN EN.CITE &lt;EndNote&gt;&lt;Cite&gt;&lt;Author&gt;Forder J&lt;/Author&gt;&lt;RecNum&gt;39&lt;/RecNum&gt;&lt;DisplayText&gt;[38]&lt;/DisplayText&gt;&lt;record&gt;&lt;rec-number&gt;39&lt;/rec-number&gt;&lt;foreign-keys&gt;&lt;key app="EN" db-id="x2s0tvx2va9rvoetpdrxtxwir9pzfx5tf5ff" timestamp="1686829612"&gt;39&lt;/key&gt;&lt;/foreign-keys&gt;&lt;ref-type name="Report"&gt;27&lt;/ref-type&gt;&lt;contributors&gt;&lt;authors&gt;&lt;author&gt;Forder J,&lt;/author&gt;&lt;author&gt;Fernandez J-L, &lt;/author&gt;&lt;/authors&gt;&lt;/contributors&gt;&lt;titles&gt;&lt;title&gt;Length of stay in care homes, Report commissioned by Bupa Care Services, PSSRU Discussion Paper 2769, Canterbury: PSSRU. 2011 [cited 2022 Jan 10]. Available from: https://eprints.lse.ac.uk/33895/1/dp2769.pdf.&lt;/title&gt;&lt;/titles&gt;&lt;dates&gt;&lt;/dates&gt;&lt;urls&gt;&lt;/urls&gt;&lt;/record&gt;&lt;/Cite&gt;&lt;/EndNote&gt;</w:instrText>
      </w:r>
      <w:r w:rsidR="003553AE" w:rsidRPr="00040DB9">
        <w:rPr>
          <w:rFonts w:cstheme="minorHAnsi"/>
          <w:szCs w:val="24"/>
        </w:rPr>
        <w:fldChar w:fldCharType="separate"/>
      </w:r>
      <w:r w:rsidR="001A1B51">
        <w:rPr>
          <w:rFonts w:cstheme="minorHAnsi"/>
          <w:noProof/>
          <w:szCs w:val="24"/>
        </w:rPr>
        <w:t>[38]</w:t>
      </w:r>
      <w:r w:rsidR="003553AE" w:rsidRPr="00040DB9">
        <w:rPr>
          <w:rFonts w:cstheme="minorHAnsi"/>
          <w:szCs w:val="24"/>
        </w:rPr>
        <w:fldChar w:fldCharType="end"/>
      </w:r>
      <w:r w:rsidR="00A915A7" w:rsidRPr="00040DB9">
        <w:rPr>
          <w:rFonts w:cstheme="minorHAnsi"/>
          <w:szCs w:val="24"/>
        </w:rPr>
        <w:t>.</w:t>
      </w:r>
      <w:r w:rsidR="00283067" w:rsidRPr="00040DB9">
        <w:t xml:space="preserve"> </w:t>
      </w:r>
      <w:r w:rsidR="00E0087E" w:rsidRPr="00040DB9">
        <w:t xml:space="preserve">This may </w:t>
      </w:r>
      <w:r w:rsidR="001C53E1" w:rsidRPr="00040DB9">
        <w:t xml:space="preserve">also </w:t>
      </w:r>
      <w:r w:rsidR="00E0087E" w:rsidRPr="00040DB9">
        <w:t xml:space="preserve">explain </w:t>
      </w:r>
      <w:r w:rsidR="00B51C6A" w:rsidRPr="00040DB9">
        <w:t xml:space="preserve">the </w:t>
      </w:r>
      <w:r w:rsidR="00E0087E" w:rsidRPr="00040DB9">
        <w:t>low</w:t>
      </w:r>
      <w:r w:rsidR="00B51C6A" w:rsidRPr="00040DB9">
        <w:t>er</w:t>
      </w:r>
      <w:r w:rsidR="00E0087E" w:rsidRPr="00040DB9">
        <w:t xml:space="preserve"> event rates for</w:t>
      </w:r>
      <w:r w:rsidR="00D64602" w:rsidRPr="00040DB9">
        <w:t xml:space="preserve"> some adverse outcomes including haemorrhagic stroke, stroke or unknown classification, TIA and MI</w:t>
      </w:r>
      <w:r w:rsidR="001C53E1" w:rsidRPr="00040DB9">
        <w:t xml:space="preserve"> which could ha</w:t>
      </w:r>
      <w:r w:rsidR="00027856" w:rsidRPr="00040DB9">
        <w:t>ve influenced study results</w:t>
      </w:r>
      <w:r w:rsidR="00D64602" w:rsidRPr="00040DB9">
        <w:t>.</w:t>
      </w:r>
    </w:p>
    <w:p w14:paraId="799D4418" w14:textId="77777777" w:rsidR="00162FB4" w:rsidRPr="00040DB9" w:rsidRDefault="00162FB4" w:rsidP="00040DB9">
      <w:pPr>
        <w:spacing w:after="0" w:line="480" w:lineRule="auto"/>
        <w:jc w:val="both"/>
        <w:rPr>
          <w:rFonts w:ascii="Calibri" w:hAnsi="Calibri" w:cs="Calibri"/>
          <w:color w:val="242424"/>
          <w:shd w:val="clear" w:color="auto" w:fill="FFFFFF"/>
        </w:rPr>
      </w:pPr>
    </w:p>
    <w:p w14:paraId="3C6B12C2" w14:textId="0BEFB564" w:rsidR="00C066F4" w:rsidRPr="00040DB9" w:rsidRDefault="0080321E" w:rsidP="00040DB9">
      <w:pPr>
        <w:spacing w:after="0" w:line="480" w:lineRule="auto"/>
        <w:jc w:val="both"/>
        <w:rPr>
          <w:rFonts w:ascii="Calibri" w:hAnsi="Calibri" w:cs="Calibri"/>
          <w:i/>
          <w:iCs/>
          <w:color w:val="242424"/>
          <w:shd w:val="clear" w:color="auto" w:fill="FFFFFF"/>
        </w:rPr>
      </w:pPr>
      <w:r w:rsidRPr="00040DB9">
        <w:rPr>
          <w:rFonts w:ascii="Calibri" w:hAnsi="Calibri" w:cs="Calibri"/>
          <w:i/>
          <w:iCs/>
          <w:color w:val="242424"/>
          <w:shd w:val="clear" w:color="auto" w:fill="FFFFFF"/>
        </w:rPr>
        <w:t>Clinical implications</w:t>
      </w:r>
    </w:p>
    <w:p w14:paraId="4C29A80F" w14:textId="09CEBF77" w:rsidR="0029431D" w:rsidRPr="008178E3" w:rsidRDefault="00B51C6A" w:rsidP="0029431D">
      <w:pPr>
        <w:spacing w:after="0" w:line="480" w:lineRule="auto"/>
        <w:jc w:val="both"/>
        <w:rPr>
          <w:rFonts w:ascii="Calibri" w:hAnsi="Calibri" w:cs="Calibri"/>
          <w:color w:val="242424"/>
          <w:shd w:val="clear" w:color="auto" w:fill="FFFFFF"/>
        </w:rPr>
      </w:pPr>
      <w:r w:rsidRPr="00040DB9">
        <w:rPr>
          <w:rFonts w:ascii="Calibri" w:hAnsi="Calibri" w:cs="Calibri"/>
          <w:color w:val="242424"/>
          <w:shd w:val="clear" w:color="auto" w:fill="FFFFFF"/>
        </w:rPr>
        <w:t>Implementat</w:t>
      </w:r>
      <w:r w:rsidR="007F200B" w:rsidRPr="00040DB9">
        <w:rPr>
          <w:rFonts w:ascii="Calibri" w:hAnsi="Calibri" w:cs="Calibri"/>
          <w:color w:val="242424"/>
          <w:shd w:val="clear" w:color="auto" w:fill="FFFFFF"/>
        </w:rPr>
        <w:t xml:space="preserve">ion of the ABC pathway in older care home residents </w:t>
      </w:r>
      <w:r w:rsidR="00AE4BFE" w:rsidRPr="00040DB9">
        <w:rPr>
          <w:rFonts w:ascii="Calibri" w:hAnsi="Calibri" w:cs="Calibri"/>
          <w:color w:val="242424"/>
          <w:shd w:val="clear" w:color="auto" w:fill="FFFFFF"/>
        </w:rPr>
        <w:t xml:space="preserve">is complex and may not always </w:t>
      </w:r>
      <w:r w:rsidRPr="00040DB9">
        <w:rPr>
          <w:rFonts w:ascii="Calibri" w:hAnsi="Calibri" w:cs="Calibri"/>
          <w:color w:val="242424"/>
          <w:shd w:val="clear" w:color="auto" w:fill="FFFFFF"/>
        </w:rPr>
        <w:t>translate</w:t>
      </w:r>
      <w:r w:rsidR="00AE4BFE" w:rsidRPr="00040DB9">
        <w:rPr>
          <w:rFonts w:ascii="Calibri" w:hAnsi="Calibri" w:cs="Calibri"/>
          <w:color w:val="242424"/>
          <w:shd w:val="clear" w:color="auto" w:fill="FFFFFF"/>
        </w:rPr>
        <w:t xml:space="preserve"> to improved health outcomes when standardised definition</w:t>
      </w:r>
      <w:r w:rsidRPr="00040DB9">
        <w:rPr>
          <w:rFonts w:ascii="Calibri" w:hAnsi="Calibri" w:cs="Calibri"/>
          <w:color w:val="242424"/>
          <w:shd w:val="clear" w:color="auto" w:fill="FFFFFF"/>
        </w:rPr>
        <w:t>s</w:t>
      </w:r>
      <w:r w:rsidR="00AE4BFE" w:rsidRPr="00040DB9">
        <w:rPr>
          <w:rFonts w:ascii="Calibri" w:hAnsi="Calibri" w:cs="Calibri"/>
          <w:color w:val="242424"/>
          <w:shd w:val="clear" w:color="auto" w:fill="FFFFFF"/>
        </w:rPr>
        <w:t xml:space="preserve"> of </w:t>
      </w:r>
      <w:r w:rsidRPr="00040DB9">
        <w:rPr>
          <w:rFonts w:ascii="Calibri" w:hAnsi="Calibri" w:cs="Calibri"/>
          <w:color w:val="242424"/>
          <w:shd w:val="clear" w:color="auto" w:fill="FFFFFF"/>
        </w:rPr>
        <w:t>adherence to each component of the pathway are</w:t>
      </w:r>
      <w:r w:rsidR="00AE4BFE" w:rsidRPr="00040DB9">
        <w:rPr>
          <w:rFonts w:ascii="Calibri" w:hAnsi="Calibri" w:cs="Calibri"/>
          <w:color w:val="242424"/>
          <w:shd w:val="clear" w:color="auto" w:fill="FFFFFF"/>
        </w:rPr>
        <w:t xml:space="preserve"> used.</w:t>
      </w:r>
      <w:r w:rsidR="00494675" w:rsidRPr="00040DB9">
        <w:rPr>
          <w:rFonts w:ascii="Calibri" w:hAnsi="Calibri" w:cs="Calibri"/>
          <w:color w:val="242424"/>
          <w:shd w:val="clear" w:color="auto" w:fill="FFFFFF"/>
        </w:rPr>
        <w:t xml:space="preserve"> </w:t>
      </w:r>
      <w:r w:rsidR="00A11553" w:rsidRPr="00040DB9">
        <w:rPr>
          <w:rFonts w:ascii="Calibri" w:hAnsi="Calibri" w:cs="Calibri"/>
          <w:color w:val="242424"/>
          <w:shd w:val="clear" w:color="auto" w:fill="FFFFFF"/>
        </w:rPr>
        <w:t>Pathway implementation</w:t>
      </w:r>
      <w:r w:rsidR="00494675" w:rsidRPr="00040DB9">
        <w:rPr>
          <w:rFonts w:ascii="Calibri" w:hAnsi="Calibri" w:cs="Calibri"/>
          <w:color w:val="242424"/>
          <w:shd w:val="clear" w:color="auto" w:fill="FFFFFF"/>
        </w:rPr>
        <w:t xml:space="preserve"> in a real-world cohort of</w:t>
      </w:r>
      <w:r w:rsidR="00AE4BFE" w:rsidRPr="00040DB9">
        <w:rPr>
          <w:rFonts w:ascii="Calibri" w:hAnsi="Calibri" w:cs="Calibri"/>
          <w:color w:val="242424"/>
          <w:shd w:val="clear" w:color="auto" w:fill="FFFFFF"/>
        </w:rPr>
        <w:t xml:space="preserve"> </w:t>
      </w:r>
      <w:r w:rsidR="00494675" w:rsidRPr="00040DB9">
        <w:rPr>
          <w:rFonts w:ascii="Calibri" w:hAnsi="Calibri" w:cs="Calibri"/>
          <w:color w:val="242424"/>
          <w:shd w:val="clear" w:color="auto" w:fill="FFFFFF"/>
        </w:rPr>
        <w:t>care home residents is recommended to explore this further, and o</w:t>
      </w:r>
      <w:r w:rsidR="00162FB4" w:rsidRPr="00040DB9">
        <w:rPr>
          <w:rFonts w:ascii="Calibri" w:hAnsi="Calibri" w:cs="Calibri"/>
          <w:color w:val="242424"/>
          <w:shd w:val="clear" w:color="auto" w:fill="FFFFFF"/>
        </w:rPr>
        <w:t xml:space="preserve">ne pilot and feasibility study </w:t>
      </w:r>
      <w:r w:rsidR="00362FB7" w:rsidRPr="00040DB9">
        <w:rPr>
          <w:rFonts w:ascii="Calibri" w:hAnsi="Calibri" w:cs="Calibri"/>
          <w:color w:val="242424"/>
          <w:shd w:val="clear" w:color="auto" w:fill="FFFFFF"/>
        </w:rPr>
        <w:t xml:space="preserve">of a pharmacist-led medicines optimisation for care home residents with AF using the ABC framework </w:t>
      </w:r>
      <w:r w:rsidR="00162FB4" w:rsidRPr="00040DB9">
        <w:rPr>
          <w:rFonts w:ascii="Calibri" w:hAnsi="Calibri" w:cs="Calibri"/>
          <w:color w:val="242424"/>
          <w:shd w:val="clear" w:color="auto" w:fill="FFFFFF"/>
        </w:rPr>
        <w:t>has recently been completed to tes</w:t>
      </w:r>
      <w:r w:rsidR="00494675" w:rsidRPr="00040DB9">
        <w:rPr>
          <w:rFonts w:ascii="Calibri" w:hAnsi="Calibri" w:cs="Calibri"/>
          <w:color w:val="242424"/>
          <w:shd w:val="clear" w:color="auto" w:fill="FFFFFF"/>
        </w:rPr>
        <w:t>t this</w:t>
      </w:r>
      <w:r w:rsidR="00A915A7" w:rsidRPr="00040DB9">
        <w:rPr>
          <w:rFonts w:ascii="Calibri" w:hAnsi="Calibri" w:cs="Calibri"/>
          <w:color w:val="242424"/>
          <w:shd w:val="clear" w:color="auto" w:fill="FFFFFF"/>
        </w:rPr>
        <w:t xml:space="preserve"> </w:t>
      </w:r>
      <w:r w:rsidR="00E56D29" w:rsidRPr="00040DB9">
        <w:rPr>
          <w:rFonts w:ascii="Calibri" w:hAnsi="Calibri" w:cs="Calibri"/>
          <w:color w:val="242424"/>
          <w:shd w:val="clear" w:color="auto" w:fill="FFFFFF"/>
        </w:rPr>
        <w:fldChar w:fldCharType="begin"/>
      </w:r>
      <w:r w:rsidR="001A1B51">
        <w:rPr>
          <w:rFonts w:ascii="Calibri" w:hAnsi="Calibri" w:cs="Calibri"/>
          <w:color w:val="242424"/>
          <w:shd w:val="clear" w:color="auto" w:fill="FFFFFF"/>
        </w:rPr>
        <w:instrText xml:space="preserve"> ADDIN EN.CITE &lt;EndNote&gt;&lt;Cite&gt;&lt;Author&gt;ISRCTN Registry&lt;/Author&gt;&lt;RecNum&gt;40&lt;/RecNum&gt;&lt;DisplayText&gt;[39]&lt;/DisplayText&gt;&lt;record&gt;&lt;rec-number&gt;40&lt;/rec-number&gt;&lt;foreign-keys&gt;&lt;key app="EN" db-id="x2s0tvx2va9rvoetpdrxtxwir9pzfx5tf5ff" timestamp="1686829612"&gt;40&lt;/key&gt;&lt;/foreign-keys&gt;&lt;ref-type name="Report"&gt;27&lt;/ref-type&gt;&lt;contributors&gt;&lt;authors&gt;&lt;author&gt;ISRCTN Registry,&lt;/author&gt;&lt;/authors&gt;&lt;/contributors&gt;&lt;titles&gt;&lt;title&gt;ISRCTN14747952: Pharmacist implementation of a treatment pathway for atrial fibrillation in care home residents. Available from: https://doi.org/10.1186/ISRCTN14747952 [cited 22 Aug 2021].&lt;/title&gt;&lt;/titles&gt;&lt;dates&gt;&lt;/dates&gt;&lt;urls&gt;&lt;/urls&gt;&lt;/record&gt;&lt;/Cite&gt;&lt;/EndNote&gt;</w:instrText>
      </w:r>
      <w:r w:rsidR="00E56D29" w:rsidRPr="00040DB9">
        <w:rPr>
          <w:rFonts w:ascii="Calibri" w:hAnsi="Calibri" w:cs="Calibri"/>
          <w:color w:val="242424"/>
          <w:shd w:val="clear" w:color="auto" w:fill="FFFFFF"/>
        </w:rPr>
        <w:fldChar w:fldCharType="separate"/>
      </w:r>
      <w:r w:rsidR="001A1B51">
        <w:rPr>
          <w:rFonts w:ascii="Calibri" w:hAnsi="Calibri" w:cs="Calibri"/>
          <w:noProof/>
          <w:color w:val="242424"/>
          <w:shd w:val="clear" w:color="auto" w:fill="FFFFFF"/>
        </w:rPr>
        <w:t>[39]</w:t>
      </w:r>
      <w:r w:rsidR="00E56D29" w:rsidRPr="00040DB9">
        <w:rPr>
          <w:rFonts w:ascii="Calibri" w:hAnsi="Calibri" w:cs="Calibri"/>
          <w:color w:val="242424"/>
          <w:shd w:val="clear" w:color="auto" w:fill="FFFFFF"/>
        </w:rPr>
        <w:fldChar w:fldCharType="end"/>
      </w:r>
      <w:r w:rsidR="00A915A7" w:rsidRPr="00040DB9">
        <w:rPr>
          <w:rFonts w:ascii="Calibri" w:hAnsi="Calibri" w:cs="Calibri"/>
          <w:color w:val="242424"/>
          <w:shd w:val="clear" w:color="auto" w:fill="FFFFFF"/>
        </w:rPr>
        <w:t>.</w:t>
      </w:r>
      <w:r w:rsidR="00494675" w:rsidRPr="00040DB9">
        <w:rPr>
          <w:rFonts w:ascii="Calibri" w:hAnsi="Calibri" w:cs="Calibri"/>
          <w:color w:val="242424"/>
          <w:shd w:val="clear" w:color="auto" w:fill="FFFFFF"/>
        </w:rPr>
        <w:t xml:space="preserve"> </w:t>
      </w:r>
      <w:r w:rsidR="0045017B" w:rsidRPr="00040DB9">
        <w:rPr>
          <w:rFonts w:ascii="Calibri" w:hAnsi="Calibri" w:cs="Calibri"/>
          <w:color w:val="242424"/>
          <w:shd w:val="clear" w:color="auto" w:fill="FFFFFF"/>
        </w:rPr>
        <w:t>A</w:t>
      </w:r>
      <w:r w:rsidR="008013BE" w:rsidRPr="00040DB9">
        <w:rPr>
          <w:rFonts w:ascii="Calibri" w:hAnsi="Calibri" w:cs="Calibri"/>
          <w:color w:val="242424"/>
          <w:shd w:val="clear" w:color="auto" w:fill="FFFFFF"/>
        </w:rPr>
        <w:t>n adaption of the</w:t>
      </w:r>
      <w:r w:rsidR="0045017B" w:rsidRPr="00040DB9">
        <w:rPr>
          <w:rFonts w:ascii="Calibri" w:hAnsi="Calibri" w:cs="Calibri"/>
          <w:color w:val="242424"/>
          <w:shd w:val="clear" w:color="auto" w:fill="FFFFFF"/>
        </w:rPr>
        <w:t xml:space="preserve"> ABC pathway</w:t>
      </w:r>
      <w:r w:rsidR="008013BE" w:rsidRPr="00040DB9">
        <w:rPr>
          <w:rFonts w:ascii="Calibri" w:hAnsi="Calibri" w:cs="Calibri"/>
          <w:color w:val="242424"/>
          <w:shd w:val="clear" w:color="auto" w:fill="FFFFFF"/>
        </w:rPr>
        <w:t xml:space="preserve"> could be</w:t>
      </w:r>
      <w:r w:rsidR="0045017B" w:rsidRPr="00040DB9">
        <w:rPr>
          <w:rFonts w:ascii="Calibri" w:hAnsi="Calibri" w:cs="Calibri"/>
          <w:color w:val="242424"/>
          <w:shd w:val="clear" w:color="auto" w:fill="FFFFFF"/>
        </w:rPr>
        <w:t xml:space="preserve"> developed</w:t>
      </w:r>
      <w:r w:rsidR="008013BE" w:rsidRPr="00040DB9">
        <w:rPr>
          <w:rFonts w:ascii="Calibri" w:hAnsi="Calibri" w:cs="Calibri"/>
          <w:color w:val="242424"/>
          <w:shd w:val="clear" w:color="auto" w:fill="FFFFFF"/>
        </w:rPr>
        <w:t xml:space="preserve"> for older people </w:t>
      </w:r>
      <w:r w:rsidR="008013BE" w:rsidRPr="00040DB9">
        <w:rPr>
          <w:rFonts w:ascii="Calibri" w:hAnsi="Calibri" w:cs="Calibri"/>
          <w:color w:val="242424"/>
          <w:shd w:val="clear" w:color="auto" w:fill="FFFFFF"/>
        </w:rPr>
        <w:lastRenderedPageBreak/>
        <w:t>with multiple chronic conditions</w:t>
      </w:r>
      <w:r w:rsidR="002F08BA" w:rsidRPr="00040DB9">
        <w:rPr>
          <w:rFonts w:ascii="Calibri" w:hAnsi="Calibri" w:cs="Calibri"/>
          <w:color w:val="242424"/>
          <w:shd w:val="clear" w:color="auto" w:fill="FFFFFF"/>
        </w:rPr>
        <w:t xml:space="preserve"> to support </w:t>
      </w:r>
      <w:r w:rsidR="00F23532" w:rsidRPr="00040DB9">
        <w:rPr>
          <w:rFonts w:ascii="Calibri" w:hAnsi="Calibri" w:cs="Calibri"/>
          <w:color w:val="242424"/>
          <w:shd w:val="clear" w:color="auto" w:fill="FFFFFF"/>
        </w:rPr>
        <w:t xml:space="preserve">individualised </w:t>
      </w:r>
      <w:r w:rsidR="002F08BA" w:rsidRPr="00040DB9">
        <w:rPr>
          <w:rFonts w:ascii="Calibri" w:hAnsi="Calibri" w:cs="Calibri"/>
          <w:color w:val="242424"/>
          <w:shd w:val="clear" w:color="auto" w:fill="FFFFFF"/>
        </w:rPr>
        <w:t>decision-making</w:t>
      </w:r>
      <w:r w:rsidR="00D41135" w:rsidRPr="00040DB9">
        <w:rPr>
          <w:rFonts w:ascii="Calibri" w:hAnsi="Calibri" w:cs="Calibri"/>
          <w:color w:val="242424"/>
          <w:shd w:val="clear" w:color="auto" w:fill="FFFFFF"/>
        </w:rPr>
        <w:t xml:space="preserve">. </w:t>
      </w:r>
      <w:r w:rsidR="00A40A73" w:rsidRPr="00040DB9">
        <w:rPr>
          <w:rFonts w:ascii="Calibri" w:hAnsi="Calibri" w:cs="Calibri"/>
          <w:color w:val="242424"/>
          <w:shd w:val="clear" w:color="auto" w:fill="FFFFFF"/>
        </w:rPr>
        <w:t>In fu</w:t>
      </w:r>
      <w:r w:rsidR="00633667" w:rsidRPr="00040DB9">
        <w:rPr>
          <w:rFonts w:ascii="Calibri" w:hAnsi="Calibri" w:cs="Calibri"/>
          <w:color w:val="242424"/>
          <w:shd w:val="clear" w:color="auto" w:fill="FFFFFF"/>
        </w:rPr>
        <w:t>ture</w:t>
      </w:r>
      <w:r w:rsidR="00A40A73" w:rsidRPr="00040DB9">
        <w:rPr>
          <w:rFonts w:ascii="Calibri" w:hAnsi="Calibri" w:cs="Calibri"/>
          <w:color w:val="242424"/>
          <w:shd w:val="clear" w:color="auto" w:fill="FFFFFF"/>
        </w:rPr>
        <w:t xml:space="preserve"> studies, assessment of ABC pathway adherence should be </w:t>
      </w:r>
      <w:r w:rsidR="008E077C" w:rsidRPr="00040DB9">
        <w:rPr>
          <w:rFonts w:ascii="Calibri" w:hAnsi="Calibri" w:cs="Calibri"/>
          <w:color w:val="242424"/>
          <w:shd w:val="clear" w:color="auto" w:fill="FFFFFF"/>
        </w:rPr>
        <w:t>personalised</w:t>
      </w:r>
      <w:r w:rsidR="00A40A73" w:rsidRPr="00040DB9">
        <w:rPr>
          <w:rFonts w:ascii="Calibri" w:hAnsi="Calibri" w:cs="Calibri"/>
          <w:color w:val="242424"/>
          <w:shd w:val="clear" w:color="auto" w:fill="FFFFFF"/>
        </w:rPr>
        <w:t xml:space="preserve"> and focus on optimal AF management with implementation of a holistic approach of medication prescription, </w:t>
      </w:r>
      <w:r w:rsidR="008E077C" w:rsidRPr="00040DB9">
        <w:rPr>
          <w:rFonts w:ascii="Calibri" w:hAnsi="Calibri" w:cs="Calibri"/>
          <w:color w:val="242424"/>
          <w:shd w:val="clear" w:color="auto" w:fill="FFFFFF"/>
        </w:rPr>
        <w:t xml:space="preserve">active </w:t>
      </w:r>
      <w:r w:rsidR="00A40A73" w:rsidRPr="00040DB9">
        <w:rPr>
          <w:rFonts w:ascii="Calibri" w:hAnsi="Calibri" w:cs="Calibri"/>
          <w:color w:val="242424"/>
          <w:shd w:val="clear" w:color="auto" w:fill="FFFFFF"/>
        </w:rPr>
        <w:t>non-prescription and de-prescribing.</w:t>
      </w:r>
      <w:r w:rsidR="00357100">
        <w:rPr>
          <w:rFonts w:ascii="Calibri" w:hAnsi="Calibri" w:cs="Calibri"/>
          <w:color w:val="242424"/>
          <w:shd w:val="clear" w:color="auto" w:fill="FFFFFF"/>
        </w:rPr>
        <w:t xml:space="preserve"> </w:t>
      </w:r>
      <w:r w:rsidR="0029431D">
        <w:rPr>
          <w:rFonts w:ascii="Calibri" w:hAnsi="Calibri" w:cs="Calibri"/>
          <w:color w:val="242424"/>
          <w:shd w:val="clear" w:color="auto" w:fill="FFFFFF"/>
        </w:rPr>
        <w:t>Development of an</w:t>
      </w:r>
      <w:r w:rsidR="0029431D" w:rsidRPr="008178E3">
        <w:rPr>
          <w:rFonts w:ascii="Calibri" w:hAnsi="Calibri" w:cs="Calibri"/>
          <w:color w:val="242424"/>
          <w:shd w:val="clear" w:color="auto" w:fill="FFFFFF"/>
        </w:rPr>
        <w:t xml:space="preserve"> internationally comparable routine data definition of the ABC</w:t>
      </w:r>
      <w:r w:rsidR="0029431D">
        <w:rPr>
          <w:rFonts w:ascii="Calibri" w:hAnsi="Calibri" w:cs="Calibri"/>
          <w:color w:val="242424"/>
          <w:shd w:val="clear" w:color="auto" w:fill="FFFFFF"/>
        </w:rPr>
        <w:t xml:space="preserve"> pathway would </w:t>
      </w:r>
      <w:r w:rsidR="00873C79">
        <w:rPr>
          <w:rFonts w:ascii="Calibri" w:hAnsi="Calibri" w:cs="Calibri"/>
          <w:color w:val="242424"/>
          <w:shd w:val="clear" w:color="auto" w:fill="FFFFFF"/>
        </w:rPr>
        <w:t xml:space="preserve">also </w:t>
      </w:r>
      <w:r w:rsidR="0029431D">
        <w:rPr>
          <w:rFonts w:ascii="Calibri" w:hAnsi="Calibri" w:cs="Calibri"/>
          <w:color w:val="242424"/>
          <w:shd w:val="clear" w:color="auto" w:fill="FFFFFF"/>
        </w:rPr>
        <w:t xml:space="preserve">be beneficial, even if this </w:t>
      </w:r>
      <w:r w:rsidR="00FE00EC">
        <w:rPr>
          <w:rFonts w:ascii="Calibri" w:hAnsi="Calibri" w:cs="Calibri"/>
          <w:color w:val="242424"/>
          <w:shd w:val="clear" w:color="auto" w:fill="FFFFFF"/>
        </w:rPr>
        <w:t>is a requisite for change in what</w:t>
      </w:r>
      <w:r w:rsidR="0029431D">
        <w:rPr>
          <w:rFonts w:ascii="Calibri" w:hAnsi="Calibri" w:cs="Calibri"/>
          <w:color w:val="242424"/>
          <w:shd w:val="clear" w:color="auto" w:fill="FFFFFF"/>
        </w:rPr>
        <w:t xml:space="preserve"> data are routinely collected.</w:t>
      </w:r>
    </w:p>
    <w:p w14:paraId="3F9E2BB9" w14:textId="77777777" w:rsidR="00FF3B7B" w:rsidRPr="00040DB9" w:rsidRDefault="00FF3B7B" w:rsidP="00040DB9">
      <w:pPr>
        <w:spacing w:after="0" w:line="480" w:lineRule="auto"/>
        <w:jc w:val="both"/>
        <w:rPr>
          <w:rFonts w:ascii="Calibri" w:hAnsi="Calibri" w:cs="Calibri"/>
          <w:color w:val="242424"/>
          <w:shd w:val="clear" w:color="auto" w:fill="FFFFFF"/>
        </w:rPr>
      </w:pPr>
    </w:p>
    <w:p w14:paraId="5F5DF3C2" w14:textId="5A61CB5C" w:rsidR="00752DE2" w:rsidRPr="00040DB9" w:rsidRDefault="00752DE2" w:rsidP="00040DB9">
      <w:pPr>
        <w:spacing w:after="0" w:line="480" w:lineRule="auto"/>
        <w:jc w:val="both"/>
        <w:rPr>
          <w:rFonts w:ascii="Calibri" w:hAnsi="Calibri" w:cs="Calibri"/>
          <w:b/>
          <w:bCs/>
          <w:color w:val="242424"/>
          <w:shd w:val="clear" w:color="auto" w:fill="FFFFFF"/>
        </w:rPr>
      </w:pPr>
      <w:r w:rsidRPr="00040DB9">
        <w:rPr>
          <w:rFonts w:ascii="Calibri" w:hAnsi="Calibri" w:cs="Calibri"/>
          <w:b/>
          <w:bCs/>
          <w:color w:val="242424"/>
          <w:shd w:val="clear" w:color="auto" w:fill="FFFFFF"/>
        </w:rPr>
        <w:t>Conclusions</w:t>
      </w:r>
    </w:p>
    <w:p w14:paraId="2402060F" w14:textId="77777777" w:rsidR="00AF6EA5" w:rsidRPr="00040DB9" w:rsidRDefault="00AF6EA5" w:rsidP="00040DB9">
      <w:pPr>
        <w:spacing w:after="0" w:line="480" w:lineRule="auto"/>
        <w:jc w:val="both"/>
        <w:rPr>
          <w:rFonts w:ascii="Calibri" w:hAnsi="Calibri" w:cs="Calibri"/>
          <w:b/>
          <w:bCs/>
          <w:color w:val="242424"/>
          <w:shd w:val="clear" w:color="auto" w:fill="FFFFFF"/>
        </w:rPr>
      </w:pPr>
    </w:p>
    <w:p w14:paraId="06F9919A" w14:textId="6BDBB936" w:rsidR="003B125C" w:rsidRPr="00E54D5D" w:rsidRDefault="00082D29" w:rsidP="00040DB9">
      <w:pPr>
        <w:spacing w:after="0" w:line="480" w:lineRule="auto"/>
        <w:jc w:val="both"/>
        <w:rPr>
          <w:rFonts w:ascii="Calibri" w:hAnsi="Calibri" w:cs="Calibri"/>
          <w:color w:val="242424"/>
          <w:shd w:val="clear" w:color="auto" w:fill="FFFFFF"/>
        </w:rPr>
      </w:pPr>
      <w:r w:rsidRPr="00040DB9">
        <w:rPr>
          <w:rFonts w:ascii="Calibri" w:hAnsi="Calibri" w:cs="Calibri"/>
          <w:color w:val="242424"/>
          <w:shd w:val="clear" w:color="auto" w:fill="FFFFFF"/>
        </w:rPr>
        <w:t xml:space="preserve">An ABC adherent </w:t>
      </w:r>
      <w:r w:rsidR="00FF3674" w:rsidRPr="00040DB9">
        <w:rPr>
          <w:rFonts w:ascii="Calibri" w:hAnsi="Calibri" w:cs="Calibri"/>
          <w:color w:val="242424"/>
          <w:shd w:val="clear" w:color="auto" w:fill="FFFFFF"/>
        </w:rPr>
        <w:t xml:space="preserve">approach to AF management in care home residents </w:t>
      </w:r>
      <w:r w:rsidR="00267894" w:rsidRPr="00040DB9">
        <w:rPr>
          <w:rFonts w:ascii="Calibri" w:hAnsi="Calibri" w:cs="Calibri"/>
          <w:color w:val="242424"/>
          <w:shd w:val="clear" w:color="auto" w:fill="FFFFFF"/>
        </w:rPr>
        <w:t xml:space="preserve">was not </w:t>
      </w:r>
      <w:r w:rsidR="008F1806" w:rsidRPr="00040DB9">
        <w:rPr>
          <w:rFonts w:ascii="Calibri" w:hAnsi="Calibri" w:cs="Calibri"/>
          <w:color w:val="242424"/>
          <w:shd w:val="clear" w:color="auto" w:fill="FFFFFF"/>
        </w:rPr>
        <w:t>consistently associated with improved health outcomes.</w:t>
      </w:r>
      <w:r w:rsidR="003467F7" w:rsidRPr="00040DB9">
        <w:rPr>
          <w:rFonts w:ascii="Calibri" w:hAnsi="Calibri" w:cs="Calibri"/>
          <w:color w:val="242424"/>
          <w:shd w:val="clear" w:color="auto" w:fill="FFFFFF"/>
        </w:rPr>
        <w:t xml:space="preserve"> Th</w:t>
      </w:r>
      <w:r w:rsidR="00AF6EA5" w:rsidRPr="00040DB9">
        <w:rPr>
          <w:rFonts w:ascii="Calibri" w:hAnsi="Calibri" w:cs="Calibri"/>
          <w:color w:val="242424"/>
          <w:shd w:val="clear" w:color="auto" w:fill="FFFFFF"/>
        </w:rPr>
        <w:t>e</w:t>
      </w:r>
      <w:r w:rsidR="003467F7" w:rsidRPr="00040DB9">
        <w:rPr>
          <w:rFonts w:ascii="Calibri" w:hAnsi="Calibri" w:cs="Calibri"/>
          <w:color w:val="242424"/>
          <w:shd w:val="clear" w:color="auto" w:fill="FFFFFF"/>
        </w:rPr>
        <w:t>s</w:t>
      </w:r>
      <w:r w:rsidR="00AF6EA5" w:rsidRPr="00040DB9">
        <w:rPr>
          <w:rFonts w:ascii="Calibri" w:hAnsi="Calibri" w:cs="Calibri"/>
          <w:color w:val="242424"/>
          <w:shd w:val="clear" w:color="auto" w:fill="FFFFFF"/>
        </w:rPr>
        <w:t>e findings</w:t>
      </w:r>
      <w:r w:rsidR="003467F7" w:rsidRPr="00040DB9">
        <w:rPr>
          <w:rFonts w:ascii="Calibri" w:hAnsi="Calibri" w:cs="Calibri"/>
          <w:color w:val="242424"/>
          <w:shd w:val="clear" w:color="auto" w:fill="FFFFFF"/>
        </w:rPr>
        <w:t xml:space="preserve"> </w:t>
      </w:r>
      <w:r w:rsidR="002E7803" w:rsidRPr="00040DB9">
        <w:rPr>
          <w:rFonts w:ascii="Calibri" w:hAnsi="Calibri" w:cs="Calibri"/>
          <w:color w:val="242424"/>
          <w:shd w:val="clear" w:color="auto" w:fill="FFFFFF"/>
        </w:rPr>
        <w:t>may</w:t>
      </w:r>
      <w:r w:rsidR="003467F7" w:rsidRPr="00040DB9">
        <w:rPr>
          <w:rFonts w:ascii="Calibri" w:hAnsi="Calibri" w:cs="Calibri"/>
          <w:color w:val="242424"/>
          <w:shd w:val="clear" w:color="auto" w:fill="FFFFFF"/>
        </w:rPr>
        <w:t xml:space="preserve"> be explained by difficulties in defining pathway adherence in care home residents</w:t>
      </w:r>
      <w:r w:rsidR="006F3800" w:rsidRPr="00040DB9">
        <w:rPr>
          <w:rFonts w:ascii="Calibri" w:hAnsi="Calibri" w:cs="Calibri"/>
          <w:color w:val="242424"/>
          <w:shd w:val="clear" w:color="auto" w:fill="FFFFFF"/>
        </w:rPr>
        <w:t xml:space="preserve"> and an individualised approach </w:t>
      </w:r>
      <w:r w:rsidR="000D6E28" w:rsidRPr="00040DB9">
        <w:rPr>
          <w:rFonts w:ascii="Calibri" w:hAnsi="Calibri" w:cs="Calibri"/>
          <w:color w:val="242424"/>
          <w:shd w:val="clear" w:color="auto" w:fill="FFFFFF"/>
        </w:rPr>
        <w:t xml:space="preserve">is </w:t>
      </w:r>
      <w:r w:rsidR="00EC336F" w:rsidRPr="00040DB9">
        <w:rPr>
          <w:rFonts w:ascii="Calibri" w:hAnsi="Calibri" w:cs="Calibri"/>
          <w:color w:val="242424"/>
          <w:shd w:val="clear" w:color="auto" w:fill="FFFFFF"/>
        </w:rPr>
        <w:t>recommended</w:t>
      </w:r>
      <w:r w:rsidR="00E30DC2" w:rsidRPr="00040DB9">
        <w:rPr>
          <w:rFonts w:ascii="Calibri" w:hAnsi="Calibri" w:cs="Calibri"/>
          <w:color w:val="242424"/>
          <w:shd w:val="clear" w:color="auto" w:fill="FFFFFF"/>
        </w:rPr>
        <w:t>.</w:t>
      </w:r>
      <w:r w:rsidR="00163DDD" w:rsidRPr="00040DB9">
        <w:rPr>
          <w:rFonts w:ascii="Calibri" w:hAnsi="Calibri" w:cs="Calibri"/>
          <w:color w:val="242424"/>
          <w:shd w:val="clear" w:color="auto" w:fill="FFFFFF"/>
        </w:rPr>
        <w:t xml:space="preserve"> </w:t>
      </w:r>
    </w:p>
    <w:p w14:paraId="1CFE3AA4" w14:textId="5AAA3C98" w:rsidR="00F24234" w:rsidRPr="00040DB9" w:rsidRDefault="00F24234" w:rsidP="00040DB9">
      <w:pPr>
        <w:jc w:val="both"/>
        <w:rPr>
          <w:rFonts w:eastAsia="Calibri" w:cstheme="minorHAnsi"/>
          <w:b/>
        </w:rPr>
        <w:sectPr w:rsidR="00F24234" w:rsidRPr="00040DB9" w:rsidSect="003C1B42">
          <w:footerReference w:type="default" r:id="rId7"/>
          <w:pgSz w:w="11906" w:h="16838"/>
          <w:pgMar w:top="1440" w:right="1440" w:bottom="1440" w:left="1440" w:header="708" w:footer="708" w:gutter="0"/>
          <w:cols w:space="708"/>
          <w:docGrid w:linePitch="360"/>
        </w:sectPr>
      </w:pPr>
    </w:p>
    <w:p w14:paraId="1EB47F56" w14:textId="5FECCE3E" w:rsidR="00F24234" w:rsidRPr="00040DB9" w:rsidRDefault="00F24234" w:rsidP="00040DB9">
      <w:pPr>
        <w:jc w:val="both"/>
        <w:rPr>
          <w:b/>
        </w:rPr>
      </w:pPr>
      <w:r w:rsidRPr="00040DB9">
        <w:rPr>
          <w:b/>
        </w:rPr>
        <w:lastRenderedPageBreak/>
        <w:t xml:space="preserve">Figure 1. </w:t>
      </w:r>
      <w:r w:rsidRPr="00040DB9">
        <w:t>Definitions used to assess adherence to individual ABC pathway components at care home entry</w:t>
      </w:r>
      <w:r w:rsidRPr="00040DB9">
        <w:rPr>
          <w:vertAlign w:val="superscript"/>
        </w:rPr>
        <w:t>a</w:t>
      </w:r>
      <w:r w:rsidRPr="00040DB9">
        <w:t>.</w:t>
      </w:r>
    </w:p>
    <w:p w14:paraId="1C217CFF" w14:textId="2F1DF8B4" w:rsidR="00F24234" w:rsidRPr="00040DB9" w:rsidRDefault="00F24234" w:rsidP="00040DB9">
      <w:pPr>
        <w:jc w:val="both"/>
        <w:sectPr w:rsidR="00F24234" w:rsidRPr="00040DB9" w:rsidSect="002B0523">
          <w:pgSz w:w="16838" w:h="11906" w:orient="landscape"/>
          <w:pgMar w:top="1440" w:right="1440" w:bottom="1440" w:left="1440" w:header="708" w:footer="708" w:gutter="0"/>
          <w:cols w:space="708"/>
          <w:docGrid w:linePitch="360"/>
        </w:sectPr>
      </w:pPr>
      <w:r w:rsidRPr="00040DB9">
        <w:rPr>
          <w:b/>
          <w:noProof/>
          <w:lang w:eastAsia="en-GB"/>
        </w:rPr>
        <w:drawing>
          <wp:inline distT="0" distB="0" distL="0" distR="0" wp14:anchorId="23117530" wp14:editId="5371C3FF">
            <wp:extent cx="8934450" cy="4543425"/>
            <wp:effectExtent l="38100" t="0" r="3810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040DB9">
        <w:rPr>
          <w:vertAlign w:val="superscript"/>
        </w:rPr>
        <w:t>a</w:t>
      </w:r>
      <w:r w:rsidRPr="00040DB9">
        <w:t xml:space="preserve">prescription of medications within six months prior to care home entry used as a proxy for prescription at care home entry; </w:t>
      </w:r>
      <w:r w:rsidRPr="00040DB9">
        <w:rPr>
          <w:vertAlign w:val="superscript"/>
        </w:rPr>
        <w:t>b</w:t>
      </w:r>
      <w:r w:rsidRPr="00040DB9">
        <w:t>subsequent hospital admissions for atrial fibrillation</w:t>
      </w:r>
      <w:r w:rsidRPr="00040DB9">
        <w:rPr>
          <w:rFonts w:ascii="Times New Roman" w:eastAsia="Times New Roman" w:hAnsi="Times New Roman" w:cs="Times New Roman"/>
          <w:sz w:val="24"/>
          <w:szCs w:val="24"/>
          <w:lang w:eastAsia="en-GB"/>
        </w:rPr>
        <w:t xml:space="preserve"> </w:t>
      </w:r>
      <w:r w:rsidRPr="00040DB9">
        <w:t>identified if ICD10-code ‘I48 – atrial fibrillation and flutter’</w:t>
      </w:r>
      <w:r w:rsidR="004467D4">
        <w:t xml:space="preserve"> was</w:t>
      </w:r>
      <w:r w:rsidRPr="00040DB9">
        <w:t xml:space="preserve"> listed</w:t>
      </w:r>
      <w:r w:rsidR="004467D4">
        <w:t xml:space="preserve"> at any position (including the primary position)</w:t>
      </w:r>
      <w:r w:rsidRPr="00040DB9">
        <w:t xml:space="preserve"> within the PEDW</w:t>
      </w:r>
      <w:r w:rsidR="004467D4">
        <w:t xml:space="preserve"> episode table</w:t>
      </w:r>
      <w:r w:rsidRPr="00040DB9">
        <w:t xml:space="preserve">  after care home entry</w:t>
      </w:r>
      <w:r w:rsidR="00D03FCF">
        <w:t xml:space="preserve"> until end of </w:t>
      </w:r>
      <w:r w:rsidR="00B85AD0">
        <w:t>follow-up (resident</w:t>
      </w:r>
      <w:r w:rsidR="005D207B">
        <w:t xml:space="preserve"> </w:t>
      </w:r>
      <w:r w:rsidR="00D03FCF" w:rsidRPr="00040DB9">
        <w:t>died, moved out of Wales or end of study (31</w:t>
      </w:r>
      <w:r w:rsidR="00D03FCF" w:rsidRPr="00353D70">
        <w:rPr>
          <w:vertAlign w:val="superscript"/>
        </w:rPr>
        <w:t>st</w:t>
      </w:r>
      <w:r w:rsidR="00D03FCF" w:rsidRPr="00040DB9">
        <w:t xml:space="preserve"> December 2018)</w:t>
      </w:r>
      <w:r w:rsidR="005D207B">
        <w:t>)</w:t>
      </w:r>
      <w:r w:rsidRPr="00040DB9">
        <w:t xml:space="preserve">; </w:t>
      </w:r>
      <w:r w:rsidRPr="00040DB9">
        <w:rPr>
          <w:rFonts w:cstheme="minorHAnsi"/>
          <w:vertAlign w:val="superscript"/>
        </w:rPr>
        <w:t>c</w:t>
      </w:r>
      <w:r w:rsidRPr="00040DB9">
        <w:rPr>
          <w:rFonts w:eastAsia="Times New Roman" w:cstheme="minorHAnsi"/>
          <w:szCs w:val="24"/>
          <w:lang w:eastAsia="en-GB"/>
        </w:rPr>
        <w:t>r</w:t>
      </w:r>
      <w:r w:rsidRPr="00040DB9">
        <w:rPr>
          <w:rFonts w:cstheme="minorHAnsi"/>
        </w:rPr>
        <w:t>esidents</w:t>
      </w:r>
      <w:r w:rsidRPr="00040DB9">
        <w:t xml:space="preserve"> with no cardiovascular comorbidities prior to care home entry were also classified as ‘C’ adherent to maintain representativeness of the cohort</w:t>
      </w:r>
    </w:p>
    <w:p w14:paraId="67D50E4F" w14:textId="275E9CE1" w:rsidR="003B125C" w:rsidRPr="00040DB9" w:rsidRDefault="00F24234" w:rsidP="00040DB9">
      <w:pPr>
        <w:spacing w:after="0" w:line="240" w:lineRule="auto"/>
        <w:jc w:val="both"/>
        <w:rPr>
          <w:rFonts w:cstheme="minorHAnsi"/>
        </w:rPr>
      </w:pPr>
      <w:r w:rsidRPr="00040DB9">
        <w:rPr>
          <w:rFonts w:eastAsia="Calibri" w:cstheme="minorHAnsi"/>
          <w:b/>
        </w:rPr>
        <w:lastRenderedPageBreak/>
        <w:t>T</w:t>
      </w:r>
      <w:r w:rsidR="003B125C" w:rsidRPr="00040DB9">
        <w:rPr>
          <w:rFonts w:eastAsia="Calibri" w:cstheme="minorHAnsi"/>
          <w:b/>
        </w:rPr>
        <w:t>able 1.</w:t>
      </w:r>
      <w:r w:rsidR="003B125C" w:rsidRPr="00040DB9">
        <w:rPr>
          <w:rFonts w:eastAsia="Calibri" w:cstheme="minorHAnsi"/>
        </w:rPr>
        <w:t xml:space="preserve"> </w:t>
      </w:r>
      <w:r w:rsidR="003B125C" w:rsidRPr="00040DB9">
        <w:rPr>
          <w:rFonts w:cstheme="minorHAnsi"/>
        </w:rPr>
        <w:t>Characteristics of adults aged ≥65 years within the SAIL Databank on care home entry (2003-2018), by ABC adherence.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1766"/>
        <w:gridCol w:w="1535"/>
        <w:gridCol w:w="1631"/>
      </w:tblGrid>
      <w:tr w:rsidR="00362FB7" w:rsidRPr="00040DB9" w14:paraId="3015DBB8" w14:textId="77777777" w:rsidTr="008F5372">
        <w:trPr>
          <w:trHeight w:val="255"/>
        </w:trPr>
        <w:tc>
          <w:tcPr>
            <w:tcW w:w="2282" w:type="pct"/>
            <w:tcBorders>
              <w:top w:val="single" w:sz="4" w:space="0" w:color="auto"/>
              <w:bottom w:val="single" w:sz="4" w:space="0" w:color="auto"/>
            </w:tcBorders>
            <w:noWrap/>
            <w:hideMark/>
          </w:tcPr>
          <w:p w14:paraId="7392C9AF" w14:textId="77777777" w:rsidR="00362FB7" w:rsidRPr="00040DB9" w:rsidRDefault="00362FB7" w:rsidP="00040DB9">
            <w:pPr>
              <w:jc w:val="both"/>
              <w:rPr>
                <w:rFonts w:cstheme="minorHAnsi"/>
                <w:b/>
                <w:sz w:val="20"/>
              </w:rPr>
            </w:pPr>
            <w:r w:rsidRPr="00040DB9">
              <w:rPr>
                <w:rFonts w:cstheme="minorHAnsi"/>
                <w:b/>
                <w:sz w:val="20"/>
              </w:rPr>
              <w:t>Characteristics</w:t>
            </w:r>
          </w:p>
        </w:tc>
        <w:tc>
          <w:tcPr>
            <w:tcW w:w="937" w:type="pct"/>
            <w:tcBorders>
              <w:top w:val="single" w:sz="4" w:space="0" w:color="auto"/>
              <w:bottom w:val="single" w:sz="4" w:space="0" w:color="auto"/>
            </w:tcBorders>
            <w:noWrap/>
            <w:hideMark/>
          </w:tcPr>
          <w:p w14:paraId="6150285F" w14:textId="4C75064E" w:rsidR="00362FB7" w:rsidRPr="00040DB9" w:rsidRDefault="00362FB7" w:rsidP="00040DB9">
            <w:pPr>
              <w:jc w:val="both"/>
              <w:rPr>
                <w:rFonts w:cstheme="minorHAnsi"/>
                <w:b/>
                <w:sz w:val="20"/>
              </w:rPr>
            </w:pPr>
            <w:r w:rsidRPr="00040DB9">
              <w:rPr>
                <w:rFonts w:cstheme="minorHAnsi"/>
                <w:b/>
                <w:sz w:val="20"/>
              </w:rPr>
              <w:t xml:space="preserve">All residents, n (%) </w:t>
            </w:r>
          </w:p>
          <w:p w14:paraId="5B29B0A2" w14:textId="77777777" w:rsidR="00362FB7" w:rsidRPr="00040DB9" w:rsidRDefault="00362FB7" w:rsidP="00040DB9">
            <w:pPr>
              <w:jc w:val="both"/>
              <w:rPr>
                <w:rFonts w:cstheme="minorHAnsi"/>
                <w:b/>
                <w:sz w:val="20"/>
              </w:rPr>
            </w:pPr>
            <w:r w:rsidRPr="00040DB9">
              <w:rPr>
                <w:rFonts w:cstheme="minorHAnsi"/>
                <w:b/>
                <w:sz w:val="20"/>
              </w:rPr>
              <w:t>(n=14,493)</w:t>
            </w:r>
          </w:p>
        </w:tc>
        <w:tc>
          <w:tcPr>
            <w:tcW w:w="864" w:type="pct"/>
            <w:tcBorders>
              <w:top w:val="single" w:sz="4" w:space="0" w:color="auto"/>
              <w:bottom w:val="single" w:sz="4" w:space="0" w:color="auto"/>
            </w:tcBorders>
          </w:tcPr>
          <w:p w14:paraId="79952476" w14:textId="346B8C9D" w:rsidR="00362FB7" w:rsidRPr="00040DB9" w:rsidRDefault="00362FB7" w:rsidP="008F5372">
            <w:pPr>
              <w:rPr>
                <w:rFonts w:cstheme="minorHAnsi"/>
                <w:b/>
                <w:sz w:val="20"/>
              </w:rPr>
            </w:pPr>
            <w:r w:rsidRPr="00040DB9">
              <w:rPr>
                <w:rFonts w:cstheme="minorHAnsi"/>
                <w:b/>
                <w:sz w:val="20"/>
              </w:rPr>
              <w:t>ABC</w:t>
            </w:r>
            <w:r w:rsidR="008F5372">
              <w:rPr>
                <w:rFonts w:cstheme="minorHAnsi"/>
                <w:b/>
                <w:sz w:val="20"/>
              </w:rPr>
              <w:t xml:space="preserve"> g</w:t>
            </w:r>
            <w:r w:rsidRPr="00040DB9">
              <w:rPr>
                <w:rFonts w:cstheme="minorHAnsi"/>
                <w:b/>
                <w:sz w:val="20"/>
              </w:rPr>
              <w:t>roup*, n (%)</w:t>
            </w:r>
          </w:p>
          <w:p w14:paraId="7B54B0A0" w14:textId="29E353B7" w:rsidR="00362FB7" w:rsidRPr="00040DB9" w:rsidRDefault="00362FB7" w:rsidP="008F5372">
            <w:pPr>
              <w:rPr>
                <w:rFonts w:cstheme="minorHAnsi"/>
                <w:b/>
                <w:sz w:val="20"/>
              </w:rPr>
            </w:pPr>
            <w:r w:rsidRPr="00040DB9">
              <w:rPr>
                <w:rFonts w:cstheme="minorHAnsi"/>
                <w:b/>
                <w:sz w:val="20"/>
              </w:rPr>
              <w:t>(n=</w:t>
            </w:r>
            <w:r w:rsidR="00A260E6" w:rsidRPr="00040DB9">
              <w:rPr>
                <w:rFonts w:cstheme="minorHAnsi"/>
                <w:b/>
                <w:sz w:val="20"/>
              </w:rPr>
              <w:t>5,531)</w:t>
            </w:r>
          </w:p>
        </w:tc>
        <w:tc>
          <w:tcPr>
            <w:tcW w:w="917" w:type="pct"/>
            <w:tcBorders>
              <w:top w:val="single" w:sz="4" w:space="0" w:color="auto"/>
              <w:bottom w:val="single" w:sz="4" w:space="0" w:color="auto"/>
            </w:tcBorders>
          </w:tcPr>
          <w:p w14:paraId="696A14CF" w14:textId="41B3C474" w:rsidR="00362FB7" w:rsidRPr="00040DB9" w:rsidRDefault="00362FB7" w:rsidP="00040DB9">
            <w:pPr>
              <w:jc w:val="both"/>
              <w:rPr>
                <w:rFonts w:cstheme="minorHAnsi"/>
                <w:b/>
                <w:sz w:val="20"/>
              </w:rPr>
            </w:pPr>
            <w:r w:rsidRPr="00040DB9">
              <w:rPr>
                <w:rFonts w:cstheme="minorHAnsi"/>
                <w:b/>
                <w:sz w:val="20"/>
              </w:rPr>
              <w:t>Non-ABC group*, n (%)</w:t>
            </w:r>
          </w:p>
          <w:p w14:paraId="25AD40DD" w14:textId="2D517ADE" w:rsidR="00362FB7" w:rsidRPr="00040DB9" w:rsidRDefault="00362FB7" w:rsidP="00040DB9">
            <w:pPr>
              <w:jc w:val="both"/>
              <w:rPr>
                <w:rFonts w:cstheme="minorHAnsi"/>
                <w:b/>
                <w:sz w:val="20"/>
              </w:rPr>
            </w:pPr>
            <w:r w:rsidRPr="00040DB9">
              <w:rPr>
                <w:rFonts w:cstheme="minorHAnsi"/>
                <w:b/>
                <w:sz w:val="20"/>
              </w:rPr>
              <w:t>(n=</w:t>
            </w:r>
            <w:r w:rsidR="00A260E6" w:rsidRPr="00040DB9">
              <w:rPr>
                <w:rFonts w:cstheme="minorHAnsi"/>
                <w:b/>
                <w:sz w:val="20"/>
              </w:rPr>
              <w:t>8,962</w:t>
            </w:r>
            <w:r w:rsidRPr="00040DB9">
              <w:rPr>
                <w:rFonts w:cstheme="minorHAnsi"/>
                <w:b/>
                <w:sz w:val="20"/>
              </w:rPr>
              <w:t>)</w:t>
            </w:r>
          </w:p>
          <w:p w14:paraId="029E14D6" w14:textId="77777777" w:rsidR="00362FB7" w:rsidRPr="00040DB9" w:rsidRDefault="00362FB7" w:rsidP="00040DB9">
            <w:pPr>
              <w:jc w:val="both"/>
              <w:rPr>
                <w:rFonts w:cstheme="minorHAnsi"/>
                <w:b/>
                <w:sz w:val="20"/>
              </w:rPr>
            </w:pPr>
          </w:p>
        </w:tc>
      </w:tr>
      <w:tr w:rsidR="00362FB7" w:rsidRPr="00040DB9" w14:paraId="2A3568ED" w14:textId="77777777" w:rsidTr="008F5372">
        <w:trPr>
          <w:trHeight w:val="241"/>
        </w:trPr>
        <w:tc>
          <w:tcPr>
            <w:tcW w:w="2282" w:type="pct"/>
            <w:tcBorders>
              <w:top w:val="single" w:sz="4" w:space="0" w:color="auto"/>
            </w:tcBorders>
            <w:noWrap/>
          </w:tcPr>
          <w:p w14:paraId="519ADE4F" w14:textId="77777777" w:rsidR="00362FB7" w:rsidRPr="00040DB9" w:rsidRDefault="00362FB7" w:rsidP="00040DB9">
            <w:pPr>
              <w:jc w:val="both"/>
              <w:rPr>
                <w:rFonts w:cstheme="minorHAnsi"/>
                <w:sz w:val="20"/>
              </w:rPr>
            </w:pPr>
            <w:r w:rsidRPr="00040DB9">
              <w:rPr>
                <w:rFonts w:cstheme="minorHAnsi"/>
                <w:b/>
                <w:sz w:val="20"/>
              </w:rPr>
              <w:t>Demographics</w:t>
            </w:r>
          </w:p>
        </w:tc>
        <w:tc>
          <w:tcPr>
            <w:tcW w:w="937" w:type="pct"/>
            <w:tcBorders>
              <w:top w:val="single" w:sz="4" w:space="0" w:color="auto"/>
            </w:tcBorders>
            <w:noWrap/>
          </w:tcPr>
          <w:p w14:paraId="3D4F6CF1" w14:textId="77777777" w:rsidR="00362FB7" w:rsidRPr="00040DB9" w:rsidRDefault="00362FB7" w:rsidP="00040DB9">
            <w:pPr>
              <w:jc w:val="both"/>
              <w:rPr>
                <w:rFonts w:cstheme="minorHAnsi"/>
                <w:sz w:val="20"/>
              </w:rPr>
            </w:pPr>
          </w:p>
        </w:tc>
        <w:tc>
          <w:tcPr>
            <w:tcW w:w="864" w:type="pct"/>
            <w:tcBorders>
              <w:top w:val="single" w:sz="4" w:space="0" w:color="auto"/>
            </w:tcBorders>
          </w:tcPr>
          <w:p w14:paraId="21687AF3" w14:textId="77777777" w:rsidR="00362FB7" w:rsidRPr="00040DB9" w:rsidRDefault="00362FB7" w:rsidP="00040DB9">
            <w:pPr>
              <w:jc w:val="both"/>
              <w:rPr>
                <w:rFonts w:cstheme="minorHAnsi"/>
                <w:sz w:val="20"/>
              </w:rPr>
            </w:pPr>
          </w:p>
        </w:tc>
        <w:tc>
          <w:tcPr>
            <w:tcW w:w="917" w:type="pct"/>
            <w:tcBorders>
              <w:top w:val="single" w:sz="4" w:space="0" w:color="auto"/>
            </w:tcBorders>
          </w:tcPr>
          <w:p w14:paraId="2B133723" w14:textId="7B22095A" w:rsidR="00362FB7" w:rsidRPr="00040DB9" w:rsidRDefault="00362FB7" w:rsidP="00040DB9">
            <w:pPr>
              <w:jc w:val="both"/>
              <w:rPr>
                <w:rFonts w:cstheme="minorHAnsi"/>
                <w:sz w:val="20"/>
              </w:rPr>
            </w:pPr>
          </w:p>
        </w:tc>
      </w:tr>
      <w:tr w:rsidR="00362FB7" w:rsidRPr="00040DB9" w14:paraId="2E6F06C4" w14:textId="77777777" w:rsidTr="008F5372">
        <w:trPr>
          <w:trHeight w:val="241"/>
        </w:trPr>
        <w:tc>
          <w:tcPr>
            <w:tcW w:w="2282" w:type="pct"/>
            <w:noWrap/>
            <w:hideMark/>
          </w:tcPr>
          <w:p w14:paraId="5E0706B1" w14:textId="77777777" w:rsidR="00362FB7" w:rsidRPr="00040DB9" w:rsidRDefault="00362FB7" w:rsidP="00040DB9">
            <w:pPr>
              <w:jc w:val="both"/>
              <w:rPr>
                <w:rFonts w:cstheme="minorHAnsi"/>
                <w:sz w:val="20"/>
              </w:rPr>
            </w:pPr>
            <w:r w:rsidRPr="00040DB9">
              <w:rPr>
                <w:rFonts w:cstheme="minorHAnsi"/>
                <w:sz w:val="20"/>
              </w:rPr>
              <w:t>Age, median (IQR)</w:t>
            </w:r>
          </w:p>
        </w:tc>
        <w:tc>
          <w:tcPr>
            <w:tcW w:w="937" w:type="pct"/>
            <w:noWrap/>
            <w:hideMark/>
          </w:tcPr>
          <w:p w14:paraId="4E988FCA" w14:textId="77777777" w:rsidR="00362FB7" w:rsidRPr="00040DB9" w:rsidRDefault="00362FB7" w:rsidP="003210F9">
            <w:pPr>
              <w:jc w:val="right"/>
              <w:rPr>
                <w:rFonts w:cstheme="minorHAnsi"/>
                <w:sz w:val="20"/>
              </w:rPr>
            </w:pPr>
            <w:r w:rsidRPr="00040DB9">
              <w:rPr>
                <w:rFonts w:cstheme="minorHAnsi"/>
                <w:sz w:val="20"/>
              </w:rPr>
              <w:t>87.0 (82.6, 91.2)</w:t>
            </w:r>
          </w:p>
        </w:tc>
        <w:tc>
          <w:tcPr>
            <w:tcW w:w="864" w:type="pct"/>
          </w:tcPr>
          <w:p w14:paraId="2CB06B06" w14:textId="66C9CFA6" w:rsidR="00362FB7" w:rsidRPr="00040DB9" w:rsidRDefault="00362FB7" w:rsidP="00040DB9">
            <w:pPr>
              <w:jc w:val="both"/>
              <w:rPr>
                <w:rFonts w:cstheme="minorHAnsi"/>
                <w:sz w:val="20"/>
              </w:rPr>
            </w:pPr>
            <w:r w:rsidRPr="00040DB9">
              <w:rPr>
                <w:rFonts w:cstheme="minorHAnsi"/>
                <w:sz w:val="20"/>
              </w:rPr>
              <w:t>86.2 (81.8, 90.1)</w:t>
            </w:r>
          </w:p>
        </w:tc>
        <w:tc>
          <w:tcPr>
            <w:tcW w:w="917" w:type="pct"/>
          </w:tcPr>
          <w:p w14:paraId="4DD109E7" w14:textId="68D657D1" w:rsidR="00362FB7" w:rsidRPr="00040DB9" w:rsidRDefault="00362FB7" w:rsidP="003210F9">
            <w:pPr>
              <w:jc w:val="right"/>
              <w:rPr>
                <w:rFonts w:cstheme="minorHAnsi"/>
                <w:sz w:val="20"/>
              </w:rPr>
            </w:pPr>
            <w:r w:rsidRPr="00040DB9">
              <w:rPr>
                <w:rFonts w:cstheme="minorHAnsi"/>
                <w:sz w:val="20"/>
              </w:rPr>
              <w:t>87.6 (83.1, 91.8)</w:t>
            </w:r>
          </w:p>
        </w:tc>
      </w:tr>
      <w:tr w:rsidR="00362FB7" w:rsidRPr="00040DB9" w14:paraId="7270AEB6" w14:textId="77777777" w:rsidTr="008F5372">
        <w:trPr>
          <w:trHeight w:val="149"/>
        </w:trPr>
        <w:tc>
          <w:tcPr>
            <w:tcW w:w="2282" w:type="pct"/>
            <w:noWrap/>
            <w:hideMark/>
          </w:tcPr>
          <w:p w14:paraId="74635834" w14:textId="77777777" w:rsidR="00362FB7" w:rsidRPr="00040DB9" w:rsidRDefault="00362FB7" w:rsidP="00040DB9">
            <w:pPr>
              <w:jc w:val="both"/>
              <w:rPr>
                <w:rFonts w:cstheme="minorHAnsi"/>
                <w:sz w:val="20"/>
              </w:rPr>
            </w:pPr>
            <w:r w:rsidRPr="00040DB9">
              <w:rPr>
                <w:rFonts w:cstheme="minorHAnsi"/>
                <w:sz w:val="20"/>
              </w:rPr>
              <w:t>Age category</w:t>
            </w:r>
          </w:p>
          <w:p w14:paraId="223BBC47" w14:textId="77777777" w:rsidR="00362FB7" w:rsidRPr="00040DB9" w:rsidRDefault="00362FB7" w:rsidP="00040DB9">
            <w:pPr>
              <w:ind w:left="720"/>
              <w:jc w:val="both"/>
              <w:rPr>
                <w:rFonts w:cstheme="minorHAnsi"/>
                <w:sz w:val="20"/>
              </w:rPr>
            </w:pPr>
            <w:r w:rsidRPr="00040DB9">
              <w:rPr>
                <w:rFonts w:cstheme="minorHAnsi"/>
                <w:sz w:val="20"/>
              </w:rPr>
              <w:t>65-74 years</w:t>
            </w:r>
          </w:p>
        </w:tc>
        <w:tc>
          <w:tcPr>
            <w:tcW w:w="937" w:type="pct"/>
            <w:noWrap/>
            <w:vAlign w:val="bottom"/>
            <w:hideMark/>
          </w:tcPr>
          <w:p w14:paraId="68B2AD28" w14:textId="03F55580" w:rsidR="00362FB7" w:rsidRPr="00040DB9" w:rsidRDefault="00362FB7" w:rsidP="009B6D3E">
            <w:pPr>
              <w:jc w:val="right"/>
              <w:rPr>
                <w:rFonts w:cstheme="minorHAnsi"/>
                <w:sz w:val="20"/>
              </w:rPr>
            </w:pPr>
            <w:r w:rsidRPr="00040DB9">
              <w:rPr>
                <w:rFonts w:cstheme="minorHAnsi"/>
                <w:sz w:val="20"/>
              </w:rPr>
              <w:t>770</w:t>
            </w:r>
            <w:r w:rsidR="008F5372">
              <w:rPr>
                <w:rFonts w:cstheme="minorHAnsi"/>
                <w:sz w:val="20"/>
              </w:rPr>
              <w:t xml:space="preserve"> </w:t>
            </w:r>
            <w:r w:rsidRPr="00040DB9">
              <w:rPr>
                <w:rFonts w:cstheme="minorHAnsi"/>
                <w:sz w:val="20"/>
              </w:rPr>
              <w:t>(5.3)</w:t>
            </w:r>
          </w:p>
        </w:tc>
        <w:tc>
          <w:tcPr>
            <w:tcW w:w="864" w:type="pct"/>
            <w:vAlign w:val="bottom"/>
          </w:tcPr>
          <w:p w14:paraId="21E1AD94" w14:textId="32D23D13" w:rsidR="00362FB7" w:rsidRPr="00040DB9" w:rsidRDefault="00362FB7" w:rsidP="009B6D3E">
            <w:pPr>
              <w:jc w:val="right"/>
              <w:rPr>
                <w:rFonts w:cstheme="minorHAnsi"/>
                <w:sz w:val="20"/>
                <w:szCs w:val="20"/>
              </w:rPr>
            </w:pPr>
            <w:r w:rsidRPr="00040DB9">
              <w:rPr>
                <w:rFonts w:cstheme="minorHAnsi"/>
                <w:sz w:val="20"/>
                <w:szCs w:val="20"/>
              </w:rPr>
              <w:t>340 (6.1)</w:t>
            </w:r>
          </w:p>
        </w:tc>
        <w:tc>
          <w:tcPr>
            <w:tcW w:w="917" w:type="pct"/>
            <w:vAlign w:val="bottom"/>
          </w:tcPr>
          <w:p w14:paraId="29A9CEAB" w14:textId="7F056CEF" w:rsidR="00362FB7" w:rsidRPr="00040DB9" w:rsidRDefault="00362FB7" w:rsidP="009B6D3E">
            <w:pPr>
              <w:jc w:val="right"/>
              <w:rPr>
                <w:rFonts w:cstheme="minorHAnsi"/>
                <w:sz w:val="20"/>
                <w:szCs w:val="20"/>
              </w:rPr>
            </w:pPr>
            <w:r w:rsidRPr="00040DB9">
              <w:rPr>
                <w:rFonts w:cstheme="minorHAnsi"/>
                <w:sz w:val="20"/>
                <w:szCs w:val="20"/>
              </w:rPr>
              <w:t>430 (4.8)</w:t>
            </w:r>
          </w:p>
        </w:tc>
      </w:tr>
      <w:tr w:rsidR="00362FB7" w:rsidRPr="00040DB9" w14:paraId="31557856" w14:textId="77777777" w:rsidTr="008F5372">
        <w:trPr>
          <w:trHeight w:val="85"/>
        </w:trPr>
        <w:tc>
          <w:tcPr>
            <w:tcW w:w="2282" w:type="pct"/>
            <w:noWrap/>
            <w:hideMark/>
          </w:tcPr>
          <w:p w14:paraId="67EB69BC" w14:textId="77777777" w:rsidR="00362FB7" w:rsidRPr="00040DB9" w:rsidRDefault="00362FB7" w:rsidP="00040DB9">
            <w:pPr>
              <w:ind w:left="720"/>
              <w:jc w:val="both"/>
              <w:rPr>
                <w:rFonts w:cstheme="minorHAnsi"/>
                <w:sz w:val="20"/>
              </w:rPr>
            </w:pPr>
            <w:r w:rsidRPr="00040DB9">
              <w:rPr>
                <w:rFonts w:cstheme="minorHAnsi"/>
                <w:sz w:val="20"/>
              </w:rPr>
              <w:t>75-84 years</w:t>
            </w:r>
          </w:p>
        </w:tc>
        <w:tc>
          <w:tcPr>
            <w:tcW w:w="937" w:type="pct"/>
            <w:noWrap/>
            <w:hideMark/>
          </w:tcPr>
          <w:p w14:paraId="4D44479C" w14:textId="75DDBD94" w:rsidR="00362FB7" w:rsidRPr="00040DB9" w:rsidRDefault="00362FB7" w:rsidP="009B6D3E">
            <w:pPr>
              <w:jc w:val="right"/>
              <w:rPr>
                <w:rFonts w:cstheme="minorHAnsi"/>
                <w:sz w:val="20"/>
              </w:rPr>
            </w:pPr>
            <w:r w:rsidRPr="00040DB9">
              <w:rPr>
                <w:rFonts w:cstheme="minorHAnsi"/>
                <w:sz w:val="20"/>
              </w:rPr>
              <w:t>4,682 (32.3)</w:t>
            </w:r>
          </w:p>
        </w:tc>
        <w:tc>
          <w:tcPr>
            <w:tcW w:w="864" w:type="pct"/>
          </w:tcPr>
          <w:p w14:paraId="72D4775C" w14:textId="5A6EF4AD" w:rsidR="00362FB7" w:rsidRPr="00040DB9" w:rsidRDefault="00362FB7" w:rsidP="009B6D3E">
            <w:pPr>
              <w:jc w:val="right"/>
              <w:rPr>
                <w:rFonts w:cstheme="minorHAnsi"/>
                <w:sz w:val="20"/>
                <w:szCs w:val="20"/>
              </w:rPr>
            </w:pPr>
            <w:r w:rsidRPr="00040DB9">
              <w:rPr>
                <w:rFonts w:cstheme="minorHAnsi"/>
                <w:sz w:val="20"/>
                <w:szCs w:val="20"/>
              </w:rPr>
              <w:t>2016 (36.4)</w:t>
            </w:r>
          </w:p>
        </w:tc>
        <w:tc>
          <w:tcPr>
            <w:tcW w:w="917" w:type="pct"/>
          </w:tcPr>
          <w:p w14:paraId="4F7BFE3E" w14:textId="2A0FE9A1" w:rsidR="00362FB7" w:rsidRPr="00040DB9" w:rsidRDefault="00362FB7" w:rsidP="009B6D3E">
            <w:pPr>
              <w:jc w:val="right"/>
              <w:rPr>
                <w:rFonts w:cstheme="minorHAnsi"/>
                <w:sz w:val="20"/>
                <w:szCs w:val="20"/>
              </w:rPr>
            </w:pPr>
            <w:r w:rsidRPr="00040DB9">
              <w:rPr>
                <w:rFonts w:cstheme="minorHAnsi"/>
                <w:sz w:val="20"/>
                <w:szCs w:val="20"/>
              </w:rPr>
              <w:t>2666 (29.7)</w:t>
            </w:r>
          </w:p>
        </w:tc>
      </w:tr>
      <w:tr w:rsidR="00362FB7" w:rsidRPr="00040DB9" w14:paraId="705F889C" w14:textId="77777777" w:rsidTr="008F5372">
        <w:trPr>
          <w:trHeight w:val="255"/>
        </w:trPr>
        <w:tc>
          <w:tcPr>
            <w:tcW w:w="2282" w:type="pct"/>
            <w:noWrap/>
            <w:hideMark/>
          </w:tcPr>
          <w:p w14:paraId="36F64B7E" w14:textId="77777777" w:rsidR="00362FB7" w:rsidRPr="00040DB9" w:rsidRDefault="00362FB7" w:rsidP="00040DB9">
            <w:pPr>
              <w:ind w:left="720"/>
              <w:jc w:val="both"/>
              <w:rPr>
                <w:rFonts w:cstheme="minorHAnsi"/>
                <w:sz w:val="20"/>
              </w:rPr>
            </w:pPr>
            <w:r w:rsidRPr="00040DB9">
              <w:rPr>
                <w:rFonts w:cstheme="minorHAnsi"/>
                <w:sz w:val="20"/>
              </w:rPr>
              <w:t>85-94 years</w:t>
            </w:r>
          </w:p>
        </w:tc>
        <w:tc>
          <w:tcPr>
            <w:tcW w:w="937" w:type="pct"/>
            <w:noWrap/>
            <w:hideMark/>
          </w:tcPr>
          <w:p w14:paraId="21BAE8DB" w14:textId="56BECBCD" w:rsidR="00362FB7" w:rsidRPr="00040DB9" w:rsidRDefault="00362FB7" w:rsidP="009B6D3E">
            <w:pPr>
              <w:jc w:val="right"/>
              <w:rPr>
                <w:rFonts w:cstheme="minorHAnsi"/>
                <w:sz w:val="20"/>
              </w:rPr>
            </w:pPr>
            <w:r w:rsidRPr="00040DB9">
              <w:rPr>
                <w:rFonts w:cstheme="minorHAnsi"/>
                <w:sz w:val="20"/>
              </w:rPr>
              <w:t>7,859 (54.2)</w:t>
            </w:r>
          </w:p>
        </w:tc>
        <w:tc>
          <w:tcPr>
            <w:tcW w:w="864" w:type="pct"/>
          </w:tcPr>
          <w:p w14:paraId="382C24DC" w14:textId="433CEC36" w:rsidR="00362FB7" w:rsidRPr="00040DB9" w:rsidRDefault="00362FB7" w:rsidP="009B6D3E">
            <w:pPr>
              <w:jc w:val="right"/>
              <w:rPr>
                <w:rFonts w:cstheme="minorHAnsi"/>
                <w:sz w:val="20"/>
                <w:szCs w:val="20"/>
              </w:rPr>
            </w:pPr>
            <w:r w:rsidRPr="00040DB9">
              <w:rPr>
                <w:rFonts w:cstheme="minorHAnsi"/>
                <w:sz w:val="20"/>
                <w:szCs w:val="20"/>
              </w:rPr>
              <w:t>2903 (52.5)</w:t>
            </w:r>
          </w:p>
        </w:tc>
        <w:tc>
          <w:tcPr>
            <w:tcW w:w="917" w:type="pct"/>
          </w:tcPr>
          <w:p w14:paraId="1A83E95C" w14:textId="11102C3A" w:rsidR="00362FB7" w:rsidRPr="00040DB9" w:rsidRDefault="00362FB7" w:rsidP="009B6D3E">
            <w:pPr>
              <w:jc w:val="right"/>
              <w:rPr>
                <w:rFonts w:cstheme="minorHAnsi"/>
                <w:sz w:val="20"/>
                <w:szCs w:val="20"/>
              </w:rPr>
            </w:pPr>
            <w:r w:rsidRPr="00040DB9">
              <w:rPr>
                <w:rFonts w:cstheme="minorHAnsi"/>
                <w:sz w:val="20"/>
                <w:szCs w:val="20"/>
              </w:rPr>
              <w:t>4956</w:t>
            </w:r>
            <w:r w:rsidR="008F5372">
              <w:rPr>
                <w:rFonts w:cstheme="minorHAnsi"/>
                <w:sz w:val="20"/>
                <w:szCs w:val="20"/>
              </w:rPr>
              <w:t xml:space="preserve"> </w:t>
            </w:r>
            <w:r w:rsidRPr="00040DB9">
              <w:rPr>
                <w:rFonts w:cstheme="minorHAnsi"/>
                <w:sz w:val="20"/>
                <w:szCs w:val="20"/>
              </w:rPr>
              <w:t>(55.3)</w:t>
            </w:r>
          </w:p>
        </w:tc>
      </w:tr>
      <w:tr w:rsidR="00362FB7" w:rsidRPr="00040DB9" w14:paraId="0443BB7D" w14:textId="77777777" w:rsidTr="008F5372">
        <w:trPr>
          <w:trHeight w:val="255"/>
        </w:trPr>
        <w:tc>
          <w:tcPr>
            <w:tcW w:w="2282" w:type="pct"/>
            <w:noWrap/>
            <w:hideMark/>
          </w:tcPr>
          <w:p w14:paraId="1C08B16D" w14:textId="77777777" w:rsidR="00362FB7" w:rsidRPr="00040DB9" w:rsidRDefault="00362FB7" w:rsidP="00040DB9">
            <w:pPr>
              <w:ind w:left="720"/>
              <w:jc w:val="both"/>
              <w:rPr>
                <w:rFonts w:cstheme="minorHAnsi"/>
                <w:sz w:val="20"/>
              </w:rPr>
            </w:pPr>
            <w:r w:rsidRPr="00040DB9">
              <w:rPr>
                <w:rFonts w:cstheme="minorHAnsi"/>
                <w:sz w:val="20"/>
              </w:rPr>
              <w:t>≥95 years</w:t>
            </w:r>
          </w:p>
        </w:tc>
        <w:tc>
          <w:tcPr>
            <w:tcW w:w="937" w:type="pct"/>
            <w:noWrap/>
            <w:hideMark/>
          </w:tcPr>
          <w:p w14:paraId="148B53AE" w14:textId="5F635429" w:rsidR="00362FB7" w:rsidRPr="00040DB9" w:rsidRDefault="00362FB7" w:rsidP="009B6D3E">
            <w:pPr>
              <w:jc w:val="right"/>
              <w:rPr>
                <w:rFonts w:cstheme="minorHAnsi"/>
                <w:sz w:val="20"/>
              </w:rPr>
            </w:pPr>
            <w:r w:rsidRPr="00040DB9">
              <w:rPr>
                <w:rFonts w:cstheme="minorHAnsi"/>
                <w:sz w:val="20"/>
              </w:rPr>
              <w:t>1,182 (8.2)</w:t>
            </w:r>
          </w:p>
        </w:tc>
        <w:tc>
          <w:tcPr>
            <w:tcW w:w="864" w:type="pct"/>
          </w:tcPr>
          <w:p w14:paraId="547322A0" w14:textId="15C6B7F9" w:rsidR="00362FB7" w:rsidRPr="00040DB9" w:rsidRDefault="00362FB7" w:rsidP="009B6D3E">
            <w:pPr>
              <w:jc w:val="right"/>
              <w:rPr>
                <w:rFonts w:cstheme="minorHAnsi"/>
                <w:sz w:val="20"/>
                <w:szCs w:val="20"/>
              </w:rPr>
            </w:pPr>
            <w:r w:rsidRPr="00040DB9">
              <w:rPr>
                <w:rFonts w:cstheme="minorHAnsi"/>
                <w:sz w:val="20"/>
                <w:szCs w:val="20"/>
              </w:rPr>
              <w:t>272 (4.9)</w:t>
            </w:r>
          </w:p>
        </w:tc>
        <w:tc>
          <w:tcPr>
            <w:tcW w:w="917" w:type="pct"/>
          </w:tcPr>
          <w:p w14:paraId="4015ECB7" w14:textId="0CF58CD9" w:rsidR="00362FB7" w:rsidRPr="00040DB9" w:rsidRDefault="00362FB7" w:rsidP="009B6D3E">
            <w:pPr>
              <w:jc w:val="right"/>
              <w:rPr>
                <w:rFonts w:cstheme="minorHAnsi"/>
                <w:sz w:val="20"/>
              </w:rPr>
            </w:pPr>
            <w:r w:rsidRPr="00040DB9">
              <w:rPr>
                <w:rFonts w:cstheme="minorHAnsi"/>
                <w:sz w:val="20"/>
                <w:szCs w:val="20"/>
              </w:rPr>
              <w:t>910</w:t>
            </w:r>
            <w:r w:rsidR="008F5372">
              <w:rPr>
                <w:rFonts w:cstheme="minorHAnsi"/>
                <w:sz w:val="20"/>
                <w:szCs w:val="20"/>
              </w:rPr>
              <w:t xml:space="preserve"> </w:t>
            </w:r>
            <w:r w:rsidRPr="00040DB9">
              <w:rPr>
                <w:rFonts w:cstheme="minorHAnsi"/>
                <w:sz w:val="20"/>
                <w:szCs w:val="20"/>
              </w:rPr>
              <w:t>(10.2)</w:t>
            </w:r>
          </w:p>
        </w:tc>
      </w:tr>
      <w:tr w:rsidR="00362FB7" w:rsidRPr="00040DB9" w14:paraId="184D14B7" w14:textId="77777777" w:rsidTr="008F5372">
        <w:trPr>
          <w:trHeight w:val="255"/>
        </w:trPr>
        <w:tc>
          <w:tcPr>
            <w:tcW w:w="2282" w:type="pct"/>
            <w:noWrap/>
            <w:hideMark/>
          </w:tcPr>
          <w:p w14:paraId="357C4D67" w14:textId="77777777" w:rsidR="00362FB7" w:rsidRPr="00040DB9" w:rsidRDefault="00362FB7" w:rsidP="00040DB9">
            <w:pPr>
              <w:jc w:val="both"/>
              <w:rPr>
                <w:rFonts w:cstheme="minorHAnsi"/>
                <w:sz w:val="20"/>
              </w:rPr>
            </w:pPr>
            <w:r w:rsidRPr="00040DB9">
              <w:rPr>
                <w:rFonts w:cstheme="minorHAnsi"/>
                <w:sz w:val="20"/>
              </w:rPr>
              <w:t>Male</w:t>
            </w:r>
          </w:p>
        </w:tc>
        <w:tc>
          <w:tcPr>
            <w:tcW w:w="937" w:type="pct"/>
            <w:noWrap/>
            <w:hideMark/>
          </w:tcPr>
          <w:p w14:paraId="7CB23B96" w14:textId="7648D5AB" w:rsidR="00362FB7" w:rsidRPr="00040DB9" w:rsidRDefault="00362FB7" w:rsidP="009B6D3E">
            <w:pPr>
              <w:jc w:val="right"/>
              <w:rPr>
                <w:rFonts w:cstheme="minorHAnsi"/>
                <w:sz w:val="20"/>
              </w:rPr>
            </w:pPr>
            <w:r w:rsidRPr="00040DB9">
              <w:rPr>
                <w:rFonts w:cstheme="minorHAnsi"/>
                <w:sz w:val="20"/>
              </w:rPr>
              <w:t>5,103</w:t>
            </w:r>
            <w:r w:rsidR="009B6D3E">
              <w:rPr>
                <w:rFonts w:cstheme="minorHAnsi"/>
                <w:sz w:val="20"/>
              </w:rPr>
              <w:t xml:space="preserve"> </w:t>
            </w:r>
            <w:r w:rsidRPr="00040DB9">
              <w:rPr>
                <w:rFonts w:cstheme="minorHAnsi"/>
                <w:sz w:val="20"/>
              </w:rPr>
              <w:t>(35.2)</w:t>
            </w:r>
          </w:p>
        </w:tc>
        <w:tc>
          <w:tcPr>
            <w:tcW w:w="864" w:type="pct"/>
          </w:tcPr>
          <w:p w14:paraId="1ACBD542" w14:textId="12F0B65B" w:rsidR="00362FB7" w:rsidRPr="00040DB9" w:rsidRDefault="00362FB7" w:rsidP="009B6D3E">
            <w:pPr>
              <w:jc w:val="right"/>
              <w:rPr>
                <w:rFonts w:cstheme="minorHAnsi"/>
                <w:sz w:val="20"/>
                <w:szCs w:val="20"/>
              </w:rPr>
            </w:pPr>
            <w:r w:rsidRPr="00040DB9">
              <w:rPr>
                <w:rFonts w:cstheme="minorHAnsi"/>
                <w:sz w:val="20"/>
                <w:szCs w:val="20"/>
              </w:rPr>
              <w:t>2114 (38.2)</w:t>
            </w:r>
          </w:p>
        </w:tc>
        <w:tc>
          <w:tcPr>
            <w:tcW w:w="917" w:type="pct"/>
          </w:tcPr>
          <w:p w14:paraId="5CA4DB28" w14:textId="72310E84" w:rsidR="00362FB7" w:rsidRPr="00040DB9" w:rsidRDefault="00362FB7" w:rsidP="009B6D3E">
            <w:pPr>
              <w:jc w:val="right"/>
              <w:rPr>
                <w:rFonts w:cstheme="minorHAnsi"/>
                <w:sz w:val="20"/>
              </w:rPr>
            </w:pPr>
            <w:r w:rsidRPr="00040DB9">
              <w:rPr>
                <w:rFonts w:cstheme="minorHAnsi"/>
                <w:sz w:val="20"/>
                <w:szCs w:val="20"/>
              </w:rPr>
              <w:t>2989 (33.4)</w:t>
            </w:r>
          </w:p>
        </w:tc>
      </w:tr>
      <w:tr w:rsidR="00362FB7" w:rsidRPr="00040DB9" w14:paraId="787B7596" w14:textId="77777777" w:rsidTr="008F5372">
        <w:trPr>
          <w:trHeight w:val="255"/>
        </w:trPr>
        <w:tc>
          <w:tcPr>
            <w:tcW w:w="2282" w:type="pct"/>
            <w:noWrap/>
            <w:hideMark/>
          </w:tcPr>
          <w:p w14:paraId="60207EA1" w14:textId="77777777" w:rsidR="00362FB7" w:rsidRPr="00040DB9" w:rsidRDefault="00362FB7" w:rsidP="00040DB9">
            <w:pPr>
              <w:jc w:val="both"/>
              <w:rPr>
                <w:rFonts w:cstheme="minorHAnsi"/>
                <w:sz w:val="20"/>
              </w:rPr>
            </w:pPr>
            <w:r w:rsidRPr="00040DB9">
              <w:rPr>
                <w:rFonts w:cstheme="minorHAnsi"/>
                <w:sz w:val="20"/>
              </w:rPr>
              <w:t xml:space="preserve">WIMD quintile </w:t>
            </w:r>
          </w:p>
          <w:p w14:paraId="59A6D1A2" w14:textId="298C0EEC" w:rsidR="00362FB7" w:rsidRPr="00040DB9" w:rsidRDefault="00362FB7" w:rsidP="00040DB9">
            <w:pPr>
              <w:ind w:left="720"/>
              <w:jc w:val="both"/>
              <w:rPr>
                <w:rFonts w:cstheme="minorHAnsi"/>
                <w:sz w:val="20"/>
              </w:rPr>
            </w:pPr>
            <w:r w:rsidRPr="00040DB9">
              <w:rPr>
                <w:rFonts w:cstheme="minorHAnsi"/>
                <w:sz w:val="20"/>
              </w:rPr>
              <w:t xml:space="preserve">1 </w:t>
            </w:r>
            <w:r w:rsidR="00D47E80">
              <w:rPr>
                <w:rFonts w:cstheme="minorHAnsi"/>
                <w:sz w:val="20"/>
              </w:rPr>
              <w:t>(most deprived)</w:t>
            </w:r>
          </w:p>
        </w:tc>
        <w:tc>
          <w:tcPr>
            <w:tcW w:w="937" w:type="pct"/>
            <w:noWrap/>
            <w:vAlign w:val="bottom"/>
            <w:hideMark/>
          </w:tcPr>
          <w:p w14:paraId="6FC52A50" w14:textId="77777777" w:rsidR="00362FB7" w:rsidRPr="00040DB9" w:rsidRDefault="00362FB7" w:rsidP="009B6D3E">
            <w:pPr>
              <w:jc w:val="right"/>
              <w:rPr>
                <w:rFonts w:cstheme="minorHAnsi"/>
                <w:sz w:val="20"/>
              </w:rPr>
            </w:pPr>
            <w:r w:rsidRPr="00040DB9">
              <w:rPr>
                <w:rFonts w:cstheme="minorHAnsi"/>
                <w:sz w:val="20"/>
              </w:rPr>
              <w:t>2,459 (17.1)</w:t>
            </w:r>
          </w:p>
        </w:tc>
        <w:tc>
          <w:tcPr>
            <w:tcW w:w="864" w:type="pct"/>
            <w:vAlign w:val="bottom"/>
          </w:tcPr>
          <w:p w14:paraId="41F37EAE" w14:textId="371278A0" w:rsidR="00362FB7" w:rsidRPr="00040DB9" w:rsidRDefault="00362FB7" w:rsidP="009B6D3E">
            <w:pPr>
              <w:jc w:val="right"/>
              <w:rPr>
                <w:rFonts w:cstheme="minorHAnsi"/>
                <w:sz w:val="20"/>
                <w:szCs w:val="20"/>
              </w:rPr>
            </w:pPr>
            <w:r w:rsidRPr="00040DB9">
              <w:rPr>
                <w:rFonts w:cstheme="minorHAnsi"/>
                <w:sz w:val="20"/>
                <w:szCs w:val="20"/>
              </w:rPr>
              <w:t>930 (17.1)</w:t>
            </w:r>
          </w:p>
        </w:tc>
        <w:tc>
          <w:tcPr>
            <w:tcW w:w="917" w:type="pct"/>
            <w:vAlign w:val="bottom"/>
          </w:tcPr>
          <w:p w14:paraId="79F51F91" w14:textId="3037E7ED" w:rsidR="00362FB7" w:rsidRPr="00040DB9" w:rsidRDefault="00362FB7" w:rsidP="009B6D3E">
            <w:pPr>
              <w:jc w:val="right"/>
              <w:rPr>
                <w:rFonts w:cstheme="minorHAnsi"/>
                <w:sz w:val="20"/>
                <w:szCs w:val="20"/>
              </w:rPr>
            </w:pPr>
            <w:r w:rsidRPr="00040DB9">
              <w:rPr>
                <w:rFonts w:cstheme="minorHAnsi"/>
                <w:sz w:val="20"/>
                <w:szCs w:val="20"/>
              </w:rPr>
              <w:t>1529 (17.2)</w:t>
            </w:r>
          </w:p>
        </w:tc>
      </w:tr>
      <w:tr w:rsidR="00362FB7" w:rsidRPr="00040DB9" w14:paraId="57AC82D2" w14:textId="77777777" w:rsidTr="008F5372">
        <w:trPr>
          <w:trHeight w:val="255"/>
        </w:trPr>
        <w:tc>
          <w:tcPr>
            <w:tcW w:w="2282" w:type="pct"/>
            <w:noWrap/>
            <w:hideMark/>
          </w:tcPr>
          <w:p w14:paraId="335AF208" w14:textId="77777777" w:rsidR="00362FB7" w:rsidRPr="00040DB9" w:rsidRDefault="00362FB7" w:rsidP="00040DB9">
            <w:pPr>
              <w:ind w:left="720"/>
              <w:jc w:val="both"/>
              <w:rPr>
                <w:rFonts w:cstheme="minorHAnsi"/>
                <w:sz w:val="20"/>
              </w:rPr>
            </w:pPr>
            <w:r w:rsidRPr="00040DB9">
              <w:rPr>
                <w:rFonts w:cstheme="minorHAnsi"/>
                <w:sz w:val="20"/>
              </w:rPr>
              <w:t>2</w:t>
            </w:r>
          </w:p>
        </w:tc>
        <w:tc>
          <w:tcPr>
            <w:tcW w:w="937" w:type="pct"/>
            <w:noWrap/>
            <w:hideMark/>
          </w:tcPr>
          <w:p w14:paraId="4303DE2B" w14:textId="77777777" w:rsidR="00362FB7" w:rsidRPr="00040DB9" w:rsidRDefault="00362FB7" w:rsidP="009B6D3E">
            <w:pPr>
              <w:jc w:val="right"/>
              <w:rPr>
                <w:rFonts w:cstheme="minorHAnsi"/>
                <w:sz w:val="20"/>
              </w:rPr>
            </w:pPr>
            <w:r w:rsidRPr="00040DB9">
              <w:rPr>
                <w:rFonts w:cstheme="minorHAnsi"/>
                <w:sz w:val="20"/>
              </w:rPr>
              <w:t>3,053 (21.3)</w:t>
            </w:r>
          </w:p>
        </w:tc>
        <w:tc>
          <w:tcPr>
            <w:tcW w:w="864" w:type="pct"/>
          </w:tcPr>
          <w:p w14:paraId="4AB20CA2" w14:textId="30A03155" w:rsidR="00362FB7" w:rsidRPr="00040DB9" w:rsidRDefault="00362FB7" w:rsidP="009B6D3E">
            <w:pPr>
              <w:jc w:val="right"/>
              <w:rPr>
                <w:rFonts w:cstheme="minorHAnsi"/>
                <w:sz w:val="20"/>
                <w:szCs w:val="20"/>
              </w:rPr>
            </w:pPr>
            <w:r w:rsidRPr="00040DB9">
              <w:rPr>
                <w:rFonts w:cstheme="minorHAnsi"/>
                <w:sz w:val="20"/>
                <w:szCs w:val="20"/>
              </w:rPr>
              <w:t>1173</w:t>
            </w:r>
            <w:r w:rsidR="009B6D3E">
              <w:rPr>
                <w:rFonts w:cstheme="minorHAnsi"/>
                <w:sz w:val="20"/>
                <w:szCs w:val="20"/>
              </w:rPr>
              <w:t xml:space="preserve"> </w:t>
            </w:r>
            <w:r w:rsidRPr="00040DB9">
              <w:rPr>
                <w:rFonts w:cstheme="minorHAnsi"/>
                <w:sz w:val="20"/>
                <w:szCs w:val="20"/>
              </w:rPr>
              <w:t>(21.6)</w:t>
            </w:r>
          </w:p>
        </w:tc>
        <w:tc>
          <w:tcPr>
            <w:tcW w:w="917" w:type="pct"/>
          </w:tcPr>
          <w:p w14:paraId="066EF97B" w14:textId="241706D4" w:rsidR="00362FB7" w:rsidRPr="00040DB9" w:rsidRDefault="00362FB7" w:rsidP="009B6D3E">
            <w:pPr>
              <w:jc w:val="right"/>
              <w:rPr>
                <w:rFonts w:cstheme="minorHAnsi"/>
                <w:sz w:val="20"/>
                <w:szCs w:val="20"/>
              </w:rPr>
            </w:pPr>
            <w:r w:rsidRPr="00040DB9">
              <w:rPr>
                <w:rFonts w:cstheme="minorHAnsi"/>
                <w:sz w:val="20"/>
                <w:szCs w:val="20"/>
              </w:rPr>
              <w:t>1880 (21.1)</w:t>
            </w:r>
          </w:p>
        </w:tc>
      </w:tr>
      <w:tr w:rsidR="00362FB7" w:rsidRPr="00040DB9" w14:paraId="1E1AACDC" w14:textId="77777777" w:rsidTr="008F5372">
        <w:trPr>
          <w:trHeight w:val="255"/>
        </w:trPr>
        <w:tc>
          <w:tcPr>
            <w:tcW w:w="2282" w:type="pct"/>
            <w:noWrap/>
            <w:hideMark/>
          </w:tcPr>
          <w:p w14:paraId="1023A89B" w14:textId="77777777" w:rsidR="00362FB7" w:rsidRPr="00040DB9" w:rsidRDefault="00362FB7" w:rsidP="00040DB9">
            <w:pPr>
              <w:ind w:left="720"/>
              <w:jc w:val="both"/>
              <w:rPr>
                <w:rFonts w:cstheme="minorHAnsi"/>
                <w:sz w:val="20"/>
              </w:rPr>
            </w:pPr>
            <w:r w:rsidRPr="00040DB9">
              <w:rPr>
                <w:rFonts w:cstheme="minorHAnsi"/>
                <w:sz w:val="20"/>
              </w:rPr>
              <w:t>3</w:t>
            </w:r>
          </w:p>
        </w:tc>
        <w:tc>
          <w:tcPr>
            <w:tcW w:w="937" w:type="pct"/>
            <w:noWrap/>
            <w:hideMark/>
          </w:tcPr>
          <w:p w14:paraId="4307EE84" w14:textId="77777777" w:rsidR="00362FB7" w:rsidRPr="00040DB9" w:rsidRDefault="00362FB7" w:rsidP="009B6D3E">
            <w:pPr>
              <w:jc w:val="right"/>
              <w:rPr>
                <w:rFonts w:cstheme="minorHAnsi"/>
                <w:sz w:val="20"/>
              </w:rPr>
            </w:pPr>
            <w:r w:rsidRPr="00040DB9">
              <w:rPr>
                <w:rFonts w:cstheme="minorHAnsi"/>
                <w:sz w:val="20"/>
              </w:rPr>
              <w:t>3,435 (23.9)</w:t>
            </w:r>
          </w:p>
        </w:tc>
        <w:tc>
          <w:tcPr>
            <w:tcW w:w="864" w:type="pct"/>
          </w:tcPr>
          <w:p w14:paraId="04B85EBF" w14:textId="2643D90D" w:rsidR="00362FB7" w:rsidRPr="00040DB9" w:rsidRDefault="00362FB7" w:rsidP="009B6D3E">
            <w:pPr>
              <w:jc w:val="right"/>
              <w:rPr>
                <w:rFonts w:cstheme="minorHAnsi"/>
                <w:sz w:val="20"/>
                <w:szCs w:val="20"/>
              </w:rPr>
            </w:pPr>
            <w:r w:rsidRPr="00040DB9">
              <w:rPr>
                <w:rFonts w:cstheme="minorHAnsi"/>
                <w:sz w:val="20"/>
                <w:szCs w:val="20"/>
              </w:rPr>
              <w:t>1308 (24.1)</w:t>
            </w:r>
          </w:p>
        </w:tc>
        <w:tc>
          <w:tcPr>
            <w:tcW w:w="917" w:type="pct"/>
          </w:tcPr>
          <w:p w14:paraId="22561E3D" w14:textId="68BD8636" w:rsidR="00362FB7" w:rsidRPr="00040DB9" w:rsidRDefault="00362FB7" w:rsidP="009B6D3E">
            <w:pPr>
              <w:jc w:val="right"/>
              <w:rPr>
                <w:rFonts w:cstheme="minorHAnsi"/>
                <w:sz w:val="20"/>
                <w:szCs w:val="20"/>
              </w:rPr>
            </w:pPr>
            <w:r w:rsidRPr="00040DB9">
              <w:rPr>
                <w:rFonts w:cstheme="minorHAnsi"/>
                <w:sz w:val="20"/>
                <w:szCs w:val="20"/>
              </w:rPr>
              <w:t>2127 (23.9)</w:t>
            </w:r>
          </w:p>
        </w:tc>
      </w:tr>
      <w:tr w:rsidR="00362FB7" w:rsidRPr="00040DB9" w14:paraId="5E43C49D" w14:textId="77777777" w:rsidTr="008F5372">
        <w:trPr>
          <w:trHeight w:val="255"/>
        </w:trPr>
        <w:tc>
          <w:tcPr>
            <w:tcW w:w="2282" w:type="pct"/>
            <w:noWrap/>
            <w:hideMark/>
          </w:tcPr>
          <w:p w14:paraId="00663C02" w14:textId="77777777" w:rsidR="00362FB7" w:rsidRPr="00040DB9" w:rsidRDefault="00362FB7" w:rsidP="00040DB9">
            <w:pPr>
              <w:ind w:left="720"/>
              <w:jc w:val="both"/>
              <w:rPr>
                <w:rFonts w:cstheme="minorHAnsi"/>
                <w:sz w:val="20"/>
              </w:rPr>
            </w:pPr>
            <w:r w:rsidRPr="00040DB9">
              <w:rPr>
                <w:rFonts w:cstheme="minorHAnsi"/>
                <w:sz w:val="20"/>
              </w:rPr>
              <w:t>4</w:t>
            </w:r>
          </w:p>
        </w:tc>
        <w:tc>
          <w:tcPr>
            <w:tcW w:w="937" w:type="pct"/>
            <w:noWrap/>
            <w:hideMark/>
          </w:tcPr>
          <w:p w14:paraId="6D18C229" w14:textId="77777777" w:rsidR="00362FB7" w:rsidRPr="00040DB9" w:rsidRDefault="00362FB7" w:rsidP="009B6D3E">
            <w:pPr>
              <w:jc w:val="right"/>
              <w:rPr>
                <w:rFonts w:cstheme="minorHAnsi"/>
                <w:sz w:val="20"/>
              </w:rPr>
            </w:pPr>
            <w:r w:rsidRPr="00040DB9">
              <w:rPr>
                <w:rFonts w:cstheme="minorHAnsi"/>
                <w:sz w:val="20"/>
              </w:rPr>
              <w:t>2,842 (19.8)</w:t>
            </w:r>
          </w:p>
        </w:tc>
        <w:tc>
          <w:tcPr>
            <w:tcW w:w="864" w:type="pct"/>
          </w:tcPr>
          <w:p w14:paraId="10CF1916" w14:textId="4E349D65" w:rsidR="00362FB7" w:rsidRPr="00040DB9" w:rsidRDefault="00362FB7" w:rsidP="009B6D3E">
            <w:pPr>
              <w:jc w:val="right"/>
              <w:rPr>
                <w:rFonts w:cstheme="minorHAnsi"/>
                <w:sz w:val="20"/>
                <w:szCs w:val="20"/>
              </w:rPr>
            </w:pPr>
            <w:r w:rsidRPr="00040DB9">
              <w:rPr>
                <w:rFonts w:cstheme="minorHAnsi"/>
                <w:sz w:val="20"/>
                <w:szCs w:val="20"/>
              </w:rPr>
              <w:t>1061 (19.5)</w:t>
            </w:r>
          </w:p>
        </w:tc>
        <w:tc>
          <w:tcPr>
            <w:tcW w:w="917" w:type="pct"/>
          </w:tcPr>
          <w:p w14:paraId="69DD89E4" w14:textId="34C568EE" w:rsidR="00362FB7" w:rsidRPr="00040DB9" w:rsidRDefault="00362FB7" w:rsidP="009B6D3E">
            <w:pPr>
              <w:jc w:val="right"/>
              <w:rPr>
                <w:rFonts w:cstheme="minorHAnsi"/>
                <w:sz w:val="20"/>
                <w:szCs w:val="20"/>
              </w:rPr>
            </w:pPr>
            <w:r w:rsidRPr="00040DB9">
              <w:rPr>
                <w:rFonts w:cstheme="minorHAnsi"/>
                <w:sz w:val="20"/>
                <w:szCs w:val="20"/>
              </w:rPr>
              <w:t>1781 (20.0)</w:t>
            </w:r>
          </w:p>
        </w:tc>
      </w:tr>
      <w:tr w:rsidR="00362FB7" w:rsidRPr="00040DB9" w14:paraId="5D34949C" w14:textId="77777777" w:rsidTr="008F5372">
        <w:trPr>
          <w:trHeight w:val="255"/>
        </w:trPr>
        <w:tc>
          <w:tcPr>
            <w:tcW w:w="2282" w:type="pct"/>
            <w:noWrap/>
            <w:hideMark/>
          </w:tcPr>
          <w:p w14:paraId="68DAA0DC" w14:textId="12EEB252" w:rsidR="00362FB7" w:rsidRPr="00040DB9" w:rsidRDefault="00362FB7" w:rsidP="00040DB9">
            <w:pPr>
              <w:ind w:left="720"/>
              <w:jc w:val="both"/>
              <w:rPr>
                <w:rFonts w:cstheme="minorHAnsi"/>
                <w:sz w:val="20"/>
              </w:rPr>
            </w:pPr>
            <w:r w:rsidRPr="00040DB9">
              <w:rPr>
                <w:rFonts w:cstheme="minorHAnsi"/>
                <w:sz w:val="20"/>
              </w:rPr>
              <w:t xml:space="preserve">5 </w:t>
            </w:r>
            <w:r w:rsidR="00D47E80">
              <w:rPr>
                <w:rFonts w:cstheme="minorHAnsi"/>
                <w:sz w:val="20"/>
              </w:rPr>
              <w:t>(least deprived)</w:t>
            </w:r>
          </w:p>
        </w:tc>
        <w:tc>
          <w:tcPr>
            <w:tcW w:w="937" w:type="pct"/>
            <w:noWrap/>
            <w:hideMark/>
          </w:tcPr>
          <w:p w14:paraId="265A125B" w14:textId="77777777" w:rsidR="00362FB7" w:rsidRPr="00040DB9" w:rsidRDefault="00362FB7" w:rsidP="009B6D3E">
            <w:pPr>
              <w:jc w:val="right"/>
              <w:rPr>
                <w:rFonts w:cstheme="minorHAnsi"/>
                <w:sz w:val="20"/>
              </w:rPr>
            </w:pPr>
            <w:r w:rsidRPr="00040DB9">
              <w:rPr>
                <w:rFonts w:cstheme="minorHAnsi"/>
                <w:sz w:val="20"/>
              </w:rPr>
              <w:t>2,554 (17.8)</w:t>
            </w:r>
          </w:p>
        </w:tc>
        <w:tc>
          <w:tcPr>
            <w:tcW w:w="864" w:type="pct"/>
          </w:tcPr>
          <w:p w14:paraId="127E473D" w14:textId="473966D4" w:rsidR="00362FB7" w:rsidRPr="00040DB9" w:rsidRDefault="00362FB7" w:rsidP="009B6D3E">
            <w:pPr>
              <w:jc w:val="right"/>
              <w:rPr>
                <w:rFonts w:cstheme="minorHAnsi"/>
                <w:sz w:val="20"/>
                <w:szCs w:val="20"/>
              </w:rPr>
            </w:pPr>
            <w:r w:rsidRPr="00040DB9">
              <w:rPr>
                <w:rFonts w:cstheme="minorHAnsi"/>
                <w:sz w:val="20"/>
                <w:szCs w:val="20"/>
              </w:rPr>
              <w:t>959 (17.7)</w:t>
            </w:r>
          </w:p>
        </w:tc>
        <w:tc>
          <w:tcPr>
            <w:tcW w:w="917" w:type="pct"/>
          </w:tcPr>
          <w:p w14:paraId="687EFF41" w14:textId="71BB52CD" w:rsidR="00362FB7" w:rsidRPr="00040DB9" w:rsidRDefault="00362FB7" w:rsidP="009B6D3E">
            <w:pPr>
              <w:jc w:val="right"/>
              <w:rPr>
                <w:rFonts w:cstheme="minorHAnsi"/>
                <w:sz w:val="20"/>
                <w:szCs w:val="20"/>
              </w:rPr>
            </w:pPr>
            <w:r w:rsidRPr="00040DB9">
              <w:rPr>
                <w:rFonts w:cstheme="minorHAnsi"/>
                <w:sz w:val="20"/>
                <w:szCs w:val="20"/>
              </w:rPr>
              <w:t>1595 (17.9)</w:t>
            </w:r>
          </w:p>
        </w:tc>
      </w:tr>
      <w:tr w:rsidR="00362FB7" w:rsidRPr="00040DB9" w14:paraId="06DEA97D" w14:textId="77777777" w:rsidTr="008F5372">
        <w:trPr>
          <w:trHeight w:val="255"/>
        </w:trPr>
        <w:tc>
          <w:tcPr>
            <w:tcW w:w="2282" w:type="pct"/>
            <w:noWrap/>
          </w:tcPr>
          <w:p w14:paraId="037948CC" w14:textId="77777777" w:rsidR="00362FB7" w:rsidRPr="00040DB9" w:rsidRDefault="00362FB7" w:rsidP="00040DB9">
            <w:pPr>
              <w:jc w:val="both"/>
              <w:rPr>
                <w:rFonts w:cstheme="minorHAnsi"/>
                <w:b/>
                <w:sz w:val="20"/>
              </w:rPr>
            </w:pPr>
          </w:p>
          <w:p w14:paraId="4536197C" w14:textId="65AEF1A6" w:rsidR="00362FB7" w:rsidRPr="00040DB9" w:rsidRDefault="00362FB7" w:rsidP="00040DB9">
            <w:pPr>
              <w:jc w:val="both"/>
              <w:rPr>
                <w:rFonts w:cstheme="minorHAnsi"/>
                <w:sz w:val="20"/>
              </w:rPr>
            </w:pPr>
            <w:r w:rsidRPr="00040DB9">
              <w:rPr>
                <w:rFonts w:cstheme="minorHAnsi"/>
                <w:b/>
                <w:sz w:val="20"/>
              </w:rPr>
              <w:t>Frailty</w:t>
            </w:r>
          </w:p>
        </w:tc>
        <w:tc>
          <w:tcPr>
            <w:tcW w:w="937" w:type="pct"/>
            <w:noWrap/>
          </w:tcPr>
          <w:p w14:paraId="477C8AB4" w14:textId="77777777" w:rsidR="00362FB7" w:rsidRPr="00040DB9" w:rsidRDefault="00362FB7" w:rsidP="009B6D3E">
            <w:pPr>
              <w:jc w:val="right"/>
              <w:rPr>
                <w:rFonts w:cstheme="minorHAnsi"/>
                <w:sz w:val="20"/>
              </w:rPr>
            </w:pPr>
          </w:p>
        </w:tc>
        <w:tc>
          <w:tcPr>
            <w:tcW w:w="864" w:type="pct"/>
          </w:tcPr>
          <w:p w14:paraId="690213B6" w14:textId="77777777" w:rsidR="00362FB7" w:rsidRPr="00040DB9" w:rsidRDefault="00362FB7" w:rsidP="009B6D3E">
            <w:pPr>
              <w:jc w:val="right"/>
              <w:rPr>
                <w:rFonts w:cstheme="minorHAnsi"/>
                <w:sz w:val="20"/>
              </w:rPr>
            </w:pPr>
          </w:p>
        </w:tc>
        <w:tc>
          <w:tcPr>
            <w:tcW w:w="917" w:type="pct"/>
          </w:tcPr>
          <w:p w14:paraId="0FE2015F" w14:textId="3A5B1699" w:rsidR="00362FB7" w:rsidRPr="00040DB9" w:rsidRDefault="00362FB7" w:rsidP="009B6D3E">
            <w:pPr>
              <w:jc w:val="right"/>
              <w:rPr>
                <w:rFonts w:cstheme="minorHAnsi"/>
                <w:sz w:val="20"/>
              </w:rPr>
            </w:pPr>
          </w:p>
        </w:tc>
      </w:tr>
      <w:tr w:rsidR="00362FB7" w:rsidRPr="00040DB9" w14:paraId="7932D38A" w14:textId="77777777" w:rsidTr="008F5372">
        <w:trPr>
          <w:trHeight w:val="255"/>
        </w:trPr>
        <w:tc>
          <w:tcPr>
            <w:tcW w:w="2282" w:type="pct"/>
            <w:noWrap/>
            <w:hideMark/>
          </w:tcPr>
          <w:p w14:paraId="2718DEAD" w14:textId="77777777" w:rsidR="00362FB7" w:rsidRPr="00040DB9" w:rsidRDefault="00362FB7" w:rsidP="00040DB9">
            <w:pPr>
              <w:jc w:val="both"/>
              <w:rPr>
                <w:rFonts w:cstheme="minorHAnsi"/>
                <w:sz w:val="20"/>
              </w:rPr>
            </w:pPr>
            <w:r w:rsidRPr="00040DB9">
              <w:rPr>
                <w:rFonts w:cstheme="minorHAnsi"/>
                <w:sz w:val="20"/>
              </w:rPr>
              <w:t>No frailty</w:t>
            </w:r>
          </w:p>
        </w:tc>
        <w:tc>
          <w:tcPr>
            <w:tcW w:w="937" w:type="pct"/>
            <w:noWrap/>
            <w:hideMark/>
          </w:tcPr>
          <w:p w14:paraId="00236A85" w14:textId="77777777" w:rsidR="00362FB7" w:rsidRPr="00040DB9" w:rsidRDefault="00362FB7" w:rsidP="009B6D3E">
            <w:pPr>
              <w:jc w:val="right"/>
              <w:rPr>
                <w:rFonts w:cstheme="minorHAnsi"/>
                <w:sz w:val="20"/>
              </w:rPr>
            </w:pPr>
            <w:r w:rsidRPr="00040DB9">
              <w:rPr>
                <w:rFonts w:cstheme="minorHAnsi"/>
                <w:sz w:val="20"/>
              </w:rPr>
              <w:t>1,864 (12.9)</w:t>
            </w:r>
          </w:p>
        </w:tc>
        <w:tc>
          <w:tcPr>
            <w:tcW w:w="864" w:type="pct"/>
          </w:tcPr>
          <w:p w14:paraId="190048E6" w14:textId="267E8C88" w:rsidR="00362FB7" w:rsidRPr="00040DB9" w:rsidRDefault="00362FB7" w:rsidP="009B6D3E">
            <w:pPr>
              <w:jc w:val="right"/>
              <w:rPr>
                <w:rFonts w:cstheme="minorHAnsi"/>
                <w:sz w:val="20"/>
                <w:szCs w:val="20"/>
              </w:rPr>
            </w:pPr>
            <w:r w:rsidRPr="00040DB9">
              <w:rPr>
                <w:rFonts w:cstheme="minorHAnsi"/>
                <w:sz w:val="20"/>
                <w:szCs w:val="20"/>
              </w:rPr>
              <w:t>178</w:t>
            </w:r>
            <w:r w:rsidR="008F5372">
              <w:rPr>
                <w:rFonts w:cstheme="minorHAnsi"/>
                <w:sz w:val="20"/>
                <w:szCs w:val="20"/>
              </w:rPr>
              <w:t xml:space="preserve"> </w:t>
            </w:r>
            <w:r w:rsidRPr="00040DB9">
              <w:rPr>
                <w:rFonts w:cstheme="minorHAnsi"/>
                <w:sz w:val="20"/>
                <w:szCs w:val="20"/>
              </w:rPr>
              <w:t>(3.2)</w:t>
            </w:r>
          </w:p>
        </w:tc>
        <w:tc>
          <w:tcPr>
            <w:tcW w:w="917" w:type="pct"/>
          </w:tcPr>
          <w:p w14:paraId="69BA115C" w14:textId="41EFABD4" w:rsidR="00362FB7" w:rsidRPr="00040DB9" w:rsidRDefault="00362FB7" w:rsidP="009B6D3E">
            <w:pPr>
              <w:jc w:val="right"/>
              <w:rPr>
                <w:rFonts w:cstheme="minorHAnsi"/>
                <w:sz w:val="20"/>
                <w:szCs w:val="20"/>
              </w:rPr>
            </w:pPr>
            <w:r w:rsidRPr="00040DB9">
              <w:rPr>
                <w:rFonts w:cstheme="minorHAnsi"/>
                <w:sz w:val="20"/>
                <w:szCs w:val="20"/>
              </w:rPr>
              <w:t>1686 (18.8)</w:t>
            </w:r>
          </w:p>
        </w:tc>
      </w:tr>
      <w:tr w:rsidR="00362FB7" w:rsidRPr="00040DB9" w14:paraId="11FB656C" w14:textId="77777777" w:rsidTr="008F5372">
        <w:trPr>
          <w:trHeight w:val="255"/>
        </w:trPr>
        <w:tc>
          <w:tcPr>
            <w:tcW w:w="2282" w:type="pct"/>
            <w:noWrap/>
            <w:hideMark/>
          </w:tcPr>
          <w:p w14:paraId="2DEA5BDB" w14:textId="77777777" w:rsidR="00362FB7" w:rsidRPr="00040DB9" w:rsidRDefault="00362FB7" w:rsidP="00040DB9">
            <w:pPr>
              <w:jc w:val="both"/>
              <w:rPr>
                <w:rFonts w:cstheme="minorHAnsi"/>
                <w:sz w:val="20"/>
              </w:rPr>
            </w:pPr>
            <w:r w:rsidRPr="00040DB9">
              <w:rPr>
                <w:rFonts w:cstheme="minorHAnsi"/>
                <w:sz w:val="20"/>
              </w:rPr>
              <w:t>Mild</w:t>
            </w:r>
          </w:p>
        </w:tc>
        <w:tc>
          <w:tcPr>
            <w:tcW w:w="937" w:type="pct"/>
            <w:noWrap/>
            <w:hideMark/>
          </w:tcPr>
          <w:p w14:paraId="12D2AAD1" w14:textId="77777777" w:rsidR="00362FB7" w:rsidRPr="00040DB9" w:rsidRDefault="00362FB7" w:rsidP="009B6D3E">
            <w:pPr>
              <w:jc w:val="right"/>
              <w:rPr>
                <w:rFonts w:cstheme="minorHAnsi"/>
                <w:sz w:val="20"/>
              </w:rPr>
            </w:pPr>
            <w:r w:rsidRPr="00040DB9">
              <w:rPr>
                <w:rFonts w:cstheme="minorHAnsi"/>
                <w:sz w:val="20"/>
              </w:rPr>
              <w:t>3,714 (25.6)</w:t>
            </w:r>
          </w:p>
        </w:tc>
        <w:tc>
          <w:tcPr>
            <w:tcW w:w="864" w:type="pct"/>
          </w:tcPr>
          <w:p w14:paraId="09B9AE2B" w14:textId="5FE1F72D" w:rsidR="00362FB7" w:rsidRPr="00040DB9" w:rsidRDefault="00362FB7" w:rsidP="009B6D3E">
            <w:pPr>
              <w:jc w:val="right"/>
              <w:rPr>
                <w:rFonts w:cstheme="minorHAnsi"/>
                <w:sz w:val="20"/>
                <w:szCs w:val="20"/>
              </w:rPr>
            </w:pPr>
            <w:r w:rsidRPr="00040DB9">
              <w:rPr>
                <w:rFonts w:cstheme="minorHAnsi"/>
                <w:sz w:val="20"/>
                <w:szCs w:val="20"/>
              </w:rPr>
              <w:t>1173 (21.2)</w:t>
            </w:r>
          </w:p>
        </w:tc>
        <w:tc>
          <w:tcPr>
            <w:tcW w:w="917" w:type="pct"/>
          </w:tcPr>
          <w:p w14:paraId="36EFC7A1" w14:textId="64EA303D" w:rsidR="00362FB7" w:rsidRPr="00040DB9" w:rsidRDefault="00362FB7" w:rsidP="009B6D3E">
            <w:pPr>
              <w:jc w:val="right"/>
              <w:rPr>
                <w:rFonts w:cstheme="minorHAnsi"/>
                <w:sz w:val="20"/>
                <w:szCs w:val="20"/>
              </w:rPr>
            </w:pPr>
            <w:r w:rsidRPr="00040DB9">
              <w:rPr>
                <w:rFonts w:cstheme="minorHAnsi"/>
                <w:sz w:val="20"/>
                <w:szCs w:val="20"/>
              </w:rPr>
              <w:t>2541 (28.4)</w:t>
            </w:r>
          </w:p>
        </w:tc>
      </w:tr>
      <w:tr w:rsidR="00362FB7" w:rsidRPr="00040DB9" w14:paraId="4A602C68" w14:textId="77777777" w:rsidTr="008F5372">
        <w:trPr>
          <w:trHeight w:val="255"/>
        </w:trPr>
        <w:tc>
          <w:tcPr>
            <w:tcW w:w="2282" w:type="pct"/>
            <w:noWrap/>
            <w:hideMark/>
          </w:tcPr>
          <w:p w14:paraId="746E8938" w14:textId="77777777" w:rsidR="00362FB7" w:rsidRPr="00040DB9" w:rsidRDefault="00362FB7" w:rsidP="00040DB9">
            <w:pPr>
              <w:jc w:val="both"/>
              <w:rPr>
                <w:rFonts w:cstheme="minorHAnsi"/>
                <w:sz w:val="20"/>
              </w:rPr>
            </w:pPr>
            <w:r w:rsidRPr="00040DB9">
              <w:rPr>
                <w:rFonts w:cstheme="minorHAnsi"/>
                <w:sz w:val="20"/>
              </w:rPr>
              <w:t>Moderate</w:t>
            </w:r>
          </w:p>
        </w:tc>
        <w:tc>
          <w:tcPr>
            <w:tcW w:w="937" w:type="pct"/>
            <w:noWrap/>
            <w:hideMark/>
          </w:tcPr>
          <w:p w14:paraId="4F9310E5" w14:textId="77777777" w:rsidR="00362FB7" w:rsidRPr="00040DB9" w:rsidRDefault="00362FB7" w:rsidP="009B6D3E">
            <w:pPr>
              <w:jc w:val="right"/>
              <w:rPr>
                <w:rFonts w:cstheme="minorHAnsi"/>
                <w:sz w:val="20"/>
              </w:rPr>
            </w:pPr>
            <w:r w:rsidRPr="00040DB9">
              <w:rPr>
                <w:rFonts w:cstheme="minorHAnsi"/>
                <w:sz w:val="20"/>
              </w:rPr>
              <w:t>5,145 (35.5)</w:t>
            </w:r>
          </w:p>
        </w:tc>
        <w:tc>
          <w:tcPr>
            <w:tcW w:w="864" w:type="pct"/>
          </w:tcPr>
          <w:p w14:paraId="538BD6B3" w14:textId="7AD454E8" w:rsidR="00362FB7" w:rsidRPr="00040DB9" w:rsidRDefault="00362FB7" w:rsidP="009B6D3E">
            <w:pPr>
              <w:jc w:val="right"/>
              <w:rPr>
                <w:rFonts w:cstheme="minorHAnsi"/>
                <w:sz w:val="20"/>
                <w:szCs w:val="20"/>
              </w:rPr>
            </w:pPr>
            <w:r w:rsidRPr="00040DB9">
              <w:rPr>
                <w:rFonts w:cstheme="minorHAnsi"/>
                <w:sz w:val="20"/>
                <w:szCs w:val="20"/>
              </w:rPr>
              <w:t>2235 (40.4)</w:t>
            </w:r>
          </w:p>
        </w:tc>
        <w:tc>
          <w:tcPr>
            <w:tcW w:w="917" w:type="pct"/>
          </w:tcPr>
          <w:p w14:paraId="57FBFC3A" w14:textId="28E25298" w:rsidR="00362FB7" w:rsidRPr="00040DB9" w:rsidRDefault="00362FB7" w:rsidP="009B6D3E">
            <w:pPr>
              <w:jc w:val="right"/>
              <w:rPr>
                <w:rFonts w:cstheme="minorHAnsi"/>
                <w:sz w:val="20"/>
                <w:szCs w:val="20"/>
              </w:rPr>
            </w:pPr>
            <w:r w:rsidRPr="00040DB9">
              <w:rPr>
                <w:rFonts w:cstheme="minorHAnsi"/>
                <w:sz w:val="20"/>
                <w:szCs w:val="20"/>
              </w:rPr>
              <w:t>2910 (32.5)</w:t>
            </w:r>
          </w:p>
        </w:tc>
      </w:tr>
      <w:tr w:rsidR="00362FB7" w:rsidRPr="00040DB9" w14:paraId="6B54C3F1" w14:textId="77777777" w:rsidTr="008F5372">
        <w:trPr>
          <w:trHeight w:val="255"/>
        </w:trPr>
        <w:tc>
          <w:tcPr>
            <w:tcW w:w="2282" w:type="pct"/>
            <w:noWrap/>
            <w:hideMark/>
          </w:tcPr>
          <w:p w14:paraId="66946613" w14:textId="77777777" w:rsidR="00362FB7" w:rsidRPr="00040DB9" w:rsidRDefault="00362FB7" w:rsidP="00040DB9">
            <w:pPr>
              <w:jc w:val="both"/>
              <w:rPr>
                <w:rFonts w:cstheme="minorHAnsi"/>
                <w:sz w:val="20"/>
              </w:rPr>
            </w:pPr>
            <w:r w:rsidRPr="00040DB9">
              <w:rPr>
                <w:rFonts w:cstheme="minorHAnsi"/>
                <w:sz w:val="20"/>
              </w:rPr>
              <w:t>Severe</w:t>
            </w:r>
          </w:p>
          <w:p w14:paraId="613BD384" w14:textId="77777777" w:rsidR="00362FB7" w:rsidRPr="00040DB9" w:rsidRDefault="00362FB7" w:rsidP="00040DB9">
            <w:pPr>
              <w:jc w:val="both"/>
              <w:rPr>
                <w:rFonts w:cstheme="minorHAnsi"/>
                <w:sz w:val="20"/>
              </w:rPr>
            </w:pPr>
          </w:p>
          <w:p w14:paraId="661CCE00" w14:textId="5EEA6544" w:rsidR="00362FB7" w:rsidRPr="00040DB9" w:rsidRDefault="00362FB7" w:rsidP="00040DB9">
            <w:pPr>
              <w:jc w:val="both"/>
              <w:rPr>
                <w:rFonts w:cstheme="minorHAnsi"/>
                <w:sz w:val="20"/>
              </w:rPr>
            </w:pPr>
          </w:p>
        </w:tc>
        <w:tc>
          <w:tcPr>
            <w:tcW w:w="937" w:type="pct"/>
            <w:noWrap/>
            <w:hideMark/>
          </w:tcPr>
          <w:p w14:paraId="7A17D3CD" w14:textId="77777777" w:rsidR="00362FB7" w:rsidRPr="00040DB9" w:rsidRDefault="00362FB7" w:rsidP="009B6D3E">
            <w:pPr>
              <w:jc w:val="right"/>
              <w:rPr>
                <w:rFonts w:cstheme="minorHAnsi"/>
                <w:sz w:val="20"/>
              </w:rPr>
            </w:pPr>
            <w:r w:rsidRPr="00040DB9">
              <w:rPr>
                <w:rFonts w:cstheme="minorHAnsi"/>
                <w:sz w:val="20"/>
              </w:rPr>
              <w:t>3,770 (26.0)</w:t>
            </w:r>
          </w:p>
        </w:tc>
        <w:tc>
          <w:tcPr>
            <w:tcW w:w="864" w:type="pct"/>
          </w:tcPr>
          <w:p w14:paraId="5E9A7948" w14:textId="3ECA4723" w:rsidR="00362FB7" w:rsidRPr="00040DB9" w:rsidRDefault="00362FB7" w:rsidP="009B6D3E">
            <w:pPr>
              <w:jc w:val="right"/>
              <w:rPr>
                <w:rFonts w:cstheme="minorHAnsi"/>
                <w:sz w:val="20"/>
                <w:szCs w:val="20"/>
              </w:rPr>
            </w:pPr>
            <w:r w:rsidRPr="00040DB9">
              <w:rPr>
                <w:rFonts w:cstheme="minorHAnsi"/>
                <w:sz w:val="20"/>
                <w:szCs w:val="20"/>
              </w:rPr>
              <w:t>1945 (35.2)</w:t>
            </w:r>
          </w:p>
        </w:tc>
        <w:tc>
          <w:tcPr>
            <w:tcW w:w="917" w:type="pct"/>
          </w:tcPr>
          <w:p w14:paraId="7F255EB3" w14:textId="1C2372A7" w:rsidR="00362FB7" w:rsidRPr="00040DB9" w:rsidRDefault="00362FB7" w:rsidP="009B6D3E">
            <w:pPr>
              <w:jc w:val="right"/>
              <w:rPr>
                <w:rFonts w:cstheme="minorHAnsi"/>
                <w:sz w:val="20"/>
                <w:szCs w:val="20"/>
              </w:rPr>
            </w:pPr>
            <w:r w:rsidRPr="00040DB9">
              <w:rPr>
                <w:rFonts w:cstheme="minorHAnsi"/>
                <w:sz w:val="20"/>
                <w:szCs w:val="20"/>
              </w:rPr>
              <w:t>1825 (20.4)</w:t>
            </w:r>
          </w:p>
        </w:tc>
      </w:tr>
      <w:tr w:rsidR="00362FB7" w:rsidRPr="00040DB9" w14:paraId="51640538" w14:textId="77777777" w:rsidTr="008F5372">
        <w:trPr>
          <w:trHeight w:val="255"/>
        </w:trPr>
        <w:tc>
          <w:tcPr>
            <w:tcW w:w="2282" w:type="pct"/>
            <w:noWrap/>
          </w:tcPr>
          <w:p w14:paraId="2DEDE2FF" w14:textId="77777777" w:rsidR="00362FB7" w:rsidRPr="00040DB9" w:rsidRDefault="00362FB7" w:rsidP="00040DB9">
            <w:pPr>
              <w:jc w:val="both"/>
              <w:rPr>
                <w:rFonts w:cstheme="minorHAnsi"/>
                <w:sz w:val="20"/>
              </w:rPr>
            </w:pPr>
            <w:r w:rsidRPr="00040DB9">
              <w:rPr>
                <w:rFonts w:cstheme="minorHAnsi"/>
                <w:b/>
                <w:sz w:val="20"/>
              </w:rPr>
              <w:t>Stroke risk</w:t>
            </w:r>
          </w:p>
        </w:tc>
        <w:tc>
          <w:tcPr>
            <w:tcW w:w="937" w:type="pct"/>
            <w:noWrap/>
          </w:tcPr>
          <w:p w14:paraId="1A2A2096" w14:textId="77777777" w:rsidR="00362FB7" w:rsidRPr="00040DB9" w:rsidRDefault="00362FB7" w:rsidP="009B6D3E">
            <w:pPr>
              <w:jc w:val="right"/>
              <w:rPr>
                <w:rFonts w:cstheme="minorHAnsi"/>
                <w:sz w:val="20"/>
              </w:rPr>
            </w:pPr>
          </w:p>
        </w:tc>
        <w:tc>
          <w:tcPr>
            <w:tcW w:w="864" w:type="pct"/>
          </w:tcPr>
          <w:p w14:paraId="0FC9F29A" w14:textId="77777777" w:rsidR="00362FB7" w:rsidRPr="00040DB9" w:rsidRDefault="00362FB7" w:rsidP="009B6D3E">
            <w:pPr>
              <w:jc w:val="right"/>
              <w:rPr>
                <w:rFonts w:cstheme="minorHAnsi"/>
                <w:sz w:val="20"/>
              </w:rPr>
            </w:pPr>
          </w:p>
        </w:tc>
        <w:tc>
          <w:tcPr>
            <w:tcW w:w="917" w:type="pct"/>
          </w:tcPr>
          <w:p w14:paraId="5D30ED10" w14:textId="663B64C1" w:rsidR="00362FB7" w:rsidRPr="00040DB9" w:rsidRDefault="00362FB7" w:rsidP="009B6D3E">
            <w:pPr>
              <w:jc w:val="right"/>
              <w:rPr>
                <w:rFonts w:cstheme="minorHAnsi"/>
                <w:sz w:val="20"/>
              </w:rPr>
            </w:pPr>
          </w:p>
        </w:tc>
      </w:tr>
      <w:tr w:rsidR="00362FB7" w:rsidRPr="00040DB9" w14:paraId="781DE6A4" w14:textId="77777777" w:rsidTr="008F5372">
        <w:trPr>
          <w:trHeight w:val="255"/>
        </w:trPr>
        <w:tc>
          <w:tcPr>
            <w:tcW w:w="2282" w:type="pct"/>
            <w:noWrap/>
            <w:hideMark/>
          </w:tcPr>
          <w:p w14:paraId="05290599" w14:textId="77777777" w:rsidR="00362FB7" w:rsidRPr="00040DB9" w:rsidRDefault="00362FB7" w:rsidP="00040DB9">
            <w:pPr>
              <w:jc w:val="both"/>
              <w:rPr>
                <w:rFonts w:cstheme="minorHAnsi"/>
                <w:sz w:val="20"/>
              </w:rPr>
            </w:pPr>
            <w:r w:rsidRPr="00040DB9">
              <w:rPr>
                <w:rFonts w:cstheme="minorHAnsi"/>
                <w:sz w:val="20"/>
              </w:rPr>
              <w:t>CHA</w:t>
            </w:r>
            <w:r w:rsidRPr="00040DB9">
              <w:rPr>
                <w:rFonts w:cstheme="minorHAnsi"/>
                <w:sz w:val="20"/>
                <w:vertAlign w:val="subscript"/>
              </w:rPr>
              <w:t>2</w:t>
            </w:r>
            <w:r w:rsidRPr="00040DB9">
              <w:rPr>
                <w:rFonts w:cstheme="minorHAnsi"/>
                <w:sz w:val="20"/>
              </w:rPr>
              <w:t>DS</w:t>
            </w:r>
            <w:r w:rsidRPr="00040DB9">
              <w:rPr>
                <w:rFonts w:cstheme="minorHAnsi"/>
                <w:sz w:val="20"/>
                <w:vertAlign w:val="subscript"/>
              </w:rPr>
              <w:t>2</w:t>
            </w:r>
            <w:r w:rsidRPr="00040DB9">
              <w:rPr>
                <w:rFonts w:cstheme="minorHAnsi"/>
                <w:sz w:val="20"/>
              </w:rPr>
              <w:t>-VASc score, median (IQR)</w:t>
            </w:r>
          </w:p>
          <w:p w14:paraId="11C8604E" w14:textId="77777777" w:rsidR="00362FB7" w:rsidRPr="00040DB9" w:rsidRDefault="00362FB7" w:rsidP="00040DB9">
            <w:pPr>
              <w:jc w:val="both"/>
              <w:rPr>
                <w:rFonts w:cstheme="minorHAnsi"/>
                <w:sz w:val="20"/>
              </w:rPr>
            </w:pPr>
          </w:p>
        </w:tc>
        <w:tc>
          <w:tcPr>
            <w:tcW w:w="937" w:type="pct"/>
            <w:noWrap/>
            <w:hideMark/>
          </w:tcPr>
          <w:p w14:paraId="4F2339C5" w14:textId="77777777" w:rsidR="00362FB7" w:rsidRPr="00040DB9" w:rsidRDefault="00362FB7" w:rsidP="009B6D3E">
            <w:pPr>
              <w:jc w:val="right"/>
              <w:rPr>
                <w:rFonts w:cstheme="minorHAnsi"/>
                <w:sz w:val="20"/>
              </w:rPr>
            </w:pPr>
            <w:r w:rsidRPr="00040DB9">
              <w:rPr>
                <w:rFonts w:cstheme="minorHAnsi"/>
                <w:sz w:val="20"/>
              </w:rPr>
              <w:t>4 (3, 5)</w:t>
            </w:r>
          </w:p>
          <w:p w14:paraId="156C2591" w14:textId="77777777" w:rsidR="00362FB7" w:rsidRPr="00040DB9" w:rsidRDefault="00362FB7" w:rsidP="009B6D3E">
            <w:pPr>
              <w:jc w:val="right"/>
              <w:rPr>
                <w:rFonts w:cstheme="minorHAnsi"/>
                <w:sz w:val="20"/>
              </w:rPr>
            </w:pPr>
          </w:p>
        </w:tc>
        <w:tc>
          <w:tcPr>
            <w:tcW w:w="864" w:type="pct"/>
          </w:tcPr>
          <w:p w14:paraId="51ABDE34" w14:textId="77777777" w:rsidR="00362FB7" w:rsidRPr="00040DB9" w:rsidRDefault="00362FB7" w:rsidP="009B6D3E">
            <w:pPr>
              <w:jc w:val="right"/>
              <w:rPr>
                <w:rFonts w:cstheme="minorHAnsi"/>
                <w:sz w:val="20"/>
              </w:rPr>
            </w:pPr>
            <w:r w:rsidRPr="00040DB9">
              <w:rPr>
                <w:rFonts w:cstheme="minorHAnsi"/>
                <w:sz w:val="20"/>
              </w:rPr>
              <w:t>4 (3, 5)</w:t>
            </w:r>
          </w:p>
          <w:p w14:paraId="5554A613" w14:textId="77777777" w:rsidR="00362FB7" w:rsidRPr="00040DB9" w:rsidRDefault="00362FB7" w:rsidP="009B6D3E">
            <w:pPr>
              <w:jc w:val="right"/>
              <w:rPr>
                <w:rFonts w:cstheme="minorHAnsi"/>
                <w:sz w:val="20"/>
              </w:rPr>
            </w:pPr>
          </w:p>
        </w:tc>
        <w:tc>
          <w:tcPr>
            <w:tcW w:w="917" w:type="pct"/>
          </w:tcPr>
          <w:p w14:paraId="70E9EDD6" w14:textId="66E34DDF" w:rsidR="00362FB7" w:rsidRPr="00040DB9" w:rsidRDefault="00362FB7" w:rsidP="009B6D3E">
            <w:pPr>
              <w:jc w:val="right"/>
              <w:rPr>
                <w:rFonts w:cstheme="minorHAnsi"/>
                <w:sz w:val="20"/>
              </w:rPr>
            </w:pPr>
            <w:r w:rsidRPr="00040DB9">
              <w:rPr>
                <w:rFonts w:cstheme="minorHAnsi"/>
                <w:sz w:val="20"/>
              </w:rPr>
              <w:t>4 (3, 5)</w:t>
            </w:r>
          </w:p>
          <w:p w14:paraId="5956137E" w14:textId="77777777" w:rsidR="00362FB7" w:rsidRPr="00040DB9" w:rsidRDefault="00362FB7" w:rsidP="009B6D3E">
            <w:pPr>
              <w:jc w:val="right"/>
              <w:rPr>
                <w:rFonts w:cstheme="minorHAnsi"/>
                <w:sz w:val="20"/>
              </w:rPr>
            </w:pPr>
          </w:p>
        </w:tc>
      </w:tr>
      <w:tr w:rsidR="00362FB7" w:rsidRPr="00040DB9" w14:paraId="5A2459BF" w14:textId="77777777" w:rsidTr="008F5372">
        <w:trPr>
          <w:trHeight w:val="255"/>
        </w:trPr>
        <w:tc>
          <w:tcPr>
            <w:tcW w:w="2282" w:type="pct"/>
            <w:noWrap/>
          </w:tcPr>
          <w:p w14:paraId="2E260A2E" w14:textId="77777777" w:rsidR="00362FB7" w:rsidRPr="00040DB9" w:rsidRDefault="00362FB7" w:rsidP="00040DB9">
            <w:pPr>
              <w:jc w:val="both"/>
              <w:rPr>
                <w:rFonts w:cstheme="minorHAnsi"/>
                <w:sz w:val="20"/>
              </w:rPr>
            </w:pPr>
            <w:r w:rsidRPr="00040DB9">
              <w:rPr>
                <w:rFonts w:cstheme="minorHAnsi"/>
                <w:b/>
                <w:sz w:val="20"/>
              </w:rPr>
              <w:t>Bleed risk</w:t>
            </w:r>
          </w:p>
        </w:tc>
        <w:tc>
          <w:tcPr>
            <w:tcW w:w="937" w:type="pct"/>
            <w:noWrap/>
          </w:tcPr>
          <w:p w14:paraId="04615012" w14:textId="77777777" w:rsidR="00362FB7" w:rsidRPr="00040DB9" w:rsidRDefault="00362FB7" w:rsidP="009B6D3E">
            <w:pPr>
              <w:jc w:val="right"/>
              <w:rPr>
                <w:rFonts w:cstheme="minorHAnsi"/>
                <w:sz w:val="20"/>
              </w:rPr>
            </w:pPr>
          </w:p>
        </w:tc>
        <w:tc>
          <w:tcPr>
            <w:tcW w:w="864" w:type="pct"/>
          </w:tcPr>
          <w:p w14:paraId="1BBD912A" w14:textId="77777777" w:rsidR="00362FB7" w:rsidRPr="00040DB9" w:rsidRDefault="00362FB7" w:rsidP="009B6D3E">
            <w:pPr>
              <w:jc w:val="right"/>
              <w:rPr>
                <w:rFonts w:cstheme="minorHAnsi"/>
                <w:sz w:val="20"/>
              </w:rPr>
            </w:pPr>
          </w:p>
        </w:tc>
        <w:tc>
          <w:tcPr>
            <w:tcW w:w="917" w:type="pct"/>
          </w:tcPr>
          <w:p w14:paraId="24496F59" w14:textId="653C3C2A" w:rsidR="00362FB7" w:rsidRPr="00040DB9" w:rsidRDefault="00362FB7" w:rsidP="009B6D3E">
            <w:pPr>
              <w:jc w:val="right"/>
              <w:rPr>
                <w:rFonts w:cstheme="minorHAnsi"/>
                <w:sz w:val="20"/>
              </w:rPr>
            </w:pPr>
          </w:p>
        </w:tc>
      </w:tr>
      <w:tr w:rsidR="00362FB7" w:rsidRPr="00040DB9" w14:paraId="47508CEE" w14:textId="77777777" w:rsidTr="008F5372">
        <w:trPr>
          <w:trHeight w:val="255"/>
        </w:trPr>
        <w:tc>
          <w:tcPr>
            <w:tcW w:w="2282" w:type="pct"/>
            <w:noWrap/>
            <w:hideMark/>
          </w:tcPr>
          <w:p w14:paraId="3F93C7A2" w14:textId="77777777" w:rsidR="00362FB7" w:rsidRPr="00040DB9" w:rsidRDefault="00362FB7" w:rsidP="00040DB9">
            <w:pPr>
              <w:jc w:val="both"/>
              <w:rPr>
                <w:rFonts w:cstheme="minorHAnsi"/>
                <w:sz w:val="20"/>
              </w:rPr>
            </w:pPr>
            <w:r w:rsidRPr="00040DB9">
              <w:rPr>
                <w:rFonts w:cstheme="minorHAnsi"/>
                <w:sz w:val="20"/>
              </w:rPr>
              <w:t>HAS-BLED score, median (IQR)</w:t>
            </w:r>
          </w:p>
          <w:p w14:paraId="235E6420" w14:textId="77777777" w:rsidR="00362FB7" w:rsidRPr="00040DB9" w:rsidRDefault="00362FB7" w:rsidP="00040DB9">
            <w:pPr>
              <w:jc w:val="both"/>
              <w:rPr>
                <w:rFonts w:cstheme="minorHAnsi"/>
                <w:sz w:val="20"/>
              </w:rPr>
            </w:pPr>
          </w:p>
        </w:tc>
        <w:tc>
          <w:tcPr>
            <w:tcW w:w="937" w:type="pct"/>
            <w:noWrap/>
            <w:hideMark/>
          </w:tcPr>
          <w:p w14:paraId="7733E408" w14:textId="77777777" w:rsidR="00362FB7" w:rsidRPr="00040DB9" w:rsidRDefault="00362FB7" w:rsidP="009B6D3E">
            <w:pPr>
              <w:jc w:val="right"/>
              <w:rPr>
                <w:rFonts w:cstheme="minorHAnsi"/>
                <w:sz w:val="20"/>
              </w:rPr>
            </w:pPr>
            <w:r w:rsidRPr="00040DB9">
              <w:rPr>
                <w:rFonts w:cstheme="minorHAnsi"/>
                <w:sz w:val="20"/>
              </w:rPr>
              <w:t>3 (2, 3)</w:t>
            </w:r>
          </w:p>
        </w:tc>
        <w:tc>
          <w:tcPr>
            <w:tcW w:w="864" w:type="pct"/>
          </w:tcPr>
          <w:p w14:paraId="49784FF9" w14:textId="77777777" w:rsidR="00362FB7" w:rsidRPr="00040DB9" w:rsidRDefault="00362FB7" w:rsidP="009B6D3E">
            <w:pPr>
              <w:jc w:val="right"/>
              <w:rPr>
                <w:rFonts w:cstheme="minorHAnsi"/>
                <w:sz w:val="20"/>
                <w:szCs w:val="20"/>
              </w:rPr>
            </w:pPr>
            <w:r w:rsidRPr="00040DB9">
              <w:rPr>
                <w:rFonts w:cstheme="minorHAnsi"/>
                <w:sz w:val="20"/>
                <w:szCs w:val="20"/>
              </w:rPr>
              <w:t>3 (2, 4)</w:t>
            </w:r>
          </w:p>
          <w:p w14:paraId="2FB8052D" w14:textId="77777777" w:rsidR="00362FB7" w:rsidRPr="00040DB9" w:rsidRDefault="00362FB7" w:rsidP="009B6D3E">
            <w:pPr>
              <w:jc w:val="right"/>
              <w:rPr>
                <w:rFonts w:cstheme="minorHAnsi"/>
                <w:sz w:val="20"/>
                <w:szCs w:val="20"/>
              </w:rPr>
            </w:pPr>
          </w:p>
        </w:tc>
        <w:tc>
          <w:tcPr>
            <w:tcW w:w="917" w:type="pct"/>
          </w:tcPr>
          <w:p w14:paraId="1CC000E4" w14:textId="06754012" w:rsidR="00362FB7" w:rsidRPr="00040DB9" w:rsidRDefault="00362FB7" w:rsidP="009B6D3E">
            <w:pPr>
              <w:jc w:val="right"/>
              <w:rPr>
                <w:rFonts w:cstheme="minorHAnsi"/>
                <w:sz w:val="20"/>
                <w:szCs w:val="20"/>
              </w:rPr>
            </w:pPr>
            <w:r w:rsidRPr="00040DB9">
              <w:rPr>
                <w:rFonts w:cstheme="minorHAnsi"/>
                <w:sz w:val="20"/>
                <w:szCs w:val="20"/>
              </w:rPr>
              <w:t>2 (2, 3)</w:t>
            </w:r>
          </w:p>
          <w:p w14:paraId="0CEEF995" w14:textId="77777777" w:rsidR="00362FB7" w:rsidRPr="00040DB9" w:rsidRDefault="00362FB7" w:rsidP="009B6D3E">
            <w:pPr>
              <w:jc w:val="right"/>
              <w:rPr>
                <w:rFonts w:cstheme="minorHAnsi"/>
                <w:sz w:val="20"/>
              </w:rPr>
            </w:pPr>
          </w:p>
        </w:tc>
      </w:tr>
      <w:tr w:rsidR="00362FB7" w:rsidRPr="00040DB9" w14:paraId="5797F5AB" w14:textId="77777777" w:rsidTr="008F5372">
        <w:trPr>
          <w:trHeight w:val="255"/>
        </w:trPr>
        <w:tc>
          <w:tcPr>
            <w:tcW w:w="2282" w:type="pct"/>
            <w:noWrap/>
          </w:tcPr>
          <w:p w14:paraId="783B68B0" w14:textId="77777777" w:rsidR="00362FB7" w:rsidRPr="00040DB9" w:rsidRDefault="00362FB7" w:rsidP="00040DB9">
            <w:pPr>
              <w:jc w:val="both"/>
              <w:rPr>
                <w:rFonts w:cstheme="minorHAnsi"/>
                <w:sz w:val="20"/>
              </w:rPr>
            </w:pPr>
            <w:r w:rsidRPr="00040DB9">
              <w:rPr>
                <w:rFonts w:cstheme="minorHAnsi"/>
                <w:b/>
                <w:sz w:val="20"/>
              </w:rPr>
              <w:t>Social history</w:t>
            </w:r>
          </w:p>
        </w:tc>
        <w:tc>
          <w:tcPr>
            <w:tcW w:w="937" w:type="pct"/>
            <w:noWrap/>
          </w:tcPr>
          <w:p w14:paraId="1A2C2D2A" w14:textId="77777777" w:rsidR="00362FB7" w:rsidRPr="00040DB9" w:rsidRDefault="00362FB7" w:rsidP="009B6D3E">
            <w:pPr>
              <w:jc w:val="right"/>
              <w:rPr>
                <w:rFonts w:cstheme="minorHAnsi"/>
                <w:sz w:val="20"/>
              </w:rPr>
            </w:pPr>
          </w:p>
        </w:tc>
        <w:tc>
          <w:tcPr>
            <w:tcW w:w="864" w:type="pct"/>
          </w:tcPr>
          <w:p w14:paraId="63771B94" w14:textId="77777777" w:rsidR="00362FB7" w:rsidRPr="00040DB9" w:rsidRDefault="00362FB7" w:rsidP="009B6D3E">
            <w:pPr>
              <w:jc w:val="right"/>
              <w:rPr>
                <w:rFonts w:cstheme="minorHAnsi"/>
                <w:sz w:val="20"/>
              </w:rPr>
            </w:pPr>
          </w:p>
        </w:tc>
        <w:tc>
          <w:tcPr>
            <w:tcW w:w="917" w:type="pct"/>
          </w:tcPr>
          <w:p w14:paraId="2BCD563D" w14:textId="19A5E9D0" w:rsidR="00362FB7" w:rsidRPr="00040DB9" w:rsidRDefault="00362FB7" w:rsidP="009B6D3E">
            <w:pPr>
              <w:jc w:val="right"/>
              <w:rPr>
                <w:rFonts w:cstheme="minorHAnsi"/>
                <w:sz w:val="20"/>
              </w:rPr>
            </w:pPr>
          </w:p>
        </w:tc>
      </w:tr>
      <w:tr w:rsidR="00362FB7" w:rsidRPr="00040DB9" w14:paraId="7345989A" w14:textId="77777777" w:rsidTr="008F5372">
        <w:trPr>
          <w:trHeight w:val="255"/>
        </w:trPr>
        <w:tc>
          <w:tcPr>
            <w:tcW w:w="2282" w:type="pct"/>
            <w:noWrap/>
            <w:hideMark/>
          </w:tcPr>
          <w:p w14:paraId="7BB88E4A" w14:textId="77777777" w:rsidR="00362FB7" w:rsidRPr="00040DB9" w:rsidRDefault="00362FB7" w:rsidP="00040DB9">
            <w:pPr>
              <w:jc w:val="both"/>
              <w:rPr>
                <w:rFonts w:cstheme="minorHAnsi"/>
                <w:sz w:val="20"/>
              </w:rPr>
            </w:pPr>
            <w:r w:rsidRPr="00040DB9">
              <w:rPr>
                <w:rFonts w:cstheme="minorHAnsi"/>
                <w:sz w:val="20"/>
              </w:rPr>
              <w:t>Smoking history</w:t>
            </w:r>
          </w:p>
        </w:tc>
        <w:tc>
          <w:tcPr>
            <w:tcW w:w="937" w:type="pct"/>
            <w:noWrap/>
            <w:hideMark/>
          </w:tcPr>
          <w:p w14:paraId="72379FAC" w14:textId="77777777" w:rsidR="00362FB7" w:rsidRPr="00040DB9" w:rsidRDefault="00362FB7" w:rsidP="009B6D3E">
            <w:pPr>
              <w:jc w:val="right"/>
              <w:rPr>
                <w:rFonts w:cstheme="minorHAnsi"/>
                <w:sz w:val="20"/>
              </w:rPr>
            </w:pPr>
            <w:r w:rsidRPr="00040DB9">
              <w:rPr>
                <w:rFonts w:cstheme="minorHAnsi"/>
                <w:sz w:val="20"/>
              </w:rPr>
              <w:t>3,996 (27.6)</w:t>
            </w:r>
          </w:p>
        </w:tc>
        <w:tc>
          <w:tcPr>
            <w:tcW w:w="864" w:type="pct"/>
            <w:vAlign w:val="bottom"/>
          </w:tcPr>
          <w:p w14:paraId="5A9F18D6" w14:textId="27A0F08E" w:rsidR="00362FB7" w:rsidRPr="00040DB9" w:rsidRDefault="00362FB7" w:rsidP="009B6D3E">
            <w:pPr>
              <w:jc w:val="right"/>
              <w:rPr>
                <w:rFonts w:cstheme="minorHAnsi"/>
                <w:sz w:val="20"/>
                <w:szCs w:val="20"/>
              </w:rPr>
            </w:pPr>
            <w:r w:rsidRPr="00040DB9">
              <w:rPr>
                <w:rFonts w:cstheme="minorHAnsi"/>
                <w:sz w:val="20"/>
                <w:szCs w:val="20"/>
              </w:rPr>
              <w:t>1,891 (34.2)</w:t>
            </w:r>
          </w:p>
        </w:tc>
        <w:tc>
          <w:tcPr>
            <w:tcW w:w="917" w:type="pct"/>
            <w:vAlign w:val="bottom"/>
          </w:tcPr>
          <w:p w14:paraId="5AF56DD0" w14:textId="737E2F85" w:rsidR="00362FB7" w:rsidRPr="00040DB9" w:rsidRDefault="00362FB7" w:rsidP="009B6D3E">
            <w:pPr>
              <w:jc w:val="right"/>
              <w:rPr>
                <w:rFonts w:cstheme="minorHAnsi"/>
                <w:sz w:val="20"/>
                <w:szCs w:val="20"/>
              </w:rPr>
            </w:pPr>
            <w:r w:rsidRPr="00040DB9">
              <w:rPr>
                <w:rFonts w:cstheme="minorHAnsi"/>
                <w:sz w:val="20"/>
                <w:szCs w:val="20"/>
              </w:rPr>
              <w:t>2,105  (23.5)</w:t>
            </w:r>
          </w:p>
        </w:tc>
      </w:tr>
      <w:tr w:rsidR="00362FB7" w:rsidRPr="00040DB9" w14:paraId="092B91E2" w14:textId="77777777" w:rsidTr="008F5372">
        <w:trPr>
          <w:trHeight w:val="255"/>
        </w:trPr>
        <w:tc>
          <w:tcPr>
            <w:tcW w:w="2282" w:type="pct"/>
            <w:noWrap/>
            <w:hideMark/>
          </w:tcPr>
          <w:p w14:paraId="4FFC4A80" w14:textId="77777777" w:rsidR="00362FB7" w:rsidRPr="00040DB9" w:rsidRDefault="00362FB7" w:rsidP="00040DB9">
            <w:pPr>
              <w:jc w:val="both"/>
              <w:rPr>
                <w:rFonts w:cstheme="minorHAnsi"/>
                <w:sz w:val="20"/>
              </w:rPr>
            </w:pPr>
            <w:r w:rsidRPr="00040DB9">
              <w:rPr>
                <w:rFonts w:cstheme="minorHAnsi"/>
                <w:sz w:val="20"/>
              </w:rPr>
              <w:t>Alcoholism</w:t>
            </w:r>
          </w:p>
        </w:tc>
        <w:tc>
          <w:tcPr>
            <w:tcW w:w="937" w:type="pct"/>
            <w:noWrap/>
            <w:hideMark/>
          </w:tcPr>
          <w:p w14:paraId="1CC2E266" w14:textId="41D59C7B" w:rsidR="00362FB7" w:rsidRPr="00040DB9" w:rsidRDefault="00362FB7" w:rsidP="009B6D3E">
            <w:pPr>
              <w:jc w:val="right"/>
              <w:rPr>
                <w:rFonts w:cstheme="minorHAnsi"/>
                <w:sz w:val="20"/>
              </w:rPr>
            </w:pPr>
            <w:r w:rsidRPr="00040DB9">
              <w:rPr>
                <w:rFonts w:cstheme="minorHAnsi"/>
                <w:sz w:val="20"/>
              </w:rPr>
              <w:t>1,223 (8.4)</w:t>
            </w:r>
          </w:p>
        </w:tc>
        <w:tc>
          <w:tcPr>
            <w:tcW w:w="864" w:type="pct"/>
            <w:vAlign w:val="bottom"/>
          </w:tcPr>
          <w:p w14:paraId="29F5516C" w14:textId="40208B7E" w:rsidR="00362FB7" w:rsidRPr="00040DB9" w:rsidRDefault="00362FB7" w:rsidP="009B6D3E">
            <w:pPr>
              <w:jc w:val="right"/>
              <w:rPr>
                <w:rFonts w:cstheme="minorHAnsi"/>
                <w:sz w:val="20"/>
                <w:szCs w:val="20"/>
              </w:rPr>
            </w:pPr>
            <w:r w:rsidRPr="00040DB9">
              <w:rPr>
                <w:rFonts w:cstheme="minorHAnsi"/>
                <w:sz w:val="20"/>
                <w:szCs w:val="20"/>
              </w:rPr>
              <w:t>570 (10.3)</w:t>
            </w:r>
          </w:p>
        </w:tc>
        <w:tc>
          <w:tcPr>
            <w:tcW w:w="917" w:type="pct"/>
          </w:tcPr>
          <w:p w14:paraId="7B742AFC" w14:textId="2A21FEC2" w:rsidR="00362FB7" w:rsidRPr="00040DB9" w:rsidRDefault="00362FB7" w:rsidP="009B6D3E">
            <w:pPr>
              <w:jc w:val="right"/>
              <w:rPr>
                <w:rFonts w:cstheme="minorHAnsi"/>
                <w:sz w:val="20"/>
                <w:szCs w:val="20"/>
              </w:rPr>
            </w:pPr>
            <w:r w:rsidRPr="00040DB9">
              <w:rPr>
                <w:rFonts w:cstheme="minorHAnsi"/>
                <w:sz w:val="20"/>
                <w:szCs w:val="20"/>
              </w:rPr>
              <w:t>653 (7.3)</w:t>
            </w:r>
          </w:p>
        </w:tc>
      </w:tr>
      <w:tr w:rsidR="00362FB7" w:rsidRPr="00040DB9" w14:paraId="48805ECA" w14:textId="77777777" w:rsidTr="008F5372">
        <w:trPr>
          <w:trHeight w:val="255"/>
        </w:trPr>
        <w:tc>
          <w:tcPr>
            <w:tcW w:w="2282" w:type="pct"/>
            <w:noWrap/>
            <w:hideMark/>
          </w:tcPr>
          <w:p w14:paraId="6788537B" w14:textId="77777777" w:rsidR="00362FB7" w:rsidRPr="00040DB9" w:rsidRDefault="00362FB7" w:rsidP="00040DB9">
            <w:pPr>
              <w:jc w:val="both"/>
              <w:rPr>
                <w:rFonts w:cstheme="minorHAnsi"/>
                <w:sz w:val="20"/>
              </w:rPr>
            </w:pPr>
            <w:r w:rsidRPr="00040DB9">
              <w:rPr>
                <w:rFonts w:cstheme="minorHAnsi"/>
                <w:sz w:val="20"/>
              </w:rPr>
              <w:t xml:space="preserve">Heavy drinker </w:t>
            </w:r>
          </w:p>
          <w:p w14:paraId="73F7815A" w14:textId="77777777" w:rsidR="00362FB7" w:rsidRPr="00040DB9" w:rsidRDefault="00362FB7" w:rsidP="00040DB9">
            <w:pPr>
              <w:jc w:val="both"/>
              <w:rPr>
                <w:rFonts w:cstheme="minorHAnsi"/>
                <w:sz w:val="20"/>
              </w:rPr>
            </w:pPr>
          </w:p>
        </w:tc>
        <w:tc>
          <w:tcPr>
            <w:tcW w:w="937" w:type="pct"/>
            <w:noWrap/>
            <w:hideMark/>
          </w:tcPr>
          <w:p w14:paraId="792A5A92" w14:textId="5F67E291" w:rsidR="00362FB7" w:rsidRPr="00040DB9" w:rsidRDefault="00362FB7" w:rsidP="009B6D3E">
            <w:pPr>
              <w:jc w:val="right"/>
              <w:rPr>
                <w:rFonts w:cstheme="minorHAnsi"/>
                <w:sz w:val="20"/>
              </w:rPr>
            </w:pPr>
            <w:r w:rsidRPr="00040DB9">
              <w:rPr>
                <w:rFonts w:cstheme="minorHAnsi"/>
                <w:sz w:val="20"/>
              </w:rPr>
              <w:t>224 (1.5)</w:t>
            </w:r>
          </w:p>
        </w:tc>
        <w:tc>
          <w:tcPr>
            <w:tcW w:w="864" w:type="pct"/>
          </w:tcPr>
          <w:p w14:paraId="3EAF675B" w14:textId="5F523E8C" w:rsidR="00362FB7" w:rsidRPr="00040DB9" w:rsidRDefault="00362FB7" w:rsidP="009B6D3E">
            <w:pPr>
              <w:jc w:val="right"/>
              <w:rPr>
                <w:rFonts w:cstheme="minorHAnsi"/>
                <w:sz w:val="20"/>
                <w:szCs w:val="20"/>
              </w:rPr>
            </w:pPr>
            <w:r w:rsidRPr="00040DB9">
              <w:rPr>
                <w:rFonts w:cstheme="minorHAnsi"/>
                <w:sz w:val="20"/>
                <w:szCs w:val="20"/>
              </w:rPr>
              <w:t>84</w:t>
            </w:r>
            <w:r w:rsidR="008F5372">
              <w:rPr>
                <w:rFonts w:cstheme="minorHAnsi"/>
                <w:sz w:val="20"/>
                <w:szCs w:val="20"/>
              </w:rPr>
              <w:t xml:space="preserve"> </w:t>
            </w:r>
            <w:r w:rsidRPr="00040DB9">
              <w:rPr>
                <w:rFonts w:cstheme="minorHAnsi"/>
                <w:sz w:val="20"/>
                <w:szCs w:val="20"/>
              </w:rPr>
              <w:t>(1.5)</w:t>
            </w:r>
          </w:p>
        </w:tc>
        <w:tc>
          <w:tcPr>
            <w:tcW w:w="917" w:type="pct"/>
          </w:tcPr>
          <w:p w14:paraId="68E17D0F" w14:textId="20546173" w:rsidR="00362FB7" w:rsidRPr="00040DB9" w:rsidRDefault="00362FB7" w:rsidP="009B6D3E">
            <w:pPr>
              <w:jc w:val="right"/>
              <w:rPr>
                <w:rFonts w:cstheme="minorHAnsi"/>
                <w:sz w:val="20"/>
                <w:szCs w:val="20"/>
              </w:rPr>
            </w:pPr>
            <w:r w:rsidRPr="00040DB9">
              <w:rPr>
                <w:rFonts w:cstheme="minorHAnsi"/>
                <w:sz w:val="20"/>
                <w:szCs w:val="20"/>
              </w:rPr>
              <w:t>140 (1.6)</w:t>
            </w:r>
          </w:p>
        </w:tc>
      </w:tr>
      <w:tr w:rsidR="00362FB7" w:rsidRPr="00040DB9" w14:paraId="4ED63268" w14:textId="77777777" w:rsidTr="008F5372">
        <w:trPr>
          <w:trHeight w:val="255"/>
        </w:trPr>
        <w:tc>
          <w:tcPr>
            <w:tcW w:w="2282" w:type="pct"/>
            <w:noWrap/>
          </w:tcPr>
          <w:p w14:paraId="6413C665" w14:textId="77777777" w:rsidR="00362FB7" w:rsidRPr="00040DB9" w:rsidRDefault="00362FB7" w:rsidP="00040DB9">
            <w:pPr>
              <w:jc w:val="both"/>
              <w:rPr>
                <w:rFonts w:cstheme="minorHAnsi"/>
                <w:b/>
                <w:sz w:val="20"/>
              </w:rPr>
            </w:pPr>
          </w:p>
          <w:p w14:paraId="7FC139AE" w14:textId="5D72FB37" w:rsidR="00362FB7" w:rsidRPr="00040DB9" w:rsidRDefault="00362FB7" w:rsidP="00455E31">
            <w:pPr>
              <w:jc w:val="both"/>
              <w:rPr>
                <w:rFonts w:cstheme="minorHAnsi"/>
                <w:sz w:val="20"/>
              </w:rPr>
            </w:pPr>
            <w:r w:rsidRPr="00040DB9">
              <w:rPr>
                <w:rFonts w:cstheme="minorHAnsi"/>
                <w:b/>
                <w:sz w:val="20"/>
              </w:rPr>
              <w:t>Comorbidities</w:t>
            </w:r>
          </w:p>
        </w:tc>
        <w:tc>
          <w:tcPr>
            <w:tcW w:w="937" w:type="pct"/>
            <w:noWrap/>
          </w:tcPr>
          <w:p w14:paraId="32CEC14C" w14:textId="77777777" w:rsidR="00362FB7" w:rsidRPr="00040DB9" w:rsidRDefault="00362FB7" w:rsidP="009B6D3E">
            <w:pPr>
              <w:jc w:val="right"/>
              <w:rPr>
                <w:rFonts w:cstheme="minorHAnsi"/>
                <w:sz w:val="20"/>
              </w:rPr>
            </w:pPr>
          </w:p>
        </w:tc>
        <w:tc>
          <w:tcPr>
            <w:tcW w:w="864" w:type="pct"/>
          </w:tcPr>
          <w:p w14:paraId="6F69D1B6" w14:textId="77777777" w:rsidR="00362FB7" w:rsidRPr="00040DB9" w:rsidRDefault="00362FB7" w:rsidP="009B6D3E">
            <w:pPr>
              <w:jc w:val="right"/>
              <w:rPr>
                <w:rFonts w:cstheme="minorHAnsi"/>
                <w:sz w:val="20"/>
              </w:rPr>
            </w:pPr>
          </w:p>
        </w:tc>
        <w:tc>
          <w:tcPr>
            <w:tcW w:w="917" w:type="pct"/>
          </w:tcPr>
          <w:p w14:paraId="40DA4877" w14:textId="3FB86A0A" w:rsidR="00362FB7" w:rsidRPr="00040DB9" w:rsidRDefault="00362FB7" w:rsidP="009B6D3E">
            <w:pPr>
              <w:jc w:val="right"/>
              <w:rPr>
                <w:rFonts w:cstheme="minorHAnsi"/>
                <w:sz w:val="20"/>
              </w:rPr>
            </w:pPr>
          </w:p>
        </w:tc>
      </w:tr>
      <w:tr w:rsidR="00362FB7" w:rsidRPr="00040DB9" w14:paraId="5390F84B" w14:textId="77777777" w:rsidTr="008F5372">
        <w:trPr>
          <w:trHeight w:val="255"/>
        </w:trPr>
        <w:tc>
          <w:tcPr>
            <w:tcW w:w="2282" w:type="pct"/>
            <w:noWrap/>
            <w:hideMark/>
          </w:tcPr>
          <w:p w14:paraId="0A58A730" w14:textId="77777777" w:rsidR="00362FB7" w:rsidRPr="00040DB9" w:rsidRDefault="00362FB7" w:rsidP="00040DB9">
            <w:pPr>
              <w:jc w:val="both"/>
              <w:rPr>
                <w:rFonts w:cstheme="minorHAnsi"/>
                <w:sz w:val="20"/>
              </w:rPr>
            </w:pPr>
            <w:r w:rsidRPr="00040DB9">
              <w:rPr>
                <w:rFonts w:cstheme="minorHAnsi"/>
                <w:sz w:val="20"/>
              </w:rPr>
              <w:t>Any stroke</w:t>
            </w:r>
          </w:p>
        </w:tc>
        <w:tc>
          <w:tcPr>
            <w:tcW w:w="937" w:type="pct"/>
            <w:noWrap/>
            <w:hideMark/>
          </w:tcPr>
          <w:p w14:paraId="06128308" w14:textId="77777777" w:rsidR="00362FB7" w:rsidRPr="00040DB9" w:rsidRDefault="00362FB7" w:rsidP="009B6D3E">
            <w:pPr>
              <w:jc w:val="right"/>
              <w:rPr>
                <w:rFonts w:cstheme="minorHAnsi"/>
                <w:sz w:val="20"/>
              </w:rPr>
            </w:pPr>
            <w:r w:rsidRPr="00040DB9">
              <w:rPr>
                <w:rFonts w:cstheme="minorHAnsi"/>
                <w:sz w:val="20"/>
              </w:rPr>
              <w:t>2,929 (20.2)</w:t>
            </w:r>
          </w:p>
        </w:tc>
        <w:tc>
          <w:tcPr>
            <w:tcW w:w="864" w:type="pct"/>
          </w:tcPr>
          <w:p w14:paraId="788404EF" w14:textId="0E757233" w:rsidR="00362FB7" w:rsidRPr="00040DB9" w:rsidRDefault="00362FB7" w:rsidP="009B6D3E">
            <w:pPr>
              <w:jc w:val="right"/>
              <w:rPr>
                <w:rFonts w:cstheme="minorHAnsi"/>
                <w:sz w:val="20"/>
                <w:szCs w:val="20"/>
              </w:rPr>
            </w:pPr>
            <w:r w:rsidRPr="00040DB9">
              <w:rPr>
                <w:rFonts w:cstheme="minorHAnsi"/>
                <w:sz w:val="20"/>
                <w:szCs w:val="20"/>
              </w:rPr>
              <w:t>1,396 (25.2)</w:t>
            </w:r>
          </w:p>
        </w:tc>
        <w:tc>
          <w:tcPr>
            <w:tcW w:w="917" w:type="pct"/>
          </w:tcPr>
          <w:p w14:paraId="0F396BED" w14:textId="56387A14" w:rsidR="00362FB7" w:rsidRPr="00040DB9" w:rsidRDefault="00362FB7" w:rsidP="009B6D3E">
            <w:pPr>
              <w:jc w:val="right"/>
              <w:rPr>
                <w:rFonts w:cstheme="minorHAnsi"/>
                <w:sz w:val="20"/>
                <w:szCs w:val="20"/>
              </w:rPr>
            </w:pPr>
            <w:r w:rsidRPr="00040DB9">
              <w:rPr>
                <w:rFonts w:cstheme="minorHAnsi"/>
                <w:sz w:val="20"/>
                <w:szCs w:val="20"/>
              </w:rPr>
              <w:t>1,533 (17.1)</w:t>
            </w:r>
          </w:p>
        </w:tc>
      </w:tr>
      <w:tr w:rsidR="00362FB7" w:rsidRPr="00040DB9" w14:paraId="45A12525" w14:textId="77777777" w:rsidTr="008F5372">
        <w:trPr>
          <w:trHeight w:val="255"/>
        </w:trPr>
        <w:tc>
          <w:tcPr>
            <w:tcW w:w="2282" w:type="pct"/>
            <w:noWrap/>
            <w:hideMark/>
          </w:tcPr>
          <w:p w14:paraId="7B923F44" w14:textId="77777777" w:rsidR="00362FB7" w:rsidRPr="00040DB9" w:rsidRDefault="00362FB7" w:rsidP="00040DB9">
            <w:pPr>
              <w:jc w:val="both"/>
              <w:rPr>
                <w:rFonts w:cstheme="minorHAnsi"/>
                <w:sz w:val="20"/>
              </w:rPr>
            </w:pPr>
            <w:r w:rsidRPr="00040DB9">
              <w:rPr>
                <w:rFonts w:cstheme="minorHAnsi"/>
                <w:sz w:val="20"/>
              </w:rPr>
              <w:t>Stroke (unknown)</w:t>
            </w:r>
          </w:p>
        </w:tc>
        <w:tc>
          <w:tcPr>
            <w:tcW w:w="937" w:type="pct"/>
            <w:noWrap/>
            <w:hideMark/>
          </w:tcPr>
          <w:p w14:paraId="349214BB" w14:textId="602C9885" w:rsidR="00362FB7" w:rsidRPr="00040DB9" w:rsidRDefault="00362FB7" w:rsidP="009B6D3E">
            <w:pPr>
              <w:jc w:val="right"/>
              <w:rPr>
                <w:rFonts w:cstheme="minorHAnsi"/>
                <w:sz w:val="20"/>
              </w:rPr>
            </w:pPr>
            <w:r w:rsidRPr="00040DB9">
              <w:rPr>
                <w:rFonts w:cstheme="minorHAnsi"/>
                <w:sz w:val="20"/>
              </w:rPr>
              <w:t>618</w:t>
            </w:r>
            <w:r w:rsidR="008F5372">
              <w:rPr>
                <w:rFonts w:cstheme="minorHAnsi"/>
                <w:sz w:val="20"/>
              </w:rPr>
              <w:t xml:space="preserve"> </w:t>
            </w:r>
            <w:r w:rsidRPr="00040DB9">
              <w:rPr>
                <w:rFonts w:cstheme="minorHAnsi"/>
                <w:sz w:val="20"/>
              </w:rPr>
              <w:t>(4.3)</w:t>
            </w:r>
          </w:p>
        </w:tc>
        <w:tc>
          <w:tcPr>
            <w:tcW w:w="864" w:type="pct"/>
          </w:tcPr>
          <w:p w14:paraId="4BF26028" w14:textId="1A3D0560" w:rsidR="00362FB7" w:rsidRPr="00040DB9" w:rsidRDefault="00362FB7" w:rsidP="009B6D3E">
            <w:pPr>
              <w:jc w:val="right"/>
              <w:rPr>
                <w:rFonts w:cstheme="minorHAnsi"/>
                <w:sz w:val="20"/>
                <w:szCs w:val="20"/>
              </w:rPr>
            </w:pPr>
            <w:r w:rsidRPr="00040DB9">
              <w:rPr>
                <w:rFonts w:cstheme="minorHAnsi"/>
                <w:sz w:val="20"/>
                <w:szCs w:val="20"/>
              </w:rPr>
              <w:t>290 (5.2)</w:t>
            </w:r>
          </w:p>
        </w:tc>
        <w:tc>
          <w:tcPr>
            <w:tcW w:w="917" w:type="pct"/>
          </w:tcPr>
          <w:p w14:paraId="63321BAE" w14:textId="7D7A073B" w:rsidR="00362FB7" w:rsidRPr="00040DB9" w:rsidRDefault="00362FB7" w:rsidP="009B6D3E">
            <w:pPr>
              <w:jc w:val="right"/>
              <w:rPr>
                <w:rFonts w:cstheme="minorHAnsi"/>
                <w:sz w:val="20"/>
                <w:szCs w:val="20"/>
              </w:rPr>
            </w:pPr>
            <w:r w:rsidRPr="00040DB9">
              <w:rPr>
                <w:rFonts w:cstheme="minorHAnsi"/>
                <w:sz w:val="20"/>
                <w:szCs w:val="20"/>
              </w:rPr>
              <w:t>328 (3.7)</w:t>
            </w:r>
          </w:p>
        </w:tc>
      </w:tr>
      <w:tr w:rsidR="00362FB7" w:rsidRPr="00040DB9" w14:paraId="647A42F3" w14:textId="77777777" w:rsidTr="008F5372">
        <w:trPr>
          <w:trHeight w:val="255"/>
        </w:trPr>
        <w:tc>
          <w:tcPr>
            <w:tcW w:w="2282" w:type="pct"/>
            <w:noWrap/>
            <w:hideMark/>
          </w:tcPr>
          <w:p w14:paraId="521AC891" w14:textId="77777777" w:rsidR="00362FB7" w:rsidRPr="00040DB9" w:rsidRDefault="00362FB7" w:rsidP="00040DB9">
            <w:pPr>
              <w:jc w:val="both"/>
              <w:rPr>
                <w:rFonts w:cstheme="minorHAnsi"/>
                <w:sz w:val="20"/>
              </w:rPr>
            </w:pPr>
            <w:bookmarkStart w:id="1" w:name="_Hlk129601713"/>
            <w:r w:rsidRPr="00040DB9">
              <w:rPr>
                <w:rFonts w:cstheme="minorHAnsi"/>
                <w:sz w:val="20"/>
              </w:rPr>
              <w:t>Ischaemic stroke</w:t>
            </w:r>
          </w:p>
        </w:tc>
        <w:tc>
          <w:tcPr>
            <w:tcW w:w="937" w:type="pct"/>
            <w:noWrap/>
            <w:hideMark/>
          </w:tcPr>
          <w:p w14:paraId="688D517E" w14:textId="77777777" w:rsidR="00362FB7" w:rsidRPr="00040DB9" w:rsidRDefault="00362FB7" w:rsidP="009B6D3E">
            <w:pPr>
              <w:jc w:val="right"/>
              <w:rPr>
                <w:rFonts w:cstheme="minorHAnsi"/>
                <w:sz w:val="20"/>
              </w:rPr>
            </w:pPr>
            <w:r w:rsidRPr="00040DB9">
              <w:rPr>
                <w:rFonts w:cstheme="minorHAnsi"/>
                <w:sz w:val="20"/>
              </w:rPr>
              <w:t>2,232 (15.4)</w:t>
            </w:r>
          </w:p>
        </w:tc>
        <w:tc>
          <w:tcPr>
            <w:tcW w:w="864" w:type="pct"/>
          </w:tcPr>
          <w:p w14:paraId="6F8CE20B" w14:textId="141DE653" w:rsidR="00362FB7" w:rsidRPr="00040DB9" w:rsidRDefault="00362FB7" w:rsidP="009B6D3E">
            <w:pPr>
              <w:jc w:val="right"/>
              <w:rPr>
                <w:rFonts w:cstheme="minorHAnsi"/>
                <w:sz w:val="20"/>
                <w:szCs w:val="20"/>
              </w:rPr>
            </w:pPr>
            <w:r w:rsidRPr="00040DB9">
              <w:rPr>
                <w:rFonts w:cstheme="minorHAnsi"/>
                <w:sz w:val="20"/>
                <w:szCs w:val="20"/>
              </w:rPr>
              <w:t>1,090 (19.7)</w:t>
            </w:r>
          </w:p>
        </w:tc>
        <w:tc>
          <w:tcPr>
            <w:tcW w:w="917" w:type="pct"/>
          </w:tcPr>
          <w:p w14:paraId="107C416B" w14:textId="37FFB056" w:rsidR="00362FB7" w:rsidRPr="00040DB9" w:rsidRDefault="00362FB7" w:rsidP="009B6D3E">
            <w:pPr>
              <w:jc w:val="right"/>
              <w:rPr>
                <w:rFonts w:cstheme="minorHAnsi"/>
                <w:sz w:val="20"/>
                <w:szCs w:val="20"/>
              </w:rPr>
            </w:pPr>
            <w:r w:rsidRPr="00040DB9">
              <w:rPr>
                <w:rFonts w:cstheme="minorHAnsi"/>
                <w:sz w:val="20"/>
                <w:szCs w:val="20"/>
              </w:rPr>
              <w:t>1,142</w:t>
            </w:r>
            <w:r w:rsidR="009B6D3E">
              <w:rPr>
                <w:rFonts w:cstheme="minorHAnsi"/>
                <w:sz w:val="20"/>
                <w:szCs w:val="20"/>
              </w:rPr>
              <w:t xml:space="preserve"> </w:t>
            </w:r>
            <w:r w:rsidRPr="00040DB9">
              <w:rPr>
                <w:rFonts w:cstheme="minorHAnsi"/>
                <w:sz w:val="20"/>
                <w:szCs w:val="20"/>
              </w:rPr>
              <w:t>(12.7)</w:t>
            </w:r>
          </w:p>
        </w:tc>
      </w:tr>
      <w:bookmarkEnd w:id="1"/>
      <w:tr w:rsidR="00362FB7" w:rsidRPr="00040DB9" w14:paraId="056C8AD6" w14:textId="77777777" w:rsidTr="008F5372">
        <w:trPr>
          <w:trHeight w:val="255"/>
        </w:trPr>
        <w:tc>
          <w:tcPr>
            <w:tcW w:w="2282" w:type="pct"/>
            <w:noWrap/>
            <w:hideMark/>
          </w:tcPr>
          <w:p w14:paraId="416761C8" w14:textId="77777777" w:rsidR="00362FB7" w:rsidRPr="00040DB9" w:rsidRDefault="00362FB7" w:rsidP="00040DB9">
            <w:pPr>
              <w:jc w:val="both"/>
              <w:rPr>
                <w:rFonts w:cstheme="minorHAnsi"/>
                <w:sz w:val="20"/>
              </w:rPr>
            </w:pPr>
            <w:r w:rsidRPr="00040DB9">
              <w:rPr>
                <w:rFonts w:cstheme="minorHAnsi"/>
                <w:sz w:val="20"/>
              </w:rPr>
              <w:t xml:space="preserve">Haemorrhagic stroke </w:t>
            </w:r>
          </w:p>
        </w:tc>
        <w:tc>
          <w:tcPr>
            <w:tcW w:w="937" w:type="pct"/>
            <w:noWrap/>
            <w:hideMark/>
          </w:tcPr>
          <w:p w14:paraId="361F1903" w14:textId="779374D0" w:rsidR="00362FB7" w:rsidRPr="00040DB9" w:rsidRDefault="00362FB7" w:rsidP="009B6D3E">
            <w:pPr>
              <w:jc w:val="right"/>
              <w:rPr>
                <w:rFonts w:cstheme="minorHAnsi"/>
                <w:sz w:val="20"/>
              </w:rPr>
            </w:pPr>
            <w:r w:rsidRPr="00040DB9">
              <w:rPr>
                <w:rFonts w:cstheme="minorHAnsi"/>
                <w:sz w:val="20"/>
              </w:rPr>
              <w:t>336 (2.3)</w:t>
            </w:r>
          </w:p>
        </w:tc>
        <w:tc>
          <w:tcPr>
            <w:tcW w:w="864" w:type="pct"/>
          </w:tcPr>
          <w:p w14:paraId="4FED1405" w14:textId="5B56534A" w:rsidR="00362FB7" w:rsidRPr="00040DB9" w:rsidRDefault="00362FB7" w:rsidP="009B6D3E">
            <w:pPr>
              <w:jc w:val="right"/>
              <w:rPr>
                <w:rFonts w:cstheme="minorHAnsi"/>
                <w:sz w:val="20"/>
                <w:szCs w:val="20"/>
              </w:rPr>
            </w:pPr>
            <w:r w:rsidRPr="00040DB9">
              <w:rPr>
                <w:rFonts w:cstheme="minorHAnsi"/>
                <w:sz w:val="20"/>
                <w:szCs w:val="20"/>
              </w:rPr>
              <w:t>155 (2.8)</w:t>
            </w:r>
            <w:r w:rsidRPr="00040DB9">
              <w:rPr>
                <w:rFonts w:cstheme="minorHAnsi"/>
                <w:sz w:val="20"/>
              </w:rPr>
              <w:t xml:space="preserve"> </w:t>
            </w:r>
          </w:p>
        </w:tc>
        <w:tc>
          <w:tcPr>
            <w:tcW w:w="917" w:type="pct"/>
          </w:tcPr>
          <w:p w14:paraId="620F5C62" w14:textId="26BB9403" w:rsidR="00362FB7" w:rsidRPr="00040DB9" w:rsidRDefault="00362FB7" w:rsidP="009B6D3E">
            <w:pPr>
              <w:jc w:val="right"/>
              <w:rPr>
                <w:rFonts w:cstheme="minorHAnsi"/>
                <w:sz w:val="20"/>
                <w:szCs w:val="20"/>
              </w:rPr>
            </w:pPr>
            <w:r w:rsidRPr="00040DB9">
              <w:rPr>
                <w:rFonts w:cstheme="minorHAnsi"/>
                <w:sz w:val="20"/>
                <w:szCs w:val="20"/>
              </w:rPr>
              <w:t>181 (2.0)</w:t>
            </w:r>
          </w:p>
        </w:tc>
      </w:tr>
      <w:tr w:rsidR="00362FB7" w:rsidRPr="00040DB9" w14:paraId="38C88D04" w14:textId="77777777" w:rsidTr="008F5372">
        <w:trPr>
          <w:trHeight w:val="255"/>
        </w:trPr>
        <w:tc>
          <w:tcPr>
            <w:tcW w:w="2282" w:type="pct"/>
            <w:noWrap/>
            <w:hideMark/>
          </w:tcPr>
          <w:p w14:paraId="3016E63F" w14:textId="77777777" w:rsidR="00362FB7" w:rsidRPr="00040DB9" w:rsidRDefault="00362FB7" w:rsidP="00040DB9">
            <w:pPr>
              <w:jc w:val="both"/>
              <w:rPr>
                <w:rFonts w:cstheme="minorHAnsi"/>
                <w:sz w:val="20"/>
              </w:rPr>
            </w:pPr>
            <w:r w:rsidRPr="00040DB9">
              <w:rPr>
                <w:rFonts w:cstheme="minorHAnsi"/>
                <w:sz w:val="20"/>
              </w:rPr>
              <w:t>TIA</w:t>
            </w:r>
          </w:p>
        </w:tc>
        <w:tc>
          <w:tcPr>
            <w:tcW w:w="937" w:type="pct"/>
            <w:noWrap/>
            <w:hideMark/>
          </w:tcPr>
          <w:p w14:paraId="798BD9B0" w14:textId="68A3A366" w:rsidR="00362FB7" w:rsidRPr="00040DB9" w:rsidRDefault="00362FB7" w:rsidP="009B6D3E">
            <w:pPr>
              <w:jc w:val="right"/>
              <w:rPr>
                <w:rFonts w:cstheme="minorHAnsi"/>
                <w:sz w:val="20"/>
              </w:rPr>
            </w:pPr>
            <w:r w:rsidRPr="00040DB9">
              <w:rPr>
                <w:rFonts w:cstheme="minorHAnsi"/>
                <w:sz w:val="20"/>
              </w:rPr>
              <w:t>796 (5.5)</w:t>
            </w:r>
          </w:p>
        </w:tc>
        <w:tc>
          <w:tcPr>
            <w:tcW w:w="864" w:type="pct"/>
          </w:tcPr>
          <w:p w14:paraId="28002FDA" w14:textId="5F2FC9E3" w:rsidR="00362FB7" w:rsidRPr="00040DB9" w:rsidRDefault="00362FB7" w:rsidP="009B6D3E">
            <w:pPr>
              <w:jc w:val="right"/>
              <w:rPr>
                <w:rFonts w:cstheme="minorHAnsi"/>
                <w:sz w:val="20"/>
                <w:szCs w:val="20"/>
              </w:rPr>
            </w:pPr>
            <w:r w:rsidRPr="00040DB9">
              <w:rPr>
                <w:rFonts w:cstheme="minorHAnsi"/>
                <w:sz w:val="20"/>
                <w:szCs w:val="20"/>
              </w:rPr>
              <w:t>353 (6.4)</w:t>
            </w:r>
          </w:p>
        </w:tc>
        <w:tc>
          <w:tcPr>
            <w:tcW w:w="917" w:type="pct"/>
          </w:tcPr>
          <w:p w14:paraId="052B2B97" w14:textId="42A123F5" w:rsidR="00362FB7" w:rsidRPr="00040DB9" w:rsidRDefault="00362FB7" w:rsidP="009B6D3E">
            <w:pPr>
              <w:jc w:val="right"/>
              <w:rPr>
                <w:rFonts w:cstheme="minorHAnsi"/>
                <w:sz w:val="20"/>
                <w:szCs w:val="20"/>
              </w:rPr>
            </w:pPr>
            <w:r w:rsidRPr="00040DB9">
              <w:rPr>
                <w:rFonts w:cstheme="minorHAnsi"/>
                <w:sz w:val="20"/>
                <w:szCs w:val="20"/>
              </w:rPr>
              <w:t>443 (4.9)</w:t>
            </w:r>
          </w:p>
        </w:tc>
      </w:tr>
      <w:tr w:rsidR="00362FB7" w:rsidRPr="00040DB9" w14:paraId="0ED531F5" w14:textId="77777777" w:rsidTr="008F5372">
        <w:trPr>
          <w:trHeight w:val="255"/>
        </w:trPr>
        <w:tc>
          <w:tcPr>
            <w:tcW w:w="2282" w:type="pct"/>
            <w:noWrap/>
            <w:hideMark/>
          </w:tcPr>
          <w:p w14:paraId="00D6A866" w14:textId="77777777" w:rsidR="00362FB7" w:rsidRPr="00040DB9" w:rsidRDefault="00362FB7" w:rsidP="00040DB9">
            <w:pPr>
              <w:jc w:val="both"/>
              <w:rPr>
                <w:rFonts w:cstheme="minorHAnsi"/>
                <w:sz w:val="20"/>
              </w:rPr>
            </w:pPr>
            <w:r w:rsidRPr="00040DB9">
              <w:rPr>
                <w:rFonts w:cstheme="minorHAnsi"/>
                <w:sz w:val="20"/>
              </w:rPr>
              <w:t>Myocardial infarction</w:t>
            </w:r>
          </w:p>
        </w:tc>
        <w:tc>
          <w:tcPr>
            <w:tcW w:w="937" w:type="pct"/>
            <w:noWrap/>
            <w:vAlign w:val="bottom"/>
            <w:hideMark/>
          </w:tcPr>
          <w:p w14:paraId="460711A5" w14:textId="592BA93D" w:rsidR="00362FB7" w:rsidRPr="00040DB9" w:rsidRDefault="00362FB7" w:rsidP="009B6D3E">
            <w:pPr>
              <w:jc w:val="right"/>
              <w:rPr>
                <w:rFonts w:cstheme="minorHAnsi"/>
                <w:sz w:val="20"/>
                <w:szCs w:val="20"/>
              </w:rPr>
            </w:pPr>
            <w:r w:rsidRPr="00040DB9">
              <w:rPr>
                <w:rFonts w:cstheme="minorHAnsi"/>
                <w:sz w:val="20"/>
                <w:szCs w:val="20"/>
              </w:rPr>
              <w:t>1,131</w:t>
            </w:r>
            <w:r w:rsidR="009B6D3E">
              <w:rPr>
                <w:rFonts w:cstheme="minorHAnsi"/>
                <w:sz w:val="20"/>
                <w:szCs w:val="20"/>
              </w:rPr>
              <w:t xml:space="preserve"> </w:t>
            </w:r>
            <w:r w:rsidRPr="00040DB9">
              <w:rPr>
                <w:rFonts w:cstheme="minorHAnsi"/>
                <w:sz w:val="20"/>
                <w:szCs w:val="20"/>
              </w:rPr>
              <w:t>(7.8)</w:t>
            </w:r>
          </w:p>
        </w:tc>
        <w:tc>
          <w:tcPr>
            <w:tcW w:w="864" w:type="pct"/>
            <w:vAlign w:val="bottom"/>
          </w:tcPr>
          <w:p w14:paraId="56C6131B" w14:textId="6CD183ED" w:rsidR="00362FB7" w:rsidRPr="00040DB9" w:rsidRDefault="00362FB7" w:rsidP="009B6D3E">
            <w:pPr>
              <w:jc w:val="right"/>
              <w:rPr>
                <w:rFonts w:cstheme="minorHAnsi"/>
                <w:sz w:val="20"/>
                <w:szCs w:val="20"/>
              </w:rPr>
            </w:pPr>
            <w:r w:rsidRPr="00040DB9">
              <w:rPr>
                <w:rFonts w:cstheme="minorHAnsi"/>
                <w:sz w:val="20"/>
                <w:szCs w:val="20"/>
              </w:rPr>
              <w:t>500 (9.0)</w:t>
            </w:r>
          </w:p>
        </w:tc>
        <w:tc>
          <w:tcPr>
            <w:tcW w:w="917" w:type="pct"/>
            <w:vAlign w:val="bottom"/>
          </w:tcPr>
          <w:p w14:paraId="183CB073" w14:textId="4157279A" w:rsidR="00362FB7" w:rsidRPr="00040DB9" w:rsidRDefault="00362FB7" w:rsidP="009B6D3E">
            <w:pPr>
              <w:jc w:val="right"/>
              <w:rPr>
                <w:rFonts w:cstheme="minorHAnsi"/>
                <w:sz w:val="20"/>
                <w:szCs w:val="20"/>
              </w:rPr>
            </w:pPr>
            <w:r w:rsidRPr="00040DB9">
              <w:rPr>
                <w:rFonts w:cstheme="minorHAnsi"/>
                <w:sz w:val="20"/>
                <w:szCs w:val="20"/>
              </w:rPr>
              <w:t>631 (7.0)</w:t>
            </w:r>
          </w:p>
        </w:tc>
      </w:tr>
      <w:tr w:rsidR="00362FB7" w:rsidRPr="00040DB9" w14:paraId="267A2C14" w14:textId="77777777" w:rsidTr="008F5372">
        <w:trPr>
          <w:trHeight w:val="255"/>
        </w:trPr>
        <w:tc>
          <w:tcPr>
            <w:tcW w:w="2282" w:type="pct"/>
            <w:noWrap/>
            <w:hideMark/>
          </w:tcPr>
          <w:p w14:paraId="23EA3C94" w14:textId="77777777" w:rsidR="00362FB7" w:rsidRPr="00040DB9" w:rsidRDefault="00362FB7" w:rsidP="00040DB9">
            <w:pPr>
              <w:jc w:val="both"/>
              <w:rPr>
                <w:rFonts w:cstheme="minorHAnsi"/>
                <w:sz w:val="20"/>
              </w:rPr>
            </w:pPr>
            <w:r w:rsidRPr="00040DB9">
              <w:rPr>
                <w:rFonts w:cstheme="minorHAnsi"/>
                <w:sz w:val="20"/>
              </w:rPr>
              <w:t>Heart failure</w:t>
            </w:r>
          </w:p>
        </w:tc>
        <w:tc>
          <w:tcPr>
            <w:tcW w:w="937" w:type="pct"/>
            <w:noWrap/>
            <w:vAlign w:val="bottom"/>
            <w:hideMark/>
          </w:tcPr>
          <w:p w14:paraId="6C22B28F" w14:textId="77777777" w:rsidR="00362FB7" w:rsidRPr="00040DB9" w:rsidRDefault="00362FB7" w:rsidP="009B6D3E">
            <w:pPr>
              <w:jc w:val="right"/>
              <w:rPr>
                <w:rFonts w:cstheme="minorHAnsi"/>
                <w:sz w:val="20"/>
                <w:szCs w:val="20"/>
              </w:rPr>
            </w:pPr>
            <w:r w:rsidRPr="00040DB9">
              <w:rPr>
                <w:rFonts w:cstheme="minorHAnsi"/>
                <w:sz w:val="20"/>
                <w:szCs w:val="20"/>
              </w:rPr>
              <w:t>4,204 (29.0)</w:t>
            </w:r>
          </w:p>
        </w:tc>
        <w:tc>
          <w:tcPr>
            <w:tcW w:w="864" w:type="pct"/>
            <w:vAlign w:val="bottom"/>
          </w:tcPr>
          <w:p w14:paraId="7F37126D" w14:textId="64DE0F3F" w:rsidR="00362FB7" w:rsidRPr="00040DB9" w:rsidRDefault="00362FB7" w:rsidP="009B6D3E">
            <w:pPr>
              <w:jc w:val="right"/>
              <w:rPr>
                <w:rFonts w:cstheme="minorHAnsi"/>
                <w:sz w:val="20"/>
                <w:szCs w:val="20"/>
              </w:rPr>
            </w:pPr>
            <w:r w:rsidRPr="00040DB9">
              <w:rPr>
                <w:rFonts w:cstheme="minorHAnsi"/>
                <w:sz w:val="20"/>
                <w:szCs w:val="20"/>
              </w:rPr>
              <w:t>1,790 (32.4)</w:t>
            </w:r>
          </w:p>
        </w:tc>
        <w:tc>
          <w:tcPr>
            <w:tcW w:w="917" w:type="pct"/>
            <w:vAlign w:val="bottom"/>
          </w:tcPr>
          <w:p w14:paraId="0A290C04" w14:textId="47970B5F" w:rsidR="00362FB7" w:rsidRPr="00040DB9" w:rsidRDefault="00362FB7" w:rsidP="009B6D3E">
            <w:pPr>
              <w:jc w:val="right"/>
              <w:rPr>
                <w:rFonts w:cstheme="minorHAnsi"/>
                <w:sz w:val="20"/>
                <w:szCs w:val="20"/>
              </w:rPr>
            </w:pPr>
            <w:r w:rsidRPr="00040DB9">
              <w:rPr>
                <w:rFonts w:cstheme="minorHAnsi"/>
                <w:sz w:val="20"/>
                <w:szCs w:val="20"/>
              </w:rPr>
              <w:t>2,414 (26.9)</w:t>
            </w:r>
          </w:p>
        </w:tc>
      </w:tr>
      <w:tr w:rsidR="00362FB7" w:rsidRPr="00040DB9" w14:paraId="2B6C8438" w14:textId="77777777" w:rsidTr="008F5372">
        <w:trPr>
          <w:trHeight w:val="255"/>
        </w:trPr>
        <w:tc>
          <w:tcPr>
            <w:tcW w:w="2282" w:type="pct"/>
            <w:noWrap/>
            <w:hideMark/>
          </w:tcPr>
          <w:p w14:paraId="37F9D568" w14:textId="77777777" w:rsidR="00362FB7" w:rsidRPr="00040DB9" w:rsidRDefault="00362FB7" w:rsidP="00040DB9">
            <w:pPr>
              <w:jc w:val="both"/>
              <w:rPr>
                <w:rFonts w:cstheme="minorHAnsi"/>
                <w:sz w:val="20"/>
                <w:highlight w:val="yellow"/>
              </w:rPr>
            </w:pPr>
            <w:r w:rsidRPr="00040DB9">
              <w:rPr>
                <w:rFonts w:cstheme="minorHAnsi"/>
                <w:sz w:val="20"/>
              </w:rPr>
              <w:t xml:space="preserve">Alzheimer’s disease </w:t>
            </w:r>
          </w:p>
        </w:tc>
        <w:tc>
          <w:tcPr>
            <w:tcW w:w="937" w:type="pct"/>
            <w:noWrap/>
            <w:vAlign w:val="bottom"/>
            <w:hideMark/>
          </w:tcPr>
          <w:p w14:paraId="067CBDF8" w14:textId="038B7818" w:rsidR="00362FB7" w:rsidRPr="00040DB9" w:rsidRDefault="00362FB7" w:rsidP="009B6D3E">
            <w:pPr>
              <w:jc w:val="right"/>
              <w:rPr>
                <w:rFonts w:cstheme="minorHAnsi"/>
                <w:sz w:val="20"/>
                <w:szCs w:val="20"/>
              </w:rPr>
            </w:pPr>
            <w:r w:rsidRPr="00040DB9">
              <w:rPr>
                <w:rFonts w:cstheme="minorHAnsi"/>
                <w:sz w:val="20"/>
                <w:szCs w:val="20"/>
              </w:rPr>
              <w:t>162 (1.1)</w:t>
            </w:r>
          </w:p>
        </w:tc>
        <w:tc>
          <w:tcPr>
            <w:tcW w:w="864" w:type="pct"/>
            <w:vAlign w:val="bottom"/>
          </w:tcPr>
          <w:p w14:paraId="4896A62E" w14:textId="0787AD2E" w:rsidR="00362FB7" w:rsidRPr="00040DB9" w:rsidRDefault="00362FB7" w:rsidP="009B6D3E">
            <w:pPr>
              <w:jc w:val="right"/>
              <w:rPr>
                <w:rFonts w:cstheme="minorHAnsi"/>
                <w:sz w:val="20"/>
                <w:szCs w:val="20"/>
              </w:rPr>
            </w:pPr>
            <w:r w:rsidRPr="00040DB9">
              <w:rPr>
                <w:rFonts w:cstheme="minorHAnsi"/>
                <w:sz w:val="20"/>
                <w:szCs w:val="20"/>
              </w:rPr>
              <w:t>55 (1.0)</w:t>
            </w:r>
          </w:p>
        </w:tc>
        <w:tc>
          <w:tcPr>
            <w:tcW w:w="917" w:type="pct"/>
            <w:vAlign w:val="bottom"/>
          </w:tcPr>
          <w:p w14:paraId="7A9075A2" w14:textId="5C8EBAD5" w:rsidR="00362FB7" w:rsidRPr="00040DB9" w:rsidRDefault="00362FB7" w:rsidP="009B6D3E">
            <w:pPr>
              <w:jc w:val="right"/>
              <w:rPr>
                <w:rFonts w:cstheme="minorHAnsi"/>
                <w:sz w:val="20"/>
                <w:szCs w:val="20"/>
              </w:rPr>
            </w:pPr>
            <w:r w:rsidRPr="00040DB9">
              <w:rPr>
                <w:rFonts w:cstheme="minorHAnsi"/>
                <w:sz w:val="20"/>
                <w:szCs w:val="20"/>
              </w:rPr>
              <w:t xml:space="preserve">107 </w:t>
            </w:r>
            <w:r w:rsidR="009B6D3E">
              <w:rPr>
                <w:rFonts w:cstheme="minorHAnsi"/>
                <w:sz w:val="20"/>
                <w:szCs w:val="20"/>
              </w:rPr>
              <w:t>(</w:t>
            </w:r>
            <w:r w:rsidRPr="00040DB9">
              <w:rPr>
                <w:rFonts w:cstheme="minorHAnsi"/>
                <w:sz w:val="20"/>
                <w:szCs w:val="20"/>
              </w:rPr>
              <w:t>1.2)</w:t>
            </w:r>
          </w:p>
        </w:tc>
      </w:tr>
      <w:tr w:rsidR="00362FB7" w:rsidRPr="00040DB9" w14:paraId="56C206A7" w14:textId="77777777" w:rsidTr="008F5372">
        <w:trPr>
          <w:trHeight w:val="255"/>
        </w:trPr>
        <w:tc>
          <w:tcPr>
            <w:tcW w:w="2282" w:type="pct"/>
            <w:noWrap/>
            <w:hideMark/>
          </w:tcPr>
          <w:p w14:paraId="7D191EA0" w14:textId="77777777" w:rsidR="00362FB7" w:rsidRPr="00040DB9" w:rsidRDefault="00362FB7" w:rsidP="00040DB9">
            <w:pPr>
              <w:jc w:val="both"/>
              <w:rPr>
                <w:rFonts w:cstheme="minorHAnsi"/>
                <w:sz w:val="20"/>
                <w:highlight w:val="yellow"/>
              </w:rPr>
            </w:pPr>
            <w:r w:rsidRPr="00040DB9">
              <w:rPr>
                <w:rFonts w:cstheme="minorHAnsi"/>
                <w:sz w:val="20"/>
              </w:rPr>
              <w:t xml:space="preserve">Vascular dementia </w:t>
            </w:r>
          </w:p>
        </w:tc>
        <w:tc>
          <w:tcPr>
            <w:tcW w:w="937" w:type="pct"/>
            <w:noWrap/>
            <w:vAlign w:val="bottom"/>
            <w:hideMark/>
          </w:tcPr>
          <w:p w14:paraId="47B8C880" w14:textId="0E303BF6" w:rsidR="00362FB7" w:rsidRPr="00040DB9" w:rsidRDefault="00362FB7" w:rsidP="009B6D3E">
            <w:pPr>
              <w:jc w:val="right"/>
              <w:rPr>
                <w:rFonts w:cstheme="minorHAnsi"/>
                <w:sz w:val="20"/>
                <w:szCs w:val="20"/>
              </w:rPr>
            </w:pPr>
            <w:r w:rsidRPr="00040DB9">
              <w:rPr>
                <w:rFonts w:cstheme="minorHAnsi"/>
                <w:sz w:val="20"/>
                <w:szCs w:val="20"/>
              </w:rPr>
              <w:t>552 (3.8)</w:t>
            </w:r>
          </w:p>
        </w:tc>
        <w:tc>
          <w:tcPr>
            <w:tcW w:w="864" w:type="pct"/>
            <w:vAlign w:val="bottom"/>
          </w:tcPr>
          <w:p w14:paraId="72E7B168" w14:textId="7F1C45F6" w:rsidR="00362FB7" w:rsidRPr="00040DB9" w:rsidRDefault="00362FB7" w:rsidP="009B6D3E">
            <w:pPr>
              <w:jc w:val="right"/>
              <w:rPr>
                <w:rFonts w:cstheme="minorHAnsi"/>
                <w:sz w:val="20"/>
                <w:szCs w:val="20"/>
              </w:rPr>
            </w:pPr>
            <w:r w:rsidRPr="00040DB9">
              <w:rPr>
                <w:rFonts w:cstheme="minorHAnsi"/>
                <w:sz w:val="20"/>
                <w:szCs w:val="20"/>
              </w:rPr>
              <w:t>214 (3.9)</w:t>
            </w:r>
          </w:p>
        </w:tc>
        <w:tc>
          <w:tcPr>
            <w:tcW w:w="917" w:type="pct"/>
            <w:vAlign w:val="bottom"/>
          </w:tcPr>
          <w:p w14:paraId="16F0B164" w14:textId="5CE74506" w:rsidR="00362FB7" w:rsidRPr="00040DB9" w:rsidRDefault="00362FB7" w:rsidP="009B6D3E">
            <w:pPr>
              <w:jc w:val="right"/>
              <w:rPr>
                <w:rFonts w:cstheme="minorHAnsi"/>
                <w:sz w:val="20"/>
                <w:szCs w:val="20"/>
              </w:rPr>
            </w:pPr>
            <w:r w:rsidRPr="00040DB9">
              <w:rPr>
                <w:rFonts w:cstheme="minorHAnsi"/>
                <w:sz w:val="20"/>
                <w:szCs w:val="20"/>
              </w:rPr>
              <w:t>338 (3.8)</w:t>
            </w:r>
          </w:p>
        </w:tc>
      </w:tr>
      <w:tr w:rsidR="00362FB7" w:rsidRPr="00040DB9" w14:paraId="25BE3C3B" w14:textId="77777777" w:rsidTr="008F5372">
        <w:trPr>
          <w:trHeight w:val="255"/>
        </w:trPr>
        <w:tc>
          <w:tcPr>
            <w:tcW w:w="2282" w:type="pct"/>
            <w:noWrap/>
            <w:hideMark/>
          </w:tcPr>
          <w:p w14:paraId="6C860823" w14:textId="63F39377" w:rsidR="00362FB7" w:rsidRPr="00040DB9" w:rsidRDefault="00362FB7" w:rsidP="00040DB9">
            <w:pPr>
              <w:jc w:val="both"/>
              <w:rPr>
                <w:rFonts w:cstheme="minorHAnsi"/>
                <w:sz w:val="20"/>
                <w:highlight w:val="yellow"/>
              </w:rPr>
            </w:pPr>
            <w:r w:rsidRPr="00040DB9">
              <w:rPr>
                <w:rFonts w:cstheme="minorHAnsi"/>
                <w:sz w:val="20"/>
              </w:rPr>
              <w:t>Young onset dementia</w:t>
            </w:r>
            <w:r w:rsidRPr="00040DB9">
              <w:rPr>
                <w:rFonts w:cstheme="minorHAnsi"/>
                <w:sz w:val="20"/>
                <w:vertAlign w:val="superscript"/>
              </w:rPr>
              <w:t>a</w:t>
            </w:r>
            <w:r w:rsidRPr="00040DB9">
              <w:rPr>
                <w:rFonts w:cstheme="minorHAnsi"/>
                <w:sz w:val="20"/>
              </w:rPr>
              <w:t xml:space="preserve"> </w:t>
            </w:r>
          </w:p>
        </w:tc>
        <w:tc>
          <w:tcPr>
            <w:tcW w:w="937" w:type="pct"/>
            <w:noWrap/>
            <w:vAlign w:val="bottom"/>
            <w:hideMark/>
          </w:tcPr>
          <w:p w14:paraId="6CF30DE4" w14:textId="3A6B7F7F" w:rsidR="00362FB7" w:rsidRPr="00040DB9" w:rsidRDefault="00362FB7" w:rsidP="009B6D3E">
            <w:pPr>
              <w:jc w:val="right"/>
              <w:rPr>
                <w:rFonts w:cstheme="minorHAnsi"/>
                <w:sz w:val="20"/>
                <w:szCs w:val="20"/>
              </w:rPr>
            </w:pPr>
            <w:r w:rsidRPr="00040DB9">
              <w:rPr>
                <w:rFonts w:cstheme="minorHAnsi"/>
                <w:sz w:val="20"/>
                <w:szCs w:val="20"/>
              </w:rPr>
              <w:t>&lt;5 (&lt;1)</w:t>
            </w:r>
          </w:p>
        </w:tc>
        <w:tc>
          <w:tcPr>
            <w:tcW w:w="864" w:type="pct"/>
            <w:vAlign w:val="bottom"/>
          </w:tcPr>
          <w:p w14:paraId="046410AA" w14:textId="0B05DF38" w:rsidR="00362FB7" w:rsidRPr="00040DB9" w:rsidRDefault="00362FB7" w:rsidP="009B6D3E">
            <w:pPr>
              <w:jc w:val="right"/>
              <w:rPr>
                <w:rFonts w:cstheme="minorHAnsi"/>
                <w:sz w:val="20"/>
                <w:szCs w:val="20"/>
              </w:rPr>
            </w:pPr>
            <w:r w:rsidRPr="00040DB9">
              <w:rPr>
                <w:rFonts w:cstheme="minorHAnsi"/>
                <w:sz w:val="20"/>
                <w:szCs w:val="20"/>
              </w:rPr>
              <w:t>&lt;5  (&lt;1)</w:t>
            </w:r>
          </w:p>
        </w:tc>
        <w:tc>
          <w:tcPr>
            <w:tcW w:w="917" w:type="pct"/>
            <w:vAlign w:val="bottom"/>
          </w:tcPr>
          <w:p w14:paraId="4368C250" w14:textId="10096FC8" w:rsidR="00362FB7" w:rsidRPr="00040DB9" w:rsidRDefault="00362FB7" w:rsidP="009B6D3E">
            <w:pPr>
              <w:jc w:val="right"/>
              <w:rPr>
                <w:rFonts w:cstheme="minorHAnsi"/>
                <w:sz w:val="20"/>
                <w:szCs w:val="20"/>
              </w:rPr>
            </w:pPr>
            <w:r w:rsidRPr="00040DB9">
              <w:rPr>
                <w:rFonts w:cstheme="minorHAnsi"/>
                <w:sz w:val="20"/>
                <w:szCs w:val="20"/>
              </w:rPr>
              <w:t>&lt;5 (&lt;1)</w:t>
            </w:r>
          </w:p>
        </w:tc>
      </w:tr>
      <w:tr w:rsidR="00362FB7" w:rsidRPr="00040DB9" w14:paraId="157302B2" w14:textId="77777777" w:rsidTr="008F5372">
        <w:trPr>
          <w:trHeight w:val="255"/>
        </w:trPr>
        <w:tc>
          <w:tcPr>
            <w:tcW w:w="2282" w:type="pct"/>
            <w:noWrap/>
          </w:tcPr>
          <w:p w14:paraId="0E195E68" w14:textId="1BCD157B" w:rsidR="00362FB7" w:rsidRPr="00040DB9" w:rsidRDefault="00362FB7" w:rsidP="00040DB9">
            <w:pPr>
              <w:jc w:val="both"/>
              <w:rPr>
                <w:rFonts w:cstheme="minorHAnsi"/>
                <w:sz w:val="20"/>
                <w:highlight w:val="yellow"/>
                <w:vertAlign w:val="superscript"/>
              </w:rPr>
            </w:pPr>
            <w:r w:rsidRPr="00040DB9">
              <w:rPr>
                <w:rFonts w:cstheme="minorHAnsi"/>
                <w:sz w:val="20"/>
              </w:rPr>
              <w:t>Other dementia</w:t>
            </w:r>
            <w:r w:rsidRPr="00040DB9">
              <w:rPr>
                <w:rFonts w:cstheme="minorHAnsi"/>
                <w:sz w:val="20"/>
                <w:vertAlign w:val="superscript"/>
              </w:rPr>
              <w:t>b</w:t>
            </w:r>
          </w:p>
        </w:tc>
        <w:tc>
          <w:tcPr>
            <w:tcW w:w="937" w:type="pct"/>
            <w:noWrap/>
            <w:vAlign w:val="bottom"/>
          </w:tcPr>
          <w:p w14:paraId="7E476D61" w14:textId="2A63366E" w:rsidR="00362FB7" w:rsidRPr="00040DB9" w:rsidRDefault="00362FB7" w:rsidP="009B6D3E">
            <w:pPr>
              <w:jc w:val="right"/>
              <w:rPr>
                <w:rFonts w:cstheme="minorHAnsi"/>
                <w:sz w:val="20"/>
                <w:szCs w:val="20"/>
              </w:rPr>
            </w:pPr>
            <w:r w:rsidRPr="00040DB9">
              <w:rPr>
                <w:rFonts w:cstheme="minorHAnsi"/>
                <w:sz w:val="20"/>
                <w:szCs w:val="20"/>
              </w:rPr>
              <w:t>542 (3.7)</w:t>
            </w:r>
          </w:p>
        </w:tc>
        <w:tc>
          <w:tcPr>
            <w:tcW w:w="864" w:type="pct"/>
            <w:vAlign w:val="bottom"/>
          </w:tcPr>
          <w:p w14:paraId="64592019" w14:textId="72C66D37" w:rsidR="00362FB7" w:rsidRPr="00040DB9" w:rsidRDefault="00362FB7" w:rsidP="009B6D3E">
            <w:pPr>
              <w:jc w:val="right"/>
              <w:rPr>
                <w:rFonts w:cstheme="minorHAnsi"/>
                <w:sz w:val="20"/>
                <w:szCs w:val="20"/>
              </w:rPr>
            </w:pPr>
            <w:r w:rsidRPr="00040DB9">
              <w:rPr>
                <w:rFonts w:cstheme="minorHAnsi"/>
                <w:sz w:val="20"/>
                <w:szCs w:val="20"/>
              </w:rPr>
              <w:t>190 (3.4)</w:t>
            </w:r>
          </w:p>
        </w:tc>
        <w:tc>
          <w:tcPr>
            <w:tcW w:w="917" w:type="pct"/>
            <w:vAlign w:val="bottom"/>
          </w:tcPr>
          <w:p w14:paraId="153C2BE2" w14:textId="2C92AE41" w:rsidR="00362FB7" w:rsidRPr="00040DB9" w:rsidRDefault="00362FB7" w:rsidP="009B6D3E">
            <w:pPr>
              <w:jc w:val="right"/>
              <w:rPr>
                <w:rFonts w:cstheme="minorHAnsi"/>
                <w:sz w:val="20"/>
                <w:szCs w:val="20"/>
              </w:rPr>
            </w:pPr>
            <w:r w:rsidRPr="00040DB9">
              <w:rPr>
                <w:rFonts w:cstheme="minorHAnsi"/>
                <w:sz w:val="20"/>
                <w:szCs w:val="20"/>
              </w:rPr>
              <w:t>352 (3.9)</w:t>
            </w:r>
          </w:p>
        </w:tc>
      </w:tr>
      <w:tr w:rsidR="00362FB7" w:rsidRPr="00040DB9" w14:paraId="41589013" w14:textId="77777777" w:rsidTr="008F5372">
        <w:trPr>
          <w:trHeight w:val="255"/>
        </w:trPr>
        <w:tc>
          <w:tcPr>
            <w:tcW w:w="2282" w:type="pct"/>
            <w:noWrap/>
            <w:hideMark/>
          </w:tcPr>
          <w:p w14:paraId="783B133E" w14:textId="77777777" w:rsidR="00362FB7" w:rsidRPr="00040DB9" w:rsidRDefault="00362FB7" w:rsidP="00040DB9">
            <w:pPr>
              <w:jc w:val="both"/>
              <w:rPr>
                <w:rFonts w:cstheme="minorHAnsi"/>
                <w:sz w:val="20"/>
                <w:highlight w:val="yellow"/>
              </w:rPr>
            </w:pPr>
            <w:r w:rsidRPr="00040DB9">
              <w:rPr>
                <w:rFonts w:cstheme="minorHAnsi"/>
                <w:sz w:val="20"/>
              </w:rPr>
              <w:t xml:space="preserve">Asthma </w:t>
            </w:r>
          </w:p>
        </w:tc>
        <w:tc>
          <w:tcPr>
            <w:tcW w:w="937" w:type="pct"/>
            <w:noWrap/>
            <w:vAlign w:val="bottom"/>
            <w:hideMark/>
          </w:tcPr>
          <w:p w14:paraId="0D5E34A7" w14:textId="1BD0E3B7" w:rsidR="00362FB7" w:rsidRPr="00040DB9" w:rsidRDefault="00362FB7" w:rsidP="009B6D3E">
            <w:pPr>
              <w:jc w:val="right"/>
              <w:rPr>
                <w:rFonts w:cstheme="minorHAnsi"/>
                <w:sz w:val="20"/>
                <w:szCs w:val="20"/>
              </w:rPr>
            </w:pPr>
            <w:r w:rsidRPr="00040DB9">
              <w:rPr>
                <w:rFonts w:cstheme="minorHAnsi"/>
                <w:sz w:val="20"/>
                <w:szCs w:val="20"/>
              </w:rPr>
              <w:t>1,214 (8.4)</w:t>
            </w:r>
          </w:p>
        </w:tc>
        <w:tc>
          <w:tcPr>
            <w:tcW w:w="864" w:type="pct"/>
            <w:vAlign w:val="bottom"/>
          </w:tcPr>
          <w:p w14:paraId="5F4191CF" w14:textId="06C888E5" w:rsidR="00362FB7" w:rsidRPr="00040DB9" w:rsidRDefault="00362FB7" w:rsidP="009B6D3E">
            <w:pPr>
              <w:jc w:val="right"/>
              <w:rPr>
                <w:rFonts w:cstheme="minorHAnsi"/>
                <w:sz w:val="20"/>
                <w:szCs w:val="20"/>
              </w:rPr>
            </w:pPr>
            <w:r w:rsidRPr="00040DB9">
              <w:rPr>
                <w:rFonts w:cstheme="minorHAnsi"/>
                <w:sz w:val="20"/>
                <w:szCs w:val="20"/>
              </w:rPr>
              <w:t>510 (9.2)</w:t>
            </w:r>
          </w:p>
        </w:tc>
        <w:tc>
          <w:tcPr>
            <w:tcW w:w="917" w:type="pct"/>
            <w:vAlign w:val="bottom"/>
          </w:tcPr>
          <w:p w14:paraId="72169958" w14:textId="6502337B" w:rsidR="00362FB7" w:rsidRPr="00040DB9" w:rsidRDefault="00362FB7" w:rsidP="009B6D3E">
            <w:pPr>
              <w:jc w:val="right"/>
              <w:rPr>
                <w:rFonts w:cstheme="minorHAnsi"/>
                <w:sz w:val="20"/>
                <w:szCs w:val="20"/>
              </w:rPr>
            </w:pPr>
            <w:r w:rsidRPr="00040DB9">
              <w:rPr>
                <w:rFonts w:cstheme="minorHAnsi"/>
                <w:sz w:val="20"/>
                <w:szCs w:val="20"/>
              </w:rPr>
              <w:t>704 (7.9)</w:t>
            </w:r>
          </w:p>
        </w:tc>
      </w:tr>
      <w:tr w:rsidR="00362FB7" w:rsidRPr="00040DB9" w14:paraId="6B404610" w14:textId="77777777" w:rsidTr="008F5372">
        <w:trPr>
          <w:trHeight w:val="255"/>
        </w:trPr>
        <w:tc>
          <w:tcPr>
            <w:tcW w:w="2282" w:type="pct"/>
            <w:noWrap/>
            <w:hideMark/>
          </w:tcPr>
          <w:p w14:paraId="7D9BED15" w14:textId="77777777" w:rsidR="00362FB7" w:rsidRPr="00040DB9" w:rsidRDefault="00362FB7" w:rsidP="00040DB9">
            <w:pPr>
              <w:jc w:val="both"/>
              <w:rPr>
                <w:rFonts w:cstheme="minorHAnsi"/>
                <w:sz w:val="20"/>
                <w:highlight w:val="yellow"/>
              </w:rPr>
            </w:pPr>
            <w:r w:rsidRPr="00040DB9">
              <w:rPr>
                <w:rFonts w:cstheme="minorHAnsi"/>
                <w:sz w:val="20"/>
              </w:rPr>
              <w:t>COPD</w:t>
            </w:r>
          </w:p>
        </w:tc>
        <w:tc>
          <w:tcPr>
            <w:tcW w:w="937" w:type="pct"/>
            <w:noWrap/>
            <w:vAlign w:val="bottom"/>
            <w:hideMark/>
          </w:tcPr>
          <w:p w14:paraId="61E34A12" w14:textId="77777777" w:rsidR="00362FB7" w:rsidRPr="00040DB9" w:rsidRDefault="00362FB7" w:rsidP="009B6D3E">
            <w:pPr>
              <w:jc w:val="right"/>
              <w:rPr>
                <w:rFonts w:cstheme="minorHAnsi"/>
                <w:sz w:val="20"/>
                <w:szCs w:val="20"/>
              </w:rPr>
            </w:pPr>
            <w:r w:rsidRPr="00040DB9">
              <w:rPr>
                <w:rFonts w:cstheme="minorHAnsi"/>
                <w:sz w:val="20"/>
                <w:szCs w:val="20"/>
              </w:rPr>
              <w:t>1,794 (12.4)</w:t>
            </w:r>
          </w:p>
        </w:tc>
        <w:tc>
          <w:tcPr>
            <w:tcW w:w="864" w:type="pct"/>
            <w:vAlign w:val="bottom"/>
          </w:tcPr>
          <w:p w14:paraId="5EE80A12" w14:textId="35E1890B" w:rsidR="00362FB7" w:rsidRPr="00040DB9" w:rsidRDefault="00362FB7" w:rsidP="009B6D3E">
            <w:pPr>
              <w:jc w:val="right"/>
              <w:rPr>
                <w:rFonts w:cstheme="minorHAnsi"/>
                <w:sz w:val="20"/>
                <w:szCs w:val="20"/>
              </w:rPr>
            </w:pPr>
            <w:r w:rsidRPr="00040DB9">
              <w:rPr>
                <w:rFonts w:cstheme="minorHAnsi"/>
                <w:sz w:val="20"/>
                <w:szCs w:val="20"/>
              </w:rPr>
              <w:t>720 (13.0)</w:t>
            </w:r>
          </w:p>
        </w:tc>
        <w:tc>
          <w:tcPr>
            <w:tcW w:w="917" w:type="pct"/>
            <w:vAlign w:val="bottom"/>
          </w:tcPr>
          <w:p w14:paraId="679D6FBA" w14:textId="515C37FF" w:rsidR="00362FB7" w:rsidRPr="00040DB9" w:rsidRDefault="00362FB7" w:rsidP="009B6D3E">
            <w:pPr>
              <w:jc w:val="right"/>
              <w:rPr>
                <w:rFonts w:cstheme="minorHAnsi"/>
                <w:sz w:val="20"/>
                <w:szCs w:val="20"/>
              </w:rPr>
            </w:pPr>
            <w:r w:rsidRPr="00040DB9">
              <w:rPr>
                <w:rFonts w:cstheme="minorHAnsi"/>
                <w:sz w:val="20"/>
                <w:szCs w:val="20"/>
              </w:rPr>
              <w:t>1074 (12.0)</w:t>
            </w:r>
          </w:p>
        </w:tc>
      </w:tr>
      <w:tr w:rsidR="00362FB7" w:rsidRPr="00040DB9" w14:paraId="761CF362" w14:textId="77777777" w:rsidTr="008F5372">
        <w:trPr>
          <w:trHeight w:val="255"/>
        </w:trPr>
        <w:tc>
          <w:tcPr>
            <w:tcW w:w="2282" w:type="pct"/>
            <w:noWrap/>
            <w:hideMark/>
          </w:tcPr>
          <w:p w14:paraId="1BCCCF26" w14:textId="6189C664" w:rsidR="00362FB7" w:rsidRPr="00040DB9" w:rsidRDefault="00362FB7" w:rsidP="00040DB9">
            <w:pPr>
              <w:jc w:val="both"/>
              <w:rPr>
                <w:rFonts w:cstheme="minorHAnsi"/>
                <w:sz w:val="20"/>
              </w:rPr>
            </w:pPr>
            <w:r w:rsidRPr="00040DB9">
              <w:rPr>
                <w:rFonts w:cstheme="minorHAnsi"/>
                <w:sz w:val="20"/>
              </w:rPr>
              <w:t>Other pulmonary disease</w:t>
            </w:r>
            <w:r w:rsidRPr="00040DB9">
              <w:rPr>
                <w:rFonts w:cstheme="minorHAnsi"/>
                <w:sz w:val="20"/>
                <w:vertAlign w:val="superscript"/>
              </w:rPr>
              <w:t>a</w:t>
            </w:r>
            <w:r w:rsidRPr="00040DB9">
              <w:rPr>
                <w:rFonts w:cstheme="minorHAnsi"/>
                <w:sz w:val="20"/>
              </w:rPr>
              <w:t xml:space="preserve"> </w:t>
            </w:r>
          </w:p>
        </w:tc>
        <w:tc>
          <w:tcPr>
            <w:tcW w:w="937" w:type="pct"/>
            <w:noWrap/>
            <w:vAlign w:val="bottom"/>
            <w:hideMark/>
          </w:tcPr>
          <w:p w14:paraId="1B3397AF" w14:textId="58E9A752" w:rsidR="00362FB7" w:rsidRPr="00040DB9" w:rsidRDefault="00362FB7" w:rsidP="009B6D3E">
            <w:pPr>
              <w:jc w:val="right"/>
              <w:rPr>
                <w:rFonts w:cstheme="minorHAnsi"/>
                <w:sz w:val="20"/>
                <w:szCs w:val="20"/>
              </w:rPr>
            </w:pPr>
            <w:r w:rsidRPr="00040DB9">
              <w:rPr>
                <w:rFonts w:cstheme="minorHAnsi"/>
                <w:sz w:val="20"/>
                <w:szCs w:val="20"/>
              </w:rPr>
              <w:t xml:space="preserve">&lt;10 </w:t>
            </w:r>
            <w:r w:rsidR="008F5372">
              <w:rPr>
                <w:rFonts w:cstheme="minorHAnsi"/>
                <w:sz w:val="20"/>
                <w:szCs w:val="20"/>
              </w:rPr>
              <w:t xml:space="preserve"> </w:t>
            </w:r>
            <w:r w:rsidRPr="00040DB9">
              <w:rPr>
                <w:rFonts w:cstheme="minorHAnsi"/>
                <w:sz w:val="20"/>
                <w:szCs w:val="20"/>
              </w:rPr>
              <w:t>(&lt;0.1)</w:t>
            </w:r>
          </w:p>
        </w:tc>
        <w:tc>
          <w:tcPr>
            <w:tcW w:w="864" w:type="pct"/>
            <w:vAlign w:val="bottom"/>
          </w:tcPr>
          <w:p w14:paraId="09DB7CBD" w14:textId="2853486F" w:rsidR="00362FB7" w:rsidRPr="00040DB9" w:rsidRDefault="00362FB7" w:rsidP="009B6D3E">
            <w:pPr>
              <w:jc w:val="right"/>
              <w:rPr>
                <w:rFonts w:cstheme="minorHAnsi"/>
                <w:sz w:val="20"/>
                <w:szCs w:val="20"/>
              </w:rPr>
            </w:pPr>
            <w:r w:rsidRPr="00040DB9">
              <w:rPr>
                <w:rFonts w:cstheme="minorHAnsi"/>
                <w:sz w:val="20"/>
                <w:szCs w:val="20"/>
              </w:rPr>
              <w:t>&lt;10 (&lt;0.1)</w:t>
            </w:r>
          </w:p>
        </w:tc>
        <w:tc>
          <w:tcPr>
            <w:tcW w:w="917" w:type="pct"/>
            <w:vAlign w:val="bottom"/>
          </w:tcPr>
          <w:p w14:paraId="254ED4DD" w14:textId="0E844AB7" w:rsidR="00362FB7" w:rsidRPr="00040DB9" w:rsidRDefault="00362FB7" w:rsidP="009B6D3E">
            <w:pPr>
              <w:jc w:val="right"/>
              <w:rPr>
                <w:rFonts w:cstheme="minorHAnsi"/>
                <w:sz w:val="20"/>
                <w:szCs w:val="20"/>
              </w:rPr>
            </w:pPr>
            <w:r w:rsidRPr="00040DB9">
              <w:rPr>
                <w:rFonts w:cstheme="minorHAnsi"/>
                <w:sz w:val="20"/>
                <w:szCs w:val="20"/>
              </w:rPr>
              <w:t>&lt;10 (&lt;0.1)</w:t>
            </w:r>
          </w:p>
        </w:tc>
      </w:tr>
      <w:tr w:rsidR="00362FB7" w:rsidRPr="00040DB9" w14:paraId="7B6D2B44" w14:textId="77777777" w:rsidTr="008F5372">
        <w:trPr>
          <w:trHeight w:val="255"/>
        </w:trPr>
        <w:tc>
          <w:tcPr>
            <w:tcW w:w="2282" w:type="pct"/>
            <w:noWrap/>
            <w:hideMark/>
          </w:tcPr>
          <w:p w14:paraId="4FB1DE87" w14:textId="77777777" w:rsidR="00362FB7" w:rsidRPr="00040DB9" w:rsidRDefault="00362FB7" w:rsidP="00040DB9">
            <w:pPr>
              <w:jc w:val="both"/>
              <w:rPr>
                <w:rFonts w:cstheme="minorHAnsi"/>
                <w:sz w:val="20"/>
              </w:rPr>
            </w:pPr>
            <w:r w:rsidRPr="00040DB9">
              <w:rPr>
                <w:rFonts w:cstheme="minorHAnsi"/>
                <w:sz w:val="20"/>
              </w:rPr>
              <w:lastRenderedPageBreak/>
              <w:t xml:space="preserve">Peptic ulcer </w:t>
            </w:r>
          </w:p>
        </w:tc>
        <w:tc>
          <w:tcPr>
            <w:tcW w:w="937" w:type="pct"/>
            <w:noWrap/>
            <w:vAlign w:val="bottom"/>
            <w:hideMark/>
          </w:tcPr>
          <w:p w14:paraId="75B2B87B" w14:textId="7747DBE9" w:rsidR="00362FB7" w:rsidRPr="00040DB9" w:rsidRDefault="00362FB7" w:rsidP="009B6D3E">
            <w:pPr>
              <w:jc w:val="right"/>
              <w:rPr>
                <w:rFonts w:cstheme="minorHAnsi"/>
                <w:sz w:val="20"/>
                <w:szCs w:val="20"/>
              </w:rPr>
            </w:pPr>
            <w:r w:rsidRPr="00040DB9">
              <w:rPr>
                <w:rFonts w:cstheme="minorHAnsi"/>
                <w:sz w:val="20"/>
                <w:szCs w:val="20"/>
              </w:rPr>
              <w:t>422 (2.9)</w:t>
            </w:r>
          </w:p>
        </w:tc>
        <w:tc>
          <w:tcPr>
            <w:tcW w:w="864" w:type="pct"/>
            <w:vAlign w:val="bottom"/>
          </w:tcPr>
          <w:p w14:paraId="5D10CB20" w14:textId="12D0B3EF" w:rsidR="00362FB7" w:rsidRPr="00040DB9" w:rsidRDefault="00362FB7" w:rsidP="009B6D3E">
            <w:pPr>
              <w:jc w:val="right"/>
              <w:rPr>
                <w:rFonts w:cstheme="minorHAnsi"/>
                <w:sz w:val="20"/>
                <w:szCs w:val="20"/>
              </w:rPr>
            </w:pPr>
            <w:r w:rsidRPr="00040DB9">
              <w:rPr>
                <w:rFonts w:cstheme="minorHAnsi"/>
                <w:sz w:val="20"/>
                <w:szCs w:val="20"/>
              </w:rPr>
              <w:t xml:space="preserve">162 </w:t>
            </w:r>
            <w:r w:rsidR="009B6D3E">
              <w:rPr>
                <w:rFonts w:cstheme="minorHAnsi"/>
                <w:sz w:val="20"/>
                <w:szCs w:val="20"/>
              </w:rPr>
              <w:t>(</w:t>
            </w:r>
            <w:r w:rsidRPr="00040DB9">
              <w:rPr>
                <w:rFonts w:cstheme="minorHAnsi"/>
                <w:sz w:val="20"/>
                <w:szCs w:val="20"/>
              </w:rPr>
              <w:t>2.9)</w:t>
            </w:r>
          </w:p>
        </w:tc>
        <w:tc>
          <w:tcPr>
            <w:tcW w:w="917" w:type="pct"/>
            <w:vAlign w:val="bottom"/>
          </w:tcPr>
          <w:p w14:paraId="645C45E9" w14:textId="373C2939" w:rsidR="00362FB7" w:rsidRPr="00040DB9" w:rsidRDefault="00362FB7" w:rsidP="009B6D3E">
            <w:pPr>
              <w:jc w:val="right"/>
              <w:rPr>
                <w:rFonts w:cstheme="minorHAnsi"/>
                <w:sz w:val="20"/>
                <w:szCs w:val="20"/>
              </w:rPr>
            </w:pPr>
            <w:r w:rsidRPr="00040DB9">
              <w:rPr>
                <w:rFonts w:cstheme="minorHAnsi"/>
                <w:sz w:val="20"/>
                <w:szCs w:val="20"/>
              </w:rPr>
              <w:t>260 (2.9)</w:t>
            </w:r>
          </w:p>
        </w:tc>
      </w:tr>
      <w:tr w:rsidR="00362FB7" w:rsidRPr="00040DB9" w14:paraId="058C138B" w14:textId="77777777" w:rsidTr="008F5372">
        <w:trPr>
          <w:trHeight w:val="255"/>
        </w:trPr>
        <w:tc>
          <w:tcPr>
            <w:tcW w:w="2282" w:type="pct"/>
            <w:noWrap/>
            <w:hideMark/>
          </w:tcPr>
          <w:p w14:paraId="2621B72E" w14:textId="77777777" w:rsidR="00362FB7" w:rsidRPr="00040DB9" w:rsidRDefault="00362FB7" w:rsidP="00040DB9">
            <w:pPr>
              <w:jc w:val="both"/>
              <w:rPr>
                <w:rFonts w:cstheme="minorHAnsi"/>
                <w:sz w:val="20"/>
              </w:rPr>
            </w:pPr>
            <w:r w:rsidRPr="00040DB9">
              <w:rPr>
                <w:rFonts w:cstheme="minorHAnsi"/>
                <w:sz w:val="20"/>
              </w:rPr>
              <w:t xml:space="preserve">Diabetes </w:t>
            </w:r>
          </w:p>
        </w:tc>
        <w:tc>
          <w:tcPr>
            <w:tcW w:w="937" w:type="pct"/>
            <w:noWrap/>
            <w:vAlign w:val="bottom"/>
            <w:hideMark/>
          </w:tcPr>
          <w:p w14:paraId="767D33B4" w14:textId="1CE5B672" w:rsidR="00362FB7" w:rsidRPr="00040DB9" w:rsidRDefault="00362FB7" w:rsidP="009B6D3E">
            <w:pPr>
              <w:jc w:val="right"/>
              <w:rPr>
                <w:rFonts w:cstheme="minorHAnsi"/>
                <w:sz w:val="20"/>
                <w:szCs w:val="20"/>
              </w:rPr>
            </w:pPr>
            <w:r w:rsidRPr="00040DB9">
              <w:rPr>
                <w:rFonts w:cstheme="minorHAnsi"/>
                <w:sz w:val="20"/>
                <w:szCs w:val="20"/>
              </w:rPr>
              <w:t>728 (5.0)</w:t>
            </w:r>
          </w:p>
        </w:tc>
        <w:tc>
          <w:tcPr>
            <w:tcW w:w="864" w:type="pct"/>
            <w:vAlign w:val="bottom"/>
          </w:tcPr>
          <w:p w14:paraId="7DDFE635" w14:textId="18704256" w:rsidR="00362FB7" w:rsidRPr="00040DB9" w:rsidRDefault="00362FB7" w:rsidP="009B6D3E">
            <w:pPr>
              <w:jc w:val="right"/>
              <w:rPr>
                <w:rFonts w:cstheme="minorHAnsi"/>
                <w:sz w:val="20"/>
                <w:szCs w:val="20"/>
              </w:rPr>
            </w:pPr>
            <w:r w:rsidRPr="00040DB9">
              <w:rPr>
                <w:rFonts w:cstheme="minorHAnsi"/>
                <w:sz w:val="20"/>
                <w:szCs w:val="20"/>
              </w:rPr>
              <w:t>348 (6.3)</w:t>
            </w:r>
          </w:p>
        </w:tc>
        <w:tc>
          <w:tcPr>
            <w:tcW w:w="917" w:type="pct"/>
            <w:vAlign w:val="bottom"/>
          </w:tcPr>
          <w:p w14:paraId="3C3571FC" w14:textId="7EB06C7C" w:rsidR="00362FB7" w:rsidRPr="00040DB9" w:rsidRDefault="00362FB7" w:rsidP="009B6D3E">
            <w:pPr>
              <w:jc w:val="right"/>
              <w:rPr>
                <w:rFonts w:cstheme="minorHAnsi"/>
                <w:sz w:val="20"/>
                <w:szCs w:val="20"/>
              </w:rPr>
            </w:pPr>
            <w:r w:rsidRPr="00040DB9">
              <w:rPr>
                <w:rFonts w:cstheme="minorHAnsi"/>
                <w:sz w:val="20"/>
                <w:szCs w:val="20"/>
              </w:rPr>
              <w:t>380 (4.2)</w:t>
            </w:r>
          </w:p>
        </w:tc>
      </w:tr>
      <w:tr w:rsidR="00362FB7" w:rsidRPr="00040DB9" w14:paraId="4411E9DF" w14:textId="77777777" w:rsidTr="008F5372">
        <w:trPr>
          <w:trHeight w:val="255"/>
        </w:trPr>
        <w:tc>
          <w:tcPr>
            <w:tcW w:w="2282" w:type="pct"/>
            <w:noWrap/>
            <w:hideMark/>
          </w:tcPr>
          <w:p w14:paraId="69D66707" w14:textId="77777777" w:rsidR="00362FB7" w:rsidRPr="00040DB9" w:rsidRDefault="00362FB7" w:rsidP="00040DB9">
            <w:pPr>
              <w:jc w:val="both"/>
              <w:rPr>
                <w:rFonts w:cstheme="minorHAnsi"/>
                <w:sz w:val="20"/>
              </w:rPr>
            </w:pPr>
            <w:r w:rsidRPr="00040DB9">
              <w:rPr>
                <w:rFonts w:cstheme="minorHAnsi"/>
                <w:sz w:val="20"/>
              </w:rPr>
              <w:t xml:space="preserve">Renal disease </w:t>
            </w:r>
          </w:p>
        </w:tc>
        <w:tc>
          <w:tcPr>
            <w:tcW w:w="937" w:type="pct"/>
            <w:noWrap/>
            <w:vAlign w:val="bottom"/>
            <w:hideMark/>
          </w:tcPr>
          <w:p w14:paraId="613B65D6" w14:textId="72A6D9B9" w:rsidR="00362FB7" w:rsidRPr="00040DB9" w:rsidRDefault="00362FB7" w:rsidP="009B6D3E">
            <w:pPr>
              <w:jc w:val="right"/>
              <w:rPr>
                <w:rFonts w:cstheme="minorHAnsi"/>
                <w:sz w:val="20"/>
                <w:szCs w:val="20"/>
              </w:rPr>
            </w:pPr>
            <w:r w:rsidRPr="00040DB9">
              <w:rPr>
                <w:rFonts w:cstheme="minorHAnsi"/>
                <w:sz w:val="20"/>
                <w:szCs w:val="20"/>
              </w:rPr>
              <w:t>1,052</w:t>
            </w:r>
            <w:r w:rsidR="009B6D3E">
              <w:rPr>
                <w:rFonts w:cstheme="minorHAnsi"/>
                <w:sz w:val="20"/>
                <w:szCs w:val="20"/>
              </w:rPr>
              <w:t xml:space="preserve"> </w:t>
            </w:r>
            <w:r w:rsidRPr="00040DB9">
              <w:rPr>
                <w:rFonts w:cstheme="minorHAnsi"/>
                <w:sz w:val="20"/>
                <w:szCs w:val="20"/>
              </w:rPr>
              <w:t>(7.3)</w:t>
            </w:r>
          </w:p>
        </w:tc>
        <w:tc>
          <w:tcPr>
            <w:tcW w:w="864" w:type="pct"/>
            <w:vAlign w:val="bottom"/>
          </w:tcPr>
          <w:p w14:paraId="47F44A71" w14:textId="0D6AC1F8" w:rsidR="00362FB7" w:rsidRPr="00040DB9" w:rsidRDefault="00362FB7" w:rsidP="009B6D3E">
            <w:pPr>
              <w:jc w:val="right"/>
              <w:rPr>
                <w:rFonts w:cstheme="minorHAnsi"/>
                <w:sz w:val="20"/>
                <w:szCs w:val="20"/>
              </w:rPr>
            </w:pPr>
            <w:r w:rsidRPr="00040DB9">
              <w:rPr>
                <w:rFonts w:cstheme="minorHAnsi"/>
                <w:sz w:val="20"/>
                <w:szCs w:val="20"/>
              </w:rPr>
              <w:t>481 (8.7)</w:t>
            </w:r>
          </w:p>
        </w:tc>
        <w:tc>
          <w:tcPr>
            <w:tcW w:w="917" w:type="pct"/>
            <w:vAlign w:val="bottom"/>
          </w:tcPr>
          <w:p w14:paraId="3EBEAAF8" w14:textId="70C6433D" w:rsidR="00362FB7" w:rsidRPr="00040DB9" w:rsidRDefault="00362FB7" w:rsidP="009B6D3E">
            <w:pPr>
              <w:jc w:val="right"/>
              <w:rPr>
                <w:rFonts w:cstheme="minorHAnsi"/>
                <w:sz w:val="20"/>
                <w:szCs w:val="20"/>
              </w:rPr>
            </w:pPr>
            <w:r w:rsidRPr="00040DB9">
              <w:rPr>
                <w:rFonts w:cstheme="minorHAnsi"/>
                <w:sz w:val="20"/>
                <w:szCs w:val="20"/>
              </w:rPr>
              <w:t>571 (6.4)</w:t>
            </w:r>
          </w:p>
        </w:tc>
      </w:tr>
      <w:tr w:rsidR="00362FB7" w:rsidRPr="00040DB9" w14:paraId="336D1BE8" w14:textId="77777777" w:rsidTr="008F5372">
        <w:trPr>
          <w:trHeight w:val="255"/>
        </w:trPr>
        <w:tc>
          <w:tcPr>
            <w:tcW w:w="2282" w:type="pct"/>
            <w:noWrap/>
            <w:hideMark/>
          </w:tcPr>
          <w:p w14:paraId="7E45D970" w14:textId="77777777" w:rsidR="00362FB7" w:rsidRPr="00040DB9" w:rsidRDefault="00362FB7" w:rsidP="00040DB9">
            <w:pPr>
              <w:jc w:val="both"/>
              <w:rPr>
                <w:rFonts w:cstheme="minorHAnsi"/>
                <w:sz w:val="20"/>
              </w:rPr>
            </w:pPr>
            <w:r w:rsidRPr="00040DB9">
              <w:rPr>
                <w:rFonts w:cstheme="minorHAnsi"/>
                <w:sz w:val="20"/>
              </w:rPr>
              <w:t xml:space="preserve">Liver disease </w:t>
            </w:r>
          </w:p>
        </w:tc>
        <w:tc>
          <w:tcPr>
            <w:tcW w:w="937" w:type="pct"/>
            <w:noWrap/>
            <w:vAlign w:val="bottom"/>
            <w:hideMark/>
          </w:tcPr>
          <w:p w14:paraId="58B39E30" w14:textId="2021BBB9" w:rsidR="00362FB7" w:rsidRPr="00040DB9" w:rsidRDefault="00362FB7" w:rsidP="009B6D3E">
            <w:pPr>
              <w:jc w:val="right"/>
              <w:rPr>
                <w:rFonts w:cstheme="minorHAnsi"/>
                <w:sz w:val="20"/>
                <w:szCs w:val="20"/>
              </w:rPr>
            </w:pPr>
            <w:r w:rsidRPr="00040DB9">
              <w:rPr>
                <w:rFonts w:cstheme="minorHAnsi"/>
                <w:sz w:val="20"/>
                <w:szCs w:val="20"/>
              </w:rPr>
              <w:t>45 (0.3)</w:t>
            </w:r>
          </w:p>
        </w:tc>
        <w:tc>
          <w:tcPr>
            <w:tcW w:w="864" w:type="pct"/>
            <w:vAlign w:val="bottom"/>
          </w:tcPr>
          <w:p w14:paraId="70DB9617" w14:textId="3C483A1B" w:rsidR="00362FB7" w:rsidRPr="00040DB9" w:rsidRDefault="00362FB7" w:rsidP="009B6D3E">
            <w:pPr>
              <w:jc w:val="right"/>
              <w:rPr>
                <w:rFonts w:cstheme="minorHAnsi"/>
                <w:sz w:val="20"/>
                <w:szCs w:val="20"/>
              </w:rPr>
            </w:pPr>
            <w:r w:rsidRPr="00040DB9">
              <w:rPr>
                <w:rFonts w:cstheme="minorHAnsi"/>
                <w:sz w:val="20"/>
                <w:szCs w:val="20"/>
              </w:rPr>
              <w:t>19 (0.3)</w:t>
            </w:r>
          </w:p>
        </w:tc>
        <w:tc>
          <w:tcPr>
            <w:tcW w:w="917" w:type="pct"/>
            <w:vAlign w:val="bottom"/>
          </w:tcPr>
          <w:p w14:paraId="7DC8850E" w14:textId="23ED0D1E" w:rsidR="00362FB7" w:rsidRPr="00040DB9" w:rsidRDefault="00362FB7" w:rsidP="009B6D3E">
            <w:pPr>
              <w:jc w:val="right"/>
              <w:rPr>
                <w:rFonts w:cstheme="minorHAnsi"/>
                <w:sz w:val="20"/>
                <w:szCs w:val="20"/>
              </w:rPr>
            </w:pPr>
            <w:r w:rsidRPr="00040DB9">
              <w:rPr>
                <w:rFonts w:cstheme="minorHAnsi"/>
                <w:sz w:val="20"/>
                <w:szCs w:val="20"/>
              </w:rPr>
              <w:t>26 (0.3)</w:t>
            </w:r>
          </w:p>
        </w:tc>
      </w:tr>
      <w:tr w:rsidR="00362FB7" w:rsidRPr="00040DB9" w14:paraId="7013A4A1" w14:textId="77777777" w:rsidTr="008F5372">
        <w:trPr>
          <w:trHeight w:val="255"/>
        </w:trPr>
        <w:tc>
          <w:tcPr>
            <w:tcW w:w="2282" w:type="pct"/>
            <w:noWrap/>
            <w:hideMark/>
          </w:tcPr>
          <w:p w14:paraId="7BD45F41" w14:textId="77777777" w:rsidR="00362FB7" w:rsidRPr="00040DB9" w:rsidRDefault="00362FB7" w:rsidP="00040DB9">
            <w:pPr>
              <w:jc w:val="both"/>
              <w:rPr>
                <w:rFonts w:cstheme="minorHAnsi"/>
                <w:sz w:val="20"/>
              </w:rPr>
            </w:pPr>
            <w:r w:rsidRPr="00040DB9">
              <w:rPr>
                <w:rFonts w:cstheme="minorHAnsi"/>
                <w:sz w:val="20"/>
              </w:rPr>
              <w:t>Cancer</w:t>
            </w:r>
          </w:p>
        </w:tc>
        <w:tc>
          <w:tcPr>
            <w:tcW w:w="937" w:type="pct"/>
            <w:noWrap/>
            <w:vAlign w:val="bottom"/>
            <w:hideMark/>
          </w:tcPr>
          <w:p w14:paraId="1D5747DC" w14:textId="492B790E" w:rsidR="00362FB7" w:rsidRPr="00040DB9" w:rsidRDefault="00362FB7" w:rsidP="009B6D3E">
            <w:pPr>
              <w:jc w:val="right"/>
              <w:rPr>
                <w:rFonts w:cstheme="minorHAnsi"/>
                <w:sz w:val="20"/>
                <w:szCs w:val="20"/>
              </w:rPr>
            </w:pPr>
            <w:r w:rsidRPr="00040DB9">
              <w:rPr>
                <w:rFonts w:cstheme="minorHAnsi"/>
                <w:sz w:val="20"/>
                <w:szCs w:val="20"/>
              </w:rPr>
              <w:t>2,236</w:t>
            </w:r>
            <w:r w:rsidR="008F5372">
              <w:rPr>
                <w:rFonts w:cstheme="minorHAnsi"/>
                <w:sz w:val="20"/>
                <w:szCs w:val="20"/>
              </w:rPr>
              <w:t xml:space="preserve"> </w:t>
            </w:r>
            <w:r w:rsidRPr="00040DB9">
              <w:rPr>
                <w:rFonts w:cstheme="minorHAnsi"/>
                <w:sz w:val="20"/>
                <w:szCs w:val="20"/>
              </w:rPr>
              <w:t>(15.4)</w:t>
            </w:r>
          </w:p>
        </w:tc>
        <w:tc>
          <w:tcPr>
            <w:tcW w:w="864" w:type="pct"/>
            <w:vAlign w:val="bottom"/>
          </w:tcPr>
          <w:p w14:paraId="05372651" w14:textId="0BA062A2" w:rsidR="00362FB7" w:rsidRPr="00040DB9" w:rsidRDefault="00362FB7" w:rsidP="009B6D3E">
            <w:pPr>
              <w:jc w:val="right"/>
              <w:rPr>
                <w:rFonts w:cstheme="minorHAnsi"/>
                <w:sz w:val="20"/>
                <w:szCs w:val="20"/>
              </w:rPr>
            </w:pPr>
            <w:r w:rsidRPr="00040DB9">
              <w:rPr>
                <w:rFonts w:cstheme="minorHAnsi"/>
                <w:sz w:val="20"/>
                <w:szCs w:val="20"/>
              </w:rPr>
              <w:t>953 (17.2)</w:t>
            </w:r>
          </w:p>
        </w:tc>
        <w:tc>
          <w:tcPr>
            <w:tcW w:w="917" w:type="pct"/>
            <w:vAlign w:val="bottom"/>
          </w:tcPr>
          <w:p w14:paraId="386C9784" w14:textId="46D83FCB" w:rsidR="00362FB7" w:rsidRPr="00040DB9" w:rsidRDefault="00362FB7" w:rsidP="009B6D3E">
            <w:pPr>
              <w:jc w:val="right"/>
              <w:rPr>
                <w:rFonts w:cstheme="minorHAnsi"/>
                <w:sz w:val="20"/>
                <w:szCs w:val="20"/>
              </w:rPr>
            </w:pPr>
            <w:r w:rsidRPr="00040DB9">
              <w:rPr>
                <w:rFonts w:cstheme="minorHAnsi"/>
                <w:sz w:val="20"/>
                <w:szCs w:val="20"/>
              </w:rPr>
              <w:t>1283 (14.3)</w:t>
            </w:r>
          </w:p>
        </w:tc>
      </w:tr>
      <w:tr w:rsidR="00362FB7" w:rsidRPr="00040DB9" w14:paraId="1C088E31" w14:textId="77777777" w:rsidTr="008F5372">
        <w:trPr>
          <w:trHeight w:val="255"/>
        </w:trPr>
        <w:tc>
          <w:tcPr>
            <w:tcW w:w="2282" w:type="pct"/>
            <w:noWrap/>
            <w:hideMark/>
          </w:tcPr>
          <w:p w14:paraId="3C9FB537" w14:textId="77777777" w:rsidR="00362FB7" w:rsidRPr="00040DB9" w:rsidRDefault="00362FB7" w:rsidP="00040DB9">
            <w:pPr>
              <w:jc w:val="both"/>
              <w:rPr>
                <w:rFonts w:cstheme="minorHAnsi"/>
                <w:sz w:val="20"/>
              </w:rPr>
            </w:pPr>
            <w:bookmarkStart w:id="2" w:name="_Hlk129601502"/>
            <w:r w:rsidRPr="00040DB9">
              <w:rPr>
                <w:rFonts w:cstheme="minorHAnsi"/>
                <w:sz w:val="20"/>
              </w:rPr>
              <w:t xml:space="preserve">Hypertension </w:t>
            </w:r>
          </w:p>
        </w:tc>
        <w:tc>
          <w:tcPr>
            <w:tcW w:w="937" w:type="pct"/>
            <w:noWrap/>
            <w:vAlign w:val="bottom"/>
            <w:hideMark/>
          </w:tcPr>
          <w:p w14:paraId="55F7DB37" w14:textId="23CFE78D" w:rsidR="00362FB7" w:rsidRPr="00040DB9" w:rsidRDefault="00362FB7" w:rsidP="009B6D3E">
            <w:pPr>
              <w:jc w:val="right"/>
              <w:rPr>
                <w:rFonts w:cstheme="minorHAnsi"/>
                <w:sz w:val="20"/>
                <w:szCs w:val="20"/>
              </w:rPr>
            </w:pPr>
            <w:r w:rsidRPr="00040DB9">
              <w:rPr>
                <w:rFonts w:cstheme="minorHAnsi"/>
                <w:sz w:val="20"/>
                <w:szCs w:val="20"/>
              </w:rPr>
              <w:t>6,967 (48.1)</w:t>
            </w:r>
          </w:p>
        </w:tc>
        <w:tc>
          <w:tcPr>
            <w:tcW w:w="864" w:type="pct"/>
            <w:vAlign w:val="bottom"/>
          </w:tcPr>
          <w:p w14:paraId="4A17FD53" w14:textId="22F4A88F" w:rsidR="00362FB7" w:rsidRPr="00040DB9" w:rsidRDefault="00362FB7" w:rsidP="009B6D3E">
            <w:pPr>
              <w:jc w:val="right"/>
              <w:rPr>
                <w:rFonts w:cstheme="minorHAnsi"/>
                <w:sz w:val="20"/>
                <w:szCs w:val="20"/>
              </w:rPr>
            </w:pPr>
            <w:r w:rsidRPr="00040DB9">
              <w:rPr>
                <w:rFonts w:cstheme="minorHAnsi"/>
                <w:sz w:val="20"/>
                <w:szCs w:val="20"/>
              </w:rPr>
              <w:t>3,195 (57.8)</w:t>
            </w:r>
          </w:p>
        </w:tc>
        <w:tc>
          <w:tcPr>
            <w:tcW w:w="917" w:type="pct"/>
            <w:vAlign w:val="bottom"/>
          </w:tcPr>
          <w:p w14:paraId="20A1BDD3" w14:textId="2DADB0EF" w:rsidR="00362FB7" w:rsidRPr="00040DB9" w:rsidRDefault="00362FB7" w:rsidP="009B6D3E">
            <w:pPr>
              <w:jc w:val="right"/>
              <w:rPr>
                <w:rFonts w:cstheme="minorHAnsi"/>
                <w:sz w:val="20"/>
                <w:szCs w:val="20"/>
              </w:rPr>
            </w:pPr>
            <w:r w:rsidRPr="00040DB9">
              <w:rPr>
                <w:rFonts w:cstheme="minorHAnsi"/>
                <w:sz w:val="20"/>
                <w:szCs w:val="20"/>
              </w:rPr>
              <w:t>3772 (42.1)</w:t>
            </w:r>
          </w:p>
        </w:tc>
      </w:tr>
      <w:bookmarkEnd w:id="2"/>
      <w:tr w:rsidR="00362FB7" w:rsidRPr="00040DB9" w14:paraId="787A0A06" w14:textId="77777777" w:rsidTr="008F5372">
        <w:trPr>
          <w:trHeight w:val="255"/>
        </w:trPr>
        <w:tc>
          <w:tcPr>
            <w:tcW w:w="2282" w:type="pct"/>
            <w:noWrap/>
            <w:hideMark/>
          </w:tcPr>
          <w:p w14:paraId="0F43BBF4" w14:textId="77777777" w:rsidR="00362FB7" w:rsidRPr="00040DB9" w:rsidRDefault="00362FB7" w:rsidP="00040DB9">
            <w:pPr>
              <w:jc w:val="both"/>
              <w:rPr>
                <w:rFonts w:cstheme="minorHAnsi"/>
                <w:sz w:val="20"/>
              </w:rPr>
            </w:pPr>
            <w:r w:rsidRPr="00040DB9">
              <w:rPr>
                <w:rFonts w:cstheme="minorHAnsi"/>
                <w:sz w:val="20"/>
              </w:rPr>
              <w:t xml:space="preserve">Dyslipidaemia </w:t>
            </w:r>
          </w:p>
        </w:tc>
        <w:tc>
          <w:tcPr>
            <w:tcW w:w="937" w:type="pct"/>
            <w:noWrap/>
            <w:vAlign w:val="bottom"/>
            <w:hideMark/>
          </w:tcPr>
          <w:p w14:paraId="348E446D" w14:textId="75BE8D80" w:rsidR="00362FB7" w:rsidRPr="00040DB9" w:rsidRDefault="00362FB7" w:rsidP="009B6D3E">
            <w:pPr>
              <w:jc w:val="right"/>
              <w:rPr>
                <w:rFonts w:cstheme="minorHAnsi"/>
                <w:sz w:val="20"/>
                <w:szCs w:val="20"/>
              </w:rPr>
            </w:pPr>
            <w:r w:rsidRPr="00040DB9">
              <w:rPr>
                <w:rFonts w:cstheme="minorHAnsi"/>
                <w:sz w:val="20"/>
                <w:szCs w:val="20"/>
              </w:rPr>
              <w:t>1,765 (12.2)</w:t>
            </w:r>
          </w:p>
        </w:tc>
        <w:tc>
          <w:tcPr>
            <w:tcW w:w="864" w:type="pct"/>
            <w:vAlign w:val="bottom"/>
          </w:tcPr>
          <w:p w14:paraId="5BF093C3" w14:textId="1EF34946" w:rsidR="00362FB7" w:rsidRPr="00040DB9" w:rsidRDefault="00362FB7" w:rsidP="009B6D3E">
            <w:pPr>
              <w:jc w:val="right"/>
              <w:rPr>
                <w:rFonts w:cstheme="minorHAnsi"/>
                <w:sz w:val="20"/>
                <w:szCs w:val="20"/>
              </w:rPr>
            </w:pPr>
            <w:r w:rsidRPr="00040DB9">
              <w:rPr>
                <w:rFonts w:cstheme="minorHAnsi"/>
                <w:sz w:val="20"/>
                <w:szCs w:val="20"/>
              </w:rPr>
              <w:t>924 (16.7)</w:t>
            </w:r>
          </w:p>
        </w:tc>
        <w:tc>
          <w:tcPr>
            <w:tcW w:w="917" w:type="pct"/>
            <w:vAlign w:val="bottom"/>
          </w:tcPr>
          <w:p w14:paraId="50E3D9B2" w14:textId="3FD72177" w:rsidR="00362FB7" w:rsidRPr="00040DB9" w:rsidRDefault="00362FB7" w:rsidP="009B6D3E">
            <w:pPr>
              <w:jc w:val="right"/>
              <w:rPr>
                <w:rFonts w:cstheme="minorHAnsi"/>
                <w:sz w:val="20"/>
                <w:szCs w:val="20"/>
              </w:rPr>
            </w:pPr>
            <w:r w:rsidRPr="00040DB9">
              <w:rPr>
                <w:rFonts w:cstheme="minorHAnsi"/>
                <w:sz w:val="20"/>
                <w:szCs w:val="20"/>
              </w:rPr>
              <w:t>841</w:t>
            </w:r>
            <w:r w:rsidR="009B6D3E">
              <w:rPr>
                <w:rFonts w:cstheme="minorHAnsi"/>
                <w:sz w:val="20"/>
                <w:szCs w:val="20"/>
              </w:rPr>
              <w:t xml:space="preserve"> </w:t>
            </w:r>
            <w:r w:rsidRPr="00040DB9">
              <w:rPr>
                <w:rFonts w:cstheme="minorHAnsi"/>
                <w:sz w:val="20"/>
                <w:szCs w:val="20"/>
              </w:rPr>
              <w:t>(9.4)</w:t>
            </w:r>
          </w:p>
        </w:tc>
      </w:tr>
      <w:tr w:rsidR="00362FB7" w:rsidRPr="00040DB9" w14:paraId="4EBA9FE3" w14:textId="77777777" w:rsidTr="008F5372">
        <w:trPr>
          <w:trHeight w:val="199"/>
        </w:trPr>
        <w:tc>
          <w:tcPr>
            <w:tcW w:w="2282" w:type="pct"/>
            <w:noWrap/>
            <w:hideMark/>
          </w:tcPr>
          <w:p w14:paraId="7CDF726D" w14:textId="77777777" w:rsidR="00362FB7" w:rsidRPr="00040DB9" w:rsidRDefault="00362FB7" w:rsidP="00040DB9">
            <w:pPr>
              <w:jc w:val="both"/>
              <w:rPr>
                <w:rFonts w:cstheme="minorHAnsi"/>
                <w:sz w:val="20"/>
              </w:rPr>
            </w:pPr>
            <w:r w:rsidRPr="00040DB9">
              <w:rPr>
                <w:rFonts w:cstheme="minorHAnsi"/>
                <w:sz w:val="20"/>
              </w:rPr>
              <w:t xml:space="preserve">Vascular disease </w:t>
            </w:r>
          </w:p>
        </w:tc>
        <w:tc>
          <w:tcPr>
            <w:tcW w:w="937" w:type="pct"/>
            <w:noWrap/>
            <w:vAlign w:val="bottom"/>
            <w:hideMark/>
          </w:tcPr>
          <w:p w14:paraId="2335AF51" w14:textId="5F618FED" w:rsidR="00362FB7" w:rsidRPr="00040DB9" w:rsidRDefault="00362FB7" w:rsidP="009B6D3E">
            <w:pPr>
              <w:jc w:val="right"/>
              <w:rPr>
                <w:rFonts w:cstheme="minorHAnsi"/>
                <w:sz w:val="20"/>
                <w:szCs w:val="20"/>
              </w:rPr>
            </w:pPr>
            <w:r w:rsidRPr="00040DB9">
              <w:rPr>
                <w:rFonts w:cstheme="minorHAnsi"/>
                <w:sz w:val="20"/>
                <w:szCs w:val="20"/>
              </w:rPr>
              <w:t>855 (5.9)</w:t>
            </w:r>
          </w:p>
        </w:tc>
        <w:tc>
          <w:tcPr>
            <w:tcW w:w="864" w:type="pct"/>
            <w:vAlign w:val="bottom"/>
          </w:tcPr>
          <w:p w14:paraId="30F3407B" w14:textId="60D6E114" w:rsidR="00362FB7" w:rsidRPr="00040DB9" w:rsidRDefault="00362FB7" w:rsidP="009B6D3E">
            <w:pPr>
              <w:jc w:val="right"/>
              <w:rPr>
                <w:rFonts w:cstheme="minorHAnsi"/>
                <w:sz w:val="20"/>
                <w:szCs w:val="20"/>
              </w:rPr>
            </w:pPr>
            <w:r w:rsidRPr="00040DB9">
              <w:rPr>
                <w:rFonts w:cstheme="minorHAnsi"/>
                <w:sz w:val="20"/>
                <w:szCs w:val="20"/>
              </w:rPr>
              <w:t>42 (7.6)</w:t>
            </w:r>
          </w:p>
        </w:tc>
        <w:tc>
          <w:tcPr>
            <w:tcW w:w="917" w:type="pct"/>
            <w:vAlign w:val="bottom"/>
          </w:tcPr>
          <w:p w14:paraId="5D9389AB" w14:textId="179A0783" w:rsidR="00362FB7" w:rsidRPr="00040DB9" w:rsidRDefault="00362FB7" w:rsidP="009B6D3E">
            <w:pPr>
              <w:jc w:val="right"/>
              <w:rPr>
                <w:rFonts w:cstheme="minorHAnsi"/>
                <w:sz w:val="20"/>
                <w:szCs w:val="20"/>
              </w:rPr>
            </w:pPr>
            <w:r w:rsidRPr="00040DB9">
              <w:rPr>
                <w:rFonts w:cstheme="minorHAnsi"/>
                <w:sz w:val="20"/>
                <w:szCs w:val="20"/>
              </w:rPr>
              <w:t>434 (4.8)</w:t>
            </w:r>
          </w:p>
        </w:tc>
      </w:tr>
      <w:tr w:rsidR="00362FB7" w:rsidRPr="00040DB9" w14:paraId="216D92A8" w14:textId="77777777" w:rsidTr="008F5372">
        <w:trPr>
          <w:trHeight w:val="255"/>
        </w:trPr>
        <w:tc>
          <w:tcPr>
            <w:tcW w:w="2282" w:type="pct"/>
            <w:noWrap/>
            <w:hideMark/>
          </w:tcPr>
          <w:p w14:paraId="68949B16" w14:textId="7AE7CFF8" w:rsidR="00362FB7" w:rsidRPr="00040DB9" w:rsidRDefault="00362FB7" w:rsidP="00040DB9">
            <w:pPr>
              <w:jc w:val="both"/>
              <w:rPr>
                <w:rFonts w:cstheme="minorHAnsi"/>
                <w:sz w:val="20"/>
              </w:rPr>
            </w:pPr>
            <w:r w:rsidRPr="00040DB9">
              <w:rPr>
                <w:rFonts w:cstheme="minorHAnsi"/>
                <w:sz w:val="20"/>
              </w:rPr>
              <w:t>Aortic plaque</w:t>
            </w:r>
            <w:r w:rsidRPr="00040DB9">
              <w:rPr>
                <w:rFonts w:cstheme="minorHAnsi"/>
                <w:sz w:val="20"/>
                <w:vertAlign w:val="superscript"/>
              </w:rPr>
              <w:t xml:space="preserve">a </w:t>
            </w:r>
          </w:p>
        </w:tc>
        <w:tc>
          <w:tcPr>
            <w:tcW w:w="937" w:type="pct"/>
            <w:noWrap/>
            <w:vAlign w:val="bottom"/>
            <w:hideMark/>
          </w:tcPr>
          <w:p w14:paraId="280E7761" w14:textId="77777777" w:rsidR="00362FB7" w:rsidRPr="00040DB9" w:rsidRDefault="00362FB7" w:rsidP="009B6D3E">
            <w:pPr>
              <w:jc w:val="right"/>
              <w:rPr>
                <w:rFonts w:cstheme="minorHAnsi"/>
                <w:sz w:val="20"/>
                <w:szCs w:val="20"/>
                <w:highlight w:val="red"/>
              </w:rPr>
            </w:pPr>
            <w:r w:rsidRPr="00040DB9">
              <w:rPr>
                <w:rFonts w:cstheme="minorHAnsi"/>
                <w:sz w:val="20"/>
                <w:szCs w:val="20"/>
              </w:rPr>
              <w:t>&lt;10 (&lt;0.1)</w:t>
            </w:r>
          </w:p>
        </w:tc>
        <w:tc>
          <w:tcPr>
            <w:tcW w:w="864" w:type="pct"/>
            <w:vAlign w:val="bottom"/>
          </w:tcPr>
          <w:p w14:paraId="5C5A91A8" w14:textId="448E57FD" w:rsidR="00362FB7" w:rsidRPr="00040DB9" w:rsidRDefault="00362FB7" w:rsidP="009B6D3E">
            <w:pPr>
              <w:jc w:val="right"/>
              <w:rPr>
                <w:rFonts w:cstheme="minorHAnsi"/>
                <w:sz w:val="20"/>
                <w:szCs w:val="20"/>
              </w:rPr>
            </w:pPr>
            <w:r w:rsidRPr="00040DB9">
              <w:rPr>
                <w:rFonts w:cstheme="minorHAnsi"/>
                <w:sz w:val="20"/>
                <w:szCs w:val="20"/>
              </w:rPr>
              <w:t>&lt;10 (&lt;0.1)</w:t>
            </w:r>
          </w:p>
        </w:tc>
        <w:tc>
          <w:tcPr>
            <w:tcW w:w="917" w:type="pct"/>
            <w:vAlign w:val="bottom"/>
          </w:tcPr>
          <w:p w14:paraId="4E069CA7" w14:textId="4DA49219" w:rsidR="00362FB7" w:rsidRPr="00040DB9" w:rsidRDefault="00362FB7" w:rsidP="009B6D3E">
            <w:pPr>
              <w:jc w:val="right"/>
              <w:rPr>
                <w:rFonts w:cstheme="minorHAnsi"/>
                <w:sz w:val="20"/>
                <w:szCs w:val="20"/>
                <w:highlight w:val="red"/>
              </w:rPr>
            </w:pPr>
            <w:r w:rsidRPr="00040DB9">
              <w:rPr>
                <w:rFonts w:cstheme="minorHAnsi"/>
                <w:sz w:val="20"/>
                <w:szCs w:val="20"/>
              </w:rPr>
              <w:t>&lt;10 (&lt;0.1)</w:t>
            </w:r>
          </w:p>
        </w:tc>
      </w:tr>
      <w:tr w:rsidR="00362FB7" w:rsidRPr="00040DB9" w14:paraId="045B2A40" w14:textId="77777777" w:rsidTr="008F5372">
        <w:trPr>
          <w:trHeight w:val="255"/>
        </w:trPr>
        <w:tc>
          <w:tcPr>
            <w:tcW w:w="2282" w:type="pct"/>
            <w:noWrap/>
            <w:hideMark/>
          </w:tcPr>
          <w:p w14:paraId="039FFE4B" w14:textId="77777777" w:rsidR="00362FB7" w:rsidRPr="00040DB9" w:rsidRDefault="00362FB7" w:rsidP="00040DB9">
            <w:pPr>
              <w:jc w:val="both"/>
              <w:rPr>
                <w:rFonts w:cstheme="minorHAnsi"/>
                <w:sz w:val="20"/>
              </w:rPr>
            </w:pPr>
            <w:r w:rsidRPr="00040DB9">
              <w:rPr>
                <w:rFonts w:cstheme="minorHAnsi"/>
                <w:sz w:val="20"/>
              </w:rPr>
              <w:t xml:space="preserve">Major bleeding </w:t>
            </w:r>
          </w:p>
        </w:tc>
        <w:tc>
          <w:tcPr>
            <w:tcW w:w="937" w:type="pct"/>
            <w:noWrap/>
            <w:vAlign w:val="bottom"/>
            <w:hideMark/>
          </w:tcPr>
          <w:p w14:paraId="2BEB2CC2" w14:textId="77777777" w:rsidR="00362FB7" w:rsidRPr="00040DB9" w:rsidRDefault="00362FB7" w:rsidP="009B6D3E">
            <w:pPr>
              <w:jc w:val="right"/>
              <w:rPr>
                <w:rFonts w:cstheme="minorHAnsi"/>
                <w:sz w:val="20"/>
                <w:szCs w:val="20"/>
              </w:rPr>
            </w:pPr>
            <w:r w:rsidRPr="00040DB9">
              <w:rPr>
                <w:rFonts w:cstheme="minorHAnsi"/>
                <w:sz w:val="20"/>
                <w:szCs w:val="20"/>
              </w:rPr>
              <w:t>2,635 (18.2)</w:t>
            </w:r>
          </w:p>
        </w:tc>
        <w:tc>
          <w:tcPr>
            <w:tcW w:w="864" w:type="pct"/>
            <w:vAlign w:val="bottom"/>
          </w:tcPr>
          <w:p w14:paraId="2DDCEEBC" w14:textId="23D2590F" w:rsidR="00362FB7" w:rsidRPr="00040DB9" w:rsidRDefault="00362FB7" w:rsidP="009B6D3E">
            <w:pPr>
              <w:jc w:val="right"/>
              <w:rPr>
                <w:rFonts w:cstheme="minorHAnsi"/>
                <w:sz w:val="20"/>
                <w:szCs w:val="20"/>
              </w:rPr>
            </w:pPr>
            <w:r w:rsidRPr="00040DB9">
              <w:rPr>
                <w:rFonts w:cstheme="minorHAnsi"/>
                <w:sz w:val="20"/>
                <w:szCs w:val="20"/>
              </w:rPr>
              <w:t>1,221 (22.1)</w:t>
            </w:r>
          </w:p>
        </w:tc>
        <w:tc>
          <w:tcPr>
            <w:tcW w:w="917" w:type="pct"/>
            <w:vAlign w:val="bottom"/>
          </w:tcPr>
          <w:p w14:paraId="7820DA13" w14:textId="4E54608A" w:rsidR="00362FB7" w:rsidRPr="00040DB9" w:rsidRDefault="00362FB7" w:rsidP="009B6D3E">
            <w:pPr>
              <w:jc w:val="right"/>
              <w:rPr>
                <w:rFonts w:cstheme="minorHAnsi"/>
                <w:sz w:val="20"/>
                <w:szCs w:val="20"/>
              </w:rPr>
            </w:pPr>
            <w:r w:rsidRPr="00040DB9">
              <w:rPr>
                <w:rFonts w:cstheme="minorHAnsi"/>
                <w:sz w:val="20"/>
                <w:szCs w:val="20"/>
              </w:rPr>
              <w:t>1,414 (15.8)</w:t>
            </w:r>
          </w:p>
        </w:tc>
      </w:tr>
      <w:tr w:rsidR="00362FB7" w:rsidRPr="00040DB9" w14:paraId="4831E3BC" w14:textId="77777777" w:rsidTr="008F5372">
        <w:trPr>
          <w:trHeight w:val="255"/>
        </w:trPr>
        <w:tc>
          <w:tcPr>
            <w:tcW w:w="2282" w:type="pct"/>
            <w:noWrap/>
            <w:hideMark/>
          </w:tcPr>
          <w:p w14:paraId="387086A8" w14:textId="543AEA96" w:rsidR="00362FB7" w:rsidRPr="00040DB9" w:rsidRDefault="00362FB7" w:rsidP="00040DB9">
            <w:pPr>
              <w:jc w:val="both"/>
              <w:rPr>
                <w:rFonts w:cstheme="minorHAnsi"/>
                <w:sz w:val="20"/>
              </w:rPr>
            </w:pPr>
            <w:r w:rsidRPr="00040DB9">
              <w:rPr>
                <w:rFonts w:cstheme="minorHAnsi"/>
                <w:sz w:val="20"/>
              </w:rPr>
              <w:t>Thromboembolism</w:t>
            </w:r>
          </w:p>
        </w:tc>
        <w:tc>
          <w:tcPr>
            <w:tcW w:w="937" w:type="pct"/>
            <w:noWrap/>
            <w:vAlign w:val="bottom"/>
            <w:hideMark/>
          </w:tcPr>
          <w:p w14:paraId="4FEAB7B8" w14:textId="47C4F5F1" w:rsidR="00362FB7" w:rsidRPr="00040DB9" w:rsidRDefault="00362FB7" w:rsidP="009B6D3E">
            <w:pPr>
              <w:jc w:val="right"/>
              <w:rPr>
                <w:rFonts w:cstheme="minorHAnsi"/>
                <w:sz w:val="20"/>
                <w:szCs w:val="20"/>
              </w:rPr>
            </w:pPr>
            <w:r w:rsidRPr="00040DB9">
              <w:rPr>
                <w:rFonts w:cstheme="minorHAnsi"/>
                <w:sz w:val="20"/>
                <w:szCs w:val="20"/>
              </w:rPr>
              <w:t>464 (3.2)</w:t>
            </w:r>
          </w:p>
        </w:tc>
        <w:tc>
          <w:tcPr>
            <w:tcW w:w="864" w:type="pct"/>
            <w:vAlign w:val="bottom"/>
          </w:tcPr>
          <w:p w14:paraId="3DA8B7CE" w14:textId="199625AB" w:rsidR="00362FB7" w:rsidRPr="00040DB9" w:rsidRDefault="00362FB7" w:rsidP="009B6D3E">
            <w:pPr>
              <w:jc w:val="right"/>
              <w:rPr>
                <w:rFonts w:cstheme="minorHAnsi"/>
                <w:sz w:val="20"/>
                <w:szCs w:val="20"/>
              </w:rPr>
            </w:pPr>
            <w:r w:rsidRPr="00040DB9">
              <w:rPr>
                <w:rFonts w:cstheme="minorHAnsi"/>
                <w:sz w:val="20"/>
                <w:szCs w:val="20"/>
              </w:rPr>
              <w:t xml:space="preserve">267 </w:t>
            </w:r>
            <w:r w:rsidR="009B6D3E">
              <w:rPr>
                <w:rFonts w:cstheme="minorHAnsi"/>
                <w:sz w:val="20"/>
                <w:szCs w:val="20"/>
              </w:rPr>
              <w:t>(</w:t>
            </w:r>
            <w:r w:rsidRPr="00040DB9">
              <w:rPr>
                <w:rFonts w:cstheme="minorHAnsi"/>
                <w:sz w:val="20"/>
                <w:szCs w:val="20"/>
              </w:rPr>
              <w:t>4.8)</w:t>
            </w:r>
          </w:p>
        </w:tc>
        <w:tc>
          <w:tcPr>
            <w:tcW w:w="917" w:type="pct"/>
            <w:vAlign w:val="bottom"/>
          </w:tcPr>
          <w:p w14:paraId="7A96DBC4" w14:textId="3D3B7EAE" w:rsidR="00362FB7" w:rsidRPr="00040DB9" w:rsidRDefault="00362FB7" w:rsidP="009B6D3E">
            <w:pPr>
              <w:jc w:val="right"/>
              <w:rPr>
                <w:rFonts w:cstheme="minorHAnsi"/>
                <w:sz w:val="20"/>
                <w:szCs w:val="20"/>
              </w:rPr>
            </w:pPr>
            <w:r w:rsidRPr="00040DB9">
              <w:rPr>
                <w:rFonts w:cstheme="minorHAnsi"/>
                <w:sz w:val="20"/>
                <w:szCs w:val="20"/>
              </w:rPr>
              <w:t>197 (2.2)</w:t>
            </w:r>
          </w:p>
        </w:tc>
      </w:tr>
      <w:tr w:rsidR="00362FB7" w:rsidRPr="00040DB9" w14:paraId="01FA0BE6" w14:textId="77777777" w:rsidTr="008F5372">
        <w:trPr>
          <w:trHeight w:val="255"/>
        </w:trPr>
        <w:tc>
          <w:tcPr>
            <w:tcW w:w="2282" w:type="pct"/>
            <w:noWrap/>
          </w:tcPr>
          <w:p w14:paraId="6D790064" w14:textId="77777777" w:rsidR="00362FB7" w:rsidRPr="00040DB9" w:rsidRDefault="00362FB7" w:rsidP="00040DB9">
            <w:pPr>
              <w:jc w:val="both"/>
              <w:rPr>
                <w:rFonts w:cstheme="minorHAnsi"/>
                <w:b/>
                <w:bCs/>
                <w:sz w:val="20"/>
              </w:rPr>
            </w:pPr>
          </w:p>
          <w:p w14:paraId="3CFA89A6" w14:textId="73465D5F" w:rsidR="00362FB7" w:rsidRPr="00040DB9" w:rsidRDefault="00362FB7" w:rsidP="00040DB9">
            <w:pPr>
              <w:jc w:val="both"/>
              <w:rPr>
                <w:rFonts w:cstheme="minorHAnsi"/>
                <w:b/>
                <w:bCs/>
                <w:sz w:val="20"/>
                <w:highlight w:val="yellow"/>
                <w:vertAlign w:val="superscript"/>
              </w:rPr>
            </w:pPr>
            <w:r w:rsidRPr="00040DB9">
              <w:rPr>
                <w:rFonts w:cstheme="minorHAnsi"/>
                <w:b/>
                <w:bCs/>
                <w:sz w:val="20"/>
              </w:rPr>
              <w:t>Medications</w:t>
            </w:r>
            <w:r w:rsidRPr="00040DB9">
              <w:rPr>
                <w:rFonts w:cstheme="minorHAnsi"/>
                <w:sz w:val="20"/>
                <w:vertAlign w:val="superscript"/>
              </w:rPr>
              <w:t>c</w:t>
            </w:r>
          </w:p>
        </w:tc>
        <w:tc>
          <w:tcPr>
            <w:tcW w:w="937" w:type="pct"/>
            <w:noWrap/>
            <w:vAlign w:val="bottom"/>
          </w:tcPr>
          <w:p w14:paraId="727F83C9" w14:textId="77777777" w:rsidR="00362FB7" w:rsidRPr="00040DB9" w:rsidRDefault="00362FB7" w:rsidP="009B6D3E">
            <w:pPr>
              <w:jc w:val="right"/>
              <w:rPr>
                <w:rFonts w:cstheme="minorHAnsi"/>
                <w:sz w:val="20"/>
                <w:szCs w:val="20"/>
              </w:rPr>
            </w:pPr>
          </w:p>
        </w:tc>
        <w:tc>
          <w:tcPr>
            <w:tcW w:w="864" w:type="pct"/>
            <w:vAlign w:val="bottom"/>
          </w:tcPr>
          <w:p w14:paraId="778C954B" w14:textId="77777777" w:rsidR="00362FB7" w:rsidRPr="00040DB9" w:rsidRDefault="00362FB7" w:rsidP="009B6D3E">
            <w:pPr>
              <w:jc w:val="right"/>
              <w:rPr>
                <w:rFonts w:cstheme="minorHAnsi"/>
                <w:sz w:val="20"/>
                <w:szCs w:val="20"/>
              </w:rPr>
            </w:pPr>
          </w:p>
        </w:tc>
        <w:tc>
          <w:tcPr>
            <w:tcW w:w="917" w:type="pct"/>
            <w:vAlign w:val="bottom"/>
          </w:tcPr>
          <w:p w14:paraId="20EFB819" w14:textId="7C5BAFEC" w:rsidR="00362FB7" w:rsidRPr="00040DB9" w:rsidRDefault="00362FB7" w:rsidP="009B6D3E">
            <w:pPr>
              <w:jc w:val="right"/>
              <w:rPr>
                <w:rFonts w:cstheme="minorHAnsi"/>
                <w:sz w:val="20"/>
                <w:szCs w:val="20"/>
              </w:rPr>
            </w:pPr>
          </w:p>
        </w:tc>
      </w:tr>
      <w:tr w:rsidR="00362FB7" w:rsidRPr="00040DB9" w14:paraId="4595007C" w14:textId="77777777" w:rsidTr="008F5372">
        <w:trPr>
          <w:trHeight w:val="255"/>
        </w:trPr>
        <w:tc>
          <w:tcPr>
            <w:tcW w:w="2282" w:type="pct"/>
            <w:noWrap/>
          </w:tcPr>
          <w:p w14:paraId="70A727C8" w14:textId="77777777" w:rsidR="00362FB7" w:rsidRPr="00040DB9" w:rsidRDefault="00362FB7" w:rsidP="00040DB9">
            <w:pPr>
              <w:jc w:val="both"/>
              <w:rPr>
                <w:rFonts w:cstheme="minorHAnsi"/>
                <w:sz w:val="20"/>
              </w:rPr>
            </w:pPr>
            <w:r w:rsidRPr="00040DB9">
              <w:rPr>
                <w:rFonts w:cstheme="minorHAnsi"/>
                <w:sz w:val="20"/>
              </w:rPr>
              <w:t>Angiotensin converting enzyme inhibitor</w:t>
            </w:r>
          </w:p>
        </w:tc>
        <w:tc>
          <w:tcPr>
            <w:tcW w:w="937" w:type="pct"/>
            <w:noWrap/>
            <w:vAlign w:val="bottom"/>
          </w:tcPr>
          <w:p w14:paraId="57AE0A76" w14:textId="77777777" w:rsidR="00362FB7" w:rsidRPr="00040DB9" w:rsidRDefault="00362FB7" w:rsidP="009B6D3E">
            <w:pPr>
              <w:jc w:val="right"/>
              <w:rPr>
                <w:rFonts w:cstheme="minorHAnsi"/>
                <w:sz w:val="20"/>
                <w:szCs w:val="20"/>
              </w:rPr>
            </w:pPr>
            <w:r w:rsidRPr="00040DB9">
              <w:rPr>
                <w:rFonts w:cstheme="minorHAnsi"/>
                <w:sz w:val="20"/>
                <w:szCs w:val="20"/>
              </w:rPr>
              <w:t>4,274 (29.5)</w:t>
            </w:r>
          </w:p>
        </w:tc>
        <w:tc>
          <w:tcPr>
            <w:tcW w:w="864" w:type="pct"/>
            <w:vAlign w:val="bottom"/>
          </w:tcPr>
          <w:p w14:paraId="5EE62D51" w14:textId="7A4D41EE" w:rsidR="00362FB7" w:rsidRPr="00040DB9" w:rsidRDefault="00362FB7" w:rsidP="009B6D3E">
            <w:pPr>
              <w:jc w:val="right"/>
              <w:rPr>
                <w:rFonts w:cstheme="minorHAnsi"/>
                <w:sz w:val="20"/>
                <w:szCs w:val="20"/>
              </w:rPr>
            </w:pPr>
            <w:r w:rsidRPr="00040DB9">
              <w:rPr>
                <w:rFonts w:cstheme="minorHAnsi"/>
                <w:sz w:val="20"/>
                <w:szCs w:val="20"/>
              </w:rPr>
              <w:t>2,185 (39.5)</w:t>
            </w:r>
          </w:p>
        </w:tc>
        <w:tc>
          <w:tcPr>
            <w:tcW w:w="917" w:type="pct"/>
            <w:vAlign w:val="bottom"/>
          </w:tcPr>
          <w:p w14:paraId="4AD42383" w14:textId="0C86D28B" w:rsidR="00362FB7" w:rsidRPr="00040DB9" w:rsidRDefault="00362FB7" w:rsidP="009B6D3E">
            <w:pPr>
              <w:jc w:val="right"/>
              <w:rPr>
                <w:rFonts w:cstheme="minorHAnsi"/>
                <w:sz w:val="20"/>
                <w:szCs w:val="20"/>
              </w:rPr>
            </w:pPr>
            <w:r w:rsidRPr="00040DB9">
              <w:rPr>
                <w:rFonts w:cstheme="minorHAnsi"/>
                <w:sz w:val="20"/>
                <w:szCs w:val="20"/>
              </w:rPr>
              <w:t>2,089 (23.3)</w:t>
            </w:r>
          </w:p>
        </w:tc>
      </w:tr>
      <w:tr w:rsidR="00362FB7" w:rsidRPr="00040DB9" w14:paraId="2A4C97CF" w14:textId="77777777" w:rsidTr="008F5372">
        <w:trPr>
          <w:trHeight w:val="255"/>
        </w:trPr>
        <w:tc>
          <w:tcPr>
            <w:tcW w:w="2282" w:type="pct"/>
            <w:noWrap/>
          </w:tcPr>
          <w:p w14:paraId="004065AD" w14:textId="77777777" w:rsidR="00362FB7" w:rsidRPr="00040DB9" w:rsidRDefault="00362FB7" w:rsidP="00040DB9">
            <w:pPr>
              <w:jc w:val="both"/>
              <w:rPr>
                <w:rFonts w:cstheme="minorHAnsi"/>
                <w:sz w:val="20"/>
              </w:rPr>
            </w:pPr>
            <w:r w:rsidRPr="00040DB9">
              <w:rPr>
                <w:rFonts w:cstheme="minorHAnsi"/>
                <w:sz w:val="20"/>
              </w:rPr>
              <w:t>Angiotensin receptor blocker</w:t>
            </w:r>
          </w:p>
        </w:tc>
        <w:tc>
          <w:tcPr>
            <w:tcW w:w="937" w:type="pct"/>
            <w:noWrap/>
            <w:vAlign w:val="bottom"/>
          </w:tcPr>
          <w:p w14:paraId="41893C0B" w14:textId="41AF64CD" w:rsidR="00362FB7" w:rsidRPr="00040DB9" w:rsidRDefault="00362FB7" w:rsidP="009B6D3E">
            <w:pPr>
              <w:jc w:val="right"/>
              <w:rPr>
                <w:rFonts w:cstheme="minorHAnsi"/>
                <w:sz w:val="20"/>
                <w:szCs w:val="20"/>
              </w:rPr>
            </w:pPr>
            <w:r w:rsidRPr="00040DB9">
              <w:rPr>
                <w:rFonts w:cstheme="minorHAnsi"/>
                <w:sz w:val="20"/>
                <w:szCs w:val="20"/>
              </w:rPr>
              <w:t>1,002 (6.9)</w:t>
            </w:r>
          </w:p>
        </w:tc>
        <w:tc>
          <w:tcPr>
            <w:tcW w:w="864" w:type="pct"/>
            <w:vAlign w:val="bottom"/>
          </w:tcPr>
          <w:p w14:paraId="2DBF5F79" w14:textId="4429561B" w:rsidR="00362FB7" w:rsidRPr="00040DB9" w:rsidRDefault="00362FB7" w:rsidP="009B6D3E">
            <w:pPr>
              <w:jc w:val="right"/>
              <w:rPr>
                <w:rFonts w:cstheme="minorHAnsi"/>
                <w:sz w:val="20"/>
                <w:szCs w:val="20"/>
              </w:rPr>
            </w:pPr>
            <w:r w:rsidRPr="00040DB9">
              <w:rPr>
                <w:rFonts w:cstheme="minorHAnsi"/>
                <w:sz w:val="20"/>
                <w:szCs w:val="20"/>
              </w:rPr>
              <w:t>548 (9.9)</w:t>
            </w:r>
          </w:p>
        </w:tc>
        <w:tc>
          <w:tcPr>
            <w:tcW w:w="917" w:type="pct"/>
            <w:vAlign w:val="bottom"/>
          </w:tcPr>
          <w:p w14:paraId="48D1538E" w14:textId="31644B26" w:rsidR="00362FB7" w:rsidRPr="00040DB9" w:rsidRDefault="00362FB7" w:rsidP="009B6D3E">
            <w:pPr>
              <w:jc w:val="right"/>
              <w:rPr>
                <w:rFonts w:cstheme="minorHAnsi"/>
                <w:sz w:val="20"/>
                <w:szCs w:val="20"/>
              </w:rPr>
            </w:pPr>
            <w:r w:rsidRPr="00040DB9">
              <w:rPr>
                <w:rFonts w:cstheme="minorHAnsi"/>
                <w:sz w:val="20"/>
                <w:szCs w:val="20"/>
              </w:rPr>
              <w:t>454</w:t>
            </w:r>
            <w:r w:rsidR="009B6D3E">
              <w:rPr>
                <w:rFonts w:cstheme="minorHAnsi"/>
                <w:sz w:val="20"/>
                <w:szCs w:val="20"/>
              </w:rPr>
              <w:t xml:space="preserve"> </w:t>
            </w:r>
            <w:r w:rsidRPr="00040DB9">
              <w:rPr>
                <w:rFonts w:cstheme="minorHAnsi"/>
                <w:sz w:val="20"/>
                <w:szCs w:val="20"/>
              </w:rPr>
              <w:t>(5.1)</w:t>
            </w:r>
          </w:p>
        </w:tc>
      </w:tr>
      <w:tr w:rsidR="00362FB7" w:rsidRPr="00040DB9" w14:paraId="1D6120B3" w14:textId="77777777" w:rsidTr="008F5372">
        <w:trPr>
          <w:trHeight w:val="255"/>
        </w:trPr>
        <w:tc>
          <w:tcPr>
            <w:tcW w:w="2282" w:type="pct"/>
            <w:noWrap/>
          </w:tcPr>
          <w:p w14:paraId="576896AC" w14:textId="77777777" w:rsidR="00362FB7" w:rsidRPr="00040DB9" w:rsidRDefault="00362FB7" w:rsidP="00040DB9">
            <w:pPr>
              <w:jc w:val="both"/>
              <w:rPr>
                <w:rFonts w:cstheme="minorHAnsi"/>
                <w:sz w:val="20"/>
              </w:rPr>
            </w:pPr>
            <w:r w:rsidRPr="00040DB9">
              <w:rPr>
                <w:rFonts w:cstheme="minorHAnsi"/>
                <w:sz w:val="20"/>
              </w:rPr>
              <w:t>Beta blocker</w:t>
            </w:r>
          </w:p>
        </w:tc>
        <w:tc>
          <w:tcPr>
            <w:tcW w:w="937" w:type="pct"/>
            <w:noWrap/>
            <w:vAlign w:val="bottom"/>
          </w:tcPr>
          <w:p w14:paraId="62692058" w14:textId="77777777" w:rsidR="00362FB7" w:rsidRPr="00040DB9" w:rsidRDefault="00362FB7" w:rsidP="009B6D3E">
            <w:pPr>
              <w:jc w:val="right"/>
              <w:rPr>
                <w:rFonts w:cstheme="minorHAnsi"/>
                <w:sz w:val="20"/>
                <w:szCs w:val="20"/>
              </w:rPr>
            </w:pPr>
            <w:r w:rsidRPr="00040DB9">
              <w:rPr>
                <w:rFonts w:cstheme="minorHAnsi"/>
                <w:sz w:val="20"/>
                <w:szCs w:val="20"/>
              </w:rPr>
              <w:t>5,350 (36.9)</w:t>
            </w:r>
          </w:p>
        </w:tc>
        <w:tc>
          <w:tcPr>
            <w:tcW w:w="864" w:type="pct"/>
            <w:vAlign w:val="bottom"/>
          </w:tcPr>
          <w:p w14:paraId="1FAF3C5A" w14:textId="4372F967" w:rsidR="00362FB7" w:rsidRPr="00040DB9" w:rsidRDefault="00362FB7" w:rsidP="009B6D3E">
            <w:pPr>
              <w:jc w:val="right"/>
              <w:rPr>
                <w:rFonts w:cstheme="minorHAnsi"/>
                <w:sz w:val="20"/>
                <w:szCs w:val="20"/>
              </w:rPr>
            </w:pPr>
            <w:r w:rsidRPr="00040DB9">
              <w:rPr>
                <w:rFonts w:cstheme="minorHAnsi"/>
                <w:sz w:val="20"/>
                <w:szCs w:val="20"/>
              </w:rPr>
              <w:t>3,033 (54.8)</w:t>
            </w:r>
          </w:p>
        </w:tc>
        <w:tc>
          <w:tcPr>
            <w:tcW w:w="917" w:type="pct"/>
            <w:vAlign w:val="bottom"/>
          </w:tcPr>
          <w:p w14:paraId="760AC454" w14:textId="6CEC5B3C" w:rsidR="00362FB7" w:rsidRPr="00040DB9" w:rsidRDefault="00362FB7" w:rsidP="009B6D3E">
            <w:pPr>
              <w:jc w:val="right"/>
              <w:rPr>
                <w:rFonts w:cstheme="minorHAnsi"/>
                <w:sz w:val="20"/>
                <w:szCs w:val="20"/>
              </w:rPr>
            </w:pPr>
            <w:r w:rsidRPr="00040DB9">
              <w:rPr>
                <w:rFonts w:cstheme="minorHAnsi"/>
                <w:sz w:val="20"/>
                <w:szCs w:val="20"/>
              </w:rPr>
              <w:t>2,317 (25.9)</w:t>
            </w:r>
          </w:p>
        </w:tc>
      </w:tr>
      <w:tr w:rsidR="00362FB7" w:rsidRPr="00040DB9" w14:paraId="2D641B2B" w14:textId="77777777" w:rsidTr="008F5372">
        <w:trPr>
          <w:trHeight w:val="255"/>
        </w:trPr>
        <w:tc>
          <w:tcPr>
            <w:tcW w:w="2282" w:type="pct"/>
            <w:noWrap/>
          </w:tcPr>
          <w:p w14:paraId="32302C6C" w14:textId="77777777" w:rsidR="00362FB7" w:rsidRPr="00040DB9" w:rsidRDefault="00362FB7" w:rsidP="00040DB9">
            <w:pPr>
              <w:jc w:val="both"/>
              <w:rPr>
                <w:rFonts w:cstheme="minorHAnsi"/>
                <w:sz w:val="20"/>
              </w:rPr>
            </w:pPr>
            <w:r w:rsidRPr="00040DB9">
              <w:rPr>
                <w:rFonts w:cstheme="minorHAnsi"/>
                <w:sz w:val="20"/>
              </w:rPr>
              <w:t xml:space="preserve">Anti-arrhythmic </w:t>
            </w:r>
          </w:p>
        </w:tc>
        <w:tc>
          <w:tcPr>
            <w:tcW w:w="937" w:type="pct"/>
            <w:noWrap/>
            <w:vAlign w:val="bottom"/>
          </w:tcPr>
          <w:p w14:paraId="7D250A51" w14:textId="48DAD1BB" w:rsidR="00362FB7" w:rsidRPr="00040DB9" w:rsidRDefault="00362FB7" w:rsidP="009B6D3E">
            <w:pPr>
              <w:jc w:val="right"/>
              <w:rPr>
                <w:rFonts w:cstheme="minorHAnsi"/>
                <w:sz w:val="20"/>
                <w:szCs w:val="20"/>
              </w:rPr>
            </w:pPr>
            <w:r w:rsidRPr="00040DB9">
              <w:rPr>
                <w:rFonts w:cstheme="minorHAnsi"/>
                <w:sz w:val="20"/>
                <w:szCs w:val="20"/>
              </w:rPr>
              <w:t>664 (4.6)</w:t>
            </w:r>
          </w:p>
        </w:tc>
        <w:tc>
          <w:tcPr>
            <w:tcW w:w="864" w:type="pct"/>
            <w:vAlign w:val="bottom"/>
          </w:tcPr>
          <w:p w14:paraId="5A8A964D" w14:textId="27F6C96C" w:rsidR="00362FB7" w:rsidRPr="00040DB9" w:rsidRDefault="00362FB7" w:rsidP="009B6D3E">
            <w:pPr>
              <w:jc w:val="right"/>
              <w:rPr>
                <w:rFonts w:cstheme="minorHAnsi"/>
                <w:sz w:val="20"/>
                <w:szCs w:val="20"/>
              </w:rPr>
            </w:pPr>
            <w:r w:rsidRPr="00040DB9">
              <w:rPr>
                <w:rFonts w:cstheme="minorHAnsi"/>
                <w:sz w:val="20"/>
                <w:szCs w:val="20"/>
              </w:rPr>
              <w:t>111 (2.0)</w:t>
            </w:r>
          </w:p>
        </w:tc>
        <w:tc>
          <w:tcPr>
            <w:tcW w:w="917" w:type="pct"/>
            <w:vAlign w:val="bottom"/>
          </w:tcPr>
          <w:p w14:paraId="1109B286" w14:textId="7AAD4195" w:rsidR="00362FB7" w:rsidRPr="00040DB9" w:rsidRDefault="00362FB7" w:rsidP="009B6D3E">
            <w:pPr>
              <w:jc w:val="right"/>
              <w:rPr>
                <w:rFonts w:cstheme="minorHAnsi"/>
                <w:sz w:val="20"/>
                <w:szCs w:val="20"/>
              </w:rPr>
            </w:pPr>
            <w:r w:rsidRPr="00040DB9">
              <w:rPr>
                <w:rFonts w:cstheme="minorHAnsi"/>
                <w:sz w:val="20"/>
                <w:szCs w:val="20"/>
              </w:rPr>
              <w:t>553 (6.2)</w:t>
            </w:r>
          </w:p>
        </w:tc>
      </w:tr>
      <w:tr w:rsidR="0063749E" w:rsidRPr="00040DB9" w14:paraId="09B73E3D" w14:textId="77777777" w:rsidTr="008F5372">
        <w:trPr>
          <w:trHeight w:val="255"/>
        </w:trPr>
        <w:tc>
          <w:tcPr>
            <w:tcW w:w="2282" w:type="pct"/>
            <w:noWrap/>
          </w:tcPr>
          <w:p w14:paraId="2631BE20" w14:textId="418BDD6C" w:rsidR="0063749E" w:rsidRPr="00040DB9" w:rsidRDefault="0063749E" w:rsidP="00040DB9">
            <w:pPr>
              <w:jc w:val="both"/>
              <w:rPr>
                <w:rFonts w:cstheme="minorHAnsi"/>
                <w:sz w:val="20"/>
              </w:rPr>
            </w:pPr>
            <w:r>
              <w:rPr>
                <w:rFonts w:cstheme="minorHAnsi"/>
                <w:sz w:val="20"/>
              </w:rPr>
              <w:t>Glycoside</w:t>
            </w:r>
          </w:p>
        </w:tc>
        <w:tc>
          <w:tcPr>
            <w:tcW w:w="937" w:type="pct"/>
            <w:noWrap/>
            <w:vAlign w:val="bottom"/>
          </w:tcPr>
          <w:p w14:paraId="5D578879" w14:textId="26365F29" w:rsidR="0063749E" w:rsidRPr="00040DB9" w:rsidRDefault="0063749E" w:rsidP="009B6D3E">
            <w:pPr>
              <w:jc w:val="right"/>
              <w:rPr>
                <w:rFonts w:cstheme="minorHAnsi"/>
                <w:sz w:val="20"/>
                <w:szCs w:val="20"/>
              </w:rPr>
            </w:pPr>
            <w:r>
              <w:rPr>
                <w:rFonts w:cstheme="minorHAnsi"/>
                <w:sz w:val="20"/>
                <w:szCs w:val="20"/>
              </w:rPr>
              <w:t>4,752 (32.8)</w:t>
            </w:r>
          </w:p>
        </w:tc>
        <w:tc>
          <w:tcPr>
            <w:tcW w:w="864" w:type="pct"/>
            <w:vAlign w:val="bottom"/>
          </w:tcPr>
          <w:p w14:paraId="021B624D" w14:textId="1AA80D0B" w:rsidR="0063749E" w:rsidRPr="00040DB9" w:rsidRDefault="005B4018" w:rsidP="009B6D3E">
            <w:pPr>
              <w:jc w:val="right"/>
              <w:rPr>
                <w:rFonts w:cstheme="minorHAnsi"/>
                <w:sz w:val="20"/>
                <w:szCs w:val="20"/>
              </w:rPr>
            </w:pPr>
            <w:r>
              <w:rPr>
                <w:rFonts w:cstheme="minorHAnsi"/>
                <w:sz w:val="20"/>
                <w:szCs w:val="20"/>
              </w:rPr>
              <w:t>2,101 (38.0)</w:t>
            </w:r>
          </w:p>
        </w:tc>
        <w:tc>
          <w:tcPr>
            <w:tcW w:w="917" w:type="pct"/>
            <w:vAlign w:val="bottom"/>
          </w:tcPr>
          <w:p w14:paraId="6F96DD5D" w14:textId="216CA97C" w:rsidR="0063749E" w:rsidRPr="00040DB9" w:rsidRDefault="005B4018" w:rsidP="009B6D3E">
            <w:pPr>
              <w:jc w:val="right"/>
              <w:rPr>
                <w:rFonts w:cstheme="minorHAnsi"/>
                <w:sz w:val="20"/>
                <w:szCs w:val="20"/>
              </w:rPr>
            </w:pPr>
            <w:r>
              <w:rPr>
                <w:rFonts w:cstheme="minorHAnsi"/>
                <w:sz w:val="20"/>
                <w:szCs w:val="20"/>
              </w:rPr>
              <w:t>2,651</w:t>
            </w:r>
            <w:r w:rsidR="009B6D3E">
              <w:rPr>
                <w:rFonts w:cstheme="minorHAnsi"/>
                <w:sz w:val="20"/>
                <w:szCs w:val="20"/>
              </w:rPr>
              <w:t xml:space="preserve"> </w:t>
            </w:r>
            <w:r>
              <w:rPr>
                <w:rFonts w:cstheme="minorHAnsi"/>
                <w:sz w:val="20"/>
                <w:szCs w:val="20"/>
              </w:rPr>
              <w:t>(29.6)</w:t>
            </w:r>
          </w:p>
        </w:tc>
      </w:tr>
      <w:tr w:rsidR="00362FB7" w:rsidRPr="00040DB9" w14:paraId="189FB318" w14:textId="77777777" w:rsidTr="008F5372">
        <w:trPr>
          <w:trHeight w:val="255"/>
        </w:trPr>
        <w:tc>
          <w:tcPr>
            <w:tcW w:w="2282" w:type="pct"/>
            <w:noWrap/>
          </w:tcPr>
          <w:p w14:paraId="7472FC09" w14:textId="77777777" w:rsidR="00362FB7" w:rsidRPr="00040DB9" w:rsidRDefault="00362FB7" w:rsidP="00040DB9">
            <w:pPr>
              <w:jc w:val="both"/>
              <w:rPr>
                <w:rFonts w:cstheme="minorHAnsi"/>
                <w:sz w:val="20"/>
              </w:rPr>
            </w:pPr>
            <w:r w:rsidRPr="00040DB9">
              <w:rPr>
                <w:rFonts w:cstheme="minorHAnsi"/>
                <w:sz w:val="20"/>
              </w:rPr>
              <w:t>Rate-limiting calcium channel blocker</w:t>
            </w:r>
          </w:p>
        </w:tc>
        <w:tc>
          <w:tcPr>
            <w:tcW w:w="937" w:type="pct"/>
            <w:noWrap/>
            <w:vAlign w:val="bottom"/>
          </w:tcPr>
          <w:p w14:paraId="7A3BE70B" w14:textId="38472477" w:rsidR="00362FB7" w:rsidRPr="00040DB9" w:rsidRDefault="00362FB7" w:rsidP="009B6D3E">
            <w:pPr>
              <w:jc w:val="right"/>
              <w:rPr>
                <w:rFonts w:cstheme="minorHAnsi"/>
                <w:sz w:val="20"/>
                <w:szCs w:val="20"/>
              </w:rPr>
            </w:pPr>
            <w:r w:rsidRPr="00040DB9">
              <w:rPr>
                <w:rFonts w:cstheme="minorHAnsi"/>
                <w:sz w:val="20"/>
                <w:szCs w:val="20"/>
              </w:rPr>
              <w:t>718 (5.0)</w:t>
            </w:r>
          </w:p>
        </w:tc>
        <w:tc>
          <w:tcPr>
            <w:tcW w:w="864" w:type="pct"/>
            <w:vAlign w:val="bottom"/>
          </w:tcPr>
          <w:p w14:paraId="664CF772" w14:textId="4CD31AD2" w:rsidR="00362FB7" w:rsidRPr="00040DB9" w:rsidRDefault="00362FB7" w:rsidP="009B6D3E">
            <w:pPr>
              <w:jc w:val="right"/>
              <w:rPr>
                <w:rFonts w:cstheme="minorHAnsi"/>
                <w:sz w:val="20"/>
                <w:szCs w:val="20"/>
              </w:rPr>
            </w:pPr>
            <w:r w:rsidRPr="00040DB9">
              <w:rPr>
                <w:rFonts w:cstheme="minorHAnsi"/>
                <w:sz w:val="20"/>
                <w:szCs w:val="20"/>
              </w:rPr>
              <w:t>133 (2.4)</w:t>
            </w:r>
          </w:p>
        </w:tc>
        <w:tc>
          <w:tcPr>
            <w:tcW w:w="917" w:type="pct"/>
            <w:vAlign w:val="bottom"/>
          </w:tcPr>
          <w:p w14:paraId="671B81E9" w14:textId="2BAD980A" w:rsidR="00362FB7" w:rsidRPr="00040DB9" w:rsidRDefault="00362FB7" w:rsidP="009B6D3E">
            <w:pPr>
              <w:jc w:val="right"/>
              <w:rPr>
                <w:rFonts w:cstheme="minorHAnsi"/>
                <w:sz w:val="20"/>
                <w:szCs w:val="20"/>
              </w:rPr>
            </w:pPr>
            <w:r w:rsidRPr="00040DB9">
              <w:rPr>
                <w:rFonts w:cstheme="minorHAnsi"/>
                <w:sz w:val="20"/>
                <w:szCs w:val="20"/>
              </w:rPr>
              <w:t>585 (6.5)</w:t>
            </w:r>
          </w:p>
        </w:tc>
      </w:tr>
      <w:tr w:rsidR="00362FB7" w:rsidRPr="00040DB9" w14:paraId="4018C76E" w14:textId="77777777" w:rsidTr="008F5372">
        <w:trPr>
          <w:trHeight w:val="255"/>
        </w:trPr>
        <w:tc>
          <w:tcPr>
            <w:tcW w:w="2282" w:type="pct"/>
            <w:noWrap/>
          </w:tcPr>
          <w:p w14:paraId="41A66A1F" w14:textId="77777777" w:rsidR="00362FB7" w:rsidRPr="00040DB9" w:rsidRDefault="00362FB7" w:rsidP="00040DB9">
            <w:pPr>
              <w:jc w:val="both"/>
              <w:rPr>
                <w:rFonts w:cstheme="minorHAnsi"/>
                <w:sz w:val="20"/>
              </w:rPr>
            </w:pPr>
            <w:r w:rsidRPr="00040DB9">
              <w:rPr>
                <w:rFonts w:cstheme="minorHAnsi"/>
                <w:sz w:val="20"/>
              </w:rPr>
              <w:t>Dihydropyridine calcium channel blocker</w:t>
            </w:r>
          </w:p>
        </w:tc>
        <w:tc>
          <w:tcPr>
            <w:tcW w:w="937" w:type="pct"/>
            <w:noWrap/>
            <w:vAlign w:val="bottom"/>
          </w:tcPr>
          <w:p w14:paraId="28420F44" w14:textId="77777777" w:rsidR="00362FB7" w:rsidRPr="00040DB9" w:rsidRDefault="00362FB7" w:rsidP="009B6D3E">
            <w:pPr>
              <w:jc w:val="right"/>
              <w:rPr>
                <w:rFonts w:cstheme="minorHAnsi"/>
                <w:sz w:val="20"/>
                <w:szCs w:val="20"/>
              </w:rPr>
            </w:pPr>
            <w:r w:rsidRPr="00040DB9">
              <w:rPr>
                <w:rFonts w:cstheme="minorHAnsi"/>
                <w:sz w:val="20"/>
                <w:szCs w:val="20"/>
              </w:rPr>
              <w:t>1,733 (12.0)</w:t>
            </w:r>
          </w:p>
        </w:tc>
        <w:tc>
          <w:tcPr>
            <w:tcW w:w="864" w:type="pct"/>
            <w:vAlign w:val="bottom"/>
          </w:tcPr>
          <w:p w14:paraId="54C06B35" w14:textId="0E7FA937" w:rsidR="00362FB7" w:rsidRPr="00040DB9" w:rsidRDefault="00362FB7" w:rsidP="009B6D3E">
            <w:pPr>
              <w:jc w:val="right"/>
              <w:rPr>
                <w:rFonts w:cstheme="minorHAnsi"/>
                <w:sz w:val="20"/>
                <w:szCs w:val="20"/>
              </w:rPr>
            </w:pPr>
            <w:r w:rsidRPr="00040DB9">
              <w:rPr>
                <w:rFonts w:cstheme="minorHAnsi"/>
                <w:sz w:val="20"/>
                <w:szCs w:val="20"/>
              </w:rPr>
              <w:t>819 (14.8)</w:t>
            </w:r>
          </w:p>
        </w:tc>
        <w:tc>
          <w:tcPr>
            <w:tcW w:w="917" w:type="pct"/>
            <w:vAlign w:val="bottom"/>
          </w:tcPr>
          <w:p w14:paraId="09505BAE" w14:textId="6DEB7924" w:rsidR="00362FB7" w:rsidRPr="00040DB9" w:rsidRDefault="00362FB7" w:rsidP="009B6D3E">
            <w:pPr>
              <w:jc w:val="right"/>
              <w:rPr>
                <w:rFonts w:cstheme="minorHAnsi"/>
                <w:sz w:val="20"/>
                <w:szCs w:val="20"/>
              </w:rPr>
            </w:pPr>
            <w:r w:rsidRPr="00040DB9">
              <w:rPr>
                <w:rFonts w:cstheme="minorHAnsi"/>
                <w:sz w:val="20"/>
                <w:szCs w:val="20"/>
              </w:rPr>
              <w:t>914 (10.2)</w:t>
            </w:r>
          </w:p>
        </w:tc>
      </w:tr>
      <w:tr w:rsidR="00362FB7" w:rsidRPr="00040DB9" w14:paraId="7BBBE4EE" w14:textId="77777777" w:rsidTr="008F5372">
        <w:trPr>
          <w:trHeight w:val="255"/>
        </w:trPr>
        <w:tc>
          <w:tcPr>
            <w:tcW w:w="2282" w:type="pct"/>
            <w:noWrap/>
          </w:tcPr>
          <w:p w14:paraId="11A7ABBE" w14:textId="77777777" w:rsidR="00362FB7" w:rsidRPr="00040DB9" w:rsidRDefault="00362FB7" w:rsidP="00040DB9">
            <w:pPr>
              <w:jc w:val="both"/>
              <w:rPr>
                <w:rFonts w:cstheme="minorHAnsi"/>
                <w:sz w:val="20"/>
              </w:rPr>
            </w:pPr>
            <w:r w:rsidRPr="00040DB9">
              <w:rPr>
                <w:rFonts w:cstheme="minorHAnsi"/>
                <w:sz w:val="20"/>
              </w:rPr>
              <w:t>Thiazide or thiazide-like diuretic</w:t>
            </w:r>
          </w:p>
        </w:tc>
        <w:tc>
          <w:tcPr>
            <w:tcW w:w="937" w:type="pct"/>
            <w:noWrap/>
            <w:vAlign w:val="bottom"/>
          </w:tcPr>
          <w:p w14:paraId="68745743" w14:textId="14AF9A70" w:rsidR="00362FB7" w:rsidRPr="00040DB9" w:rsidRDefault="00362FB7" w:rsidP="009B6D3E">
            <w:pPr>
              <w:jc w:val="right"/>
              <w:rPr>
                <w:rFonts w:cstheme="minorHAnsi"/>
                <w:sz w:val="20"/>
                <w:szCs w:val="20"/>
              </w:rPr>
            </w:pPr>
            <w:r w:rsidRPr="00040DB9">
              <w:rPr>
                <w:rFonts w:cstheme="minorHAnsi"/>
                <w:sz w:val="20"/>
                <w:szCs w:val="20"/>
              </w:rPr>
              <w:t>1,057 (7.3)</w:t>
            </w:r>
          </w:p>
        </w:tc>
        <w:tc>
          <w:tcPr>
            <w:tcW w:w="864" w:type="pct"/>
            <w:vAlign w:val="bottom"/>
          </w:tcPr>
          <w:p w14:paraId="767A1066" w14:textId="1E12B124" w:rsidR="00362FB7" w:rsidRPr="00040DB9" w:rsidRDefault="00362FB7" w:rsidP="009B6D3E">
            <w:pPr>
              <w:jc w:val="right"/>
              <w:rPr>
                <w:rFonts w:cstheme="minorHAnsi"/>
                <w:sz w:val="20"/>
                <w:szCs w:val="20"/>
              </w:rPr>
            </w:pPr>
            <w:r w:rsidRPr="00040DB9">
              <w:rPr>
                <w:rFonts w:cstheme="minorHAnsi"/>
                <w:sz w:val="20"/>
                <w:szCs w:val="20"/>
              </w:rPr>
              <w:t>454 (8.2)</w:t>
            </w:r>
          </w:p>
        </w:tc>
        <w:tc>
          <w:tcPr>
            <w:tcW w:w="917" w:type="pct"/>
            <w:vAlign w:val="bottom"/>
          </w:tcPr>
          <w:p w14:paraId="52448ADE" w14:textId="69388CDB" w:rsidR="00362FB7" w:rsidRPr="00040DB9" w:rsidRDefault="00362FB7" w:rsidP="009B6D3E">
            <w:pPr>
              <w:jc w:val="right"/>
              <w:rPr>
                <w:rFonts w:cstheme="minorHAnsi"/>
                <w:sz w:val="20"/>
                <w:szCs w:val="20"/>
              </w:rPr>
            </w:pPr>
            <w:r w:rsidRPr="00040DB9">
              <w:rPr>
                <w:rFonts w:cstheme="minorHAnsi"/>
                <w:sz w:val="20"/>
                <w:szCs w:val="20"/>
              </w:rPr>
              <w:t>603 (6.7)</w:t>
            </w:r>
          </w:p>
        </w:tc>
      </w:tr>
      <w:tr w:rsidR="00362FB7" w:rsidRPr="00040DB9" w14:paraId="5DA19813" w14:textId="77777777" w:rsidTr="008F5372">
        <w:trPr>
          <w:trHeight w:val="255"/>
        </w:trPr>
        <w:tc>
          <w:tcPr>
            <w:tcW w:w="2282" w:type="pct"/>
            <w:noWrap/>
          </w:tcPr>
          <w:p w14:paraId="724A8721" w14:textId="77777777" w:rsidR="00362FB7" w:rsidRPr="00040DB9" w:rsidRDefault="00362FB7" w:rsidP="00040DB9">
            <w:pPr>
              <w:jc w:val="both"/>
              <w:rPr>
                <w:rFonts w:cstheme="minorHAnsi"/>
                <w:sz w:val="20"/>
              </w:rPr>
            </w:pPr>
            <w:r w:rsidRPr="00040DB9">
              <w:rPr>
                <w:rFonts w:cstheme="minorHAnsi"/>
                <w:sz w:val="20"/>
              </w:rPr>
              <w:t>Alpha blocker</w:t>
            </w:r>
          </w:p>
        </w:tc>
        <w:tc>
          <w:tcPr>
            <w:tcW w:w="937" w:type="pct"/>
            <w:noWrap/>
            <w:vAlign w:val="bottom"/>
          </w:tcPr>
          <w:p w14:paraId="302EE2D1" w14:textId="1FBCFC2C" w:rsidR="00362FB7" w:rsidRPr="00040DB9" w:rsidRDefault="00362FB7" w:rsidP="009B6D3E">
            <w:pPr>
              <w:jc w:val="right"/>
              <w:rPr>
                <w:rFonts w:cstheme="minorHAnsi"/>
                <w:sz w:val="20"/>
                <w:szCs w:val="20"/>
              </w:rPr>
            </w:pPr>
            <w:r w:rsidRPr="00040DB9">
              <w:rPr>
                <w:rFonts w:cstheme="minorHAnsi"/>
                <w:sz w:val="20"/>
                <w:szCs w:val="20"/>
              </w:rPr>
              <w:t>393 (2.7)</w:t>
            </w:r>
          </w:p>
        </w:tc>
        <w:tc>
          <w:tcPr>
            <w:tcW w:w="864" w:type="pct"/>
            <w:vAlign w:val="bottom"/>
          </w:tcPr>
          <w:p w14:paraId="36F177BB" w14:textId="197C204D" w:rsidR="00362FB7" w:rsidRPr="00040DB9" w:rsidRDefault="00362FB7" w:rsidP="009B6D3E">
            <w:pPr>
              <w:jc w:val="right"/>
              <w:rPr>
                <w:rFonts w:cstheme="minorHAnsi"/>
                <w:sz w:val="20"/>
                <w:szCs w:val="20"/>
              </w:rPr>
            </w:pPr>
            <w:r w:rsidRPr="00040DB9">
              <w:rPr>
                <w:rFonts w:cstheme="minorHAnsi"/>
                <w:sz w:val="20"/>
                <w:szCs w:val="20"/>
              </w:rPr>
              <w:t>196 (3.5)</w:t>
            </w:r>
          </w:p>
        </w:tc>
        <w:tc>
          <w:tcPr>
            <w:tcW w:w="917" w:type="pct"/>
            <w:vAlign w:val="bottom"/>
          </w:tcPr>
          <w:p w14:paraId="11C04013" w14:textId="1704759F" w:rsidR="00362FB7" w:rsidRPr="00040DB9" w:rsidRDefault="00362FB7" w:rsidP="009B6D3E">
            <w:pPr>
              <w:jc w:val="right"/>
              <w:rPr>
                <w:rFonts w:cstheme="minorHAnsi"/>
                <w:sz w:val="20"/>
                <w:szCs w:val="20"/>
              </w:rPr>
            </w:pPr>
            <w:r w:rsidRPr="00040DB9">
              <w:rPr>
                <w:rFonts w:cstheme="minorHAnsi"/>
                <w:sz w:val="20"/>
                <w:szCs w:val="20"/>
              </w:rPr>
              <w:t>197 (2.2)</w:t>
            </w:r>
          </w:p>
        </w:tc>
      </w:tr>
      <w:tr w:rsidR="00362FB7" w:rsidRPr="00040DB9" w14:paraId="219BCC12" w14:textId="77777777" w:rsidTr="008F5372">
        <w:trPr>
          <w:trHeight w:val="255"/>
        </w:trPr>
        <w:tc>
          <w:tcPr>
            <w:tcW w:w="2282" w:type="pct"/>
            <w:noWrap/>
          </w:tcPr>
          <w:p w14:paraId="1B53E905" w14:textId="77777777" w:rsidR="00362FB7" w:rsidRPr="00040DB9" w:rsidRDefault="00362FB7" w:rsidP="00040DB9">
            <w:pPr>
              <w:jc w:val="both"/>
              <w:rPr>
                <w:rFonts w:cstheme="minorHAnsi"/>
                <w:sz w:val="20"/>
              </w:rPr>
            </w:pPr>
            <w:r w:rsidRPr="00040DB9">
              <w:rPr>
                <w:rFonts w:cstheme="minorHAnsi"/>
                <w:sz w:val="20"/>
              </w:rPr>
              <w:t>Vasodilator</w:t>
            </w:r>
          </w:p>
        </w:tc>
        <w:tc>
          <w:tcPr>
            <w:tcW w:w="937" w:type="pct"/>
            <w:noWrap/>
            <w:vAlign w:val="bottom"/>
          </w:tcPr>
          <w:p w14:paraId="7D1F2FAB" w14:textId="6B1A5113" w:rsidR="00362FB7" w:rsidRPr="00040DB9" w:rsidRDefault="00362FB7" w:rsidP="009B6D3E">
            <w:pPr>
              <w:jc w:val="right"/>
              <w:rPr>
                <w:rFonts w:cstheme="minorHAnsi"/>
                <w:sz w:val="20"/>
                <w:szCs w:val="20"/>
                <w:vertAlign w:val="superscript"/>
              </w:rPr>
            </w:pPr>
            <w:r w:rsidRPr="00040DB9">
              <w:rPr>
                <w:rFonts w:cstheme="minorHAnsi"/>
                <w:sz w:val="20"/>
                <w:szCs w:val="20"/>
                <w:vertAlign w:val="superscript"/>
              </w:rPr>
              <w:t>d</w:t>
            </w:r>
          </w:p>
        </w:tc>
        <w:tc>
          <w:tcPr>
            <w:tcW w:w="864" w:type="pct"/>
            <w:vAlign w:val="bottom"/>
          </w:tcPr>
          <w:p w14:paraId="38FCAD38" w14:textId="162E46FD" w:rsidR="00362FB7" w:rsidRPr="00040DB9" w:rsidRDefault="00362FB7" w:rsidP="009B6D3E">
            <w:pPr>
              <w:jc w:val="right"/>
              <w:rPr>
                <w:rFonts w:cstheme="minorHAnsi"/>
                <w:sz w:val="20"/>
                <w:szCs w:val="20"/>
              </w:rPr>
            </w:pPr>
            <w:r w:rsidRPr="00040DB9">
              <w:rPr>
                <w:rFonts w:cstheme="minorHAnsi"/>
                <w:sz w:val="20"/>
                <w:szCs w:val="20"/>
              </w:rPr>
              <w:t>12 (0.2)</w:t>
            </w:r>
          </w:p>
        </w:tc>
        <w:tc>
          <w:tcPr>
            <w:tcW w:w="917" w:type="pct"/>
            <w:vAlign w:val="bottom"/>
          </w:tcPr>
          <w:p w14:paraId="30749E92" w14:textId="1A35D83E" w:rsidR="00362FB7" w:rsidRPr="00040DB9" w:rsidRDefault="00362FB7" w:rsidP="009B6D3E">
            <w:pPr>
              <w:jc w:val="right"/>
              <w:rPr>
                <w:rFonts w:cstheme="minorHAnsi"/>
                <w:sz w:val="20"/>
                <w:szCs w:val="20"/>
              </w:rPr>
            </w:pPr>
            <w:r w:rsidRPr="00040DB9">
              <w:rPr>
                <w:rFonts w:cstheme="minorHAnsi"/>
                <w:sz w:val="20"/>
                <w:szCs w:val="20"/>
              </w:rPr>
              <w:t>&lt;5 (&lt;1)</w:t>
            </w:r>
          </w:p>
        </w:tc>
      </w:tr>
      <w:tr w:rsidR="00362FB7" w:rsidRPr="00040DB9" w14:paraId="098CE4D4" w14:textId="77777777" w:rsidTr="008F5372">
        <w:trPr>
          <w:trHeight w:val="255"/>
        </w:trPr>
        <w:tc>
          <w:tcPr>
            <w:tcW w:w="2282" w:type="pct"/>
            <w:noWrap/>
          </w:tcPr>
          <w:p w14:paraId="70F09FD5" w14:textId="77777777" w:rsidR="00362FB7" w:rsidRPr="00040DB9" w:rsidRDefault="00362FB7" w:rsidP="00040DB9">
            <w:pPr>
              <w:jc w:val="both"/>
              <w:rPr>
                <w:rFonts w:cstheme="minorHAnsi"/>
                <w:sz w:val="20"/>
              </w:rPr>
            </w:pPr>
            <w:r w:rsidRPr="00040DB9">
              <w:rPr>
                <w:rFonts w:cstheme="minorHAnsi"/>
                <w:sz w:val="20"/>
              </w:rPr>
              <w:t>Centrally-acting antihypertensive</w:t>
            </w:r>
          </w:p>
        </w:tc>
        <w:tc>
          <w:tcPr>
            <w:tcW w:w="937" w:type="pct"/>
            <w:noWrap/>
            <w:vAlign w:val="bottom"/>
          </w:tcPr>
          <w:p w14:paraId="5A30B1A7" w14:textId="77777777" w:rsidR="00362FB7" w:rsidRPr="00040DB9" w:rsidRDefault="00362FB7" w:rsidP="009B6D3E">
            <w:pPr>
              <w:jc w:val="right"/>
              <w:rPr>
                <w:rFonts w:cstheme="minorHAnsi"/>
                <w:sz w:val="20"/>
                <w:szCs w:val="20"/>
              </w:rPr>
            </w:pPr>
            <w:r w:rsidRPr="00040DB9">
              <w:rPr>
                <w:rFonts w:cstheme="minorHAnsi"/>
                <w:sz w:val="20"/>
                <w:szCs w:val="20"/>
              </w:rPr>
              <w:t>63 (0.4)</w:t>
            </w:r>
          </w:p>
        </w:tc>
        <w:tc>
          <w:tcPr>
            <w:tcW w:w="864" w:type="pct"/>
            <w:vAlign w:val="bottom"/>
          </w:tcPr>
          <w:p w14:paraId="73BDB308" w14:textId="78D05721" w:rsidR="00362FB7" w:rsidRPr="00040DB9" w:rsidRDefault="00362FB7" w:rsidP="009B6D3E">
            <w:pPr>
              <w:jc w:val="right"/>
              <w:rPr>
                <w:rFonts w:cstheme="minorHAnsi"/>
                <w:sz w:val="20"/>
                <w:szCs w:val="20"/>
              </w:rPr>
            </w:pPr>
            <w:r w:rsidRPr="00040DB9">
              <w:rPr>
                <w:rFonts w:cstheme="minorHAnsi"/>
                <w:sz w:val="20"/>
                <w:szCs w:val="20"/>
              </w:rPr>
              <w:t>29</w:t>
            </w:r>
            <w:r w:rsidR="009B6D3E">
              <w:rPr>
                <w:rFonts w:cstheme="minorHAnsi"/>
                <w:sz w:val="20"/>
                <w:szCs w:val="20"/>
              </w:rPr>
              <w:t xml:space="preserve"> </w:t>
            </w:r>
            <w:r w:rsidRPr="00040DB9">
              <w:rPr>
                <w:rFonts w:cstheme="minorHAnsi"/>
                <w:sz w:val="20"/>
                <w:szCs w:val="20"/>
              </w:rPr>
              <w:t>(0.5)</w:t>
            </w:r>
          </w:p>
        </w:tc>
        <w:tc>
          <w:tcPr>
            <w:tcW w:w="917" w:type="pct"/>
            <w:vAlign w:val="bottom"/>
          </w:tcPr>
          <w:p w14:paraId="191C3680" w14:textId="31885AAA" w:rsidR="00362FB7" w:rsidRPr="00040DB9" w:rsidRDefault="00362FB7" w:rsidP="009B6D3E">
            <w:pPr>
              <w:jc w:val="right"/>
              <w:rPr>
                <w:rFonts w:cstheme="minorHAnsi"/>
                <w:sz w:val="20"/>
                <w:szCs w:val="20"/>
              </w:rPr>
            </w:pPr>
            <w:r w:rsidRPr="00040DB9">
              <w:rPr>
                <w:rFonts w:cstheme="minorHAnsi"/>
                <w:sz w:val="20"/>
                <w:szCs w:val="20"/>
              </w:rPr>
              <w:t>34 (0.4)</w:t>
            </w:r>
          </w:p>
        </w:tc>
      </w:tr>
      <w:tr w:rsidR="00362FB7" w:rsidRPr="00040DB9" w14:paraId="4BEA7FBC" w14:textId="77777777" w:rsidTr="008F5372">
        <w:trPr>
          <w:trHeight w:val="255"/>
        </w:trPr>
        <w:tc>
          <w:tcPr>
            <w:tcW w:w="2282" w:type="pct"/>
            <w:noWrap/>
          </w:tcPr>
          <w:p w14:paraId="7D334778" w14:textId="77777777" w:rsidR="00362FB7" w:rsidRPr="00040DB9" w:rsidRDefault="00362FB7" w:rsidP="00040DB9">
            <w:pPr>
              <w:jc w:val="both"/>
              <w:rPr>
                <w:rFonts w:cstheme="minorHAnsi"/>
                <w:sz w:val="20"/>
              </w:rPr>
            </w:pPr>
            <w:r w:rsidRPr="00040DB9">
              <w:rPr>
                <w:rFonts w:cstheme="minorHAnsi"/>
                <w:sz w:val="20"/>
              </w:rPr>
              <w:t xml:space="preserve">Statin </w:t>
            </w:r>
          </w:p>
        </w:tc>
        <w:tc>
          <w:tcPr>
            <w:tcW w:w="937" w:type="pct"/>
            <w:noWrap/>
            <w:vAlign w:val="bottom"/>
          </w:tcPr>
          <w:p w14:paraId="3349B81C" w14:textId="77777777" w:rsidR="00362FB7" w:rsidRPr="00040DB9" w:rsidRDefault="00362FB7" w:rsidP="009B6D3E">
            <w:pPr>
              <w:jc w:val="right"/>
              <w:rPr>
                <w:rFonts w:cstheme="minorHAnsi"/>
                <w:sz w:val="20"/>
                <w:szCs w:val="20"/>
              </w:rPr>
            </w:pPr>
            <w:r w:rsidRPr="00040DB9">
              <w:rPr>
                <w:rFonts w:cstheme="minorHAnsi"/>
                <w:sz w:val="20"/>
                <w:szCs w:val="20"/>
              </w:rPr>
              <w:t>7,457 (51.5)</w:t>
            </w:r>
          </w:p>
        </w:tc>
        <w:tc>
          <w:tcPr>
            <w:tcW w:w="864" w:type="pct"/>
            <w:vAlign w:val="bottom"/>
          </w:tcPr>
          <w:p w14:paraId="02E74CE3" w14:textId="760EBB61" w:rsidR="00362FB7" w:rsidRPr="00040DB9" w:rsidRDefault="00362FB7" w:rsidP="009B6D3E">
            <w:pPr>
              <w:jc w:val="right"/>
              <w:rPr>
                <w:rFonts w:cstheme="minorHAnsi"/>
                <w:sz w:val="20"/>
                <w:szCs w:val="20"/>
              </w:rPr>
            </w:pPr>
            <w:r w:rsidRPr="00040DB9">
              <w:rPr>
                <w:rFonts w:cstheme="minorHAnsi"/>
                <w:sz w:val="20"/>
                <w:szCs w:val="20"/>
              </w:rPr>
              <w:t>4,134 (74.7)</w:t>
            </w:r>
          </w:p>
        </w:tc>
        <w:tc>
          <w:tcPr>
            <w:tcW w:w="917" w:type="pct"/>
            <w:vAlign w:val="bottom"/>
          </w:tcPr>
          <w:p w14:paraId="2E28EB35" w14:textId="7FFF6E41" w:rsidR="00362FB7" w:rsidRPr="00040DB9" w:rsidRDefault="00362FB7" w:rsidP="009B6D3E">
            <w:pPr>
              <w:jc w:val="right"/>
              <w:rPr>
                <w:rFonts w:cstheme="minorHAnsi"/>
                <w:sz w:val="20"/>
                <w:szCs w:val="20"/>
              </w:rPr>
            </w:pPr>
            <w:r w:rsidRPr="00040DB9">
              <w:rPr>
                <w:rFonts w:cstheme="minorHAnsi"/>
                <w:sz w:val="20"/>
                <w:szCs w:val="20"/>
              </w:rPr>
              <w:t>3,323 (37.1)</w:t>
            </w:r>
          </w:p>
        </w:tc>
      </w:tr>
      <w:tr w:rsidR="00362FB7" w:rsidRPr="00040DB9" w14:paraId="6AA97EC9" w14:textId="77777777" w:rsidTr="008F5372">
        <w:trPr>
          <w:trHeight w:val="255"/>
        </w:trPr>
        <w:tc>
          <w:tcPr>
            <w:tcW w:w="2282" w:type="pct"/>
            <w:noWrap/>
          </w:tcPr>
          <w:p w14:paraId="7E331B32" w14:textId="77777777" w:rsidR="00362FB7" w:rsidRPr="00040DB9" w:rsidRDefault="00362FB7" w:rsidP="00040DB9">
            <w:pPr>
              <w:jc w:val="both"/>
              <w:rPr>
                <w:rFonts w:cstheme="minorHAnsi"/>
                <w:sz w:val="20"/>
              </w:rPr>
            </w:pPr>
            <w:r w:rsidRPr="00040DB9">
              <w:rPr>
                <w:rFonts w:cstheme="minorHAnsi"/>
                <w:sz w:val="20"/>
              </w:rPr>
              <w:t>Oral anticoagulant</w:t>
            </w:r>
          </w:p>
        </w:tc>
        <w:tc>
          <w:tcPr>
            <w:tcW w:w="937" w:type="pct"/>
            <w:noWrap/>
            <w:vAlign w:val="bottom"/>
          </w:tcPr>
          <w:p w14:paraId="09A74D72" w14:textId="77777777" w:rsidR="00362FB7" w:rsidRPr="00040DB9" w:rsidRDefault="00362FB7" w:rsidP="009B6D3E">
            <w:pPr>
              <w:jc w:val="right"/>
              <w:rPr>
                <w:rFonts w:cstheme="minorHAnsi"/>
                <w:sz w:val="20"/>
                <w:szCs w:val="20"/>
              </w:rPr>
            </w:pPr>
            <w:r w:rsidRPr="00040DB9">
              <w:rPr>
                <w:rFonts w:cstheme="minorHAnsi"/>
                <w:sz w:val="20"/>
                <w:szCs w:val="20"/>
              </w:rPr>
              <w:t>7,057 (48.7)</w:t>
            </w:r>
          </w:p>
        </w:tc>
        <w:tc>
          <w:tcPr>
            <w:tcW w:w="864" w:type="pct"/>
            <w:vAlign w:val="bottom"/>
          </w:tcPr>
          <w:p w14:paraId="2B239E0B" w14:textId="6BAB9129" w:rsidR="00362FB7" w:rsidRPr="00040DB9" w:rsidRDefault="00362FB7" w:rsidP="009B6D3E">
            <w:pPr>
              <w:jc w:val="right"/>
              <w:rPr>
                <w:rFonts w:cstheme="minorHAnsi"/>
                <w:sz w:val="20"/>
                <w:szCs w:val="20"/>
              </w:rPr>
            </w:pPr>
            <w:r w:rsidRPr="00040DB9">
              <w:rPr>
                <w:rFonts w:cstheme="minorHAnsi"/>
                <w:sz w:val="20"/>
                <w:szCs w:val="20"/>
              </w:rPr>
              <w:t>5,531 (100)</w:t>
            </w:r>
          </w:p>
        </w:tc>
        <w:tc>
          <w:tcPr>
            <w:tcW w:w="917" w:type="pct"/>
            <w:vAlign w:val="bottom"/>
          </w:tcPr>
          <w:p w14:paraId="7252C0B0" w14:textId="78292BB4" w:rsidR="00362FB7" w:rsidRPr="00040DB9" w:rsidRDefault="00362FB7" w:rsidP="009B6D3E">
            <w:pPr>
              <w:jc w:val="right"/>
              <w:rPr>
                <w:rFonts w:cstheme="minorHAnsi"/>
                <w:sz w:val="20"/>
                <w:szCs w:val="20"/>
              </w:rPr>
            </w:pPr>
            <w:r w:rsidRPr="00040DB9">
              <w:rPr>
                <w:rFonts w:cstheme="minorHAnsi"/>
                <w:sz w:val="20"/>
                <w:szCs w:val="20"/>
              </w:rPr>
              <w:t>1,526 (17.0)</w:t>
            </w:r>
          </w:p>
        </w:tc>
      </w:tr>
      <w:tr w:rsidR="00362FB7" w:rsidRPr="00040DB9" w14:paraId="2101FF86" w14:textId="77777777" w:rsidTr="008F5372">
        <w:trPr>
          <w:trHeight w:val="255"/>
        </w:trPr>
        <w:tc>
          <w:tcPr>
            <w:tcW w:w="2282" w:type="pct"/>
            <w:noWrap/>
          </w:tcPr>
          <w:p w14:paraId="0371E1A1" w14:textId="77777777" w:rsidR="00362FB7" w:rsidRPr="00040DB9" w:rsidRDefault="00362FB7" w:rsidP="00040DB9">
            <w:pPr>
              <w:jc w:val="both"/>
              <w:rPr>
                <w:rFonts w:cstheme="minorHAnsi"/>
                <w:sz w:val="20"/>
              </w:rPr>
            </w:pPr>
            <w:r w:rsidRPr="00040DB9">
              <w:rPr>
                <w:rFonts w:cstheme="minorHAnsi"/>
                <w:sz w:val="20"/>
              </w:rPr>
              <w:t>Antiplatelet</w:t>
            </w:r>
          </w:p>
        </w:tc>
        <w:tc>
          <w:tcPr>
            <w:tcW w:w="937" w:type="pct"/>
            <w:noWrap/>
            <w:vAlign w:val="bottom"/>
          </w:tcPr>
          <w:p w14:paraId="42E99396" w14:textId="77777777" w:rsidR="00362FB7" w:rsidRPr="00040DB9" w:rsidRDefault="00362FB7" w:rsidP="009B6D3E">
            <w:pPr>
              <w:jc w:val="right"/>
              <w:rPr>
                <w:rFonts w:cstheme="minorHAnsi"/>
                <w:sz w:val="20"/>
                <w:szCs w:val="20"/>
              </w:rPr>
            </w:pPr>
            <w:r w:rsidRPr="00040DB9">
              <w:rPr>
                <w:rFonts w:cstheme="minorHAnsi"/>
                <w:sz w:val="20"/>
                <w:szCs w:val="20"/>
              </w:rPr>
              <w:t>10,285 (71.0)</w:t>
            </w:r>
          </w:p>
        </w:tc>
        <w:tc>
          <w:tcPr>
            <w:tcW w:w="864" w:type="pct"/>
            <w:vAlign w:val="bottom"/>
          </w:tcPr>
          <w:p w14:paraId="20083586" w14:textId="1E9075C5" w:rsidR="00362FB7" w:rsidRPr="00040DB9" w:rsidRDefault="00362FB7" w:rsidP="009B6D3E">
            <w:pPr>
              <w:jc w:val="right"/>
              <w:rPr>
                <w:rFonts w:cstheme="minorHAnsi"/>
                <w:sz w:val="20"/>
                <w:szCs w:val="20"/>
              </w:rPr>
            </w:pPr>
            <w:r w:rsidRPr="00040DB9">
              <w:rPr>
                <w:rFonts w:cstheme="minorHAnsi"/>
                <w:sz w:val="20"/>
                <w:szCs w:val="20"/>
              </w:rPr>
              <w:t>4,135 (74.8)</w:t>
            </w:r>
          </w:p>
        </w:tc>
        <w:tc>
          <w:tcPr>
            <w:tcW w:w="917" w:type="pct"/>
            <w:vAlign w:val="bottom"/>
          </w:tcPr>
          <w:p w14:paraId="15CFC0E1" w14:textId="39DBEF1A" w:rsidR="00362FB7" w:rsidRPr="00040DB9" w:rsidRDefault="00362FB7" w:rsidP="009B6D3E">
            <w:pPr>
              <w:jc w:val="right"/>
              <w:rPr>
                <w:rFonts w:cstheme="minorHAnsi"/>
                <w:sz w:val="20"/>
                <w:szCs w:val="20"/>
              </w:rPr>
            </w:pPr>
            <w:r w:rsidRPr="00040DB9">
              <w:rPr>
                <w:rFonts w:cstheme="minorHAnsi"/>
                <w:sz w:val="20"/>
                <w:szCs w:val="20"/>
              </w:rPr>
              <w:t>6,150 (68.6)</w:t>
            </w:r>
          </w:p>
        </w:tc>
      </w:tr>
      <w:tr w:rsidR="00362FB7" w:rsidRPr="00040DB9" w14:paraId="38D1C2C4" w14:textId="77777777" w:rsidTr="008F5372">
        <w:trPr>
          <w:trHeight w:val="255"/>
        </w:trPr>
        <w:tc>
          <w:tcPr>
            <w:tcW w:w="2282" w:type="pct"/>
            <w:tcBorders>
              <w:bottom w:val="single" w:sz="4" w:space="0" w:color="auto"/>
            </w:tcBorders>
            <w:noWrap/>
          </w:tcPr>
          <w:p w14:paraId="64B47B43" w14:textId="77777777" w:rsidR="00362FB7" w:rsidRPr="00040DB9" w:rsidRDefault="00362FB7" w:rsidP="00040DB9">
            <w:pPr>
              <w:jc w:val="both"/>
              <w:rPr>
                <w:rFonts w:cstheme="minorHAnsi"/>
                <w:sz w:val="20"/>
              </w:rPr>
            </w:pPr>
            <w:r w:rsidRPr="00040DB9">
              <w:rPr>
                <w:rFonts w:cstheme="minorHAnsi"/>
                <w:sz w:val="20"/>
              </w:rPr>
              <w:t xml:space="preserve">Non-steroidal anti-inflammatory </w:t>
            </w:r>
          </w:p>
        </w:tc>
        <w:tc>
          <w:tcPr>
            <w:tcW w:w="937" w:type="pct"/>
            <w:tcBorders>
              <w:bottom w:val="single" w:sz="4" w:space="0" w:color="auto"/>
            </w:tcBorders>
            <w:noWrap/>
            <w:vAlign w:val="bottom"/>
          </w:tcPr>
          <w:p w14:paraId="7AE9B365" w14:textId="77777777" w:rsidR="00362FB7" w:rsidRPr="00040DB9" w:rsidRDefault="00362FB7" w:rsidP="003210F9">
            <w:pPr>
              <w:jc w:val="right"/>
              <w:rPr>
                <w:rFonts w:cstheme="minorHAnsi"/>
                <w:sz w:val="20"/>
                <w:szCs w:val="20"/>
              </w:rPr>
            </w:pPr>
            <w:r w:rsidRPr="00040DB9">
              <w:rPr>
                <w:rFonts w:cstheme="minorHAnsi"/>
                <w:sz w:val="20"/>
                <w:szCs w:val="20"/>
              </w:rPr>
              <w:t>6,210 (42.8)</w:t>
            </w:r>
          </w:p>
        </w:tc>
        <w:tc>
          <w:tcPr>
            <w:tcW w:w="864" w:type="pct"/>
            <w:tcBorders>
              <w:bottom w:val="single" w:sz="4" w:space="0" w:color="auto"/>
            </w:tcBorders>
            <w:vAlign w:val="bottom"/>
          </w:tcPr>
          <w:p w14:paraId="170CB4E0" w14:textId="2702C2F6" w:rsidR="00362FB7" w:rsidRPr="00040DB9" w:rsidRDefault="00362FB7" w:rsidP="003210F9">
            <w:pPr>
              <w:jc w:val="right"/>
              <w:rPr>
                <w:rFonts w:cstheme="minorHAnsi"/>
                <w:sz w:val="20"/>
                <w:szCs w:val="20"/>
              </w:rPr>
            </w:pPr>
            <w:r w:rsidRPr="00040DB9">
              <w:rPr>
                <w:rFonts w:cstheme="minorHAnsi"/>
                <w:sz w:val="20"/>
                <w:szCs w:val="20"/>
              </w:rPr>
              <w:t>2,811 (50.8)</w:t>
            </w:r>
          </w:p>
        </w:tc>
        <w:tc>
          <w:tcPr>
            <w:tcW w:w="917" w:type="pct"/>
            <w:tcBorders>
              <w:bottom w:val="single" w:sz="4" w:space="0" w:color="auto"/>
            </w:tcBorders>
            <w:vAlign w:val="bottom"/>
          </w:tcPr>
          <w:p w14:paraId="729425C5" w14:textId="092A7D65" w:rsidR="00362FB7" w:rsidRPr="00040DB9" w:rsidRDefault="00362FB7" w:rsidP="003210F9">
            <w:pPr>
              <w:jc w:val="right"/>
              <w:rPr>
                <w:rFonts w:cstheme="minorHAnsi"/>
                <w:sz w:val="20"/>
                <w:szCs w:val="20"/>
              </w:rPr>
            </w:pPr>
            <w:r w:rsidRPr="00040DB9">
              <w:rPr>
                <w:rFonts w:cstheme="minorHAnsi"/>
                <w:sz w:val="20"/>
                <w:szCs w:val="20"/>
              </w:rPr>
              <w:t>3,399 (37.9)</w:t>
            </w:r>
          </w:p>
        </w:tc>
      </w:tr>
    </w:tbl>
    <w:p w14:paraId="3536A38F" w14:textId="0A8BD001" w:rsidR="00A764D2" w:rsidRPr="00040DB9" w:rsidRDefault="00443589" w:rsidP="00040DB9">
      <w:pPr>
        <w:spacing w:after="0" w:line="240" w:lineRule="auto"/>
        <w:jc w:val="both"/>
        <w:rPr>
          <w:rFonts w:cstheme="minorHAnsi"/>
          <w:sz w:val="18"/>
          <w:szCs w:val="20"/>
          <w:vertAlign w:val="superscript"/>
        </w:rPr>
      </w:pPr>
      <w:r w:rsidRPr="00040DB9">
        <w:rPr>
          <w:rFonts w:cstheme="minorHAnsi"/>
          <w:sz w:val="18"/>
          <w:szCs w:val="20"/>
          <w:vertAlign w:val="superscript"/>
        </w:rPr>
        <w:t>*</w:t>
      </w:r>
      <w:r w:rsidR="00A764D2" w:rsidRPr="00040DB9">
        <w:rPr>
          <w:sz w:val="18"/>
          <w:szCs w:val="18"/>
        </w:rPr>
        <w:t>ABC</w:t>
      </w:r>
      <w:r w:rsidR="00842C59" w:rsidRPr="00040DB9">
        <w:rPr>
          <w:sz w:val="18"/>
          <w:szCs w:val="18"/>
        </w:rPr>
        <w:t xml:space="preserve"> group; residents who fulfilled all</w:t>
      </w:r>
      <w:r w:rsidR="00196969" w:rsidRPr="00040DB9">
        <w:rPr>
          <w:sz w:val="18"/>
          <w:szCs w:val="18"/>
        </w:rPr>
        <w:t xml:space="preserve"> three</w:t>
      </w:r>
      <w:r w:rsidR="00842C59" w:rsidRPr="00040DB9">
        <w:rPr>
          <w:sz w:val="18"/>
          <w:szCs w:val="18"/>
        </w:rPr>
        <w:t xml:space="preserve"> ABC criteria, </w:t>
      </w:r>
      <w:r w:rsidR="00196969" w:rsidRPr="00040DB9">
        <w:rPr>
          <w:sz w:val="18"/>
          <w:szCs w:val="18"/>
        </w:rPr>
        <w:t>n</w:t>
      </w:r>
      <w:r w:rsidR="00842C59" w:rsidRPr="00040DB9">
        <w:rPr>
          <w:sz w:val="18"/>
          <w:szCs w:val="18"/>
        </w:rPr>
        <w:t>on-ABC group; residents who did not fulfil all ABC criteria, but may have fulfilled one or two components</w:t>
      </w:r>
      <w:r w:rsidR="00A764D2" w:rsidRPr="00040DB9">
        <w:rPr>
          <w:sz w:val="18"/>
          <w:szCs w:val="18"/>
        </w:rPr>
        <w:t xml:space="preserve"> </w:t>
      </w:r>
    </w:p>
    <w:p w14:paraId="007B451E" w14:textId="479A3D1C" w:rsidR="00D95966" w:rsidRPr="00040DB9" w:rsidRDefault="00D95966" w:rsidP="00040DB9">
      <w:pPr>
        <w:spacing w:after="0" w:line="240" w:lineRule="auto"/>
        <w:jc w:val="both"/>
        <w:rPr>
          <w:rFonts w:cstheme="minorHAnsi"/>
          <w:sz w:val="18"/>
          <w:szCs w:val="20"/>
        </w:rPr>
      </w:pPr>
      <w:r w:rsidRPr="00040DB9">
        <w:rPr>
          <w:rFonts w:cstheme="minorHAnsi"/>
          <w:sz w:val="18"/>
          <w:szCs w:val="20"/>
          <w:vertAlign w:val="superscript"/>
        </w:rPr>
        <w:t>a</w:t>
      </w:r>
      <w:r w:rsidRPr="00040DB9">
        <w:rPr>
          <w:rFonts w:cstheme="minorHAnsi"/>
          <w:sz w:val="18"/>
          <w:szCs w:val="20"/>
        </w:rPr>
        <w:t>e</w:t>
      </w:r>
      <w:r w:rsidR="005D55DE" w:rsidRPr="00040DB9">
        <w:rPr>
          <w:rFonts w:cstheme="minorHAnsi"/>
          <w:sz w:val="18"/>
          <w:szCs w:val="20"/>
        </w:rPr>
        <w:t>stimate only</w:t>
      </w:r>
      <w:r w:rsidR="002B3559" w:rsidRPr="00040DB9">
        <w:rPr>
          <w:rFonts w:cstheme="minorHAnsi"/>
          <w:sz w:val="18"/>
          <w:szCs w:val="20"/>
        </w:rPr>
        <w:t xml:space="preserve"> to maintain resident anonymity </w:t>
      </w:r>
    </w:p>
    <w:p w14:paraId="622999CA" w14:textId="5FAFAB95" w:rsidR="003B125C" w:rsidRPr="00040DB9" w:rsidRDefault="00DD72CD" w:rsidP="00040DB9">
      <w:pPr>
        <w:spacing w:after="0" w:line="240" w:lineRule="auto"/>
        <w:jc w:val="both"/>
        <w:rPr>
          <w:rFonts w:cstheme="minorHAnsi"/>
          <w:sz w:val="18"/>
          <w:szCs w:val="20"/>
        </w:rPr>
      </w:pPr>
      <w:r w:rsidRPr="00040DB9">
        <w:rPr>
          <w:rFonts w:cstheme="minorHAnsi"/>
          <w:sz w:val="18"/>
          <w:szCs w:val="20"/>
          <w:vertAlign w:val="superscript"/>
        </w:rPr>
        <w:t>b</w:t>
      </w:r>
      <w:r w:rsidR="003B125C" w:rsidRPr="00040DB9">
        <w:rPr>
          <w:rFonts w:cstheme="minorHAnsi"/>
          <w:sz w:val="18"/>
          <w:szCs w:val="20"/>
        </w:rPr>
        <w:t>other or unspecified dementia</w:t>
      </w:r>
    </w:p>
    <w:p w14:paraId="70FDCA40" w14:textId="09BDBAF5" w:rsidR="003B125C" w:rsidRPr="00040DB9" w:rsidRDefault="00DD72CD" w:rsidP="00040DB9">
      <w:pPr>
        <w:spacing w:after="0" w:line="240" w:lineRule="auto"/>
        <w:jc w:val="both"/>
        <w:rPr>
          <w:rFonts w:cstheme="minorHAnsi"/>
          <w:sz w:val="18"/>
          <w:szCs w:val="20"/>
        </w:rPr>
      </w:pPr>
      <w:r w:rsidRPr="00040DB9">
        <w:rPr>
          <w:rFonts w:cstheme="minorHAnsi"/>
          <w:sz w:val="18"/>
          <w:szCs w:val="20"/>
          <w:vertAlign w:val="superscript"/>
        </w:rPr>
        <w:t>c</w:t>
      </w:r>
      <w:r w:rsidR="003B125C" w:rsidRPr="00040DB9">
        <w:rPr>
          <w:rFonts w:cstheme="minorHAnsi"/>
          <w:sz w:val="18"/>
          <w:szCs w:val="20"/>
        </w:rPr>
        <w:t>record of prescription within six months prior to care home entry used as a proxy for prescription on care entry</w:t>
      </w:r>
    </w:p>
    <w:p w14:paraId="4EB9F07E" w14:textId="08245FA4" w:rsidR="00C661BE" w:rsidRPr="00040DB9" w:rsidRDefault="00C661BE" w:rsidP="00040DB9">
      <w:pPr>
        <w:spacing w:after="0" w:line="240" w:lineRule="auto"/>
        <w:jc w:val="both"/>
        <w:rPr>
          <w:rFonts w:cstheme="minorHAnsi"/>
          <w:sz w:val="18"/>
          <w:szCs w:val="20"/>
        </w:rPr>
      </w:pPr>
      <w:r w:rsidRPr="00040DB9">
        <w:rPr>
          <w:rFonts w:cstheme="minorHAnsi"/>
          <w:sz w:val="18"/>
          <w:szCs w:val="20"/>
          <w:vertAlign w:val="superscript"/>
        </w:rPr>
        <w:t>d</w:t>
      </w:r>
      <w:r w:rsidRPr="00040DB9">
        <w:rPr>
          <w:rFonts w:cstheme="minorHAnsi"/>
          <w:sz w:val="18"/>
          <w:szCs w:val="20"/>
        </w:rPr>
        <w:t>not possible to calculate</w:t>
      </w:r>
    </w:p>
    <w:p w14:paraId="1379BE7C" w14:textId="77777777" w:rsidR="003B125C" w:rsidRPr="00040DB9" w:rsidRDefault="003B125C" w:rsidP="00040DB9">
      <w:pPr>
        <w:spacing w:after="0" w:line="240" w:lineRule="auto"/>
        <w:jc w:val="both"/>
        <w:rPr>
          <w:rFonts w:cstheme="minorHAnsi"/>
          <w:sz w:val="18"/>
          <w:szCs w:val="20"/>
        </w:rPr>
      </w:pPr>
    </w:p>
    <w:p w14:paraId="46869C2F" w14:textId="77777777" w:rsidR="003B125C" w:rsidRPr="00040DB9" w:rsidRDefault="003B125C" w:rsidP="00040DB9">
      <w:pPr>
        <w:spacing w:after="0" w:line="240" w:lineRule="auto"/>
        <w:jc w:val="both"/>
        <w:rPr>
          <w:rFonts w:cstheme="minorHAnsi"/>
          <w:sz w:val="18"/>
          <w:szCs w:val="20"/>
        </w:rPr>
      </w:pPr>
      <w:r w:rsidRPr="00040DB9">
        <w:rPr>
          <w:rFonts w:cstheme="minorHAnsi"/>
          <w:sz w:val="18"/>
          <w:szCs w:val="20"/>
        </w:rPr>
        <w:t>AF, atrial fibrillation; CHA</w:t>
      </w:r>
      <w:r w:rsidRPr="00040DB9">
        <w:rPr>
          <w:rFonts w:cstheme="minorHAnsi"/>
          <w:sz w:val="18"/>
          <w:szCs w:val="20"/>
          <w:vertAlign w:val="subscript"/>
        </w:rPr>
        <w:t>2</w:t>
      </w:r>
      <w:r w:rsidRPr="00040DB9">
        <w:rPr>
          <w:rFonts w:cstheme="minorHAnsi"/>
          <w:sz w:val="18"/>
          <w:szCs w:val="20"/>
        </w:rPr>
        <w:t>DS</w:t>
      </w:r>
      <w:r w:rsidRPr="00040DB9">
        <w:rPr>
          <w:rFonts w:cstheme="minorHAnsi"/>
          <w:sz w:val="18"/>
          <w:szCs w:val="20"/>
          <w:vertAlign w:val="subscript"/>
        </w:rPr>
        <w:t>2</w:t>
      </w:r>
      <w:r w:rsidRPr="00040DB9">
        <w:rPr>
          <w:rFonts w:cstheme="minorHAnsi"/>
          <w:sz w:val="18"/>
          <w:szCs w:val="20"/>
        </w:rPr>
        <w:t>-VASc, stroke risk assessment scoring 1 point each for female sex, age 65-74 years, history of heart failure, diabetes, hypertension, vascular disease, and 2 points each for history of stroke/transient ischaemic attach/venous thromboembolism and age ≥75 years; COPD, chronic obstructive pulmonary disease; HAS-BLED, bleeding risk assessment scoring 1 point each for age &gt;65 year, uncontrolled hypertension, liver disease, renal disease, harmful alcohol use, stroke history, prior major bleeding or a predisposition to bleeding, labile international normalised ratio and medication usage predisposing to bleeding</w:t>
      </w:r>
      <w:r w:rsidRPr="00040DB9">
        <w:rPr>
          <w:rFonts w:cstheme="minorHAnsi"/>
          <w:sz w:val="20"/>
        </w:rPr>
        <w:t xml:space="preserve">; </w:t>
      </w:r>
      <w:r w:rsidRPr="00040DB9">
        <w:rPr>
          <w:rFonts w:cstheme="minorHAnsi"/>
          <w:sz w:val="18"/>
          <w:szCs w:val="20"/>
        </w:rPr>
        <w:t>IQR, interquartile range; TIA, transient ischaemic attack; WIMD, Welsh Index of Multiple Deprivation</w:t>
      </w:r>
    </w:p>
    <w:p w14:paraId="097A5A0E" w14:textId="77777777" w:rsidR="00842C59" w:rsidRPr="00040DB9" w:rsidRDefault="00842C59" w:rsidP="00040DB9">
      <w:pPr>
        <w:spacing w:after="0" w:line="240" w:lineRule="auto"/>
        <w:jc w:val="both"/>
        <w:rPr>
          <w:rFonts w:cstheme="minorHAnsi"/>
          <w:sz w:val="18"/>
          <w:szCs w:val="20"/>
        </w:rPr>
      </w:pPr>
    </w:p>
    <w:p w14:paraId="408D6454" w14:textId="6B95E962" w:rsidR="00842C59" w:rsidRPr="00040DB9" w:rsidRDefault="00842C59" w:rsidP="00040DB9">
      <w:pPr>
        <w:spacing w:after="0" w:line="240" w:lineRule="auto"/>
        <w:jc w:val="both"/>
        <w:rPr>
          <w:rFonts w:cstheme="minorHAnsi"/>
          <w:sz w:val="20"/>
        </w:rPr>
        <w:sectPr w:rsidR="00842C59" w:rsidRPr="00040DB9" w:rsidSect="00F24234">
          <w:pgSz w:w="11906" w:h="16838"/>
          <w:pgMar w:top="1440" w:right="1440" w:bottom="1440" w:left="1440" w:header="708" w:footer="708" w:gutter="0"/>
          <w:cols w:space="708"/>
          <w:docGrid w:linePitch="360"/>
        </w:sectPr>
      </w:pPr>
    </w:p>
    <w:p w14:paraId="4679F43A" w14:textId="3BAF39A4" w:rsidR="00E75758" w:rsidRPr="00040DB9" w:rsidRDefault="00E75758" w:rsidP="00040DB9">
      <w:pPr>
        <w:jc w:val="both"/>
      </w:pPr>
      <w:r w:rsidRPr="00040DB9">
        <w:rPr>
          <w:b/>
        </w:rPr>
        <w:lastRenderedPageBreak/>
        <w:t xml:space="preserve">Table </w:t>
      </w:r>
      <w:r w:rsidR="00E7637B" w:rsidRPr="00040DB9">
        <w:rPr>
          <w:b/>
        </w:rPr>
        <w:t>2</w:t>
      </w:r>
      <w:r w:rsidRPr="00040DB9">
        <w:rPr>
          <w:b/>
        </w:rPr>
        <w:t>.</w:t>
      </w:r>
      <w:r w:rsidRPr="00040DB9">
        <w:t xml:space="preserve"> Incidence and risk of </w:t>
      </w:r>
      <w:r w:rsidR="0053090C" w:rsidRPr="00040DB9">
        <w:t xml:space="preserve">the composite outcome, </w:t>
      </w:r>
      <w:r w:rsidRPr="00040DB9">
        <w:t xml:space="preserve">stroke, transient ischaemic attack, cardiovascular hospitalisation, major bleeding and mortality in care home residents aged ≥65 years by ABC status on care home entry (2003-2018) – Cox Regression Analysis.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2744"/>
        <w:gridCol w:w="2540"/>
        <w:gridCol w:w="2443"/>
        <w:gridCol w:w="2203"/>
        <w:gridCol w:w="2568"/>
      </w:tblGrid>
      <w:tr w:rsidR="00E75758" w:rsidRPr="00040DB9" w14:paraId="0EDEC541" w14:textId="77777777" w:rsidTr="00551A64">
        <w:trPr>
          <w:trHeight w:val="281"/>
        </w:trPr>
        <w:tc>
          <w:tcPr>
            <w:tcW w:w="523" w:type="pct"/>
            <w:tcBorders>
              <w:top w:val="single" w:sz="4" w:space="0" w:color="auto"/>
              <w:bottom w:val="single" w:sz="4" w:space="0" w:color="auto"/>
            </w:tcBorders>
          </w:tcPr>
          <w:p w14:paraId="4F9B3AAC" w14:textId="77777777" w:rsidR="00E75758" w:rsidRPr="00040DB9" w:rsidRDefault="00E75758" w:rsidP="00040DB9">
            <w:pPr>
              <w:jc w:val="both"/>
              <w:rPr>
                <w:rFonts w:cstheme="minorHAnsi"/>
                <w:sz w:val="20"/>
                <w:szCs w:val="20"/>
              </w:rPr>
            </w:pPr>
          </w:p>
        </w:tc>
        <w:tc>
          <w:tcPr>
            <w:tcW w:w="983" w:type="pct"/>
            <w:tcBorders>
              <w:top w:val="single" w:sz="4" w:space="0" w:color="auto"/>
              <w:bottom w:val="single" w:sz="4" w:space="0" w:color="auto"/>
            </w:tcBorders>
          </w:tcPr>
          <w:p w14:paraId="1126BE04" w14:textId="76113FB4" w:rsidR="00E75758" w:rsidRPr="00040DB9" w:rsidRDefault="00E75758" w:rsidP="00040DB9">
            <w:pPr>
              <w:jc w:val="both"/>
              <w:rPr>
                <w:rFonts w:cstheme="minorHAnsi"/>
                <w:b/>
                <w:sz w:val="20"/>
                <w:szCs w:val="20"/>
              </w:rPr>
            </w:pPr>
            <w:r w:rsidRPr="00040DB9">
              <w:rPr>
                <w:rFonts w:cstheme="minorHAnsi"/>
                <w:b/>
                <w:sz w:val="20"/>
                <w:szCs w:val="20"/>
              </w:rPr>
              <w:t>Number of events, n</w:t>
            </w:r>
            <w:r w:rsidR="001C530B" w:rsidRPr="00040DB9">
              <w:rPr>
                <w:rFonts w:cstheme="minorHAnsi"/>
                <w:b/>
                <w:sz w:val="20"/>
                <w:szCs w:val="20"/>
              </w:rPr>
              <w:t>*</w:t>
            </w:r>
            <w:r w:rsidRPr="00040DB9">
              <w:rPr>
                <w:rFonts w:cstheme="minorHAnsi"/>
                <w:b/>
                <w:sz w:val="20"/>
                <w:szCs w:val="20"/>
              </w:rPr>
              <w:t xml:space="preserve"> (%)</w:t>
            </w:r>
          </w:p>
        </w:tc>
        <w:tc>
          <w:tcPr>
            <w:tcW w:w="910" w:type="pct"/>
            <w:tcBorders>
              <w:top w:val="single" w:sz="4" w:space="0" w:color="auto"/>
              <w:bottom w:val="single" w:sz="4" w:space="0" w:color="auto"/>
            </w:tcBorders>
          </w:tcPr>
          <w:p w14:paraId="165457A7" w14:textId="77777777" w:rsidR="00E75758" w:rsidRPr="00040DB9" w:rsidRDefault="00E75758" w:rsidP="00040DB9">
            <w:pPr>
              <w:jc w:val="both"/>
              <w:rPr>
                <w:rFonts w:cstheme="minorHAnsi"/>
                <w:b/>
                <w:sz w:val="20"/>
                <w:szCs w:val="20"/>
              </w:rPr>
            </w:pPr>
            <w:r w:rsidRPr="00040DB9">
              <w:rPr>
                <w:rFonts w:cstheme="minorHAnsi"/>
                <w:b/>
                <w:sz w:val="20"/>
                <w:szCs w:val="20"/>
              </w:rPr>
              <w:t>Incident Rate per 1000 person-years (95% CI)</w:t>
            </w:r>
          </w:p>
        </w:tc>
        <w:tc>
          <w:tcPr>
            <w:tcW w:w="875" w:type="pct"/>
            <w:tcBorders>
              <w:top w:val="single" w:sz="4" w:space="0" w:color="auto"/>
              <w:bottom w:val="single" w:sz="4" w:space="0" w:color="auto"/>
            </w:tcBorders>
          </w:tcPr>
          <w:p w14:paraId="3CB35DFC" w14:textId="77777777" w:rsidR="00E75758" w:rsidRPr="00040DB9" w:rsidRDefault="00E75758" w:rsidP="00040DB9">
            <w:pPr>
              <w:jc w:val="both"/>
              <w:rPr>
                <w:rFonts w:cstheme="minorHAnsi"/>
                <w:b/>
                <w:sz w:val="20"/>
                <w:szCs w:val="20"/>
              </w:rPr>
            </w:pPr>
            <w:r w:rsidRPr="00040DB9">
              <w:rPr>
                <w:rFonts w:cstheme="minorHAnsi"/>
                <w:b/>
                <w:sz w:val="20"/>
                <w:szCs w:val="20"/>
              </w:rPr>
              <w:t>Unadjusted hazard ratio (95% CI), p-value</w:t>
            </w:r>
          </w:p>
        </w:tc>
        <w:tc>
          <w:tcPr>
            <w:tcW w:w="789" w:type="pct"/>
            <w:tcBorders>
              <w:top w:val="single" w:sz="4" w:space="0" w:color="auto"/>
              <w:bottom w:val="single" w:sz="4" w:space="0" w:color="auto"/>
            </w:tcBorders>
          </w:tcPr>
          <w:p w14:paraId="48296EDA" w14:textId="77777777" w:rsidR="00E75758" w:rsidRPr="00040DB9" w:rsidRDefault="00E75758" w:rsidP="00040DB9">
            <w:pPr>
              <w:jc w:val="both"/>
              <w:rPr>
                <w:rFonts w:cstheme="minorHAnsi"/>
                <w:b/>
                <w:sz w:val="20"/>
                <w:szCs w:val="20"/>
              </w:rPr>
            </w:pPr>
            <w:r w:rsidRPr="00040DB9">
              <w:rPr>
                <w:rFonts w:cstheme="minorHAnsi"/>
                <w:b/>
                <w:sz w:val="20"/>
                <w:szCs w:val="20"/>
              </w:rPr>
              <w:t>Adjusted hazard ratio</w:t>
            </w:r>
            <w:r w:rsidRPr="00040DB9">
              <w:rPr>
                <w:rFonts w:cstheme="minorHAnsi"/>
                <w:b/>
                <w:sz w:val="20"/>
                <w:szCs w:val="20"/>
                <w:vertAlign w:val="superscript"/>
              </w:rPr>
              <w:t>a</w:t>
            </w:r>
            <w:r w:rsidRPr="00040DB9">
              <w:rPr>
                <w:rFonts w:cstheme="minorHAnsi"/>
                <w:b/>
                <w:sz w:val="20"/>
                <w:szCs w:val="20"/>
              </w:rPr>
              <w:t xml:space="preserve"> (95% CI), p-value</w:t>
            </w:r>
          </w:p>
        </w:tc>
        <w:tc>
          <w:tcPr>
            <w:tcW w:w="920" w:type="pct"/>
            <w:tcBorders>
              <w:top w:val="single" w:sz="4" w:space="0" w:color="auto"/>
              <w:bottom w:val="single" w:sz="4" w:space="0" w:color="auto"/>
            </w:tcBorders>
          </w:tcPr>
          <w:p w14:paraId="788E8705" w14:textId="77777777" w:rsidR="00E75758" w:rsidRPr="00040DB9" w:rsidRDefault="00E75758" w:rsidP="00040DB9">
            <w:pPr>
              <w:jc w:val="both"/>
              <w:rPr>
                <w:rFonts w:cstheme="minorHAnsi"/>
                <w:b/>
                <w:sz w:val="20"/>
                <w:szCs w:val="20"/>
              </w:rPr>
            </w:pPr>
            <w:r w:rsidRPr="00040DB9">
              <w:rPr>
                <w:rFonts w:cstheme="minorHAnsi"/>
                <w:b/>
                <w:sz w:val="20"/>
                <w:szCs w:val="20"/>
              </w:rPr>
              <w:t>Adjusted hazard ratio</w:t>
            </w:r>
            <w:r w:rsidRPr="00040DB9">
              <w:rPr>
                <w:rFonts w:cstheme="minorHAnsi"/>
                <w:b/>
                <w:sz w:val="20"/>
                <w:szCs w:val="20"/>
                <w:vertAlign w:val="superscript"/>
              </w:rPr>
              <w:t>b</w:t>
            </w:r>
            <w:r w:rsidRPr="00040DB9">
              <w:rPr>
                <w:rFonts w:cstheme="minorHAnsi"/>
                <w:b/>
                <w:sz w:val="20"/>
                <w:szCs w:val="20"/>
              </w:rPr>
              <w:t xml:space="preserve"> (95% CI), p-value</w:t>
            </w:r>
          </w:p>
        </w:tc>
      </w:tr>
      <w:tr w:rsidR="00E75758" w:rsidRPr="00040DB9" w14:paraId="65378AF5" w14:textId="77777777" w:rsidTr="00551A64">
        <w:trPr>
          <w:trHeight w:val="281"/>
        </w:trPr>
        <w:tc>
          <w:tcPr>
            <w:tcW w:w="5000" w:type="pct"/>
            <w:gridSpan w:val="6"/>
            <w:tcBorders>
              <w:top w:val="single" w:sz="4" w:space="0" w:color="auto"/>
            </w:tcBorders>
          </w:tcPr>
          <w:p w14:paraId="1341FA99" w14:textId="35E71115" w:rsidR="00E75758" w:rsidRPr="00040DB9" w:rsidRDefault="008C6CE9" w:rsidP="00040DB9">
            <w:pPr>
              <w:jc w:val="both"/>
              <w:rPr>
                <w:rFonts w:cstheme="minorHAnsi"/>
                <w:b/>
                <w:sz w:val="20"/>
                <w:szCs w:val="20"/>
              </w:rPr>
            </w:pPr>
            <w:r w:rsidRPr="00040DB9">
              <w:rPr>
                <w:rFonts w:cstheme="minorHAnsi"/>
                <w:b/>
                <w:sz w:val="20"/>
                <w:szCs w:val="20"/>
              </w:rPr>
              <w:t>Composite</w:t>
            </w:r>
            <w:r w:rsidR="00F30EBC" w:rsidRPr="00040DB9">
              <w:rPr>
                <w:rFonts w:cstheme="minorHAnsi"/>
                <w:b/>
                <w:sz w:val="20"/>
                <w:szCs w:val="20"/>
              </w:rPr>
              <w:t>**</w:t>
            </w:r>
          </w:p>
        </w:tc>
      </w:tr>
      <w:tr w:rsidR="008C6CE9" w:rsidRPr="00040DB9" w14:paraId="4EF4DC72" w14:textId="77777777" w:rsidTr="00551A64">
        <w:trPr>
          <w:trHeight w:val="281"/>
        </w:trPr>
        <w:tc>
          <w:tcPr>
            <w:tcW w:w="523" w:type="pct"/>
          </w:tcPr>
          <w:p w14:paraId="49700D24" w14:textId="6835D7D0" w:rsidR="008C6CE9" w:rsidRPr="00040DB9" w:rsidRDefault="000E61A7" w:rsidP="00040DB9">
            <w:pPr>
              <w:jc w:val="both"/>
              <w:rPr>
                <w:rFonts w:cstheme="minorHAnsi"/>
                <w:sz w:val="20"/>
                <w:szCs w:val="20"/>
              </w:rPr>
            </w:pPr>
            <w:r w:rsidRPr="00040DB9">
              <w:rPr>
                <w:rFonts w:cstheme="minorHAnsi"/>
                <w:sz w:val="20"/>
                <w:szCs w:val="20"/>
              </w:rPr>
              <w:t>Non-ABC</w:t>
            </w:r>
          </w:p>
        </w:tc>
        <w:tc>
          <w:tcPr>
            <w:tcW w:w="983" w:type="pct"/>
          </w:tcPr>
          <w:p w14:paraId="6AB4EE66" w14:textId="7F0F6E7C" w:rsidR="008C6CE9" w:rsidRPr="00040DB9" w:rsidRDefault="006A1A3F" w:rsidP="00040DB9">
            <w:pPr>
              <w:jc w:val="both"/>
              <w:rPr>
                <w:rFonts w:cstheme="minorHAnsi"/>
                <w:sz w:val="20"/>
              </w:rPr>
            </w:pPr>
            <w:r w:rsidRPr="00040DB9">
              <w:rPr>
                <w:rFonts w:cstheme="minorHAnsi"/>
                <w:sz w:val="20"/>
              </w:rPr>
              <w:t>8,129 (90.7)</w:t>
            </w:r>
          </w:p>
        </w:tc>
        <w:tc>
          <w:tcPr>
            <w:tcW w:w="910" w:type="pct"/>
          </w:tcPr>
          <w:p w14:paraId="30F6ACF7" w14:textId="77777777" w:rsidR="008C6CE9" w:rsidRPr="00040DB9" w:rsidRDefault="001C530B" w:rsidP="00040DB9">
            <w:pPr>
              <w:jc w:val="both"/>
              <w:rPr>
                <w:rFonts w:cstheme="minorHAnsi"/>
                <w:sz w:val="20"/>
              </w:rPr>
            </w:pPr>
            <w:r w:rsidRPr="00040DB9">
              <w:rPr>
                <w:rFonts w:cstheme="minorHAnsi"/>
                <w:sz w:val="20"/>
              </w:rPr>
              <w:t>577.29 (564.84 to 590.02)</w:t>
            </w:r>
          </w:p>
          <w:p w14:paraId="3A2AB478" w14:textId="62429FBB" w:rsidR="006C6FA8" w:rsidRPr="00040DB9" w:rsidRDefault="006C6FA8" w:rsidP="00040DB9">
            <w:pPr>
              <w:jc w:val="both"/>
              <w:rPr>
                <w:rFonts w:cstheme="minorHAnsi"/>
                <w:sz w:val="20"/>
              </w:rPr>
            </w:pPr>
          </w:p>
        </w:tc>
        <w:tc>
          <w:tcPr>
            <w:tcW w:w="875" w:type="pct"/>
          </w:tcPr>
          <w:p w14:paraId="135A2B46" w14:textId="46C6C2F1" w:rsidR="008C6CE9" w:rsidRPr="00040DB9" w:rsidRDefault="0070617A" w:rsidP="00040DB9">
            <w:pPr>
              <w:jc w:val="both"/>
              <w:rPr>
                <w:rFonts w:cstheme="minorHAnsi"/>
                <w:sz w:val="20"/>
                <w:szCs w:val="20"/>
              </w:rPr>
            </w:pPr>
            <w:r w:rsidRPr="00040DB9">
              <w:rPr>
                <w:rFonts w:cstheme="minorHAnsi"/>
                <w:sz w:val="20"/>
                <w:szCs w:val="20"/>
              </w:rPr>
              <w:t>1</w:t>
            </w:r>
          </w:p>
        </w:tc>
        <w:tc>
          <w:tcPr>
            <w:tcW w:w="789" w:type="pct"/>
          </w:tcPr>
          <w:p w14:paraId="053AE171" w14:textId="523169E5" w:rsidR="008C6CE9" w:rsidRPr="00040DB9" w:rsidRDefault="0070617A" w:rsidP="00040DB9">
            <w:pPr>
              <w:jc w:val="both"/>
              <w:rPr>
                <w:rFonts w:cstheme="minorHAnsi"/>
                <w:sz w:val="20"/>
                <w:szCs w:val="20"/>
              </w:rPr>
            </w:pPr>
            <w:r w:rsidRPr="00040DB9">
              <w:rPr>
                <w:rFonts w:cstheme="minorHAnsi"/>
                <w:sz w:val="20"/>
                <w:szCs w:val="20"/>
              </w:rPr>
              <w:t>1</w:t>
            </w:r>
          </w:p>
        </w:tc>
        <w:tc>
          <w:tcPr>
            <w:tcW w:w="920" w:type="pct"/>
          </w:tcPr>
          <w:p w14:paraId="3EE76AB1" w14:textId="4CB867EF" w:rsidR="008C6CE9" w:rsidRPr="00040DB9" w:rsidRDefault="0070617A" w:rsidP="00040DB9">
            <w:pPr>
              <w:jc w:val="both"/>
              <w:rPr>
                <w:rFonts w:cstheme="minorHAnsi"/>
                <w:sz w:val="20"/>
                <w:szCs w:val="20"/>
              </w:rPr>
            </w:pPr>
            <w:r w:rsidRPr="00040DB9">
              <w:rPr>
                <w:rFonts w:cstheme="minorHAnsi"/>
                <w:sz w:val="20"/>
                <w:szCs w:val="20"/>
              </w:rPr>
              <w:t>1</w:t>
            </w:r>
          </w:p>
        </w:tc>
      </w:tr>
      <w:tr w:rsidR="008C6CE9" w:rsidRPr="00040DB9" w14:paraId="7DD9C9FE" w14:textId="77777777" w:rsidTr="00551A64">
        <w:trPr>
          <w:trHeight w:val="281"/>
        </w:trPr>
        <w:tc>
          <w:tcPr>
            <w:tcW w:w="523" w:type="pct"/>
          </w:tcPr>
          <w:p w14:paraId="0423E301" w14:textId="2D78050A" w:rsidR="008C6CE9" w:rsidRPr="00040DB9" w:rsidRDefault="000E61A7" w:rsidP="00040DB9">
            <w:pPr>
              <w:jc w:val="both"/>
              <w:rPr>
                <w:rFonts w:cstheme="minorHAnsi"/>
                <w:sz w:val="20"/>
                <w:szCs w:val="20"/>
              </w:rPr>
            </w:pPr>
            <w:r w:rsidRPr="00040DB9">
              <w:rPr>
                <w:rFonts w:cstheme="minorHAnsi"/>
                <w:sz w:val="20"/>
                <w:szCs w:val="20"/>
              </w:rPr>
              <w:t>ABC</w:t>
            </w:r>
          </w:p>
        </w:tc>
        <w:tc>
          <w:tcPr>
            <w:tcW w:w="983" w:type="pct"/>
          </w:tcPr>
          <w:p w14:paraId="6FC854F5" w14:textId="051CE2CB" w:rsidR="008C6CE9" w:rsidRPr="00040DB9" w:rsidRDefault="007942F9" w:rsidP="00040DB9">
            <w:pPr>
              <w:jc w:val="both"/>
              <w:rPr>
                <w:rFonts w:cstheme="minorHAnsi"/>
                <w:sz w:val="20"/>
              </w:rPr>
            </w:pPr>
            <w:r w:rsidRPr="00040DB9">
              <w:rPr>
                <w:rFonts w:cstheme="minorHAnsi"/>
                <w:sz w:val="20"/>
              </w:rPr>
              <w:t>4,</w:t>
            </w:r>
            <w:r w:rsidR="006A1A3F" w:rsidRPr="00040DB9">
              <w:rPr>
                <w:rFonts w:cstheme="minorHAnsi"/>
                <w:sz w:val="20"/>
              </w:rPr>
              <w:t>539 (82.1)</w:t>
            </w:r>
          </w:p>
        </w:tc>
        <w:tc>
          <w:tcPr>
            <w:tcW w:w="910" w:type="pct"/>
          </w:tcPr>
          <w:p w14:paraId="737032A9" w14:textId="5C8504AD" w:rsidR="008C6CE9" w:rsidRPr="00040DB9" w:rsidRDefault="001C530B" w:rsidP="00040DB9">
            <w:pPr>
              <w:jc w:val="both"/>
              <w:rPr>
                <w:rFonts w:cstheme="minorHAnsi"/>
                <w:sz w:val="20"/>
              </w:rPr>
            </w:pPr>
            <w:r w:rsidRPr="00040DB9">
              <w:rPr>
                <w:rFonts w:cstheme="minorHAnsi"/>
                <w:sz w:val="20"/>
              </w:rPr>
              <w:t>607.66 (590.15 to 625.69)</w:t>
            </w:r>
          </w:p>
        </w:tc>
        <w:tc>
          <w:tcPr>
            <w:tcW w:w="875" w:type="pct"/>
          </w:tcPr>
          <w:p w14:paraId="325480BF" w14:textId="73DD189F" w:rsidR="008C6CE9" w:rsidRPr="00040DB9" w:rsidRDefault="001342C7" w:rsidP="00E54142">
            <w:pPr>
              <w:rPr>
                <w:rFonts w:cstheme="minorHAnsi"/>
                <w:sz w:val="20"/>
                <w:szCs w:val="20"/>
              </w:rPr>
            </w:pPr>
            <w:r w:rsidRPr="00040DB9">
              <w:rPr>
                <w:rFonts w:cstheme="minorHAnsi"/>
                <w:sz w:val="20"/>
                <w:szCs w:val="20"/>
              </w:rPr>
              <w:t xml:space="preserve">1.03 (0.99 to 1.07), </w:t>
            </w:r>
            <w:r w:rsidR="00D15B48" w:rsidRPr="00040DB9">
              <w:rPr>
                <w:rFonts w:cstheme="minorHAnsi"/>
                <w:sz w:val="20"/>
                <w:szCs w:val="20"/>
              </w:rPr>
              <w:t>p=0.129</w:t>
            </w:r>
          </w:p>
        </w:tc>
        <w:tc>
          <w:tcPr>
            <w:tcW w:w="789" w:type="pct"/>
          </w:tcPr>
          <w:p w14:paraId="6EDBE2E5" w14:textId="747D0642" w:rsidR="008C6CE9" w:rsidRPr="00040DB9" w:rsidRDefault="00EB013F" w:rsidP="00E54142">
            <w:pPr>
              <w:rPr>
                <w:rFonts w:cstheme="minorHAnsi"/>
                <w:sz w:val="20"/>
                <w:szCs w:val="20"/>
              </w:rPr>
            </w:pPr>
            <w:r w:rsidRPr="00040DB9">
              <w:rPr>
                <w:rFonts w:cstheme="minorHAnsi"/>
                <w:sz w:val="20"/>
                <w:szCs w:val="20"/>
              </w:rPr>
              <w:t>1.01 (0.97 to 1.05), p=0.588</w:t>
            </w:r>
          </w:p>
        </w:tc>
        <w:tc>
          <w:tcPr>
            <w:tcW w:w="920" w:type="pct"/>
          </w:tcPr>
          <w:p w14:paraId="049C5E49" w14:textId="5A2995A3" w:rsidR="008C6CE9" w:rsidRPr="00040DB9" w:rsidRDefault="00EB013F" w:rsidP="00E54142">
            <w:pPr>
              <w:rPr>
                <w:rFonts w:cstheme="minorHAnsi"/>
                <w:sz w:val="20"/>
                <w:szCs w:val="20"/>
              </w:rPr>
            </w:pPr>
            <w:r w:rsidRPr="00040DB9">
              <w:rPr>
                <w:rFonts w:cstheme="minorHAnsi"/>
                <w:sz w:val="20"/>
                <w:szCs w:val="20"/>
              </w:rPr>
              <w:t>1.02 (0.98 to 1.06), p=0.333</w:t>
            </w:r>
          </w:p>
        </w:tc>
      </w:tr>
      <w:tr w:rsidR="00E75758" w:rsidRPr="00040DB9" w14:paraId="19B72072" w14:textId="77777777" w:rsidTr="00551A64">
        <w:trPr>
          <w:trHeight w:val="281"/>
        </w:trPr>
        <w:tc>
          <w:tcPr>
            <w:tcW w:w="5000" w:type="pct"/>
            <w:gridSpan w:val="6"/>
          </w:tcPr>
          <w:p w14:paraId="6868DB6F" w14:textId="77777777" w:rsidR="00E75758" w:rsidRPr="00040DB9" w:rsidRDefault="00E75758" w:rsidP="00040DB9">
            <w:pPr>
              <w:jc w:val="both"/>
              <w:rPr>
                <w:rFonts w:cstheme="minorHAnsi"/>
                <w:b/>
                <w:sz w:val="20"/>
                <w:szCs w:val="20"/>
              </w:rPr>
            </w:pPr>
            <w:r w:rsidRPr="00040DB9">
              <w:rPr>
                <w:rFonts w:cstheme="minorHAnsi"/>
                <w:b/>
                <w:sz w:val="20"/>
                <w:szCs w:val="20"/>
              </w:rPr>
              <w:t>Ischaemic stroke</w:t>
            </w:r>
          </w:p>
        </w:tc>
      </w:tr>
      <w:tr w:rsidR="00E75758" w:rsidRPr="00040DB9" w14:paraId="0A3D286D" w14:textId="77777777" w:rsidTr="00551A64">
        <w:trPr>
          <w:trHeight w:val="281"/>
        </w:trPr>
        <w:tc>
          <w:tcPr>
            <w:tcW w:w="523" w:type="pct"/>
          </w:tcPr>
          <w:p w14:paraId="21647734"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263DCBCD" w14:textId="77777777" w:rsidR="00E75758" w:rsidRPr="00040DB9" w:rsidRDefault="00E75758" w:rsidP="00040DB9">
            <w:pPr>
              <w:jc w:val="both"/>
              <w:rPr>
                <w:rFonts w:cstheme="minorHAnsi"/>
                <w:sz w:val="20"/>
                <w:szCs w:val="20"/>
              </w:rPr>
            </w:pPr>
            <w:r w:rsidRPr="00040DB9">
              <w:rPr>
                <w:rFonts w:cstheme="minorHAnsi"/>
                <w:sz w:val="20"/>
                <w:szCs w:val="20"/>
              </w:rPr>
              <w:t>258 (2.9)</w:t>
            </w:r>
          </w:p>
          <w:p w14:paraId="2BC03D02" w14:textId="77777777" w:rsidR="00E75758" w:rsidRPr="00040DB9" w:rsidRDefault="00E75758" w:rsidP="00040DB9">
            <w:pPr>
              <w:jc w:val="both"/>
              <w:rPr>
                <w:rFonts w:cstheme="minorHAnsi"/>
                <w:sz w:val="20"/>
                <w:szCs w:val="20"/>
              </w:rPr>
            </w:pPr>
          </w:p>
        </w:tc>
        <w:tc>
          <w:tcPr>
            <w:tcW w:w="910" w:type="pct"/>
          </w:tcPr>
          <w:p w14:paraId="08F13EC9" w14:textId="77777777" w:rsidR="00E75758" w:rsidRPr="00040DB9" w:rsidRDefault="00E75758" w:rsidP="00040DB9">
            <w:pPr>
              <w:jc w:val="both"/>
              <w:rPr>
                <w:rFonts w:cstheme="minorHAnsi"/>
                <w:sz w:val="20"/>
                <w:szCs w:val="20"/>
              </w:rPr>
            </w:pPr>
            <w:r w:rsidRPr="00040DB9">
              <w:rPr>
                <w:rFonts w:cstheme="minorHAnsi"/>
                <w:sz w:val="20"/>
              </w:rPr>
              <w:t>15.74 (13.93 to 17.78)</w:t>
            </w:r>
          </w:p>
        </w:tc>
        <w:tc>
          <w:tcPr>
            <w:tcW w:w="875" w:type="pct"/>
          </w:tcPr>
          <w:p w14:paraId="2A025C51"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379C6B37"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06C9E404"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161A9881" w14:textId="77777777" w:rsidTr="00551A64">
        <w:trPr>
          <w:trHeight w:val="281"/>
        </w:trPr>
        <w:tc>
          <w:tcPr>
            <w:tcW w:w="523" w:type="pct"/>
          </w:tcPr>
          <w:p w14:paraId="67448F33"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4C367ACF" w14:textId="77777777" w:rsidR="00E75758" w:rsidRPr="00040DB9" w:rsidRDefault="00E75758" w:rsidP="00040DB9">
            <w:pPr>
              <w:jc w:val="both"/>
              <w:rPr>
                <w:rFonts w:cstheme="minorHAnsi"/>
                <w:sz w:val="20"/>
                <w:szCs w:val="20"/>
              </w:rPr>
            </w:pPr>
            <w:r w:rsidRPr="00040DB9">
              <w:rPr>
                <w:rFonts w:cstheme="minorHAnsi"/>
                <w:sz w:val="20"/>
                <w:szCs w:val="20"/>
              </w:rPr>
              <w:t>150 (2.7)</w:t>
            </w:r>
          </w:p>
          <w:p w14:paraId="61122486" w14:textId="77777777" w:rsidR="00E75758" w:rsidRPr="00040DB9" w:rsidRDefault="00E75758" w:rsidP="00040DB9">
            <w:pPr>
              <w:jc w:val="both"/>
              <w:rPr>
                <w:rFonts w:cstheme="minorHAnsi"/>
                <w:sz w:val="20"/>
                <w:szCs w:val="20"/>
              </w:rPr>
            </w:pPr>
          </w:p>
        </w:tc>
        <w:tc>
          <w:tcPr>
            <w:tcW w:w="910" w:type="pct"/>
          </w:tcPr>
          <w:p w14:paraId="101013E8" w14:textId="77777777" w:rsidR="00E75758" w:rsidRPr="00040DB9" w:rsidRDefault="00E75758" w:rsidP="00040DB9">
            <w:pPr>
              <w:jc w:val="both"/>
              <w:rPr>
                <w:rFonts w:cstheme="minorHAnsi"/>
                <w:sz w:val="20"/>
                <w:szCs w:val="20"/>
              </w:rPr>
            </w:pPr>
            <w:r w:rsidRPr="00040DB9">
              <w:rPr>
                <w:rFonts w:cstheme="minorHAnsi"/>
                <w:sz w:val="20"/>
              </w:rPr>
              <w:t>17.22 (14.67 to 20.22)</w:t>
            </w:r>
          </w:p>
        </w:tc>
        <w:tc>
          <w:tcPr>
            <w:tcW w:w="875" w:type="pct"/>
          </w:tcPr>
          <w:p w14:paraId="53D85BFC" w14:textId="77777777" w:rsidR="00E75758" w:rsidRPr="00040DB9" w:rsidRDefault="00E75758" w:rsidP="00E54142">
            <w:pPr>
              <w:rPr>
                <w:rFonts w:cstheme="minorHAnsi"/>
                <w:sz w:val="20"/>
                <w:szCs w:val="20"/>
              </w:rPr>
            </w:pPr>
            <w:r w:rsidRPr="00040DB9">
              <w:rPr>
                <w:rFonts w:cstheme="minorHAnsi"/>
                <w:sz w:val="20"/>
                <w:szCs w:val="20"/>
              </w:rPr>
              <w:t>1.08 (0.88 to 1.32), p=0.468</w:t>
            </w:r>
          </w:p>
        </w:tc>
        <w:tc>
          <w:tcPr>
            <w:tcW w:w="789" w:type="pct"/>
          </w:tcPr>
          <w:p w14:paraId="2E4DAEEF" w14:textId="77777777" w:rsidR="00E75758" w:rsidRPr="00040DB9" w:rsidRDefault="00E75758" w:rsidP="00E54142">
            <w:pPr>
              <w:rPr>
                <w:rFonts w:cstheme="minorHAnsi"/>
                <w:sz w:val="20"/>
                <w:szCs w:val="20"/>
              </w:rPr>
            </w:pPr>
            <w:r w:rsidRPr="00040DB9">
              <w:rPr>
                <w:rFonts w:cstheme="minorHAnsi"/>
                <w:sz w:val="20"/>
                <w:szCs w:val="20"/>
              </w:rPr>
              <w:t>1.16 (0.93 to 1.44), p=0.181</w:t>
            </w:r>
          </w:p>
        </w:tc>
        <w:tc>
          <w:tcPr>
            <w:tcW w:w="920" w:type="pct"/>
          </w:tcPr>
          <w:p w14:paraId="753CDF3D" w14:textId="01952D9C" w:rsidR="00E75758" w:rsidRPr="00040DB9" w:rsidRDefault="00E75758" w:rsidP="00E54142">
            <w:pPr>
              <w:rPr>
                <w:rFonts w:cstheme="minorHAnsi"/>
                <w:sz w:val="20"/>
                <w:szCs w:val="20"/>
              </w:rPr>
            </w:pPr>
            <w:r w:rsidRPr="00040DB9">
              <w:rPr>
                <w:rFonts w:cstheme="minorHAnsi"/>
                <w:sz w:val="20"/>
                <w:szCs w:val="20"/>
              </w:rPr>
              <w:t>1.16 (0.94 to 1.44),</w:t>
            </w:r>
          </w:p>
          <w:p w14:paraId="3B4D0DE3" w14:textId="77777777" w:rsidR="00E75758" w:rsidRPr="00040DB9" w:rsidRDefault="00E75758" w:rsidP="00E54142">
            <w:pPr>
              <w:rPr>
                <w:rFonts w:cstheme="minorHAnsi"/>
                <w:sz w:val="20"/>
                <w:szCs w:val="20"/>
              </w:rPr>
            </w:pPr>
            <w:r w:rsidRPr="00040DB9">
              <w:rPr>
                <w:rFonts w:cstheme="minorHAnsi"/>
                <w:sz w:val="20"/>
                <w:szCs w:val="20"/>
              </w:rPr>
              <w:t>p=0.169</w:t>
            </w:r>
          </w:p>
        </w:tc>
      </w:tr>
      <w:tr w:rsidR="00E75758" w:rsidRPr="00040DB9" w14:paraId="20028D5E" w14:textId="77777777" w:rsidTr="00551A64">
        <w:trPr>
          <w:trHeight w:val="281"/>
        </w:trPr>
        <w:tc>
          <w:tcPr>
            <w:tcW w:w="5000" w:type="pct"/>
            <w:gridSpan w:val="6"/>
          </w:tcPr>
          <w:p w14:paraId="15595AF1" w14:textId="77777777" w:rsidR="00E75758" w:rsidRPr="00040DB9" w:rsidRDefault="00E75758" w:rsidP="00040DB9">
            <w:pPr>
              <w:jc w:val="both"/>
              <w:rPr>
                <w:rFonts w:cstheme="minorHAnsi"/>
                <w:b/>
                <w:sz w:val="20"/>
                <w:szCs w:val="20"/>
              </w:rPr>
            </w:pPr>
            <w:r w:rsidRPr="00040DB9">
              <w:rPr>
                <w:rFonts w:cstheme="minorHAnsi"/>
                <w:b/>
                <w:sz w:val="20"/>
                <w:szCs w:val="20"/>
              </w:rPr>
              <w:t>Haemorrhagic stroke</w:t>
            </w:r>
          </w:p>
        </w:tc>
      </w:tr>
      <w:tr w:rsidR="00E75758" w:rsidRPr="00040DB9" w14:paraId="36AFF3EE" w14:textId="77777777" w:rsidTr="00551A64">
        <w:trPr>
          <w:trHeight w:val="281"/>
        </w:trPr>
        <w:tc>
          <w:tcPr>
            <w:tcW w:w="523" w:type="pct"/>
          </w:tcPr>
          <w:p w14:paraId="1CF6235F"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29B7AD48" w14:textId="77777777" w:rsidR="00E75758" w:rsidRPr="00040DB9" w:rsidRDefault="00E75758" w:rsidP="00040DB9">
            <w:pPr>
              <w:jc w:val="both"/>
              <w:rPr>
                <w:rFonts w:cstheme="minorHAnsi"/>
                <w:sz w:val="20"/>
                <w:szCs w:val="20"/>
              </w:rPr>
            </w:pPr>
            <w:r w:rsidRPr="00040DB9">
              <w:rPr>
                <w:rFonts w:cstheme="minorHAnsi"/>
                <w:sz w:val="20"/>
                <w:szCs w:val="20"/>
              </w:rPr>
              <w:t>58 (0.6)</w:t>
            </w:r>
          </w:p>
          <w:p w14:paraId="067F7EB9" w14:textId="77777777" w:rsidR="00E75758" w:rsidRPr="00040DB9" w:rsidRDefault="00E75758" w:rsidP="00040DB9">
            <w:pPr>
              <w:jc w:val="both"/>
              <w:rPr>
                <w:rFonts w:cstheme="minorHAnsi"/>
                <w:sz w:val="20"/>
                <w:szCs w:val="20"/>
              </w:rPr>
            </w:pPr>
          </w:p>
        </w:tc>
        <w:tc>
          <w:tcPr>
            <w:tcW w:w="910" w:type="pct"/>
          </w:tcPr>
          <w:p w14:paraId="642D3155" w14:textId="7A6BDCFA" w:rsidR="00E75758" w:rsidRPr="00040DB9" w:rsidRDefault="00E75758" w:rsidP="00FF04D7">
            <w:pPr>
              <w:jc w:val="both"/>
              <w:rPr>
                <w:rFonts w:cstheme="minorHAnsi"/>
                <w:sz w:val="20"/>
                <w:szCs w:val="20"/>
              </w:rPr>
            </w:pPr>
            <w:r w:rsidRPr="00040DB9">
              <w:rPr>
                <w:bCs/>
                <w:sz w:val="20"/>
                <w:szCs w:val="20"/>
              </w:rPr>
              <w:t xml:space="preserve">3.51 (2.72 to 4.55)  </w:t>
            </w:r>
          </w:p>
        </w:tc>
        <w:tc>
          <w:tcPr>
            <w:tcW w:w="875" w:type="pct"/>
          </w:tcPr>
          <w:p w14:paraId="34CA7793"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565A193E"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59874D5E"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5D52EDB2" w14:textId="77777777" w:rsidTr="00551A64">
        <w:trPr>
          <w:trHeight w:val="281"/>
        </w:trPr>
        <w:tc>
          <w:tcPr>
            <w:tcW w:w="523" w:type="pct"/>
          </w:tcPr>
          <w:p w14:paraId="172DB0B4"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4EE0A88E" w14:textId="77777777" w:rsidR="00E75758" w:rsidRPr="00040DB9" w:rsidRDefault="00E75758" w:rsidP="00040DB9">
            <w:pPr>
              <w:jc w:val="both"/>
              <w:rPr>
                <w:rFonts w:cstheme="minorHAnsi"/>
                <w:sz w:val="20"/>
                <w:szCs w:val="20"/>
              </w:rPr>
            </w:pPr>
            <w:r w:rsidRPr="00040DB9">
              <w:rPr>
                <w:rFonts w:cstheme="minorHAnsi"/>
                <w:sz w:val="20"/>
                <w:szCs w:val="20"/>
              </w:rPr>
              <w:t>51 (0.9)</w:t>
            </w:r>
          </w:p>
          <w:p w14:paraId="1BAF2E26" w14:textId="77777777" w:rsidR="00E75758" w:rsidRPr="00040DB9" w:rsidRDefault="00E75758" w:rsidP="00040DB9">
            <w:pPr>
              <w:jc w:val="both"/>
              <w:rPr>
                <w:rFonts w:cstheme="minorHAnsi"/>
                <w:sz w:val="20"/>
                <w:szCs w:val="20"/>
              </w:rPr>
            </w:pPr>
          </w:p>
        </w:tc>
        <w:tc>
          <w:tcPr>
            <w:tcW w:w="910" w:type="pct"/>
          </w:tcPr>
          <w:p w14:paraId="2A8A2420" w14:textId="77777777" w:rsidR="00E75758" w:rsidRPr="00040DB9" w:rsidRDefault="00E75758" w:rsidP="00FF04D7">
            <w:pPr>
              <w:rPr>
                <w:rFonts w:cstheme="minorHAnsi"/>
                <w:sz w:val="20"/>
                <w:szCs w:val="20"/>
              </w:rPr>
            </w:pPr>
            <w:r w:rsidRPr="00040DB9">
              <w:rPr>
                <w:bCs/>
                <w:sz w:val="20"/>
                <w:szCs w:val="20"/>
              </w:rPr>
              <w:t xml:space="preserve">5.83 (4.43 to 7.67)    </w:t>
            </w:r>
          </w:p>
        </w:tc>
        <w:tc>
          <w:tcPr>
            <w:tcW w:w="875" w:type="pct"/>
          </w:tcPr>
          <w:p w14:paraId="10989B92" w14:textId="77777777" w:rsidR="00E75758" w:rsidRPr="00040DB9" w:rsidRDefault="00E75758" w:rsidP="00E54142">
            <w:pPr>
              <w:rPr>
                <w:rFonts w:cstheme="minorHAnsi"/>
                <w:b/>
                <w:bCs/>
                <w:sz w:val="20"/>
                <w:szCs w:val="20"/>
              </w:rPr>
            </w:pPr>
            <w:r w:rsidRPr="00040DB9">
              <w:rPr>
                <w:rFonts w:cstheme="minorHAnsi"/>
                <w:b/>
                <w:bCs/>
                <w:sz w:val="20"/>
                <w:szCs w:val="20"/>
              </w:rPr>
              <w:t>1.57 (1.08 to 2.29), p=0.019</w:t>
            </w:r>
          </w:p>
        </w:tc>
        <w:tc>
          <w:tcPr>
            <w:tcW w:w="789" w:type="pct"/>
          </w:tcPr>
          <w:p w14:paraId="4994EF81" w14:textId="77777777" w:rsidR="00E75758" w:rsidRPr="00040DB9" w:rsidRDefault="00E75758" w:rsidP="00E54142">
            <w:pPr>
              <w:rPr>
                <w:rFonts w:cstheme="minorHAnsi"/>
                <w:sz w:val="20"/>
                <w:szCs w:val="20"/>
              </w:rPr>
            </w:pPr>
            <w:r w:rsidRPr="00040DB9">
              <w:rPr>
                <w:rFonts w:cstheme="minorHAnsi"/>
                <w:b/>
                <w:bCs/>
                <w:sz w:val="20"/>
                <w:szCs w:val="20"/>
              </w:rPr>
              <w:t>1.59 (1.06 to 2.39), p=0.025</w:t>
            </w:r>
          </w:p>
        </w:tc>
        <w:tc>
          <w:tcPr>
            <w:tcW w:w="920" w:type="pct"/>
          </w:tcPr>
          <w:p w14:paraId="71B4FBEE" w14:textId="53036E0C" w:rsidR="00E75758" w:rsidRPr="00040DB9" w:rsidRDefault="00E75758" w:rsidP="00E54142">
            <w:pPr>
              <w:rPr>
                <w:rFonts w:cstheme="minorHAnsi"/>
                <w:b/>
                <w:bCs/>
                <w:sz w:val="20"/>
                <w:szCs w:val="20"/>
              </w:rPr>
            </w:pPr>
            <w:r w:rsidRPr="00040DB9">
              <w:rPr>
                <w:rFonts w:cstheme="minorHAnsi"/>
                <w:b/>
                <w:bCs/>
                <w:sz w:val="20"/>
                <w:szCs w:val="20"/>
              </w:rPr>
              <w:t>1.58 (1.06 to 2.37),</w:t>
            </w:r>
          </w:p>
          <w:p w14:paraId="4731D205" w14:textId="77777777" w:rsidR="00E75758" w:rsidRPr="00040DB9" w:rsidRDefault="00E75758" w:rsidP="00E54142">
            <w:pPr>
              <w:rPr>
                <w:rFonts w:cstheme="minorHAnsi"/>
                <w:b/>
                <w:bCs/>
                <w:sz w:val="20"/>
                <w:szCs w:val="20"/>
              </w:rPr>
            </w:pPr>
            <w:r w:rsidRPr="00040DB9">
              <w:rPr>
                <w:rFonts w:cstheme="minorHAnsi"/>
                <w:b/>
                <w:bCs/>
                <w:sz w:val="20"/>
                <w:szCs w:val="20"/>
              </w:rPr>
              <w:t>p=0.026</w:t>
            </w:r>
          </w:p>
        </w:tc>
      </w:tr>
      <w:tr w:rsidR="00E75758" w:rsidRPr="00040DB9" w14:paraId="292FC121" w14:textId="77777777" w:rsidTr="00551A64">
        <w:trPr>
          <w:trHeight w:val="281"/>
        </w:trPr>
        <w:tc>
          <w:tcPr>
            <w:tcW w:w="5000" w:type="pct"/>
            <w:gridSpan w:val="6"/>
          </w:tcPr>
          <w:p w14:paraId="5175A45F" w14:textId="77777777" w:rsidR="00E75758" w:rsidRPr="00040DB9" w:rsidRDefault="00E75758" w:rsidP="00040DB9">
            <w:pPr>
              <w:jc w:val="both"/>
              <w:rPr>
                <w:rFonts w:cstheme="minorHAnsi"/>
                <w:b/>
                <w:sz w:val="20"/>
                <w:szCs w:val="20"/>
              </w:rPr>
            </w:pPr>
            <w:r w:rsidRPr="00040DB9">
              <w:rPr>
                <w:rFonts w:cstheme="minorHAnsi"/>
                <w:b/>
                <w:sz w:val="20"/>
                <w:szCs w:val="20"/>
              </w:rPr>
              <w:t>Stroke of unknown origin</w:t>
            </w:r>
          </w:p>
        </w:tc>
      </w:tr>
      <w:tr w:rsidR="00E75758" w:rsidRPr="00040DB9" w14:paraId="1DA809C5" w14:textId="77777777" w:rsidTr="00551A64">
        <w:trPr>
          <w:trHeight w:val="281"/>
        </w:trPr>
        <w:tc>
          <w:tcPr>
            <w:tcW w:w="523" w:type="pct"/>
          </w:tcPr>
          <w:p w14:paraId="2810E90E"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2BC97E4D" w14:textId="77777777" w:rsidR="00E75758" w:rsidRPr="00040DB9" w:rsidRDefault="00E75758" w:rsidP="00040DB9">
            <w:pPr>
              <w:jc w:val="both"/>
              <w:rPr>
                <w:rFonts w:cstheme="minorHAnsi"/>
                <w:sz w:val="20"/>
                <w:szCs w:val="20"/>
              </w:rPr>
            </w:pPr>
            <w:r w:rsidRPr="00040DB9">
              <w:rPr>
                <w:rFonts w:cstheme="minorHAnsi"/>
                <w:sz w:val="20"/>
                <w:szCs w:val="20"/>
              </w:rPr>
              <w:t>82 (0.9)</w:t>
            </w:r>
          </w:p>
          <w:p w14:paraId="6BFF1CFF" w14:textId="77777777" w:rsidR="00E75758" w:rsidRPr="00040DB9" w:rsidRDefault="00E75758" w:rsidP="00040DB9">
            <w:pPr>
              <w:jc w:val="both"/>
              <w:rPr>
                <w:rFonts w:cstheme="minorHAnsi"/>
                <w:sz w:val="20"/>
                <w:szCs w:val="20"/>
              </w:rPr>
            </w:pPr>
          </w:p>
        </w:tc>
        <w:tc>
          <w:tcPr>
            <w:tcW w:w="910" w:type="pct"/>
          </w:tcPr>
          <w:p w14:paraId="3508585A" w14:textId="77777777" w:rsidR="00E75758" w:rsidRPr="00040DB9" w:rsidRDefault="00E75758" w:rsidP="00040DB9">
            <w:pPr>
              <w:jc w:val="both"/>
              <w:rPr>
                <w:rFonts w:cstheme="minorHAnsi"/>
                <w:sz w:val="20"/>
                <w:szCs w:val="20"/>
              </w:rPr>
            </w:pPr>
            <w:r w:rsidRPr="00040DB9">
              <w:rPr>
                <w:bCs/>
                <w:sz w:val="20"/>
                <w:szCs w:val="20"/>
              </w:rPr>
              <w:t>4.93 (3.97 to 6.13)</w:t>
            </w:r>
          </w:p>
        </w:tc>
        <w:tc>
          <w:tcPr>
            <w:tcW w:w="875" w:type="pct"/>
          </w:tcPr>
          <w:p w14:paraId="1C3235F6"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4D4CD9DC"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184EAF4E"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5AD66C84" w14:textId="77777777" w:rsidTr="00551A64">
        <w:trPr>
          <w:trHeight w:val="281"/>
        </w:trPr>
        <w:tc>
          <w:tcPr>
            <w:tcW w:w="523" w:type="pct"/>
          </w:tcPr>
          <w:p w14:paraId="528B9A84"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50B38C86" w14:textId="77777777" w:rsidR="00E75758" w:rsidRPr="00040DB9" w:rsidRDefault="00E75758" w:rsidP="00040DB9">
            <w:pPr>
              <w:jc w:val="both"/>
              <w:rPr>
                <w:rFonts w:cstheme="minorHAnsi"/>
                <w:sz w:val="20"/>
                <w:szCs w:val="20"/>
              </w:rPr>
            </w:pPr>
            <w:r w:rsidRPr="00040DB9">
              <w:rPr>
                <w:rFonts w:cstheme="minorHAnsi"/>
                <w:sz w:val="20"/>
                <w:szCs w:val="20"/>
              </w:rPr>
              <w:t>55 (1.0)</w:t>
            </w:r>
          </w:p>
          <w:p w14:paraId="1322D0F7" w14:textId="77777777" w:rsidR="00E75758" w:rsidRPr="00040DB9" w:rsidRDefault="00E75758" w:rsidP="00040DB9">
            <w:pPr>
              <w:jc w:val="both"/>
              <w:rPr>
                <w:rFonts w:cstheme="minorHAnsi"/>
                <w:sz w:val="20"/>
                <w:szCs w:val="20"/>
              </w:rPr>
            </w:pPr>
          </w:p>
        </w:tc>
        <w:tc>
          <w:tcPr>
            <w:tcW w:w="910" w:type="pct"/>
          </w:tcPr>
          <w:p w14:paraId="39B756DE" w14:textId="77777777" w:rsidR="00E75758" w:rsidRPr="00040DB9" w:rsidRDefault="00E75758" w:rsidP="00040DB9">
            <w:pPr>
              <w:jc w:val="both"/>
              <w:rPr>
                <w:rFonts w:cstheme="minorHAnsi"/>
                <w:sz w:val="20"/>
                <w:szCs w:val="20"/>
              </w:rPr>
            </w:pPr>
            <w:r w:rsidRPr="00040DB9">
              <w:rPr>
                <w:bCs/>
                <w:sz w:val="20"/>
                <w:szCs w:val="20"/>
              </w:rPr>
              <w:t>6.12 (4.67 to 7.99)</w:t>
            </w:r>
          </w:p>
        </w:tc>
        <w:tc>
          <w:tcPr>
            <w:tcW w:w="875" w:type="pct"/>
          </w:tcPr>
          <w:p w14:paraId="498C52E5" w14:textId="77777777" w:rsidR="00E75758" w:rsidRPr="00040DB9" w:rsidRDefault="00E75758" w:rsidP="00E54142">
            <w:pPr>
              <w:rPr>
                <w:rFonts w:cstheme="minorHAnsi"/>
                <w:sz w:val="20"/>
                <w:szCs w:val="20"/>
              </w:rPr>
            </w:pPr>
            <w:r w:rsidRPr="00040DB9">
              <w:rPr>
                <w:rFonts w:cstheme="minorHAnsi"/>
                <w:sz w:val="20"/>
                <w:szCs w:val="20"/>
              </w:rPr>
              <w:t>1.18 (0.84 to 1.67), p=0.343</w:t>
            </w:r>
          </w:p>
        </w:tc>
        <w:tc>
          <w:tcPr>
            <w:tcW w:w="789" w:type="pct"/>
          </w:tcPr>
          <w:p w14:paraId="275509A3" w14:textId="77777777" w:rsidR="00E75758" w:rsidRPr="00040DB9" w:rsidRDefault="00E75758" w:rsidP="00E54142">
            <w:pPr>
              <w:rPr>
                <w:rFonts w:cstheme="minorHAnsi"/>
                <w:sz w:val="20"/>
                <w:szCs w:val="20"/>
              </w:rPr>
            </w:pPr>
            <w:r w:rsidRPr="00040DB9">
              <w:rPr>
                <w:rFonts w:cstheme="minorHAnsi"/>
                <w:sz w:val="20"/>
                <w:szCs w:val="20"/>
              </w:rPr>
              <w:t>1.04 (0.72 to 1.51), p=0.816</w:t>
            </w:r>
          </w:p>
        </w:tc>
        <w:tc>
          <w:tcPr>
            <w:tcW w:w="920" w:type="pct"/>
          </w:tcPr>
          <w:p w14:paraId="045F8204" w14:textId="45A19AED" w:rsidR="00E75758" w:rsidRPr="00040DB9" w:rsidRDefault="00E75758" w:rsidP="00E54142">
            <w:pPr>
              <w:rPr>
                <w:rFonts w:cstheme="minorHAnsi"/>
                <w:sz w:val="20"/>
                <w:szCs w:val="20"/>
              </w:rPr>
            </w:pPr>
            <w:r w:rsidRPr="00040DB9">
              <w:rPr>
                <w:rFonts w:cstheme="minorHAnsi"/>
                <w:sz w:val="20"/>
                <w:szCs w:val="20"/>
              </w:rPr>
              <w:t>1.06 (0.73 to 1.52),</w:t>
            </w:r>
          </w:p>
          <w:p w14:paraId="5F0B9816" w14:textId="77777777" w:rsidR="00E75758" w:rsidRPr="00040DB9" w:rsidRDefault="00E75758" w:rsidP="00E54142">
            <w:pPr>
              <w:rPr>
                <w:rFonts w:cstheme="minorHAnsi"/>
                <w:sz w:val="20"/>
                <w:szCs w:val="20"/>
              </w:rPr>
            </w:pPr>
            <w:r w:rsidRPr="00040DB9">
              <w:rPr>
                <w:rFonts w:cstheme="minorHAnsi"/>
                <w:sz w:val="20"/>
                <w:szCs w:val="20"/>
              </w:rPr>
              <w:t>p=0.773</w:t>
            </w:r>
          </w:p>
        </w:tc>
      </w:tr>
      <w:tr w:rsidR="00E75758" w:rsidRPr="00040DB9" w14:paraId="043E8CB0" w14:textId="77777777" w:rsidTr="00551A64">
        <w:trPr>
          <w:trHeight w:val="281"/>
        </w:trPr>
        <w:tc>
          <w:tcPr>
            <w:tcW w:w="5000" w:type="pct"/>
            <w:gridSpan w:val="6"/>
          </w:tcPr>
          <w:p w14:paraId="6F0DECB3" w14:textId="77777777" w:rsidR="00E75758" w:rsidRPr="00040DB9" w:rsidRDefault="00E75758" w:rsidP="00040DB9">
            <w:pPr>
              <w:jc w:val="both"/>
              <w:rPr>
                <w:rFonts w:cstheme="minorHAnsi"/>
                <w:b/>
                <w:sz w:val="20"/>
                <w:szCs w:val="20"/>
              </w:rPr>
            </w:pPr>
            <w:r w:rsidRPr="00040DB9">
              <w:rPr>
                <w:rFonts w:cstheme="minorHAnsi"/>
                <w:b/>
                <w:sz w:val="20"/>
                <w:szCs w:val="20"/>
              </w:rPr>
              <w:t>Transient Ischaemic Attack</w:t>
            </w:r>
          </w:p>
        </w:tc>
      </w:tr>
      <w:tr w:rsidR="00E75758" w:rsidRPr="00040DB9" w14:paraId="4FC21216" w14:textId="77777777" w:rsidTr="00551A64">
        <w:trPr>
          <w:trHeight w:val="281"/>
        </w:trPr>
        <w:tc>
          <w:tcPr>
            <w:tcW w:w="523" w:type="pct"/>
          </w:tcPr>
          <w:p w14:paraId="6EA7E093"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395F60C9" w14:textId="77777777" w:rsidR="00E75758" w:rsidRPr="00040DB9" w:rsidRDefault="00E75758" w:rsidP="00040DB9">
            <w:pPr>
              <w:jc w:val="both"/>
              <w:rPr>
                <w:rFonts w:cstheme="minorHAnsi"/>
                <w:sz w:val="20"/>
                <w:szCs w:val="20"/>
              </w:rPr>
            </w:pPr>
            <w:r w:rsidRPr="00040DB9">
              <w:rPr>
                <w:rFonts w:cstheme="minorHAnsi"/>
                <w:sz w:val="20"/>
                <w:szCs w:val="20"/>
              </w:rPr>
              <w:t>76 (0.8)</w:t>
            </w:r>
          </w:p>
        </w:tc>
        <w:tc>
          <w:tcPr>
            <w:tcW w:w="910" w:type="pct"/>
          </w:tcPr>
          <w:p w14:paraId="1B10E2C0" w14:textId="77777777" w:rsidR="00E75758" w:rsidRPr="00040DB9" w:rsidRDefault="00E75758" w:rsidP="00040DB9">
            <w:pPr>
              <w:jc w:val="both"/>
              <w:rPr>
                <w:rFonts w:cstheme="minorHAnsi"/>
                <w:sz w:val="20"/>
              </w:rPr>
            </w:pPr>
            <w:r w:rsidRPr="00040DB9">
              <w:rPr>
                <w:rFonts w:cstheme="minorHAnsi"/>
                <w:sz w:val="20"/>
              </w:rPr>
              <w:t>4.64 (3.70 to 5.81)</w:t>
            </w:r>
          </w:p>
          <w:p w14:paraId="71D7B085" w14:textId="77777777" w:rsidR="00E75758" w:rsidRPr="00040DB9" w:rsidRDefault="00E75758" w:rsidP="00040DB9">
            <w:pPr>
              <w:jc w:val="both"/>
              <w:rPr>
                <w:rFonts w:cstheme="minorHAnsi"/>
                <w:sz w:val="20"/>
                <w:szCs w:val="20"/>
              </w:rPr>
            </w:pPr>
          </w:p>
        </w:tc>
        <w:tc>
          <w:tcPr>
            <w:tcW w:w="875" w:type="pct"/>
          </w:tcPr>
          <w:p w14:paraId="7A9BD72C"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479AB2BD"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14C7CAF7"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36DF0E2C" w14:textId="77777777" w:rsidTr="00551A64">
        <w:trPr>
          <w:trHeight w:val="281"/>
        </w:trPr>
        <w:tc>
          <w:tcPr>
            <w:tcW w:w="523" w:type="pct"/>
          </w:tcPr>
          <w:p w14:paraId="633CC436"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2D402CE0" w14:textId="77777777" w:rsidR="00E75758" w:rsidRPr="00040DB9" w:rsidRDefault="00E75758" w:rsidP="00040DB9">
            <w:pPr>
              <w:jc w:val="both"/>
              <w:rPr>
                <w:rFonts w:cstheme="minorHAnsi"/>
                <w:sz w:val="20"/>
                <w:szCs w:val="20"/>
              </w:rPr>
            </w:pPr>
            <w:r w:rsidRPr="00040DB9">
              <w:rPr>
                <w:rFonts w:cstheme="minorHAnsi"/>
                <w:sz w:val="20"/>
                <w:szCs w:val="20"/>
              </w:rPr>
              <w:t>44 (0.8)</w:t>
            </w:r>
          </w:p>
          <w:p w14:paraId="12065E60" w14:textId="77777777" w:rsidR="00E75758" w:rsidRPr="00040DB9" w:rsidRDefault="00E75758" w:rsidP="00040DB9">
            <w:pPr>
              <w:jc w:val="both"/>
              <w:rPr>
                <w:rFonts w:cstheme="minorHAnsi"/>
                <w:sz w:val="20"/>
                <w:szCs w:val="20"/>
              </w:rPr>
            </w:pPr>
          </w:p>
        </w:tc>
        <w:tc>
          <w:tcPr>
            <w:tcW w:w="910" w:type="pct"/>
          </w:tcPr>
          <w:p w14:paraId="195F49EA" w14:textId="77777777" w:rsidR="00E75758" w:rsidRPr="00040DB9" w:rsidRDefault="00E75758" w:rsidP="00040DB9">
            <w:pPr>
              <w:jc w:val="both"/>
              <w:rPr>
                <w:rFonts w:cstheme="minorHAnsi"/>
                <w:sz w:val="20"/>
                <w:szCs w:val="20"/>
              </w:rPr>
            </w:pPr>
            <w:r w:rsidRPr="00040DB9">
              <w:rPr>
                <w:rFonts w:cstheme="minorHAnsi"/>
                <w:sz w:val="20"/>
              </w:rPr>
              <w:t>5.07 (3.77 to 6.81)</w:t>
            </w:r>
          </w:p>
        </w:tc>
        <w:tc>
          <w:tcPr>
            <w:tcW w:w="875" w:type="pct"/>
          </w:tcPr>
          <w:p w14:paraId="77A362F5" w14:textId="77777777" w:rsidR="00E75758" w:rsidRPr="00040DB9" w:rsidRDefault="00E75758" w:rsidP="00E54142">
            <w:pPr>
              <w:rPr>
                <w:rFonts w:cstheme="minorHAnsi"/>
                <w:sz w:val="20"/>
                <w:szCs w:val="20"/>
              </w:rPr>
            </w:pPr>
            <w:r w:rsidRPr="00040DB9">
              <w:rPr>
                <w:rFonts w:cstheme="minorHAnsi"/>
                <w:sz w:val="20"/>
                <w:szCs w:val="20"/>
              </w:rPr>
              <w:t>1.07 (0.74 to 1.55), p=0.727</w:t>
            </w:r>
          </w:p>
        </w:tc>
        <w:tc>
          <w:tcPr>
            <w:tcW w:w="789" w:type="pct"/>
          </w:tcPr>
          <w:p w14:paraId="52183FBF" w14:textId="77777777" w:rsidR="00E75758" w:rsidRPr="00040DB9" w:rsidRDefault="00E75758" w:rsidP="00E54142">
            <w:pPr>
              <w:rPr>
                <w:rFonts w:cstheme="minorHAnsi"/>
                <w:sz w:val="20"/>
                <w:szCs w:val="20"/>
              </w:rPr>
            </w:pPr>
            <w:r w:rsidRPr="00040DB9">
              <w:rPr>
                <w:rFonts w:cstheme="minorHAnsi"/>
                <w:sz w:val="20"/>
                <w:szCs w:val="20"/>
              </w:rPr>
              <w:t>1.12 (0.76 to 1.65), p=0.579</w:t>
            </w:r>
          </w:p>
        </w:tc>
        <w:tc>
          <w:tcPr>
            <w:tcW w:w="920" w:type="pct"/>
          </w:tcPr>
          <w:p w14:paraId="07526E36" w14:textId="63C14FDC" w:rsidR="00E75758" w:rsidRPr="00040DB9" w:rsidRDefault="00E75758" w:rsidP="00E54142">
            <w:pPr>
              <w:rPr>
                <w:rFonts w:cstheme="minorHAnsi"/>
                <w:sz w:val="20"/>
                <w:szCs w:val="20"/>
              </w:rPr>
            </w:pPr>
            <w:r w:rsidRPr="00040DB9">
              <w:rPr>
                <w:rFonts w:cstheme="minorHAnsi"/>
                <w:sz w:val="20"/>
                <w:szCs w:val="20"/>
              </w:rPr>
              <w:t>1.12 (0.76 to 1.65),</w:t>
            </w:r>
          </w:p>
          <w:p w14:paraId="005ACFB5" w14:textId="77777777" w:rsidR="00E75758" w:rsidRPr="00040DB9" w:rsidRDefault="00E75758" w:rsidP="00E54142">
            <w:pPr>
              <w:rPr>
                <w:rFonts w:cstheme="minorHAnsi"/>
                <w:sz w:val="20"/>
                <w:szCs w:val="20"/>
              </w:rPr>
            </w:pPr>
            <w:r w:rsidRPr="00040DB9">
              <w:rPr>
                <w:rFonts w:cstheme="minorHAnsi"/>
                <w:sz w:val="20"/>
                <w:szCs w:val="20"/>
              </w:rPr>
              <w:t>p=0.571</w:t>
            </w:r>
          </w:p>
        </w:tc>
      </w:tr>
      <w:tr w:rsidR="00E75758" w:rsidRPr="00040DB9" w14:paraId="08B6E700" w14:textId="77777777" w:rsidTr="00551A64">
        <w:trPr>
          <w:trHeight w:val="281"/>
        </w:trPr>
        <w:tc>
          <w:tcPr>
            <w:tcW w:w="5000" w:type="pct"/>
            <w:gridSpan w:val="6"/>
          </w:tcPr>
          <w:p w14:paraId="262F8966" w14:textId="77777777" w:rsidR="00E75758" w:rsidRPr="00040DB9" w:rsidRDefault="00E75758" w:rsidP="00040DB9">
            <w:pPr>
              <w:jc w:val="both"/>
              <w:rPr>
                <w:rFonts w:cstheme="minorHAnsi"/>
                <w:b/>
                <w:sz w:val="20"/>
                <w:szCs w:val="20"/>
              </w:rPr>
            </w:pPr>
            <w:r w:rsidRPr="00040DB9">
              <w:rPr>
                <w:rFonts w:cstheme="minorHAnsi"/>
                <w:b/>
                <w:sz w:val="20"/>
                <w:szCs w:val="20"/>
              </w:rPr>
              <w:t>Cardiovascular hospitalisation</w:t>
            </w:r>
          </w:p>
        </w:tc>
      </w:tr>
      <w:tr w:rsidR="00E75758" w:rsidRPr="00040DB9" w14:paraId="28AABAAB" w14:textId="77777777" w:rsidTr="00551A64">
        <w:trPr>
          <w:trHeight w:val="281"/>
        </w:trPr>
        <w:tc>
          <w:tcPr>
            <w:tcW w:w="523" w:type="pct"/>
          </w:tcPr>
          <w:p w14:paraId="6BC88F6A"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0832B9FE" w14:textId="77777777" w:rsidR="00E75758" w:rsidRPr="00040DB9" w:rsidRDefault="00E75758" w:rsidP="00040DB9">
            <w:pPr>
              <w:jc w:val="both"/>
              <w:rPr>
                <w:rFonts w:cstheme="minorHAnsi"/>
                <w:sz w:val="20"/>
                <w:szCs w:val="20"/>
              </w:rPr>
            </w:pPr>
            <w:r w:rsidRPr="00040DB9">
              <w:rPr>
                <w:rFonts w:cstheme="minorHAnsi"/>
                <w:sz w:val="20"/>
                <w:szCs w:val="20"/>
              </w:rPr>
              <w:t>2122 (23.7)</w:t>
            </w:r>
          </w:p>
          <w:p w14:paraId="1D15E8B8" w14:textId="77777777" w:rsidR="00E75758" w:rsidRPr="00040DB9" w:rsidRDefault="00E75758" w:rsidP="00040DB9">
            <w:pPr>
              <w:jc w:val="both"/>
              <w:rPr>
                <w:rFonts w:cstheme="minorHAnsi"/>
                <w:sz w:val="20"/>
                <w:szCs w:val="20"/>
              </w:rPr>
            </w:pPr>
          </w:p>
        </w:tc>
        <w:tc>
          <w:tcPr>
            <w:tcW w:w="910" w:type="pct"/>
          </w:tcPr>
          <w:p w14:paraId="6C8D8B18" w14:textId="77777777" w:rsidR="00E75758" w:rsidRPr="00040DB9" w:rsidRDefault="00E75758" w:rsidP="00040DB9">
            <w:pPr>
              <w:jc w:val="both"/>
              <w:rPr>
                <w:bCs/>
                <w:sz w:val="20"/>
                <w:szCs w:val="20"/>
              </w:rPr>
            </w:pPr>
            <w:r w:rsidRPr="00040DB9">
              <w:rPr>
                <w:bCs/>
                <w:sz w:val="20"/>
                <w:szCs w:val="20"/>
              </w:rPr>
              <w:t>150.39 (144.10 to 156.94)</w:t>
            </w:r>
          </w:p>
        </w:tc>
        <w:tc>
          <w:tcPr>
            <w:tcW w:w="875" w:type="pct"/>
          </w:tcPr>
          <w:p w14:paraId="0D1E1706"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56660C08"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23E87A5B"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1AE9C890" w14:textId="77777777" w:rsidTr="00551A64">
        <w:trPr>
          <w:trHeight w:val="281"/>
        </w:trPr>
        <w:tc>
          <w:tcPr>
            <w:tcW w:w="523" w:type="pct"/>
          </w:tcPr>
          <w:p w14:paraId="38C80225"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6C071EFA" w14:textId="77777777" w:rsidR="00E75758" w:rsidRPr="00040DB9" w:rsidRDefault="00E75758" w:rsidP="00040DB9">
            <w:pPr>
              <w:jc w:val="both"/>
              <w:rPr>
                <w:rFonts w:cstheme="minorHAnsi"/>
                <w:sz w:val="20"/>
                <w:szCs w:val="20"/>
              </w:rPr>
            </w:pPr>
            <w:r w:rsidRPr="00040DB9">
              <w:rPr>
                <w:rFonts w:cstheme="minorHAnsi"/>
                <w:sz w:val="20"/>
                <w:szCs w:val="20"/>
              </w:rPr>
              <w:t>1265 (22.9)</w:t>
            </w:r>
          </w:p>
          <w:p w14:paraId="683C5F58" w14:textId="77777777" w:rsidR="00E75758" w:rsidRPr="00040DB9" w:rsidRDefault="00E75758" w:rsidP="00040DB9">
            <w:pPr>
              <w:jc w:val="both"/>
              <w:rPr>
                <w:rFonts w:cstheme="minorHAnsi"/>
                <w:sz w:val="20"/>
                <w:szCs w:val="20"/>
              </w:rPr>
            </w:pPr>
          </w:p>
        </w:tc>
        <w:tc>
          <w:tcPr>
            <w:tcW w:w="910" w:type="pct"/>
          </w:tcPr>
          <w:p w14:paraId="6F229CFD" w14:textId="77777777" w:rsidR="00E75758" w:rsidRPr="00040DB9" w:rsidRDefault="00E75758" w:rsidP="00040DB9">
            <w:pPr>
              <w:jc w:val="both"/>
              <w:rPr>
                <w:bCs/>
                <w:sz w:val="20"/>
                <w:szCs w:val="20"/>
              </w:rPr>
            </w:pPr>
            <w:r w:rsidRPr="00040DB9">
              <w:rPr>
                <w:bCs/>
                <w:sz w:val="20"/>
                <w:szCs w:val="20"/>
              </w:rPr>
              <w:t>169.43 (160.32 to 179.06)</w:t>
            </w:r>
          </w:p>
          <w:p w14:paraId="1DED96F0" w14:textId="77777777" w:rsidR="00E75758" w:rsidRPr="00040DB9" w:rsidRDefault="00E75758" w:rsidP="00040DB9">
            <w:pPr>
              <w:jc w:val="both"/>
              <w:rPr>
                <w:rFonts w:cstheme="minorHAnsi"/>
                <w:sz w:val="20"/>
                <w:szCs w:val="20"/>
              </w:rPr>
            </w:pPr>
          </w:p>
        </w:tc>
        <w:tc>
          <w:tcPr>
            <w:tcW w:w="875" w:type="pct"/>
          </w:tcPr>
          <w:p w14:paraId="3EC446EF" w14:textId="77777777" w:rsidR="00E75758" w:rsidRPr="00040DB9" w:rsidRDefault="00E75758" w:rsidP="00E54142">
            <w:pPr>
              <w:rPr>
                <w:rFonts w:cstheme="minorHAnsi"/>
                <w:b/>
                <w:bCs/>
                <w:sz w:val="20"/>
                <w:szCs w:val="20"/>
              </w:rPr>
            </w:pPr>
            <w:r w:rsidRPr="00040DB9">
              <w:rPr>
                <w:rFonts w:cstheme="minorHAnsi"/>
                <w:b/>
                <w:bCs/>
                <w:sz w:val="20"/>
                <w:szCs w:val="20"/>
              </w:rPr>
              <w:t>1.08 (1.01 to 1.16), p=0.022</w:t>
            </w:r>
          </w:p>
        </w:tc>
        <w:tc>
          <w:tcPr>
            <w:tcW w:w="789" w:type="pct"/>
          </w:tcPr>
          <w:p w14:paraId="0AE21F30" w14:textId="77777777" w:rsidR="00E75758" w:rsidRPr="00040DB9" w:rsidRDefault="00E75758" w:rsidP="00E54142">
            <w:pPr>
              <w:rPr>
                <w:rFonts w:cstheme="minorHAnsi"/>
                <w:sz w:val="20"/>
                <w:szCs w:val="20"/>
              </w:rPr>
            </w:pPr>
            <w:r w:rsidRPr="00040DB9">
              <w:rPr>
                <w:rFonts w:cstheme="minorHAnsi"/>
                <w:sz w:val="20"/>
                <w:szCs w:val="20"/>
              </w:rPr>
              <w:t>1.00 (0.93 to 1.08), p=0.908</w:t>
            </w:r>
          </w:p>
        </w:tc>
        <w:tc>
          <w:tcPr>
            <w:tcW w:w="920" w:type="pct"/>
          </w:tcPr>
          <w:p w14:paraId="1FD3182E" w14:textId="0A219BFE" w:rsidR="00E75758" w:rsidRPr="00040DB9" w:rsidRDefault="00E75758" w:rsidP="00E54142">
            <w:pPr>
              <w:rPr>
                <w:rFonts w:cstheme="minorHAnsi"/>
                <w:sz w:val="20"/>
                <w:szCs w:val="20"/>
              </w:rPr>
            </w:pPr>
            <w:r w:rsidRPr="00040DB9">
              <w:rPr>
                <w:rFonts w:cstheme="minorHAnsi"/>
                <w:sz w:val="20"/>
                <w:szCs w:val="20"/>
              </w:rPr>
              <w:t>1.03 (0.96 to 1.11),</w:t>
            </w:r>
          </w:p>
          <w:p w14:paraId="005368D8" w14:textId="77777777" w:rsidR="00E75758" w:rsidRPr="00040DB9" w:rsidRDefault="00E75758" w:rsidP="00E54142">
            <w:pPr>
              <w:rPr>
                <w:rFonts w:cstheme="minorHAnsi"/>
                <w:sz w:val="20"/>
                <w:szCs w:val="20"/>
              </w:rPr>
            </w:pPr>
            <w:r w:rsidRPr="00040DB9">
              <w:rPr>
                <w:rFonts w:cstheme="minorHAnsi"/>
                <w:sz w:val="20"/>
                <w:szCs w:val="20"/>
              </w:rPr>
              <w:t>p=0.436</w:t>
            </w:r>
          </w:p>
        </w:tc>
      </w:tr>
      <w:tr w:rsidR="00E75758" w:rsidRPr="00040DB9" w14:paraId="03166DA3" w14:textId="77777777" w:rsidTr="00551A64">
        <w:trPr>
          <w:trHeight w:val="281"/>
        </w:trPr>
        <w:tc>
          <w:tcPr>
            <w:tcW w:w="5000" w:type="pct"/>
            <w:gridSpan w:val="6"/>
          </w:tcPr>
          <w:p w14:paraId="15C00898" w14:textId="77777777" w:rsidR="00E75758" w:rsidRPr="00040DB9" w:rsidRDefault="00E75758" w:rsidP="00040DB9">
            <w:pPr>
              <w:jc w:val="both"/>
              <w:rPr>
                <w:rFonts w:cstheme="minorHAnsi"/>
                <w:b/>
                <w:sz w:val="20"/>
                <w:szCs w:val="20"/>
              </w:rPr>
            </w:pPr>
            <w:r w:rsidRPr="00040DB9">
              <w:rPr>
                <w:rFonts w:cstheme="minorHAnsi"/>
                <w:b/>
                <w:sz w:val="20"/>
                <w:szCs w:val="20"/>
              </w:rPr>
              <w:lastRenderedPageBreak/>
              <w:t>Major bleeding</w:t>
            </w:r>
          </w:p>
        </w:tc>
      </w:tr>
      <w:tr w:rsidR="00E75758" w:rsidRPr="00040DB9" w14:paraId="4998F612" w14:textId="77777777" w:rsidTr="00551A64">
        <w:trPr>
          <w:trHeight w:val="281"/>
        </w:trPr>
        <w:tc>
          <w:tcPr>
            <w:tcW w:w="523" w:type="pct"/>
          </w:tcPr>
          <w:p w14:paraId="0E78C575"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4A3BD8AC" w14:textId="77777777" w:rsidR="00E75758" w:rsidRPr="00040DB9" w:rsidRDefault="00E75758" w:rsidP="00040DB9">
            <w:pPr>
              <w:jc w:val="both"/>
              <w:rPr>
                <w:rFonts w:cstheme="minorHAnsi"/>
                <w:sz w:val="20"/>
                <w:szCs w:val="20"/>
              </w:rPr>
            </w:pPr>
            <w:r w:rsidRPr="00040DB9">
              <w:rPr>
                <w:rFonts w:cstheme="minorHAnsi"/>
                <w:sz w:val="20"/>
                <w:szCs w:val="20"/>
              </w:rPr>
              <w:t>394 (4.4)</w:t>
            </w:r>
          </w:p>
          <w:p w14:paraId="74F40DAE" w14:textId="77777777" w:rsidR="00E75758" w:rsidRPr="00040DB9" w:rsidRDefault="00E75758" w:rsidP="00040DB9">
            <w:pPr>
              <w:jc w:val="both"/>
              <w:rPr>
                <w:rFonts w:cstheme="minorHAnsi"/>
                <w:sz w:val="20"/>
                <w:szCs w:val="20"/>
              </w:rPr>
            </w:pPr>
          </w:p>
        </w:tc>
        <w:tc>
          <w:tcPr>
            <w:tcW w:w="910" w:type="pct"/>
          </w:tcPr>
          <w:p w14:paraId="51BDCC30" w14:textId="77777777" w:rsidR="00E75758" w:rsidRPr="00040DB9" w:rsidRDefault="00E75758" w:rsidP="00040DB9">
            <w:pPr>
              <w:jc w:val="both"/>
              <w:rPr>
                <w:rFonts w:cstheme="minorHAnsi"/>
                <w:sz w:val="20"/>
              </w:rPr>
            </w:pPr>
            <w:r w:rsidRPr="00040DB9">
              <w:rPr>
                <w:rFonts w:cstheme="minorHAnsi"/>
                <w:sz w:val="20"/>
              </w:rPr>
              <w:t>24.39 (22.09 to 26.94)</w:t>
            </w:r>
          </w:p>
          <w:p w14:paraId="794F3091" w14:textId="77777777" w:rsidR="00E75758" w:rsidRPr="00040DB9" w:rsidRDefault="00E75758" w:rsidP="00040DB9">
            <w:pPr>
              <w:jc w:val="both"/>
              <w:rPr>
                <w:rFonts w:cstheme="minorHAnsi"/>
                <w:sz w:val="20"/>
                <w:szCs w:val="20"/>
              </w:rPr>
            </w:pPr>
          </w:p>
        </w:tc>
        <w:tc>
          <w:tcPr>
            <w:tcW w:w="875" w:type="pct"/>
          </w:tcPr>
          <w:p w14:paraId="6E07106D"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200E1937"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57EA10F2"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5DD49DBB" w14:textId="77777777" w:rsidTr="00551A64">
        <w:trPr>
          <w:trHeight w:val="281"/>
        </w:trPr>
        <w:tc>
          <w:tcPr>
            <w:tcW w:w="523" w:type="pct"/>
          </w:tcPr>
          <w:p w14:paraId="0C24E86F"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7EF5A045" w14:textId="77777777" w:rsidR="00E75758" w:rsidRPr="00040DB9" w:rsidRDefault="00E75758" w:rsidP="00040DB9">
            <w:pPr>
              <w:jc w:val="both"/>
              <w:rPr>
                <w:rFonts w:cstheme="minorHAnsi"/>
                <w:sz w:val="20"/>
                <w:szCs w:val="20"/>
              </w:rPr>
            </w:pPr>
            <w:r w:rsidRPr="00040DB9">
              <w:rPr>
                <w:rFonts w:cstheme="minorHAnsi"/>
                <w:sz w:val="20"/>
                <w:szCs w:val="20"/>
              </w:rPr>
              <w:t>246 (4.4)</w:t>
            </w:r>
          </w:p>
          <w:p w14:paraId="30126EE1" w14:textId="77777777" w:rsidR="00E75758" w:rsidRPr="00040DB9" w:rsidRDefault="00E75758" w:rsidP="00040DB9">
            <w:pPr>
              <w:jc w:val="both"/>
              <w:rPr>
                <w:rFonts w:cstheme="minorHAnsi"/>
                <w:sz w:val="20"/>
                <w:szCs w:val="20"/>
              </w:rPr>
            </w:pPr>
          </w:p>
        </w:tc>
        <w:tc>
          <w:tcPr>
            <w:tcW w:w="910" w:type="pct"/>
          </w:tcPr>
          <w:p w14:paraId="4E34724C" w14:textId="77777777" w:rsidR="00E75758" w:rsidRPr="00040DB9" w:rsidRDefault="00E75758" w:rsidP="00040DB9">
            <w:pPr>
              <w:jc w:val="both"/>
              <w:rPr>
                <w:rFonts w:cstheme="minorHAnsi"/>
                <w:sz w:val="20"/>
                <w:szCs w:val="20"/>
              </w:rPr>
            </w:pPr>
            <w:r w:rsidRPr="00040DB9">
              <w:rPr>
                <w:rFonts w:cstheme="minorHAnsi"/>
                <w:sz w:val="20"/>
              </w:rPr>
              <w:t>29.15 (25.72 to 33.04)</w:t>
            </w:r>
          </w:p>
        </w:tc>
        <w:tc>
          <w:tcPr>
            <w:tcW w:w="875" w:type="pct"/>
          </w:tcPr>
          <w:p w14:paraId="4D11AF2A" w14:textId="466A166C" w:rsidR="00E75758" w:rsidRPr="00040DB9" w:rsidRDefault="00E75758" w:rsidP="00E54142">
            <w:pPr>
              <w:rPr>
                <w:rFonts w:cstheme="minorHAnsi"/>
                <w:sz w:val="20"/>
                <w:szCs w:val="20"/>
              </w:rPr>
            </w:pPr>
            <w:r w:rsidRPr="00040DB9">
              <w:rPr>
                <w:rFonts w:cstheme="minorHAnsi"/>
                <w:sz w:val="20"/>
                <w:szCs w:val="20"/>
              </w:rPr>
              <w:t>1.16 (0.99 to 1.36), p=0.066</w:t>
            </w:r>
          </w:p>
        </w:tc>
        <w:tc>
          <w:tcPr>
            <w:tcW w:w="789" w:type="pct"/>
          </w:tcPr>
          <w:p w14:paraId="3A79CB21" w14:textId="77777777" w:rsidR="00E75758" w:rsidRPr="00040DB9" w:rsidRDefault="00E75758" w:rsidP="00E54142">
            <w:pPr>
              <w:rPr>
                <w:rFonts w:cstheme="minorHAnsi"/>
                <w:sz w:val="20"/>
                <w:szCs w:val="20"/>
              </w:rPr>
            </w:pPr>
            <w:r w:rsidRPr="00040DB9">
              <w:rPr>
                <w:rFonts w:cstheme="minorHAnsi"/>
                <w:sz w:val="20"/>
                <w:szCs w:val="20"/>
              </w:rPr>
              <w:t>1.15 (0.97 to 1.37), p=0.100</w:t>
            </w:r>
          </w:p>
        </w:tc>
        <w:tc>
          <w:tcPr>
            <w:tcW w:w="920" w:type="pct"/>
          </w:tcPr>
          <w:p w14:paraId="6D7287E7" w14:textId="77777777" w:rsidR="00E75758" w:rsidRPr="00040DB9" w:rsidRDefault="00E75758" w:rsidP="00E54142">
            <w:pPr>
              <w:rPr>
                <w:rFonts w:cstheme="minorHAnsi"/>
                <w:sz w:val="20"/>
                <w:szCs w:val="20"/>
              </w:rPr>
            </w:pPr>
            <w:r w:rsidRPr="00040DB9">
              <w:rPr>
                <w:rFonts w:cstheme="minorHAnsi"/>
                <w:sz w:val="20"/>
                <w:szCs w:val="20"/>
              </w:rPr>
              <w:t>1.17 (0.99 to 1.39), p=0.070</w:t>
            </w:r>
          </w:p>
        </w:tc>
      </w:tr>
      <w:tr w:rsidR="00E75758" w:rsidRPr="00040DB9" w14:paraId="51FE39B4" w14:textId="77777777" w:rsidTr="00551A64">
        <w:trPr>
          <w:trHeight w:val="281"/>
        </w:trPr>
        <w:tc>
          <w:tcPr>
            <w:tcW w:w="5000" w:type="pct"/>
            <w:gridSpan w:val="6"/>
          </w:tcPr>
          <w:p w14:paraId="40B3EFAB" w14:textId="77777777" w:rsidR="00E75758" w:rsidRPr="00040DB9" w:rsidRDefault="00E75758" w:rsidP="00040DB9">
            <w:pPr>
              <w:jc w:val="both"/>
              <w:rPr>
                <w:rFonts w:cstheme="minorHAnsi"/>
                <w:b/>
                <w:sz w:val="20"/>
                <w:szCs w:val="20"/>
              </w:rPr>
            </w:pPr>
            <w:r w:rsidRPr="00040DB9">
              <w:rPr>
                <w:rFonts w:cstheme="minorHAnsi"/>
                <w:b/>
                <w:sz w:val="20"/>
                <w:szCs w:val="20"/>
              </w:rPr>
              <w:t>Myocardial infarction</w:t>
            </w:r>
          </w:p>
        </w:tc>
      </w:tr>
      <w:tr w:rsidR="00E75758" w:rsidRPr="00040DB9" w14:paraId="2CCCE077" w14:textId="77777777" w:rsidTr="00551A64">
        <w:trPr>
          <w:trHeight w:val="281"/>
        </w:trPr>
        <w:tc>
          <w:tcPr>
            <w:tcW w:w="523" w:type="pct"/>
          </w:tcPr>
          <w:p w14:paraId="20F88C47"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7A2A4A1E" w14:textId="77777777" w:rsidR="00E75758" w:rsidRPr="00040DB9" w:rsidRDefault="00E75758" w:rsidP="00040DB9">
            <w:pPr>
              <w:jc w:val="both"/>
              <w:rPr>
                <w:rFonts w:cstheme="minorHAnsi"/>
                <w:sz w:val="20"/>
                <w:szCs w:val="20"/>
              </w:rPr>
            </w:pPr>
            <w:r w:rsidRPr="00040DB9">
              <w:rPr>
                <w:rFonts w:cstheme="minorHAnsi"/>
                <w:sz w:val="20"/>
                <w:szCs w:val="20"/>
              </w:rPr>
              <w:t>140 (1.6)</w:t>
            </w:r>
          </w:p>
          <w:p w14:paraId="436A684B" w14:textId="77777777" w:rsidR="00E75758" w:rsidRPr="00040DB9" w:rsidRDefault="00E75758" w:rsidP="00040DB9">
            <w:pPr>
              <w:jc w:val="both"/>
              <w:rPr>
                <w:rFonts w:cstheme="minorHAnsi"/>
                <w:sz w:val="20"/>
                <w:szCs w:val="20"/>
              </w:rPr>
            </w:pPr>
          </w:p>
        </w:tc>
        <w:tc>
          <w:tcPr>
            <w:tcW w:w="910" w:type="pct"/>
          </w:tcPr>
          <w:p w14:paraId="642FE7C6" w14:textId="77777777" w:rsidR="00E75758" w:rsidRPr="00040DB9" w:rsidRDefault="00E75758" w:rsidP="00040DB9">
            <w:pPr>
              <w:jc w:val="both"/>
              <w:rPr>
                <w:rFonts w:cstheme="minorHAnsi"/>
                <w:sz w:val="20"/>
                <w:szCs w:val="20"/>
              </w:rPr>
            </w:pPr>
            <w:r w:rsidRPr="00040DB9">
              <w:rPr>
                <w:rFonts w:cstheme="minorHAnsi"/>
                <w:sz w:val="20"/>
              </w:rPr>
              <w:t>8.52 (7.22 to 10.05)</w:t>
            </w:r>
          </w:p>
        </w:tc>
        <w:tc>
          <w:tcPr>
            <w:tcW w:w="875" w:type="pct"/>
          </w:tcPr>
          <w:p w14:paraId="1CDB91AA"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2E6FEE77"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171C1E8E"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233C2D0E" w14:textId="77777777" w:rsidTr="00551A64">
        <w:trPr>
          <w:trHeight w:val="281"/>
        </w:trPr>
        <w:tc>
          <w:tcPr>
            <w:tcW w:w="523" w:type="pct"/>
          </w:tcPr>
          <w:p w14:paraId="4ACBF585"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0D96C350" w14:textId="77777777" w:rsidR="00E75758" w:rsidRPr="00040DB9" w:rsidRDefault="00E75758" w:rsidP="00040DB9">
            <w:pPr>
              <w:jc w:val="both"/>
              <w:rPr>
                <w:rFonts w:cstheme="minorHAnsi"/>
                <w:sz w:val="20"/>
                <w:szCs w:val="20"/>
              </w:rPr>
            </w:pPr>
            <w:r w:rsidRPr="00040DB9">
              <w:rPr>
                <w:rFonts w:cstheme="minorHAnsi"/>
                <w:sz w:val="20"/>
                <w:szCs w:val="20"/>
              </w:rPr>
              <w:t>54 (1.0)</w:t>
            </w:r>
          </w:p>
          <w:p w14:paraId="6BCF9F4A" w14:textId="77777777" w:rsidR="00E75758" w:rsidRPr="00040DB9" w:rsidRDefault="00E75758" w:rsidP="00040DB9">
            <w:pPr>
              <w:jc w:val="both"/>
              <w:rPr>
                <w:rFonts w:cstheme="minorHAnsi"/>
                <w:sz w:val="20"/>
                <w:szCs w:val="20"/>
              </w:rPr>
            </w:pPr>
          </w:p>
        </w:tc>
        <w:tc>
          <w:tcPr>
            <w:tcW w:w="910" w:type="pct"/>
          </w:tcPr>
          <w:p w14:paraId="171EC1D0" w14:textId="77777777" w:rsidR="00E75758" w:rsidRPr="00040DB9" w:rsidRDefault="00E75758" w:rsidP="00040DB9">
            <w:pPr>
              <w:jc w:val="both"/>
              <w:rPr>
                <w:rFonts w:cstheme="minorHAnsi"/>
                <w:sz w:val="20"/>
                <w:szCs w:val="20"/>
              </w:rPr>
            </w:pPr>
            <w:r w:rsidRPr="00040DB9">
              <w:rPr>
                <w:rFonts w:cstheme="minorHAnsi"/>
                <w:sz w:val="20"/>
              </w:rPr>
              <w:t>6.08 (4.64 to 7.96)</w:t>
            </w:r>
          </w:p>
        </w:tc>
        <w:tc>
          <w:tcPr>
            <w:tcW w:w="875" w:type="pct"/>
          </w:tcPr>
          <w:p w14:paraId="11FDF9A5" w14:textId="77777777" w:rsidR="00E75758" w:rsidRPr="00040DB9" w:rsidRDefault="00E75758" w:rsidP="00E54142">
            <w:pPr>
              <w:rPr>
                <w:rFonts w:cstheme="minorHAnsi"/>
                <w:b/>
                <w:bCs/>
                <w:sz w:val="20"/>
                <w:szCs w:val="20"/>
              </w:rPr>
            </w:pPr>
            <w:r w:rsidRPr="00040DB9">
              <w:rPr>
                <w:rFonts w:cstheme="minorHAnsi"/>
                <w:b/>
                <w:bCs/>
                <w:sz w:val="20"/>
                <w:szCs w:val="20"/>
              </w:rPr>
              <w:t>0.70 (0.51 to 0.96), p=0.026</w:t>
            </w:r>
          </w:p>
        </w:tc>
        <w:tc>
          <w:tcPr>
            <w:tcW w:w="789" w:type="pct"/>
          </w:tcPr>
          <w:p w14:paraId="575EE171" w14:textId="77777777" w:rsidR="00E75758" w:rsidRPr="00040DB9" w:rsidRDefault="00E75758" w:rsidP="00E54142">
            <w:pPr>
              <w:rPr>
                <w:rFonts w:cstheme="minorHAnsi"/>
                <w:b/>
                <w:bCs/>
                <w:sz w:val="20"/>
                <w:szCs w:val="20"/>
              </w:rPr>
            </w:pPr>
            <w:r w:rsidRPr="00040DB9">
              <w:rPr>
                <w:rFonts w:cstheme="minorHAnsi"/>
                <w:b/>
                <w:bCs/>
                <w:sz w:val="20"/>
                <w:szCs w:val="20"/>
              </w:rPr>
              <w:t>0.70 (0.50 to 0.98), p=0.040</w:t>
            </w:r>
          </w:p>
        </w:tc>
        <w:tc>
          <w:tcPr>
            <w:tcW w:w="920" w:type="pct"/>
          </w:tcPr>
          <w:p w14:paraId="6DFB9639" w14:textId="6EEAFB15" w:rsidR="00E75758" w:rsidRPr="00040DB9" w:rsidRDefault="00E75758" w:rsidP="00E54142">
            <w:pPr>
              <w:rPr>
                <w:rFonts w:cstheme="minorHAnsi"/>
                <w:b/>
                <w:bCs/>
                <w:sz w:val="20"/>
                <w:szCs w:val="20"/>
              </w:rPr>
            </w:pPr>
            <w:r w:rsidRPr="00040DB9">
              <w:rPr>
                <w:rFonts w:cstheme="minorHAnsi"/>
                <w:b/>
                <w:bCs/>
                <w:sz w:val="20"/>
                <w:szCs w:val="20"/>
              </w:rPr>
              <w:t>0.72 (0.52 to 1.00),</w:t>
            </w:r>
          </w:p>
          <w:p w14:paraId="67BEF14E" w14:textId="77777777" w:rsidR="00E75758" w:rsidRPr="00040DB9" w:rsidRDefault="00E75758" w:rsidP="00E54142">
            <w:pPr>
              <w:rPr>
                <w:rFonts w:cstheme="minorHAnsi"/>
                <w:b/>
                <w:bCs/>
                <w:sz w:val="20"/>
                <w:szCs w:val="20"/>
              </w:rPr>
            </w:pPr>
            <w:r w:rsidRPr="00040DB9">
              <w:rPr>
                <w:rFonts w:cstheme="minorHAnsi"/>
                <w:b/>
                <w:bCs/>
                <w:sz w:val="20"/>
                <w:szCs w:val="20"/>
              </w:rPr>
              <w:t>p=0.054</w:t>
            </w:r>
          </w:p>
        </w:tc>
      </w:tr>
      <w:tr w:rsidR="00E75758" w:rsidRPr="00040DB9" w14:paraId="5102C047" w14:textId="77777777" w:rsidTr="00551A64">
        <w:trPr>
          <w:trHeight w:val="281"/>
        </w:trPr>
        <w:tc>
          <w:tcPr>
            <w:tcW w:w="5000" w:type="pct"/>
            <w:gridSpan w:val="6"/>
          </w:tcPr>
          <w:p w14:paraId="56994541" w14:textId="77777777" w:rsidR="00E75758" w:rsidRPr="00040DB9" w:rsidRDefault="00E75758" w:rsidP="00040DB9">
            <w:pPr>
              <w:jc w:val="both"/>
              <w:rPr>
                <w:rFonts w:cstheme="minorHAnsi"/>
                <w:b/>
                <w:sz w:val="20"/>
                <w:szCs w:val="20"/>
              </w:rPr>
            </w:pPr>
            <w:r w:rsidRPr="00040DB9">
              <w:rPr>
                <w:rFonts w:cstheme="minorHAnsi"/>
                <w:b/>
                <w:sz w:val="20"/>
                <w:szCs w:val="20"/>
              </w:rPr>
              <w:t>All-cause mortality</w:t>
            </w:r>
          </w:p>
        </w:tc>
      </w:tr>
      <w:tr w:rsidR="00E75758" w:rsidRPr="00040DB9" w14:paraId="46F84BFE" w14:textId="77777777" w:rsidTr="00551A64">
        <w:trPr>
          <w:trHeight w:val="281"/>
        </w:trPr>
        <w:tc>
          <w:tcPr>
            <w:tcW w:w="523" w:type="pct"/>
          </w:tcPr>
          <w:p w14:paraId="719752AF"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554BFD2F" w14:textId="77777777" w:rsidR="00E75758" w:rsidRPr="00040DB9" w:rsidRDefault="00E75758" w:rsidP="00040DB9">
            <w:pPr>
              <w:jc w:val="both"/>
              <w:rPr>
                <w:rFonts w:cstheme="minorHAnsi"/>
                <w:sz w:val="20"/>
                <w:szCs w:val="20"/>
              </w:rPr>
            </w:pPr>
            <w:r w:rsidRPr="00040DB9">
              <w:rPr>
                <w:rFonts w:cstheme="minorHAnsi"/>
                <w:sz w:val="20"/>
                <w:szCs w:val="20"/>
              </w:rPr>
              <w:t>7960 (88.8)</w:t>
            </w:r>
          </w:p>
          <w:p w14:paraId="5F3CC66B" w14:textId="77777777" w:rsidR="00E75758" w:rsidRPr="00040DB9" w:rsidRDefault="00E75758" w:rsidP="00040DB9">
            <w:pPr>
              <w:jc w:val="both"/>
              <w:rPr>
                <w:rFonts w:cstheme="minorHAnsi"/>
                <w:sz w:val="20"/>
                <w:szCs w:val="20"/>
              </w:rPr>
            </w:pPr>
          </w:p>
        </w:tc>
        <w:tc>
          <w:tcPr>
            <w:tcW w:w="910" w:type="pct"/>
          </w:tcPr>
          <w:p w14:paraId="3994E89D" w14:textId="77777777" w:rsidR="00E75758" w:rsidRPr="00040DB9" w:rsidRDefault="00E75758" w:rsidP="00040DB9">
            <w:pPr>
              <w:jc w:val="both"/>
              <w:rPr>
                <w:rFonts w:cstheme="minorHAnsi"/>
                <w:sz w:val="20"/>
                <w:szCs w:val="20"/>
              </w:rPr>
            </w:pPr>
            <w:r w:rsidRPr="00040DB9">
              <w:rPr>
                <w:rFonts w:cstheme="minorHAnsi"/>
                <w:sz w:val="20"/>
              </w:rPr>
              <w:t>478.72 (468.29 to 489.38)</w:t>
            </w:r>
          </w:p>
        </w:tc>
        <w:tc>
          <w:tcPr>
            <w:tcW w:w="875" w:type="pct"/>
          </w:tcPr>
          <w:p w14:paraId="20AC9E89"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194ABCE6"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633D6FD6"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1A5454AE" w14:textId="77777777" w:rsidTr="00551A64">
        <w:trPr>
          <w:trHeight w:val="281"/>
        </w:trPr>
        <w:tc>
          <w:tcPr>
            <w:tcW w:w="523" w:type="pct"/>
          </w:tcPr>
          <w:p w14:paraId="3E8834A7"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Pr>
          <w:p w14:paraId="0A58BB4B" w14:textId="77777777" w:rsidR="00E75758" w:rsidRPr="00040DB9" w:rsidRDefault="00E75758" w:rsidP="00040DB9">
            <w:pPr>
              <w:jc w:val="both"/>
              <w:rPr>
                <w:rFonts w:cstheme="minorHAnsi"/>
                <w:sz w:val="20"/>
                <w:szCs w:val="20"/>
              </w:rPr>
            </w:pPr>
            <w:r w:rsidRPr="00040DB9">
              <w:rPr>
                <w:rFonts w:cstheme="minorHAnsi"/>
                <w:sz w:val="20"/>
                <w:szCs w:val="20"/>
              </w:rPr>
              <w:t>4362 (78.9)</w:t>
            </w:r>
          </w:p>
          <w:p w14:paraId="0915F0CF" w14:textId="77777777" w:rsidR="00E75758" w:rsidRPr="00040DB9" w:rsidRDefault="00E75758" w:rsidP="00040DB9">
            <w:pPr>
              <w:jc w:val="both"/>
              <w:rPr>
                <w:rFonts w:cstheme="minorHAnsi"/>
                <w:sz w:val="20"/>
                <w:szCs w:val="20"/>
              </w:rPr>
            </w:pPr>
          </w:p>
        </w:tc>
        <w:tc>
          <w:tcPr>
            <w:tcW w:w="910" w:type="pct"/>
          </w:tcPr>
          <w:p w14:paraId="29C3F065" w14:textId="77777777" w:rsidR="00E75758" w:rsidRPr="00040DB9" w:rsidRDefault="00E75758" w:rsidP="00040DB9">
            <w:pPr>
              <w:jc w:val="both"/>
              <w:rPr>
                <w:rFonts w:cstheme="minorHAnsi"/>
                <w:sz w:val="20"/>
                <w:szCs w:val="20"/>
              </w:rPr>
            </w:pPr>
            <w:r w:rsidRPr="00040DB9">
              <w:rPr>
                <w:rFonts w:cstheme="minorHAnsi"/>
                <w:sz w:val="20"/>
              </w:rPr>
              <w:t>493.82 (479.32 to 508.76)</w:t>
            </w:r>
          </w:p>
        </w:tc>
        <w:tc>
          <w:tcPr>
            <w:tcW w:w="875" w:type="pct"/>
          </w:tcPr>
          <w:p w14:paraId="5CEA1933" w14:textId="77777777" w:rsidR="00E75758" w:rsidRPr="00040DB9" w:rsidRDefault="00E75758" w:rsidP="00E54142">
            <w:pPr>
              <w:rPr>
                <w:rFonts w:cstheme="minorHAnsi"/>
                <w:sz w:val="20"/>
                <w:szCs w:val="20"/>
              </w:rPr>
            </w:pPr>
            <w:r w:rsidRPr="00040DB9">
              <w:rPr>
                <w:rFonts w:cstheme="minorHAnsi"/>
                <w:sz w:val="20"/>
              </w:rPr>
              <w:t>1.01 (0.98 to 1.05), p=0.453</w:t>
            </w:r>
          </w:p>
        </w:tc>
        <w:tc>
          <w:tcPr>
            <w:tcW w:w="789" w:type="pct"/>
          </w:tcPr>
          <w:p w14:paraId="1BD59072" w14:textId="77777777" w:rsidR="00E75758" w:rsidRPr="00040DB9" w:rsidRDefault="00E75758" w:rsidP="00E54142">
            <w:pPr>
              <w:rPr>
                <w:rFonts w:cstheme="minorHAnsi"/>
                <w:sz w:val="20"/>
                <w:szCs w:val="20"/>
              </w:rPr>
            </w:pPr>
            <w:r w:rsidRPr="00040DB9">
              <w:rPr>
                <w:rFonts w:cstheme="minorHAnsi"/>
                <w:sz w:val="20"/>
              </w:rPr>
              <w:t>1.02 (0.98 to 1.06), p=0.393</w:t>
            </w:r>
          </w:p>
        </w:tc>
        <w:tc>
          <w:tcPr>
            <w:tcW w:w="920" w:type="pct"/>
          </w:tcPr>
          <w:p w14:paraId="6B1333DD" w14:textId="77777777" w:rsidR="00E75758" w:rsidRPr="00040DB9" w:rsidRDefault="00E75758" w:rsidP="00E54142">
            <w:pPr>
              <w:rPr>
                <w:rFonts w:cstheme="minorHAnsi"/>
                <w:sz w:val="20"/>
              </w:rPr>
            </w:pPr>
            <w:r w:rsidRPr="00040DB9">
              <w:rPr>
                <w:rFonts w:cstheme="minorHAnsi"/>
                <w:sz w:val="20"/>
              </w:rPr>
              <w:t>1.02 (0.99 to 1.07),</w:t>
            </w:r>
          </w:p>
          <w:p w14:paraId="5AB985F1" w14:textId="77777777" w:rsidR="00E75758" w:rsidRPr="00040DB9" w:rsidRDefault="00E75758" w:rsidP="00E54142">
            <w:pPr>
              <w:rPr>
                <w:rFonts w:cstheme="minorHAnsi"/>
                <w:sz w:val="20"/>
              </w:rPr>
            </w:pPr>
            <w:r w:rsidRPr="00040DB9">
              <w:rPr>
                <w:rFonts w:cstheme="minorHAnsi"/>
                <w:sz w:val="20"/>
              </w:rPr>
              <w:t>p=0.224</w:t>
            </w:r>
          </w:p>
        </w:tc>
      </w:tr>
      <w:tr w:rsidR="00E75758" w:rsidRPr="00040DB9" w14:paraId="572B0D75" w14:textId="77777777" w:rsidTr="00551A64">
        <w:trPr>
          <w:trHeight w:val="281"/>
        </w:trPr>
        <w:tc>
          <w:tcPr>
            <w:tcW w:w="5000" w:type="pct"/>
            <w:gridSpan w:val="6"/>
          </w:tcPr>
          <w:p w14:paraId="304160CB" w14:textId="77777777" w:rsidR="00E75758" w:rsidRPr="00040DB9" w:rsidRDefault="00E75758" w:rsidP="00040DB9">
            <w:pPr>
              <w:jc w:val="both"/>
              <w:rPr>
                <w:rFonts w:cstheme="minorHAnsi"/>
                <w:b/>
                <w:sz w:val="20"/>
                <w:szCs w:val="20"/>
              </w:rPr>
            </w:pPr>
            <w:r w:rsidRPr="00040DB9">
              <w:rPr>
                <w:rFonts w:cstheme="minorHAnsi"/>
                <w:b/>
                <w:sz w:val="20"/>
                <w:szCs w:val="20"/>
              </w:rPr>
              <w:t>Cardiovascular mortality</w:t>
            </w:r>
          </w:p>
        </w:tc>
      </w:tr>
      <w:tr w:rsidR="00E75758" w:rsidRPr="00040DB9" w14:paraId="3E30ED02" w14:textId="77777777" w:rsidTr="00551A64">
        <w:trPr>
          <w:trHeight w:val="281"/>
        </w:trPr>
        <w:tc>
          <w:tcPr>
            <w:tcW w:w="523" w:type="pct"/>
          </w:tcPr>
          <w:p w14:paraId="29B026CF" w14:textId="77777777" w:rsidR="00E75758" w:rsidRPr="00040DB9" w:rsidRDefault="00E75758" w:rsidP="00040DB9">
            <w:pPr>
              <w:jc w:val="both"/>
              <w:rPr>
                <w:rFonts w:cstheme="minorHAnsi"/>
                <w:sz w:val="20"/>
                <w:szCs w:val="20"/>
              </w:rPr>
            </w:pPr>
            <w:r w:rsidRPr="00040DB9">
              <w:rPr>
                <w:rFonts w:cstheme="minorHAnsi"/>
                <w:sz w:val="20"/>
                <w:szCs w:val="20"/>
              </w:rPr>
              <w:t>Non-ABC</w:t>
            </w:r>
          </w:p>
        </w:tc>
        <w:tc>
          <w:tcPr>
            <w:tcW w:w="983" w:type="pct"/>
          </w:tcPr>
          <w:p w14:paraId="65CD9CDA" w14:textId="77777777" w:rsidR="00E75758" w:rsidRPr="00040DB9" w:rsidRDefault="00E75758" w:rsidP="00040DB9">
            <w:pPr>
              <w:jc w:val="both"/>
              <w:rPr>
                <w:rFonts w:cstheme="minorHAnsi"/>
                <w:sz w:val="20"/>
                <w:szCs w:val="20"/>
              </w:rPr>
            </w:pPr>
            <w:r w:rsidRPr="00040DB9">
              <w:rPr>
                <w:rFonts w:cstheme="minorHAnsi"/>
                <w:sz w:val="20"/>
                <w:szCs w:val="20"/>
              </w:rPr>
              <w:t>731 (8.2)</w:t>
            </w:r>
          </w:p>
          <w:p w14:paraId="1C07463E" w14:textId="77777777" w:rsidR="00E75758" w:rsidRPr="00040DB9" w:rsidRDefault="00E75758" w:rsidP="00040DB9">
            <w:pPr>
              <w:jc w:val="both"/>
              <w:rPr>
                <w:rFonts w:cstheme="minorHAnsi"/>
                <w:sz w:val="20"/>
                <w:szCs w:val="20"/>
              </w:rPr>
            </w:pPr>
          </w:p>
        </w:tc>
        <w:tc>
          <w:tcPr>
            <w:tcW w:w="910" w:type="pct"/>
          </w:tcPr>
          <w:p w14:paraId="5E1E7357" w14:textId="77777777" w:rsidR="00E75758" w:rsidRPr="00040DB9" w:rsidRDefault="00E75758" w:rsidP="00040DB9">
            <w:pPr>
              <w:jc w:val="both"/>
              <w:rPr>
                <w:rFonts w:cstheme="minorHAnsi"/>
                <w:sz w:val="20"/>
                <w:szCs w:val="20"/>
              </w:rPr>
            </w:pPr>
            <w:r w:rsidRPr="00040DB9">
              <w:rPr>
                <w:bCs/>
                <w:sz w:val="20"/>
                <w:szCs w:val="20"/>
              </w:rPr>
              <w:t>44.00 (40.92 to 47.32)</w:t>
            </w:r>
          </w:p>
        </w:tc>
        <w:tc>
          <w:tcPr>
            <w:tcW w:w="875" w:type="pct"/>
          </w:tcPr>
          <w:p w14:paraId="513BC0FF"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789" w:type="pct"/>
          </w:tcPr>
          <w:p w14:paraId="7C67E228" w14:textId="77777777" w:rsidR="00E75758" w:rsidRPr="00040DB9" w:rsidRDefault="00E75758" w:rsidP="00040DB9">
            <w:pPr>
              <w:jc w:val="both"/>
              <w:rPr>
                <w:rFonts w:cstheme="minorHAnsi"/>
                <w:sz w:val="20"/>
                <w:szCs w:val="20"/>
              </w:rPr>
            </w:pPr>
            <w:r w:rsidRPr="00040DB9">
              <w:rPr>
                <w:rFonts w:cstheme="minorHAnsi"/>
                <w:sz w:val="20"/>
                <w:szCs w:val="20"/>
              </w:rPr>
              <w:t>1</w:t>
            </w:r>
          </w:p>
        </w:tc>
        <w:tc>
          <w:tcPr>
            <w:tcW w:w="920" w:type="pct"/>
          </w:tcPr>
          <w:p w14:paraId="385C0B79" w14:textId="77777777" w:rsidR="00E75758" w:rsidRPr="00040DB9" w:rsidRDefault="00E75758" w:rsidP="00040DB9">
            <w:pPr>
              <w:jc w:val="both"/>
              <w:rPr>
                <w:rFonts w:cstheme="minorHAnsi"/>
                <w:sz w:val="20"/>
                <w:szCs w:val="20"/>
              </w:rPr>
            </w:pPr>
            <w:r w:rsidRPr="00040DB9">
              <w:rPr>
                <w:rFonts w:cstheme="minorHAnsi"/>
                <w:sz w:val="20"/>
                <w:szCs w:val="20"/>
              </w:rPr>
              <w:t>1</w:t>
            </w:r>
          </w:p>
        </w:tc>
      </w:tr>
      <w:tr w:rsidR="00E75758" w:rsidRPr="00040DB9" w14:paraId="21D292D6" w14:textId="77777777" w:rsidTr="00551A64">
        <w:trPr>
          <w:trHeight w:val="281"/>
        </w:trPr>
        <w:tc>
          <w:tcPr>
            <w:tcW w:w="523" w:type="pct"/>
            <w:tcBorders>
              <w:bottom w:val="single" w:sz="4" w:space="0" w:color="auto"/>
            </w:tcBorders>
          </w:tcPr>
          <w:p w14:paraId="76014D93" w14:textId="77777777" w:rsidR="00E75758" w:rsidRPr="00040DB9" w:rsidRDefault="00E75758" w:rsidP="00040DB9">
            <w:pPr>
              <w:jc w:val="both"/>
              <w:rPr>
                <w:rFonts w:cstheme="minorHAnsi"/>
                <w:sz w:val="20"/>
                <w:szCs w:val="20"/>
              </w:rPr>
            </w:pPr>
            <w:r w:rsidRPr="00040DB9">
              <w:rPr>
                <w:rFonts w:cstheme="minorHAnsi"/>
                <w:sz w:val="20"/>
                <w:szCs w:val="20"/>
              </w:rPr>
              <w:t>ABC</w:t>
            </w:r>
          </w:p>
        </w:tc>
        <w:tc>
          <w:tcPr>
            <w:tcW w:w="983" w:type="pct"/>
            <w:tcBorders>
              <w:bottom w:val="single" w:sz="4" w:space="0" w:color="auto"/>
            </w:tcBorders>
          </w:tcPr>
          <w:p w14:paraId="2B09F72A" w14:textId="77777777" w:rsidR="00E75758" w:rsidRPr="00040DB9" w:rsidRDefault="00E75758" w:rsidP="00040DB9">
            <w:pPr>
              <w:jc w:val="both"/>
              <w:rPr>
                <w:rFonts w:cstheme="minorHAnsi"/>
                <w:sz w:val="20"/>
                <w:szCs w:val="20"/>
              </w:rPr>
            </w:pPr>
            <w:r w:rsidRPr="00040DB9">
              <w:rPr>
                <w:rFonts w:cstheme="minorHAnsi"/>
                <w:sz w:val="20"/>
                <w:szCs w:val="20"/>
              </w:rPr>
              <w:t>371 (6.7)</w:t>
            </w:r>
          </w:p>
          <w:p w14:paraId="385BDC5A" w14:textId="77777777" w:rsidR="00E75758" w:rsidRPr="00040DB9" w:rsidRDefault="00E75758" w:rsidP="00040DB9">
            <w:pPr>
              <w:jc w:val="both"/>
              <w:rPr>
                <w:rFonts w:cstheme="minorHAnsi"/>
                <w:sz w:val="20"/>
                <w:szCs w:val="20"/>
              </w:rPr>
            </w:pPr>
          </w:p>
        </w:tc>
        <w:tc>
          <w:tcPr>
            <w:tcW w:w="910" w:type="pct"/>
            <w:tcBorders>
              <w:bottom w:val="single" w:sz="4" w:space="0" w:color="auto"/>
            </w:tcBorders>
          </w:tcPr>
          <w:p w14:paraId="37213739" w14:textId="77777777" w:rsidR="00E75758" w:rsidRPr="00040DB9" w:rsidRDefault="00E75758" w:rsidP="00040DB9">
            <w:pPr>
              <w:jc w:val="both"/>
              <w:rPr>
                <w:rFonts w:cstheme="minorHAnsi"/>
                <w:sz w:val="20"/>
                <w:szCs w:val="20"/>
              </w:rPr>
            </w:pPr>
            <w:r w:rsidRPr="00040DB9">
              <w:rPr>
                <w:bCs/>
                <w:sz w:val="20"/>
                <w:szCs w:val="20"/>
              </w:rPr>
              <w:t>41.88 (37.81 to 46.40)</w:t>
            </w:r>
          </w:p>
        </w:tc>
        <w:tc>
          <w:tcPr>
            <w:tcW w:w="875" w:type="pct"/>
            <w:tcBorders>
              <w:bottom w:val="single" w:sz="4" w:space="0" w:color="auto"/>
            </w:tcBorders>
          </w:tcPr>
          <w:p w14:paraId="105046F9" w14:textId="77777777" w:rsidR="00E75758" w:rsidRPr="00040DB9" w:rsidRDefault="00E75758" w:rsidP="00E54142">
            <w:pPr>
              <w:rPr>
                <w:rFonts w:cstheme="minorHAnsi"/>
                <w:sz w:val="20"/>
                <w:szCs w:val="20"/>
              </w:rPr>
            </w:pPr>
            <w:r w:rsidRPr="00040DB9">
              <w:rPr>
                <w:rFonts w:cstheme="minorHAnsi"/>
                <w:sz w:val="20"/>
              </w:rPr>
              <w:t>0.93 (0.82 to 1.05), p=0.245</w:t>
            </w:r>
          </w:p>
        </w:tc>
        <w:tc>
          <w:tcPr>
            <w:tcW w:w="789" w:type="pct"/>
            <w:tcBorders>
              <w:bottom w:val="single" w:sz="4" w:space="0" w:color="auto"/>
            </w:tcBorders>
          </w:tcPr>
          <w:p w14:paraId="72BF79F3" w14:textId="77777777" w:rsidR="00E75758" w:rsidRPr="00040DB9" w:rsidRDefault="00E75758" w:rsidP="00E54142">
            <w:pPr>
              <w:rPr>
                <w:rFonts w:cstheme="minorHAnsi"/>
                <w:sz w:val="20"/>
                <w:szCs w:val="20"/>
              </w:rPr>
            </w:pPr>
            <w:r w:rsidRPr="00040DB9">
              <w:rPr>
                <w:rFonts w:cstheme="minorHAnsi"/>
                <w:sz w:val="20"/>
              </w:rPr>
              <w:t>0.92 (0.81 to 1.05), p=0.238</w:t>
            </w:r>
          </w:p>
        </w:tc>
        <w:tc>
          <w:tcPr>
            <w:tcW w:w="920" w:type="pct"/>
            <w:tcBorders>
              <w:bottom w:val="single" w:sz="4" w:space="0" w:color="auto"/>
            </w:tcBorders>
          </w:tcPr>
          <w:p w14:paraId="36B641A9" w14:textId="47AF4A44" w:rsidR="00E75758" w:rsidRPr="00040DB9" w:rsidRDefault="00E75758" w:rsidP="00E54142">
            <w:pPr>
              <w:rPr>
                <w:rFonts w:cstheme="minorHAnsi"/>
                <w:sz w:val="20"/>
              </w:rPr>
            </w:pPr>
            <w:r w:rsidRPr="00040DB9">
              <w:rPr>
                <w:rFonts w:cstheme="minorHAnsi"/>
                <w:sz w:val="20"/>
              </w:rPr>
              <w:t>0.93 (0.82 to 1.06),</w:t>
            </w:r>
          </w:p>
          <w:p w14:paraId="0901B6E8" w14:textId="77777777" w:rsidR="00E75758" w:rsidRPr="00040DB9" w:rsidRDefault="00E75758" w:rsidP="00E54142">
            <w:pPr>
              <w:rPr>
                <w:rFonts w:cstheme="minorHAnsi"/>
                <w:sz w:val="20"/>
                <w:szCs w:val="20"/>
              </w:rPr>
            </w:pPr>
            <w:r w:rsidRPr="00040DB9">
              <w:rPr>
                <w:rFonts w:cstheme="minorHAnsi"/>
                <w:sz w:val="20"/>
              </w:rPr>
              <w:t>p=0.300</w:t>
            </w:r>
          </w:p>
        </w:tc>
      </w:tr>
    </w:tbl>
    <w:p w14:paraId="2657EA32" w14:textId="77777777" w:rsidR="00E75758" w:rsidRPr="00040DB9" w:rsidRDefault="00E75758" w:rsidP="00040DB9">
      <w:pPr>
        <w:spacing w:after="0" w:line="240" w:lineRule="auto"/>
        <w:jc w:val="both"/>
        <w:rPr>
          <w:rFonts w:cstheme="minorHAnsi"/>
          <w:sz w:val="18"/>
          <w:szCs w:val="24"/>
        </w:rPr>
      </w:pPr>
      <w:r w:rsidRPr="00040DB9">
        <w:rPr>
          <w:rFonts w:cstheme="minorHAnsi"/>
          <w:sz w:val="18"/>
          <w:szCs w:val="24"/>
        </w:rPr>
        <w:t>ABC, Atrial fibrillation Better Care; AF, atrial fibrillation; CI, confidence interval</w:t>
      </w:r>
    </w:p>
    <w:p w14:paraId="15C03A76" w14:textId="77777777" w:rsidR="00E75758" w:rsidRPr="00040DB9" w:rsidRDefault="00E75758" w:rsidP="00040DB9">
      <w:pPr>
        <w:spacing w:after="0" w:line="240" w:lineRule="auto"/>
        <w:jc w:val="both"/>
        <w:rPr>
          <w:rFonts w:cstheme="minorHAnsi"/>
          <w:sz w:val="8"/>
          <w:szCs w:val="24"/>
          <w:vertAlign w:val="superscript"/>
        </w:rPr>
      </w:pPr>
    </w:p>
    <w:p w14:paraId="766606E6" w14:textId="507738F9" w:rsidR="00F30EBC" w:rsidRPr="00040DB9" w:rsidRDefault="00E75758" w:rsidP="00040DB9">
      <w:pPr>
        <w:spacing w:after="0" w:line="240" w:lineRule="auto"/>
        <w:jc w:val="both"/>
        <w:rPr>
          <w:rFonts w:cstheme="minorHAnsi"/>
          <w:b/>
          <w:bCs/>
          <w:sz w:val="18"/>
        </w:rPr>
      </w:pPr>
      <w:r w:rsidRPr="00040DB9">
        <w:rPr>
          <w:rFonts w:cstheme="minorHAnsi"/>
          <w:sz w:val="18"/>
        </w:rPr>
        <w:t xml:space="preserve">Significant results in </w:t>
      </w:r>
      <w:r w:rsidRPr="00040DB9">
        <w:rPr>
          <w:rFonts w:cstheme="minorHAnsi"/>
          <w:b/>
          <w:bCs/>
          <w:sz w:val="18"/>
        </w:rPr>
        <w:t>bold</w:t>
      </w:r>
    </w:p>
    <w:p w14:paraId="08D17C61" w14:textId="77777777" w:rsidR="00F30EBC" w:rsidRPr="00040DB9" w:rsidRDefault="00F30EBC" w:rsidP="00040DB9">
      <w:pPr>
        <w:spacing w:after="0" w:line="240" w:lineRule="auto"/>
        <w:jc w:val="both"/>
        <w:rPr>
          <w:rFonts w:cstheme="minorHAnsi"/>
          <w:b/>
          <w:bCs/>
          <w:sz w:val="8"/>
        </w:rPr>
      </w:pPr>
    </w:p>
    <w:p w14:paraId="0F91C91A" w14:textId="3368E519" w:rsidR="00F30EBC" w:rsidRPr="00040DB9" w:rsidRDefault="001C530B" w:rsidP="00040DB9">
      <w:pPr>
        <w:spacing w:after="0" w:line="240" w:lineRule="auto"/>
        <w:jc w:val="both"/>
        <w:rPr>
          <w:rFonts w:cstheme="minorHAnsi"/>
          <w:b/>
          <w:bCs/>
          <w:sz w:val="18"/>
        </w:rPr>
      </w:pPr>
      <w:r w:rsidRPr="00040DB9">
        <w:rPr>
          <w:rFonts w:cstheme="minorHAnsi"/>
          <w:sz w:val="18"/>
        </w:rPr>
        <w:t xml:space="preserve">*n=8,962 </w:t>
      </w:r>
      <w:r w:rsidR="003925B0" w:rsidRPr="00040DB9">
        <w:rPr>
          <w:rFonts w:cstheme="minorHAnsi"/>
          <w:sz w:val="18"/>
        </w:rPr>
        <w:t>people</w:t>
      </w:r>
      <w:r w:rsidRPr="00040DB9">
        <w:rPr>
          <w:rFonts w:cstheme="minorHAnsi"/>
          <w:sz w:val="18"/>
        </w:rPr>
        <w:t xml:space="preserve"> in </w:t>
      </w:r>
      <w:r w:rsidR="003925B0" w:rsidRPr="00040DB9">
        <w:rPr>
          <w:rFonts w:cstheme="minorHAnsi"/>
          <w:sz w:val="18"/>
        </w:rPr>
        <w:t>non-</w:t>
      </w:r>
      <w:r w:rsidRPr="00040DB9">
        <w:rPr>
          <w:rFonts w:cstheme="minorHAnsi"/>
          <w:sz w:val="18"/>
        </w:rPr>
        <w:t xml:space="preserve">ABC </w:t>
      </w:r>
      <w:r w:rsidR="00016C00" w:rsidRPr="00040DB9">
        <w:rPr>
          <w:rFonts w:cstheme="minorHAnsi"/>
          <w:sz w:val="18"/>
        </w:rPr>
        <w:t>group and</w:t>
      </w:r>
      <w:r w:rsidRPr="00040DB9">
        <w:rPr>
          <w:rFonts w:cstheme="minorHAnsi"/>
          <w:sz w:val="18"/>
        </w:rPr>
        <w:t xml:space="preserve"> n=5,531 </w:t>
      </w:r>
      <w:r w:rsidR="003925B0" w:rsidRPr="00040DB9">
        <w:rPr>
          <w:rFonts w:cstheme="minorHAnsi"/>
          <w:sz w:val="18"/>
        </w:rPr>
        <w:t>people</w:t>
      </w:r>
      <w:r w:rsidRPr="00040DB9">
        <w:rPr>
          <w:rFonts w:cstheme="minorHAnsi"/>
          <w:sz w:val="18"/>
        </w:rPr>
        <w:t xml:space="preserve"> i</w:t>
      </w:r>
      <w:r w:rsidR="00016C00" w:rsidRPr="00040DB9">
        <w:rPr>
          <w:rFonts w:cstheme="minorHAnsi"/>
          <w:sz w:val="18"/>
        </w:rPr>
        <w:t xml:space="preserve">n </w:t>
      </w:r>
      <w:r w:rsidRPr="00040DB9">
        <w:rPr>
          <w:rFonts w:cstheme="minorHAnsi"/>
          <w:sz w:val="18"/>
        </w:rPr>
        <w:t>ABC group, used as denominator for calculation of percentage</w:t>
      </w:r>
    </w:p>
    <w:p w14:paraId="66E49EBB" w14:textId="46679A28" w:rsidR="00F30EBC" w:rsidRPr="00040DB9" w:rsidRDefault="00F30EBC" w:rsidP="00040DB9">
      <w:pPr>
        <w:spacing w:after="0" w:line="240" w:lineRule="auto"/>
        <w:jc w:val="both"/>
        <w:rPr>
          <w:rFonts w:cstheme="minorHAnsi"/>
          <w:b/>
          <w:bCs/>
          <w:sz w:val="18"/>
        </w:rPr>
      </w:pPr>
      <w:r w:rsidRPr="00040DB9">
        <w:rPr>
          <w:rFonts w:cstheme="minorHAnsi"/>
          <w:sz w:val="18"/>
          <w:szCs w:val="18"/>
        </w:rPr>
        <w:t>**</w:t>
      </w:r>
      <w:r w:rsidRPr="00040DB9">
        <w:rPr>
          <w:bCs/>
          <w:sz w:val="18"/>
          <w:szCs w:val="18"/>
        </w:rPr>
        <w:t xml:space="preserve">composite of ischaemic stroke, haemorrhagic stroke, stroke of unknown classification, transient ischaemic attack, cardiovascular hospitalisation, major bleeding, myocardial infarction and all-cause mortality </w:t>
      </w:r>
    </w:p>
    <w:p w14:paraId="3E40D0B1" w14:textId="04C22CB7" w:rsidR="00E75758" w:rsidRPr="00040DB9" w:rsidRDefault="00E75758" w:rsidP="00040DB9">
      <w:pPr>
        <w:spacing w:after="0" w:line="240" w:lineRule="auto"/>
        <w:jc w:val="both"/>
        <w:rPr>
          <w:rFonts w:cstheme="minorHAnsi"/>
          <w:sz w:val="18"/>
          <w:szCs w:val="24"/>
        </w:rPr>
      </w:pPr>
      <w:r w:rsidRPr="00040DB9">
        <w:rPr>
          <w:rFonts w:cstheme="minorHAnsi"/>
          <w:sz w:val="18"/>
          <w:szCs w:val="24"/>
          <w:vertAlign w:val="superscript"/>
        </w:rPr>
        <w:t>a</w:t>
      </w:r>
      <w:r w:rsidRPr="00040DB9">
        <w:rPr>
          <w:rFonts w:cstheme="minorHAnsi"/>
          <w:sz w:val="18"/>
          <w:szCs w:val="24"/>
        </w:rPr>
        <w:t>hazard ratio adjusted for age, sex, Welsh Index of Multiple Deprivation, electronic Frailty Index, smoking, dementia, pulmonary disease, cancer, peptic ulcer disease</w:t>
      </w:r>
      <w:r w:rsidR="006852FD" w:rsidRPr="00040DB9">
        <w:rPr>
          <w:rFonts w:cstheme="minorHAnsi"/>
          <w:sz w:val="18"/>
          <w:szCs w:val="24"/>
        </w:rPr>
        <w:t xml:space="preserve">, </w:t>
      </w:r>
      <w:r w:rsidRPr="00040DB9">
        <w:rPr>
          <w:rFonts w:cstheme="minorHAnsi"/>
          <w:sz w:val="18"/>
          <w:szCs w:val="24"/>
        </w:rPr>
        <w:t>CHA</w:t>
      </w:r>
      <w:r w:rsidRPr="00040DB9">
        <w:rPr>
          <w:rFonts w:cstheme="minorHAnsi"/>
          <w:sz w:val="18"/>
          <w:szCs w:val="24"/>
          <w:vertAlign w:val="subscript"/>
        </w:rPr>
        <w:t>2</w:t>
      </w:r>
      <w:r w:rsidRPr="00040DB9">
        <w:rPr>
          <w:rFonts w:cstheme="minorHAnsi"/>
          <w:sz w:val="18"/>
          <w:szCs w:val="24"/>
        </w:rPr>
        <w:t>DS</w:t>
      </w:r>
      <w:r w:rsidRPr="00040DB9">
        <w:rPr>
          <w:rFonts w:cstheme="minorHAnsi"/>
          <w:sz w:val="18"/>
          <w:szCs w:val="24"/>
          <w:vertAlign w:val="subscript"/>
        </w:rPr>
        <w:t>2</w:t>
      </w:r>
      <w:r w:rsidRPr="00040DB9">
        <w:rPr>
          <w:rFonts w:cstheme="minorHAnsi"/>
          <w:sz w:val="18"/>
          <w:szCs w:val="24"/>
        </w:rPr>
        <w:t xml:space="preserve">VASc and HAS-BLED risk assessment scores </w:t>
      </w:r>
    </w:p>
    <w:p w14:paraId="5792E041" w14:textId="283A1C2F" w:rsidR="00E75758" w:rsidRPr="00040DB9" w:rsidRDefault="00E75758" w:rsidP="00040DB9">
      <w:pPr>
        <w:spacing w:after="0" w:line="240" w:lineRule="auto"/>
        <w:jc w:val="both"/>
        <w:rPr>
          <w:rFonts w:cstheme="minorHAnsi"/>
          <w:sz w:val="18"/>
          <w:szCs w:val="24"/>
        </w:rPr>
        <w:sectPr w:rsidR="00E75758" w:rsidRPr="00040DB9" w:rsidSect="007942F9">
          <w:pgSz w:w="16838" w:h="11906" w:orient="landscape"/>
          <w:pgMar w:top="1440" w:right="1440" w:bottom="1440" w:left="1440" w:header="708" w:footer="708" w:gutter="0"/>
          <w:cols w:space="708"/>
          <w:docGrid w:linePitch="360"/>
        </w:sectPr>
      </w:pPr>
      <w:r w:rsidRPr="00040DB9">
        <w:rPr>
          <w:rFonts w:cstheme="minorHAnsi"/>
          <w:sz w:val="18"/>
          <w:szCs w:val="24"/>
          <w:vertAlign w:val="superscript"/>
        </w:rPr>
        <w:t>b</w:t>
      </w:r>
      <w:r w:rsidRPr="00040DB9">
        <w:rPr>
          <w:rFonts w:cstheme="minorHAnsi"/>
          <w:sz w:val="18"/>
          <w:szCs w:val="24"/>
        </w:rPr>
        <w:t>hazard ratio adjusted for age, sex, Welsh Index of Multiple Deprivation, electronic Frailty Index, smoking, dementia, pulmonary disease, cancer, peptic ulcer disease</w:t>
      </w:r>
      <w:r w:rsidR="006852FD" w:rsidRPr="00040DB9">
        <w:rPr>
          <w:rFonts w:cstheme="minorHAnsi"/>
          <w:sz w:val="18"/>
          <w:szCs w:val="24"/>
        </w:rPr>
        <w:t xml:space="preserve"> </w:t>
      </w:r>
      <w:r w:rsidRPr="00040DB9">
        <w:rPr>
          <w:rFonts w:cstheme="minorHAnsi"/>
          <w:sz w:val="18"/>
          <w:szCs w:val="24"/>
        </w:rPr>
        <w:t>and individual components that constitute CHA</w:t>
      </w:r>
      <w:r w:rsidRPr="00040DB9">
        <w:rPr>
          <w:rFonts w:cstheme="minorHAnsi"/>
          <w:sz w:val="18"/>
          <w:szCs w:val="24"/>
          <w:vertAlign w:val="subscript"/>
        </w:rPr>
        <w:t>2</w:t>
      </w:r>
      <w:r w:rsidRPr="00040DB9">
        <w:rPr>
          <w:rFonts w:cstheme="minorHAnsi"/>
          <w:sz w:val="18"/>
          <w:szCs w:val="24"/>
        </w:rPr>
        <w:t>DS</w:t>
      </w:r>
      <w:r w:rsidRPr="00040DB9">
        <w:rPr>
          <w:rFonts w:cstheme="minorHAnsi"/>
          <w:sz w:val="18"/>
          <w:szCs w:val="24"/>
          <w:vertAlign w:val="subscript"/>
        </w:rPr>
        <w:t>2</w:t>
      </w:r>
      <w:r w:rsidRPr="00040DB9">
        <w:rPr>
          <w:rFonts w:cstheme="minorHAnsi"/>
          <w:sz w:val="18"/>
          <w:szCs w:val="24"/>
        </w:rPr>
        <w:t>VASc and HAS-BLED risk assessment scores</w:t>
      </w:r>
    </w:p>
    <w:p w14:paraId="46CFC573" w14:textId="46279912" w:rsidR="00313354" w:rsidRPr="00040DB9" w:rsidRDefault="00313354" w:rsidP="00040DB9">
      <w:pPr>
        <w:spacing w:after="0" w:line="240" w:lineRule="auto"/>
        <w:jc w:val="both"/>
        <w:rPr>
          <w:rFonts w:cstheme="minorHAnsi"/>
          <w:b/>
        </w:rPr>
      </w:pPr>
      <w:r w:rsidRPr="00040DB9">
        <w:rPr>
          <w:rFonts w:cstheme="minorHAnsi"/>
          <w:b/>
        </w:rPr>
        <w:lastRenderedPageBreak/>
        <w:t xml:space="preserve">Table </w:t>
      </w:r>
      <w:r w:rsidR="0053090C" w:rsidRPr="00040DB9">
        <w:rPr>
          <w:rFonts w:cstheme="minorHAnsi"/>
          <w:b/>
        </w:rPr>
        <w:t>3</w:t>
      </w:r>
      <w:r w:rsidRPr="00040DB9">
        <w:rPr>
          <w:rFonts w:cstheme="minorHAnsi"/>
          <w:b/>
        </w:rPr>
        <w:t xml:space="preserve">. </w:t>
      </w:r>
      <w:r w:rsidRPr="00040DB9">
        <w:rPr>
          <w:rFonts w:cstheme="minorHAnsi"/>
        </w:rPr>
        <w:t>Incidence and risk of stroke, transient ischaemic attack, cardiovascular hospitalisation, major bleeding and mortality in care home residents aged ≥65 years by ABC status on care home entry (2003-2018) – Competing Risk Analysis.</w:t>
      </w:r>
      <w:r w:rsidRPr="00040DB9">
        <w:rPr>
          <w:rFonts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693"/>
        <w:gridCol w:w="2603"/>
        <w:gridCol w:w="2737"/>
      </w:tblGrid>
      <w:tr w:rsidR="0011516E" w:rsidRPr="00040DB9" w14:paraId="1B5EE5F7" w14:textId="77777777" w:rsidTr="00EF2D95">
        <w:trPr>
          <w:trHeight w:val="281"/>
        </w:trPr>
        <w:tc>
          <w:tcPr>
            <w:tcW w:w="993" w:type="dxa"/>
            <w:tcBorders>
              <w:top w:val="single" w:sz="4" w:space="0" w:color="auto"/>
              <w:bottom w:val="single" w:sz="4" w:space="0" w:color="auto"/>
            </w:tcBorders>
          </w:tcPr>
          <w:p w14:paraId="2BD69948" w14:textId="77777777" w:rsidR="0011516E" w:rsidRPr="00040DB9" w:rsidRDefault="0011516E" w:rsidP="00040DB9">
            <w:pPr>
              <w:jc w:val="both"/>
              <w:rPr>
                <w:rFonts w:cstheme="minorHAnsi"/>
                <w:sz w:val="20"/>
              </w:rPr>
            </w:pPr>
          </w:p>
        </w:tc>
        <w:tc>
          <w:tcPr>
            <w:tcW w:w="2693" w:type="dxa"/>
            <w:tcBorders>
              <w:top w:val="single" w:sz="4" w:space="0" w:color="auto"/>
              <w:bottom w:val="single" w:sz="4" w:space="0" w:color="auto"/>
            </w:tcBorders>
          </w:tcPr>
          <w:p w14:paraId="54B42898" w14:textId="77777777" w:rsidR="0011516E" w:rsidRPr="00040DB9" w:rsidRDefault="0011516E" w:rsidP="00040DB9">
            <w:pPr>
              <w:jc w:val="both"/>
              <w:rPr>
                <w:rFonts w:cstheme="minorHAnsi"/>
                <w:b/>
                <w:sz w:val="20"/>
              </w:rPr>
            </w:pPr>
            <w:r w:rsidRPr="00040DB9">
              <w:rPr>
                <w:rFonts w:cstheme="minorHAnsi"/>
                <w:b/>
                <w:sz w:val="20"/>
              </w:rPr>
              <w:t>Unadjusted sub-distribution hazard ratio (95% CI), p-value</w:t>
            </w:r>
          </w:p>
        </w:tc>
        <w:tc>
          <w:tcPr>
            <w:tcW w:w="2603" w:type="dxa"/>
            <w:tcBorders>
              <w:top w:val="single" w:sz="4" w:space="0" w:color="auto"/>
              <w:bottom w:val="single" w:sz="4" w:space="0" w:color="auto"/>
            </w:tcBorders>
          </w:tcPr>
          <w:p w14:paraId="1E862829" w14:textId="77777777" w:rsidR="0011516E" w:rsidRPr="00040DB9" w:rsidRDefault="0011516E" w:rsidP="00040DB9">
            <w:pPr>
              <w:jc w:val="both"/>
              <w:rPr>
                <w:rFonts w:cstheme="minorHAnsi"/>
                <w:b/>
                <w:sz w:val="20"/>
              </w:rPr>
            </w:pPr>
            <w:r w:rsidRPr="00040DB9">
              <w:rPr>
                <w:rFonts w:cstheme="minorHAnsi"/>
                <w:b/>
                <w:sz w:val="20"/>
              </w:rPr>
              <w:t>Adjusted sub-distribution hazard ratio</w:t>
            </w:r>
            <w:r w:rsidRPr="00040DB9">
              <w:rPr>
                <w:rFonts w:cstheme="minorHAnsi"/>
                <w:b/>
                <w:sz w:val="20"/>
                <w:vertAlign w:val="superscript"/>
              </w:rPr>
              <w:t>a</w:t>
            </w:r>
            <w:r w:rsidRPr="00040DB9">
              <w:rPr>
                <w:rFonts w:cstheme="minorHAnsi"/>
                <w:b/>
                <w:sz w:val="20"/>
              </w:rPr>
              <w:t xml:space="preserve"> (95% CI), p-value</w:t>
            </w:r>
          </w:p>
        </w:tc>
        <w:tc>
          <w:tcPr>
            <w:tcW w:w="0" w:type="auto"/>
            <w:tcBorders>
              <w:top w:val="single" w:sz="4" w:space="0" w:color="auto"/>
              <w:bottom w:val="single" w:sz="4" w:space="0" w:color="auto"/>
            </w:tcBorders>
          </w:tcPr>
          <w:p w14:paraId="1BBF77AD" w14:textId="77777777" w:rsidR="0011516E" w:rsidRPr="00040DB9" w:rsidRDefault="0011516E" w:rsidP="00040DB9">
            <w:pPr>
              <w:jc w:val="both"/>
              <w:rPr>
                <w:rFonts w:cstheme="minorHAnsi"/>
                <w:b/>
                <w:sz w:val="20"/>
              </w:rPr>
            </w:pPr>
            <w:r w:rsidRPr="00040DB9">
              <w:rPr>
                <w:rFonts w:cstheme="minorHAnsi"/>
                <w:b/>
                <w:sz w:val="20"/>
              </w:rPr>
              <w:t>Adjusted sub-distribution hazard ratio</w:t>
            </w:r>
            <w:r w:rsidRPr="00040DB9">
              <w:rPr>
                <w:rFonts w:cstheme="minorHAnsi"/>
                <w:b/>
                <w:sz w:val="20"/>
                <w:vertAlign w:val="superscript"/>
              </w:rPr>
              <w:t>b</w:t>
            </w:r>
            <w:r w:rsidRPr="00040DB9">
              <w:rPr>
                <w:rFonts w:cstheme="minorHAnsi"/>
                <w:b/>
                <w:sz w:val="20"/>
              </w:rPr>
              <w:t xml:space="preserve"> (95% CI), p-value</w:t>
            </w:r>
          </w:p>
        </w:tc>
      </w:tr>
      <w:tr w:rsidR="0011516E" w:rsidRPr="00040DB9" w14:paraId="1B41A40F" w14:textId="77777777" w:rsidTr="00551A64">
        <w:trPr>
          <w:trHeight w:val="281"/>
        </w:trPr>
        <w:tc>
          <w:tcPr>
            <w:tcW w:w="0" w:type="auto"/>
            <w:gridSpan w:val="4"/>
          </w:tcPr>
          <w:p w14:paraId="1072B2CA" w14:textId="08F163CA" w:rsidR="0011516E" w:rsidRPr="00040DB9" w:rsidRDefault="0011516E" w:rsidP="00040DB9">
            <w:pPr>
              <w:jc w:val="both"/>
              <w:rPr>
                <w:rFonts w:cstheme="minorHAnsi"/>
                <w:sz w:val="20"/>
              </w:rPr>
            </w:pPr>
            <w:r w:rsidRPr="00040DB9">
              <w:rPr>
                <w:rFonts w:cstheme="minorHAnsi"/>
                <w:b/>
                <w:sz w:val="20"/>
              </w:rPr>
              <w:t>Ischaemic stroke</w:t>
            </w:r>
          </w:p>
        </w:tc>
      </w:tr>
      <w:tr w:rsidR="0011516E" w:rsidRPr="00040DB9" w14:paraId="6C601350" w14:textId="77777777" w:rsidTr="00EF2D95">
        <w:trPr>
          <w:trHeight w:val="281"/>
        </w:trPr>
        <w:tc>
          <w:tcPr>
            <w:tcW w:w="993" w:type="dxa"/>
          </w:tcPr>
          <w:p w14:paraId="06C947B6"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42B89951" w14:textId="77777777" w:rsidR="0011516E" w:rsidRPr="00040DB9" w:rsidRDefault="0011516E" w:rsidP="00040DB9">
            <w:pPr>
              <w:jc w:val="both"/>
              <w:rPr>
                <w:rFonts w:cstheme="minorHAnsi"/>
                <w:sz w:val="20"/>
              </w:rPr>
            </w:pPr>
            <w:r w:rsidRPr="00040DB9">
              <w:rPr>
                <w:rFonts w:cstheme="minorHAnsi"/>
                <w:sz w:val="20"/>
              </w:rPr>
              <w:t>1</w:t>
            </w:r>
          </w:p>
          <w:p w14:paraId="3EDE8514" w14:textId="77777777" w:rsidR="0011516E" w:rsidRPr="00040DB9" w:rsidRDefault="0011516E" w:rsidP="00040DB9">
            <w:pPr>
              <w:jc w:val="both"/>
              <w:rPr>
                <w:rFonts w:cstheme="minorHAnsi"/>
                <w:sz w:val="20"/>
              </w:rPr>
            </w:pPr>
          </w:p>
        </w:tc>
        <w:tc>
          <w:tcPr>
            <w:tcW w:w="2603" w:type="dxa"/>
          </w:tcPr>
          <w:p w14:paraId="79A42322"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28E4CB82"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3CADC14A" w14:textId="77777777" w:rsidTr="00EF2D95">
        <w:trPr>
          <w:trHeight w:val="281"/>
        </w:trPr>
        <w:tc>
          <w:tcPr>
            <w:tcW w:w="993" w:type="dxa"/>
          </w:tcPr>
          <w:p w14:paraId="3CD1E324"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619A67AD" w14:textId="77777777" w:rsidR="0011516E" w:rsidRPr="00040DB9" w:rsidRDefault="0011516E" w:rsidP="00040DB9">
            <w:pPr>
              <w:jc w:val="both"/>
              <w:rPr>
                <w:rFonts w:cstheme="minorHAnsi"/>
                <w:sz w:val="20"/>
              </w:rPr>
            </w:pPr>
            <w:r w:rsidRPr="00040DB9">
              <w:rPr>
                <w:rFonts w:cstheme="minorHAnsi"/>
                <w:sz w:val="20"/>
              </w:rPr>
              <w:t>1.00 (0.82 to 1.23), p=0.969</w:t>
            </w:r>
          </w:p>
        </w:tc>
        <w:tc>
          <w:tcPr>
            <w:tcW w:w="2603" w:type="dxa"/>
          </w:tcPr>
          <w:p w14:paraId="7B884C5C" w14:textId="77777777" w:rsidR="0011516E" w:rsidRPr="00040DB9" w:rsidRDefault="0011516E" w:rsidP="00040DB9">
            <w:pPr>
              <w:jc w:val="both"/>
              <w:rPr>
                <w:rFonts w:cstheme="minorHAnsi"/>
                <w:sz w:val="20"/>
              </w:rPr>
            </w:pPr>
            <w:r w:rsidRPr="00040DB9">
              <w:rPr>
                <w:rFonts w:cstheme="minorHAnsi"/>
                <w:sz w:val="20"/>
              </w:rPr>
              <w:t>1.09 (0.87 to 1.36), p=0.466</w:t>
            </w:r>
          </w:p>
        </w:tc>
        <w:tc>
          <w:tcPr>
            <w:tcW w:w="0" w:type="auto"/>
          </w:tcPr>
          <w:p w14:paraId="36E65092" w14:textId="77777777" w:rsidR="0011516E" w:rsidRPr="00040DB9" w:rsidRDefault="0011516E" w:rsidP="00040DB9">
            <w:pPr>
              <w:jc w:val="both"/>
              <w:rPr>
                <w:rFonts w:cstheme="minorHAnsi"/>
                <w:sz w:val="20"/>
              </w:rPr>
            </w:pPr>
            <w:r w:rsidRPr="00040DB9">
              <w:rPr>
                <w:rFonts w:cstheme="minorHAnsi"/>
                <w:sz w:val="20"/>
              </w:rPr>
              <w:t>1.08 (0.86 to 1.35), p=0.509</w:t>
            </w:r>
          </w:p>
        </w:tc>
      </w:tr>
      <w:tr w:rsidR="0011516E" w:rsidRPr="00040DB9" w14:paraId="2029EAB7" w14:textId="77777777" w:rsidTr="00551A64">
        <w:trPr>
          <w:trHeight w:val="281"/>
        </w:trPr>
        <w:tc>
          <w:tcPr>
            <w:tcW w:w="0" w:type="auto"/>
            <w:gridSpan w:val="4"/>
          </w:tcPr>
          <w:p w14:paraId="44EEA62A" w14:textId="77777777" w:rsidR="006852FD" w:rsidRPr="00040DB9" w:rsidRDefault="006852FD" w:rsidP="00040DB9">
            <w:pPr>
              <w:jc w:val="both"/>
              <w:rPr>
                <w:rFonts w:cstheme="minorHAnsi"/>
                <w:b/>
                <w:sz w:val="20"/>
              </w:rPr>
            </w:pPr>
          </w:p>
          <w:p w14:paraId="45B086A3" w14:textId="75512468" w:rsidR="0011516E" w:rsidRPr="00040DB9" w:rsidRDefault="0011516E" w:rsidP="00040DB9">
            <w:pPr>
              <w:jc w:val="both"/>
              <w:rPr>
                <w:rFonts w:cstheme="minorHAnsi"/>
                <w:sz w:val="20"/>
              </w:rPr>
            </w:pPr>
            <w:r w:rsidRPr="00040DB9">
              <w:rPr>
                <w:rFonts w:cstheme="minorHAnsi"/>
                <w:b/>
                <w:sz w:val="20"/>
              </w:rPr>
              <w:t>Haemorrhagic stroke</w:t>
            </w:r>
          </w:p>
        </w:tc>
      </w:tr>
      <w:tr w:rsidR="0011516E" w:rsidRPr="00040DB9" w14:paraId="2A5C2A6D" w14:textId="77777777" w:rsidTr="00EF2D95">
        <w:trPr>
          <w:trHeight w:val="281"/>
        </w:trPr>
        <w:tc>
          <w:tcPr>
            <w:tcW w:w="993" w:type="dxa"/>
          </w:tcPr>
          <w:p w14:paraId="695CE01D"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6E17A239"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1BB75088"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62993391"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2977BF5C" w14:textId="77777777" w:rsidTr="00EF2D95">
        <w:trPr>
          <w:trHeight w:val="281"/>
        </w:trPr>
        <w:tc>
          <w:tcPr>
            <w:tcW w:w="993" w:type="dxa"/>
          </w:tcPr>
          <w:p w14:paraId="2CD46EE4"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380F4076" w14:textId="3E03E823" w:rsidR="0011516E" w:rsidRPr="00040DB9" w:rsidRDefault="0011516E" w:rsidP="00040DB9">
            <w:pPr>
              <w:jc w:val="both"/>
              <w:rPr>
                <w:rFonts w:cstheme="minorHAnsi"/>
                <w:b/>
                <w:bCs/>
                <w:sz w:val="20"/>
              </w:rPr>
            </w:pPr>
            <w:r w:rsidRPr="00040DB9">
              <w:rPr>
                <w:rFonts w:cstheme="minorHAnsi"/>
                <w:b/>
                <w:bCs/>
                <w:sz w:val="20"/>
              </w:rPr>
              <w:t>1.50 (1.03 to 2.19), p=0.035</w:t>
            </w:r>
          </w:p>
        </w:tc>
        <w:tc>
          <w:tcPr>
            <w:tcW w:w="2603" w:type="dxa"/>
          </w:tcPr>
          <w:p w14:paraId="3C28C0EA" w14:textId="77777777" w:rsidR="0011516E" w:rsidRPr="00040DB9" w:rsidRDefault="0011516E" w:rsidP="00040DB9">
            <w:pPr>
              <w:jc w:val="both"/>
              <w:rPr>
                <w:rFonts w:cstheme="minorHAnsi"/>
                <w:b/>
                <w:bCs/>
                <w:sz w:val="20"/>
              </w:rPr>
            </w:pPr>
            <w:r w:rsidRPr="00040DB9">
              <w:rPr>
                <w:rFonts w:cstheme="minorHAnsi"/>
                <w:b/>
                <w:bCs/>
                <w:sz w:val="20"/>
              </w:rPr>
              <w:t>1.54 (1.02 to 2.32), p=0.038</w:t>
            </w:r>
          </w:p>
        </w:tc>
        <w:tc>
          <w:tcPr>
            <w:tcW w:w="0" w:type="auto"/>
          </w:tcPr>
          <w:p w14:paraId="027DA6E1" w14:textId="77777777" w:rsidR="0011516E" w:rsidRPr="00040DB9" w:rsidRDefault="0011516E" w:rsidP="00040DB9">
            <w:pPr>
              <w:jc w:val="both"/>
              <w:rPr>
                <w:rFonts w:cstheme="minorHAnsi"/>
                <w:b/>
                <w:bCs/>
                <w:sz w:val="20"/>
              </w:rPr>
            </w:pPr>
            <w:r w:rsidRPr="00040DB9">
              <w:rPr>
                <w:rFonts w:cstheme="minorHAnsi"/>
                <w:b/>
                <w:bCs/>
                <w:sz w:val="20"/>
              </w:rPr>
              <w:t>1.51 (1.01 to 2.25), p=0.044</w:t>
            </w:r>
          </w:p>
        </w:tc>
      </w:tr>
      <w:tr w:rsidR="0011516E" w:rsidRPr="00040DB9" w14:paraId="7648F938" w14:textId="77777777" w:rsidTr="00551A64">
        <w:trPr>
          <w:trHeight w:val="281"/>
        </w:trPr>
        <w:tc>
          <w:tcPr>
            <w:tcW w:w="0" w:type="auto"/>
            <w:gridSpan w:val="4"/>
          </w:tcPr>
          <w:p w14:paraId="6FB3F74F" w14:textId="77777777" w:rsidR="006852FD" w:rsidRPr="00040DB9" w:rsidRDefault="006852FD" w:rsidP="00040DB9">
            <w:pPr>
              <w:jc w:val="both"/>
              <w:rPr>
                <w:rFonts w:cstheme="minorHAnsi"/>
                <w:b/>
                <w:sz w:val="20"/>
              </w:rPr>
            </w:pPr>
          </w:p>
          <w:p w14:paraId="5F3E5B7F" w14:textId="126960D1" w:rsidR="0011516E" w:rsidRPr="00040DB9" w:rsidRDefault="0011516E" w:rsidP="00040DB9">
            <w:pPr>
              <w:jc w:val="both"/>
              <w:rPr>
                <w:rFonts w:cstheme="minorHAnsi"/>
                <w:sz w:val="20"/>
              </w:rPr>
            </w:pPr>
            <w:r w:rsidRPr="00040DB9">
              <w:rPr>
                <w:rFonts w:cstheme="minorHAnsi"/>
                <w:b/>
                <w:sz w:val="20"/>
              </w:rPr>
              <w:t>Stroke of unknown origin</w:t>
            </w:r>
          </w:p>
        </w:tc>
      </w:tr>
      <w:tr w:rsidR="0011516E" w:rsidRPr="00040DB9" w14:paraId="1D2918A5" w14:textId="77777777" w:rsidTr="00EF2D95">
        <w:trPr>
          <w:trHeight w:val="281"/>
        </w:trPr>
        <w:tc>
          <w:tcPr>
            <w:tcW w:w="993" w:type="dxa"/>
          </w:tcPr>
          <w:p w14:paraId="7C6FFABF"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64E35A47"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010B431E"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281A89E7"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116D24D0" w14:textId="77777777" w:rsidTr="00EF2D95">
        <w:trPr>
          <w:trHeight w:val="281"/>
        </w:trPr>
        <w:tc>
          <w:tcPr>
            <w:tcW w:w="993" w:type="dxa"/>
          </w:tcPr>
          <w:p w14:paraId="4CA339FC"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130E0BCA" w14:textId="77777777" w:rsidR="0011516E" w:rsidRPr="00040DB9" w:rsidRDefault="0011516E" w:rsidP="00040DB9">
            <w:pPr>
              <w:jc w:val="both"/>
              <w:rPr>
                <w:rFonts w:cstheme="minorHAnsi"/>
                <w:sz w:val="20"/>
              </w:rPr>
            </w:pPr>
            <w:r w:rsidRPr="00040DB9">
              <w:rPr>
                <w:rFonts w:cstheme="minorHAnsi"/>
                <w:sz w:val="20"/>
              </w:rPr>
              <w:t>1.12 (0.79 to 1.58), p=0.528</w:t>
            </w:r>
          </w:p>
        </w:tc>
        <w:tc>
          <w:tcPr>
            <w:tcW w:w="2603" w:type="dxa"/>
          </w:tcPr>
          <w:p w14:paraId="1CE71323" w14:textId="77777777" w:rsidR="0011516E" w:rsidRPr="00040DB9" w:rsidRDefault="0011516E" w:rsidP="00040DB9">
            <w:pPr>
              <w:jc w:val="both"/>
              <w:rPr>
                <w:rFonts w:cstheme="minorHAnsi"/>
                <w:sz w:val="20"/>
              </w:rPr>
            </w:pPr>
            <w:r w:rsidRPr="00040DB9">
              <w:rPr>
                <w:rFonts w:cstheme="minorHAnsi"/>
                <w:sz w:val="20"/>
              </w:rPr>
              <w:t>1.00 (0.67 to 1.48), p=0.989</w:t>
            </w:r>
          </w:p>
        </w:tc>
        <w:tc>
          <w:tcPr>
            <w:tcW w:w="0" w:type="auto"/>
          </w:tcPr>
          <w:p w14:paraId="67D5D584" w14:textId="77777777" w:rsidR="0011516E" w:rsidRPr="00040DB9" w:rsidRDefault="0011516E" w:rsidP="00040DB9">
            <w:pPr>
              <w:jc w:val="both"/>
              <w:rPr>
                <w:rFonts w:cstheme="minorHAnsi"/>
                <w:sz w:val="20"/>
              </w:rPr>
            </w:pPr>
            <w:r w:rsidRPr="00040DB9">
              <w:rPr>
                <w:rFonts w:cstheme="minorHAnsi"/>
                <w:sz w:val="20"/>
              </w:rPr>
              <w:t>1.00 (0.68 to 1.48), p=0.969</w:t>
            </w:r>
          </w:p>
        </w:tc>
      </w:tr>
      <w:tr w:rsidR="0011516E" w:rsidRPr="00040DB9" w14:paraId="4AEA5101" w14:textId="77777777" w:rsidTr="00551A64">
        <w:trPr>
          <w:trHeight w:val="281"/>
        </w:trPr>
        <w:tc>
          <w:tcPr>
            <w:tcW w:w="0" w:type="auto"/>
            <w:gridSpan w:val="4"/>
          </w:tcPr>
          <w:p w14:paraId="790691AF" w14:textId="77777777" w:rsidR="006852FD" w:rsidRPr="00040DB9" w:rsidRDefault="006852FD" w:rsidP="00040DB9">
            <w:pPr>
              <w:jc w:val="both"/>
              <w:rPr>
                <w:rFonts w:cstheme="minorHAnsi"/>
                <w:b/>
                <w:sz w:val="20"/>
              </w:rPr>
            </w:pPr>
          </w:p>
          <w:p w14:paraId="2D12F268" w14:textId="6623732E" w:rsidR="0011516E" w:rsidRPr="00040DB9" w:rsidRDefault="0011516E" w:rsidP="00040DB9">
            <w:pPr>
              <w:jc w:val="both"/>
              <w:rPr>
                <w:rFonts w:cstheme="minorHAnsi"/>
                <w:sz w:val="20"/>
              </w:rPr>
            </w:pPr>
            <w:r w:rsidRPr="00040DB9">
              <w:rPr>
                <w:rFonts w:cstheme="minorHAnsi"/>
                <w:b/>
                <w:sz w:val="20"/>
              </w:rPr>
              <w:t>Transient Ischaemic Attack</w:t>
            </w:r>
          </w:p>
        </w:tc>
      </w:tr>
      <w:tr w:rsidR="0011516E" w:rsidRPr="00040DB9" w14:paraId="604DE7D4" w14:textId="77777777" w:rsidTr="00EF2D95">
        <w:trPr>
          <w:trHeight w:val="281"/>
        </w:trPr>
        <w:tc>
          <w:tcPr>
            <w:tcW w:w="993" w:type="dxa"/>
          </w:tcPr>
          <w:p w14:paraId="02241DA0"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70011B32"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757D3071"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5EB852D0"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43610E7F" w14:textId="77777777" w:rsidTr="00EF2D95">
        <w:trPr>
          <w:trHeight w:val="281"/>
        </w:trPr>
        <w:tc>
          <w:tcPr>
            <w:tcW w:w="993" w:type="dxa"/>
          </w:tcPr>
          <w:p w14:paraId="27C389EE"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7AEFCEEE" w14:textId="77777777" w:rsidR="0011516E" w:rsidRPr="00040DB9" w:rsidRDefault="0011516E" w:rsidP="00040DB9">
            <w:pPr>
              <w:jc w:val="both"/>
              <w:rPr>
                <w:rFonts w:cstheme="minorHAnsi"/>
                <w:sz w:val="20"/>
              </w:rPr>
            </w:pPr>
            <w:r w:rsidRPr="00040DB9">
              <w:rPr>
                <w:rFonts w:cstheme="minorHAnsi"/>
                <w:sz w:val="20"/>
              </w:rPr>
              <w:t>1.00 (0.69 to 1.45), p=0.994</w:t>
            </w:r>
          </w:p>
        </w:tc>
        <w:tc>
          <w:tcPr>
            <w:tcW w:w="2603" w:type="dxa"/>
          </w:tcPr>
          <w:p w14:paraId="5CE28B87" w14:textId="77777777" w:rsidR="0011516E" w:rsidRPr="00040DB9" w:rsidRDefault="0011516E" w:rsidP="00040DB9">
            <w:pPr>
              <w:jc w:val="both"/>
              <w:rPr>
                <w:rFonts w:cstheme="minorHAnsi"/>
                <w:sz w:val="20"/>
              </w:rPr>
            </w:pPr>
            <w:r w:rsidRPr="00040DB9">
              <w:rPr>
                <w:rFonts w:cstheme="minorHAnsi"/>
                <w:sz w:val="20"/>
              </w:rPr>
              <w:t>1.05 (0.71 to 1.55), p=0.799</w:t>
            </w:r>
          </w:p>
        </w:tc>
        <w:tc>
          <w:tcPr>
            <w:tcW w:w="0" w:type="auto"/>
          </w:tcPr>
          <w:p w14:paraId="7A0F98AD" w14:textId="77777777" w:rsidR="0011516E" w:rsidRPr="00040DB9" w:rsidRDefault="0011516E" w:rsidP="00040DB9">
            <w:pPr>
              <w:jc w:val="both"/>
              <w:rPr>
                <w:rFonts w:cstheme="minorHAnsi"/>
                <w:sz w:val="20"/>
              </w:rPr>
            </w:pPr>
            <w:r w:rsidRPr="00040DB9">
              <w:rPr>
                <w:rFonts w:cstheme="minorHAnsi"/>
                <w:sz w:val="20"/>
              </w:rPr>
              <w:t>1.05 (0.72 to 1.54), p=0.800</w:t>
            </w:r>
          </w:p>
        </w:tc>
      </w:tr>
      <w:tr w:rsidR="0011516E" w:rsidRPr="00040DB9" w14:paraId="5134995D" w14:textId="77777777" w:rsidTr="00551A64">
        <w:trPr>
          <w:trHeight w:val="281"/>
        </w:trPr>
        <w:tc>
          <w:tcPr>
            <w:tcW w:w="0" w:type="auto"/>
            <w:gridSpan w:val="4"/>
          </w:tcPr>
          <w:p w14:paraId="5A4E83DE" w14:textId="77777777" w:rsidR="006852FD" w:rsidRPr="00040DB9" w:rsidRDefault="006852FD" w:rsidP="00040DB9">
            <w:pPr>
              <w:jc w:val="both"/>
              <w:rPr>
                <w:rFonts w:cstheme="minorHAnsi"/>
                <w:b/>
                <w:sz w:val="20"/>
              </w:rPr>
            </w:pPr>
          </w:p>
          <w:p w14:paraId="199DAE4E" w14:textId="0C0FEEF2" w:rsidR="0011516E" w:rsidRPr="00040DB9" w:rsidRDefault="0011516E" w:rsidP="00040DB9">
            <w:pPr>
              <w:jc w:val="both"/>
              <w:rPr>
                <w:rFonts w:cstheme="minorHAnsi"/>
                <w:sz w:val="20"/>
              </w:rPr>
            </w:pPr>
            <w:r w:rsidRPr="00040DB9">
              <w:rPr>
                <w:rFonts w:cstheme="minorHAnsi"/>
                <w:b/>
                <w:sz w:val="20"/>
              </w:rPr>
              <w:t>Cardiovascular hospitalisation</w:t>
            </w:r>
          </w:p>
        </w:tc>
      </w:tr>
      <w:tr w:rsidR="0011516E" w:rsidRPr="00040DB9" w14:paraId="46D6201E" w14:textId="77777777" w:rsidTr="00EF2D95">
        <w:trPr>
          <w:trHeight w:val="281"/>
        </w:trPr>
        <w:tc>
          <w:tcPr>
            <w:tcW w:w="993" w:type="dxa"/>
          </w:tcPr>
          <w:p w14:paraId="2D8EA3C1"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38D417AA"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3B9CB81D"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065004D5"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7439B468" w14:textId="77777777" w:rsidTr="00EF2D95">
        <w:trPr>
          <w:trHeight w:val="281"/>
        </w:trPr>
        <w:tc>
          <w:tcPr>
            <w:tcW w:w="993" w:type="dxa"/>
          </w:tcPr>
          <w:p w14:paraId="1F9AF658"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21F28031" w14:textId="77777777" w:rsidR="0011516E" w:rsidRPr="00040DB9" w:rsidRDefault="0011516E" w:rsidP="00040DB9">
            <w:pPr>
              <w:jc w:val="both"/>
              <w:rPr>
                <w:rFonts w:cstheme="minorHAnsi"/>
                <w:sz w:val="20"/>
              </w:rPr>
            </w:pPr>
            <w:r w:rsidRPr="00040DB9">
              <w:rPr>
                <w:rFonts w:cstheme="minorHAnsi"/>
                <w:sz w:val="20"/>
              </w:rPr>
              <w:t>1.03 (0.96 to 1.11), p=0.375</w:t>
            </w:r>
          </w:p>
        </w:tc>
        <w:tc>
          <w:tcPr>
            <w:tcW w:w="2603" w:type="dxa"/>
          </w:tcPr>
          <w:p w14:paraId="6F2CAB0B" w14:textId="77777777" w:rsidR="0011516E" w:rsidRPr="00040DB9" w:rsidRDefault="0011516E" w:rsidP="00040DB9">
            <w:pPr>
              <w:jc w:val="both"/>
              <w:rPr>
                <w:rFonts w:cstheme="minorHAnsi"/>
                <w:sz w:val="20"/>
              </w:rPr>
            </w:pPr>
            <w:r w:rsidRPr="00040DB9">
              <w:rPr>
                <w:rFonts w:cstheme="minorHAnsi"/>
                <w:sz w:val="20"/>
              </w:rPr>
              <w:t>0.96 (0.89 to 1.04), p=0.309</w:t>
            </w:r>
          </w:p>
        </w:tc>
        <w:tc>
          <w:tcPr>
            <w:tcW w:w="0" w:type="auto"/>
          </w:tcPr>
          <w:p w14:paraId="1FAABDA2" w14:textId="77777777" w:rsidR="0011516E" w:rsidRPr="00040DB9" w:rsidRDefault="0011516E" w:rsidP="00040DB9">
            <w:pPr>
              <w:jc w:val="both"/>
              <w:rPr>
                <w:rFonts w:cstheme="minorHAnsi"/>
                <w:sz w:val="20"/>
              </w:rPr>
            </w:pPr>
            <w:r w:rsidRPr="00040DB9">
              <w:rPr>
                <w:rFonts w:cstheme="minorHAnsi"/>
                <w:sz w:val="20"/>
              </w:rPr>
              <w:t>0.98 (0.91 to 1.06), p=0.600</w:t>
            </w:r>
          </w:p>
        </w:tc>
      </w:tr>
      <w:tr w:rsidR="00383875" w:rsidRPr="00040DB9" w14:paraId="489FA4D6" w14:textId="77777777" w:rsidTr="00551A64">
        <w:trPr>
          <w:trHeight w:val="281"/>
        </w:trPr>
        <w:tc>
          <w:tcPr>
            <w:tcW w:w="0" w:type="auto"/>
            <w:gridSpan w:val="4"/>
          </w:tcPr>
          <w:p w14:paraId="704B5B96" w14:textId="77777777" w:rsidR="006852FD" w:rsidRPr="00040DB9" w:rsidRDefault="006852FD" w:rsidP="00040DB9">
            <w:pPr>
              <w:jc w:val="both"/>
              <w:rPr>
                <w:rFonts w:cstheme="minorHAnsi"/>
                <w:b/>
                <w:sz w:val="20"/>
              </w:rPr>
            </w:pPr>
          </w:p>
          <w:p w14:paraId="680FFE67" w14:textId="1125C035" w:rsidR="00383875" w:rsidRPr="00040DB9" w:rsidRDefault="00383875" w:rsidP="00040DB9">
            <w:pPr>
              <w:jc w:val="both"/>
              <w:rPr>
                <w:rFonts w:cstheme="minorHAnsi"/>
                <w:sz w:val="20"/>
              </w:rPr>
            </w:pPr>
            <w:r w:rsidRPr="00040DB9">
              <w:rPr>
                <w:rFonts w:cstheme="minorHAnsi"/>
                <w:b/>
                <w:sz w:val="20"/>
              </w:rPr>
              <w:t>Major bleeding</w:t>
            </w:r>
          </w:p>
        </w:tc>
      </w:tr>
      <w:tr w:rsidR="0011516E" w:rsidRPr="00040DB9" w14:paraId="5EA51549" w14:textId="77777777" w:rsidTr="00EF2D95">
        <w:trPr>
          <w:trHeight w:val="281"/>
        </w:trPr>
        <w:tc>
          <w:tcPr>
            <w:tcW w:w="993" w:type="dxa"/>
          </w:tcPr>
          <w:p w14:paraId="21203A37"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34D40794"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45338677"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64BA6AEE"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05E38BB6" w14:textId="77777777" w:rsidTr="00EF2D95">
        <w:trPr>
          <w:trHeight w:val="281"/>
        </w:trPr>
        <w:tc>
          <w:tcPr>
            <w:tcW w:w="993" w:type="dxa"/>
          </w:tcPr>
          <w:p w14:paraId="7E2E6FC7"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00440579" w14:textId="77777777" w:rsidR="0011516E" w:rsidRPr="00040DB9" w:rsidRDefault="0011516E" w:rsidP="00040DB9">
            <w:pPr>
              <w:jc w:val="both"/>
              <w:rPr>
                <w:rFonts w:cstheme="minorHAnsi"/>
                <w:sz w:val="20"/>
              </w:rPr>
            </w:pPr>
            <w:r w:rsidRPr="00040DB9">
              <w:rPr>
                <w:rFonts w:cstheme="minorHAnsi"/>
                <w:sz w:val="20"/>
              </w:rPr>
              <w:t>1.09 (0.93 to 1.28), p=0.306</w:t>
            </w:r>
          </w:p>
        </w:tc>
        <w:tc>
          <w:tcPr>
            <w:tcW w:w="2603" w:type="dxa"/>
          </w:tcPr>
          <w:p w14:paraId="4C92A4DC" w14:textId="77777777" w:rsidR="0011516E" w:rsidRPr="00040DB9" w:rsidRDefault="0011516E" w:rsidP="00040DB9">
            <w:pPr>
              <w:jc w:val="both"/>
              <w:rPr>
                <w:rFonts w:cstheme="minorHAnsi"/>
                <w:sz w:val="20"/>
              </w:rPr>
            </w:pPr>
            <w:r w:rsidRPr="00040DB9">
              <w:rPr>
                <w:rFonts w:cstheme="minorHAnsi"/>
                <w:sz w:val="20"/>
              </w:rPr>
              <w:t>1.09 (0.92 to 1.30), p=0.334</w:t>
            </w:r>
          </w:p>
        </w:tc>
        <w:tc>
          <w:tcPr>
            <w:tcW w:w="0" w:type="auto"/>
          </w:tcPr>
          <w:p w14:paraId="30CB64B7" w14:textId="77777777" w:rsidR="0011516E" w:rsidRPr="00040DB9" w:rsidRDefault="0011516E" w:rsidP="00040DB9">
            <w:pPr>
              <w:jc w:val="both"/>
              <w:rPr>
                <w:rFonts w:cstheme="minorHAnsi"/>
                <w:sz w:val="20"/>
              </w:rPr>
            </w:pPr>
            <w:r w:rsidRPr="00040DB9">
              <w:rPr>
                <w:rFonts w:cstheme="minorHAnsi"/>
                <w:sz w:val="20"/>
              </w:rPr>
              <w:t>1.10 (0.92 to 1.30), p=0.291</w:t>
            </w:r>
          </w:p>
        </w:tc>
      </w:tr>
      <w:tr w:rsidR="00383875" w:rsidRPr="00040DB9" w14:paraId="53ACF05C" w14:textId="77777777" w:rsidTr="00551A64">
        <w:trPr>
          <w:trHeight w:val="281"/>
        </w:trPr>
        <w:tc>
          <w:tcPr>
            <w:tcW w:w="0" w:type="auto"/>
            <w:gridSpan w:val="4"/>
          </w:tcPr>
          <w:p w14:paraId="6B5B3C09" w14:textId="77777777" w:rsidR="006852FD" w:rsidRPr="00040DB9" w:rsidRDefault="006852FD" w:rsidP="00040DB9">
            <w:pPr>
              <w:jc w:val="both"/>
              <w:rPr>
                <w:rFonts w:cstheme="minorHAnsi"/>
                <w:b/>
                <w:sz w:val="20"/>
              </w:rPr>
            </w:pPr>
          </w:p>
          <w:p w14:paraId="2580A7AA" w14:textId="16057B63" w:rsidR="00383875" w:rsidRPr="00040DB9" w:rsidRDefault="00383875" w:rsidP="00040DB9">
            <w:pPr>
              <w:jc w:val="both"/>
              <w:rPr>
                <w:rFonts w:cstheme="minorHAnsi"/>
                <w:sz w:val="20"/>
              </w:rPr>
            </w:pPr>
            <w:r w:rsidRPr="00040DB9">
              <w:rPr>
                <w:rFonts w:cstheme="minorHAnsi"/>
                <w:b/>
                <w:sz w:val="20"/>
              </w:rPr>
              <w:t>Myocardial infarction</w:t>
            </w:r>
          </w:p>
        </w:tc>
      </w:tr>
      <w:tr w:rsidR="0011516E" w:rsidRPr="00040DB9" w14:paraId="23530A2A" w14:textId="77777777" w:rsidTr="00EF2D95">
        <w:trPr>
          <w:trHeight w:val="281"/>
        </w:trPr>
        <w:tc>
          <w:tcPr>
            <w:tcW w:w="993" w:type="dxa"/>
          </w:tcPr>
          <w:p w14:paraId="4AA437A9"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304A6C21"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3222F77E"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027D7DE2"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05BECAC3" w14:textId="77777777" w:rsidTr="00EF2D95">
        <w:trPr>
          <w:trHeight w:val="281"/>
        </w:trPr>
        <w:tc>
          <w:tcPr>
            <w:tcW w:w="993" w:type="dxa"/>
          </w:tcPr>
          <w:p w14:paraId="43B9B68A"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2D652AD0" w14:textId="77777777" w:rsidR="0011516E" w:rsidRPr="00040DB9" w:rsidRDefault="0011516E" w:rsidP="00040DB9">
            <w:pPr>
              <w:jc w:val="both"/>
              <w:rPr>
                <w:rFonts w:cstheme="minorHAnsi"/>
                <w:b/>
                <w:bCs/>
                <w:sz w:val="20"/>
              </w:rPr>
            </w:pPr>
            <w:r w:rsidRPr="00040DB9">
              <w:rPr>
                <w:rFonts w:cstheme="minorHAnsi"/>
                <w:b/>
                <w:bCs/>
                <w:sz w:val="20"/>
              </w:rPr>
              <w:t>0.65 (0.48 to 0.90), p=0.008</w:t>
            </w:r>
          </w:p>
        </w:tc>
        <w:tc>
          <w:tcPr>
            <w:tcW w:w="2603" w:type="dxa"/>
          </w:tcPr>
          <w:p w14:paraId="1D28272F" w14:textId="77777777" w:rsidR="0011516E" w:rsidRPr="00040DB9" w:rsidRDefault="0011516E" w:rsidP="00040DB9">
            <w:pPr>
              <w:jc w:val="both"/>
              <w:rPr>
                <w:rFonts w:cstheme="minorHAnsi"/>
                <w:b/>
                <w:bCs/>
                <w:sz w:val="20"/>
              </w:rPr>
            </w:pPr>
            <w:r w:rsidRPr="00040DB9">
              <w:rPr>
                <w:rFonts w:cstheme="minorHAnsi"/>
                <w:b/>
                <w:bCs/>
                <w:sz w:val="20"/>
              </w:rPr>
              <w:t>0.66 (0.47 to 0.93), p=0.018</w:t>
            </w:r>
          </w:p>
        </w:tc>
        <w:tc>
          <w:tcPr>
            <w:tcW w:w="0" w:type="auto"/>
          </w:tcPr>
          <w:p w14:paraId="287403B4" w14:textId="77777777" w:rsidR="0011516E" w:rsidRPr="00040DB9" w:rsidRDefault="0011516E" w:rsidP="00040DB9">
            <w:pPr>
              <w:jc w:val="both"/>
              <w:rPr>
                <w:rFonts w:cstheme="minorHAnsi"/>
                <w:b/>
                <w:bCs/>
                <w:sz w:val="20"/>
              </w:rPr>
            </w:pPr>
            <w:r w:rsidRPr="00040DB9">
              <w:rPr>
                <w:rFonts w:cstheme="minorHAnsi"/>
                <w:b/>
                <w:bCs/>
                <w:sz w:val="20"/>
              </w:rPr>
              <w:t>0.67 (0.48 to 0.95), p=0.025</w:t>
            </w:r>
          </w:p>
        </w:tc>
      </w:tr>
      <w:tr w:rsidR="00383875" w:rsidRPr="00040DB9" w14:paraId="35CF5877" w14:textId="77777777" w:rsidTr="00551A64">
        <w:trPr>
          <w:trHeight w:val="281"/>
        </w:trPr>
        <w:tc>
          <w:tcPr>
            <w:tcW w:w="0" w:type="auto"/>
            <w:gridSpan w:val="4"/>
          </w:tcPr>
          <w:p w14:paraId="77A2257F" w14:textId="77777777" w:rsidR="006852FD" w:rsidRPr="00040DB9" w:rsidRDefault="006852FD" w:rsidP="00040DB9">
            <w:pPr>
              <w:jc w:val="both"/>
              <w:rPr>
                <w:rFonts w:cstheme="minorHAnsi"/>
                <w:b/>
                <w:sz w:val="20"/>
              </w:rPr>
            </w:pPr>
          </w:p>
          <w:p w14:paraId="3AD26DE9" w14:textId="261B1284" w:rsidR="00383875" w:rsidRPr="00040DB9" w:rsidRDefault="00383875" w:rsidP="00040DB9">
            <w:pPr>
              <w:jc w:val="both"/>
              <w:rPr>
                <w:rFonts w:cstheme="minorHAnsi"/>
                <w:sz w:val="20"/>
              </w:rPr>
            </w:pPr>
            <w:r w:rsidRPr="00040DB9">
              <w:rPr>
                <w:rFonts w:cstheme="minorHAnsi"/>
                <w:b/>
                <w:sz w:val="20"/>
              </w:rPr>
              <w:t>All-cause mortality</w:t>
            </w:r>
          </w:p>
        </w:tc>
      </w:tr>
      <w:tr w:rsidR="0011516E" w:rsidRPr="00040DB9" w14:paraId="52F39DD0" w14:textId="77777777" w:rsidTr="00EF2D95">
        <w:trPr>
          <w:trHeight w:val="281"/>
        </w:trPr>
        <w:tc>
          <w:tcPr>
            <w:tcW w:w="993" w:type="dxa"/>
          </w:tcPr>
          <w:p w14:paraId="03535198"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2B1C5DD7"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7A48D4DF"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571B720F"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4CB9447D" w14:textId="77777777" w:rsidTr="00EF2D95">
        <w:trPr>
          <w:trHeight w:val="281"/>
        </w:trPr>
        <w:tc>
          <w:tcPr>
            <w:tcW w:w="993" w:type="dxa"/>
          </w:tcPr>
          <w:p w14:paraId="66FA11C5" w14:textId="77777777" w:rsidR="0011516E" w:rsidRPr="00040DB9" w:rsidRDefault="0011516E" w:rsidP="00040DB9">
            <w:pPr>
              <w:jc w:val="both"/>
              <w:rPr>
                <w:rFonts w:cstheme="minorHAnsi"/>
                <w:sz w:val="20"/>
              </w:rPr>
            </w:pPr>
            <w:r w:rsidRPr="00040DB9">
              <w:rPr>
                <w:rFonts w:cstheme="minorHAnsi"/>
                <w:sz w:val="20"/>
              </w:rPr>
              <w:t>ABC</w:t>
            </w:r>
          </w:p>
        </w:tc>
        <w:tc>
          <w:tcPr>
            <w:tcW w:w="2693" w:type="dxa"/>
          </w:tcPr>
          <w:p w14:paraId="20EB5D78" w14:textId="77777777" w:rsidR="0011516E" w:rsidRPr="00040DB9" w:rsidRDefault="0011516E" w:rsidP="00040DB9">
            <w:pPr>
              <w:jc w:val="both"/>
              <w:rPr>
                <w:rFonts w:cstheme="minorHAnsi"/>
                <w:sz w:val="20"/>
                <w:vertAlign w:val="superscript"/>
              </w:rPr>
            </w:pPr>
            <w:r w:rsidRPr="00040DB9">
              <w:rPr>
                <w:rFonts w:cstheme="minorHAnsi"/>
                <w:sz w:val="20"/>
              </w:rPr>
              <w:t>1.01 (0.98 to 1.05), p=0.453</w:t>
            </w:r>
            <w:r w:rsidRPr="00040DB9">
              <w:rPr>
                <w:rFonts w:cstheme="minorHAnsi"/>
                <w:sz w:val="20"/>
                <w:vertAlign w:val="superscript"/>
              </w:rPr>
              <w:t>c</w:t>
            </w:r>
          </w:p>
        </w:tc>
        <w:tc>
          <w:tcPr>
            <w:tcW w:w="2603" w:type="dxa"/>
          </w:tcPr>
          <w:p w14:paraId="006D911A" w14:textId="77777777" w:rsidR="0011516E" w:rsidRPr="00040DB9" w:rsidRDefault="0011516E" w:rsidP="00040DB9">
            <w:pPr>
              <w:jc w:val="both"/>
              <w:rPr>
                <w:rFonts w:cstheme="minorHAnsi"/>
                <w:sz w:val="20"/>
                <w:vertAlign w:val="superscript"/>
              </w:rPr>
            </w:pPr>
            <w:r w:rsidRPr="00040DB9">
              <w:rPr>
                <w:rFonts w:cstheme="minorHAnsi"/>
                <w:sz w:val="20"/>
              </w:rPr>
              <w:t>1.02 (0.98 to 1.06), p=0.393</w:t>
            </w:r>
            <w:r w:rsidRPr="00040DB9">
              <w:rPr>
                <w:rFonts w:cstheme="minorHAnsi"/>
                <w:sz w:val="20"/>
                <w:vertAlign w:val="superscript"/>
              </w:rPr>
              <w:t>c</w:t>
            </w:r>
          </w:p>
        </w:tc>
        <w:tc>
          <w:tcPr>
            <w:tcW w:w="0" w:type="auto"/>
          </w:tcPr>
          <w:p w14:paraId="06643105" w14:textId="77777777" w:rsidR="0011516E" w:rsidRPr="00040DB9" w:rsidRDefault="0011516E" w:rsidP="00040DB9">
            <w:pPr>
              <w:jc w:val="both"/>
              <w:rPr>
                <w:rFonts w:cstheme="minorHAnsi"/>
                <w:sz w:val="20"/>
                <w:vertAlign w:val="superscript"/>
              </w:rPr>
            </w:pPr>
            <w:r w:rsidRPr="00040DB9">
              <w:rPr>
                <w:rFonts w:cstheme="minorHAnsi"/>
                <w:sz w:val="20"/>
              </w:rPr>
              <w:t>1.02 (0.99 to 1.07), p=0.224</w:t>
            </w:r>
            <w:r w:rsidRPr="00040DB9">
              <w:rPr>
                <w:rFonts w:cstheme="minorHAnsi"/>
                <w:sz w:val="20"/>
                <w:vertAlign w:val="superscript"/>
              </w:rPr>
              <w:t>c</w:t>
            </w:r>
          </w:p>
        </w:tc>
      </w:tr>
      <w:tr w:rsidR="00383875" w:rsidRPr="00040DB9" w14:paraId="0BB2D962" w14:textId="77777777" w:rsidTr="00551A64">
        <w:trPr>
          <w:trHeight w:val="281"/>
        </w:trPr>
        <w:tc>
          <w:tcPr>
            <w:tcW w:w="0" w:type="auto"/>
            <w:gridSpan w:val="4"/>
          </w:tcPr>
          <w:p w14:paraId="72D80F98" w14:textId="77777777" w:rsidR="006852FD" w:rsidRPr="00040DB9" w:rsidRDefault="006852FD" w:rsidP="00040DB9">
            <w:pPr>
              <w:jc w:val="both"/>
              <w:rPr>
                <w:rFonts w:cstheme="minorHAnsi"/>
                <w:b/>
                <w:sz w:val="20"/>
              </w:rPr>
            </w:pPr>
          </w:p>
          <w:p w14:paraId="078B7276" w14:textId="22856749" w:rsidR="00383875" w:rsidRPr="00040DB9" w:rsidRDefault="00383875" w:rsidP="00040DB9">
            <w:pPr>
              <w:jc w:val="both"/>
              <w:rPr>
                <w:rFonts w:cstheme="minorHAnsi"/>
                <w:sz w:val="20"/>
              </w:rPr>
            </w:pPr>
            <w:r w:rsidRPr="00040DB9">
              <w:rPr>
                <w:rFonts w:cstheme="minorHAnsi"/>
                <w:b/>
                <w:sz w:val="20"/>
              </w:rPr>
              <w:t>Cardiovascular mortality</w:t>
            </w:r>
          </w:p>
        </w:tc>
      </w:tr>
      <w:tr w:rsidR="0011516E" w:rsidRPr="00040DB9" w14:paraId="38C43D3E" w14:textId="77777777" w:rsidTr="00EF2D95">
        <w:trPr>
          <w:trHeight w:val="281"/>
        </w:trPr>
        <w:tc>
          <w:tcPr>
            <w:tcW w:w="993" w:type="dxa"/>
          </w:tcPr>
          <w:p w14:paraId="62DD9E0D" w14:textId="77777777" w:rsidR="0011516E" w:rsidRPr="00040DB9" w:rsidRDefault="0011516E" w:rsidP="00040DB9">
            <w:pPr>
              <w:jc w:val="both"/>
              <w:rPr>
                <w:rFonts w:cstheme="minorHAnsi"/>
                <w:sz w:val="20"/>
              </w:rPr>
            </w:pPr>
            <w:r w:rsidRPr="00040DB9">
              <w:rPr>
                <w:rFonts w:cstheme="minorHAnsi"/>
                <w:sz w:val="20"/>
              </w:rPr>
              <w:t>Non-ABC</w:t>
            </w:r>
          </w:p>
        </w:tc>
        <w:tc>
          <w:tcPr>
            <w:tcW w:w="2693" w:type="dxa"/>
          </w:tcPr>
          <w:p w14:paraId="366B041A" w14:textId="77777777" w:rsidR="0011516E" w:rsidRPr="00040DB9" w:rsidRDefault="0011516E" w:rsidP="00040DB9">
            <w:pPr>
              <w:jc w:val="both"/>
              <w:rPr>
                <w:rFonts w:cstheme="minorHAnsi"/>
                <w:sz w:val="20"/>
              </w:rPr>
            </w:pPr>
            <w:r w:rsidRPr="00040DB9">
              <w:rPr>
                <w:rFonts w:cstheme="minorHAnsi"/>
                <w:sz w:val="20"/>
              </w:rPr>
              <w:t>1</w:t>
            </w:r>
          </w:p>
        </w:tc>
        <w:tc>
          <w:tcPr>
            <w:tcW w:w="2603" w:type="dxa"/>
          </w:tcPr>
          <w:p w14:paraId="42891E01" w14:textId="77777777" w:rsidR="0011516E" w:rsidRPr="00040DB9" w:rsidRDefault="0011516E" w:rsidP="00040DB9">
            <w:pPr>
              <w:jc w:val="both"/>
              <w:rPr>
                <w:rFonts w:cstheme="minorHAnsi"/>
                <w:sz w:val="20"/>
              </w:rPr>
            </w:pPr>
            <w:r w:rsidRPr="00040DB9">
              <w:rPr>
                <w:rFonts w:cstheme="minorHAnsi"/>
                <w:sz w:val="20"/>
              </w:rPr>
              <w:t>1</w:t>
            </w:r>
          </w:p>
        </w:tc>
        <w:tc>
          <w:tcPr>
            <w:tcW w:w="0" w:type="auto"/>
          </w:tcPr>
          <w:p w14:paraId="2150EDEC" w14:textId="77777777" w:rsidR="0011516E" w:rsidRPr="00040DB9" w:rsidRDefault="0011516E" w:rsidP="00040DB9">
            <w:pPr>
              <w:jc w:val="both"/>
              <w:rPr>
                <w:rFonts w:cstheme="minorHAnsi"/>
                <w:sz w:val="20"/>
              </w:rPr>
            </w:pPr>
            <w:r w:rsidRPr="00040DB9">
              <w:rPr>
                <w:rFonts w:cstheme="minorHAnsi"/>
                <w:sz w:val="20"/>
              </w:rPr>
              <w:t>1</w:t>
            </w:r>
          </w:p>
        </w:tc>
      </w:tr>
      <w:tr w:rsidR="0011516E" w:rsidRPr="00040DB9" w14:paraId="07F8E10A" w14:textId="77777777" w:rsidTr="00EF2D95">
        <w:trPr>
          <w:trHeight w:val="281"/>
        </w:trPr>
        <w:tc>
          <w:tcPr>
            <w:tcW w:w="993" w:type="dxa"/>
            <w:tcBorders>
              <w:bottom w:val="single" w:sz="4" w:space="0" w:color="auto"/>
            </w:tcBorders>
          </w:tcPr>
          <w:p w14:paraId="5B6E4A70" w14:textId="77777777" w:rsidR="0011516E" w:rsidRPr="00040DB9" w:rsidRDefault="0011516E" w:rsidP="00040DB9">
            <w:pPr>
              <w:jc w:val="both"/>
              <w:rPr>
                <w:rFonts w:cstheme="minorHAnsi"/>
                <w:sz w:val="20"/>
              </w:rPr>
            </w:pPr>
            <w:r w:rsidRPr="00040DB9">
              <w:rPr>
                <w:rFonts w:cstheme="minorHAnsi"/>
                <w:sz w:val="20"/>
              </w:rPr>
              <w:t>ABC</w:t>
            </w:r>
          </w:p>
        </w:tc>
        <w:tc>
          <w:tcPr>
            <w:tcW w:w="2693" w:type="dxa"/>
            <w:tcBorders>
              <w:bottom w:val="single" w:sz="4" w:space="0" w:color="auto"/>
            </w:tcBorders>
          </w:tcPr>
          <w:p w14:paraId="3621133C" w14:textId="77777777" w:rsidR="0011516E" w:rsidRPr="00040DB9" w:rsidRDefault="0011516E" w:rsidP="00040DB9">
            <w:pPr>
              <w:jc w:val="both"/>
              <w:rPr>
                <w:rFonts w:cstheme="minorHAnsi"/>
                <w:sz w:val="20"/>
                <w:vertAlign w:val="superscript"/>
              </w:rPr>
            </w:pPr>
            <w:r w:rsidRPr="00040DB9">
              <w:rPr>
                <w:rFonts w:cstheme="minorHAnsi"/>
                <w:sz w:val="20"/>
              </w:rPr>
              <w:t>0.93 (0.82 to 1.05), p=0.245</w:t>
            </w:r>
            <w:r w:rsidRPr="00040DB9">
              <w:rPr>
                <w:rFonts w:cstheme="minorHAnsi"/>
                <w:sz w:val="20"/>
                <w:vertAlign w:val="superscript"/>
              </w:rPr>
              <w:t>c</w:t>
            </w:r>
          </w:p>
        </w:tc>
        <w:tc>
          <w:tcPr>
            <w:tcW w:w="2603" w:type="dxa"/>
            <w:tcBorders>
              <w:bottom w:val="single" w:sz="4" w:space="0" w:color="auto"/>
            </w:tcBorders>
          </w:tcPr>
          <w:p w14:paraId="2DEBAEC1" w14:textId="77777777" w:rsidR="0011516E" w:rsidRPr="00040DB9" w:rsidRDefault="0011516E" w:rsidP="00040DB9">
            <w:pPr>
              <w:jc w:val="both"/>
              <w:rPr>
                <w:rFonts w:cstheme="minorHAnsi"/>
                <w:sz w:val="20"/>
              </w:rPr>
            </w:pPr>
            <w:r w:rsidRPr="00040DB9">
              <w:rPr>
                <w:rFonts w:cstheme="minorHAnsi"/>
                <w:sz w:val="20"/>
              </w:rPr>
              <w:t>0.92 (0.81 to 1.05), p=0.238</w:t>
            </w:r>
            <w:r w:rsidRPr="00040DB9">
              <w:rPr>
                <w:rFonts w:cstheme="minorHAnsi"/>
                <w:sz w:val="20"/>
                <w:vertAlign w:val="superscript"/>
              </w:rPr>
              <w:t>c</w:t>
            </w:r>
          </w:p>
        </w:tc>
        <w:tc>
          <w:tcPr>
            <w:tcW w:w="0" w:type="auto"/>
            <w:tcBorders>
              <w:bottom w:val="single" w:sz="4" w:space="0" w:color="auto"/>
            </w:tcBorders>
          </w:tcPr>
          <w:p w14:paraId="459BE04E" w14:textId="77777777" w:rsidR="0011516E" w:rsidRPr="00040DB9" w:rsidRDefault="0011516E" w:rsidP="00040DB9">
            <w:pPr>
              <w:jc w:val="both"/>
              <w:rPr>
                <w:rFonts w:cstheme="minorHAnsi"/>
                <w:sz w:val="20"/>
                <w:vertAlign w:val="superscript"/>
              </w:rPr>
            </w:pPr>
            <w:r w:rsidRPr="00040DB9">
              <w:rPr>
                <w:rFonts w:cstheme="minorHAnsi"/>
                <w:sz w:val="20"/>
              </w:rPr>
              <w:t>0.93 (0.82 to 1.06), p=0.300</w:t>
            </w:r>
            <w:r w:rsidRPr="00040DB9">
              <w:rPr>
                <w:rFonts w:cstheme="minorHAnsi"/>
                <w:sz w:val="20"/>
                <w:vertAlign w:val="superscript"/>
              </w:rPr>
              <w:t>c</w:t>
            </w:r>
          </w:p>
        </w:tc>
      </w:tr>
    </w:tbl>
    <w:p w14:paraId="71DDE1CB" w14:textId="77777777" w:rsidR="00313354" w:rsidRPr="00040DB9" w:rsidRDefault="00313354" w:rsidP="00040DB9">
      <w:pPr>
        <w:spacing w:after="0" w:line="480" w:lineRule="auto"/>
        <w:jc w:val="both"/>
        <w:rPr>
          <w:rFonts w:cstheme="minorHAnsi"/>
          <w:sz w:val="18"/>
        </w:rPr>
      </w:pPr>
      <w:r w:rsidRPr="00040DB9">
        <w:rPr>
          <w:rFonts w:cstheme="minorHAnsi"/>
          <w:sz w:val="16"/>
        </w:rPr>
        <w:t>ABC, Atrial fibrillation Better Care;</w:t>
      </w:r>
      <w:r w:rsidRPr="00040DB9">
        <w:rPr>
          <w:rFonts w:cstheme="minorHAnsi"/>
          <w:sz w:val="18"/>
        </w:rPr>
        <w:t xml:space="preserve"> AF, atrial fibrillation; CI, confidence interval</w:t>
      </w:r>
    </w:p>
    <w:p w14:paraId="682C2C8B" w14:textId="77777777" w:rsidR="00313354" w:rsidRPr="00040DB9" w:rsidRDefault="00313354" w:rsidP="00040DB9">
      <w:pPr>
        <w:spacing w:after="0" w:line="480" w:lineRule="auto"/>
        <w:jc w:val="both"/>
        <w:rPr>
          <w:rFonts w:cstheme="minorHAnsi"/>
          <w:sz w:val="18"/>
        </w:rPr>
      </w:pPr>
      <w:r w:rsidRPr="00040DB9">
        <w:rPr>
          <w:rFonts w:cstheme="minorHAnsi"/>
          <w:sz w:val="18"/>
        </w:rPr>
        <w:t xml:space="preserve">Significant results in </w:t>
      </w:r>
      <w:r w:rsidRPr="00040DB9">
        <w:rPr>
          <w:rFonts w:cstheme="minorHAnsi"/>
          <w:b/>
          <w:bCs/>
          <w:sz w:val="18"/>
        </w:rPr>
        <w:t>bold</w:t>
      </w:r>
    </w:p>
    <w:p w14:paraId="01B5BDD2" w14:textId="5857F749" w:rsidR="00313354" w:rsidRPr="00040DB9" w:rsidRDefault="00313354" w:rsidP="00040DB9">
      <w:pPr>
        <w:spacing w:after="0" w:line="240" w:lineRule="auto"/>
        <w:jc w:val="both"/>
        <w:rPr>
          <w:rFonts w:cstheme="minorHAnsi"/>
          <w:sz w:val="18"/>
        </w:rPr>
      </w:pPr>
      <w:r w:rsidRPr="00040DB9">
        <w:rPr>
          <w:rFonts w:cstheme="minorHAnsi"/>
          <w:sz w:val="18"/>
          <w:vertAlign w:val="superscript"/>
        </w:rPr>
        <w:t>a</w:t>
      </w:r>
      <w:r w:rsidRPr="00040DB9">
        <w:rPr>
          <w:rFonts w:cstheme="minorHAnsi"/>
          <w:sz w:val="18"/>
        </w:rPr>
        <w:t>main analysis –</w:t>
      </w:r>
      <w:r w:rsidRPr="00040DB9">
        <w:rPr>
          <w:rFonts w:cstheme="minorHAnsi"/>
          <w:sz w:val="18"/>
          <w:vertAlign w:val="superscript"/>
        </w:rPr>
        <w:t xml:space="preserve"> </w:t>
      </w:r>
      <w:r w:rsidRPr="00040DB9">
        <w:rPr>
          <w:rFonts w:cstheme="minorHAnsi"/>
          <w:sz w:val="18"/>
        </w:rPr>
        <w:t>sub-distribution hazard ratio adjusted for age, sex, Welsh Index of Multiple Deprivation, electronic Frailty Index, smoking, dementia, pulmonary disease, cancer, peptic ulcer disease</w:t>
      </w:r>
      <w:r w:rsidRPr="00040DB9">
        <w:rPr>
          <w:rFonts w:cstheme="minorHAnsi"/>
          <w:sz w:val="18"/>
          <w:szCs w:val="18"/>
        </w:rPr>
        <w:t>, CHA</w:t>
      </w:r>
      <w:r w:rsidRPr="00040DB9">
        <w:rPr>
          <w:rFonts w:cstheme="minorHAnsi"/>
          <w:sz w:val="18"/>
          <w:szCs w:val="18"/>
          <w:vertAlign w:val="subscript"/>
        </w:rPr>
        <w:t>2</w:t>
      </w:r>
      <w:r w:rsidRPr="00040DB9">
        <w:rPr>
          <w:rFonts w:cstheme="minorHAnsi"/>
          <w:sz w:val="18"/>
          <w:szCs w:val="18"/>
        </w:rPr>
        <w:t>DS</w:t>
      </w:r>
      <w:r w:rsidRPr="00040DB9">
        <w:rPr>
          <w:rFonts w:cstheme="minorHAnsi"/>
          <w:sz w:val="18"/>
          <w:szCs w:val="18"/>
          <w:vertAlign w:val="subscript"/>
        </w:rPr>
        <w:t>2</w:t>
      </w:r>
      <w:r w:rsidRPr="00040DB9">
        <w:rPr>
          <w:rFonts w:cstheme="minorHAnsi"/>
          <w:sz w:val="18"/>
          <w:szCs w:val="18"/>
        </w:rPr>
        <w:t>VASc</w:t>
      </w:r>
      <w:r w:rsidRPr="00040DB9">
        <w:rPr>
          <w:rFonts w:cstheme="minorHAnsi"/>
          <w:sz w:val="18"/>
        </w:rPr>
        <w:t xml:space="preserve"> and HAS-BLED risk assessment scores </w:t>
      </w:r>
    </w:p>
    <w:p w14:paraId="343FD54A" w14:textId="41B69EE9" w:rsidR="00313354" w:rsidRPr="00040DB9" w:rsidRDefault="00313354" w:rsidP="00040DB9">
      <w:pPr>
        <w:spacing w:after="0" w:line="240" w:lineRule="auto"/>
        <w:jc w:val="both"/>
        <w:rPr>
          <w:rFonts w:cstheme="minorHAnsi"/>
          <w:sz w:val="18"/>
        </w:rPr>
      </w:pPr>
      <w:r w:rsidRPr="00040DB9">
        <w:rPr>
          <w:rFonts w:cstheme="minorHAnsi"/>
          <w:sz w:val="18"/>
          <w:vertAlign w:val="superscript"/>
        </w:rPr>
        <w:t>b</w:t>
      </w:r>
      <w:r w:rsidRPr="00040DB9">
        <w:rPr>
          <w:rFonts w:cstheme="minorHAnsi"/>
          <w:sz w:val="18"/>
        </w:rPr>
        <w:t>sensitivity analysis – sub-distribution hazard ratio adjusted for age, sex, Welsh Index of Multiple Deprivation, electronic Frailty Index, smoking, dementia, pulmonary disease, cancer, peptic ulcer disease</w:t>
      </w:r>
      <w:r w:rsidR="006852FD" w:rsidRPr="00040DB9">
        <w:rPr>
          <w:rFonts w:cstheme="minorHAnsi"/>
          <w:sz w:val="18"/>
        </w:rPr>
        <w:t xml:space="preserve"> </w:t>
      </w:r>
      <w:r w:rsidRPr="00040DB9">
        <w:rPr>
          <w:rFonts w:cstheme="minorHAnsi"/>
          <w:sz w:val="18"/>
          <w:szCs w:val="18"/>
        </w:rPr>
        <w:t>and</w:t>
      </w:r>
      <w:r w:rsidRPr="00040DB9">
        <w:rPr>
          <w:rFonts w:cstheme="minorHAnsi"/>
          <w:sz w:val="18"/>
        </w:rPr>
        <w:t xml:space="preserve"> individual components that constitute CHA</w:t>
      </w:r>
      <w:r w:rsidRPr="00040DB9">
        <w:rPr>
          <w:rFonts w:cstheme="minorHAnsi"/>
          <w:sz w:val="18"/>
          <w:vertAlign w:val="subscript"/>
        </w:rPr>
        <w:t>2</w:t>
      </w:r>
      <w:r w:rsidRPr="00040DB9">
        <w:rPr>
          <w:rFonts w:cstheme="minorHAnsi"/>
          <w:sz w:val="18"/>
        </w:rPr>
        <w:t>DS</w:t>
      </w:r>
      <w:r w:rsidRPr="00040DB9">
        <w:rPr>
          <w:rFonts w:cstheme="minorHAnsi"/>
          <w:sz w:val="18"/>
          <w:vertAlign w:val="subscript"/>
        </w:rPr>
        <w:t>2</w:t>
      </w:r>
      <w:r w:rsidRPr="00040DB9">
        <w:rPr>
          <w:rFonts w:cstheme="minorHAnsi"/>
          <w:sz w:val="18"/>
        </w:rPr>
        <w:t xml:space="preserve">VASc and HAS-BLED risk assessment scores </w:t>
      </w:r>
    </w:p>
    <w:p w14:paraId="4348E3CE" w14:textId="6AB7CCD6" w:rsidR="003B125C" w:rsidRPr="00040DB9" w:rsidRDefault="00313354" w:rsidP="00040DB9">
      <w:pPr>
        <w:spacing w:after="0" w:line="480" w:lineRule="auto"/>
        <w:jc w:val="both"/>
        <w:rPr>
          <w:b/>
        </w:rPr>
      </w:pPr>
      <w:r w:rsidRPr="00040DB9">
        <w:rPr>
          <w:rFonts w:cstheme="minorHAnsi"/>
          <w:sz w:val="18"/>
          <w:vertAlign w:val="superscript"/>
        </w:rPr>
        <w:t>c</w:t>
      </w:r>
      <w:r w:rsidRPr="00040DB9">
        <w:rPr>
          <w:rFonts w:cstheme="minorHAnsi"/>
          <w:sz w:val="18"/>
        </w:rPr>
        <w:t xml:space="preserve">hazard ratio not sub-distributed, standard Cox </w:t>
      </w:r>
      <w:r w:rsidR="006852FD" w:rsidRPr="00040DB9">
        <w:rPr>
          <w:rFonts w:cstheme="minorHAnsi"/>
          <w:sz w:val="18"/>
        </w:rPr>
        <w:t>R</w:t>
      </w:r>
      <w:r w:rsidRPr="00040DB9">
        <w:rPr>
          <w:rFonts w:cstheme="minorHAnsi"/>
          <w:sz w:val="18"/>
        </w:rPr>
        <w:t>egression analysis</w:t>
      </w:r>
    </w:p>
    <w:p w14:paraId="0F218E74" w14:textId="77777777" w:rsidR="003B125C" w:rsidRPr="00040DB9" w:rsidRDefault="003B125C" w:rsidP="00040DB9">
      <w:pPr>
        <w:spacing w:after="0" w:line="480" w:lineRule="auto"/>
        <w:jc w:val="both"/>
        <w:rPr>
          <w:b/>
        </w:rPr>
      </w:pPr>
    </w:p>
    <w:p w14:paraId="3E65178E" w14:textId="397CD4A7" w:rsidR="00887F75" w:rsidRPr="00040DB9" w:rsidRDefault="00FE4326" w:rsidP="00040DB9">
      <w:pPr>
        <w:spacing w:after="0" w:line="480" w:lineRule="auto"/>
        <w:jc w:val="both"/>
        <w:rPr>
          <w:b/>
        </w:rPr>
      </w:pPr>
      <w:r w:rsidRPr="00040DB9">
        <w:rPr>
          <w:b/>
        </w:rPr>
        <w:lastRenderedPageBreak/>
        <w:t>References</w:t>
      </w:r>
    </w:p>
    <w:p w14:paraId="76C6091B" w14:textId="77777777" w:rsidR="001A1B51" w:rsidRPr="001A1B51" w:rsidRDefault="00887F75" w:rsidP="001A1B51">
      <w:pPr>
        <w:pStyle w:val="EndNoteBibliography"/>
        <w:spacing w:after="0"/>
      </w:pPr>
      <w:r w:rsidRPr="00040DB9">
        <w:rPr>
          <w:noProof w:val="0"/>
          <w:lang w:val="en-GB"/>
        </w:rPr>
        <w:fldChar w:fldCharType="begin"/>
      </w:r>
      <w:r w:rsidRPr="00040DB9">
        <w:rPr>
          <w:noProof w:val="0"/>
          <w:lang w:val="en-GB"/>
        </w:rPr>
        <w:instrText xml:space="preserve"> ADDIN EN.REFLIST </w:instrText>
      </w:r>
      <w:r w:rsidRPr="00040DB9">
        <w:rPr>
          <w:noProof w:val="0"/>
          <w:lang w:val="en-GB"/>
        </w:rPr>
        <w:fldChar w:fldCharType="separate"/>
      </w:r>
      <w:r w:rsidR="001A1B51" w:rsidRPr="001A1B51">
        <w:t>1.</w:t>
      </w:r>
      <w:r w:rsidR="001A1B51" w:rsidRPr="001A1B51">
        <w:tab/>
        <w:t>Ritchie LA, Harrison SL, Penson PE, et al. Prevalence and outcomes of atrial fibrillation in older people living in care homes in Wales: a routine data linkage study 2003–2018. Age and Ageing. 2022;51(12).</w:t>
      </w:r>
    </w:p>
    <w:p w14:paraId="2CF8CC56" w14:textId="77777777" w:rsidR="001A1B51" w:rsidRPr="001A1B51" w:rsidRDefault="001A1B51" w:rsidP="001A1B51">
      <w:pPr>
        <w:pStyle w:val="EndNoteBibliography"/>
        <w:spacing w:after="0"/>
      </w:pPr>
      <w:r w:rsidRPr="001A1B51">
        <w:t>2.</w:t>
      </w:r>
      <w:r w:rsidRPr="001A1B51">
        <w:tab/>
        <w:t>Ritchie LA, Oke OB, Harrison SL, Rodgers SE, Lip GYH, Lane DA. Prevalence of atrial fibrillation and outcomes in older long-term care residents: a systematic review. Age and Ageing. 2020;50(3):744-57.</w:t>
      </w:r>
    </w:p>
    <w:p w14:paraId="70777D20" w14:textId="77777777" w:rsidR="001A1B51" w:rsidRPr="001A1B51" w:rsidRDefault="001A1B51" w:rsidP="001A1B51">
      <w:pPr>
        <w:pStyle w:val="EndNoteBibliography"/>
        <w:spacing w:after="0"/>
      </w:pPr>
      <w:r w:rsidRPr="001A1B51">
        <w:t>3.</w:t>
      </w:r>
      <w:r w:rsidRPr="001A1B51">
        <w:tab/>
        <w:t>Lip GY, Skjøth F, Nielsen PB, Larsen TB. Non-valvular atrial fibrillation patients with none or one additional risk factor of the CHA2DS2-VASc score. A comprehensive net clinical benefit analysis for warfarin, aspirin, or no therapy. Thromb Haemost. 2015;114(4):826-34.</w:t>
      </w:r>
    </w:p>
    <w:p w14:paraId="200ECCF3" w14:textId="77777777" w:rsidR="001A1B51" w:rsidRPr="001A1B51" w:rsidRDefault="001A1B51" w:rsidP="001A1B51">
      <w:pPr>
        <w:pStyle w:val="EndNoteBibliography"/>
        <w:spacing w:after="0"/>
      </w:pPr>
      <w:r w:rsidRPr="001A1B51">
        <w:t>4.</w:t>
      </w:r>
      <w:r w:rsidRPr="001A1B51">
        <w:tab/>
        <w:t>Ritchie LA, Harrison SL, Penson PE, et al. Anticoagulation in older people with atrial fibrillation moving to care homes: a data linkage study. Br J Gen Pract. 2023;73(726):e43-e51.</w:t>
      </w:r>
    </w:p>
    <w:p w14:paraId="5F153622" w14:textId="77777777" w:rsidR="001A1B51" w:rsidRPr="001A1B51" w:rsidRDefault="001A1B51" w:rsidP="001A1B51">
      <w:pPr>
        <w:pStyle w:val="EndNoteBibliography"/>
        <w:spacing w:after="0"/>
      </w:pPr>
      <w:r w:rsidRPr="001A1B51">
        <w:t>5.</w:t>
      </w:r>
      <w:r w:rsidRPr="001A1B51">
        <w:tab/>
        <w:t>Torabi F, Harris DE, Bodger O, et al. Identifying unmet antithrombotic therapeutic need, and implications for stroke and systemic embolism in atrial fibrillation patients: a population-scale longitudinal study. European Heart Journal Open. 2022;2(6):oeac066.</w:t>
      </w:r>
    </w:p>
    <w:p w14:paraId="41BC2DE9" w14:textId="77777777" w:rsidR="001A1B51" w:rsidRPr="001A1B51" w:rsidRDefault="001A1B51" w:rsidP="001A1B51">
      <w:pPr>
        <w:pStyle w:val="EndNoteBibliography"/>
        <w:spacing w:after="0"/>
      </w:pPr>
      <w:r w:rsidRPr="001A1B51">
        <w:t>6.</w:t>
      </w:r>
      <w:r w:rsidRPr="001A1B51">
        <w:tab/>
        <w:t>Harrison SL, Buckley BJR, Ritchie LA, et al. Oral anticoagulants and outcomes in adults ≥80 years with atrial fibrillation: A global federated health network analysis. Journal of the American Geriatrics Society. 2022;70(8):2386-92.</w:t>
      </w:r>
    </w:p>
    <w:p w14:paraId="2FAC6E2B" w14:textId="77777777" w:rsidR="001A1B51" w:rsidRPr="001A1B51" w:rsidRDefault="001A1B51" w:rsidP="001A1B51">
      <w:pPr>
        <w:pStyle w:val="EndNoteBibliography"/>
        <w:spacing w:after="0"/>
      </w:pPr>
      <w:r w:rsidRPr="001A1B51">
        <w:t>7.</w:t>
      </w:r>
      <w:r w:rsidRPr="001A1B51">
        <w:tab/>
        <w:t>Lip GYH. The ABC pathway: an integrated approach to improve AF management. Nat Rev Cardiol. 2017;14(11):627-8.</w:t>
      </w:r>
    </w:p>
    <w:p w14:paraId="417C1416" w14:textId="77777777" w:rsidR="001A1B51" w:rsidRPr="001A1B51" w:rsidRDefault="001A1B51" w:rsidP="001A1B51">
      <w:pPr>
        <w:pStyle w:val="EndNoteBibliography"/>
        <w:spacing w:after="0"/>
      </w:pPr>
      <w:r w:rsidRPr="001A1B51">
        <w:t>8.</w:t>
      </w:r>
      <w:r w:rsidRPr="001A1B51">
        <w:tab/>
        <w:t>Hindricks G, Potpara T, Dagres N, et al.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European Heart Journal. 2020;42(5):373-498.</w:t>
      </w:r>
    </w:p>
    <w:p w14:paraId="4518354B" w14:textId="77777777" w:rsidR="001A1B51" w:rsidRPr="001A1B51" w:rsidRDefault="001A1B51" w:rsidP="001A1B51">
      <w:pPr>
        <w:pStyle w:val="EndNoteBibliography"/>
        <w:spacing w:after="0"/>
      </w:pPr>
      <w:r w:rsidRPr="001A1B51">
        <w:t>9.</w:t>
      </w:r>
      <w:r w:rsidRPr="001A1B51">
        <w:tab/>
        <w:t>Yang P-S, Sung J-H, Jang E, et al. Application of the simple atrial fibrillation better care pathway for integrated care management in frail patients with atrial fibrillation: A nationwide cohort study. Journal of Arrhythmia. 2020;36(4):668-77.</w:t>
      </w:r>
    </w:p>
    <w:p w14:paraId="378BF308" w14:textId="77777777" w:rsidR="001A1B51" w:rsidRPr="001A1B51" w:rsidRDefault="001A1B51" w:rsidP="001A1B51">
      <w:pPr>
        <w:pStyle w:val="EndNoteBibliography"/>
        <w:spacing w:after="0"/>
      </w:pPr>
      <w:r w:rsidRPr="001A1B51">
        <w:t>10.</w:t>
      </w:r>
      <w:r w:rsidRPr="001A1B51">
        <w:tab/>
        <w:t>Proietti M, Romiti GF, Olshansky B, Lane DA, Lip GYH. Comprehensive Management With the ABC (Atrial Fibrillation Better Care) Pathway in Clinically Complex Patients With Atrial Fibrillation: A Post Hoc Ancillary Analysis From the AFFIRM Trial. J Am Heart Assoc. 2020;9(10):e014932.</w:t>
      </w:r>
    </w:p>
    <w:p w14:paraId="59B2BE3E" w14:textId="77777777" w:rsidR="001A1B51" w:rsidRPr="001A1B51" w:rsidRDefault="001A1B51" w:rsidP="001A1B51">
      <w:pPr>
        <w:pStyle w:val="EndNoteBibliography"/>
        <w:spacing w:after="0"/>
      </w:pPr>
      <w:r w:rsidRPr="001A1B51">
        <w:t>11.</w:t>
      </w:r>
      <w:r w:rsidRPr="001A1B51">
        <w:tab/>
        <w:t>Romiti GF, Proietti M, Vitolo M, et al. Clinical complexity and impact of the ABC (Atrial fibrillation Better Care) pathway in patients with atrial fibrillation: a report from the ESC-EHRA EURObservational Research Programme in AF General Long-Term Registry. BMC Medicine. 2022;20(1):326.</w:t>
      </w:r>
    </w:p>
    <w:p w14:paraId="724C46DF" w14:textId="77777777" w:rsidR="001A1B51" w:rsidRPr="001A1B51" w:rsidRDefault="001A1B51" w:rsidP="001A1B51">
      <w:pPr>
        <w:pStyle w:val="EndNoteBibliography"/>
        <w:spacing w:after="0"/>
      </w:pPr>
      <w:r w:rsidRPr="001A1B51">
        <w:t>12.</w:t>
      </w:r>
      <w:r w:rsidRPr="001A1B51">
        <w:tab/>
        <w:t>Romiti GF, Pastori D, Rivera-Caravaca JM, et al. Adherence to the 'Atrial Fibrillation Better Care' Pathway in Patients with Atrial Fibrillation: Impact on Clinical Outcomes-A Systematic Review and Meta-Analysis of 285,000 Patients. Thromb Haemost. 2022;122(3):406-14.</w:t>
      </w:r>
    </w:p>
    <w:p w14:paraId="157444E1" w14:textId="77777777" w:rsidR="001A1B51" w:rsidRPr="001A1B51" w:rsidRDefault="001A1B51" w:rsidP="001A1B51">
      <w:pPr>
        <w:pStyle w:val="EndNoteBibliography"/>
        <w:spacing w:after="0"/>
      </w:pPr>
      <w:r w:rsidRPr="001A1B51">
        <w:t>13.</w:t>
      </w:r>
      <w:r w:rsidRPr="001A1B51">
        <w:tab/>
        <w:t>Collingridge Moore D, Payne S, Keegan T, et al. Length of stay in long-term care facilities: a comparison of residents in six European countries. Results of the PACE cross-sectional study. BMJ Open. 2020;10(3):e033881.</w:t>
      </w:r>
    </w:p>
    <w:p w14:paraId="3B81813E" w14:textId="77777777" w:rsidR="001A1B51" w:rsidRPr="001A1B51" w:rsidRDefault="001A1B51" w:rsidP="001A1B51">
      <w:pPr>
        <w:pStyle w:val="EndNoteBibliography"/>
        <w:spacing w:after="0"/>
      </w:pPr>
      <w:r w:rsidRPr="001A1B51">
        <w:t>14.</w:t>
      </w:r>
      <w:r w:rsidRPr="001A1B51">
        <w:tab/>
        <w:t>Scott IA, Hilmer SN, Reeve E, et al. Reducing Inappropriate Polypharmacy: The Process of Deprescribing. JAMA Internal Medicine. 2015;175(5):827-34.</w:t>
      </w:r>
    </w:p>
    <w:p w14:paraId="3DDD06DC" w14:textId="77777777" w:rsidR="001A1B51" w:rsidRPr="001A1B51" w:rsidRDefault="001A1B51" w:rsidP="001A1B51">
      <w:pPr>
        <w:pStyle w:val="EndNoteBibliography"/>
        <w:spacing w:after="0"/>
      </w:pPr>
      <w:r w:rsidRPr="001A1B51">
        <w:t>15.</w:t>
      </w:r>
      <w:r w:rsidRPr="001A1B51">
        <w:tab/>
        <w:t>Thompson W, Lundby C, Graabæk T, et al. Tools for Deprescribing in Frail Older Persons and Those with Limited Life Expectancy: A Systematic Review. Journal of the American Geriatrics Society. 2019;67(1):172-80.</w:t>
      </w:r>
    </w:p>
    <w:p w14:paraId="5D6218A6" w14:textId="77777777" w:rsidR="001A1B51" w:rsidRPr="001A1B51" w:rsidRDefault="001A1B51" w:rsidP="001A1B51">
      <w:pPr>
        <w:pStyle w:val="EndNoteBibliography"/>
        <w:spacing w:after="0"/>
      </w:pPr>
      <w:r w:rsidRPr="001A1B51">
        <w:t>16.</w:t>
      </w:r>
      <w:r w:rsidRPr="001A1B51">
        <w:tab/>
        <w:t>Kutner JS, Blatchford PJ, Taylor DH, Jr., et al. Safety and benefit of discontinuing statin therapy in the setting of advanced, life-limiting illness: a randomized clinical trial. JAMA Intern Med. 2015;175(5):691-700.</w:t>
      </w:r>
    </w:p>
    <w:p w14:paraId="412BCB74" w14:textId="77777777" w:rsidR="001A1B51" w:rsidRPr="001A1B51" w:rsidRDefault="001A1B51" w:rsidP="001A1B51">
      <w:pPr>
        <w:pStyle w:val="EndNoteBibliography"/>
        <w:spacing w:after="0"/>
      </w:pPr>
      <w:r w:rsidRPr="001A1B51">
        <w:lastRenderedPageBreak/>
        <w:t>17.</w:t>
      </w:r>
      <w:r w:rsidRPr="001A1B51">
        <w:tab/>
        <w:t>Ritchie LA, Harrison SL, Penson PE, et al. Prevalence and outcomes of atrial fibrillation in older people living in care homes in Wales: a routine data linkage study 2003-2018. Age Ageing. 2022;51(12):afac252.</w:t>
      </w:r>
    </w:p>
    <w:p w14:paraId="65DE101D" w14:textId="77777777" w:rsidR="001A1B51" w:rsidRPr="001A1B51" w:rsidRDefault="001A1B51" w:rsidP="001A1B51">
      <w:pPr>
        <w:pStyle w:val="EndNoteBibliography"/>
        <w:spacing w:after="0"/>
      </w:pPr>
      <w:r w:rsidRPr="001A1B51">
        <w:t>18.</w:t>
      </w:r>
      <w:r w:rsidRPr="001A1B51">
        <w:tab/>
        <w:t>Ritchie LA, Harrison SL, Penson PE, et al. Anticoagulation in care home residents with atrial fibrillation: a data linkage study. Br J Gen Pract. 2023;73 (726):e43-e51.</w:t>
      </w:r>
    </w:p>
    <w:p w14:paraId="5D80ED13" w14:textId="77777777" w:rsidR="001A1B51" w:rsidRPr="001A1B51" w:rsidRDefault="001A1B51" w:rsidP="001A1B51">
      <w:pPr>
        <w:pStyle w:val="EndNoteBibliography"/>
        <w:spacing w:after="0"/>
      </w:pPr>
      <w:r w:rsidRPr="001A1B51">
        <w:t>19.</w:t>
      </w:r>
      <w:r w:rsidRPr="001A1B51">
        <w:tab/>
        <w:t>Domek M, Gumprecht J, Li YG, et al. Compliance of atrial fibrillation treatment with the ABC pathway in patients with concomitant diabetes mellitus in the Middle East based on the Gulf SAFE registry. Eur J Clin Invest. 2021;51(3):e13385.</w:t>
      </w:r>
    </w:p>
    <w:p w14:paraId="02068413" w14:textId="77777777" w:rsidR="001A1B51" w:rsidRPr="001A1B51" w:rsidRDefault="001A1B51" w:rsidP="001A1B51">
      <w:pPr>
        <w:pStyle w:val="EndNoteBibliography"/>
        <w:spacing w:after="0"/>
      </w:pPr>
      <w:r w:rsidRPr="001A1B51">
        <w:t>20.</w:t>
      </w:r>
      <w:r w:rsidRPr="001A1B51">
        <w:tab/>
        <w:t>Esteve-Pastor MA, Ruiz-Ortiz M, Muñiz J, et al. Impact of Integrated Care Management on Clinical Outcomes in Atrial Fibrillation Patients: A Report From the FANTASIIA Registry. Front Cardiovasc Med. 2022;9:856222.</w:t>
      </w:r>
    </w:p>
    <w:p w14:paraId="3C0B8D11" w14:textId="77777777" w:rsidR="001A1B51" w:rsidRPr="001A1B51" w:rsidRDefault="001A1B51" w:rsidP="001A1B51">
      <w:pPr>
        <w:pStyle w:val="EndNoteBibliography"/>
        <w:spacing w:after="0"/>
      </w:pPr>
      <w:r w:rsidRPr="001A1B51">
        <w:t>21.</w:t>
      </w:r>
      <w:r w:rsidRPr="001A1B51">
        <w:tab/>
        <w:t>Gumprecht J, Domek M, Proietti M, et al. Compliance of Atrial Fibrillation Treatment with the Atrial Fibrillation Better Care (ABC) Pathway Improves the Clinical Outcomes in the Middle East Population: A Report from the Gulf Survey of Atrial Fibrillation Events (SAFE) Registry. J Clin Med. 2020;9(5).</w:t>
      </w:r>
    </w:p>
    <w:p w14:paraId="4B3C7959" w14:textId="77777777" w:rsidR="001A1B51" w:rsidRPr="001A1B51" w:rsidRDefault="001A1B51" w:rsidP="001A1B51">
      <w:pPr>
        <w:pStyle w:val="EndNoteBibliography"/>
        <w:spacing w:after="0"/>
      </w:pPr>
      <w:r w:rsidRPr="001A1B51">
        <w:t>22.</w:t>
      </w:r>
      <w:r w:rsidRPr="001A1B51">
        <w:tab/>
        <w:t>Guo Y, Guo J, Shi X, et al. Mobile health technology-supported atrial fibrillation screening and integrated care: A report from the mAFA-II trial Long-term Extension Cohort. Eur J Intern Med. 2020;82:105-11.</w:t>
      </w:r>
    </w:p>
    <w:p w14:paraId="47830B16" w14:textId="77777777" w:rsidR="001A1B51" w:rsidRPr="001A1B51" w:rsidRDefault="001A1B51" w:rsidP="001A1B51">
      <w:pPr>
        <w:pStyle w:val="EndNoteBibliography"/>
        <w:spacing w:after="0"/>
      </w:pPr>
      <w:r w:rsidRPr="001A1B51">
        <w:t>23.</w:t>
      </w:r>
      <w:r w:rsidRPr="001A1B51">
        <w:tab/>
        <w:t>Guo Y, Lane DA, Wang L, et al. Mobile Health Technology to Improve Care for Patients With Atrial Fibrillation. J Am Coll Cardiol. 2020;75(13):1523-34.</w:t>
      </w:r>
    </w:p>
    <w:p w14:paraId="7E9B496B" w14:textId="77777777" w:rsidR="001A1B51" w:rsidRPr="001A1B51" w:rsidRDefault="001A1B51" w:rsidP="001A1B51">
      <w:pPr>
        <w:pStyle w:val="EndNoteBibliography"/>
        <w:spacing w:after="0"/>
      </w:pPr>
      <w:r w:rsidRPr="001A1B51">
        <w:t>24.</w:t>
      </w:r>
      <w:r w:rsidRPr="001A1B51">
        <w:tab/>
        <w:t>Kotalczyk A, Guo Y, Stefil M, Wang Y, Lip GYH. Effects of the Atrial Fibrillation Better Care Pathway on Outcomes Among Clinically Complex Chinese Patients With Atrial Fibrillation With Multimorbidity and Polypharmacy: A Report From the ChiOTEAF Registry. J Am Heart Assoc. 2022;11(7):e024319.</w:t>
      </w:r>
    </w:p>
    <w:p w14:paraId="2E86E712" w14:textId="77777777" w:rsidR="001A1B51" w:rsidRPr="001A1B51" w:rsidRDefault="001A1B51" w:rsidP="001A1B51">
      <w:pPr>
        <w:pStyle w:val="EndNoteBibliography"/>
        <w:spacing w:after="0"/>
      </w:pPr>
      <w:r w:rsidRPr="001A1B51">
        <w:t>25.</w:t>
      </w:r>
      <w:r w:rsidRPr="001A1B51">
        <w:tab/>
        <w:t>Kozieł M, Simovic S, Pavlovic N, et al. Adherence to the ABC (Atrial fibrillation Better Care) pathway in the Balkan region: the BALKAN-AF survey. Pol Arch Intern Med. 2020;130(3):187-95.</w:t>
      </w:r>
    </w:p>
    <w:p w14:paraId="0B228806" w14:textId="77777777" w:rsidR="001A1B51" w:rsidRPr="001A1B51" w:rsidRDefault="001A1B51" w:rsidP="001A1B51">
      <w:pPr>
        <w:pStyle w:val="EndNoteBibliography"/>
        <w:spacing w:after="0"/>
      </w:pPr>
      <w:r w:rsidRPr="001A1B51">
        <w:t>26.</w:t>
      </w:r>
      <w:r w:rsidRPr="001A1B51">
        <w:tab/>
        <w:t>Pastori D, Pignatelli P, Menichelli D, Violi F, Lip GYH. Integrated Care Management of Patients With Atrial Fibrillation and Risk of Cardiovascular Events: The ABC (Atrial fibrillation Better Care) Pathway in the ATHERO-AF Study Cohort. Mayo Clinic Proceedings. 2019;94(7):1261-7.</w:t>
      </w:r>
    </w:p>
    <w:p w14:paraId="0ACF13BF" w14:textId="77777777" w:rsidR="001A1B51" w:rsidRPr="001A1B51" w:rsidRDefault="001A1B51" w:rsidP="001A1B51">
      <w:pPr>
        <w:pStyle w:val="EndNoteBibliography"/>
        <w:spacing w:after="0"/>
      </w:pPr>
      <w:r w:rsidRPr="001A1B51">
        <w:t>27.</w:t>
      </w:r>
      <w:r w:rsidRPr="001A1B51">
        <w:tab/>
        <w:t>Proietti M, Lip GYH, Laroche C, et al. Relation of outcomes to ABC (Atrial Fibrillation Better Care) pathway adherent care in European patients with atrial fibrillation: an analysis from the ESC-EHRA EORP Atrial Fibrillation General Long-Term (AFGen LT) Registry. Europace. 2021;23(2):174-83.</w:t>
      </w:r>
    </w:p>
    <w:p w14:paraId="27E47120" w14:textId="77777777" w:rsidR="001A1B51" w:rsidRPr="001A1B51" w:rsidRDefault="001A1B51" w:rsidP="001A1B51">
      <w:pPr>
        <w:pStyle w:val="EndNoteBibliography"/>
        <w:spacing w:after="0"/>
      </w:pPr>
      <w:r w:rsidRPr="001A1B51">
        <w:t>28.</w:t>
      </w:r>
      <w:r w:rsidRPr="001A1B51">
        <w:tab/>
        <w:t>Proietti M, Romiti GF, Olshansky B, Lane DA, Lip GYH. Improved Outcomes by Integrated Care of Anticoagulated Patients with Atrial Fibrillation Using the Simple ABC (Atrial Fibrillation Better Care) Pathway. Am J Med. 2018;131(11):1359-66.e6.</w:t>
      </w:r>
    </w:p>
    <w:p w14:paraId="599591D8" w14:textId="77777777" w:rsidR="001A1B51" w:rsidRPr="001A1B51" w:rsidRDefault="001A1B51" w:rsidP="001A1B51">
      <w:pPr>
        <w:pStyle w:val="EndNoteBibliography"/>
        <w:spacing w:after="0"/>
      </w:pPr>
      <w:r w:rsidRPr="001A1B51">
        <w:t>29.</w:t>
      </w:r>
      <w:r w:rsidRPr="001A1B51">
        <w:tab/>
        <w:t>Yoon M, Yang PS, Jang E, et al. Improved Population-Based Clinical Outcomes of Patients with Atrial Fibrillation by Compliance with the Simple ABC (Atrial Fibrillation Better Care) Pathway for Integrated Care Management: A Nationwide Cohort Study. Thromb Haemost. 2019;119(10):1695-703.</w:t>
      </w:r>
    </w:p>
    <w:p w14:paraId="34655707" w14:textId="77777777" w:rsidR="001A1B51" w:rsidRPr="001A1B51" w:rsidRDefault="001A1B51" w:rsidP="001A1B51">
      <w:pPr>
        <w:pStyle w:val="EndNoteBibliography"/>
        <w:spacing w:after="0"/>
      </w:pPr>
      <w:r w:rsidRPr="001A1B51">
        <w:t>30.</w:t>
      </w:r>
      <w:r w:rsidRPr="001A1B51">
        <w:tab/>
        <w:t>Pisters R, Lane DA, Nieuwlaat R, de Vos CB, Crijns HJ, Lip GY. A novel user-friendly score (HAS-BLED) to assess 1-year risk of major bleeding in patients with atrial fibrillation: the Euro Heart Survey. Chest. 2010;138(5):1093-100.</w:t>
      </w:r>
    </w:p>
    <w:p w14:paraId="7BAE5C4E" w14:textId="77777777" w:rsidR="001A1B51" w:rsidRPr="001A1B51" w:rsidRDefault="001A1B51" w:rsidP="001A1B51">
      <w:pPr>
        <w:pStyle w:val="EndNoteBibliography"/>
        <w:spacing w:after="0"/>
      </w:pPr>
      <w:r w:rsidRPr="001A1B51">
        <w:t>31.</w:t>
      </w:r>
      <w:r w:rsidRPr="001A1B51">
        <w:tab/>
        <w:t>Lip GY, Nieuwlaat R, Pisters R, et al. Refining clinical risk stratification for predicting stroke and thromboembolism in atrial fibrillation using a novel risk factor-based approach: the euro heart survey on atrial fibrillation. Chest. 2010;137(2):263-72.</w:t>
      </w:r>
    </w:p>
    <w:p w14:paraId="4B906FC0" w14:textId="77777777" w:rsidR="001A1B51" w:rsidRPr="001A1B51" w:rsidRDefault="001A1B51" w:rsidP="001A1B51">
      <w:pPr>
        <w:pStyle w:val="EndNoteBibliography"/>
        <w:spacing w:after="0"/>
      </w:pPr>
      <w:r w:rsidRPr="001A1B51">
        <w:t>32.</w:t>
      </w:r>
      <w:r w:rsidRPr="001A1B51">
        <w:tab/>
        <w:t>Proietti M, Romiti Giulio F, Olshansky B, Lane Deirdre A, Lip Gregory YH. Comprehensive Management With the ABC (Atrial Fibrillation Better Care) Pathway in Clinically Complex Patients With Atrial Fibrillation: A Post Hoc Ancillary Analysis From the AFFIRM Trial. J Am Heart Assoc. 2020;9(10):e014932.</w:t>
      </w:r>
    </w:p>
    <w:p w14:paraId="7B2A9D8F" w14:textId="77777777" w:rsidR="001A1B51" w:rsidRPr="001A1B51" w:rsidRDefault="001A1B51" w:rsidP="001A1B51">
      <w:pPr>
        <w:pStyle w:val="EndNoteBibliography"/>
        <w:spacing w:after="0"/>
      </w:pPr>
      <w:r w:rsidRPr="001A1B51">
        <w:t>33.</w:t>
      </w:r>
      <w:r w:rsidRPr="001A1B51">
        <w:tab/>
        <w:t xml:space="preserve">Romiti GF, Proietti M, Vitolo M, et al. Clinical complexity and impact of the ABC (Atrial fibrillation Better Care) pathway in patients with atrial fibrillation: a report from the ESC-EHRA </w:t>
      </w:r>
      <w:r w:rsidRPr="001A1B51">
        <w:lastRenderedPageBreak/>
        <w:t>EURObservational Research Programme in AF General Long-Term Registry. BMC Med. 2022;20(1):326.</w:t>
      </w:r>
    </w:p>
    <w:p w14:paraId="11848B43" w14:textId="77777777" w:rsidR="001A1B51" w:rsidRPr="001A1B51" w:rsidRDefault="001A1B51" w:rsidP="001A1B51">
      <w:pPr>
        <w:pStyle w:val="EndNoteBibliography"/>
        <w:spacing w:after="0"/>
      </w:pPr>
      <w:r w:rsidRPr="001A1B51">
        <w:t>34.</w:t>
      </w:r>
      <w:r w:rsidRPr="001A1B51">
        <w:tab/>
        <w:t>Yang P-S, Sung J-H, Jang E, et al. Application of the simple atrial fibrillation better care pathway for integrated care management in frail patients with atrial fibrillation: A nationwide cohort study. J Arrhythm. 2020 2020/06/05;36(4):668-77.</w:t>
      </w:r>
    </w:p>
    <w:p w14:paraId="1D27BA7C" w14:textId="77777777" w:rsidR="001A1B51" w:rsidRPr="001A1B51" w:rsidRDefault="001A1B51" w:rsidP="001A1B51">
      <w:pPr>
        <w:pStyle w:val="EndNoteBibliography"/>
        <w:spacing w:after="0"/>
      </w:pPr>
      <w:r w:rsidRPr="001A1B51">
        <w:t>35.</w:t>
      </w:r>
      <w:r w:rsidRPr="001A1B51">
        <w:tab/>
        <w:t>Kua CH, Yeo CYY, Tan PC, et al. Association of Deprescribing With Reduction in Mortality and Hospitalization: A Pragmatic Stepped-Wedge Cluster-Randomized Controlled Trial. J Am Med Dir Assoc. 2021;22(1):82-9.e3.</w:t>
      </w:r>
    </w:p>
    <w:p w14:paraId="4ACA038C" w14:textId="77777777" w:rsidR="001A1B51" w:rsidRPr="001A1B51" w:rsidRDefault="001A1B51" w:rsidP="001A1B51">
      <w:pPr>
        <w:pStyle w:val="EndNoteBibliography"/>
        <w:spacing w:after="0"/>
      </w:pPr>
      <w:r w:rsidRPr="001A1B51">
        <w:t>36.</w:t>
      </w:r>
      <w:r w:rsidRPr="001A1B51">
        <w:tab/>
        <w:t>Kua CH, Mak VSL, Huey Lee SW. Health Outcomes of Deprescribing Interventions Among Older Residents in Nursing Homes: A Systematic Review and Meta-analysis. J Am Med Dir Assoc. 2019;20(3):362-72.e11.</w:t>
      </w:r>
    </w:p>
    <w:p w14:paraId="55EBE1A4" w14:textId="77777777" w:rsidR="001A1B51" w:rsidRPr="001A1B51" w:rsidRDefault="001A1B51" w:rsidP="001A1B51">
      <w:pPr>
        <w:pStyle w:val="EndNoteBibliography"/>
        <w:spacing w:after="0"/>
      </w:pPr>
      <w:r w:rsidRPr="001A1B51">
        <w:t>37.</w:t>
      </w:r>
      <w:r w:rsidRPr="001A1B51">
        <w:tab/>
        <w:t>Heinrich CH, Hurley E, McCarthy S, McHugh S, Donovan MD. Barriers and enablers to deprescribing in long-term care facilities: a 'best-fit' framework synthesis of the qualitative evidence. Age Ageing. 2022;51(1).</w:t>
      </w:r>
    </w:p>
    <w:p w14:paraId="7A0A8BEE" w14:textId="5900B4F9" w:rsidR="001A1B51" w:rsidRPr="001A1B51" w:rsidRDefault="001A1B51" w:rsidP="001A1B51">
      <w:pPr>
        <w:pStyle w:val="EndNoteBibliography"/>
        <w:spacing w:after="0"/>
      </w:pPr>
      <w:r w:rsidRPr="001A1B51">
        <w:t>38.</w:t>
      </w:r>
      <w:r w:rsidRPr="001A1B51">
        <w:tab/>
        <w:t xml:space="preserve">Forder J, Fernandez J-L. Length of stay in care homes, Report commissioned by Bupa Care Services, PSSRU Discussion Paper 2769, Canterbury: PSSRU. 2011 [cited 2022 Jan 10]. Available from: </w:t>
      </w:r>
      <w:hyperlink r:id="rId13" w:history="1">
        <w:r w:rsidRPr="001A1B51">
          <w:rPr>
            <w:rStyle w:val="Hyperlink"/>
          </w:rPr>
          <w:t>https://eprints.lse.ac.uk/33895/1/dp2769.pdf</w:t>
        </w:r>
      </w:hyperlink>
      <w:r w:rsidRPr="001A1B51">
        <w:t>.</w:t>
      </w:r>
    </w:p>
    <w:p w14:paraId="0124DC7B" w14:textId="4A2589F0" w:rsidR="001A1B51" w:rsidRPr="001A1B51" w:rsidRDefault="001A1B51" w:rsidP="001A1B51">
      <w:pPr>
        <w:pStyle w:val="EndNoteBibliography"/>
      </w:pPr>
      <w:r w:rsidRPr="001A1B51">
        <w:t>39.</w:t>
      </w:r>
      <w:r w:rsidRPr="001A1B51">
        <w:tab/>
        <w:t xml:space="preserve">ISRCTN Registry. ISRCTN14747952: Pharmacist implementation of a treatment pathway for atrial fibrillation in care home residents. Available from: </w:t>
      </w:r>
      <w:hyperlink r:id="rId14" w:history="1">
        <w:r w:rsidRPr="001A1B51">
          <w:rPr>
            <w:rStyle w:val="Hyperlink"/>
          </w:rPr>
          <w:t>https://doi.org/10.1186/ISRCTN14747952</w:t>
        </w:r>
      </w:hyperlink>
      <w:r w:rsidRPr="001A1B51">
        <w:t xml:space="preserve"> [cited 22 Aug 2021].</w:t>
      </w:r>
    </w:p>
    <w:p w14:paraId="0E2CF811" w14:textId="175CCFFB" w:rsidR="00AD1BBD" w:rsidRPr="00040DB9" w:rsidRDefault="00887F75" w:rsidP="00040DB9">
      <w:pPr>
        <w:jc w:val="both"/>
      </w:pPr>
      <w:r w:rsidRPr="00040DB9">
        <w:fldChar w:fldCharType="end"/>
      </w:r>
    </w:p>
    <w:sectPr w:rsidR="00AD1BBD" w:rsidRPr="00040DB9" w:rsidSect="002F3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2EA5" w14:textId="77777777" w:rsidR="009A4BA8" w:rsidRDefault="009A4BA8">
      <w:pPr>
        <w:spacing w:after="0" w:line="240" w:lineRule="auto"/>
      </w:pPr>
      <w:r>
        <w:separator/>
      </w:r>
    </w:p>
  </w:endnote>
  <w:endnote w:type="continuationSeparator" w:id="0">
    <w:p w14:paraId="34FF4A5D" w14:textId="77777777" w:rsidR="009A4BA8" w:rsidRDefault="009A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522525"/>
      <w:docPartObj>
        <w:docPartGallery w:val="Page Numbers (Bottom of Page)"/>
        <w:docPartUnique/>
      </w:docPartObj>
    </w:sdtPr>
    <w:sdtEndPr>
      <w:rPr>
        <w:noProof/>
      </w:rPr>
    </w:sdtEndPr>
    <w:sdtContent>
      <w:p w14:paraId="5F3297E7" w14:textId="6B042B1A" w:rsidR="00EA428D" w:rsidRDefault="00EA42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ADE2479" w14:textId="77777777" w:rsidR="00EA428D" w:rsidRDefault="00EA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3C66" w14:textId="77777777" w:rsidR="009A4BA8" w:rsidRDefault="009A4BA8">
      <w:pPr>
        <w:spacing w:after="0" w:line="240" w:lineRule="auto"/>
      </w:pPr>
      <w:r>
        <w:separator/>
      </w:r>
    </w:p>
  </w:footnote>
  <w:footnote w:type="continuationSeparator" w:id="0">
    <w:p w14:paraId="7B0A6E62" w14:textId="77777777" w:rsidR="009A4BA8" w:rsidRDefault="009A4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3MDI1Njc0tbQ0MTVR0lEKTi0uzszPAykwrAUAz5QpViwAAAA="/>
    <w:docVar w:name="EN.InstantFormat" w:val="&lt;ENInstantFormat&gt;&lt;Enabled&gt;1&lt;/Enabled&gt;&lt;ScanUnformatted&gt;1&lt;/ScanUnformatted&gt;&lt;ScanChanges&gt;1&lt;/ScanChanges&gt;&lt;Suspended&gt;0&lt;/Suspended&gt;&lt;/ENInstantFormat&gt;"/>
    <w:docVar w:name="EN.Layout" w:val="&lt;ENLayout&gt;&lt;Style&gt;Age and Ageing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D1BBD"/>
    <w:rsid w:val="00003443"/>
    <w:rsid w:val="00004B70"/>
    <w:rsid w:val="00004B79"/>
    <w:rsid w:val="00010A47"/>
    <w:rsid w:val="0001115B"/>
    <w:rsid w:val="0001115D"/>
    <w:rsid w:val="0001148E"/>
    <w:rsid w:val="000122FC"/>
    <w:rsid w:val="000125CE"/>
    <w:rsid w:val="0001307F"/>
    <w:rsid w:val="000147A0"/>
    <w:rsid w:val="00016C00"/>
    <w:rsid w:val="0002110F"/>
    <w:rsid w:val="00023373"/>
    <w:rsid w:val="000234E5"/>
    <w:rsid w:val="00026F6C"/>
    <w:rsid w:val="00027856"/>
    <w:rsid w:val="000348FF"/>
    <w:rsid w:val="00036244"/>
    <w:rsid w:val="00037E6C"/>
    <w:rsid w:val="00040754"/>
    <w:rsid w:val="00040DB9"/>
    <w:rsid w:val="0004242E"/>
    <w:rsid w:val="00044120"/>
    <w:rsid w:val="00046136"/>
    <w:rsid w:val="00046181"/>
    <w:rsid w:val="00051120"/>
    <w:rsid w:val="00051591"/>
    <w:rsid w:val="00051D0B"/>
    <w:rsid w:val="000549D4"/>
    <w:rsid w:val="000563BE"/>
    <w:rsid w:val="00056740"/>
    <w:rsid w:val="000610D1"/>
    <w:rsid w:val="00061188"/>
    <w:rsid w:val="00061C8C"/>
    <w:rsid w:val="000620B1"/>
    <w:rsid w:val="000623FC"/>
    <w:rsid w:val="0006373F"/>
    <w:rsid w:val="0006672E"/>
    <w:rsid w:val="000674BC"/>
    <w:rsid w:val="00070A88"/>
    <w:rsid w:val="00073769"/>
    <w:rsid w:val="000737EC"/>
    <w:rsid w:val="00076EF8"/>
    <w:rsid w:val="00082D29"/>
    <w:rsid w:val="00083304"/>
    <w:rsid w:val="00086BBC"/>
    <w:rsid w:val="00091124"/>
    <w:rsid w:val="00091ADF"/>
    <w:rsid w:val="00092644"/>
    <w:rsid w:val="0009428E"/>
    <w:rsid w:val="0009636B"/>
    <w:rsid w:val="00097951"/>
    <w:rsid w:val="000A17C4"/>
    <w:rsid w:val="000A5CCF"/>
    <w:rsid w:val="000A7776"/>
    <w:rsid w:val="000A7FF5"/>
    <w:rsid w:val="000B04E6"/>
    <w:rsid w:val="000B20A3"/>
    <w:rsid w:val="000B3861"/>
    <w:rsid w:val="000B741C"/>
    <w:rsid w:val="000B7A2E"/>
    <w:rsid w:val="000C06D5"/>
    <w:rsid w:val="000C229B"/>
    <w:rsid w:val="000C2A35"/>
    <w:rsid w:val="000C4638"/>
    <w:rsid w:val="000C55A3"/>
    <w:rsid w:val="000C6181"/>
    <w:rsid w:val="000D484C"/>
    <w:rsid w:val="000D6E28"/>
    <w:rsid w:val="000E0642"/>
    <w:rsid w:val="000E16A3"/>
    <w:rsid w:val="000E61A7"/>
    <w:rsid w:val="000E61D3"/>
    <w:rsid w:val="000E63BD"/>
    <w:rsid w:val="000F0CB8"/>
    <w:rsid w:val="000F282E"/>
    <w:rsid w:val="000F2BEE"/>
    <w:rsid w:val="000F2C46"/>
    <w:rsid w:val="000F66E2"/>
    <w:rsid w:val="001006FC"/>
    <w:rsid w:val="001008C8"/>
    <w:rsid w:val="0010309D"/>
    <w:rsid w:val="00105DF7"/>
    <w:rsid w:val="001066CA"/>
    <w:rsid w:val="0010736E"/>
    <w:rsid w:val="0011188D"/>
    <w:rsid w:val="00113AD4"/>
    <w:rsid w:val="00114CFB"/>
    <w:rsid w:val="0011516E"/>
    <w:rsid w:val="00115DFB"/>
    <w:rsid w:val="0011618C"/>
    <w:rsid w:val="0011768F"/>
    <w:rsid w:val="00121233"/>
    <w:rsid w:val="00121695"/>
    <w:rsid w:val="0012474B"/>
    <w:rsid w:val="00124D7C"/>
    <w:rsid w:val="00126A25"/>
    <w:rsid w:val="00126A5C"/>
    <w:rsid w:val="00130E1D"/>
    <w:rsid w:val="00131475"/>
    <w:rsid w:val="001339F5"/>
    <w:rsid w:val="001342C7"/>
    <w:rsid w:val="00134F69"/>
    <w:rsid w:val="0014354E"/>
    <w:rsid w:val="001462BC"/>
    <w:rsid w:val="001500BB"/>
    <w:rsid w:val="00151BBE"/>
    <w:rsid w:val="00151D1F"/>
    <w:rsid w:val="001524BC"/>
    <w:rsid w:val="00153FB9"/>
    <w:rsid w:val="00155486"/>
    <w:rsid w:val="0016012E"/>
    <w:rsid w:val="00162087"/>
    <w:rsid w:val="00162ED6"/>
    <w:rsid w:val="00162FB4"/>
    <w:rsid w:val="001630B8"/>
    <w:rsid w:val="00163DDD"/>
    <w:rsid w:val="00164F93"/>
    <w:rsid w:val="00166741"/>
    <w:rsid w:val="00167C09"/>
    <w:rsid w:val="00173CEA"/>
    <w:rsid w:val="001758B8"/>
    <w:rsid w:val="00177C56"/>
    <w:rsid w:val="001808A8"/>
    <w:rsid w:val="00181EAE"/>
    <w:rsid w:val="001820A7"/>
    <w:rsid w:val="001826DE"/>
    <w:rsid w:val="00182D16"/>
    <w:rsid w:val="00185018"/>
    <w:rsid w:val="001864F5"/>
    <w:rsid w:val="00186590"/>
    <w:rsid w:val="00186D1F"/>
    <w:rsid w:val="00187B06"/>
    <w:rsid w:val="00187C3B"/>
    <w:rsid w:val="001901B2"/>
    <w:rsid w:val="001928D5"/>
    <w:rsid w:val="00192C6D"/>
    <w:rsid w:val="00196969"/>
    <w:rsid w:val="001A0088"/>
    <w:rsid w:val="001A1916"/>
    <w:rsid w:val="001A1B51"/>
    <w:rsid w:val="001A2676"/>
    <w:rsid w:val="001A2EC3"/>
    <w:rsid w:val="001A3D49"/>
    <w:rsid w:val="001B1C04"/>
    <w:rsid w:val="001B2195"/>
    <w:rsid w:val="001B3334"/>
    <w:rsid w:val="001B4BAF"/>
    <w:rsid w:val="001B6845"/>
    <w:rsid w:val="001C09C2"/>
    <w:rsid w:val="001C0FD4"/>
    <w:rsid w:val="001C12D5"/>
    <w:rsid w:val="001C140B"/>
    <w:rsid w:val="001C1CD5"/>
    <w:rsid w:val="001C3413"/>
    <w:rsid w:val="001C3ED1"/>
    <w:rsid w:val="001C530B"/>
    <w:rsid w:val="001C53E1"/>
    <w:rsid w:val="001C6085"/>
    <w:rsid w:val="001C6419"/>
    <w:rsid w:val="001D0D50"/>
    <w:rsid w:val="001D2E5A"/>
    <w:rsid w:val="001D69C9"/>
    <w:rsid w:val="001E10CD"/>
    <w:rsid w:val="001E2D07"/>
    <w:rsid w:val="001E2D31"/>
    <w:rsid w:val="001E347F"/>
    <w:rsid w:val="001E62F7"/>
    <w:rsid w:val="001E72B0"/>
    <w:rsid w:val="001F3C81"/>
    <w:rsid w:val="001F5540"/>
    <w:rsid w:val="001F6638"/>
    <w:rsid w:val="001F7C9B"/>
    <w:rsid w:val="00200224"/>
    <w:rsid w:val="00200265"/>
    <w:rsid w:val="002002D7"/>
    <w:rsid w:val="00202D7F"/>
    <w:rsid w:val="00203484"/>
    <w:rsid w:val="00204225"/>
    <w:rsid w:val="00204562"/>
    <w:rsid w:val="00207DAD"/>
    <w:rsid w:val="002118A8"/>
    <w:rsid w:val="0021255F"/>
    <w:rsid w:val="002138C6"/>
    <w:rsid w:val="002153FB"/>
    <w:rsid w:val="0021566D"/>
    <w:rsid w:val="00221110"/>
    <w:rsid w:val="00223886"/>
    <w:rsid w:val="002245A7"/>
    <w:rsid w:val="002250D6"/>
    <w:rsid w:val="00232F5C"/>
    <w:rsid w:val="00235912"/>
    <w:rsid w:val="002361D0"/>
    <w:rsid w:val="002468E2"/>
    <w:rsid w:val="00246AAB"/>
    <w:rsid w:val="00247040"/>
    <w:rsid w:val="00250ED3"/>
    <w:rsid w:val="002521D3"/>
    <w:rsid w:val="00253CCA"/>
    <w:rsid w:val="00256658"/>
    <w:rsid w:val="0025671A"/>
    <w:rsid w:val="00256D29"/>
    <w:rsid w:val="0026242D"/>
    <w:rsid w:val="00267894"/>
    <w:rsid w:val="002722A9"/>
    <w:rsid w:val="002727E4"/>
    <w:rsid w:val="00273B0E"/>
    <w:rsid w:val="002761F3"/>
    <w:rsid w:val="00280B03"/>
    <w:rsid w:val="0028156C"/>
    <w:rsid w:val="0028250C"/>
    <w:rsid w:val="00283067"/>
    <w:rsid w:val="00284436"/>
    <w:rsid w:val="002915C8"/>
    <w:rsid w:val="0029255D"/>
    <w:rsid w:val="0029280B"/>
    <w:rsid w:val="00293E83"/>
    <w:rsid w:val="0029417D"/>
    <w:rsid w:val="0029431D"/>
    <w:rsid w:val="00294EAB"/>
    <w:rsid w:val="00296281"/>
    <w:rsid w:val="002979BA"/>
    <w:rsid w:val="002A2B39"/>
    <w:rsid w:val="002A2D98"/>
    <w:rsid w:val="002A7752"/>
    <w:rsid w:val="002A7B05"/>
    <w:rsid w:val="002B0523"/>
    <w:rsid w:val="002B1305"/>
    <w:rsid w:val="002B2604"/>
    <w:rsid w:val="002B27B7"/>
    <w:rsid w:val="002B331D"/>
    <w:rsid w:val="002B3559"/>
    <w:rsid w:val="002B514D"/>
    <w:rsid w:val="002B70E2"/>
    <w:rsid w:val="002C0398"/>
    <w:rsid w:val="002C0F7B"/>
    <w:rsid w:val="002C22D9"/>
    <w:rsid w:val="002C2BEB"/>
    <w:rsid w:val="002C580E"/>
    <w:rsid w:val="002C584C"/>
    <w:rsid w:val="002D0BDB"/>
    <w:rsid w:val="002D48CA"/>
    <w:rsid w:val="002D4F36"/>
    <w:rsid w:val="002D544D"/>
    <w:rsid w:val="002E24E9"/>
    <w:rsid w:val="002E3994"/>
    <w:rsid w:val="002E3E7F"/>
    <w:rsid w:val="002E50A7"/>
    <w:rsid w:val="002E53A7"/>
    <w:rsid w:val="002E7803"/>
    <w:rsid w:val="002E7D59"/>
    <w:rsid w:val="002F08BA"/>
    <w:rsid w:val="002F0D66"/>
    <w:rsid w:val="002F1D0C"/>
    <w:rsid w:val="002F30A4"/>
    <w:rsid w:val="002F4FAD"/>
    <w:rsid w:val="002F5C48"/>
    <w:rsid w:val="002F72A9"/>
    <w:rsid w:val="0030308F"/>
    <w:rsid w:val="00305F5F"/>
    <w:rsid w:val="003066C1"/>
    <w:rsid w:val="003077F0"/>
    <w:rsid w:val="00307DE8"/>
    <w:rsid w:val="00310AE2"/>
    <w:rsid w:val="00310E61"/>
    <w:rsid w:val="00313354"/>
    <w:rsid w:val="0031473D"/>
    <w:rsid w:val="00316451"/>
    <w:rsid w:val="00320926"/>
    <w:rsid w:val="003210F9"/>
    <w:rsid w:val="0032136E"/>
    <w:rsid w:val="00322FD1"/>
    <w:rsid w:val="00324111"/>
    <w:rsid w:val="003251C9"/>
    <w:rsid w:val="00326487"/>
    <w:rsid w:val="00327045"/>
    <w:rsid w:val="00327416"/>
    <w:rsid w:val="00331A64"/>
    <w:rsid w:val="00333DD8"/>
    <w:rsid w:val="00336073"/>
    <w:rsid w:val="0033615F"/>
    <w:rsid w:val="003372EB"/>
    <w:rsid w:val="003421AB"/>
    <w:rsid w:val="00343F36"/>
    <w:rsid w:val="00344A32"/>
    <w:rsid w:val="00346550"/>
    <w:rsid w:val="003467F7"/>
    <w:rsid w:val="00346C65"/>
    <w:rsid w:val="003500EB"/>
    <w:rsid w:val="00353D70"/>
    <w:rsid w:val="003553AE"/>
    <w:rsid w:val="00356471"/>
    <w:rsid w:val="00356E46"/>
    <w:rsid w:val="00357100"/>
    <w:rsid w:val="00362FB7"/>
    <w:rsid w:val="00371745"/>
    <w:rsid w:val="003718AA"/>
    <w:rsid w:val="0037218E"/>
    <w:rsid w:val="00374A5C"/>
    <w:rsid w:val="00374BAF"/>
    <w:rsid w:val="00375462"/>
    <w:rsid w:val="00375821"/>
    <w:rsid w:val="003765B1"/>
    <w:rsid w:val="00376D23"/>
    <w:rsid w:val="00383875"/>
    <w:rsid w:val="0038446B"/>
    <w:rsid w:val="00384AED"/>
    <w:rsid w:val="00384B46"/>
    <w:rsid w:val="00386F01"/>
    <w:rsid w:val="003901B5"/>
    <w:rsid w:val="0039039A"/>
    <w:rsid w:val="003925B0"/>
    <w:rsid w:val="00392CE6"/>
    <w:rsid w:val="00393D38"/>
    <w:rsid w:val="00396398"/>
    <w:rsid w:val="003A0346"/>
    <w:rsid w:val="003A1504"/>
    <w:rsid w:val="003A243D"/>
    <w:rsid w:val="003A2764"/>
    <w:rsid w:val="003A27F1"/>
    <w:rsid w:val="003A2D59"/>
    <w:rsid w:val="003A5D6E"/>
    <w:rsid w:val="003A6BFB"/>
    <w:rsid w:val="003B125C"/>
    <w:rsid w:val="003B3BF4"/>
    <w:rsid w:val="003B42D5"/>
    <w:rsid w:val="003B4EC4"/>
    <w:rsid w:val="003B5079"/>
    <w:rsid w:val="003C1B42"/>
    <w:rsid w:val="003C2084"/>
    <w:rsid w:val="003C409A"/>
    <w:rsid w:val="003C77FD"/>
    <w:rsid w:val="003D01A2"/>
    <w:rsid w:val="003D242B"/>
    <w:rsid w:val="003D2D23"/>
    <w:rsid w:val="003D36F5"/>
    <w:rsid w:val="003D407B"/>
    <w:rsid w:val="003D6E62"/>
    <w:rsid w:val="003D7530"/>
    <w:rsid w:val="003D76CC"/>
    <w:rsid w:val="003E6A4B"/>
    <w:rsid w:val="003F2023"/>
    <w:rsid w:val="003F3C99"/>
    <w:rsid w:val="003F4B9D"/>
    <w:rsid w:val="003F6640"/>
    <w:rsid w:val="003F6982"/>
    <w:rsid w:val="00411AF4"/>
    <w:rsid w:val="00412126"/>
    <w:rsid w:val="004134D4"/>
    <w:rsid w:val="004138C8"/>
    <w:rsid w:val="0041684B"/>
    <w:rsid w:val="0042003B"/>
    <w:rsid w:val="00420243"/>
    <w:rsid w:val="004206BB"/>
    <w:rsid w:val="00422350"/>
    <w:rsid w:val="00422DCE"/>
    <w:rsid w:val="00423835"/>
    <w:rsid w:val="00424020"/>
    <w:rsid w:val="004304DB"/>
    <w:rsid w:val="00432D81"/>
    <w:rsid w:val="004332AD"/>
    <w:rsid w:val="00442345"/>
    <w:rsid w:val="00443224"/>
    <w:rsid w:val="00443589"/>
    <w:rsid w:val="004444F1"/>
    <w:rsid w:val="0044457A"/>
    <w:rsid w:val="00445451"/>
    <w:rsid w:val="004467D4"/>
    <w:rsid w:val="0044689F"/>
    <w:rsid w:val="0045017B"/>
    <w:rsid w:val="00455E31"/>
    <w:rsid w:val="00462AFE"/>
    <w:rsid w:val="0046394F"/>
    <w:rsid w:val="0046563E"/>
    <w:rsid w:val="00467C32"/>
    <w:rsid w:val="00470C0B"/>
    <w:rsid w:val="00470E78"/>
    <w:rsid w:val="00471072"/>
    <w:rsid w:val="0047318A"/>
    <w:rsid w:val="0047471F"/>
    <w:rsid w:val="00474F31"/>
    <w:rsid w:val="0047710E"/>
    <w:rsid w:val="00483D02"/>
    <w:rsid w:val="004863E7"/>
    <w:rsid w:val="004863F3"/>
    <w:rsid w:val="00486B87"/>
    <w:rsid w:val="00487E57"/>
    <w:rsid w:val="00491C50"/>
    <w:rsid w:val="004920C1"/>
    <w:rsid w:val="0049327C"/>
    <w:rsid w:val="004935C0"/>
    <w:rsid w:val="00493AE7"/>
    <w:rsid w:val="00493B4B"/>
    <w:rsid w:val="0049433E"/>
    <w:rsid w:val="00494675"/>
    <w:rsid w:val="00496A89"/>
    <w:rsid w:val="004A0779"/>
    <w:rsid w:val="004A0C6C"/>
    <w:rsid w:val="004A40C7"/>
    <w:rsid w:val="004A5DDF"/>
    <w:rsid w:val="004B128C"/>
    <w:rsid w:val="004B1696"/>
    <w:rsid w:val="004B3962"/>
    <w:rsid w:val="004B5E0A"/>
    <w:rsid w:val="004C451D"/>
    <w:rsid w:val="004C4D5B"/>
    <w:rsid w:val="004C60D1"/>
    <w:rsid w:val="004C6C5D"/>
    <w:rsid w:val="004C70B1"/>
    <w:rsid w:val="004D0012"/>
    <w:rsid w:val="004D4E04"/>
    <w:rsid w:val="004D673B"/>
    <w:rsid w:val="004F57F1"/>
    <w:rsid w:val="004F6B0D"/>
    <w:rsid w:val="004F777A"/>
    <w:rsid w:val="004F794F"/>
    <w:rsid w:val="00500FEC"/>
    <w:rsid w:val="00501820"/>
    <w:rsid w:val="00501DE7"/>
    <w:rsid w:val="005044F1"/>
    <w:rsid w:val="005048C7"/>
    <w:rsid w:val="00512A04"/>
    <w:rsid w:val="00512D3E"/>
    <w:rsid w:val="00515D46"/>
    <w:rsid w:val="00522003"/>
    <w:rsid w:val="00522CAF"/>
    <w:rsid w:val="00523410"/>
    <w:rsid w:val="00525FDC"/>
    <w:rsid w:val="0053090C"/>
    <w:rsid w:val="005311C6"/>
    <w:rsid w:val="0053175A"/>
    <w:rsid w:val="00533E78"/>
    <w:rsid w:val="005354F0"/>
    <w:rsid w:val="00536961"/>
    <w:rsid w:val="00537102"/>
    <w:rsid w:val="00537B59"/>
    <w:rsid w:val="00541603"/>
    <w:rsid w:val="00543A32"/>
    <w:rsid w:val="00544613"/>
    <w:rsid w:val="00550C17"/>
    <w:rsid w:val="00551A22"/>
    <w:rsid w:val="00551A64"/>
    <w:rsid w:val="00552027"/>
    <w:rsid w:val="0055677B"/>
    <w:rsid w:val="00556789"/>
    <w:rsid w:val="00557B60"/>
    <w:rsid w:val="00563450"/>
    <w:rsid w:val="005660D8"/>
    <w:rsid w:val="00571318"/>
    <w:rsid w:val="00572BC7"/>
    <w:rsid w:val="00574FDB"/>
    <w:rsid w:val="0058047C"/>
    <w:rsid w:val="005853B4"/>
    <w:rsid w:val="00586F2A"/>
    <w:rsid w:val="00590C86"/>
    <w:rsid w:val="0059659C"/>
    <w:rsid w:val="005A03C6"/>
    <w:rsid w:val="005A729F"/>
    <w:rsid w:val="005A7483"/>
    <w:rsid w:val="005B1099"/>
    <w:rsid w:val="005B2929"/>
    <w:rsid w:val="005B29E8"/>
    <w:rsid w:val="005B3A4E"/>
    <w:rsid w:val="005B4018"/>
    <w:rsid w:val="005B50F9"/>
    <w:rsid w:val="005C0197"/>
    <w:rsid w:val="005C03C1"/>
    <w:rsid w:val="005C224A"/>
    <w:rsid w:val="005C66D9"/>
    <w:rsid w:val="005D065F"/>
    <w:rsid w:val="005D0E96"/>
    <w:rsid w:val="005D207B"/>
    <w:rsid w:val="005D42FA"/>
    <w:rsid w:val="005D55DE"/>
    <w:rsid w:val="005D643D"/>
    <w:rsid w:val="005D775F"/>
    <w:rsid w:val="005D77FC"/>
    <w:rsid w:val="005D79A3"/>
    <w:rsid w:val="005E0488"/>
    <w:rsid w:val="005E236E"/>
    <w:rsid w:val="005E2B37"/>
    <w:rsid w:val="005E2CD0"/>
    <w:rsid w:val="005E3695"/>
    <w:rsid w:val="005E3A01"/>
    <w:rsid w:val="005E67C8"/>
    <w:rsid w:val="005F191C"/>
    <w:rsid w:val="005F63C5"/>
    <w:rsid w:val="0060198D"/>
    <w:rsid w:val="00601F16"/>
    <w:rsid w:val="00603750"/>
    <w:rsid w:val="00607FBC"/>
    <w:rsid w:val="006129DA"/>
    <w:rsid w:val="0061401C"/>
    <w:rsid w:val="006166D8"/>
    <w:rsid w:val="00616C14"/>
    <w:rsid w:val="00621C7C"/>
    <w:rsid w:val="006328BD"/>
    <w:rsid w:val="00633667"/>
    <w:rsid w:val="00633714"/>
    <w:rsid w:val="00634316"/>
    <w:rsid w:val="00634333"/>
    <w:rsid w:val="0063467E"/>
    <w:rsid w:val="00637120"/>
    <w:rsid w:val="0063749E"/>
    <w:rsid w:val="006437B4"/>
    <w:rsid w:val="00643846"/>
    <w:rsid w:val="006463C5"/>
    <w:rsid w:val="006523A9"/>
    <w:rsid w:val="00654335"/>
    <w:rsid w:val="00654FA4"/>
    <w:rsid w:val="006554F5"/>
    <w:rsid w:val="00655B4D"/>
    <w:rsid w:val="0065728E"/>
    <w:rsid w:val="00657A5A"/>
    <w:rsid w:val="00657DBB"/>
    <w:rsid w:val="00660112"/>
    <w:rsid w:val="00660729"/>
    <w:rsid w:val="00663A1B"/>
    <w:rsid w:val="00665037"/>
    <w:rsid w:val="00665D5D"/>
    <w:rsid w:val="00670C28"/>
    <w:rsid w:val="006715C9"/>
    <w:rsid w:val="0067329B"/>
    <w:rsid w:val="00675899"/>
    <w:rsid w:val="00676590"/>
    <w:rsid w:val="00677D2D"/>
    <w:rsid w:val="00680B15"/>
    <w:rsid w:val="006826AB"/>
    <w:rsid w:val="0068281F"/>
    <w:rsid w:val="00682EE8"/>
    <w:rsid w:val="00684052"/>
    <w:rsid w:val="00684C0B"/>
    <w:rsid w:val="006850AC"/>
    <w:rsid w:val="006852FD"/>
    <w:rsid w:val="00685D28"/>
    <w:rsid w:val="006864B8"/>
    <w:rsid w:val="00686A3D"/>
    <w:rsid w:val="006928CD"/>
    <w:rsid w:val="006A0142"/>
    <w:rsid w:val="006A0783"/>
    <w:rsid w:val="006A0DC0"/>
    <w:rsid w:val="006A0F36"/>
    <w:rsid w:val="006A1A3F"/>
    <w:rsid w:val="006A21A4"/>
    <w:rsid w:val="006A3B45"/>
    <w:rsid w:val="006A566A"/>
    <w:rsid w:val="006A5F8D"/>
    <w:rsid w:val="006B0EF3"/>
    <w:rsid w:val="006B1BBA"/>
    <w:rsid w:val="006B3B7D"/>
    <w:rsid w:val="006B48AF"/>
    <w:rsid w:val="006B7F19"/>
    <w:rsid w:val="006C0148"/>
    <w:rsid w:val="006C1313"/>
    <w:rsid w:val="006C3444"/>
    <w:rsid w:val="006C3794"/>
    <w:rsid w:val="006C4522"/>
    <w:rsid w:val="006C56F7"/>
    <w:rsid w:val="006C6FA8"/>
    <w:rsid w:val="006C742E"/>
    <w:rsid w:val="006C776F"/>
    <w:rsid w:val="006C793E"/>
    <w:rsid w:val="006C797D"/>
    <w:rsid w:val="006D7E58"/>
    <w:rsid w:val="006E1A63"/>
    <w:rsid w:val="006E3734"/>
    <w:rsid w:val="006E7FE9"/>
    <w:rsid w:val="006F3800"/>
    <w:rsid w:val="006F6258"/>
    <w:rsid w:val="006F7AC7"/>
    <w:rsid w:val="007004D5"/>
    <w:rsid w:val="0070617A"/>
    <w:rsid w:val="00711435"/>
    <w:rsid w:val="0071295A"/>
    <w:rsid w:val="00714E31"/>
    <w:rsid w:val="00714EEC"/>
    <w:rsid w:val="00716D12"/>
    <w:rsid w:val="00721CA6"/>
    <w:rsid w:val="00722BE9"/>
    <w:rsid w:val="00723E31"/>
    <w:rsid w:val="00725609"/>
    <w:rsid w:val="00731631"/>
    <w:rsid w:val="00731AD7"/>
    <w:rsid w:val="00731D63"/>
    <w:rsid w:val="00732B56"/>
    <w:rsid w:val="00733D6C"/>
    <w:rsid w:val="0073471D"/>
    <w:rsid w:val="007349BE"/>
    <w:rsid w:val="00735992"/>
    <w:rsid w:val="00735A2D"/>
    <w:rsid w:val="00741A28"/>
    <w:rsid w:val="00742AD1"/>
    <w:rsid w:val="0074329F"/>
    <w:rsid w:val="0074360B"/>
    <w:rsid w:val="00746DC0"/>
    <w:rsid w:val="00747317"/>
    <w:rsid w:val="00750B7E"/>
    <w:rsid w:val="00750F0D"/>
    <w:rsid w:val="00752DE2"/>
    <w:rsid w:val="007546FF"/>
    <w:rsid w:val="00754AF7"/>
    <w:rsid w:val="0076015E"/>
    <w:rsid w:val="0076538C"/>
    <w:rsid w:val="00766A06"/>
    <w:rsid w:val="00766F98"/>
    <w:rsid w:val="007673C0"/>
    <w:rsid w:val="00770570"/>
    <w:rsid w:val="007716E4"/>
    <w:rsid w:val="00772FDF"/>
    <w:rsid w:val="00777045"/>
    <w:rsid w:val="007819A3"/>
    <w:rsid w:val="00781F08"/>
    <w:rsid w:val="0078588C"/>
    <w:rsid w:val="007860BE"/>
    <w:rsid w:val="00790066"/>
    <w:rsid w:val="0079192C"/>
    <w:rsid w:val="00791B1E"/>
    <w:rsid w:val="00791B22"/>
    <w:rsid w:val="00791D05"/>
    <w:rsid w:val="007924D6"/>
    <w:rsid w:val="007938E7"/>
    <w:rsid w:val="007942F9"/>
    <w:rsid w:val="00797DDC"/>
    <w:rsid w:val="007A012E"/>
    <w:rsid w:val="007A33F2"/>
    <w:rsid w:val="007A383E"/>
    <w:rsid w:val="007A4A1B"/>
    <w:rsid w:val="007A5BF4"/>
    <w:rsid w:val="007B2855"/>
    <w:rsid w:val="007B657A"/>
    <w:rsid w:val="007B6AC6"/>
    <w:rsid w:val="007B7825"/>
    <w:rsid w:val="007C041C"/>
    <w:rsid w:val="007C167E"/>
    <w:rsid w:val="007C2597"/>
    <w:rsid w:val="007C33EC"/>
    <w:rsid w:val="007C4803"/>
    <w:rsid w:val="007C57BF"/>
    <w:rsid w:val="007C68ED"/>
    <w:rsid w:val="007D1F1B"/>
    <w:rsid w:val="007D5D6B"/>
    <w:rsid w:val="007D6C35"/>
    <w:rsid w:val="007E238E"/>
    <w:rsid w:val="007E3B7E"/>
    <w:rsid w:val="007E4CBF"/>
    <w:rsid w:val="007E5269"/>
    <w:rsid w:val="007E65DE"/>
    <w:rsid w:val="007E7C15"/>
    <w:rsid w:val="007F200B"/>
    <w:rsid w:val="007F334A"/>
    <w:rsid w:val="007F5C62"/>
    <w:rsid w:val="007F632F"/>
    <w:rsid w:val="008013BE"/>
    <w:rsid w:val="0080321E"/>
    <w:rsid w:val="0080470E"/>
    <w:rsid w:val="00805033"/>
    <w:rsid w:val="0080564B"/>
    <w:rsid w:val="008057CF"/>
    <w:rsid w:val="008068BE"/>
    <w:rsid w:val="008073D5"/>
    <w:rsid w:val="008102B3"/>
    <w:rsid w:val="00810C79"/>
    <w:rsid w:val="00810ED9"/>
    <w:rsid w:val="008126B9"/>
    <w:rsid w:val="00814AA4"/>
    <w:rsid w:val="00816B19"/>
    <w:rsid w:val="00816C0F"/>
    <w:rsid w:val="00816DF6"/>
    <w:rsid w:val="008177BD"/>
    <w:rsid w:val="008178E3"/>
    <w:rsid w:val="00820169"/>
    <w:rsid w:val="00821082"/>
    <w:rsid w:val="00822B26"/>
    <w:rsid w:val="00822E9F"/>
    <w:rsid w:val="00823D4B"/>
    <w:rsid w:val="00824557"/>
    <w:rsid w:val="00827082"/>
    <w:rsid w:val="008312DF"/>
    <w:rsid w:val="00831BAC"/>
    <w:rsid w:val="00833838"/>
    <w:rsid w:val="0083484F"/>
    <w:rsid w:val="0083646A"/>
    <w:rsid w:val="008366FE"/>
    <w:rsid w:val="00841987"/>
    <w:rsid w:val="00841B6F"/>
    <w:rsid w:val="00842C59"/>
    <w:rsid w:val="0084488C"/>
    <w:rsid w:val="008508C5"/>
    <w:rsid w:val="00850E5D"/>
    <w:rsid w:val="0085242A"/>
    <w:rsid w:val="008537A0"/>
    <w:rsid w:val="0085402D"/>
    <w:rsid w:val="0085489D"/>
    <w:rsid w:val="008559C0"/>
    <w:rsid w:val="00857E21"/>
    <w:rsid w:val="00861EDD"/>
    <w:rsid w:val="00863879"/>
    <w:rsid w:val="00864DAD"/>
    <w:rsid w:val="0086637C"/>
    <w:rsid w:val="0086702C"/>
    <w:rsid w:val="0087011C"/>
    <w:rsid w:val="008701A2"/>
    <w:rsid w:val="00870422"/>
    <w:rsid w:val="00870429"/>
    <w:rsid w:val="00873073"/>
    <w:rsid w:val="00873C79"/>
    <w:rsid w:val="00876324"/>
    <w:rsid w:val="0088153B"/>
    <w:rsid w:val="0088189E"/>
    <w:rsid w:val="00883414"/>
    <w:rsid w:val="00883B59"/>
    <w:rsid w:val="008851CC"/>
    <w:rsid w:val="00885FEC"/>
    <w:rsid w:val="008862EC"/>
    <w:rsid w:val="00886835"/>
    <w:rsid w:val="00886FB9"/>
    <w:rsid w:val="00887F75"/>
    <w:rsid w:val="00890259"/>
    <w:rsid w:val="008925E8"/>
    <w:rsid w:val="008928DC"/>
    <w:rsid w:val="00894A8D"/>
    <w:rsid w:val="008967DD"/>
    <w:rsid w:val="00896825"/>
    <w:rsid w:val="008A0B1F"/>
    <w:rsid w:val="008A156E"/>
    <w:rsid w:val="008A1995"/>
    <w:rsid w:val="008A1A88"/>
    <w:rsid w:val="008A2010"/>
    <w:rsid w:val="008A2608"/>
    <w:rsid w:val="008A4447"/>
    <w:rsid w:val="008A55B9"/>
    <w:rsid w:val="008A59EA"/>
    <w:rsid w:val="008A6DE3"/>
    <w:rsid w:val="008A7046"/>
    <w:rsid w:val="008A7469"/>
    <w:rsid w:val="008B125E"/>
    <w:rsid w:val="008B12BF"/>
    <w:rsid w:val="008B3123"/>
    <w:rsid w:val="008B5951"/>
    <w:rsid w:val="008C0C8D"/>
    <w:rsid w:val="008C1520"/>
    <w:rsid w:val="008C28F8"/>
    <w:rsid w:val="008C3EB9"/>
    <w:rsid w:val="008C4CC4"/>
    <w:rsid w:val="008C6CE9"/>
    <w:rsid w:val="008D1EF1"/>
    <w:rsid w:val="008D297A"/>
    <w:rsid w:val="008E077C"/>
    <w:rsid w:val="008E1838"/>
    <w:rsid w:val="008E2382"/>
    <w:rsid w:val="008E2BF5"/>
    <w:rsid w:val="008E4D6F"/>
    <w:rsid w:val="008E5A4B"/>
    <w:rsid w:val="008E7A91"/>
    <w:rsid w:val="008F1806"/>
    <w:rsid w:val="008F1D79"/>
    <w:rsid w:val="008F3121"/>
    <w:rsid w:val="008F3AEF"/>
    <w:rsid w:val="008F3CEB"/>
    <w:rsid w:val="008F5372"/>
    <w:rsid w:val="008F6B02"/>
    <w:rsid w:val="00903D30"/>
    <w:rsid w:val="00904A57"/>
    <w:rsid w:val="00905E4A"/>
    <w:rsid w:val="009079AD"/>
    <w:rsid w:val="0091200D"/>
    <w:rsid w:val="009132C9"/>
    <w:rsid w:val="009139F1"/>
    <w:rsid w:val="00915F16"/>
    <w:rsid w:val="0091631D"/>
    <w:rsid w:val="00923D40"/>
    <w:rsid w:val="009258DC"/>
    <w:rsid w:val="0092783E"/>
    <w:rsid w:val="00930C46"/>
    <w:rsid w:val="0093122B"/>
    <w:rsid w:val="00931D63"/>
    <w:rsid w:val="00932B4F"/>
    <w:rsid w:val="00935683"/>
    <w:rsid w:val="0094437A"/>
    <w:rsid w:val="00945843"/>
    <w:rsid w:val="009463A8"/>
    <w:rsid w:val="00947436"/>
    <w:rsid w:val="0095125A"/>
    <w:rsid w:val="009534E7"/>
    <w:rsid w:val="00953AF1"/>
    <w:rsid w:val="00954104"/>
    <w:rsid w:val="00954540"/>
    <w:rsid w:val="009560AD"/>
    <w:rsid w:val="00956833"/>
    <w:rsid w:val="009653CF"/>
    <w:rsid w:val="00966E00"/>
    <w:rsid w:val="00970ADB"/>
    <w:rsid w:val="00970D05"/>
    <w:rsid w:val="00972923"/>
    <w:rsid w:val="009734FD"/>
    <w:rsid w:val="00973C14"/>
    <w:rsid w:val="00976AAD"/>
    <w:rsid w:val="00976EF5"/>
    <w:rsid w:val="00977898"/>
    <w:rsid w:val="00982997"/>
    <w:rsid w:val="00983E58"/>
    <w:rsid w:val="00983F81"/>
    <w:rsid w:val="009868EA"/>
    <w:rsid w:val="00987070"/>
    <w:rsid w:val="0099011E"/>
    <w:rsid w:val="00995612"/>
    <w:rsid w:val="009960FC"/>
    <w:rsid w:val="00997FE3"/>
    <w:rsid w:val="009A201F"/>
    <w:rsid w:val="009A4BA8"/>
    <w:rsid w:val="009A5935"/>
    <w:rsid w:val="009A5F65"/>
    <w:rsid w:val="009B0437"/>
    <w:rsid w:val="009B0CE7"/>
    <w:rsid w:val="009B48BE"/>
    <w:rsid w:val="009B6A15"/>
    <w:rsid w:val="009B6D3E"/>
    <w:rsid w:val="009C0F5E"/>
    <w:rsid w:val="009C1060"/>
    <w:rsid w:val="009C1142"/>
    <w:rsid w:val="009C2623"/>
    <w:rsid w:val="009C2E5C"/>
    <w:rsid w:val="009C67C2"/>
    <w:rsid w:val="009C712F"/>
    <w:rsid w:val="009D4558"/>
    <w:rsid w:val="009E005E"/>
    <w:rsid w:val="009E02AE"/>
    <w:rsid w:val="009E1662"/>
    <w:rsid w:val="009E24AF"/>
    <w:rsid w:val="009F1AEB"/>
    <w:rsid w:val="009F1CC2"/>
    <w:rsid w:val="009F3B37"/>
    <w:rsid w:val="009F53C9"/>
    <w:rsid w:val="009F55B8"/>
    <w:rsid w:val="009F6039"/>
    <w:rsid w:val="009F7087"/>
    <w:rsid w:val="009F7BF2"/>
    <w:rsid w:val="00A00026"/>
    <w:rsid w:val="00A04B1B"/>
    <w:rsid w:val="00A0777F"/>
    <w:rsid w:val="00A07A94"/>
    <w:rsid w:val="00A11553"/>
    <w:rsid w:val="00A11F81"/>
    <w:rsid w:val="00A1606B"/>
    <w:rsid w:val="00A17F96"/>
    <w:rsid w:val="00A2408F"/>
    <w:rsid w:val="00A245E5"/>
    <w:rsid w:val="00A260E6"/>
    <w:rsid w:val="00A27C49"/>
    <w:rsid w:val="00A27EF0"/>
    <w:rsid w:val="00A34CA6"/>
    <w:rsid w:val="00A40A73"/>
    <w:rsid w:val="00A40D21"/>
    <w:rsid w:val="00A466BF"/>
    <w:rsid w:val="00A473AC"/>
    <w:rsid w:val="00A509AD"/>
    <w:rsid w:val="00A51559"/>
    <w:rsid w:val="00A5565B"/>
    <w:rsid w:val="00A55D85"/>
    <w:rsid w:val="00A56201"/>
    <w:rsid w:val="00A628E9"/>
    <w:rsid w:val="00A645F8"/>
    <w:rsid w:val="00A64CF2"/>
    <w:rsid w:val="00A67A40"/>
    <w:rsid w:val="00A7084E"/>
    <w:rsid w:val="00A70880"/>
    <w:rsid w:val="00A7176C"/>
    <w:rsid w:val="00A72619"/>
    <w:rsid w:val="00A729EE"/>
    <w:rsid w:val="00A7428D"/>
    <w:rsid w:val="00A74473"/>
    <w:rsid w:val="00A761CC"/>
    <w:rsid w:val="00A764D2"/>
    <w:rsid w:val="00A77D6A"/>
    <w:rsid w:val="00A82577"/>
    <w:rsid w:val="00A8485A"/>
    <w:rsid w:val="00A915A7"/>
    <w:rsid w:val="00A92195"/>
    <w:rsid w:val="00A9486F"/>
    <w:rsid w:val="00A95331"/>
    <w:rsid w:val="00AA150D"/>
    <w:rsid w:val="00AA172F"/>
    <w:rsid w:val="00AA2441"/>
    <w:rsid w:val="00AA4999"/>
    <w:rsid w:val="00AA5505"/>
    <w:rsid w:val="00AA5F88"/>
    <w:rsid w:val="00AA7AF9"/>
    <w:rsid w:val="00AB1CC5"/>
    <w:rsid w:val="00AB1F10"/>
    <w:rsid w:val="00AB2544"/>
    <w:rsid w:val="00AB34C0"/>
    <w:rsid w:val="00AB5BD2"/>
    <w:rsid w:val="00AB5C0E"/>
    <w:rsid w:val="00AB76F3"/>
    <w:rsid w:val="00AC0BCE"/>
    <w:rsid w:val="00AC183F"/>
    <w:rsid w:val="00AC281C"/>
    <w:rsid w:val="00AC3B77"/>
    <w:rsid w:val="00AC59FC"/>
    <w:rsid w:val="00AC7D5D"/>
    <w:rsid w:val="00AD05E0"/>
    <w:rsid w:val="00AD1BBD"/>
    <w:rsid w:val="00AD2793"/>
    <w:rsid w:val="00AD48F2"/>
    <w:rsid w:val="00AD575B"/>
    <w:rsid w:val="00AD6459"/>
    <w:rsid w:val="00AE17AF"/>
    <w:rsid w:val="00AE4034"/>
    <w:rsid w:val="00AE447E"/>
    <w:rsid w:val="00AE4BFE"/>
    <w:rsid w:val="00AE5B81"/>
    <w:rsid w:val="00AE7AEB"/>
    <w:rsid w:val="00AF0A71"/>
    <w:rsid w:val="00AF5AA0"/>
    <w:rsid w:val="00AF6196"/>
    <w:rsid w:val="00AF6EA5"/>
    <w:rsid w:val="00AF73CA"/>
    <w:rsid w:val="00B01E11"/>
    <w:rsid w:val="00B0327D"/>
    <w:rsid w:val="00B040AF"/>
    <w:rsid w:val="00B04CC6"/>
    <w:rsid w:val="00B07973"/>
    <w:rsid w:val="00B07E0C"/>
    <w:rsid w:val="00B07F24"/>
    <w:rsid w:val="00B14540"/>
    <w:rsid w:val="00B164A1"/>
    <w:rsid w:val="00B16FE1"/>
    <w:rsid w:val="00B2302E"/>
    <w:rsid w:val="00B23F10"/>
    <w:rsid w:val="00B25493"/>
    <w:rsid w:val="00B258B1"/>
    <w:rsid w:val="00B25FC4"/>
    <w:rsid w:val="00B3175E"/>
    <w:rsid w:val="00B3551F"/>
    <w:rsid w:val="00B40CD6"/>
    <w:rsid w:val="00B424BC"/>
    <w:rsid w:val="00B43537"/>
    <w:rsid w:val="00B46070"/>
    <w:rsid w:val="00B463E3"/>
    <w:rsid w:val="00B47A89"/>
    <w:rsid w:val="00B51C6A"/>
    <w:rsid w:val="00B53086"/>
    <w:rsid w:val="00B534B3"/>
    <w:rsid w:val="00B53D95"/>
    <w:rsid w:val="00B56457"/>
    <w:rsid w:val="00B566A8"/>
    <w:rsid w:val="00B60413"/>
    <w:rsid w:val="00B62549"/>
    <w:rsid w:val="00B63754"/>
    <w:rsid w:val="00B7084B"/>
    <w:rsid w:val="00B7186E"/>
    <w:rsid w:val="00B73481"/>
    <w:rsid w:val="00B73AC9"/>
    <w:rsid w:val="00B7528D"/>
    <w:rsid w:val="00B75C1A"/>
    <w:rsid w:val="00B8047C"/>
    <w:rsid w:val="00B82675"/>
    <w:rsid w:val="00B83762"/>
    <w:rsid w:val="00B84B2A"/>
    <w:rsid w:val="00B84B9E"/>
    <w:rsid w:val="00B84BC0"/>
    <w:rsid w:val="00B84D06"/>
    <w:rsid w:val="00B8528B"/>
    <w:rsid w:val="00B85AD0"/>
    <w:rsid w:val="00B861C3"/>
    <w:rsid w:val="00B861C7"/>
    <w:rsid w:val="00B93A53"/>
    <w:rsid w:val="00B95DD9"/>
    <w:rsid w:val="00BA26E4"/>
    <w:rsid w:val="00BA29E5"/>
    <w:rsid w:val="00BA3483"/>
    <w:rsid w:val="00BA464A"/>
    <w:rsid w:val="00BB0036"/>
    <w:rsid w:val="00BB0230"/>
    <w:rsid w:val="00BB0EB3"/>
    <w:rsid w:val="00BB272F"/>
    <w:rsid w:val="00BB2897"/>
    <w:rsid w:val="00BB2D59"/>
    <w:rsid w:val="00BB43EF"/>
    <w:rsid w:val="00BB5756"/>
    <w:rsid w:val="00BB5EAF"/>
    <w:rsid w:val="00BB7E6D"/>
    <w:rsid w:val="00BC3FD0"/>
    <w:rsid w:val="00BC5D87"/>
    <w:rsid w:val="00BC73B6"/>
    <w:rsid w:val="00BD0571"/>
    <w:rsid w:val="00BD0FBD"/>
    <w:rsid w:val="00BD17C7"/>
    <w:rsid w:val="00BD2170"/>
    <w:rsid w:val="00BD291D"/>
    <w:rsid w:val="00BD2A88"/>
    <w:rsid w:val="00BD52DE"/>
    <w:rsid w:val="00BD5E5A"/>
    <w:rsid w:val="00BD7549"/>
    <w:rsid w:val="00BD7EA2"/>
    <w:rsid w:val="00BE1019"/>
    <w:rsid w:val="00BE3CAA"/>
    <w:rsid w:val="00BE685C"/>
    <w:rsid w:val="00BE6EE4"/>
    <w:rsid w:val="00BF4EFD"/>
    <w:rsid w:val="00BF7355"/>
    <w:rsid w:val="00C01804"/>
    <w:rsid w:val="00C01CD5"/>
    <w:rsid w:val="00C03E91"/>
    <w:rsid w:val="00C04F43"/>
    <w:rsid w:val="00C066F4"/>
    <w:rsid w:val="00C10087"/>
    <w:rsid w:val="00C13590"/>
    <w:rsid w:val="00C144BB"/>
    <w:rsid w:val="00C15368"/>
    <w:rsid w:val="00C1748B"/>
    <w:rsid w:val="00C1798B"/>
    <w:rsid w:val="00C2218B"/>
    <w:rsid w:val="00C2235E"/>
    <w:rsid w:val="00C22B6D"/>
    <w:rsid w:val="00C22C80"/>
    <w:rsid w:val="00C23329"/>
    <w:rsid w:val="00C26638"/>
    <w:rsid w:val="00C33769"/>
    <w:rsid w:val="00C35681"/>
    <w:rsid w:val="00C36CA6"/>
    <w:rsid w:val="00C40719"/>
    <w:rsid w:val="00C42EC2"/>
    <w:rsid w:val="00C463CA"/>
    <w:rsid w:val="00C5032B"/>
    <w:rsid w:val="00C511D5"/>
    <w:rsid w:val="00C52AE8"/>
    <w:rsid w:val="00C54751"/>
    <w:rsid w:val="00C55D34"/>
    <w:rsid w:val="00C5613B"/>
    <w:rsid w:val="00C57ADA"/>
    <w:rsid w:val="00C64FCA"/>
    <w:rsid w:val="00C661BE"/>
    <w:rsid w:val="00C67A46"/>
    <w:rsid w:val="00C702AE"/>
    <w:rsid w:val="00C70705"/>
    <w:rsid w:val="00C736B7"/>
    <w:rsid w:val="00C73BD4"/>
    <w:rsid w:val="00C74FF4"/>
    <w:rsid w:val="00C7588A"/>
    <w:rsid w:val="00C80F64"/>
    <w:rsid w:val="00C82253"/>
    <w:rsid w:val="00C829F8"/>
    <w:rsid w:val="00C83E68"/>
    <w:rsid w:val="00C83EBF"/>
    <w:rsid w:val="00C8441E"/>
    <w:rsid w:val="00C85B8F"/>
    <w:rsid w:val="00C87904"/>
    <w:rsid w:val="00C900BB"/>
    <w:rsid w:val="00C921CE"/>
    <w:rsid w:val="00C93A15"/>
    <w:rsid w:val="00CA182E"/>
    <w:rsid w:val="00CA252F"/>
    <w:rsid w:val="00CA4454"/>
    <w:rsid w:val="00CA5071"/>
    <w:rsid w:val="00CA54BC"/>
    <w:rsid w:val="00CB1B84"/>
    <w:rsid w:val="00CB1D11"/>
    <w:rsid w:val="00CB3758"/>
    <w:rsid w:val="00CB411E"/>
    <w:rsid w:val="00CB4125"/>
    <w:rsid w:val="00CB5806"/>
    <w:rsid w:val="00CB6C0A"/>
    <w:rsid w:val="00CB7B03"/>
    <w:rsid w:val="00CC10B3"/>
    <w:rsid w:val="00CC1669"/>
    <w:rsid w:val="00CC1EA0"/>
    <w:rsid w:val="00CC6A31"/>
    <w:rsid w:val="00CD2C3F"/>
    <w:rsid w:val="00CD3296"/>
    <w:rsid w:val="00CD3633"/>
    <w:rsid w:val="00CD78B1"/>
    <w:rsid w:val="00CE6373"/>
    <w:rsid w:val="00CE7FB0"/>
    <w:rsid w:val="00CF0E2A"/>
    <w:rsid w:val="00CF0FD2"/>
    <w:rsid w:val="00CF1A8A"/>
    <w:rsid w:val="00CF37FD"/>
    <w:rsid w:val="00CF6BF3"/>
    <w:rsid w:val="00CF7584"/>
    <w:rsid w:val="00D02563"/>
    <w:rsid w:val="00D025E0"/>
    <w:rsid w:val="00D03DE6"/>
    <w:rsid w:val="00D03FCF"/>
    <w:rsid w:val="00D050EB"/>
    <w:rsid w:val="00D0575B"/>
    <w:rsid w:val="00D11580"/>
    <w:rsid w:val="00D138B0"/>
    <w:rsid w:val="00D1404A"/>
    <w:rsid w:val="00D15B48"/>
    <w:rsid w:val="00D15EE5"/>
    <w:rsid w:val="00D16F98"/>
    <w:rsid w:val="00D23F79"/>
    <w:rsid w:val="00D24B5F"/>
    <w:rsid w:val="00D24C30"/>
    <w:rsid w:val="00D30256"/>
    <w:rsid w:val="00D35217"/>
    <w:rsid w:val="00D35504"/>
    <w:rsid w:val="00D36379"/>
    <w:rsid w:val="00D3678C"/>
    <w:rsid w:val="00D36FB7"/>
    <w:rsid w:val="00D410D9"/>
    <w:rsid w:val="00D41135"/>
    <w:rsid w:val="00D42B7A"/>
    <w:rsid w:val="00D449B7"/>
    <w:rsid w:val="00D44E2B"/>
    <w:rsid w:val="00D477AA"/>
    <w:rsid w:val="00D47E80"/>
    <w:rsid w:val="00D47FFB"/>
    <w:rsid w:val="00D501D3"/>
    <w:rsid w:val="00D5109B"/>
    <w:rsid w:val="00D522E4"/>
    <w:rsid w:val="00D55F88"/>
    <w:rsid w:val="00D6415A"/>
    <w:rsid w:val="00D64602"/>
    <w:rsid w:val="00D64E9E"/>
    <w:rsid w:val="00D661C0"/>
    <w:rsid w:val="00D665EA"/>
    <w:rsid w:val="00D66646"/>
    <w:rsid w:val="00D67262"/>
    <w:rsid w:val="00D70212"/>
    <w:rsid w:val="00D70BC7"/>
    <w:rsid w:val="00D70CBC"/>
    <w:rsid w:val="00D72C11"/>
    <w:rsid w:val="00D7367E"/>
    <w:rsid w:val="00D73716"/>
    <w:rsid w:val="00D75A78"/>
    <w:rsid w:val="00D8069B"/>
    <w:rsid w:val="00D8111F"/>
    <w:rsid w:val="00D82C48"/>
    <w:rsid w:val="00D91773"/>
    <w:rsid w:val="00D933A7"/>
    <w:rsid w:val="00D937B7"/>
    <w:rsid w:val="00D950AF"/>
    <w:rsid w:val="00D95966"/>
    <w:rsid w:val="00D960D0"/>
    <w:rsid w:val="00DA1D29"/>
    <w:rsid w:val="00DA50D8"/>
    <w:rsid w:val="00DA77A7"/>
    <w:rsid w:val="00DB1885"/>
    <w:rsid w:val="00DB4A65"/>
    <w:rsid w:val="00DB51F2"/>
    <w:rsid w:val="00DC0C58"/>
    <w:rsid w:val="00DC2254"/>
    <w:rsid w:val="00DC3119"/>
    <w:rsid w:val="00DC39BB"/>
    <w:rsid w:val="00DC4E29"/>
    <w:rsid w:val="00DC74E9"/>
    <w:rsid w:val="00DC7ADA"/>
    <w:rsid w:val="00DD4316"/>
    <w:rsid w:val="00DD54A5"/>
    <w:rsid w:val="00DD6114"/>
    <w:rsid w:val="00DD6DF5"/>
    <w:rsid w:val="00DD72CD"/>
    <w:rsid w:val="00DE1C52"/>
    <w:rsid w:val="00DE203C"/>
    <w:rsid w:val="00DE6E8A"/>
    <w:rsid w:val="00DE74D9"/>
    <w:rsid w:val="00DE7597"/>
    <w:rsid w:val="00DE7B9F"/>
    <w:rsid w:val="00DF1EE2"/>
    <w:rsid w:val="00DF3C25"/>
    <w:rsid w:val="00DF4FE9"/>
    <w:rsid w:val="00DF5228"/>
    <w:rsid w:val="00DF6AD5"/>
    <w:rsid w:val="00E0087E"/>
    <w:rsid w:val="00E0089C"/>
    <w:rsid w:val="00E02C2A"/>
    <w:rsid w:val="00E03AB9"/>
    <w:rsid w:val="00E06A5F"/>
    <w:rsid w:val="00E07333"/>
    <w:rsid w:val="00E111EF"/>
    <w:rsid w:val="00E13381"/>
    <w:rsid w:val="00E13953"/>
    <w:rsid w:val="00E16A1A"/>
    <w:rsid w:val="00E17242"/>
    <w:rsid w:val="00E2196D"/>
    <w:rsid w:val="00E21E7C"/>
    <w:rsid w:val="00E25306"/>
    <w:rsid w:val="00E27F96"/>
    <w:rsid w:val="00E30DC2"/>
    <w:rsid w:val="00E33F3C"/>
    <w:rsid w:val="00E3454A"/>
    <w:rsid w:val="00E357DC"/>
    <w:rsid w:val="00E37668"/>
    <w:rsid w:val="00E419C1"/>
    <w:rsid w:val="00E41E14"/>
    <w:rsid w:val="00E425A4"/>
    <w:rsid w:val="00E43196"/>
    <w:rsid w:val="00E43CE0"/>
    <w:rsid w:val="00E44201"/>
    <w:rsid w:val="00E44521"/>
    <w:rsid w:val="00E46F0D"/>
    <w:rsid w:val="00E47773"/>
    <w:rsid w:val="00E50D13"/>
    <w:rsid w:val="00E527D8"/>
    <w:rsid w:val="00E54142"/>
    <w:rsid w:val="00E54956"/>
    <w:rsid w:val="00E54D5D"/>
    <w:rsid w:val="00E56D29"/>
    <w:rsid w:val="00E57703"/>
    <w:rsid w:val="00E57BBC"/>
    <w:rsid w:val="00E611C8"/>
    <w:rsid w:val="00E628A2"/>
    <w:rsid w:val="00E66974"/>
    <w:rsid w:val="00E67829"/>
    <w:rsid w:val="00E67A2F"/>
    <w:rsid w:val="00E67B54"/>
    <w:rsid w:val="00E72001"/>
    <w:rsid w:val="00E72D44"/>
    <w:rsid w:val="00E74ED9"/>
    <w:rsid w:val="00E75758"/>
    <w:rsid w:val="00E7637B"/>
    <w:rsid w:val="00E774F5"/>
    <w:rsid w:val="00E80F04"/>
    <w:rsid w:val="00E81464"/>
    <w:rsid w:val="00E8179F"/>
    <w:rsid w:val="00E81807"/>
    <w:rsid w:val="00E82B7B"/>
    <w:rsid w:val="00E833CB"/>
    <w:rsid w:val="00E85935"/>
    <w:rsid w:val="00E8658B"/>
    <w:rsid w:val="00E86765"/>
    <w:rsid w:val="00E87535"/>
    <w:rsid w:val="00EA1667"/>
    <w:rsid w:val="00EA2898"/>
    <w:rsid w:val="00EA3F38"/>
    <w:rsid w:val="00EA428D"/>
    <w:rsid w:val="00EA5EBF"/>
    <w:rsid w:val="00EA6B46"/>
    <w:rsid w:val="00EA6C8A"/>
    <w:rsid w:val="00EB013F"/>
    <w:rsid w:val="00EB2E81"/>
    <w:rsid w:val="00EB4385"/>
    <w:rsid w:val="00EC336F"/>
    <w:rsid w:val="00EC45C9"/>
    <w:rsid w:val="00EC5637"/>
    <w:rsid w:val="00EC5682"/>
    <w:rsid w:val="00EC7784"/>
    <w:rsid w:val="00ED026D"/>
    <w:rsid w:val="00ED5A7F"/>
    <w:rsid w:val="00EE5AC6"/>
    <w:rsid w:val="00EF0E24"/>
    <w:rsid w:val="00EF14F0"/>
    <w:rsid w:val="00EF2D95"/>
    <w:rsid w:val="00EF3250"/>
    <w:rsid w:val="00EF3FFF"/>
    <w:rsid w:val="00F007B7"/>
    <w:rsid w:val="00F02B46"/>
    <w:rsid w:val="00F03129"/>
    <w:rsid w:val="00F07B90"/>
    <w:rsid w:val="00F12F42"/>
    <w:rsid w:val="00F152D5"/>
    <w:rsid w:val="00F15433"/>
    <w:rsid w:val="00F16ECC"/>
    <w:rsid w:val="00F20E22"/>
    <w:rsid w:val="00F22C84"/>
    <w:rsid w:val="00F23135"/>
    <w:rsid w:val="00F23532"/>
    <w:rsid w:val="00F24234"/>
    <w:rsid w:val="00F272D3"/>
    <w:rsid w:val="00F273E3"/>
    <w:rsid w:val="00F27A75"/>
    <w:rsid w:val="00F301A9"/>
    <w:rsid w:val="00F30EBC"/>
    <w:rsid w:val="00F3118C"/>
    <w:rsid w:val="00F3291E"/>
    <w:rsid w:val="00F329D2"/>
    <w:rsid w:val="00F3506E"/>
    <w:rsid w:val="00F35C05"/>
    <w:rsid w:val="00F36B3F"/>
    <w:rsid w:val="00F37F9C"/>
    <w:rsid w:val="00F411EA"/>
    <w:rsid w:val="00F41814"/>
    <w:rsid w:val="00F44993"/>
    <w:rsid w:val="00F44B06"/>
    <w:rsid w:val="00F45770"/>
    <w:rsid w:val="00F466D6"/>
    <w:rsid w:val="00F475AC"/>
    <w:rsid w:val="00F50FEE"/>
    <w:rsid w:val="00F5159C"/>
    <w:rsid w:val="00F52BB6"/>
    <w:rsid w:val="00F53872"/>
    <w:rsid w:val="00F54CDE"/>
    <w:rsid w:val="00F56D8A"/>
    <w:rsid w:val="00F57964"/>
    <w:rsid w:val="00F57A32"/>
    <w:rsid w:val="00F62054"/>
    <w:rsid w:val="00F620C9"/>
    <w:rsid w:val="00F64E57"/>
    <w:rsid w:val="00F659F3"/>
    <w:rsid w:val="00F6640F"/>
    <w:rsid w:val="00F7192B"/>
    <w:rsid w:val="00F738E0"/>
    <w:rsid w:val="00F77137"/>
    <w:rsid w:val="00F77245"/>
    <w:rsid w:val="00F811EA"/>
    <w:rsid w:val="00F81353"/>
    <w:rsid w:val="00F815FE"/>
    <w:rsid w:val="00F81891"/>
    <w:rsid w:val="00F84640"/>
    <w:rsid w:val="00F85850"/>
    <w:rsid w:val="00F859B7"/>
    <w:rsid w:val="00F8658D"/>
    <w:rsid w:val="00F87727"/>
    <w:rsid w:val="00F951F2"/>
    <w:rsid w:val="00F965DD"/>
    <w:rsid w:val="00F9680A"/>
    <w:rsid w:val="00F96BE6"/>
    <w:rsid w:val="00F971EA"/>
    <w:rsid w:val="00F97A36"/>
    <w:rsid w:val="00FA1917"/>
    <w:rsid w:val="00FA22A2"/>
    <w:rsid w:val="00FA3E82"/>
    <w:rsid w:val="00FB4464"/>
    <w:rsid w:val="00FB473B"/>
    <w:rsid w:val="00FC41A5"/>
    <w:rsid w:val="00FC464E"/>
    <w:rsid w:val="00FC565F"/>
    <w:rsid w:val="00FC60F8"/>
    <w:rsid w:val="00FC6EE3"/>
    <w:rsid w:val="00FC726C"/>
    <w:rsid w:val="00FC78EF"/>
    <w:rsid w:val="00FD04F8"/>
    <w:rsid w:val="00FD0A16"/>
    <w:rsid w:val="00FD370D"/>
    <w:rsid w:val="00FD485C"/>
    <w:rsid w:val="00FD607E"/>
    <w:rsid w:val="00FD6A50"/>
    <w:rsid w:val="00FE00EC"/>
    <w:rsid w:val="00FE09AC"/>
    <w:rsid w:val="00FE1ED2"/>
    <w:rsid w:val="00FE3D04"/>
    <w:rsid w:val="00FE4326"/>
    <w:rsid w:val="00FE4B19"/>
    <w:rsid w:val="00FE5F80"/>
    <w:rsid w:val="00FE7521"/>
    <w:rsid w:val="00FF025C"/>
    <w:rsid w:val="00FF04D7"/>
    <w:rsid w:val="00FF3674"/>
    <w:rsid w:val="00FF39FF"/>
    <w:rsid w:val="00FF3B7B"/>
    <w:rsid w:val="00FF4897"/>
    <w:rsid w:val="00FF5F6A"/>
    <w:rsid w:val="00FF67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675E1"/>
  <w15:chartTrackingRefBased/>
  <w15:docId w15:val="{75A53EA5-8575-4825-A239-713C570B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87F7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87F75"/>
    <w:rPr>
      <w:rFonts w:ascii="Calibri" w:hAnsi="Calibri" w:cs="Calibri"/>
      <w:noProof/>
      <w:lang w:val="en-US"/>
    </w:rPr>
  </w:style>
  <w:style w:type="paragraph" w:customStyle="1" w:styleId="EndNoteBibliography">
    <w:name w:val="EndNote Bibliography"/>
    <w:basedOn w:val="Normal"/>
    <w:link w:val="EndNoteBibliographyChar"/>
    <w:rsid w:val="00887F7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87F75"/>
    <w:rPr>
      <w:rFonts w:ascii="Calibri" w:hAnsi="Calibri" w:cs="Calibri"/>
      <w:noProof/>
      <w:lang w:val="en-US"/>
    </w:rPr>
  </w:style>
  <w:style w:type="character" w:styleId="Hyperlink">
    <w:name w:val="Hyperlink"/>
    <w:basedOn w:val="DefaultParagraphFont"/>
    <w:uiPriority w:val="99"/>
    <w:unhideWhenUsed/>
    <w:rsid w:val="00B164A1"/>
    <w:rPr>
      <w:color w:val="0563C1" w:themeColor="hyperlink"/>
      <w:u w:val="single"/>
    </w:rPr>
  </w:style>
  <w:style w:type="character" w:customStyle="1" w:styleId="UnresolvedMention1">
    <w:name w:val="Unresolved Mention1"/>
    <w:basedOn w:val="DefaultParagraphFont"/>
    <w:uiPriority w:val="99"/>
    <w:semiHidden/>
    <w:unhideWhenUsed/>
    <w:rsid w:val="00B164A1"/>
    <w:rPr>
      <w:color w:val="605E5C"/>
      <w:shd w:val="clear" w:color="auto" w:fill="E1DFDD"/>
    </w:rPr>
  </w:style>
  <w:style w:type="character" w:styleId="CommentReference">
    <w:name w:val="annotation reference"/>
    <w:basedOn w:val="DefaultParagraphFont"/>
    <w:uiPriority w:val="99"/>
    <w:semiHidden/>
    <w:unhideWhenUsed/>
    <w:rsid w:val="008C28F8"/>
    <w:rPr>
      <w:sz w:val="16"/>
      <w:szCs w:val="16"/>
    </w:rPr>
  </w:style>
  <w:style w:type="paragraph" w:styleId="CommentText">
    <w:name w:val="annotation text"/>
    <w:basedOn w:val="Normal"/>
    <w:link w:val="CommentTextChar"/>
    <w:uiPriority w:val="99"/>
    <w:unhideWhenUsed/>
    <w:rsid w:val="008C28F8"/>
    <w:pPr>
      <w:spacing w:line="240" w:lineRule="auto"/>
    </w:pPr>
    <w:rPr>
      <w:sz w:val="20"/>
      <w:szCs w:val="20"/>
    </w:rPr>
  </w:style>
  <w:style w:type="character" w:customStyle="1" w:styleId="CommentTextChar">
    <w:name w:val="Comment Text Char"/>
    <w:basedOn w:val="DefaultParagraphFont"/>
    <w:link w:val="CommentText"/>
    <w:uiPriority w:val="99"/>
    <w:rsid w:val="008C28F8"/>
    <w:rPr>
      <w:sz w:val="20"/>
      <w:szCs w:val="20"/>
    </w:rPr>
  </w:style>
  <w:style w:type="paragraph" w:styleId="CommentSubject">
    <w:name w:val="annotation subject"/>
    <w:basedOn w:val="CommentText"/>
    <w:next w:val="CommentText"/>
    <w:link w:val="CommentSubjectChar"/>
    <w:uiPriority w:val="99"/>
    <w:semiHidden/>
    <w:unhideWhenUsed/>
    <w:rsid w:val="008C28F8"/>
    <w:rPr>
      <w:b/>
      <w:bCs/>
    </w:rPr>
  </w:style>
  <w:style w:type="character" w:customStyle="1" w:styleId="CommentSubjectChar">
    <w:name w:val="Comment Subject Char"/>
    <w:basedOn w:val="CommentTextChar"/>
    <w:link w:val="CommentSubject"/>
    <w:uiPriority w:val="99"/>
    <w:semiHidden/>
    <w:rsid w:val="008C28F8"/>
    <w:rPr>
      <w:b/>
      <w:bCs/>
      <w:sz w:val="20"/>
      <w:szCs w:val="20"/>
    </w:rPr>
  </w:style>
  <w:style w:type="paragraph" w:styleId="BalloonText">
    <w:name w:val="Balloon Text"/>
    <w:basedOn w:val="Normal"/>
    <w:link w:val="BalloonTextChar"/>
    <w:uiPriority w:val="99"/>
    <w:semiHidden/>
    <w:unhideWhenUsed/>
    <w:rsid w:val="008C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8F8"/>
    <w:rPr>
      <w:rFonts w:ascii="Segoe UI" w:hAnsi="Segoe UI" w:cs="Segoe UI"/>
      <w:sz w:val="18"/>
      <w:szCs w:val="18"/>
    </w:rPr>
  </w:style>
  <w:style w:type="paragraph" w:styleId="Footer">
    <w:name w:val="footer"/>
    <w:basedOn w:val="Normal"/>
    <w:link w:val="FooterChar1"/>
    <w:uiPriority w:val="99"/>
    <w:unhideWhenUsed/>
    <w:rsid w:val="003B125C"/>
    <w:pPr>
      <w:tabs>
        <w:tab w:val="center" w:pos="4513"/>
        <w:tab w:val="right" w:pos="9026"/>
      </w:tabs>
      <w:spacing w:after="0" w:line="240" w:lineRule="auto"/>
    </w:pPr>
  </w:style>
  <w:style w:type="character" w:customStyle="1" w:styleId="FooterChar">
    <w:name w:val="Footer Char"/>
    <w:basedOn w:val="DefaultParagraphFont"/>
    <w:uiPriority w:val="99"/>
    <w:rsid w:val="003B125C"/>
  </w:style>
  <w:style w:type="character" w:customStyle="1" w:styleId="FooterChar1">
    <w:name w:val="Footer Char1"/>
    <w:basedOn w:val="DefaultParagraphFont"/>
    <w:link w:val="Footer"/>
    <w:uiPriority w:val="99"/>
    <w:rsid w:val="003B125C"/>
  </w:style>
  <w:style w:type="table" w:customStyle="1" w:styleId="TableGrid1">
    <w:name w:val="Table Grid1"/>
    <w:basedOn w:val="TableNormal"/>
    <w:next w:val="TableGrid"/>
    <w:uiPriority w:val="39"/>
    <w:rsid w:val="003B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0E1D"/>
    <w:rPr>
      <w:color w:val="954F72" w:themeColor="followedHyperlink"/>
      <w:u w:val="single"/>
    </w:rPr>
  </w:style>
  <w:style w:type="paragraph" w:styleId="Header">
    <w:name w:val="header"/>
    <w:basedOn w:val="Normal"/>
    <w:link w:val="HeaderChar"/>
    <w:uiPriority w:val="99"/>
    <w:unhideWhenUsed/>
    <w:rsid w:val="00327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416"/>
  </w:style>
  <w:style w:type="paragraph" w:styleId="Revision">
    <w:name w:val="Revision"/>
    <w:hidden/>
    <w:uiPriority w:val="99"/>
    <w:semiHidden/>
    <w:rsid w:val="00487E57"/>
    <w:pPr>
      <w:spacing w:after="0" w:line="240" w:lineRule="auto"/>
    </w:pPr>
  </w:style>
  <w:style w:type="character" w:styleId="UnresolvedMention">
    <w:name w:val="Unresolved Mention"/>
    <w:basedOn w:val="DefaultParagraphFont"/>
    <w:uiPriority w:val="99"/>
    <w:semiHidden/>
    <w:unhideWhenUsed/>
    <w:rsid w:val="00BB0EB3"/>
    <w:rPr>
      <w:color w:val="605E5C"/>
      <w:shd w:val="clear" w:color="auto" w:fill="E1DFDD"/>
    </w:rPr>
  </w:style>
  <w:style w:type="character" w:styleId="LineNumber">
    <w:name w:val="line number"/>
    <w:basedOn w:val="DefaultParagraphFont"/>
    <w:uiPriority w:val="99"/>
    <w:semiHidden/>
    <w:unhideWhenUsed/>
    <w:rsid w:val="00655B4D"/>
  </w:style>
  <w:style w:type="paragraph" w:styleId="PlainText">
    <w:name w:val="Plain Text"/>
    <w:basedOn w:val="Normal"/>
    <w:link w:val="PlainTextChar"/>
    <w:uiPriority w:val="99"/>
    <w:unhideWhenUsed/>
    <w:rsid w:val="00FB473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B473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6825">
      <w:bodyDiv w:val="1"/>
      <w:marLeft w:val="0"/>
      <w:marRight w:val="0"/>
      <w:marTop w:val="0"/>
      <w:marBottom w:val="0"/>
      <w:divBdr>
        <w:top w:val="none" w:sz="0" w:space="0" w:color="auto"/>
        <w:left w:val="none" w:sz="0" w:space="0" w:color="auto"/>
        <w:bottom w:val="none" w:sz="0" w:space="0" w:color="auto"/>
        <w:right w:val="none" w:sz="0" w:space="0" w:color="auto"/>
      </w:divBdr>
      <w:divsChild>
        <w:div w:id="1674722478">
          <w:marLeft w:val="0"/>
          <w:marRight w:val="0"/>
          <w:marTop w:val="0"/>
          <w:marBottom w:val="0"/>
          <w:divBdr>
            <w:top w:val="none" w:sz="0" w:space="0" w:color="auto"/>
            <w:left w:val="none" w:sz="0" w:space="0" w:color="auto"/>
            <w:bottom w:val="none" w:sz="0" w:space="0" w:color="auto"/>
            <w:right w:val="none" w:sz="0" w:space="0" w:color="auto"/>
          </w:divBdr>
        </w:div>
      </w:divsChild>
    </w:div>
    <w:div w:id="641691836">
      <w:bodyDiv w:val="1"/>
      <w:marLeft w:val="0"/>
      <w:marRight w:val="0"/>
      <w:marTop w:val="0"/>
      <w:marBottom w:val="0"/>
      <w:divBdr>
        <w:top w:val="none" w:sz="0" w:space="0" w:color="auto"/>
        <w:left w:val="none" w:sz="0" w:space="0" w:color="auto"/>
        <w:bottom w:val="none" w:sz="0" w:space="0" w:color="auto"/>
        <w:right w:val="none" w:sz="0" w:space="0" w:color="auto"/>
      </w:divBdr>
    </w:div>
    <w:div w:id="1271279970">
      <w:bodyDiv w:val="1"/>
      <w:marLeft w:val="0"/>
      <w:marRight w:val="0"/>
      <w:marTop w:val="0"/>
      <w:marBottom w:val="0"/>
      <w:divBdr>
        <w:top w:val="none" w:sz="0" w:space="0" w:color="auto"/>
        <w:left w:val="none" w:sz="0" w:space="0" w:color="auto"/>
        <w:bottom w:val="none" w:sz="0" w:space="0" w:color="auto"/>
        <w:right w:val="none" w:sz="0" w:space="0" w:color="auto"/>
      </w:divBdr>
    </w:div>
    <w:div w:id="1434089671">
      <w:bodyDiv w:val="1"/>
      <w:marLeft w:val="0"/>
      <w:marRight w:val="0"/>
      <w:marTop w:val="0"/>
      <w:marBottom w:val="0"/>
      <w:divBdr>
        <w:top w:val="none" w:sz="0" w:space="0" w:color="auto"/>
        <w:left w:val="none" w:sz="0" w:space="0" w:color="auto"/>
        <w:bottom w:val="none" w:sz="0" w:space="0" w:color="auto"/>
        <w:right w:val="none" w:sz="0" w:space="0" w:color="auto"/>
      </w:divBdr>
      <w:divsChild>
        <w:div w:id="1092748444">
          <w:marLeft w:val="547"/>
          <w:marRight w:val="0"/>
          <w:marTop w:val="0"/>
          <w:marBottom w:val="0"/>
          <w:divBdr>
            <w:top w:val="none" w:sz="0" w:space="0" w:color="auto"/>
            <w:left w:val="none" w:sz="0" w:space="0" w:color="auto"/>
            <w:bottom w:val="none" w:sz="0" w:space="0" w:color="auto"/>
            <w:right w:val="none" w:sz="0" w:space="0" w:color="auto"/>
          </w:divBdr>
        </w:div>
      </w:divsChild>
    </w:div>
    <w:div w:id="14949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prints.lse.ac.uk/33895/1/dp2769.pdf"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doi.org/10.1186/ISRCTN1474795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B05ED1-7B4E-42D3-8A21-604AC4E4CC3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C4DC8084-0D4A-42BB-83F8-9E9AE3EE9881}">
      <dgm:prSet phldrT="[Text]" custT="1"/>
      <dgm:spPr>
        <a:solidFill>
          <a:srgbClr val="009999"/>
        </a:solidFill>
        <a:ln>
          <a:noFill/>
        </a:ln>
      </dgm:spPr>
      <dgm:t>
        <a:bodyPr/>
        <a:lstStyle/>
        <a:p>
          <a:r>
            <a:rPr lang="en-GB" sz="1200" b="1"/>
            <a:t>'A' - Avoid stroke</a:t>
          </a:r>
        </a:p>
      </dgm:t>
    </dgm:pt>
    <dgm:pt modelId="{CB1D4180-8B94-4286-AE67-82F5564BC9D3}" type="parTrans" cxnId="{F2DBE428-135E-41C9-BB42-B9FD05FACD35}">
      <dgm:prSet/>
      <dgm:spPr/>
      <dgm:t>
        <a:bodyPr/>
        <a:lstStyle/>
        <a:p>
          <a:endParaRPr lang="en-GB"/>
        </a:p>
      </dgm:t>
    </dgm:pt>
    <dgm:pt modelId="{8668E0AA-18D4-4863-93A4-D07116F0B43B}" type="sibTrans" cxnId="{F2DBE428-135E-41C9-BB42-B9FD05FACD35}">
      <dgm:prSet/>
      <dgm:spPr/>
      <dgm:t>
        <a:bodyPr/>
        <a:lstStyle/>
        <a:p>
          <a:endParaRPr lang="en-GB"/>
        </a:p>
      </dgm:t>
    </dgm:pt>
    <dgm:pt modelId="{307B882C-294A-4D70-A837-F35B43CC1738}">
      <dgm:prSet phldrT="[Text]" custT="1"/>
      <dgm:spPr>
        <a:ln>
          <a:solidFill>
            <a:srgbClr val="006666"/>
          </a:solidFill>
        </a:ln>
      </dgm:spPr>
      <dgm:t>
        <a:bodyPr/>
        <a:lstStyle/>
        <a:p>
          <a:r>
            <a:rPr lang="en-GB" sz="1200"/>
            <a:t>Oral anticoagulant prescription in residents at high risk of stroke (CHA</a:t>
          </a:r>
          <a:r>
            <a:rPr lang="en-GB" sz="1200" baseline="-25000"/>
            <a:t>2</a:t>
          </a:r>
          <a:r>
            <a:rPr lang="en-GB" sz="1200"/>
            <a:t>DS</a:t>
          </a:r>
          <a:r>
            <a:rPr lang="en-GB" sz="1200" baseline="-25000"/>
            <a:t>2</a:t>
          </a:r>
          <a:r>
            <a:rPr lang="en-GB" sz="1200"/>
            <a:t>-VASc score of 1 or more for men or 2 or more for women)</a:t>
          </a:r>
        </a:p>
      </dgm:t>
    </dgm:pt>
    <dgm:pt modelId="{11EC8A2B-D47B-4C09-BF01-E968653864E3}" type="parTrans" cxnId="{E7A5C4DB-0E20-4B25-A115-2A03064EBC1E}">
      <dgm:prSet/>
      <dgm:spPr/>
      <dgm:t>
        <a:bodyPr/>
        <a:lstStyle/>
        <a:p>
          <a:endParaRPr lang="en-GB"/>
        </a:p>
      </dgm:t>
    </dgm:pt>
    <dgm:pt modelId="{1B41071D-6924-48B5-9282-A9CC31436577}" type="sibTrans" cxnId="{E7A5C4DB-0E20-4B25-A115-2A03064EBC1E}">
      <dgm:prSet/>
      <dgm:spPr/>
      <dgm:t>
        <a:bodyPr/>
        <a:lstStyle/>
        <a:p>
          <a:endParaRPr lang="en-GB"/>
        </a:p>
      </dgm:t>
    </dgm:pt>
    <dgm:pt modelId="{2A5AA27E-3237-41A8-A336-6F682EA4B4B2}">
      <dgm:prSet phldrT="[Text]" custT="1"/>
      <dgm:spPr>
        <a:solidFill>
          <a:srgbClr val="008080"/>
        </a:solidFill>
        <a:ln>
          <a:noFill/>
        </a:ln>
      </dgm:spPr>
      <dgm:t>
        <a:bodyPr/>
        <a:lstStyle/>
        <a:p>
          <a:r>
            <a:rPr lang="en-GB" sz="1200" b="1"/>
            <a:t>'B' - Better symptom management</a:t>
          </a:r>
        </a:p>
      </dgm:t>
    </dgm:pt>
    <dgm:pt modelId="{D2398833-7A09-4F08-AE8C-24A45E190122}" type="parTrans" cxnId="{CCD3BBDA-B703-43B3-A002-D2A985DF4DB5}">
      <dgm:prSet/>
      <dgm:spPr/>
      <dgm:t>
        <a:bodyPr/>
        <a:lstStyle/>
        <a:p>
          <a:endParaRPr lang="en-GB"/>
        </a:p>
      </dgm:t>
    </dgm:pt>
    <dgm:pt modelId="{18CD6701-6FC5-44E9-B4AB-28758F178E82}" type="sibTrans" cxnId="{CCD3BBDA-B703-43B3-A002-D2A985DF4DB5}">
      <dgm:prSet/>
      <dgm:spPr/>
      <dgm:t>
        <a:bodyPr/>
        <a:lstStyle/>
        <a:p>
          <a:endParaRPr lang="en-GB"/>
        </a:p>
      </dgm:t>
    </dgm:pt>
    <dgm:pt modelId="{B168011C-D0FD-4D53-8F26-D480E0EFE7AE}">
      <dgm:prSet phldrT="[Text]" custT="1"/>
      <dgm:spPr>
        <a:ln>
          <a:solidFill>
            <a:srgbClr val="006666"/>
          </a:solidFill>
        </a:ln>
      </dgm:spPr>
      <dgm:t>
        <a:bodyPr/>
        <a:lstStyle/>
        <a:p>
          <a:r>
            <a:rPr lang="en-GB" sz="1200"/>
            <a:t>Residents with no evidence of prescription of anti-arrhythmic drugs or rate-limiting calcium channel blockers (suggestive of asymptomatic atrial fibrillation) </a:t>
          </a:r>
        </a:p>
      </dgm:t>
    </dgm:pt>
    <dgm:pt modelId="{9523AD95-13BE-4D7D-B437-1461BCDF4527}" type="parTrans" cxnId="{7400F809-E590-4DE1-B087-E75D9FF35A3D}">
      <dgm:prSet/>
      <dgm:spPr/>
      <dgm:t>
        <a:bodyPr/>
        <a:lstStyle/>
        <a:p>
          <a:endParaRPr lang="en-GB"/>
        </a:p>
      </dgm:t>
    </dgm:pt>
    <dgm:pt modelId="{ED493A12-0B5E-42E0-8CA2-62EA0433FFAD}" type="sibTrans" cxnId="{7400F809-E590-4DE1-B087-E75D9FF35A3D}">
      <dgm:prSet/>
      <dgm:spPr/>
      <dgm:t>
        <a:bodyPr/>
        <a:lstStyle/>
        <a:p>
          <a:endParaRPr lang="en-GB"/>
        </a:p>
      </dgm:t>
    </dgm:pt>
    <dgm:pt modelId="{F5D123A6-F700-41E6-9017-8CB330F3848E}">
      <dgm:prSet phldrT="[Text]" custT="1"/>
      <dgm:spPr>
        <a:ln>
          <a:solidFill>
            <a:srgbClr val="006666"/>
          </a:solidFill>
        </a:ln>
      </dgm:spPr>
      <dgm:t>
        <a:bodyPr/>
        <a:lstStyle/>
        <a:p>
          <a:r>
            <a:rPr lang="en-GB" sz="1200"/>
            <a:t>Residents with prescription of anti-arrhythmic drugs or rate-limiting calcium channel blockers but no subsequent hospital admissions for AF after care home entry (suggestive of well-controlled atrial fibrillation with low symptom burden)</a:t>
          </a:r>
          <a:r>
            <a:rPr lang="en-GB" sz="1200" baseline="30000"/>
            <a:t>b</a:t>
          </a:r>
          <a:r>
            <a:rPr lang="en-GB" sz="1200"/>
            <a:t> </a:t>
          </a:r>
        </a:p>
      </dgm:t>
    </dgm:pt>
    <dgm:pt modelId="{193155FD-41D1-44E3-933B-241706C4E829}" type="parTrans" cxnId="{86BDC345-5315-41F4-8A8F-BF55719EF98A}">
      <dgm:prSet/>
      <dgm:spPr/>
      <dgm:t>
        <a:bodyPr/>
        <a:lstStyle/>
        <a:p>
          <a:endParaRPr lang="en-GB"/>
        </a:p>
      </dgm:t>
    </dgm:pt>
    <dgm:pt modelId="{8BC883BC-0EA9-4AF6-A149-80F95B35144D}" type="sibTrans" cxnId="{86BDC345-5315-41F4-8A8F-BF55719EF98A}">
      <dgm:prSet/>
      <dgm:spPr/>
      <dgm:t>
        <a:bodyPr/>
        <a:lstStyle/>
        <a:p>
          <a:endParaRPr lang="en-GB"/>
        </a:p>
      </dgm:t>
    </dgm:pt>
    <dgm:pt modelId="{B528FAD1-0A2E-4FF8-9082-D39D81FBCAF2}">
      <dgm:prSet phldrT="[Text]" custT="1"/>
      <dgm:spPr>
        <a:solidFill>
          <a:srgbClr val="006666"/>
        </a:solidFill>
        <a:ln>
          <a:noFill/>
        </a:ln>
      </dgm:spPr>
      <dgm:t>
        <a:bodyPr/>
        <a:lstStyle/>
        <a:p>
          <a:r>
            <a:rPr lang="en-GB" sz="1100" b="1"/>
            <a:t>'C' - Cardiovascular and other co-morbities</a:t>
          </a:r>
        </a:p>
      </dgm:t>
    </dgm:pt>
    <dgm:pt modelId="{8A1780C3-6477-4AF5-85CD-47B8219969F5}" type="parTrans" cxnId="{4D3B50F1-6235-4ED3-ABB4-548C14E42B76}">
      <dgm:prSet/>
      <dgm:spPr/>
      <dgm:t>
        <a:bodyPr/>
        <a:lstStyle/>
        <a:p>
          <a:endParaRPr lang="en-GB"/>
        </a:p>
      </dgm:t>
    </dgm:pt>
    <dgm:pt modelId="{1ED1830D-4550-48C2-9576-E2979DCDF139}" type="sibTrans" cxnId="{4D3B50F1-6235-4ED3-ABB4-548C14E42B76}">
      <dgm:prSet/>
      <dgm:spPr/>
      <dgm:t>
        <a:bodyPr/>
        <a:lstStyle/>
        <a:p>
          <a:endParaRPr lang="en-GB"/>
        </a:p>
      </dgm:t>
    </dgm:pt>
    <dgm:pt modelId="{DBE5AB0F-11F7-45FA-B0F8-4C2234BBDD3D}">
      <dgm:prSet phldrT="[Text]" custT="1"/>
      <dgm:spPr>
        <a:ln>
          <a:solidFill>
            <a:srgbClr val="006666"/>
          </a:solidFill>
        </a:ln>
      </dgm:spPr>
      <dgm:t>
        <a:bodyPr/>
        <a:lstStyle/>
        <a:p>
          <a:r>
            <a:rPr lang="en-GB" sz="1200"/>
            <a:t>Guideline adherent medical management of cardiovascular co-morbidities diagnosed prior to care home </a:t>
          </a:r>
          <a:r>
            <a:rPr lang="en-GB" sz="1200" baseline="0"/>
            <a:t>entry</a:t>
          </a:r>
          <a:r>
            <a:rPr lang="en-GB" sz="1200" baseline="30000"/>
            <a:t>c</a:t>
          </a:r>
          <a:r>
            <a:rPr lang="en-GB" sz="1200" baseline="0"/>
            <a:t>:</a:t>
          </a:r>
          <a:endParaRPr lang="en-GB" sz="1200"/>
        </a:p>
      </dgm:t>
    </dgm:pt>
    <dgm:pt modelId="{1E50E286-9F48-4EAE-94E6-8950BC9439AF}" type="parTrans" cxnId="{91AD9B76-A70A-4388-B606-109C90586CAB}">
      <dgm:prSet/>
      <dgm:spPr/>
      <dgm:t>
        <a:bodyPr/>
        <a:lstStyle/>
        <a:p>
          <a:endParaRPr lang="en-GB"/>
        </a:p>
      </dgm:t>
    </dgm:pt>
    <dgm:pt modelId="{A654E07B-53E9-40F2-81DA-4B2E86EC49A1}" type="sibTrans" cxnId="{91AD9B76-A70A-4388-B606-109C90586CAB}">
      <dgm:prSet/>
      <dgm:spPr/>
      <dgm:t>
        <a:bodyPr/>
        <a:lstStyle/>
        <a:p>
          <a:endParaRPr lang="en-GB"/>
        </a:p>
      </dgm:t>
    </dgm:pt>
    <dgm:pt modelId="{D7796736-5C94-42D4-B78C-874E8702750E}">
      <dgm:prSet phldrT="[Text]" custT="1"/>
      <dgm:spPr>
        <a:ln>
          <a:solidFill>
            <a:srgbClr val="006666"/>
          </a:solidFill>
        </a:ln>
      </dgm:spPr>
      <dgm:t>
        <a:bodyPr/>
        <a:lstStyle/>
        <a:p>
          <a:r>
            <a:rPr lang="en-GB" sz="1200" b="1" baseline="0"/>
            <a:t>Hypertension</a:t>
          </a:r>
          <a:r>
            <a:rPr lang="en-GB" sz="1200"/>
            <a:t>  - residents prescribed an angiotensin converting enzyme inhibitor (ACEI), angiotensin receptor blocker (ARB), beta-blocker, calcium channel blocker, thiazide or thiazide like diuretic, vasodilator, centrally acting antihypertensive or alpha blocker</a:t>
          </a:r>
        </a:p>
      </dgm:t>
    </dgm:pt>
    <dgm:pt modelId="{C3027502-8E6A-45FE-A3C5-1AE42B09EF62}" type="parTrans" cxnId="{D7752A09-35A4-4FE5-A13B-36807E3B15BF}">
      <dgm:prSet/>
      <dgm:spPr/>
      <dgm:t>
        <a:bodyPr/>
        <a:lstStyle/>
        <a:p>
          <a:endParaRPr lang="en-GB"/>
        </a:p>
      </dgm:t>
    </dgm:pt>
    <dgm:pt modelId="{B9E96356-1934-4634-A0B0-B29B8F9240EF}" type="sibTrans" cxnId="{D7752A09-35A4-4FE5-A13B-36807E3B15BF}">
      <dgm:prSet/>
      <dgm:spPr/>
      <dgm:t>
        <a:bodyPr/>
        <a:lstStyle/>
        <a:p>
          <a:endParaRPr lang="en-GB"/>
        </a:p>
      </dgm:t>
    </dgm:pt>
    <dgm:pt modelId="{82D1F672-A77C-47A9-9749-3FCD363FAA90}">
      <dgm:prSet phldrT="[Text]" custT="1"/>
      <dgm:spPr>
        <a:ln>
          <a:solidFill>
            <a:srgbClr val="006666"/>
          </a:solidFill>
        </a:ln>
      </dgm:spPr>
      <dgm:t>
        <a:bodyPr/>
        <a:lstStyle/>
        <a:p>
          <a:r>
            <a:rPr lang="en-GB" sz="1200" b="1"/>
            <a:t>Coronary artery disease, ischaemic stroke, transient ischaemic attack and peripheral vascular disease </a:t>
          </a:r>
          <a:r>
            <a:rPr lang="en-GB" sz="1200"/>
            <a:t>- residents prescribed a statin</a:t>
          </a:r>
        </a:p>
      </dgm:t>
    </dgm:pt>
    <dgm:pt modelId="{FBDB8766-8AB9-4170-8437-70866CB04053}" type="parTrans" cxnId="{910D194F-7F00-4AE5-AF16-9A607F1C23F4}">
      <dgm:prSet/>
      <dgm:spPr/>
      <dgm:t>
        <a:bodyPr/>
        <a:lstStyle/>
        <a:p>
          <a:endParaRPr lang="en-GB"/>
        </a:p>
      </dgm:t>
    </dgm:pt>
    <dgm:pt modelId="{3C635020-F71C-4816-9C16-B88AFB1A6C39}" type="sibTrans" cxnId="{910D194F-7F00-4AE5-AF16-9A607F1C23F4}">
      <dgm:prSet/>
      <dgm:spPr/>
      <dgm:t>
        <a:bodyPr/>
        <a:lstStyle/>
        <a:p>
          <a:endParaRPr lang="en-GB"/>
        </a:p>
      </dgm:t>
    </dgm:pt>
    <dgm:pt modelId="{1587A02C-F9C5-423F-A20D-E2FEDAE3DB6B}">
      <dgm:prSet phldrT="[Text]" custT="1"/>
      <dgm:spPr>
        <a:ln>
          <a:solidFill>
            <a:srgbClr val="006666"/>
          </a:solidFill>
        </a:ln>
      </dgm:spPr>
      <dgm:t>
        <a:bodyPr/>
        <a:lstStyle/>
        <a:p>
          <a:r>
            <a:rPr lang="en-GB" sz="1200" b="1"/>
            <a:t>Heart failure </a:t>
          </a:r>
          <a:r>
            <a:rPr lang="en-GB" sz="1200"/>
            <a:t>- residents prescribed an ACEI or ARB and beta-blocker, or a neprilysin inhibitor and beta blocker</a:t>
          </a:r>
        </a:p>
      </dgm:t>
    </dgm:pt>
    <dgm:pt modelId="{355C99EF-0D62-4FE0-9AAE-B9AE1F6F9366}" type="parTrans" cxnId="{510B0545-F706-4A7C-AACA-1F863966F828}">
      <dgm:prSet/>
      <dgm:spPr/>
      <dgm:t>
        <a:bodyPr/>
        <a:lstStyle/>
        <a:p>
          <a:endParaRPr lang="en-GB"/>
        </a:p>
      </dgm:t>
    </dgm:pt>
    <dgm:pt modelId="{895E2840-3D48-407A-BE64-306CDD891DAF}" type="sibTrans" cxnId="{510B0545-F706-4A7C-AACA-1F863966F828}">
      <dgm:prSet/>
      <dgm:spPr/>
      <dgm:t>
        <a:bodyPr/>
        <a:lstStyle/>
        <a:p>
          <a:endParaRPr lang="en-GB"/>
        </a:p>
      </dgm:t>
    </dgm:pt>
    <dgm:pt modelId="{F4852B37-6EED-449F-ABE6-511C0412E197}" type="pres">
      <dgm:prSet presAssocID="{B3B05ED1-7B4E-42D3-8A21-604AC4E4CC37}" presName="linearFlow" presStyleCnt="0">
        <dgm:presLayoutVars>
          <dgm:dir/>
          <dgm:animLvl val="lvl"/>
          <dgm:resizeHandles val="exact"/>
        </dgm:presLayoutVars>
      </dgm:prSet>
      <dgm:spPr/>
    </dgm:pt>
    <dgm:pt modelId="{E2359CC5-598C-45DB-A988-38A83A48A79D}" type="pres">
      <dgm:prSet presAssocID="{C4DC8084-0D4A-42BB-83F8-9E9AE3EE9881}" presName="composite" presStyleCnt="0"/>
      <dgm:spPr/>
    </dgm:pt>
    <dgm:pt modelId="{8AA2833B-BD5F-461D-8814-6EBB49B439C6}" type="pres">
      <dgm:prSet presAssocID="{C4DC8084-0D4A-42BB-83F8-9E9AE3EE9881}" presName="parentText" presStyleLbl="alignNode1" presStyleIdx="0" presStyleCnt="3">
        <dgm:presLayoutVars>
          <dgm:chMax val="1"/>
          <dgm:bulletEnabled val="1"/>
        </dgm:presLayoutVars>
      </dgm:prSet>
      <dgm:spPr/>
    </dgm:pt>
    <dgm:pt modelId="{243A081E-FA9B-4A64-889F-D1C1DB1F2A99}" type="pres">
      <dgm:prSet presAssocID="{C4DC8084-0D4A-42BB-83F8-9E9AE3EE9881}" presName="descendantText" presStyleLbl="alignAcc1" presStyleIdx="0" presStyleCnt="3" custScaleY="54128" custLinFactNeighborX="12" custLinFactNeighborY="7876">
        <dgm:presLayoutVars>
          <dgm:bulletEnabled val="1"/>
        </dgm:presLayoutVars>
      </dgm:prSet>
      <dgm:spPr/>
    </dgm:pt>
    <dgm:pt modelId="{0638B9DB-2544-4972-A410-6B5B79C9C757}" type="pres">
      <dgm:prSet presAssocID="{8668E0AA-18D4-4863-93A4-D07116F0B43B}" presName="sp" presStyleCnt="0"/>
      <dgm:spPr/>
    </dgm:pt>
    <dgm:pt modelId="{8318FCC2-8F3F-4369-ADA5-9CEAC632AC71}" type="pres">
      <dgm:prSet presAssocID="{2A5AA27E-3237-41A8-A336-6F682EA4B4B2}" presName="composite" presStyleCnt="0"/>
      <dgm:spPr/>
    </dgm:pt>
    <dgm:pt modelId="{D8EB8478-9EC1-47C0-A0E9-C7580A55E4FF}" type="pres">
      <dgm:prSet presAssocID="{2A5AA27E-3237-41A8-A336-6F682EA4B4B2}" presName="parentText" presStyleLbl="alignNode1" presStyleIdx="1" presStyleCnt="3">
        <dgm:presLayoutVars>
          <dgm:chMax val="1"/>
          <dgm:bulletEnabled val="1"/>
        </dgm:presLayoutVars>
      </dgm:prSet>
      <dgm:spPr/>
    </dgm:pt>
    <dgm:pt modelId="{21489593-E1F1-48B9-82AF-D2764CC450D9}" type="pres">
      <dgm:prSet presAssocID="{2A5AA27E-3237-41A8-A336-6F682EA4B4B2}" presName="descendantText" presStyleLbl="alignAcc1" presStyleIdx="1" presStyleCnt="3" custScaleY="100000">
        <dgm:presLayoutVars>
          <dgm:bulletEnabled val="1"/>
        </dgm:presLayoutVars>
      </dgm:prSet>
      <dgm:spPr/>
    </dgm:pt>
    <dgm:pt modelId="{A4CE9AC0-526F-4074-B3F7-5AEC563F15E6}" type="pres">
      <dgm:prSet presAssocID="{18CD6701-6FC5-44E9-B4AB-28758F178E82}" presName="sp" presStyleCnt="0"/>
      <dgm:spPr/>
    </dgm:pt>
    <dgm:pt modelId="{D50620C3-CE29-44E6-905C-1B3F0F939742}" type="pres">
      <dgm:prSet presAssocID="{B528FAD1-0A2E-4FF8-9082-D39D81FBCAF2}" presName="composite" presStyleCnt="0"/>
      <dgm:spPr/>
    </dgm:pt>
    <dgm:pt modelId="{BA370F3C-6449-401A-93F8-57B3240180DB}" type="pres">
      <dgm:prSet presAssocID="{B528FAD1-0A2E-4FF8-9082-D39D81FBCAF2}" presName="parentText" presStyleLbl="alignNode1" presStyleIdx="2" presStyleCnt="3">
        <dgm:presLayoutVars>
          <dgm:chMax val="1"/>
          <dgm:bulletEnabled val="1"/>
        </dgm:presLayoutVars>
      </dgm:prSet>
      <dgm:spPr/>
    </dgm:pt>
    <dgm:pt modelId="{1FD7B7CD-455F-437D-8782-3F0457D9B76B}" type="pres">
      <dgm:prSet presAssocID="{B528FAD1-0A2E-4FF8-9082-D39D81FBCAF2}" presName="descendantText" presStyleLbl="alignAcc1" presStyleIdx="2" presStyleCnt="3" custScaleY="121998" custLinFactNeighborX="12" custLinFactNeighborY="9554">
        <dgm:presLayoutVars>
          <dgm:bulletEnabled val="1"/>
        </dgm:presLayoutVars>
      </dgm:prSet>
      <dgm:spPr/>
    </dgm:pt>
  </dgm:ptLst>
  <dgm:cxnLst>
    <dgm:cxn modelId="{D7752A09-35A4-4FE5-A13B-36807E3B15BF}" srcId="{B528FAD1-0A2E-4FF8-9082-D39D81FBCAF2}" destId="{D7796736-5C94-42D4-B78C-874E8702750E}" srcOrd="1" destOrd="0" parTransId="{C3027502-8E6A-45FE-A3C5-1AE42B09EF62}" sibTransId="{B9E96356-1934-4634-A0B0-B29B8F9240EF}"/>
    <dgm:cxn modelId="{7400F809-E590-4DE1-B087-E75D9FF35A3D}" srcId="{2A5AA27E-3237-41A8-A336-6F682EA4B4B2}" destId="{B168011C-D0FD-4D53-8F26-D480E0EFE7AE}" srcOrd="0" destOrd="0" parTransId="{9523AD95-13BE-4D7D-B437-1461BCDF4527}" sibTransId="{ED493A12-0B5E-42E0-8CA2-62EA0433FFAD}"/>
    <dgm:cxn modelId="{5E27F213-F7CB-477B-8F63-F2AAF7D08E69}" type="presOf" srcId="{DBE5AB0F-11F7-45FA-B0F8-4C2234BBDD3D}" destId="{1FD7B7CD-455F-437D-8782-3F0457D9B76B}" srcOrd="0" destOrd="0" presId="urn:microsoft.com/office/officeart/2005/8/layout/chevron2"/>
    <dgm:cxn modelId="{27194316-58E9-4CDF-9024-D0B0C98F9D1F}" type="presOf" srcId="{F5D123A6-F700-41E6-9017-8CB330F3848E}" destId="{21489593-E1F1-48B9-82AF-D2764CC450D9}" srcOrd="0" destOrd="1" presId="urn:microsoft.com/office/officeart/2005/8/layout/chevron2"/>
    <dgm:cxn modelId="{153A2522-C463-4E7E-B749-1B0DAE936CD6}" type="presOf" srcId="{B3B05ED1-7B4E-42D3-8A21-604AC4E4CC37}" destId="{F4852B37-6EED-449F-ABE6-511C0412E197}" srcOrd="0" destOrd="0" presId="urn:microsoft.com/office/officeart/2005/8/layout/chevron2"/>
    <dgm:cxn modelId="{F2DBE428-135E-41C9-BB42-B9FD05FACD35}" srcId="{B3B05ED1-7B4E-42D3-8A21-604AC4E4CC37}" destId="{C4DC8084-0D4A-42BB-83F8-9E9AE3EE9881}" srcOrd="0" destOrd="0" parTransId="{CB1D4180-8B94-4286-AE67-82F5564BC9D3}" sibTransId="{8668E0AA-18D4-4863-93A4-D07116F0B43B}"/>
    <dgm:cxn modelId="{46F1E53B-5CA5-4BDD-8FA0-FB1BA1EA976F}" type="presOf" srcId="{B168011C-D0FD-4D53-8F26-D480E0EFE7AE}" destId="{21489593-E1F1-48B9-82AF-D2764CC450D9}" srcOrd="0" destOrd="0" presId="urn:microsoft.com/office/officeart/2005/8/layout/chevron2"/>
    <dgm:cxn modelId="{4CBC4340-C3A5-4E0B-B9EC-2D157649D004}" type="presOf" srcId="{307B882C-294A-4D70-A837-F35B43CC1738}" destId="{243A081E-FA9B-4A64-889F-D1C1DB1F2A99}" srcOrd="0" destOrd="0" presId="urn:microsoft.com/office/officeart/2005/8/layout/chevron2"/>
    <dgm:cxn modelId="{DDF9DF61-23DF-41AA-BD6D-C55E4E511AC0}" type="presOf" srcId="{1587A02C-F9C5-423F-A20D-E2FEDAE3DB6B}" destId="{1FD7B7CD-455F-437D-8782-3F0457D9B76B}" srcOrd="0" destOrd="3" presId="urn:microsoft.com/office/officeart/2005/8/layout/chevron2"/>
    <dgm:cxn modelId="{BBED3743-F1FB-4042-8AFB-C4BB5712E239}" type="presOf" srcId="{C4DC8084-0D4A-42BB-83F8-9E9AE3EE9881}" destId="{8AA2833B-BD5F-461D-8814-6EBB49B439C6}" srcOrd="0" destOrd="0" presId="urn:microsoft.com/office/officeart/2005/8/layout/chevron2"/>
    <dgm:cxn modelId="{510B0545-F706-4A7C-AACA-1F863966F828}" srcId="{B528FAD1-0A2E-4FF8-9082-D39D81FBCAF2}" destId="{1587A02C-F9C5-423F-A20D-E2FEDAE3DB6B}" srcOrd="3" destOrd="0" parTransId="{355C99EF-0D62-4FE0-9AAE-B9AE1F6F9366}" sibTransId="{895E2840-3D48-407A-BE64-306CDD891DAF}"/>
    <dgm:cxn modelId="{86BDC345-5315-41F4-8A8F-BF55719EF98A}" srcId="{2A5AA27E-3237-41A8-A336-6F682EA4B4B2}" destId="{F5D123A6-F700-41E6-9017-8CB330F3848E}" srcOrd="1" destOrd="0" parTransId="{193155FD-41D1-44E3-933B-241706C4E829}" sibTransId="{8BC883BC-0EA9-4AF6-A149-80F95B35144D}"/>
    <dgm:cxn modelId="{910D194F-7F00-4AE5-AF16-9A607F1C23F4}" srcId="{B528FAD1-0A2E-4FF8-9082-D39D81FBCAF2}" destId="{82D1F672-A77C-47A9-9749-3FCD363FAA90}" srcOrd="2" destOrd="0" parTransId="{FBDB8766-8AB9-4170-8437-70866CB04053}" sibTransId="{3C635020-F71C-4816-9C16-B88AFB1A6C39}"/>
    <dgm:cxn modelId="{4A6CA654-A4CB-4863-AF33-A29BF069F8E7}" type="presOf" srcId="{B528FAD1-0A2E-4FF8-9082-D39D81FBCAF2}" destId="{BA370F3C-6449-401A-93F8-57B3240180DB}" srcOrd="0" destOrd="0" presId="urn:microsoft.com/office/officeart/2005/8/layout/chevron2"/>
    <dgm:cxn modelId="{91AD9B76-A70A-4388-B606-109C90586CAB}" srcId="{B528FAD1-0A2E-4FF8-9082-D39D81FBCAF2}" destId="{DBE5AB0F-11F7-45FA-B0F8-4C2234BBDD3D}" srcOrd="0" destOrd="0" parTransId="{1E50E286-9F48-4EAE-94E6-8950BC9439AF}" sibTransId="{A654E07B-53E9-40F2-81DA-4B2E86EC49A1}"/>
    <dgm:cxn modelId="{A57877D9-6867-4C2A-B56E-5010966DA40D}" type="presOf" srcId="{D7796736-5C94-42D4-B78C-874E8702750E}" destId="{1FD7B7CD-455F-437D-8782-3F0457D9B76B}" srcOrd="0" destOrd="1" presId="urn:microsoft.com/office/officeart/2005/8/layout/chevron2"/>
    <dgm:cxn modelId="{CCD3BBDA-B703-43B3-A002-D2A985DF4DB5}" srcId="{B3B05ED1-7B4E-42D3-8A21-604AC4E4CC37}" destId="{2A5AA27E-3237-41A8-A336-6F682EA4B4B2}" srcOrd="1" destOrd="0" parTransId="{D2398833-7A09-4F08-AE8C-24A45E190122}" sibTransId="{18CD6701-6FC5-44E9-B4AB-28758F178E82}"/>
    <dgm:cxn modelId="{E7A5C4DB-0E20-4B25-A115-2A03064EBC1E}" srcId="{C4DC8084-0D4A-42BB-83F8-9E9AE3EE9881}" destId="{307B882C-294A-4D70-A837-F35B43CC1738}" srcOrd="0" destOrd="0" parTransId="{11EC8A2B-D47B-4C09-BF01-E968653864E3}" sibTransId="{1B41071D-6924-48B5-9282-A9CC31436577}"/>
    <dgm:cxn modelId="{C5536BF1-B114-40B5-98B3-B15DF5D025FC}" type="presOf" srcId="{2A5AA27E-3237-41A8-A336-6F682EA4B4B2}" destId="{D8EB8478-9EC1-47C0-A0E9-C7580A55E4FF}" srcOrd="0" destOrd="0" presId="urn:microsoft.com/office/officeart/2005/8/layout/chevron2"/>
    <dgm:cxn modelId="{4D3B50F1-6235-4ED3-ABB4-548C14E42B76}" srcId="{B3B05ED1-7B4E-42D3-8A21-604AC4E4CC37}" destId="{B528FAD1-0A2E-4FF8-9082-D39D81FBCAF2}" srcOrd="2" destOrd="0" parTransId="{8A1780C3-6477-4AF5-85CD-47B8219969F5}" sibTransId="{1ED1830D-4550-48C2-9576-E2979DCDF139}"/>
    <dgm:cxn modelId="{247AB9F2-6D33-4562-829C-360956367451}" type="presOf" srcId="{82D1F672-A77C-47A9-9749-3FCD363FAA90}" destId="{1FD7B7CD-455F-437D-8782-3F0457D9B76B}" srcOrd="0" destOrd="2" presId="urn:microsoft.com/office/officeart/2005/8/layout/chevron2"/>
    <dgm:cxn modelId="{CF827684-C9E2-4D61-B3F0-1D749B620996}" type="presParOf" srcId="{F4852B37-6EED-449F-ABE6-511C0412E197}" destId="{E2359CC5-598C-45DB-A988-38A83A48A79D}" srcOrd="0" destOrd="0" presId="urn:microsoft.com/office/officeart/2005/8/layout/chevron2"/>
    <dgm:cxn modelId="{8E38B3A7-7E51-4AFC-BDC8-987234B86384}" type="presParOf" srcId="{E2359CC5-598C-45DB-A988-38A83A48A79D}" destId="{8AA2833B-BD5F-461D-8814-6EBB49B439C6}" srcOrd="0" destOrd="0" presId="urn:microsoft.com/office/officeart/2005/8/layout/chevron2"/>
    <dgm:cxn modelId="{AA647752-1B23-48C9-83BA-6283CE346358}" type="presParOf" srcId="{E2359CC5-598C-45DB-A988-38A83A48A79D}" destId="{243A081E-FA9B-4A64-889F-D1C1DB1F2A99}" srcOrd="1" destOrd="0" presId="urn:microsoft.com/office/officeart/2005/8/layout/chevron2"/>
    <dgm:cxn modelId="{DEC96333-D1B7-45CD-B248-FDB91523D9D0}" type="presParOf" srcId="{F4852B37-6EED-449F-ABE6-511C0412E197}" destId="{0638B9DB-2544-4972-A410-6B5B79C9C757}" srcOrd="1" destOrd="0" presId="urn:microsoft.com/office/officeart/2005/8/layout/chevron2"/>
    <dgm:cxn modelId="{36B76A8C-8943-4DA8-92F9-D46CCB2BF93F}" type="presParOf" srcId="{F4852B37-6EED-449F-ABE6-511C0412E197}" destId="{8318FCC2-8F3F-4369-ADA5-9CEAC632AC71}" srcOrd="2" destOrd="0" presId="urn:microsoft.com/office/officeart/2005/8/layout/chevron2"/>
    <dgm:cxn modelId="{142ECD81-3BF3-4252-9433-BBCB5B86BA3D}" type="presParOf" srcId="{8318FCC2-8F3F-4369-ADA5-9CEAC632AC71}" destId="{D8EB8478-9EC1-47C0-A0E9-C7580A55E4FF}" srcOrd="0" destOrd="0" presId="urn:microsoft.com/office/officeart/2005/8/layout/chevron2"/>
    <dgm:cxn modelId="{F08B5E34-B4A5-4C5D-A2AC-F24D94CBA5E7}" type="presParOf" srcId="{8318FCC2-8F3F-4369-ADA5-9CEAC632AC71}" destId="{21489593-E1F1-48B9-82AF-D2764CC450D9}" srcOrd="1" destOrd="0" presId="urn:microsoft.com/office/officeart/2005/8/layout/chevron2"/>
    <dgm:cxn modelId="{20C6791B-CC06-4BE6-AF2D-ABB149A8CA64}" type="presParOf" srcId="{F4852B37-6EED-449F-ABE6-511C0412E197}" destId="{A4CE9AC0-526F-4074-B3F7-5AEC563F15E6}" srcOrd="3" destOrd="0" presId="urn:microsoft.com/office/officeart/2005/8/layout/chevron2"/>
    <dgm:cxn modelId="{3A40298D-DAF9-485E-AD86-4F7E23E5A3C8}" type="presParOf" srcId="{F4852B37-6EED-449F-ABE6-511C0412E197}" destId="{D50620C3-CE29-44E6-905C-1B3F0F939742}" srcOrd="4" destOrd="0" presId="urn:microsoft.com/office/officeart/2005/8/layout/chevron2"/>
    <dgm:cxn modelId="{9162CBD3-C454-4799-9F96-DCDD3849AA87}" type="presParOf" srcId="{D50620C3-CE29-44E6-905C-1B3F0F939742}" destId="{BA370F3C-6449-401A-93F8-57B3240180DB}" srcOrd="0" destOrd="0" presId="urn:microsoft.com/office/officeart/2005/8/layout/chevron2"/>
    <dgm:cxn modelId="{49A0A29D-ABCD-4E75-BC5E-F2EC0AE10CB5}" type="presParOf" srcId="{D50620C3-CE29-44E6-905C-1B3F0F939742}" destId="{1FD7B7CD-455F-437D-8782-3F0457D9B76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2833B-BD5F-461D-8814-6EBB49B439C6}">
      <dsp:nvSpPr>
        <dsp:cNvPr id="0" name=""/>
        <dsp:cNvSpPr/>
      </dsp:nvSpPr>
      <dsp:spPr>
        <a:xfrm rot="5400000">
          <a:off x="-240025" y="242945"/>
          <a:ext cx="1600170" cy="1120119"/>
        </a:xfrm>
        <a:prstGeom prst="chevron">
          <a:avLst/>
        </a:prstGeom>
        <a:solidFill>
          <a:srgbClr val="009999"/>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'A' - Avoid stroke</a:t>
          </a:r>
        </a:p>
      </dsp:txBody>
      <dsp:txXfrm rot="-5400000">
        <a:off x="1" y="562980"/>
        <a:ext cx="1120119" cy="480051"/>
      </dsp:txXfrm>
    </dsp:sp>
    <dsp:sp modelId="{243A081E-FA9B-4A64-889F-D1C1DB1F2A99}">
      <dsp:nvSpPr>
        <dsp:cNvPr id="0" name=""/>
        <dsp:cNvSpPr/>
      </dsp:nvSpPr>
      <dsp:spPr>
        <a:xfrm rot="5400000">
          <a:off x="4745789" y="-3302271"/>
          <a:ext cx="562991" cy="7814330"/>
        </a:xfrm>
        <a:prstGeom prst="round2SameRect">
          <a:avLst/>
        </a:prstGeom>
        <a:solidFill>
          <a:schemeClr val="lt1">
            <a:alpha val="90000"/>
            <a:hueOff val="0"/>
            <a:satOff val="0"/>
            <a:lumOff val="0"/>
            <a:alphaOff val="0"/>
          </a:schemeClr>
        </a:solidFill>
        <a:ln w="12700" cap="flat" cmpd="sng" algn="ctr">
          <a:solidFill>
            <a:srgbClr val="0066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Oral anticoagulant prescription in residents at high risk of stroke (CHA</a:t>
          </a:r>
          <a:r>
            <a:rPr lang="en-GB" sz="1200" kern="1200" baseline="-25000"/>
            <a:t>2</a:t>
          </a:r>
          <a:r>
            <a:rPr lang="en-GB" sz="1200" kern="1200"/>
            <a:t>DS</a:t>
          </a:r>
          <a:r>
            <a:rPr lang="en-GB" sz="1200" kern="1200" baseline="-25000"/>
            <a:t>2</a:t>
          </a:r>
          <a:r>
            <a:rPr lang="en-GB" sz="1200" kern="1200"/>
            <a:t>-VASc score of 1 or more for men or 2 or more for women)</a:t>
          </a:r>
        </a:p>
      </dsp:txBody>
      <dsp:txXfrm rot="-5400000">
        <a:off x="1120120" y="350881"/>
        <a:ext cx="7786847" cy="508025"/>
      </dsp:txXfrm>
    </dsp:sp>
    <dsp:sp modelId="{D8EB8478-9EC1-47C0-A0E9-C7580A55E4FF}">
      <dsp:nvSpPr>
        <dsp:cNvPr id="0" name=""/>
        <dsp:cNvSpPr/>
      </dsp:nvSpPr>
      <dsp:spPr>
        <a:xfrm rot="5400000">
          <a:off x="-240025" y="1654451"/>
          <a:ext cx="1600170" cy="1120119"/>
        </a:xfrm>
        <a:prstGeom prst="chevron">
          <a:avLst/>
        </a:prstGeom>
        <a:solidFill>
          <a:srgbClr val="00808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'B' - Better symptom management</a:t>
          </a:r>
        </a:p>
      </dsp:txBody>
      <dsp:txXfrm rot="-5400000">
        <a:off x="1" y="1974486"/>
        <a:ext cx="1120119" cy="480051"/>
      </dsp:txXfrm>
    </dsp:sp>
    <dsp:sp modelId="{21489593-E1F1-48B9-82AF-D2764CC450D9}">
      <dsp:nvSpPr>
        <dsp:cNvPr id="0" name=""/>
        <dsp:cNvSpPr/>
      </dsp:nvSpPr>
      <dsp:spPr>
        <a:xfrm rot="5400000">
          <a:off x="4506955" y="-1972410"/>
          <a:ext cx="1040657" cy="7814330"/>
        </a:xfrm>
        <a:prstGeom prst="round2SameRect">
          <a:avLst/>
        </a:prstGeom>
        <a:solidFill>
          <a:schemeClr val="lt1">
            <a:alpha val="90000"/>
            <a:hueOff val="0"/>
            <a:satOff val="0"/>
            <a:lumOff val="0"/>
            <a:alphaOff val="0"/>
          </a:schemeClr>
        </a:solidFill>
        <a:ln w="12700" cap="flat" cmpd="sng" algn="ctr">
          <a:solidFill>
            <a:srgbClr val="0066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Residents with no evidence of prescription of anti-arrhythmic drugs or rate-limiting calcium channel blockers (suggestive of asymptomatic atrial fibrillation) </a:t>
          </a:r>
        </a:p>
        <a:p>
          <a:pPr marL="114300" lvl="1" indent="-114300" algn="l" defTabSz="533400">
            <a:lnSpc>
              <a:spcPct val="90000"/>
            </a:lnSpc>
            <a:spcBef>
              <a:spcPct val="0"/>
            </a:spcBef>
            <a:spcAft>
              <a:spcPct val="15000"/>
            </a:spcAft>
            <a:buChar char="•"/>
          </a:pPr>
          <a:r>
            <a:rPr lang="en-GB" sz="1200" kern="1200"/>
            <a:t>Residents with prescription of anti-arrhythmic drugs or rate-limiting calcium channel blockers but no subsequent hospital admissions for AF after care home entry (suggestive of well-controlled atrial fibrillation with low symptom burden)</a:t>
          </a:r>
          <a:r>
            <a:rPr lang="en-GB" sz="1200" kern="1200" baseline="30000"/>
            <a:t>b</a:t>
          </a:r>
          <a:r>
            <a:rPr lang="en-GB" sz="1200" kern="1200"/>
            <a:t> </a:t>
          </a:r>
        </a:p>
      </dsp:txBody>
      <dsp:txXfrm rot="-5400000">
        <a:off x="1120119" y="1465227"/>
        <a:ext cx="7763529" cy="939055"/>
      </dsp:txXfrm>
    </dsp:sp>
    <dsp:sp modelId="{BA370F3C-6449-401A-93F8-57B3240180DB}">
      <dsp:nvSpPr>
        <dsp:cNvPr id="0" name=""/>
        <dsp:cNvSpPr/>
      </dsp:nvSpPr>
      <dsp:spPr>
        <a:xfrm rot="5400000">
          <a:off x="-240025" y="3180360"/>
          <a:ext cx="1600170" cy="1120119"/>
        </a:xfrm>
        <a:prstGeom prst="chevron">
          <a:avLst/>
        </a:prstGeom>
        <a:solidFill>
          <a:srgbClr val="006666"/>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'C' - Cardiovascular and other co-morbities</a:t>
          </a:r>
        </a:p>
      </dsp:txBody>
      <dsp:txXfrm rot="-5400000">
        <a:off x="1" y="3500395"/>
        <a:ext cx="1120119" cy="480051"/>
      </dsp:txXfrm>
    </dsp:sp>
    <dsp:sp modelId="{1FD7B7CD-455F-437D-8782-3F0457D9B76B}">
      <dsp:nvSpPr>
        <dsp:cNvPr id="0" name=""/>
        <dsp:cNvSpPr/>
      </dsp:nvSpPr>
      <dsp:spPr>
        <a:xfrm rot="5400000">
          <a:off x="4392827" y="-347402"/>
          <a:ext cx="1268914" cy="7814330"/>
        </a:xfrm>
        <a:prstGeom prst="round2SameRect">
          <a:avLst/>
        </a:prstGeom>
        <a:solidFill>
          <a:schemeClr val="lt1">
            <a:alpha val="90000"/>
            <a:hueOff val="0"/>
            <a:satOff val="0"/>
            <a:lumOff val="0"/>
            <a:alphaOff val="0"/>
          </a:schemeClr>
        </a:solidFill>
        <a:ln w="12700" cap="flat" cmpd="sng" algn="ctr">
          <a:solidFill>
            <a:srgbClr val="00666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Guideline adherent medical management of cardiovascular co-morbidities diagnosed prior to care home </a:t>
          </a:r>
          <a:r>
            <a:rPr lang="en-GB" sz="1200" kern="1200" baseline="0"/>
            <a:t>entry</a:t>
          </a:r>
          <a:r>
            <a:rPr lang="en-GB" sz="1200" kern="1200" baseline="30000"/>
            <a:t>c</a:t>
          </a:r>
          <a:r>
            <a:rPr lang="en-GB" sz="1200" kern="1200" baseline="0"/>
            <a:t>:</a:t>
          </a:r>
          <a:endParaRPr lang="en-GB" sz="1200" kern="1200"/>
        </a:p>
        <a:p>
          <a:pPr marL="114300" lvl="1" indent="-114300" algn="l" defTabSz="533400">
            <a:lnSpc>
              <a:spcPct val="90000"/>
            </a:lnSpc>
            <a:spcBef>
              <a:spcPct val="0"/>
            </a:spcBef>
            <a:spcAft>
              <a:spcPct val="15000"/>
            </a:spcAft>
            <a:buChar char="•"/>
          </a:pPr>
          <a:r>
            <a:rPr lang="en-GB" sz="1200" b="1" kern="1200" baseline="0"/>
            <a:t>Hypertension</a:t>
          </a:r>
          <a:r>
            <a:rPr lang="en-GB" sz="1200" kern="1200"/>
            <a:t>  - residents prescribed an angiotensin converting enzyme inhibitor (ACEI), angiotensin receptor blocker (ARB), beta-blocker, calcium channel blocker, thiazide or thiazide like diuretic, vasodilator, centrally acting antihypertensive or alpha blocker</a:t>
          </a:r>
        </a:p>
        <a:p>
          <a:pPr marL="114300" lvl="1" indent="-114300" algn="l" defTabSz="533400">
            <a:lnSpc>
              <a:spcPct val="90000"/>
            </a:lnSpc>
            <a:spcBef>
              <a:spcPct val="0"/>
            </a:spcBef>
            <a:spcAft>
              <a:spcPct val="15000"/>
            </a:spcAft>
            <a:buChar char="•"/>
          </a:pPr>
          <a:r>
            <a:rPr lang="en-GB" sz="1200" b="1" kern="1200"/>
            <a:t>Coronary artery disease, ischaemic stroke, transient ischaemic attack and peripheral vascular disease </a:t>
          </a:r>
          <a:r>
            <a:rPr lang="en-GB" sz="1200" kern="1200"/>
            <a:t>- residents prescribed a statin</a:t>
          </a:r>
        </a:p>
        <a:p>
          <a:pPr marL="114300" lvl="1" indent="-114300" algn="l" defTabSz="533400">
            <a:lnSpc>
              <a:spcPct val="90000"/>
            </a:lnSpc>
            <a:spcBef>
              <a:spcPct val="0"/>
            </a:spcBef>
            <a:spcAft>
              <a:spcPct val="15000"/>
            </a:spcAft>
            <a:buChar char="•"/>
          </a:pPr>
          <a:r>
            <a:rPr lang="en-GB" sz="1200" b="1" kern="1200"/>
            <a:t>Heart failure </a:t>
          </a:r>
          <a:r>
            <a:rPr lang="en-GB" sz="1200" kern="1200"/>
            <a:t>- residents prescribed an ACEI or ARB and beta-blocker, or a neprilysin inhibitor and beta blocker</a:t>
          </a:r>
        </a:p>
      </dsp:txBody>
      <dsp:txXfrm rot="-5400000">
        <a:off x="1120120" y="2987248"/>
        <a:ext cx="7752387" cy="11450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D6B9-D8D1-40D0-8A78-1DE2707C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8966</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Verma, Leona</cp:lastModifiedBy>
  <cp:revision>7</cp:revision>
  <cp:lastPrinted>2023-05-03T17:48:00Z</cp:lastPrinted>
  <dcterms:created xsi:type="dcterms:W3CDTF">2023-12-08T08:45:00Z</dcterms:created>
  <dcterms:modified xsi:type="dcterms:W3CDTF">2023-12-08T09:29:00Z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-1195085391</vt:i4>
  </property>
  <property fmtid="{D5CDD505-2E9C-101B-9397-08002B2CF9AE}" pid="3" name="GrammarlyDocumentId">
    <vt:lpwstr>c1d3ce3b4e538d3361d43a552d80a453c17a857a1e712a35c645fa463c1bfc55</vt:lpwstr>
  </property>
</Properties>
</file>