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B430" w14:textId="5968482F" w:rsidR="00561FB0" w:rsidRPr="00D407A6" w:rsidRDefault="00520334" w:rsidP="00104497">
      <w:pPr>
        <w:pStyle w:val="Heading1"/>
        <w:spacing w:before="0"/>
        <w:jc w:val="center"/>
        <w:rPr>
          <w:rFonts w:asciiTheme="minorHAnsi" w:hAnsiTheme="minorHAnsi" w:cstheme="minorHAnsi"/>
          <w:b/>
          <w:color w:val="000000" w:themeColor="text1"/>
          <w:sz w:val="28"/>
        </w:rPr>
      </w:pPr>
      <w:r w:rsidRPr="00D407A6">
        <w:rPr>
          <w:rFonts w:asciiTheme="minorHAnsi" w:hAnsiTheme="minorHAnsi" w:cstheme="minorHAnsi"/>
          <w:b/>
          <w:color w:val="000000" w:themeColor="text1"/>
          <w:sz w:val="28"/>
        </w:rPr>
        <w:t>The overlap between randomised evaluations of recruitment and retention interventions: An updated review of recruitment (ORRCA) and retention (ORRCA2) literature</w:t>
      </w:r>
    </w:p>
    <w:p w14:paraId="44F61E65" w14:textId="77777777" w:rsidR="00561FB0" w:rsidRPr="00D407A6" w:rsidRDefault="00561FB0" w:rsidP="00561FB0"/>
    <w:p w14:paraId="65D8B54B" w14:textId="62DE3335" w:rsidR="00561FB0" w:rsidRPr="00D407A6" w:rsidRDefault="26C5371D" w:rsidP="26C5371D">
      <w:pPr>
        <w:rPr>
          <w:i/>
          <w:iCs/>
        </w:rPr>
      </w:pPr>
      <w:r w:rsidRPr="00D407A6">
        <w:rPr>
          <w:i/>
          <w:iCs/>
        </w:rPr>
        <w:t>Anna Kearney, Laura Butlin, Taylor Coffey, Thomas Conway, Sarah Cotterill, Alison Evans, Jackie Fox, Andrew Hunter, Sarah Inglis, Louise Murphy, Nurulamin M. Noor, Terrie</w:t>
      </w:r>
      <w:r w:rsidR="00993843">
        <w:rPr>
          <w:i/>
          <w:iCs/>
        </w:rPr>
        <w:t xml:space="preserve"> </w:t>
      </w:r>
      <w:r w:rsidRPr="00D407A6">
        <w:rPr>
          <w:i/>
          <w:iCs/>
        </w:rPr>
        <w:t>Walker</w:t>
      </w:r>
      <w:r w:rsidR="00993843">
        <w:rPr>
          <w:i/>
          <w:iCs/>
        </w:rPr>
        <w:t>-</w:t>
      </w:r>
      <w:r w:rsidRPr="00D407A6">
        <w:rPr>
          <w:i/>
          <w:iCs/>
        </w:rPr>
        <w:t>Smith, Carrol Gamble</w:t>
      </w:r>
    </w:p>
    <w:p w14:paraId="45AFEA4B" w14:textId="77777777" w:rsidR="00561FB0" w:rsidRPr="00D407A6" w:rsidRDefault="00561FB0" w:rsidP="00561FB0">
      <w:pPr>
        <w:rPr>
          <w:b/>
          <w:u w:val="single"/>
        </w:rPr>
      </w:pPr>
      <w:r w:rsidRPr="00D407A6">
        <w:rPr>
          <w:b/>
          <w:u w:val="single"/>
        </w:rPr>
        <w:t>Affiliations</w:t>
      </w:r>
    </w:p>
    <w:p w14:paraId="08BC163E" w14:textId="77777777" w:rsidR="00561FB0" w:rsidRPr="00D407A6" w:rsidRDefault="00561FB0" w:rsidP="00561FB0">
      <w:r w:rsidRPr="00D407A6">
        <w:t>Anna Kearney, Department of Health Data Science, University of Liverpool. UK</w:t>
      </w:r>
    </w:p>
    <w:p w14:paraId="32ADF794" w14:textId="7A7D2AE6" w:rsidR="00561FB0" w:rsidRPr="00D407A6" w:rsidRDefault="00561FB0" w:rsidP="00561FB0">
      <w:r w:rsidRPr="00D407A6">
        <w:t xml:space="preserve">Laura Butlin, </w:t>
      </w:r>
      <w:r w:rsidR="00B3625A" w:rsidRPr="00D407A6">
        <w:t>Centre for Trials Research, Cardiff University, UK</w:t>
      </w:r>
    </w:p>
    <w:p w14:paraId="56FFC54D" w14:textId="6743B9A8" w:rsidR="00561FB0" w:rsidRPr="00D407A6" w:rsidRDefault="00561FB0" w:rsidP="00561FB0">
      <w:r w:rsidRPr="00D407A6">
        <w:t xml:space="preserve">Taylor Coffey, </w:t>
      </w:r>
      <w:r w:rsidR="006902E6" w:rsidRPr="00D407A6">
        <w:t>Health Services Research Unit, University of Aberdeen, UK</w:t>
      </w:r>
    </w:p>
    <w:p w14:paraId="2D410153" w14:textId="5875EE54" w:rsidR="00561FB0" w:rsidRPr="00D407A6" w:rsidRDefault="00561FB0" w:rsidP="00561FB0">
      <w:r w:rsidRPr="00D407A6">
        <w:t xml:space="preserve">Thomas Conway, </w:t>
      </w:r>
      <w:r w:rsidR="005A312C" w:rsidRPr="00D407A6">
        <w:t>HRB-TMRN &amp; Evidence Synthesis Ireland, University of Galway, Ireland</w:t>
      </w:r>
    </w:p>
    <w:p w14:paraId="31DCABA3" w14:textId="4E0BEE9F" w:rsidR="00561FB0" w:rsidRPr="00D407A6" w:rsidRDefault="00561FB0" w:rsidP="00561FB0">
      <w:r w:rsidRPr="00D407A6">
        <w:t xml:space="preserve">Sarah Cotterill, </w:t>
      </w:r>
      <w:r w:rsidR="00AC2866" w:rsidRPr="00D407A6">
        <w:t>Centre for Biostatistics, Division of Population Health, Health Services Research and Primary Care, University of Manchester, UK</w:t>
      </w:r>
    </w:p>
    <w:p w14:paraId="79B167ED" w14:textId="41F4BB39" w:rsidR="00561FB0" w:rsidRPr="00D407A6" w:rsidRDefault="00561FB0" w:rsidP="00561FB0">
      <w:pPr>
        <w:rPr>
          <w:color w:val="000000" w:themeColor="text1"/>
        </w:rPr>
      </w:pPr>
      <w:r w:rsidRPr="00D407A6">
        <w:t>Ali</w:t>
      </w:r>
      <w:r w:rsidRPr="00D407A6">
        <w:rPr>
          <w:color w:val="000000" w:themeColor="text1"/>
        </w:rPr>
        <w:t xml:space="preserve">son Evans, </w:t>
      </w:r>
      <w:r w:rsidR="00F84CEA">
        <w:rPr>
          <w:color w:val="000000" w:themeColor="text1"/>
        </w:rPr>
        <w:t>Cardiff University, Cardiff. UK</w:t>
      </w:r>
    </w:p>
    <w:p w14:paraId="25ECD587" w14:textId="7E4EC1EE" w:rsidR="00561FB0" w:rsidRPr="00D407A6" w:rsidRDefault="00561FB0" w:rsidP="00561FB0">
      <w:pPr>
        <w:rPr>
          <w:color w:val="000000" w:themeColor="text1"/>
        </w:rPr>
      </w:pPr>
      <w:r w:rsidRPr="00D407A6">
        <w:rPr>
          <w:color w:val="000000" w:themeColor="text1"/>
        </w:rPr>
        <w:t>Jackie Fox,</w:t>
      </w:r>
      <w:r w:rsidR="005A312C" w:rsidRPr="00D407A6">
        <w:rPr>
          <w:color w:val="000000" w:themeColor="text1"/>
        </w:rPr>
        <w:t xml:space="preserve"> Medical Research Council Clinical Trials Unit, University College London, London, UK.</w:t>
      </w:r>
    </w:p>
    <w:p w14:paraId="09C85B36" w14:textId="2CB0BB88" w:rsidR="00561FB0" w:rsidRPr="00D407A6" w:rsidRDefault="00561FB0" w:rsidP="00561FB0">
      <w:pPr>
        <w:rPr>
          <w:color w:val="000000" w:themeColor="text1"/>
          <w:lang w:val="en-IE"/>
        </w:rPr>
      </w:pPr>
      <w:r w:rsidRPr="00D407A6">
        <w:rPr>
          <w:color w:val="000000" w:themeColor="text1"/>
        </w:rPr>
        <w:t xml:space="preserve">Andrew Hunter, </w:t>
      </w:r>
      <w:r w:rsidR="00E66588" w:rsidRPr="00D407A6">
        <w:rPr>
          <w:color w:val="000000" w:themeColor="text1"/>
          <w:lang w:val="en-IE"/>
        </w:rPr>
        <w:t>School of Nursing and Midwifery, University of Galway, Ireland</w:t>
      </w:r>
    </w:p>
    <w:p w14:paraId="665FDED0" w14:textId="3BA63B4C" w:rsidR="00561FB0" w:rsidRPr="00D407A6" w:rsidRDefault="00561FB0" w:rsidP="00561FB0">
      <w:pPr>
        <w:rPr>
          <w:color w:val="000000" w:themeColor="text1"/>
        </w:rPr>
      </w:pPr>
      <w:r w:rsidRPr="00D407A6">
        <w:rPr>
          <w:color w:val="000000" w:themeColor="text1"/>
        </w:rPr>
        <w:t xml:space="preserve">Sarah Inglis, </w:t>
      </w:r>
      <w:r w:rsidR="00991103" w:rsidRPr="00D407A6">
        <w:rPr>
          <w:color w:val="000000" w:themeColor="text1"/>
        </w:rPr>
        <w:t>Tayside Clinical Trials Unit, University of Dundee, UK</w:t>
      </w:r>
    </w:p>
    <w:p w14:paraId="06F3B43F" w14:textId="3A8963F3" w:rsidR="00561FB0" w:rsidRPr="00D407A6" w:rsidRDefault="00561FB0" w:rsidP="00561FB0">
      <w:pPr>
        <w:rPr>
          <w:color w:val="000000" w:themeColor="text1"/>
        </w:rPr>
      </w:pPr>
      <w:r w:rsidRPr="00D407A6">
        <w:rPr>
          <w:color w:val="000000" w:themeColor="text1"/>
        </w:rPr>
        <w:t xml:space="preserve">Louise Murphy, </w:t>
      </w:r>
      <w:r w:rsidR="004267FF" w:rsidRPr="00D407A6">
        <w:rPr>
          <w:color w:val="000000" w:themeColor="text1"/>
        </w:rPr>
        <w:t>Health Research Institute, Department of Nursing and Midwifery, University of Limerick, Ireland</w:t>
      </w:r>
    </w:p>
    <w:p w14:paraId="4E5690D4" w14:textId="0339E963" w:rsidR="00561FB0" w:rsidRPr="00D407A6" w:rsidRDefault="00561FB0" w:rsidP="00561FB0">
      <w:r w:rsidRPr="00D407A6">
        <w:rPr>
          <w:color w:val="000000" w:themeColor="text1"/>
        </w:rPr>
        <w:t xml:space="preserve">Nurulamin Noor, </w:t>
      </w:r>
      <w:r w:rsidR="005A312C" w:rsidRPr="00D407A6">
        <w:rPr>
          <w:color w:val="000000" w:themeColor="text1"/>
        </w:rPr>
        <w:t>Medical Research Council Clinical Trials Unit, University College London</w:t>
      </w:r>
      <w:r w:rsidR="005A312C" w:rsidRPr="00D407A6">
        <w:t>, London, UK.</w:t>
      </w:r>
    </w:p>
    <w:p w14:paraId="69FEFAD7" w14:textId="7DCE46D7" w:rsidR="00561FB0" w:rsidRPr="00D407A6" w:rsidRDefault="26C5371D" w:rsidP="00561FB0">
      <w:r w:rsidRPr="00D407A6">
        <w:t>Terrie</w:t>
      </w:r>
      <w:r w:rsidR="00993843">
        <w:t xml:space="preserve"> </w:t>
      </w:r>
      <w:r w:rsidRPr="00D407A6">
        <w:t>Walker</w:t>
      </w:r>
      <w:r w:rsidR="00993843">
        <w:t>-</w:t>
      </w:r>
      <w:r w:rsidRPr="00D407A6">
        <w:t>Smith, Bristol Trials Centre, University of Bristol, UK.</w:t>
      </w:r>
    </w:p>
    <w:p w14:paraId="75EA0489" w14:textId="612F8FEC" w:rsidR="00561FB0" w:rsidRPr="00D407A6" w:rsidRDefault="00561FB0" w:rsidP="00561FB0">
      <w:r w:rsidRPr="00D407A6">
        <w:t>Carrol Gamble, Liverpool Clinical Trials Centre, University of Liverpool. UK</w:t>
      </w:r>
    </w:p>
    <w:p w14:paraId="78B130DD" w14:textId="40AC9036" w:rsidR="00CC2FD2" w:rsidRPr="00D407A6" w:rsidRDefault="00CC2FD2" w:rsidP="00561FB0"/>
    <w:p w14:paraId="26CE3729" w14:textId="622FD256" w:rsidR="00CC2FD2" w:rsidRPr="00D407A6" w:rsidRDefault="00CC2FD2" w:rsidP="00CC2FD2">
      <w:pPr>
        <w:rPr>
          <w:rFonts w:eastAsia="Times New Roman"/>
          <w:noProof/>
          <w:color w:val="000000"/>
          <w:lang w:eastAsia="en-GB"/>
        </w:rPr>
      </w:pPr>
      <w:r w:rsidRPr="00D407A6">
        <w:t xml:space="preserve">Corresponding author: Anna Kearney. </w:t>
      </w:r>
      <w:r w:rsidRPr="00D407A6">
        <w:rPr>
          <w:rFonts w:eastAsia="Times New Roman"/>
          <w:noProof/>
          <w:color w:val="000000"/>
          <w:lang w:eastAsia="en-GB"/>
        </w:rPr>
        <w:t xml:space="preserve">University of Liverpool, Health Data Science, Block F Waterhouse Building, 1-5 Brownlow Street, Liverpool. L69 3GL. </w:t>
      </w:r>
      <w:hyperlink r:id="rId6" w:history="1">
        <w:r w:rsidRPr="00D407A6">
          <w:rPr>
            <w:rStyle w:val="Hyperlink"/>
            <w:rFonts w:eastAsia="Times New Roman"/>
            <w:noProof/>
            <w:lang w:eastAsia="en-GB"/>
          </w:rPr>
          <w:t>A.kearney@liverpool.ac.uk</w:t>
        </w:r>
      </w:hyperlink>
      <w:r w:rsidRPr="00D407A6">
        <w:rPr>
          <w:rFonts w:eastAsia="Times New Roman"/>
          <w:noProof/>
          <w:color w:val="000000"/>
          <w:lang w:eastAsia="en-GB"/>
        </w:rPr>
        <w:t xml:space="preserve"> +</w:t>
      </w:r>
      <w:r w:rsidR="00F11C02" w:rsidRPr="00D407A6">
        <w:rPr>
          <w:rFonts w:eastAsia="Times New Roman"/>
          <w:noProof/>
          <w:color w:val="000000"/>
          <w:lang w:eastAsia="en-GB"/>
        </w:rPr>
        <w:t xml:space="preserve">151 </w:t>
      </w:r>
      <w:r w:rsidR="00F11C02" w:rsidRPr="00D407A6">
        <w:rPr>
          <w:rFonts w:eastAsia="Times New Roman"/>
          <w:noProof/>
          <w:color w:val="002060"/>
          <w:lang w:eastAsia="en-GB"/>
        </w:rPr>
        <w:t>7949719</w:t>
      </w:r>
    </w:p>
    <w:p w14:paraId="37254042" w14:textId="4B83ABDC" w:rsidR="00CC2FD2" w:rsidRPr="00D407A6" w:rsidRDefault="00CC2FD2" w:rsidP="00561FB0"/>
    <w:p w14:paraId="1FB46BFB" w14:textId="7023F560" w:rsidR="00761B14" w:rsidRPr="00D407A6" w:rsidRDefault="00561FB0" w:rsidP="00561FB0">
      <w:pPr>
        <w:rPr>
          <w:rFonts w:eastAsiaTheme="majorEastAsia" w:cstheme="minorHAnsi"/>
          <w:b/>
          <w:color w:val="000000" w:themeColor="text1"/>
          <w:sz w:val="28"/>
          <w:szCs w:val="32"/>
        </w:rPr>
      </w:pPr>
      <w:r w:rsidRPr="00D407A6">
        <w:rPr>
          <w:rFonts w:cstheme="minorHAnsi"/>
          <w:b/>
          <w:color w:val="000000" w:themeColor="text1"/>
          <w:sz w:val="28"/>
        </w:rPr>
        <w:br w:type="page"/>
      </w:r>
    </w:p>
    <w:p w14:paraId="4FB7D3F4" w14:textId="10559DC0" w:rsidR="005548BA" w:rsidRPr="00D407A6" w:rsidRDefault="00DC11F7" w:rsidP="00104497">
      <w:pPr>
        <w:pStyle w:val="Heading2"/>
        <w:spacing w:before="0" w:line="360" w:lineRule="auto"/>
        <w:rPr>
          <w:b/>
          <w:color w:val="000000" w:themeColor="text1"/>
        </w:rPr>
      </w:pPr>
      <w:r w:rsidRPr="00D407A6">
        <w:rPr>
          <w:b/>
          <w:color w:val="000000" w:themeColor="text1"/>
        </w:rPr>
        <w:lastRenderedPageBreak/>
        <w:t>Abstract</w:t>
      </w:r>
      <w:bookmarkStart w:id="0" w:name="_GoBack"/>
      <w:bookmarkEnd w:id="0"/>
    </w:p>
    <w:p w14:paraId="7BAA708F" w14:textId="62DBE080" w:rsidR="005548BA" w:rsidRPr="00D407A6" w:rsidRDefault="005548BA" w:rsidP="00104497">
      <w:pPr>
        <w:spacing w:after="0" w:line="360" w:lineRule="auto"/>
      </w:pPr>
      <w:r w:rsidRPr="00D407A6">
        <w:rPr>
          <w:b/>
        </w:rPr>
        <w:t>Background</w:t>
      </w:r>
      <w:r w:rsidRPr="00D407A6">
        <w:t>:</w:t>
      </w:r>
      <w:r w:rsidR="00B555B1" w:rsidRPr="00D407A6">
        <w:t xml:space="preserve"> </w:t>
      </w:r>
      <w:r w:rsidR="0095373E" w:rsidRPr="000455C9">
        <w:rPr>
          <w:rFonts w:cstheme="minorHAnsi"/>
        </w:rPr>
        <w:t xml:space="preserve">The </w:t>
      </w:r>
      <w:r w:rsidR="0095373E" w:rsidRPr="0078066B">
        <w:rPr>
          <w:rFonts w:cstheme="minorHAnsi"/>
          <w:color w:val="333333"/>
          <w:shd w:val="clear" w:color="auto" w:fill="FFFFFF"/>
        </w:rPr>
        <w:t>Online Resource for Recruitment in Clinical triAls</w:t>
      </w:r>
      <w:r w:rsidR="0095373E" w:rsidRPr="000455C9">
        <w:rPr>
          <w:rFonts w:cstheme="minorHAnsi"/>
        </w:rPr>
        <w:t xml:space="preserve"> (</w:t>
      </w:r>
      <w:r w:rsidR="002F37EA" w:rsidRPr="000455C9">
        <w:rPr>
          <w:rFonts w:cstheme="minorHAnsi"/>
        </w:rPr>
        <w:t>ORRCA</w:t>
      </w:r>
      <w:r w:rsidR="0095373E" w:rsidRPr="0078066B">
        <w:rPr>
          <w:rFonts w:cstheme="minorHAnsi"/>
          <w:color w:val="333333"/>
          <w:shd w:val="clear" w:color="auto" w:fill="FFFFFF"/>
        </w:rPr>
        <w:t xml:space="preserve">) </w:t>
      </w:r>
      <w:r w:rsidR="002F37EA" w:rsidRPr="000455C9">
        <w:rPr>
          <w:rFonts w:cstheme="minorHAnsi"/>
        </w:rPr>
        <w:t xml:space="preserve">and </w:t>
      </w:r>
      <w:r w:rsidR="0095373E" w:rsidRPr="000455C9">
        <w:rPr>
          <w:rFonts w:cstheme="minorHAnsi"/>
        </w:rPr>
        <w:t xml:space="preserve">the </w:t>
      </w:r>
      <w:r w:rsidR="0095373E" w:rsidRPr="0078066B">
        <w:rPr>
          <w:rFonts w:cstheme="minorHAnsi"/>
          <w:color w:val="333333"/>
          <w:shd w:val="clear" w:color="auto" w:fill="FFFFFF"/>
        </w:rPr>
        <w:t>Online Resource for Retention in Clinical triAls (</w:t>
      </w:r>
      <w:r w:rsidR="002F37EA" w:rsidRPr="000455C9">
        <w:rPr>
          <w:rFonts w:cstheme="minorHAnsi"/>
        </w:rPr>
        <w:t>ORRCA2</w:t>
      </w:r>
      <w:r w:rsidR="0095373E">
        <w:t>)</w:t>
      </w:r>
      <w:r w:rsidR="002F37EA" w:rsidRPr="00D407A6">
        <w:t xml:space="preserve"> were established to </w:t>
      </w:r>
      <w:r w:rsidR="00FF0826" w:rsidRPr="00D407A6">
        <w:t xml:space="preserve">organise and map the literature addressing participant recruitment and retention within clinical research. The two databases </w:t>
      </w:r>
      <w:r w:rsidR="00B555B1" w:rsidRPr="00D407A6">
        <w:t>a</w:t>
      </w:r>
      <w:r w:rsidR="00FF0826" w:rsidRPr="00D407A6">
        <w:t xml:space="preserve">re updated </w:t>
      </w:r>
      <w:r w:rsidR="00B555B1" w:rsidRPr="00D407A6">
        <w:t>on an</w:t>
      </w:r>
      <w:r w:rsidR="00FF0826" w:rsidRPr="00D407A6">
        <w:t xml:space="preserve"> ongoing basis using separate but parallel systematic reviews. </w:t>
      </w:r>
      <w:r w:rsidR="00B555B1" w:rsidRPr="00D407A6">
        <w:t>However, r</w:t>
      </w:r>
      <w:r w:rsidR="00FF0826" w:rsidRPr="00D407A6">
        <w:t xml:space="preserve">ecruitment and retention of research participants is widely acknowledged to be interconnected. </w:t>
      </w:r>
      <w:r w:rsidR="00B555B1" w:rsidRPr="00D407A6">
        <w:t>Whilst i</w:t>
      </w:r>
      <w:r w:rsidR="00FF0826" w:rsidRPr="00D407A6">
        <w:t>nterventions aimed at addressing recruitment</w:t>
      </w:r>
      <w:r w:rsidR="00B555B1" w:rsidRPr="00D407A6">
        <w:t xml:space="preserve"> challenges</w:t>
      </w:r>
      <w:r w:rsidR="00FF0826" w:rsidRPr="00D407A6">
        <w:t xml:space="preserve"> can impact retention and vice versa</w:t>
      </w:r>
      <w:r w:rsidR="004267FF" w:rsidRPr="00D407A6">
        <w:t>,</w:t>
      </w:r>
      <w:r w:rsidR="00B555B1" w:rsidRPr="00D407A6">
        <w:t xml:space="preserve"> </w:t>
      </w:r>
      <w:r w:rsidR="00FF0826" w:rsidRPr="00D407A6">
        <w:t xml:space="preserve">it is not clear how well </w:t>
      </w:r>
      <w:r w:rsidR="00781D95" w:rsidRPr="00D407A6">
        <w:t>they</w:t>
      </w:r>
      <w:r w:rsidR="00FF0826" w:rsidRPr="00D407A6">
        <w:t xml:space="preserve"> </w:t>
      </w:r>
      <w:r w:rsidR="00781D95" w:rsidRPr="00D407A6">
        <w:t>are simultaneously</w:t>
      </w:r>
      <w:r w:rsidR="00FF0826" w:rsidRPr="00D407A6">
        <w:t xml:space="preserve"> </w:t>
      </w:r>
      <w:r w:rsidR="00B555B1" w:rsidRPr="00D407A6">
        <w:t xml:space="preserve">considered </w:t>
      </w:r>
      <w:r w:rsidR="00FF0826" w:rsidRPr="00D407A6">
        <w:t>within methodological research</w:t>
      </w:r>
      <w:r w:rsidR="00B555B1" w:rsidRPr="00D407A6">
        <w:t xml:space="preserve">. </w:t>
      </w:r>
      <w:r w:rsidR="00FF0826" w:rsidRPr="00D407A6">
        <w:t xml:space="preserve">This study aims to report the recent update of </w:t>
      </w:r>
      <w:r w:rsidR="00B555B1" w:rsidRPr="00D407A6">
        <w:t>ORRCA</w:t>
      </w:r>
      <w:r w:rsidR="00037D19" w:rsidRPr="00D407A6">
        <w:t xml:space="preserve"> </w:t>
      </w:r>
      <w:r w:rsidR="00B555B1" w:rsidRPr="00D407A6">
        <w:t>and ORRCA2</w:t>
      </w:r>
      <w:r w:rsidR="00FF0826" w:rsidRPr="00D407A6">
        <w:t xml:space="preserve"> with a special emphasis on assessing </w:t>
      </w:r>
      <w:r w:rsidR="00B555B1" w:rsidRPr="00D407A6">
        <w:t xml:space="preserve">crossover of the databases and </w:t>
      </w:r>
      <w:r w:rsidR="00FF0826" w:rsidRPr="00D407A6">
        <w:t xml:space="preserve">how frequently randomised studies </w:t>
      </w:r>
      <w:r w:rsidR="00B555B1" w:rsidRPr="00D407A6">
        <w:t>of methodological interventions</w:t>
      </w:r>
      <w:r w:rsidR="00E66588" w:rsidRPr="00D407A6">
        <w:t xml:space="preserve"> measure</w:t>
      </w:r>
      <w:r w:rsidR="00B555B1" w:rsidRPr="00D407A6">
        <w:t xml:space="preserve"> the impact on</w:t>
      </w:r>
      <w:r w:rsidR="00FF0826" w:rsidRPr="00D407A6">
        <w:t xml:space="preserve"> both recruitment and retention outcomes. </w:t>
      </w:r>
    </w:p>
    <w:p w14:paraId="5E06CB22" w14:textId="0571D326" w:rsidR="00BD089D" w:rsidRPr="00D407A6" w:rsidRDefault="005548BA" w:rsidP="00104497">
      <w:pPr>
        <w:spacing w:after="0" w:line="360" w:lineRule="auto"/>
      </w:pPr>
      <w:r w:rsidRPr="00D407A6">
        <w:rPr>
          <w:b/>
        </w:rPr>
        <w:t>Methods:</w:t>
      </w:r>
      <w:r w:rsidRPr="00D407A6">
        <w:t xml:space="preserve"> Two parallel systematic</w:t>
      </w:r>
      <w:r w:rsidR="00B555B1" w:rsidRPr="00D407A6">
        <w:t xml:space="preserve"> </w:t>
      </w:r>
      <w:r w:rsidR="005A312C" w:rsidRPr="00D407A6">
        <w:t xml:space="preserve">reviews </w:t>
      </w:r>
      <w:r w:rsidR="00B555B1" w:rsidRPr="00D407A6">
        <w:t>were conducted in line with previously reported methods</w:t>
      </w:r>
      <w:r w:rsidRPr="00D407A6">
        <w:t xml:space="preserve"> updating ORRCA</w:t>
      </w:r>
      <w:r w:rsidR="00BD089D" w:rsidRPr="00D407A6">
        <w:t xml:space="preserve"> (recruitment)</w:t>
      </w:r>
      <w:r w:rsidRPr="00D407A6">
        <w:t xml:space="preserve"> and ORRCA2</w:t>
      </w:r>
      <w:r w:rsidR="00BD089D" w:rsidRPr="00D407A6">
        <w:t xml:space="preserve"> (retention)</w:t>
      </w:r>
      <w:r w:rsidRPr="00D407A6">
        <w:t xml:space="preserve"> with publications from 2018 and 2019</w:t>
      </w:r>
      <w:r w:rsidR="004E5C88" w:rsidRPr="00D407A6">
        <w:t>.</w:t>
      </w:r>
      <w:r w:rsidR="00BD089D" w:rsidRPr="00D407A6">
        <w:t xml:space="preserve"> </w:t>
      </w:r>
      <w:r w:rsidR="007E6645" w:rsidRPr="00D407A6">
        <w:t xml:space="preserve">Articles were categorised according to their evidence type (randomised evaluation, non-randomised evaluation, application and observation) and against the recruitment </w:t>
      </w:r>
      <w:r w:rsidR="00FB78B8" w:rsidRPr="00D407A6">
        <w:t>and</w:t>
      </w:r>
      <w:r w:rsidR="007E6645" w:rsidRPr="00D407A6">
        <w:t xml:space="preserve"> retention domain frameworks. Articles categorised as randomised evaluations were compared to identify studies appearing in both databases. For randomised studies that were only in one database, domain categories were used to assess whether the </w:t>
      </w:r>
      <w:r w:rsidR="00D9605E" w:rsidRPr="00D407A6">
        <w:t xml:space="preserve">methodological </w:t>
      </w:r>
      <w:r w:rsidR="007E6645" w:rsidRPr="00D407A6">
        <w:t xml:space="preserve">intervention </w:t>
      </w:r>
      <w:r w:rsidR="00037D19" w:rsidRPr="00D407A6">
        <w:t>was likely</w:t>
      </w:r>
      <w:r w:rsidR="007E6645" w:rsidRPr="00D407A6">
        <w:t xml:space="preserve"> </w:t>
      </w:r>
      <w:r w:rsidR="00037D19" w:rsidRPr="00D407A6">
        <w:t>to</w:t>
      </w:r>
      <w:r w:rsidR="00D9605E" w:rsidRPr="00D407A6">
        <w:t xml:space="preserve"> impact on the alternate </w:t>
      </w:r>
      <w:r w:rsidR="00781D95" w:rsidRPr="00D407A6">
        <w:t>construct</w:t>
      </w:r>
      <w:r w:rsidR="00D9605E" w:rsidRPr="00D407A6">
        <w:t xml:space="preserve">. For example, whether a recruitment intervention might also impact retention. </w:t>
      </w:r>
    </w:p>
    <w:p w14:paraId="4ABB34CF" w14:textId="48A4AF6D" w:rsidR="005548BA" w:rsidRPr="00D407A6" w:rsidRDefault="26C5371D" w:rsidP="26C5371D">
      <w:pPr>
        <w:spacing w:after="0" w:line="360" w:lineRule="auto"/>
        <w:rPr>
          <w:b/>
          <w:bCs/>
        </w:rPr>
      </w:pPr>
      <w:r w:rsidRPr="00D407A6">
        <w:rPr>
          <w:b/>
          <w:bCs/>
        </w:rPr>
        <w:t>Results</w:t>
      </w:r>
      <w:r w:rsidRPr="00D407A6">
        <w:t xml:space="preserve">: 806 of 17,767 articles screened for the recruitment database and 175 of 18,656 articles screened for the retention database were added as result of the update. </w:t>
      </w:r>
      <w:r w:rsidR="00FB1FEA" w:rsidRPr="00D407A6">
        <w:t>89 articles were classified as ‘randomised evaluation’,</w:t>
      </w:r>
      <w:r w:rsidR="008E041B" w:rsidRPr="00D407A6">
        <w:t xml:space="preserve"> of which 6 were systematic reviews and 83 were </w:t>
      </w:r>
      <w:r w:rsidRPr="00D407A6">
        <w:t>randomised evaluations of methodological interventions</w:t>
      </w:r>
      <w:r w:rsidR="008E041B" w:rsidRPr="00D407A6">
        <w:t xml:space="preserve">. </w:t>
      </w:r>
      <w:r w:rsidR="008E19F4" w:rsidRPr="00D407A6">
        <w:t xml:space="preserve">10/83 (12%) of </w:t>
      </w:r>
      <w:r w:rsidR="008E041B" w:rsidRPr="00D407A6">
        <w:t>randomised studies</w:t>
      </w:r>
      <w:r w:rsidRPr="00D407A6">
        <w:t xml:space="preserve"> </w:t>
      </w:r>
      <w:r w:rsidR="008E19F4" w:rsidRPr="00D407A6">
        <w:t xml:space="preserve">assessed recruitment and retention and </w:t>
      </w:r>
      <w:r w:rsidRPr="00D407A6">
        <w:t xml:space="preserve">were </w:t>
      </w:r>
      <w:r w:rsidR="008E041B" w:rsidRPr="00D407A6">
        <w:t xml:space="preserve">included </w:t>
      </w:r>
      <w:r w:rsidRPr="00D407A6">
        <w:t>in both databases. 48/55 (87%) of the randomised studies only in the recruitment database assessed the content or format of participant information which could have an impact on retention. Of the randomised studies only in the retention database, 6/18 (33%) assessed monetary incentives, 4/18 (22%) assessed data collection location and methods and 3/18 (17%) assessed non-monetary incentives</w:t>
      </w:r>
      <w:r w:rsidR="008E041B" w:rsidRPr="00D407A6">
        <w:t>, all of</w:t>
      </w:r>
      <w:r w:rsidRPr="00D407A6">
        <w:t xml:space="preserve"> which could have an impact on recruitment.  </w:t>
      </w:r>
    </w:p>
    <w:p w14:paraId="085EFCE1" w14:textId="6A8A45E4" w:rsidR="008A073D" w:rsidRPr="00D407A6" w:rsidRDefault="005548BA" w:rsidP="00104497">
      <w:pPr>
        <w:spacing w:after="0" w:line="360" w:lineRule="auto"/>
        <w:rPr>
          <w:b/>
        </w:rPr>
      </w:pPr>
      <w:r w:rsidRPr="00D407A6">
        <w:rPr>
          <w:b/>
        </w:rPr>
        <w:t>Conclusion:</w:t>
      </w:r>
      <w:r w:rsidR="00037D19" w:rsidRPr="00D407A6">
        <w:rPr>
          <w:b/>
        </w:rPr>
        <w:t xml:space="preserve"> </w:t>
      </w:r>
      <w:r w:rsidR="008A073D" w:rsidRPr="00D407A6">
        <w:t>Only a small proportion of randomised studies of methodological interventions assess</w:t>
      </w:r>
      <w:r w:rsidR="00BD089D" w:rsidRPr="00D407A6">
        <w:t>ed the</w:t>
      </w:r>
      <w:r w:rsidR="008A073D" w:rsidRPr="00D407A6">
        <w:t xml:space="preserve"> impact on</w:t>
      </w:r>
      <w:r w:rsidR="00565254" w:rsidRPr="00D407A6">
        <w:t xml:space="preserve"> </w:t>
      </w:r>
      <w:r w:rsidR="00CE7EBE" w:rsidRPr="00D407A6">
        <w:t xml:space="preserve">both </w:t>
      </w:r>
      <w:r w:rsidR="008A073D" w:rsidRPr="00D407A6">
        <w:t xml:space="preserve">recruitment and retention </w:t>
      </w:r>
      <w:r w:rsidR="00565254" w:rsidRPr="00D407A6">
        <w:t>despite having a</w:t>
      </w:r>
      <w:r w:rsidR="0046486B" w:rsidRPr="00D407A6">
        <w:t xml:space="preserve"> potential</w:t>
      </w:r>
      <w:r w:rsidR="008A073D" w:rsidRPr="00D407A6">
        <w:t xml:space="preserve"> impact</w:t>
      </w:r>
      <w:r w:rsidR="00BD089D" w:rsidRPr="00D407A6">
        <w:t xml:space="preserve"> on both</w:t>
      </w:r>
      <w:r w:rsidR="00565254" w:rsidRPr="00D407A6">
        <w:t xml:space="preserve"> outcomes</w:t>
      </w:r>
      <w:r w:rsidR="008A073D" w:rsidRPr="00D407A6">
        <w:t xml:space="preserve">.  </w:t>
      </w:r>
      <w:r w:rsidR="00BD089D" w:rsidRPr="00D407A6">
        <w:t>Where possible</w:t>
      </w:r>
      <w:r w:rsidR="004D4849" w:rsidRPr="00D407A6">
        <w:t>,</w:t>
      </w:r>
      <w:r w:rsidR="00BD089D" w:rsidRPr="00D407A6">
        <w:t xml:space="preserve"> </w:t>
      </w:r>
      <w:r w:rsidR="00FB78B8" w:rsidRPr="00D407A6">
        <w:t xml:space="preserve">an </w:t>
      </w:r>
      <w:r w:rsidR="00BD089D" w:rsidRPr="00D407A6">
        <w:t>integrated approach</w:t>
      </w:r>
      <w:r w:rsidR="004D4849" w:rsidRPr="00D407A6">
        <w:t xml:space="preserve"> analysing both </w:t>
      </w:r>
      <w:r w:rsidR="00781D95" w:rsidRPr="00D407A6">
        <w:t>constructs</w:t>
      </w:r>
      <w:r w:rsidR="004D4849" w:rsidRPr="00D407A6">
        <w:t xml:space="preserve"> </w:t>
      </w:r>
      <w:r w:rsidR="000139D4">
        <w:t>should be the new standard for these types of evaluations to ensure that</w:t>
      </w:r>
      <w:r w:rsidR="004D4849" w:rsidRPr="00D407A6">
        <w:t xml:space="preserve"> improvements </w:t>
      </w:r>
      <w:r w:rsidR="00BD089D" w:rsidRPr="00D407A6">
        <w:t>to recruitment are</w:t>
      </w:r>
      <w:r w:rsidR="00781D95" w:rsidRPr="00D407A6">
        <w:t xml:space="preserve"> not</w:t>
      </w:r>
      <w:r w:rsidR="00BD089D" w:rsidRPr="00D407A6">
        <w:t xml:space="preserve"> at the expense of retention and vice versa</w:t>
      </w:r>
      <w:r w:rsidR="000139D4">
        <w:t>.</w:t>
      </w:r>
    </w:p>
    <w:p w14:paraId="6586236E" w14:textId="77777777" w:rsidR="00DC11F7" w:rsidRPr="00D407A6" w:rsidRDefault="00DC11F7" w:rsidP="00104497">
      <w:pPr>
        <w:spacing w:after="0"/>
      </w:pPr>
    </w:p>
    <w:p w14:paraId="660A1710" w14:textId="77777777" w:rsidR="00532284" w:rsidRPr="00D407A6" w:rsidRDefault="00532284" w:rsidP="00104497">
      <w:pPr>
        <w:pStyle w:val="Heading2"/>
        <w:spacing w:before="0" w:line="360" w:lineRule="auto"/>
        <w:rPr>
          <w:b/>
          <w:color w:val="000000" w:themeColor="text1"/>
        </w:rPr>
      </w:pPr>
      <w:r w:rsidRPr="00D407A6">
        <w:rPr>
          <w:b/>
          <w:color w:val="000000" w:themeColor="text1"/>
        </w:rPr>
        <w:t>Introduction</w:t>
      </w:r>
    </w:p>
    <w:p w14:paraId="2C23B46E" w14:textId="2DD0D6B0" w:rsidR="000B41C4" w:rsidRPr="00D407A6" w:rsidRDefault="00DC11F7" w:rsidP="0021265C">
      <w:pPr>
        <w:spacing w:after="120" w:line="360" w:lineRule="auto"/>
      </w:pPr>
      <w:r w:rsidRPr="00D407A6">
        <w:t xml:space="preserve">Recruiting and retaining participants have been </w:t>
      </w:r>
      <w:r w:rsidR="00C036CA" w:rsidRPr="00D407A6">
        <w:t>identified</w:t>
      </w:r>
      <w:r w:rsidRPr="00D407A6">
        <w:t xml:space="preserve"> as t</w:t>
      </w:r>
      <w:r w:rsidR="000B41C4" w:rsidRPr="00D407A6">
        <w:t xml:space="preserve">wo of the most important </w:t>
      </w:r>
      <w:r w:rsidRPr="00D407A6">
        <w:t>challenges to clinical trials</w:t>
      </w:r>
      <w:r w:rsidR="000B41C4" w:rsidRPr="00D407A6">
        <w:t xml:space="preserve"> and are key priorities for methodological research</w:t>
      </w:r>
      <w:r w:rsidR="000455C9">
        <w:t>.</w:t>
      </w:r>
      <w:r w:rsidR="00804055" w:rsidRPr="00D407A6">
        <w:fldChar w:fldCharType="begin"/>
      </w:r>
      <w:r w:rsidR="0095373E">
        <w:instrText xml:space="preserve"> ADDIN EN.CITE &lt;EndNote&gt;&lt;Cite&gt;&lt;Author&gt;Tudur Smith&lt;/Author&gt;&lt;Year&gt;2014&lt;/Year&gt;&lt;RecNum&gt;7&lt;/RecNum&gt;&lt;DisplayText&gt;&lt;style face="superscript"&gt;1&lt;/style&gt;&lt;/DisplayText&gt;&lt;record&gt;&lt;rec-number&gt;7&lt;/rec-number&gt;&lt;foreign-keys&gt;&lt;key app="EN" db-id="sf2dzzffgv2svzede27ptrro9e92ffs22vtr" timestamp="1410879039"&gt;7&lt;/key&gt;&lt;/foreign-keys&gt;&lt;ref-type name="Journal Article"&gt;17&lt;/ref-type&gt;&lt;contributors&gt;&lt;authors&gt;&lt;author&gt;Tudur Smith, C.&lt;/author&gt;&lt;author&gt;Hickey, H.&lt;/author&gt;&lt;author&gt;Clarke, M.&lt;/author&gt;&lt;author&gt;Blazeby, J.&lt;/author&gt;&lt;author&gt;Williamson, P.&lt;/author&gt;&lt;/authors&gt;&lt;/contributors&gt;&lt;auth-address&gt;North West Hub for Trials Methodology Research, Department of Biostatistics, University of Liverpool, Liverpool, UK. cat1@liv.ac.uk.&lt;/auth-address&gt;&lt;titles&gt;&lt;title&gt;The trials methodological research agenda: results from a priority setting exercise&lt;/title&gt;&lt;secondary-title&gt;Trials&lt;/secondary-title&gt;&lt;alt-title&gt;Trials&lt;/alt-title&gt;&lt;/titles&gt;&lt;periodical&gt;&lt;full-title&gt;Trials&lt;/full-title&gt;&lt;abbr-1&gt;Trials&lt;/abbr-1&gt;&lt;/periodical&gt;&lt;alt-periodical&gt;&lt;full-title&gt;Trials&lt;/full-title&gt;&lt;abbr-1&gt;Trials&lt;/abbr-1&gt;&lt;/alt-periodical&gt;&lt;pages&gt;32&lt;/pages&gt;&lt;volume&gt;15&lt;/volume&gt;&lt;edition&gt;2014/01/25&lt;/edition&gt;&lt;keywords&gt;&lt;keyword&gt;Clinical Trials as Topic/*methods/standards&lt;/keyword&gt;&lt;keyword&gt;Consensus&lt;/keyword&gt;&lt;keyword&gt;Delphi Technique&lt;/keyword&gt;&lt;keyword&gt;Endpoint Determination&lt;/keyword&gt;&lt;keyword&gt;Goals&lt;/keyword&gt;&lt;keyword&gt;Great Britain&lt;/keyword&gt;&lt;keyword&gt;Humans&lt;/keyword&gt;&lt;keyword&gt;Internet&lt;/keyword&gt;&lt;keyword&gt;Patient Selection&lt;/keyword&gt;&lt;keyword&gt;Questionnaires&lt;/keyword&gt;&lt;keyword&gt;*Research Design/standards&lt;/keyword&gt;&lt;keyword&gt;Sample Size&lt;/keyword&gt;&lt;/keywords&gt;&lt;dates&gt;&lt;year&gt;2014&lt;/year&gt;&lt;/dates&gt;&lt;isbn&gt;1745-6215&lt;/isbn&gt;&lt;accession-num&gt;24456928&lt;/accession-num&gt;&lt;urls&gt;&lt;related-urls&gt;&lt;url&gt;https://www.ncbi.nlm.nih.gov/pmc/articles/PMC3904160/pdf/1745-6215-15-32.pdf&lt;/url&gt;&lt;/related-urls&gt;&lt;/urls&gt;&lt;custom2&gt;Pmc3904160&lt;/custom2&gt;&lt;electronic-resource-num&gt;10.1186/1745-6215-15-32&lt;/electronic-resource-num&gt;&lt;remote-database-provider&gt;Nlm&lt;/remote-database-provider&gt;&lt;language&gt;eng&lt;/language&gt;&lt;/record&gt;&lt;/Cite&gt;&lt;/EndNote&gt;</w:instrText>
      </w:r>
      <w:r w:rsidR="00804055" w:rsidRPr="00D407A6">
        <w:fldChar w:fldCharType="separate"/>
      </w:r>
      <w:r w:rsidR="0095373E" w:rsidRPr="0095373E">
        <w:rPr>
          <w:noProof/>
          <w:vertAlign w:val="superscript"/>
        </w:rPr>
        <w:t>1</w:t>
      </w:r>
      <w:r w:rsidR="00804055" w:rsidRPr="00D407A6">
        <w:fldChar w:fldCharType="end"/>
      </w:r>
      <w:r w:rsidR="000B41C4" w:rsidRPr="00D407A6">
        <w:t xml:space="preserve"> </w:t>
      </w:r>
      <w:r w:rsidRPr="00D407A6">
        <w:t>Failure to recruit and retain sufficient numbers of participants can lead to lack of</w:t>
      </w:r>
      <w:r w:rsidR="00F11C02" w:rsidRPr="00D407A6">
        <w:t xml:space="preserve"> statistical</w:t>
      </w:r>
      <w:r w:rsidRPr="00D407A6">
        <w:t xml:space="preserve"> power to </w:t>
      </w:r>
      <w:r w:rsidR="00F11C02" w:rsidRPr="00D407A6">
        <w:t xml:space="preserve">analyse </w:t>
      </w:r>
      <w:r w:rsidRPr="00D407A6">
        <w:t xml:space="preserve">treatment effects. Failure to retain participants can also introduce bias if the reason for loss is unbalanced across trial arms </w:t>
      </w:r>
      <w:r w:rsidR="00781D95" w:rsidRPr="00D407A6">
        <w:t xml:space="preserve">or </w:t>
      </w:r>
      <w:r w:rsidRPr="00D407A6">
        <w:t>is connected to the treatments under investigation</w:t>
      </w:r>
      <w:r w:rsidR="000455C9">
        <w:t>.</w:t>
      </w:r>
      <w:r w:rsidR="005B769C" w:rsidRPr="00D407A6">
        <w:fldChar w:fldCharType="begin"/>
      </w:r>
      <w:r w:rsidR="0095373E">
        <w:instrText xml:space="preserve"> ADDIN EN.CITE &lt;EndNote&gt;&lt;Cite&gt;&lt;Author&gt;Dumville&lt;/Author&gt;&lt;Year&gt;2006&lt;/Year&gt;&lt;RecNum&gt;117&lt;/RecNum&gt;&lt;DisplayText&gt;&lt;style face="superscript"&gt;2&lt;/style&gt;&lt;/DisplayText&gt;&lt;record&gt;&lt;rec-number&gt;117&lt;/rec-number&gt;&lt;foreign-keys&gt;&lt;key app="EN" db-id="sf2dzzffgv2svzede27ptrro9e92ffs22vtr" timestamp="1691669560"&gt;117&lt;/key&gt;&lt;/foreign-keys&gt;&lt;ref-type name="Journal Article"&gt;17&lt;/ref-type&gt;&lt;contributors&gt;&lt;authors&gt;&lt;author&gt;Dumville, J. C.&lt;/author&gt;&lt;author&gt;Torgerson, D. J.&lt;/author&gt;&lt;author&gt;Hewitt, C. E.&lt;/author&gt;&lt;/authors&gt;&lt;/contributors&gt;&lt;auth-address&gt;York Trials Unit, University of York, York YO10 5DD. jd34@york.ac.uk&lt;/auth-address&gt;&lt;titles&gt;&lt;title&gt;Reporting attrition in randomised controlled trials&lt;/title&gt;&lt;secondary-title&gt;BMJ&lt;/secondary-title&gt;&lt;/titles&gt;&lt;periodical&gt;&lt;full-title&gt;BMJ&lt;/full-title&gt;&lt;/periodical&gt;&lt;pages&gt;969-71&lt;/pages&gt;&lt;volume&gt;332&lt;/volume&gt;&lt;number&gt;7547&lt;/number&gt;&lt;edition&gt;2006/04/22&lt;/edition&gt;&lt;keywords&gt;&lt;keyword&gt;Bias&lt;/keyword&gt;&lt;keyword&gt;Data Interpretation, Statistical&lt;/keyword&gt;&lt;keyword&gt;Follow-Up Studies&lt;/keyword&gt;&lt;keyword&gt;*Patient Dropouts&lt;/keyword&gt;&lt;keyword&gt;Randomized Controlled Trials as Topic/methods/*standards/statistics &amp;amp; numerical&lt;/keyword&gt;&lt;keyword&gt;data&lt;/keyword&gt;&lt;keyword&gt;Research Design/standards&lt;/keyword&gt;&lt;/keywords&gt;&lt;dates&gt;&lt;year&gt;2006&lt;/year&gt;&lt;pub-dates&gt;&lt;date&gt;Apr 22&lt;/date&gt;&lt;/pub-dates&gt;&lt;/dates&gt;&lt;isbn&gt;1756-1833 (Electronic)&amp;#xD;0959-8138 (Print)&amp;#xD;0959-8138 (Linking)&lt;/isbn&gt;&lt;accession-num&gt;16627519&lt;/accession-num&gt;&lt;urls&gt;&lt;related-urls&gt;&lt;url&gt;https://www.ncbi.nlm.nih.gov/pubmed/16627519&lt;/url&gt;&lt;/related-urls&gt;&lt;/urls&gt;&lt;custom2&gt;PMC1444839&lt;/custom2&gt;&lt;electronic-resource-num&gt;10.1136/bmj.332.7547.969&lt;/electronic-resource-num&gt;&lt;/record&gt;&lt;/Cite&gt;&lt;/EndNote&gt;</w:instrText>
      </w:r>
      <w:r w:rsidR="005B769C" w:rsidRPr="00D407A6">
        <w:fldChar w:fldCharType="separate"/>
      </w:r>
      <w:r w:rsidR="0095373E" w:rsidRPr="0095373E">
        <w:rPr>
          <w:noProof/>
          <w:vertAlign w:val="superscript"/>
        </w:rPr>
        <w:t>2</w:t>
      </w:r>
      <w:r w:rsidR="005B769C" w:rsidRPr="00D407A6">
        <w:fldChar w:fldCharType="end"/>
      </w:r>
    </w:p>
    <w:p w14:paraId="6143C334" w14:textId="76BF1E15" w:rsidR="0044361E" w:rsidRPr="00D407A6" w:rsidRDefault="00CB5EC9" w:rsidP="0021265C">
      <w:pPr>
        <w:spacing w:after="120" w:line="360" w:lineRule="auto"/>
        <w:rPr>
          <w:color w:val="000000" w:themeColor="text1"/>
        </w:rPr>
      </w:pPr>
      <w:r w:rsidRPr="00D407A6">
        <w:t>Challenges with rec</w:t>
      </w:r>
      <w:r w:rsidR="0044361E" w:rsidRPr="00D407A6">
        <w:t xml:space="preserve">ruitment have been well reported </w:t>
      </w:r>
      <w:r w:rsidR="0044361E" w:rsidRPr="00D407A6">
        <w:fldChar w:fldCharType="begin">
          <w:fldData xml:space="preserve">PEVuZE5vdGU+PENpdGU+PEF1dGhvcj5NY0RvbmFsZDwvQXV0aG9yPjxZZWFyPjIwMDY8L1llYXI+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</w:fldData>
        </w:fldChar>
      </w:r>
      <w:r w:rsidR="0095373E">
        <w:instrText xml:space="preserve"> ADDIN EN.CITE </w:instrText>
      </w:r>
      <w:r w:rsidR="0095373E">
        <w:fldChar w:fldCharType="begin">
          <w:fldData xml:space="preserve">PEVuZE5vdGU+PENpdGU+PEF1dGhvcj5NY0RvbmFsZDwvQXV0aG9yPjxZZWFyPjIwMDY8L1llYXI+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</w:fldData>
        </w:fldChar>
      </w:r>
      <w:r w:rsidR="0095373E">
        <w:instrText xml:space="preserve"> ADDIN EN.CITE.DATA </w:instrText>
      </w:r>
      <w:r w:rsidR="0095373E">
        <w:fldChar w:fldCharType="end"/>
      </w:r>
      <w:r w:rsidR="0044361E" w:rsidRPr="00D407A6">
        <w:fldChar w:fldCharType="separate"/>
      </w:r>
      <w:r w:rsidR="0095373E" w:rsidRPr="0095373E">
        <w:rPr>
          <w:noProof/>
          <w:vertAlign w:val="superscript"/>
        </w:rPr>
        <w:t>3-5</w:t>
      </w:r>
      <w:r w:rsidR="0044361E" w:rsidRPr="00D407A6">
        <w:fldChar w:fldCharType="end"/>
      </w:r>
      <w:r w:rsidR="000E28BF" w:rsidRPr="00D407A6">
        <w:t xml:space="preserve"> and</w:t>
      </w:r>
      <w:r w:rsidR="0044361E" w:rsidRPr="00D407A6">
        <w:t xml:space="preserve"> whilst some progress has been made</w:t>
      </w:r>
      <w:r w:rsidR="26C5371D" w:rsidRPr="00D407A6">
        <w:t>,</w:t>
      </w:r>
      <w:r w:rsidR="0044361E" w:rsidRPr="00D407A6">
        <w:t xml:space="preserve"> </w:t>
      </w:r>
      <w:r w:rsidRPr="00D407A6">
        <w:t>it</w:t>
      </w:r>
      <w:r w:rsidR="0044361E" w:rsidRPr="00D407A6">
        <w:t xml:space="preserve"> </w:t>
      </w:r>
      <w:r w:rsidR="0044361E" w:rsidRPr="00D407A6">
        <w:rPr>
          <w:color w:val="000000" w:themeColor="text1"/>
        </w:rPr>
        <w:t>continues to affect a substantial number of trials. Only 61% of</w:t>
      </w:r>
      <w:r w:rsidR="26C5371D" w:rsidRPr="00D407A6">
        <w:rPr>
          <w:color w:val="000000" w:themeColor="text1"/>
        </w:rPr>
        <w:t xml:space="preserve"> National Institute for Health and Care Research</w:t>
      </w:r>
      <w:r w:rsidR="0044361E" w:rsidRPr="00D407A6">
        <w:rPr>
          <w:color w:val="000000" w:themeColor="text1"/>
        </w:rPr>
        <w:t xml:space="preserve"> </w:t>
      </w:r>
      <w:r w:rsidR="26C5371D" w:rsidRPr="00D407A6">
        <w:rPr>
          <w:color w:val="000000" w:themeColor="text1"/>
        </w:rPr>
        <w:t>(</w:t>
      </w:r>
      <w:r w:rsidR="0044361E" w:rsidRPr="00D407A6">
        <w:rPr>
          <w:color w:val="000000" w:themeColor="text1"/>
        </w:rPr>
        <w:t>NIHR</w:t>
      </w:r>
      <w:r w:rsidR="26C5371D" w:rsidRPr="00D407A6">
        <w:rPr>
          <w:color w:val="000000" w:themeColor="text1"/>
        </w:rPr>
        <w:t>)</w:t>
      </w:r>
      <w:r w:rsidR="0044361E" w:rsidRPr="00D407A6">
        <w:rPr>
          <w:color w:val="000000" w:themeColor="text1"/>
        </w:rPr>
        <w:t xml:space="preserve"> trials funded between 2017-2020 achieved their original target </w:t>
      </w:r>
      <w:r w:rsidR="00217EB4" w:rsidRPr="00D407A6">
        <w:rPr>
          <w:color w:val="000000" w:themeColor="text1"/>
        </w:rPr>
        <w:t xml:space="preserve">with </w:t>
      </w:r>
      <w:r w:rsidR="0044361E" w:rsidRPr="00D407A6">
        <w:rPr>
          <w:color w:val="000000" w:themeColor="text1"/>
        </w:rPr>
        <w:t>37% extending the recruitment period</w:t>
      </w:r>
      <w:r w:rsidR="00217EB4" w:rsidRPr="00D407A6">
        <w:rPr>
          <w:color w:val="000000" w:themeColor="text1"/>
        </w:rPr>
        <w:t xml:space="preserve"> to meet either the original or a revised target</w:t>
      </w:r>
      <w:r w:rsidR="000455C9">
        <w:rPr>
          <w:color w:val="000000" w:themeColor="text1"/>
        </w:rPr>
        <w:t>.</w:t>
      </w:r>
      <w:r w:rsidR="0044361E" w:rsidRPr="00D407A6">
        <w:rPr>
          <w:color w:val="000000" w:themeColor="text1"/>
        </w:rPr>
        <w:fldChar w:fldCharType="begin">
          <w:fldData xml:space="preserve">PEVuZE5vdGU+PENpdGU+PEF1dGhvcj5KYWNxdWVzPC9BdXRob3I+PFllYXI+MjAyMjwvWWVhcj48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PEVuZE5vdGU+PENpdGU+PEF1dGhvcj5KYWNxdWVzPC9BdXRob3I+PFllYXI+MjAyMjwvWWVhcj48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44361E" w:rsidRPr="00D407A6">
        <w:rPr>
          <w:color w:val="000000" w:themeColor="text1"/>
        </w:rPr>
      </w:r>
      <w:r w:rsidR="0044361E" w:rsidRPr="00D407A6">
        <w:rPr>
          <w:color w:val="000000" w:themeColor="text1"/>
        </w:rPr>
        <w:fldChar w:fldCharType="separate"/>
      </w:r>
      <w:r w:rsidR="0095373E" w:rsidRPr="0095373E">
        <w:rPr>
          <w:noProof/>
          <w:color w:val="000000" w:themeColor="text1"/>
          <w:vertAlign w:val="superscript"/>
        </w:rPr>
        <w:t>6</w:t>
      </w:r>
      <w:r w:rsidR="0044361E" w:rsidRPr="00D407A6">
        <w:rPr>
          <w:color w:val="000000" w:themeColor="text1"/>
        </w:rPr>
        <w:fldChar w:fldCharType="end"/>
      </w:r>
      <w:r w:rsidR="0044361E" w:rsidRPr="00D407A6">
        <w:rPr>
          <w:color w:val="000000" w:themeColor="text1"/>
        </w:rPr>
        <w:t xml:space="preserve"> Of the two challenges, recruiting sufficient numbers of participants has often been seen as a primary pressing concern</w:t>
      </w:r>
      <w:r w:rsidR="0044361E" w:rsidRPr="00D407A6">
        <w:rPr>
          <w:color w:val="000000" w:themeColor="text1"/>
        </w:rPr>
        <w:fldChar w:fldCharType="begin">
          <w:fldData xml:space="preserve">PEVuZE5vdGU+PENpdGU+PEF1dGhvcj5EYXlraW48L0F1dGhvcj48WWVhcj4yMDE4PC9ZZWFyPjxS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PEVuZE5vdGU+PENpdGU+PEF1dGhvcj5EYXlraW48L0F1dGhvcj48WWVhcj4yMDE4PC9ZZWFyPjxS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44361E" w:rsidRPr="00D407A6">
        <w:rPr>
          <w:color w:val="000000" w:themeColor="text1"/>
        </w:rPr>
      </w:r>
      <w:r w:rsidR="0044361E" w:rsidRPr="00D407A6">
        <w:rPr>
          <w:color w:val="000000" w:themeColor="text1"/>
        </w:rPr>
        <w:fldChar w:fldCharType="separate"/>
      </w:r>
      <w:r w:rsidR="0095373E" w:rsidRPr="0095373E">
        <w:rPr>
          <w:noProof/>
          <w:color w:val="000000" w:themeColor="text1"/>
          <w:vertAlign w:val="superscript"/>
        </w:rPr>
        <w:t>7</w:t>
      </w:r>
      <w:r w:rsidR="0044361E" w:rsidRPr="00D407A6">
        <w:rPr>
          <w:color w:val="000000" w:themeColor="text1"/>
        </w:rPr>
        <w:fldChar w:fldCharType="end"/>
      </w:r>
      <w:r w:rsidR="0044361E" w:rsidRPr="00D407A6">
        <w:rPr>
          <w:color w:val="000000" w:themeColor="text1"/>
        </w:rPr>
        <w:t xml:space="preserve"> as it is regularly tracked by funders</w:t>
      </w:r>
      <w:r w:rsidR="26C5371D" w:rsidRPr="00D407A6">
        <w:rPr>
          <w:color w:val="000000" w:themeColor="text1"/>
        </w:rPr>
        <w:t>,</w:t>
      </w:r>
      <w:r w:rsidR="0044361E" w:rsidRPr="00D407A6">
        <w:rPr>
          <w:color w:val="000000" w:themeColor="text1"/>
        </w:rPr>
        <w:t xml:space="preserve"> with recruiters and healthcare sites often incentivised to achieve pre-planned targets</w:t>
      </w:r>
      <w:r w:rsidR="000455C9">
        <w:rPr>
          <w:color w:val="000000" w:themeColor="text1"/>
        </w:rPr>
        <w:t>.</w:t>
      </w:r>
      <w:r w:rsidR="0044361E" w:rsidRPr="00D407A6">
        <w:rPr>
          <w:color w:val="000000" w:themeColor="text1"/>
        </w:rPr>
        <w:fldChar w:fldCharType="begin">
          <w:fldData xml:space="preserve">PEVuZE5vdGU+PENpdGU+PEF1dGhvcj5LZWFybmV5PC9BdXRob3I+PFllYXI+MjAxNDwvWWVhcj48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PEVuZE5vdGU+PENpdGU+PEF1dGhvcj5LZWFybmV5PC9BdXRob3I+PFllYXI+MjAxNDwvWWVhcj48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44361E" w:rsidRPr="00D407A6">
        <w:rPr>
          <w:color w:val="000000" w:themeColor="text1"/>
        </w:rPr>
      </w:r>
      <w:r w:rsidR="0044361E" w:rsidRPr="00D407A6">
        <w:rPr>
          <w:color w:val="000000" w:themeColor="text1"/>
        </w:rPr>
        <w:fldChar w:fldCharType="separate"/>
      </w:r>
      <w:r w:rsidR="0095373E" w:rsidRPr="0095373E">
        <w:rPr>
          <w:noProof/>
          <w:color w:val="000000" w:themeColor="text1"/>
          <w:vertAlign w:val="superscript"/>
        </w:rPr>
        <w:t>8, 9</w:t>
      </w:r>
      <w:r w:rsidR="0044361E" w:rsidRPr="00D407A6">
        <w:rPr>
          <w:color w:val="000000" w:themeColor="text1"/>
        </w:rPr>
        <w:fldChar w:fldCharType="end"/>
      </w:r>
      <w:r w:rsidR="0044361E" w:rsidRPr="00D407A6">
        <w:rPr>
          <w:color w:val="000000" w:themeColor="text1"/>
        </w:rPr>
        <w:t xml:space="preserve"> However, there is growing recognition that retention deserves equal focus given that efforts to achieve recruitment targets are wasted if participants are not subsequently retained in the study</w:t>
      </w:r>
      <w:r w:rsidR="000455C9">
        <w:rPr>
          <w:color w:val="000000" w:themeColor="text1"/>
        </w:rPr>
        <w:t>.</w:t>
      </w:r>
      <w:r w:rsidR="00DF150C" w:rsidRPr="00D407A6">
        <w:rPr>
          <w:color w:val="000000" w:themeColor="text1"/>
        </w:rPr>
        <w:fldChar w:fldCharType="begin">
          <w:fldData xml:space="preserve">PEVuZE5vdGU+PENpdGU+PEF1dGhvcj5EYXlraW48L0F1dGhvcj48WWVhcj4yMDE4PC9ZZWFyPjxS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Yi1kYXRlcz48ZGF0ZT5KYW4gMjk8L2RhdGU+PC9wdWItZGF0ZXM+PC9kYXRlcz48aXNibj4xNzQ1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PEVuZE5vdGU+PENpdGU+PEF1dGhvcj5EYXlraW48L0F1dGhvcj48WWVhcj4yMDE4PC9ZZWFyPjxS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DF150C" w:rsidRPr="00D407A6">
        <w:rPr>
          <w:color w:val="000000" w:themeColor="text1"/>
        </w:rPr>
      </w:r>
      <w:r w:rsidR="00DF150C" w:rsidRPr="00D407A6">
        <w:rPr>
          <w:color w:val="000000" w:themeColor="text1"/>
        </w:rPr>
        <w:fldChar w:fldCharType="separate"/>
      </w:r>
      <w:r w:rsidR="0095373E" w:rsidRPr="0095373E">
        <w:rPr>
          <w:noProof/>
          <w:color w:val="000000" w:themeColor="text1"/>
          <w:vertAlign w:val="superscript"/>
        </w:rPr>
        <w:t>7, 10</w:t>
      </w:r>
      <w:r w:rsidR="00DF150C" w:rsidRPr="00D407A6">
        <w:rPr>
          <w:color w:val="000000" w:themeColor="text1"/>
        </w:rPr>
        <w:fldChar w:fldCharType="end"/>
      </w:r>
      <w:r w:rsidR="0044361E" w:rsidRPr="00D407A6">
        <w:rPr>
          <w:color w:val="000000" w:themeColor="text1"/>
        </w:rPr>
        <w:t xml:space="preserve"> </w:t>
      </w:r>
      <w:r w:rsidR="00FC0559" w:rsidRPr="00D407A6">
        <w:rPr>
          <w:color w:val="000000" w:themeColor="text1"/>
        </w:rPr>
        <w:t xml:space="preserve">Analysis of retention rates suggest </w:t>
      </w:r>
      <w:r w:rsidR="00EF1B6F" w:rsidRPr="00D407A6">
        <w:rPr>
          <w:color w:val="000000" w:themeColor="text1"/>
        </w:rPr>
        <w:t xml:space="preserve">that </w:t>
      </w:r>
      <w:r w:rsidR="0051004D" w:rsidRPr="00D407A6">
        <w:rPr>
          <w:color w:val="000000" w:themeColor="text1"/>
        </w:rPr>
        <w:t>between</w:t>
      </w:r>
      <w:r w:rsidR="00EF1B6F" w:rsidRPr="00D407A6">
        <w:rPr>
          <w:color w:val="000000" w:themeColor="text1"/>
        </w:rPr>
        <w:t xml:space="preserve"> 10</w:t>
      </w:r>
      <w:r w:rsidR="0051004D" w:rsidRPr="00D407A6">
        <w:rPr>
          <w:color w:val="000000" w:themeColor="text1"/>
        </w:rPr>
        <w:t>-20</w:t>
      </w:r>
      <w:r w:rsidR="00EF1B6F" w:rsidRPr="00D407A6">
        <w:rPr>
          <w:color w:val="000000" w:themeColor="text1"/>
        </w:rPr>
        <w:t xml:space="preserve">% of participants </w:t>
      </w:r>
      <w:r w:rsidRPr="00D407A6">
        <w:rPr>
          <w:color w:val="000000" w:themeColor="text1"/>
        </w:rPr>
        <w:t>are not</w:t>
      </w:r>
      <w:r w:rsidR="00EF1B6F" w:rsidRPr="00D407A6">
        <w:rPr>
          <w:color w:val="000000" w:themeColor="text1"/>
        </w:rPr>
        <w:t xml:space="preserve"> included in the primary analysis</w:t>
      </w:r>
      <w:r w:rsidR="00EF1B6F" w:rsidRPr="00D407A6">
        <w:rPr>
          <w:color w:val="000000" w:themeColor="text1"/>
        </w:rPr>
        <w:fldChar w:fldCharType="begin">
          <w:fldData xml:space="preserve">PEVuZE5vdGU+PENpdGU+PEF1dGhvcj5KYWNxdWVzPC9BdXRob3I+PFllYXI+MjAyMjwvWWVhcj48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PEVuZE5vdGU+PENpdGU+PEF1dGhvcj5KYWNxdWVzPC9BdXRob3I+PFllYXI+MjAyMjwvWWVhcj48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EF1B6F" w:rsidRPr="00D407A6">
        <w:rPr>
          <w:color w:val="000000" w:themeColor="text1"/>
        </w:rPr>
      </w:r>
      <w:r w:rsidR="00EF1B6F" w:rsidRPr="00D407A6">
        <w:rPr>
          <w:color w:val="000000" w:themeColor="text1"/>
        </w:rPr>
        <w:fldChar w:fldCharType="separate"/>
      </w:r>
      <w:r w:rsidR="0095373E" w:rsidRPr="0095373E">
        <w:rPr>
          <w:noProof/>
          <w:color w:val="000000" w:themeColor="text1"/>
          <w:vertAlign w:val="superscript"/>
        </w:rPr>
        <w:t>6</w:t>
      </w:r>
      <w:r w:rsidR="00EF1B6F" w:rsidRPr="00D407A6">
        <w:rPr>
          <w:color w:val="000000" w:themeColor="text1"/>
        </w:rPr>
        <w:fldChar w:fldCharType="end"/>
      </w:r>
      <w:r w:rsidRPr="00D407A6">
        <w:rPr>
          <w:color w:val="000000" w:themeColor="text1"/>
        </w:rPr>
        <w:t xml:space="preserve"> due to participants </w:t>
      </w:r>
      <w:r w:rsidR="004D08F1">
        <w:rPr>
          <w:color w:val="000000" w:themeColor="text1"/>
        </w:rPr>
        <w:t>no longer being</w:t>
      </w:r>
      <w:r w:rsidR="00120B68">
        <w:rPr>
          <w:color w:val="000000" w:themeColor="text1"/>
        </w:rPr>
        <w:t xml:space="preserve"> involve</w:t>
      </w:r>
      <w:r w:rsidR="004D08F1">
        <w:rPr>
          <w:color w:val="000000" w:themeColor="text1"/>
        </w:rPr>
        <w:t>d</w:t>
      </w:r>
      <w:r w:rsidR="00120B68">
        <w:rPr>
          <w:color w:val="000000" w:themeColor="text1"/>
        </w:rPr>
        <w:t xml:space="preserve"> in the study</w:t>
      </w:r>
      <w:r w:rsidRPr="00D407A6">
        <w:rPr>
          <w:color w:val="000000" w:themeColor="text1"/>
        </w:rPr>
        <w:t xml:space="preserve"> or </w:t>
      </w:r>
      <w:r w:rsidR="0027042C" w:rsidRPr="00D407A6">
        <w:rPr>
          <w:color w:val="000000" w:themeColor="text1"/>
        </w:rPr>
        <w:t>their primary outcome</w:t>
      </w:r>
      <w:r w:rsidR="26C5371D" w:rsidRPr="00D407A6">
        <w:rPr>
          <w:color w:val="000000" w:themeColor="text1"/>
        </w:rPr>
        <w:t xml:space="preserve"> not being</w:t>
      </w:r>
      <w:r w:rsidR="0027042C" w:rsidRPr="00D407A6">
        <w:rPr>
          <w:color w:val="000000" w:themeColor="text1"/>
        </w:rPr>
        <w:t xml:space="preserve"> available. </w:t>
      </w:r>
      <w:r w:rsidR="26C5371D" w:rsidRPr="00D407A6">
        <w:rPr>
          <w:color w:val="000000" w:themeColor="text1"/>
        </w:rPr>
        <w:t xml:space="preserve"> </w:t>
      </w:r>
      <w:r w:rsidR="000E28BF" w:rsidRPr="00D407A6">
        <w:rPr>
          <w:color w:val="000000" w:themeColor="text1"/>
        </w:rPr>
        <w:t>However, s</w:t>
      </w:r>
      <w:r w:rsidR="26C5371D" w:rsidRPr="00D407A6">
        <w:rPr>
          <w:color w:val="000000" w:themeColor="text1"/>
        </w:rPr>
        <w:t>ome research areas</w:t>
      </w:r>
      <w:r w:rsidR="0099602B" w:rsidRPr="00D407A6">
        <w:rPr>
          <w:color w:val="000000" w:themeColor="text1"/>
        </w:rPr>
        <w:t>,</w:t>
      </w:r>
      <w:r w:rsidR="26C5371D" w:rsidRPr="00D407A6">
        <w:rPr>
          <w:color w:val="000000" w:themeColor="text1"/>
        </w:rPr>
        <w:t xml:space="preserve"> </w:t>
      </w:r>
      <w:r w:rsidR="0029462F" w:rsidRPr="00D407A6">
        <w:rPr>
          <w:color w:val="000000" w:themeColor="text1"/>
        </w:rPr>
        <w:t xml:space="preserve">study designs </w:t>
      </w:r>
      <w:r w:rsidR="26C5371D" w:rsidRPr="00D407A6">
        <w:rPr>
          <w:color w:val="000000" w:themeColor="text1"/>
        </w:rPr>
        <w:t>a</w:t>
      </w:r>
      <w:r w:rsidR="0099602B" w:rsidRPr="00D407A6">
        <w:rPr>
          <w:color w:val="000000" w:themeColor="text1"/>
        </w:rPr>
        <w:t>nd participant characteristics have been associated with</w:t>
      </w:r>
      <w:r w:rsidR="0027042C" w:rsidRPr="00D407A6">
        <w:rPr>
          <w:color w:val="000000" w:themeColor="text1"/>
        </w:rPr>
        <w:t xml:space="preserve"> high</w:t>
      </w:r>
      <w:r w:rsidR="0099602B" w:rsidRPr="00D407A6">
        <w:rPr>
          <w:color w:val="000000" w:themeColor="text1"/>
        </w:rPr>
        <w:t>er</w:t>
      </w:r>
      <w:r w:rsidR="0027042C" w:rsidRPr="00D407A6">
        <w:rPr>
          <w:color w:val="000000" w:themeColor="text1"/>
        </w:rPr>
        <w:t xml:space="preserve"> levels of attrition</w:t>
      </w:r>
      <w:r w:rsidR="000455C9">
        <w:rPr>
          <w:color w:val="000000" w:themeColor="text1"/>
        </w:rPr>
        <w:t>.</w:t>
      </w:r>
      <w:r w:rsidR="0099602B" w:rsidRPr="00D407A6">
        <w:rPr>
          <w:color w:val="000000" w:themeColor="text1"/>
        </w:rPr>
        <w:fldChar w:fldCharType="begin">
          <w:fldData xml:space="preserve">PEVuZE5vdGU+PENpdGU+PEF1dGhvcj5Ub3JvdXM8L0F1dGhvcj48WWVhcj4yMDIwPC9ZZWFyPjxS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PEVuZE5vdGU+PENpdGU+PEF1dGhvcj5Ub3JvdXM8L0F1dGhvcj48WWVhcj4yMDIwPC9ZZWFyPjxS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99602B" w:rsidRPr="00D407A6">
        <w:rPr>
          <w:color w:val="000000" w:themeColor="text1"/>
        </w:rPr>
      </w:r>
      <w:r w:rsidR="0099602B" w:rsidRPr="00D407A6">
        <w:rPr>
          <w:color w:val="000000" w:themeColor="text1"/>
        </w:rPr>
        <w:fldChar w:fldCharType="separate"/>
      </w:r>
      <w:r w:rsidR="0095373E" w:rsidRPr="0095373E">
        <w:rPr>
          <w:noProof/>
          <w:color w:val="000000" w:themeColor="text1"/>
          <w:vertAlign w:val="superscript"/>
        </w:rPr>
        <w:t>11-14</w:t>
      </w:r>
      <w:r w:rsidR="0099602B" w:rsidRPr="00D407A6">
        <w:rPr>
          <w:color w:val="000000" w:themeColor="text1"/>
        </w:rPr>
        <w:fldChar w:fldCharType="end"/>
      </w:r>
      <w:r w:rsidR="0027042C" w:rsidRPr="00D407A6">
        <w:rPr>
          <w:color w:val="000000" w:themeColor="text1"/>
        </w:rPr>
        <w:t xml:space="preserve"> </w:t>
      </w:r>
      <w:r w:rsidR="0044361E" w:rsidRPr="00D407A6">
        <w:rPr>
          <w:color w:val="000000" w:themeColor="text1"/>
        </w:rPr>
        <w:t xml:space="preserve"> </w:t>
      </w:r>
    </w:p>
    <w:p w14:paraId="70CD9DD9" w14:textId="387A4D3D" w:rsidR="003027C8" w:rsidRPr="00D407A6" w:rsidRDefault="000455C9" w:rsidP="0021265C">
      <w:pPr>
        <w:spacing w:after="120" w:line="360" w:lineRule="auto"/>
        <w:rPr>
          <w:color w:val="000000" w:themeColor="text1"/>
        </w:rPr>
      </w:pPr>
      <w:r>
        <w:rPr>
          <w:color w:val="000000" w:themeColor="text1"/>
        </w:rPr>
        <w:t>Whilst patient and public involvement (PPI) within trial design can help mitigate some of these challenges, e</w:t>
      </w:r>
      <w:r w:rsidR="00195C98" w:rsidRPr="00D407A6">
        <w:rPr>
          <w:color w:val="000000" w:themeColor="text1"/>
        </w:rPr>
        <w:t xml:space="preserve">vidence for effective </w:t>
      </w:r>
      <w:r w:rsidR="26C5371D" w:rsidRPr="00D407A6">
        <w:rPr>
          <w:color w:val="000000" w:themeColor="text1"/>
        </w:rPr>
        <w:t xml:space="preserve">interventions </w:t>
      </w:r>
      <w:r w:rsidR="0044361E" w:rsidRPr="00D407A6">
        <w:rPr>
          <w:color w:val="000000" w:themeColor="text1"/>
        </w:rPr>
        <w:t>is</w:t>
      </w:r>
      <w:r w:rsidR="00195C98" w:rsidRPr="00D407A6">
        <w:rPr>
          <w:color w:val="000000" w:themeColor="text1"/>
        </w:rPr>
        <w:t xml:space="preserve"> needed to </w:t>
      </w:r>
      <w:r w:rsidR="0044361E" w:rsidRPr="00D407A6">
        <w:rPr>
          <w:color w:val="000000" w:themeColor="text1"/>
        </w:rPr>
        <w:t>improve</w:t>
      </w:r>
      <w:r w:rsidR="00195C98" w:rsidRPr="00D407A6">
        <w:rPr>
          <w:color w:val="000000" w:themeColor="text1"/>
        </w:rPr>
        <w:t xml:space="preserve"> both recruitment and retention</w:t>
      </w:r>
      <w:r w:rsidR="0044361E" w:rsidRPr="00D407A6">
        <w:rPr>
          <w:color w:val="000000" w:themeColor="text1"/>
        </w:rPr>
        <w:t xml:space="preserve"> rates. </w:t>
      </w:r>
      <w:r w:rsidR="00E176DC" w:rsidRPr="00D407A6">
        <w:rPr>
          <w:color w:val="000000" w:themeColor="text1"/>
        </w:rPr>
        <w:t>Published l</w:t>
      </w:r>
      <w:r w:rsidR="0044361E" w:rsidRPr="00D407A6">
        <w:rPr>
          <w:color w:val="000000" w:themeColor="text1"/>
        </w:rPr>
        <w:t xml:space="preserve">iterature </w:t>
      </w:r>
      <w:r w:rsidR="00A75D15" w:rsidRPr="00D407A6">
        <w:rPr>
          <w:color w:val="000000" w:themeColor="text1"/>
        </w:rPr>
        <w:t>reporting</w:t>
      </w:r>
      <w:r w:rsidR="0025138B" w:rsidRPr="00D407A6">
        <w:rPr>
          <w:color w:val="000000" w:themeColor="text1"/>
        </w:rPr>
        <w:t xml:space="preserve"> </w:t>
      </w:r>
      <w:r w:rsidR="00E176DC" w:rsidRPr="00D407A6">
        <w:rPr>
          <w:color w:val="000000" w:themeColor="text1"/>
        </w:rPr>
        <w:t>challenges and potential solutions</w:t>
      </w:r>
      <w:r w:rsidR="0044361E" w:rsidRPr="00D407A6">
        <w:rPr>
          <w:color w:val="000000" w:themeColor="text1"/>
        </w:rPr>
        <w:t xml:space="preserve"> </w:t>
      </w:r>
      <w:r w:rsidR="00CB5EC9" w:rsidRPr="00D407A6">
        <w:rPr>
          <w:color w:val="000000" w:themeColor="text1"/>
        </w:rPr>
        <w:t>have been growing over</w:t>
      </w:r>
      <w:r w:rsidR="00E176DC" w:rsidRPr="00D407A6">
        <w:rPr>
          <w:color w:val="000000" w:themeColor="text1"/>
        </w:rPr>
        <w:t xml:space="preserve"> </w:t>
      </w:r>
      <w:r w:rsidR="00CB5EC9" w:rsidRPr="00D407A6">
        <w:rPr>
          <w:color w:val="000000" w:themeColor="text1"/>
        </w:rPr>
        <w:t>the last decade</w:t>
      </w:r>
      <w:r w:rsidR="00630484" w:rsidRPr="00D407A6">
        <w:rPr>
          <w:color w:val="000000" w:themeColor="text1"/>
        </w:rPr>
        <w:t xml:space="preserve"> although</w:t>
      </w:r>
      <w:r w:rsidR="0025138B" w:rsidRPr="00D407A6">
        <w:rPr>
          <w:color w:val="000000" w:themeColor="text1"/>
        </w:rPr>
        <w:t xml:space="preserve"> much of it is anecdotal</w:t>
      </w:r>
      <w:r w:rsidR="00630484" w:rsidRPr="00D407A6">
        <w:rPr>
          <w:color w:val="000000" w:themeColor="text1"/>
        </w:rPr>
        <w:t xml:space="preserve">. </w:t>
      </w:r>
      <w:r w:rsidR="0025138B" w:rsidRPr="00D407A6">
        <w:rPr>
          <w:color w:val="000000" w:themeColor="text1"/>
        </w:rPr>
        <w:t xml:space="preserve"> </w:t>
      </w:r>
      <w:r w:rsidR="00630484" w:rsidRPr="00D407A6">
        <w:rPr>
          <w:color w:val="000000" w:themeColor="text1"/>
        </w:rPr>
        <w:t>I</w:t>
      </w:r>
      <w:r w:rsidR="003027C8" w:rsidRPr="00D407A6">
        <w:rPr>
          <w:color w:val="000000" w:themeColor="text1"/>
        </w:rPr>
        <w:t>nitiatives have encouraged the use of methodological research studies nested within a trial (SWATs) to provide evidence for effective strategies</w:t>
      </w:r>
      <w:r>
        <w:rPr>
          <w:color w:val="000000" w:themeColor="text1"/>
        </w:rPr>
        <w:t>.</w:t>
      </w:r>
      <w:r w:rsidR="00804055" w:rsidRPr="00D407A6">
        <w:rPr>
          <w:color w:val="000000" w:themeColor="text1"/>
        </w:rPr>
        <w:fldChar w:fldCharType="begin">
          <w:fldData xml:space="preserve">PEVuZE5vdGU+PENpdGU+PEF1dGhvcj5DbGFya2U8L0F1dGhvcj48WWVhcj4yMDE1PC9ZZWFyPjxS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=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PEVuZE5vdGU+PENpdGU+PEF1dGhvcj5DbGFya2U8L0F1dGhvcj48WWVhcj4yMDE1PC9ZZWFyPjxS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=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804055" w:rsidRPr="00D407A6">
        <w:rPr>
          <w:color w:val="000000" w:themeColor="text1"/>
        </w:rPr>
      </w:r>
      <w:r w:rsidR="00804055" w:rsidRPr="00D407A6">
        <w:rPr>
          <w:color w:val="000000" w:themeColor="text1"/>
        </w:rPr>
        <w:fldChar w:fldCharType="separate"/>
      </w:r>
      <w:r w:rsidR="0095373E" w:rsidRPr="0095373E">
        <w:rPr>
          <w:noProof/>
          <w:color w:val="000000" w:themeColor="text1"/>
          <w:vertAlign w:val="superscript"/>
        </w:rPr>
        <w:t>15, 16</w:t>
      </w:r>
      <w:r w:rsidR="00804055" w:rsidRPr="00D407A6">
        <w:rPr>
          <w:color w:val="000000" w:themeColor="text1"/>
        </w:rPr>
        <w:fldChar w:fldCharType="end"/>
      </w:r>
      <w:r w:rsidR="0027042C" w:rsidRPr="00D407A6">
        <w:rPr>
          <w:color w:val="000000" w:themeColor="text1"/>
        </w:rPr>
        <w:t xml:space="preserve"> Yet, </w:t>
      </w:r>
      <w:r w:rsidR="003027C8" w:rsidRPr="00D407A6">
        <w:rPr>
          <w:color w:val="000000" w:themeColor="text1"/>
        </w:rPr>
        <w:t xml:space="preserve">methodological research is not well indexed so identifying relevant studies through traditional databases is challenging and time consuming. </w:t>
      </w:r>
      <w:r w:rsidR="005548BA" w:rsidRPr="00D407A6">
        <w:rPr>
          <w:color w:val="000000" w:themeColor="text1"/>
        </w:rPr>
        <w:t xml:space="preserve">Consequently, </w:t>
      </w:r>
      <w:r w:rsidR="003027C8" w:rsidRPr="00D407A6">
        <w:rPr>
          <w:color w:val="000000" w:themeColor="text1"/>
        </w:rPr>
        <w:t>ORRCA was launched in 2016</w:t>
      </w:r>
      <w:r w:rsidR="003027C8" w:rsidRPr="00D407A6">
        <w:rPr>
          <w:color w:val="000000" w:themeColor="text1"/>
        </w:rPr>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3027C8" w:rsidRPr="00D407A6">
        <w:rPr>
          <w:color w:val="000000" w:themeColor="text1"/>
        </w:rPr>
      </w:r>
      <w:r w:rsidR="003027C8" w:rsidRPr="00D407A6">
        <w:rPr>
          <w:color w:val="000000" w:themeColor="text1"/>
        </w:rPr>
        <w:fldChar w:fldCharType="separate"/>
      </w:r>
      <w:r w:rsidR="0095373E" w:rsidRPr="0095373E">
        <w:rPr>
          <w:noProof/>
          <w:color w:val="000000" w:themeColor="text1"/>
          <w:vertAlign w:val="superscript"/>
        </w:rPr>
        <w:t>17</w:t>
      </w:r>
      <w:r w:rsidR="003027C8" w:rsidRPr="00D407A6">
        <w:rPr>
          <w:color w:val="000000" w:themeColor="text1"/>
        </w:rPr>
        <w:fldChar w:fldCharType="end"/>
      </w:r>
      <w:r w:rsidR="003027C8" w:rsidRPr="00D407A6">
        <w:rPr>
          <w:color w:val="000000" w:themeColor="text1"/>
        </w:rPr>
        <w:t xml:space="preserve"> to regularly map and organise literature on recruitment strategies into a free</w:t>
      </w:r>
      <w:r w:rsidR="0027042C" w:rsidRPr="00D407A6">
        <w:rPr>
          <w:color w:val="000000" w:themeColor="text1"/>
        </w:rPr>
        <w:t>, searchable,</w:t>
      </w:r>
      <w:r w:rsidR="003027C8" w:rsidRPr="00D407A6">
        <w:rPr>
          <w:color w:val="000000" w:themeColor="text1"/>
        </w:rPr>
        <w:t xml:space="preserve"> online database </w:t>
      </w:r>
      <w:r w:rsidR="00CB5EC9" w:rsidRPr="00D407A6">
        <w:rPr>
          <w:color w:val="000000" w:themeColor="text1"/>
        </w:rPr>
        <w:t>(</w:t>
      </w:r>
      <w:hyperlink r:id="rId7" w:history="1">
        <w:r w:rsidR="00CB5EC9" w:rsidRPr="00D407A6">
          <w:rPr>
            <w:rStyle w:val="Hyperlink"/>
          </w:rPr>
          <w:t>www.orrca.org.uk</w:t>
        </w:r>
      </w:hyperlink>
      <w:r w:rsidR="00CB5EC9" w:rsidRPr="00D407A6">
        <w:rPr>
          <w:color w:val="000000" w:themeColor="text1"/>
        </w:rPr>
        <w:t>)</w:t>
      </w:r>
      <w:r w:rsidR="26C5371D" w:rsidRPr="00D407A6">
        <w:rPr>
          <w:color w:val="000000" w:themeColor="text1"/>
        </w:rPr>
        <w:t>.</w:t>
      </w:r>
      <w:r w:rsidR="003027C8" w:rsidRPr="00D407A6">
        <w:rPr>
          <w:color w:val="000000" w:themeColor="text1"/>
        </w:rPr>
        <w:t xml:space="preserve"> This was expanded in 2019 to include</w:t>
      </w:r>
      <w:r w:rsidR="00CB5EC9" w:rsidRPr="00D407A6">
        <w:rPr>
          <w:color w:val="000000" w:themeColor="text1"/>
        </w:rPr>
        <w:t xml:space="preserve"> a second databas</w:t>
      </w:r>
      <w:r w:rsidR="0027042C" w:rsidRPr="00D407A6">
        <w:rPr>
          <w:color w:val="000000" w:themeColor="text1"/>
        </w:rPr>
        <w:t>e (ORRCA2)</w:t>
      </w:r>
      <w:r w:rsidR="00CB5EC9" w:rsidRPr="00D407A6">
        <w:rPr>
          <w:color w:val="000000" w:themeColor="text1"/>
        </w:rPr>
        <w:t xml:space="preserve"> </w:t>
      </w:r>
      <w:r w:rsidR="0027042C" w:rsidRPr="00D407A6">
        <w:rPr>
          <w:color w:val="000000" w:themeColor="text1"/>
        </w:rPr>
        <w:t>covering</w:t>
      </w:r>
      <w:r w:rsidR="00CB5EC9" w:rsidRPr="00D407A6">
        <w:rPr>
          <w:color w:val="000000" w:themeColor="text1"/>
        </w:rPr>
        <w:t xml:space="preserve"> </w:t>
      </w:r>
      <w:r w:rsidR="003027C8" w:rsidRPr="00D407A6">
        <w:rPr>
          <w:color w:val="000000" w:themeColor="text1"/>
        </w:rPr>
        <w:t>retention literature</w:t>
      </w:r>
      <w:r>
        <w:rPr>
          <w:color w:val="000000" w:themeColor="text1"/>
        </w:rPr>
        <w:t>.</w:t>
      </w:r>
      <w:r w:rsidR="003027C8" w:rsidRPr="00D407A6">
        <w:rPr>
          <w:color w:val="000000" w:themeColor="text1"/>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sidR="0095373E">
        <w:rPr>
          <w:color w:val="000000" w:themeColor="text1"/>
        </w:rPr>
        <w:instrText xml:space="preserve"> ADDIN EN.CITE </w:instrText>
      </w:r>
      <w:r w:rsidR="0095373E">
        <w:rPr>
          <w:color w:val="000000" w:themeColor="text1"/>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sidR="0095373E">
        <w:rPr>
          <w:color w:val="000000" w:themeColor="text1"/>
        </w:rPr>
        <w:instrText xml:space="preserve"> ADDIN EN.CITE.DATA </w:instrText>
      </w:r>
      <w:r w:rsidR="0095373E">
        <w:rPr>
          <w:color w:val="000000" w:themeColor="text1"/>
        </w:rPr>
      </w:r>
      <w:r w:rsidR="0095373E">
        <w:rPr>
          <w:color w:val="000000" w:themeColor="text1"/>
        </w:rPr>
        <w:fldChar w:fldCharType="end"/>
      </w:r>
      <w:r w:rsidR="003027C8" w:rsidRPr="00D407A6">
        <w:rPr>
          <w:color w:val="000000" w:themeColor="text1"/>
        </w:rPr>
      </w:r>
      <w:r w:rsidR="003027C8" w:rsidRPr="00D407A6">
        <w:rPr>
          <w:color w:val="000000" w:themeColor="text1"/>
        </w:rPr>
        <w:fldChar w:fldCharType="separate"/>
      </w:r>
      <w:r w:rsidR="0095373E" w:rsidRPr="0095373E">
        <w:rPr>
          <w:noProof/>
          <w:color w:val="000000" w:themeColor="text1"/>
          <w:vertAlign w:val="superscript"/>
        </w:rPr>
        <w:t>18</w:t>
      </w:r>
      <w:r w:rsidR="003027C8" w:rsidRPr="00D407A6">
        <w:rPr>
          <w:color w:val="000000" w:themeColor="text1"/>
        </w:rPr>
        <w:fldChar w:fldCharType="end"/>
      </w:r>
    </w:p>
    <w:p w14:paraId="036AA475" w14:textId="48D1CCE0" w:rsidR="0044361E" w:rsidRPr="00D407A6" w:rsidRDefault="003027C8" w:rsidP="0021265C">
      <w:pPr>
        <w:spacing w:after="120" w:line="360" w:lineRule="auto"/>
        <w:rPr>
          <w:color w:val="000000" w:themeColor="text1"/>
        </w:rPr>
      </w:pPr>
      <w:r w:rsidRPr="00D407A6">
        <w:rPr>
          <w:color w:val="000000" w:themeColor="text1"/>
        </w:rPr>
        <w:t xml:space="preserve">Although contained within the same website, </w:t>
      </w:r>
      <w:r w:rsidR="00CB5EC9" w:rsidRPr="00D407A6">
        <w:rPr>
          <w:color w:val="000000" w:themeColor="text1"/>
        </w:rPr>
        <w:t xml:space="preserve">the initial literature reviews and subsequent updates for the ORRCA and ORRCA2 databases </w:t>
      </w:r>
      <w:r w:rsidR="00C832F1" w:rsidRPr="00D407A6">
        <w:rPr>
          <w:color w:val="000000" w:themeColor="text1"/>
        </w:rPr>
        <w:t>were</w:t>
      </w:r>
      <w:r w:rsidR="00CB5EC9" w:rsidRPr="00D407A6">
        <w:rPr>
          <w:color w:val="000000" w:themeColor="text1"/>
        </w:rPr>
        <w:t xml:space="preserve"> conducted</w:t>
      </w:r>
      <w:r w:rsidRPr="00D407A6">
        <w:rPr>
          <w:color w:val="000000" w:themeColor="text1"/>
        </w:rPr>
        <w:t xml:space="preserve"> separately but in parallel</w:t>
      </w:r>
      <w:r w:rsidR="0044361E" w:rsidRPr="00D407A6">
        <w:rPr>
          <w:color w:val="000000" w:themeColor="text1"/>
        </w:rPr>
        <w:t xml:space="preserve">.  </w:t>
      </w:r>
      <w:r w:rsidR="00E176DC" w:rsidRPr="00D407A6">
        <w:rPr>
          <w:color w:val="000000" w:themeColor="text1"/>
        </w:rPr>
        <w:t>However, recruitment and retention of participants is interconnected</w:t>
      </w:r>
      <w:r w:rsidR="00A4760C" w:rsidRPr="00D407A6">
        <w:rPr>
          <w:color w:val="000000" w:themeColor="text1"/>
        </w:rPr>
        <w:t xml:space="preserve"> and needs to be considered together during trial design and conduct</w:t>
      </w:r>
      <w:r w:rsidR="00E176DC" w:rsidRPr="00D407A6">
        <w:rPr>
          <w:color w:val="000000" w:themeColor="text1"/>
        </w:rPr>
        <w:t xml:space="preserve">. </w:t>
      </w:r>
      <w:r w:rsidR="0044361E" w:rsidRPr="00D407A6">
        <w:rPr>
          <w:color w:val="000000" w:themeColor="text1"/>
        </w:rPr>
        <w:t>Recruitment targets</w:t>
      </w:r>
      <w:r w:rsidR="00CB5EC9" w:rsidRPr="00D407A6">
        <w:rPr>
          <w:color w:val="000000" w:themeColor="text1"/>
        </w:rPr>
        <w:t xml:space="preserve"> </w:t>
      </w:r>
      <w:r w:rsidR="00F41106" w:rsidRPr="00D407A6">
        <w:rPr>
          <w:color w:val="000000" w:themeColor="text1"/>
        </w:rPr>
        <w:t>can be inflated to allow</w:t>
      </w:r>
      <w:r w:rsidR="00CB5EC9" w:rsidRPr="00D407A6">
        <w:rPr>
          <w:color w:val="000000" w:themeColor="text1"/>
        </w:rPr>
        <w:t xml:space="preserve"> for</w:t>
      </w:r>
      <w:r w:rsidR="0044361E" w:rsidRPr="00D407A6">
        <w:rPr>
          <w:color w:val="000000" w:themeColor="text1"/>
        </w:rPr>
        <w:t xml:space="preserve"> </w:t>
      </w:r>
      <w:r w:rsidR="00CB5EC9" w:rsidRPr="00D407A6">
        <w:rPr>
          <w:color w:val="000000" w:themeColor="text1"/>
        </w:rPr>
        <w:t>anticipated</w:t>
      </w:r>
      <w:r w:rsidR="0044361E" w:rsidRPr="00D407A6">
        <w:rPr>
          <w:color w:val="000000" w:themeColor="text1"/>
        </w:rPr>
        <w:t xml:space="preserve"> attrition rates to ensure enough participants with analysable data are available to reach a statistical </w:t>
      </w:r>
      <w:r w:rsidR="0044361E" w:rsidRPr="00D407A6">
        <w:rPr>
          <w:color w:val="000000" w:themeColor="text1"/>
        </w:rPr>
        <w:lastRenderedPageBreak/>
        <w:t>conclusion.</w:t>
      </w:r>
      <w:r w:rsidR="00E176DC" w:rsidRPr="00D407A6">
        <w:rPr>
          <w:color w:val="000000" w:themeColor="text1"/>
        </w:rPr>
        <w:t xml:space="preserve"> </w:t>
      </w:r>
      <w:r w:rsidR="00CB5EC9" w:rsidRPr="00D407A6">
        <w:rPr>
          <w:color w:val="000000" w:themeColor="text1"/>
        </w:rPr>
        <w:t>If</w:t>
      </w:r>
      <w:r w:rsidR="0044361E" w:rsidRPr="00D407A6">
        <w:rPr>
          <w:color w:val="000000" w:themeColor="text1"/>
        </w:rPr>
        <w:t xml:space="preserve"> follow up schedules </w:t>
      </w:r>
      <w:r w:rsidR="00CB5EC9" w:rsidRPr="00D407A6">
        <w:rPr>
          <w:color w:val="000000" w:themeColor="text1"/>
        </w:rPr>
        <w:t xml:space="preserve">are considered to be too burdensome by patients this </w:t>
      </w:r>
      <w:r w:rsidR="0044361E" w:rsidRPr="00D407A6">
        <w:rPr>
          <w:color w:val="000000" w:themeColor="text1"/>
        </w:rPr>
        <w:t>may negatively impact both recruitment and retention rates</w:t>
      </w:r>
      <w:r w:rsidR="000455C9">
        <w:rPr>
          <w:color w:val="000000" w:themeColor="text1"/>
        </w:rPr>
        <w:t>.</w:t>
      </w:r>
      <w:r w:rsidR="00DF150C" w:rsidRPr="00D407A6">
        <w:rPr>
          <w:color w:val="000000" w:themeColor="text1"/>
        </w:rPr>
        <w:fldChar w:fldCharType="begin"/>
      </w:r>
      <w:r w:rsidR="0095373E">
        <w:rPr>
          <w:color w:val="000000" w:themeColor="text1"/>
        </w:rPr>
        <w:instrText xml:space="preserve"> ADDIN EN.CITE &lt;EndNote&gt;&lt;Cite&gt;&lt;Author&gt;Skea&lt;/Author&gt;&lt;Year&gt;2019&lt;/Year&gt;&lt;RecNum&gt;113&lt;/RecNum&gt;&lt;DisplayText&gt;&lt;style face="superscript"&gt;19&lt;/style&gt;&lt;/DisplayText&gt;&lt;record&gt;&lt;rec-number&gt;113&lt;/rec-number&gt;&lt;foreign-keys&gt;&lt;key app="EN" db-id="sf2dzzffgv2svzede27ptrro9e92ffs22vtr" timestamp="1691416026"&gt;113&lt;/key&gt;&lt;/foreign-keys&gt;&lt;ref-type name="Journal Article"&gt;17&lt;/ref-type&gt;&lt;contributors&gt;&lt;authors&gt;&lt;author&gt;Skea, Z. C.&lt;/author&gt;&lt;author&gt;Newlands, R.&lt;/author&gt;&lt;author&gt;Gillies, K.&lt;/author&gt;&lt;/authors&gt;&lt;/contributors&gt;&lt;auth-address&gt;Health Services Research Unit, University of Aberdeen, Aberdeen, UK.&lt;/auth-address&gt;&lt;titles&gt;&lt;title&gt;Exploring non-retention in clinical trials: a meta-ethnographic synthesis of studies reporting participant reasons for drop out&lt;/title&gt;&lt;secondary-title&gt;BMJ Open&lt;/secondary-title&gt;&lt;/titles&gt;&lt;periodical&gt;&lt;full-title&gt;BMJ Open&lt;/full-title&gt;&lt;/periodical&gt;&lt;pages&gt;e021959&lt;/pages&gt;&lt;volume&gt;9&lt;/volume&gt;&lt;number&gt;6&lt;/number&gt;&lt;edition&gt;2019/06/06&lt;/edition&gt;&lt;keywords&gt;&lt;keyword&gt;*Anthropology, Cultural&lt;/keyword&gt;&lt;keyword&gt;*Clinical Trials as Topic/psychology&lt;/keyword&gt;&lt;keyword&gt;Humans&lt;/keyword&gt;&lt;keyword&gt;*Patient Dropouts&lt;/keyword&gt;&lt;keyword&gt;Qualitative Research&lt;/keyword&gt;&lt;keyword&gt;clinical trials&lt;/keyword&gt;&lt;keyword&gt;retention&lt;/keyword&gt;&lt;/keywords&gt;&lt;dates&gt;&lt;year&gt;2019&lt;/year&gt;&lt;pub-dates&gt;&lt;date&gt;Jun 3&lt;/date&gt;&lt;/pub-dates&gt;&lt;/dates&gt;&lt;isbn&gt;2044-6055 (Electronic)&amp;#xD;2044-6055 (Linking)&lt;/isbn&gt;&lt;accession-num&gt;31164359&lt;/accession-num&gt;&lt;urls&gt;&lt;related-urls&gt;&lt;url&gt;https://www.ncbi.nlm.nih.gov/pubmed/31164359&lt;/url&gt;&lt;/related-urls&gt;&lt;/urls&gt;&lt;custom2&gt;PMC6561611&lt;/custom2&gt;&lt;electronic-resource-num&gt;10.1136/bmjopen-2018-021959&lt;/electronic-resource-num&gt;&lt;/record&gt;&lt;/Cite&gt;&lt;/EndNote&gt;</w:instrText>
      </w:r>
      <w:r w:rsidR="00DF150C" w:rsidRPr="00D407A6">
        <w:rPr>
          <w:color w:val="000000" w:themeColor="text1"/>
        </w:rPr>
        <w:fldChar w:fldCharType="separate"/>
      </w:r>
      <w:r w:rsidR="0095373E" w:rsidRPr="0095373E">
        <w:rPr>
          <w:noProof/>
          <w:color w:val="000000" w:themeColor="text1"/>
          <w:vertAlign w:val="superscript"/>
        </w:rPr>
        <w:t>19</w:t>
      </w:r>
      <w:r w:rsidR="00DF150C" w:rsidRPr="00D407A6">
        <w:rPr>
          <w:color w:val="000000" w:themeColor="text1"/>
        </w:rPr>
        <w:fldChar w:fldCharType="end"/>
      </w:r>
      <w:r w:rsidR="0044361E" w:rsidRPr="00D407A6">
        <w:rPr>
          <w:color w:val="000000" w:themeColor="text1"/>
        </w:rPr>
        <w:t xml:space="preserve">  Due to the</w:t>
      </w:r>
      <w:r w:rsidR="00FB3699" w:rsidRPr="00D407A6">
        <w:rPr>
          <w:color w:val="000000" w:themeColor="text1"/>
        </w:rPr>
        <w:t>ir</w:t>
      </w:r>
      <w:r w:rsidR="0044361E" w:rsidRPr="00D407A6">
        <w:rPr>
          <w:color w:val="000000" w:themeColor="text1"/>
        </w:rPr>
        <w:t xml:space="preserve"> interconnected nature</w:t>
      </w:r>
      <w:r w:rsidR="005A312C" w:rsidRPr="00D407A6">
        <w:rPr>
          <w:color w:val="000000" w:themeColor="text1"/>
        </w:rPr>
        <w:t>,</w:t>
      </w:r>
      <w:r w:rsidR="0044361E" w:rsidRPr="00D407A6">
        <w:rPr>
          <w:color w:val="000000" w:themeColor="text1"/>
        </w:rPr>
        <w:t xml:space="preserve"> it is important that researchers </w:t>
      </w:r>
      <w:r w:rsidR="00A4760C" w:rsidRPr="00D407A6">
        <w:rPr>
          <w:color w:val="000000" w:themeColor="text1"/>
        </w:rPr>
        <w:t xml:space="preserve">consider potential </w:t>
      </w:r>
      <w:r w:rsidR="0044361E" w:rsidRPr="00D407A6">
        <w:rPr>
          <w:color w:val="000000" w:themeColor="text1"/>
        </w:rPr>
        <w:t>positive and negative consequences</w:t>
      </w:r>
      <w:r w:rsidR="00A4760C" w:rsidRPr="00D407A6">
        <w:rPr>
          <w:color w:val="000000" w:themeColor="text1"/>
        </w:rPr>
        <w:t xml:space="preserve"> of any recruitment or retention strategies</w:t>
      </w:r>
      <w:r w:rsidR="0044361E" w:rsidRPr="00D407A6">
        <w:rPr>
          <w:color w:val="000000" w:themeColor="text1"/>
        </w:rPr>
        <w:t xml:space="preserve"> on the reciprocal challenge. </w:t>
      </w:r>
    </w:p>
    <w:p w14:paraId="1C171752" w14:textId="21D0AD91" w:rsidR="00761B14" w:rsidRPr="00D407A6" w:rsidRDefault="0021265C" w:rsidP="0021265C">
      <w:pPr>
        <w:spacing w:after="120" w:line="360" w:lineRule="auto"/>
      </w:pPr>
      <w:r w:rsidRPr="00D407A6">
        <w:rPr>
          <w:color w:val="000000" w:themeColor="text1"/>
        </w:rPr>
        <w:t>W</w:t>
      </w:r>
      <w:r w:rsidR="00804055" w:rsidRPr="00D407A6">
        <w:rPr>
          <w:color w:val="000000" w:themeColor="text1"/>
        </w:rPr>
        <w:t>ork has explore</w:t>
      </w:r>
      <w:r w:rsidR="00FA3A51" w:rsidRPr="00D407A6">
        <w:rPr>
          <w:color w:val="000000" w:themeColor="text1"/>
        </w:rPr>
        <w:t>d</w:t>
      </w:r>
      <w:r w:rsidR="00804055" w:rsidRPr="00D407A6">
        <w:rPr>
          <w:color w:val="000000" w:themeColor="text1"/>
        </w:rPr>
        <w:t xml:space="preserve"> the scope and coverage of randomised evaluations for either recruitment or retention </w:t>
      </w:r>
      <w:r w:rsidR="00804055" w:rsidRPr="00D407A6">
        <w:t>interventions</w:t>
      </w:r>
      <w:r w:rsidR="000455C9">
        <w:t>.</w:t>
      </w:r>
      <w:r w:rsidR="00804055" w:rsidRPr="000455C9">
        <w:fldChar w:fldCharType="begin">
          <w:fldData xml:space="preserve">PEVuZE5vdGU+PENpdGU+PEF1dGhvcj5HaWxsaWVzPC9BdXRob3I+PFllYXI+MjAyMTwvWWVhcj48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PjxwYWdlcz5NUjAwMDAzMjwvcGFnZXM+PHZvbHVtZT4zPC92b2x1bWU+PG51bWJlcj4zPC9udW1i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</w:fldData>
        </w:fldChar>
      </w:r>
      <w:r w:rsidR="0095373E" w:rsidRPr="000455C9">
        <w:instrText xml:space="preserve"> ADDIN EN.CITE </w:instrText>
      </w:r>
      <w:r w:rsidR="0095373E" w:rsidRPr="0078066B">
        <w:fldChar w:fldCharType="begin">
          <w:fldData xml:space="preserve">PEVuZE5vdGU+PENpdGU+PEF1dGhvcj5HaWxsaWVzPC9BdXRob3I+PFllYXI+MjAyMTwvWWVhcj48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PjxwYWdlcz5NUjAwMDAzMjwvcGFnZXM+PHZvbHVtZT4zPC92b2x1bWU+PG51bWJlcj4zPC9udW1i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</w:fldData>
        </w:fldChar>
      </w:r>
      <w:r w:rsidR="0095373E" w:rsidRPr="000455C9">
        <w:instrText xml:space="preserve"> ADDIN EN.CITE.DATA </w:instrText>
      </w:r>
      <w:r w:rsidR="0095373E" w:rsidRPr="0078066B">
        <w:fldChar w:fldCharType="end"/>
      </w:r>
      <w:r w:rsidR="00804055" w:rsidRPr="000455C9">
        <w:fldChar w:fldCharType="separate"/>
      </w:r>
      <w:r w:rsidR="0095373E" w:rsidRPr="000455C9">
        <w:rPr>
          <w:noProof/>
          <w:vertAlign w:val="superscript"/>
        </w:rPr>
        <w:t>20-22</w:t>
      </w:r>
      <w:r w:rsidR="00804055" w:rsidRPr="000455C9">
        <w:fldChar w:fldCharType="end"/>
      </w:r>
      <w:r w:rsidR="00F41106" w:rsidRPr="000455C9">
        <w:t xml:space="preserve"> </w:t>
      </w:r>
      <w:r w:rsidRPr="000455C9">
        <w:t>However,</w:t>
      </w:r>
      <w:r w:rsidR="00F41106" w:rsidRPr="000455C9">
        <w:t xml:space="preserve"> </w:t>
      </w:r>
      <w:r w:rsidR="00050C8B" w:rsidRPr="0078066B">
        <w:t xml:space="preserve">dual assessment of recruitment and retention has been overlooked until more recently. </w:t>
      </w:r>
      <w:r w:rsidR="00EB31B4" w:rsidRPr="0078066B">
        <w:t>A</w:t>
      </w:r>
      <w:r w:rsidR="00050C8B" w:rsidRPr="0078066B">
        <w:t xml:space="preserve"> systematic review </w:t>
      </w:r>
      <w:r w:rsidR="00F1085C" w:rsidRPr="0078066B">
        <w:t xml:space="preserve">has </w:t>
      </w:r>
      <w:r w:rsidR="00EB31B4" w:rsidRPr="0078066B">
        <w:t>i</w:t>
      </w:r>
      <w:r w:rsidR="00050C8B" w:rsidRPr="0078066B">
        <w:t>dentified ten</w:t>
      </w:r>
      <w:r w:rsidR="00EB31B4" w:rsidRPr="0078066B">
        <w:t xml:space="preserve"> randomised </w:t>
      </w:r>
      <w:r w:rsidR="00F1085C" w:rsidRPr="0078066B">
        <w:t xml:space="preserve">studies of </w:t>
      </w:r>
      <w:r w:rsidR="00EB31B4" w:rsidRPr="0078066B">
        <w:t>recruitment</w:t>
      </w:r>
      <w:r w:rsidR="00050C8B" w:rsidRPr="0078066B">
        <w:t xml:space="preserve"> </w:t>
      </w:r>
      <w:r w:rsidR="00F1085C" w:rsidRPr="0078066B">
        <w:t>interventions</w:t>
      </w:r>
      <w:r w:rsidR="00050C8B" w:rsidRPr="0078066B">
        <w:t xml:space="preserve"> that </w:t>
      </w:r>
      <w:r w:rsidR="00EB31B4" w:rsidRPr="0078066B">
        <w:t xml:space="preserve">also </w:t>
      </w:r>
      <w:r w:rsidR="00050C8B" w:rsidRPr="0078066B">
        <w:t xml:space="preserve">assessed </w:t>
      </w:r>
      <w:r w:rsidR="00EB31B4" w:rsidRPr="0078066B">
        <w:t>retention outc</w:t>
      </w:r>
      <w:r w:rsidR="0069361B" w:rsidRPr="0078066B">
        <w:t>om</w:t>
      </w:r>
      <w:r w:rsidR="00EB31B4" w:rsidRPr="0078066B">
        <w:t>es</w:t>
      </w:r>
      <w:r w:rsidR="000455C9" w:rsidRPr="0078066B">
        <w:t>.</w:t>
      </w:r>
      <w:r w:rsidR="00EB31B4" w:rsidRPr="0078066B">
        <w:fldChar w:fldCharType="begin"/>
      </w:r>
      <w:r w:rsidR="00EB31B4" w:rsidRPr="0078066B">
        <w:instrText xml:space="preserve"> ADDIN EN.CITE &lt;EndNote&gt;&lt;Cite&gt;&lt;Author&gt;Arundel&lt;/Author&gt;&lt;Year&gt;2023&lt;/Year&gt;&lt;RecNum&gt;120&lt;/RecNum&gt;&lt;DisplayText&gt;&lt;style face="superscript"&gt;23&lt;/style&gt;&lt;/DisplayText&gt;&lt;record&gt;&lt;rec-number&gt;120&lt;/rec-number&gt;&lt;foreign-keys&gt;&lt;key app="EN" db-id="sf2dzzffgv2svzede27ptrro9e92ffs22vtr" timestamp="1702030157"&gt;120&lt;/key&gt;&lt;/foreign-keys&gt;&lt;ref-type name="Journal Article"&gt;17&lt;/ref-type&gt;&lt;contributors&gt;&lt;authors&gt;&lt;author&gt;Arundel, C. E.&lt;/author&gt;&lt;author&gt;Clark, L.&lt;/author&gt;&lt;/authors&gt;&lt;/contributors&gt;&lt;auth-address&gt;York Trials Unit, Department of Health Sciences, University of York, York, UK.&lt;/auth-address&gt;&lt;titles&gt;&lt;title&gt;Do recruitment SWAT interventions have an impact on participant retention in randomised controlled trials? A systematic review&lt;/title&gt;&lt;secondary-title&gt;Clin Trials&lt;/secondary-title&gt;&lt;/titles&gt;&lt;periodical&gt;&lt;full-title&gt;Clin Trials&lt;/full-title&gt;&lt;/periodical&gt;&lt;pages&gt;17407745231206283&lt;/pages&gt;&lt;edition&gt;2023/10/25&lt;/edition&gt;&lt;keywords&gt;&lt;keyword&gt;Recruitment&lt;/keyword&gt;&lt;keyword&gt;retention&lt;/keyword&gt;&lt;keyword&gt;studies within a trial&lt;/keyword&gt;&lt;keyword&gt;systematic review&lt;/keyword&gt;&lt;keyword&gt;trial methodology&lt;/keyword&gt;&lt;keyword&gt;potential conflicts of interest with respect to the research, authorship, and/or&lt;/keyword&gt;&lt;keyword&gt;publication of this article: Both C.E.A. and L.C. are employed at the University&lt;/keyword&gt;&lt;keyword&gt;of York Trials Unit. Four SWATs included in this review had involvement by the&lt;/keyword&gt;&lt;keyword&gt;York Trials Unit. C.E.A. is also the author of one of the included publications.&lt;/keyword&gt;&lt;/keywords&gt;&lt;dates&gt;&lt;year&gt;2023&lt;/year&gt;&lt;pub-dates&gt;&lt;date&gt;Oct 25&lt;/date&gt;&lt;/pub-dates&gt;&lt;/dates&gt;&lt;isbn&gt;1740-7753 (Electronic)&amp;#xD;1740-7745 (Linking)&lt;/isbn&gt;&lt;accession-num&gt;37877371&lt;/accession-num&gt;&lt;urls&gt;&lt;related-urls&gt;&lt;url&gt;https://www.ncbi.nlm.nih.gov/pubmed/37877371&lt;/url&gt;&lt;/related-urls&gt;&lt;/urls&gt;&lt;electronic-resource-num&gt;10.1177/17407745231206283&lt;/electronic-resource-num&gt;&lt;/record&gt;&lt;/Cite&gt;&lt;/EndNote&gt;</w:instrText>
      </w:r>
      <w:r w:rsidR="00EB31B4" w:rsidRPr="0078066B">
        <w:fldChar w:fldCharType="separate"/>
      </w:r>
      <w:r w:rsidR="00EB31B4" w:rsidRPr="0078066B">
        <w:rPr>
          <w:noProof/>
          <w:vertAlign w:val="superscript"/>
        </w:rPr>
        <w:t>23</w:t>
      </w:r>
      <w:r w:rsidR="00EB31B4" w:rsidRPr="0078066B">
        <w:fldChar w:fldCharType="end"/>
      </w:r>
      <w:r w:rsidR="0069361B" w:rsidRPr="0078066B">
        <w:t xml:space="preserve"> Authors recommended recruitment studies should consider dual assessment to improve the evidence base but it is unclear to what extent dual assessment is appropriate or feasible. </w:t>
      </w:r>
      <w:r w:rsidR="003027C8" w:rsidRPr="000455C9">
        <w:t xml:space="preserve">This publication aims to report </w:t>
      </w:r>
      <w:r w:rsidR="00BC52A9" w:rsidRPr="000455C9">
        <w:t xml:space="preserve">and compare </w:t>
      </w:r>
      <w:r w:rsidR="003027C8" w:rsidRPr="000455C9">
        <w:t xml:space="preserve">recent updates </w:t>
      </w:r>
      <w:r w:rsidR="00BC52A9" w:rsidRPr="000455C9">
        <w:t>of ORRCA and ORRCA2</w:t>
      </w:r>
      <w:r w:rsidR="003027C8" w:rsidRPr="000455C9">
        <w:t xml:space="preserve"> to identify any changes in the literature </w:t>
      </w:r>
      <w:r w:rsidR="00804055" w:rsidRPr="000455C9">
        <w:t>and to</w:t>
      </w:r>
      <w:r w:rsidR="0069361B" w:rsidRPr="000455C9">
        <w:t xml:space="preserve"> explore the potential for dual assessment within the context of recruitment and retention interventions being evaluated.   </w:t>
      </w:r>
      <w:r w:rsidR="0069361B" w:rsidRPr="00D407A6" w:rsidDel="0069361B">
        <w:t xml:space="preserve"> </w:t>
      </w:r>
    </w:p>
    <w:p w14:paraId="3CE657E4" w14:textId="77777777" w:rsidR="00761B14" w:rsidRPr="00D407A6" w:rsidRDefault="00761B14" w:rsidP="0078066B">
      <w:pPr>
        <w:spacing w:after="120" w:line="360" w:lineRule="auto"/>
        <w:rPr>
          <w:b/>
          <w:color w:val="000000" w:themeColor="text1"/>
        </w:rPr>
      </w:pPr>
      <w:r w:rsidRPr="00D407A6">
        <w:rPr>
          <w:b/>
          <w:color w:val="000000" w:themeColor="text1"/>
        </w:rPr>
        <w:t>Methods</w:t>
      </w:r>
    </w:p>
    <w:p w14:paraId="6BC69B05" w14:textId="45B54F98" w:rsidR="004748B2" w:rsidRPr="00D407A6" w:rsidRDefault="00D0028F" w:rsidP="00FA3A51">
      <w:pPr>
        <w:spacing w:after="120" w:line="360" w:lineRule="auto"/>
      </w:pPr>
      <w:r w:rsidRPr="00D407A6">
        <w:t>Updates for the recruitment (ORRCA) and retention (ORRCA2) database were conducted separately but used similar methodology which has been previously described</w:t>
      </w:r>
      <w:r w:rsidR="000455C9">
        <w:t>.</w:t>
      </w:r>
      <w:r w:rsidR="006856FF" w:rsidRPr="00D407A6">
        <w:fldChar w:fldCharType="begin">
          <w:fldData xml:space="preserve">PEVuZE5vdGU+PENpdGU+PEF1dGhvcj5LZWFybmV5PC9BdXRob3I+PFllYXI+MjAyMjwvWWVhcj48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</w:fldData>
        </w:fldChar>
      </w:r>
      <w:r w:rsidR="0095373E">
        <w:instrText xml:space="preserve"> ADDIN EN.CITE </w:instrText>
      </w:r>
      <w:r w:rsidR="0095373E">
        <w:fldChar w:fldCharType="begin">
          <w:fldData xml:space="preserve">PEVuZE5vdGU+PENpdGU+PEF1dGhvcj5LZWFybmV5PC9BdXRob3I+PFllYXI+MjAyMjwvWWVhcj48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</w:fldData>
        </w:fldChar>
      </w:r>
      <w:r w:rsidR="0095373E">
        <w:instrText xml:space="preserve"> ADDIN EN.CITE.DATA </w:instrText>
      </w:r>
      <w:r w:rsidR="0095373E">
        <w:fldChar w:fldCharType="end"/>
      </w:r>
      <w:r w:rsidR="006856FF" w:rsidRPr="00D407A6">
        <w:fldChar w:fldCharType="separate"/>
      </w:r>
      <w:r w:rsidR="0095373E" w:rsidRPr="0095373E">
        <w:rPr>
          <w:noProof/>
          <w:vertAlign w:val="superscript"/>
        </w:rPr>
        <w:t>17, 18</w:t>
      </w:r>
      <w:r w:rsidR="006856FF" w:rsidRPr="00D407A6">
        <w:fldChar w:fldCharType="end"/>
      </w:r>
      <w:r w:rsidRPr="00D407A6">
        <w:t xml:space="preserve"> </w:t>
      </w:r>
      <w:r w:rsidR="004748B2" w:rsidRPr="00D407A6">
        <w:t xml:space="preserve">A brief outline is provided </w:t>
      </w:r>
      <w:r w:rsidR="00F41106" w:rsidRPr="00D407A6">
        <w:t>here</w:t>
      </w:r>
      <w:r w:rsidR="004748B2" w:rsidRPr="00D407A6">
        <w:t xml:space="preserve"> with description</w:t>
      </w:r>
      <w:r w:rsidRPr="00D407A6">
        <w:t>s</w:t>
      </w:r>
      <w:r w:rsidR="004748B2" w:rsidRPr="00D407A6">
        <w:t xml:space="preserve"> of any changes made from the original methodology. </w:t>
      </w:r>
    </w:p>
    <w:p w14:paraId="3D35FCD0" w14:textId="54DEB5C6" w:rsidR="004748B2" w:rsidRPr="0078066B" w:rsidRDefault="004748B2" w:rsidP="00FA3A51">
      <w:pPr>
        <w:pStyle w:val="Heading3"/>
        <w:spacing w:before="0" w:after="120" w:line="360" w:lineRule="auto"/>
        <w:rPr>
          <w:i/>
          <w:color w:val="000000" w:themeColor="text1"/>
        </w:rPr>
      </w:pPr>
      <w:r w:rsidRPr="0078066B">
        <w:rPr>
          <w:i/>
          <w:color w:val="000000" w:themeColor="text1"/>
        </w:rPr>
        <w:t>Search strategies and identification of the literature</w:t>
      </w:r>
    </w:p>
    <w:p w14:paraId="60714C08" w14:textId="3A5060CF" w:rsidR="00C832F1" w:rsidRPr="00D407A6" w:rsidRDefault="004748B2" w:rsidP="00FA3A51">
      <w:pPr>
        <w:spacing w:after="120" w:line="360" w:lineRule="auto"/>
        <w:rPr>
          <w:lang w:val="en-US"/>
        </w:rPr>
      </w:pPr>
      <w:r w:rsidRPr="00D407A6">
        <w:t>The original s</w:t>
      </w:r>
      <w:r w:rsidR="00761B14" w:rsidRPr="00D407A6">
        <w:t>earch strateg</w:t>
      </w:r>
      <w:r w:rsidRPr="00D407A6">
        <w:t>y</w:t>
      </w:r>
      <w:r w:rsidR="00761B14" w:rsidRPr="00D407A6">
        <w:t xml:space="preserve"> used in the </w:t>
      </w:r>
      <w:r w:rsidR="00F11C02" w:rsidRPr="00D407A6">
        <w:t xml:space="preserve">development of the </w:t>
      </w:r>
      <w:r w:rsidR="00761B14" w:rsidRPr="00D407A6">
        <w:t xml:space="preserve">ORRCA </w:t>
      </w:r>
      <w:r w:rsidRPr="00D407A6">
        <w:t>database</w:t>
      </w:r>
      <w:r w:rsidR="006856FF" w:rsidRPr="00D407A6">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sidR="0095373E">
        <w:instrText xml:space="preserve"> ADDIN EN.CITE </w:instrText>
      </w:r>
      <w:r w:rsidR="0095373E">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sidR="0095373E">
        <w:instrText xml:space="preserve"> ADDIN EN.CITE.DATA </w:instrText>
      </w:r>
      <w:r w:rsidR="0095373E">
        <w:fldChar w:fldCharType="end"/>
      </w:r>
      <w:r w:rsidR="006856FF" w:rsidRPr="00D407A6">
        <w:fldChar w:fldCharType="separate"/>
      </w:r>
      <w:r w:rsidR="0095373E" w:rsidRPr="0095373E">
        <w:rPr>
          <w:noProof/>
          <w:vertAlign w:val="superscript"/>
        </w:rPr>
        <w:t>17</w:t>
      </w:r>
      <w:r w:rsidR="006856FF" w:rsidRPr="00D407A6">
        <w:fldChar w:fldCharType="end"/>
      </w:r>
      <w:r w:rsidRPr="00D407A6">
        <w:t xml:space="preserve"> was </w:t>
      </w:r>
      <w:r w:rsidR="00B52D7E" w:rsidRPr="00D407A6">
        <w:t>adjusted</w:t>
      </w:r>
      <w:r w:rsidRPr="00D407A6">
        <w:t xml:space="preserve"> </w:t>
      </w:r>
      <w:r w:rsidR="00764A4C" w:rsidRPr="00D407A6">
        <w:t>in a</w:t>
      </w:r>
      <w:r w:rsidR="00F11C02" w:rsidRPr="00D407A6">
        <w:t xml:space="preserve"> </w:t>
      </w:r>
      <w:r w:rsidR="00764A4C" w:rsidRPr="00D407A6">
        <w:t>subsequent</w:t>
      </w:r>
      <w:r w:rsidR="00B52D7E" w:rsidRPr="00D407A6">
        <w:t xml:space="preserve"> </w:t>
      </w:r>
      <w:r w:rsidR="00F11C02" w:rsidRPr="00D407A6">
        <w:t xml:space="preserve">database </w:t>
      </w:r>
      <w:r w:rsidR="00B52D7E" w:rsidRPr="00D407A6">
        <w:t>update</w:t>
      </w:r>
      <w:r w:rsidR="00F11C02" w:rsidRPr="00D407A6">
        <w:t xml:space="preserve"> that has not been published</w:t>
      </w:r>
      <w:r w:rsidR="00764A4C" w:rsidRPr="00D407A6">
        <w:t xml:space="preserve">. The revisions </w:t>
      </w:r>
      <w:r w:rsidRPr="00D407A6">
        <w:t>create</w:t>
      </w:r>
      <w:r w:rsidR="00764A4C" w:rsidRPr="00D407A6">
        <w:t>d</w:t>
      </w:r>
      <w:r w:rsidRPr="00D407A6">
        <w:t xml:space="preserve"> a single search strategy that was then adapted for use across </w:t>
      </w:r>
      <w:r w:rsidR="0054508F" w:rsidRPr="00D407A6">
        <w:t>the databases described below</w:t>
      </w:r>
      <w:r w:rsidR="00764A4C" w:rsidRPr="00D407A6">
        <w:t>.</w:t>
      </w:r>
      <w:r w:rsidR="00F11C02" w:rsidRPr="00D407A6">
        <w:t xml:space="preserve"> The ORRCA update reported here used the revised strategy (Supplementary material). </w:t>
      </w:r>
      <w:r w:rsidR="0054508F" w:rsidRPr="00D407A6">
        <w:t xml:space="preserve"> </w:t>
      </w:r>
      <w:r w:rsidR="00D0028F" w:rsidRPr="00D407A6">
        <w:rPr>
          <w:lang w:val="en-US"/>
        </w:rPr>
        <w:t>No changes were made to the ORRCA</w:t>
      </w:r>
      <w:r w:rsidR="002E1A93" w:rsidRPr="00D407A6">
        <w:rPr>
          <w:lang w:val="en-US"/>
        </w:rPr>
        <w:t>2</w:t>
      </w:r>
      <w:r w:rsidR="00D0028F" w:rsidRPr="00D407A6">
        <w:rPr>
          <w:lang w:val="en-US"/>
        </w:rPr>
        <w:t xml:space="preserve"> search strategy</w:t>
      </w:r>
      <w:r w:rsidR="00764A4C" w:rsidRPr="00D407A6">
        <w:rPr>
          <w:lang w:val="en-US"/>
        </w:rPr>
        <w:t xml:space="preserve"> </w:t>
      </w:r>
      <w:r w:rsidR="00DF150C" w:rsidRPr="00D407A6">
        <w:rPr>
          <w:lang w:val="en-US"/>
        </w:rPr>
        <w:t>previously reported</w:t>
      </w:r>
      <w:r w:rsidR="000455C9">
        <w:rPr>
          <w:lang w:val="en-US"/>
        </w:rPr>
        <w:t>.</w:t>
      </w:r>
      <w:r w:rsidR="00DF150C" w:rsidRPr="00D407A6">
        <w:rPr>
          <w:lang w:val="en-US"/>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sidR="0095373E">
        <w:rPr>
          <w:lang w:val="en-US"/>
        </w:rPr>
        <w:instrText xml:space="preserve"> ADDIN EN.CITE </w:instrText>
      </w:r>
      <w:r w:rsidR="0095373E">
        <w:rPr>
          <w:lang w:val="en-US"/>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sidR="0095373E">
        <w:rPr>
          <w:lang w:val="en-US"/>
        </w:rPr>
        <w:instrText xml:space="preserve"> ADDIN EN.CITE.DATA </w:instrText>
      </w:r>
      <w:r w:rsidR="0095373E">
        <w:rPr>
          <w:lang w:val="en-US"/>
        </w:rPr>
      </w:r>
      <w:r w:rsidR="0095373E">
        <w:rPr>
          <w:lang w:val="en-US"/>
        </w:rPr>
        <w:fldChar w:fldCharType="end"/>
      </w:r>
      <w:r w:rsidR="00DF150C" w:rsidRPr="00D407A6">
        <w:rPr>
          <w:lang w:val="en-US"/>
        </w:rPr>
      </w:r>
      <w:r w:rsidR="00DF150C" w:rsidRPr="00D407A6">
        <w:rPr>
          <w:lang w:val="en-US"/>
        </w:rPr>
        <w:fldChar w:fldCharType="separate"/>
      </w:r>
      <w:r w:rsidR="0095373E" w:rsidRPr="0095373E">
        <w:rPr>
          <w:noProof/>
          <w:vertAlign w:val="superscript"/>
          <w:lang w:val="en-US"/>
        </w:rPr>
        <w:t>18</w:t>
      </w:r>
      <w:r w:rsidR="00DF150C" w:rsidRPr="00D407A6">
        <w:rPr>
          <w:lang w:val="en-US"/>
        </w:rPr>
        <w:fldChar w:fldCharType="end"/>
      </w:r>
      <w:r w:rsidR="00764A4C" w:rsidRPr="00D407A6">
        <w:rPr>
          <w:lang w:val="en-US"/>
        </w:rPr>
        <w:t xml:space="preserve"> </w:t>
      </w:r>
      <w:r w:rsidR="00D0028F" w:rsidRPr="00D407A6">
        <w:rPr>
          <w:lang w:val="en-US"/>
        </w:rPr>
        <w:t xml:space="preserve"> </w:t>
      </w:r>
      <w:r w:rsidRPr="00D407A6">
        <w:rPr>
          <w:lang w:val="en-US"/>
        </w:rPr>
        <w:t xml:space="preserve">Searches </w:t>
      </w:r>
      <w:r w:rsidR="0054508F" w:rsidRPr="00D407A6">
        <w:rPr>
          <w:lang w:val="en-US"/>
        </w:rPr>
        <w:t xml:space="preserve">of Medline (Ovid), CINAHL (EBSCO), PsycINFO (EBSCO), Scopus, </w:t>
      </w:r>
      <w:r w:rsidR="0054508F" w:rsidRPr="00D407A6">
        <w:rPr>
          <w:rStyle w:val="searchhistory-search-term"/>
          <w:color w:val="000000" w:themeColor="text1"/>
        </w:rPr>
        <w:t xml:space="preserve">Web of Science Core Collection </w:t>
      </w:r>
      <w:r w:rsidR="0054508F" w:rsidRPr="00D407A6">
        <w:rPr>
          <w:rStyle w:val="searchhistory-search-term"/>
          <w:rFonts w:cstheme="minorHAnsi"/>
          <w:color w:val="000000" w:themeColor="text1"/>
        </w:rPr>
        <w:t>(SCI-expanded, SSCI, CPCI-S, CPCI-SSH, ESCI)</w:t>
      </w:r>
      <w:r w:rsidR="0054508F" w:rsidRPr="00D407A6">
        <w:rPr>
          <w:rStyle w:val="searchhistory-search-term"/>
          <w:color w:val="000000" w:themeColor="text1"/>
        </w:rPr>
        <w:t xml:space="preserve"> </w:t>
      </w:r>
      <w:r w:rsidR="0054508F" w:rsidRPr="00D407A6">
        <w:rPr>
          <w:lang w:val="en-US"/>
        </w:rPr>
        <w:t xml:space="preserve">and the Cochrane library (CENTRAL) </w:t>
      </w:r>
      <w:r w:rsidRPr="00D407A6">
        <w:rPr>
          <w:lang w:val="en-US"/>
        </w:rPr>
        <w:t xml:space="preserve">were run </w:t>
      </w:r>
      <w:r w:rsidR="0054508F" w:rsidRPr="00D407A6">
        <w:rPr>
          <w:lang w:val="en-US"/>
        </w:rPr>
        <w:t>between</w:t>
      </w:r>
      <w:r w:rsidRPr="00D407A6">
        <w:rPr>
          <w:lang w:val="en-US"/>
        </w:rPr>
        <w:t xml:space="preserve"> </w:t>
      </w:r>
      <w:r w:rsidR="00B52D7E" w:rsidRPr="00D407A6">
        <w:rPr>
          <w:lang w:val="en-US"/>
        </w:rPr>
        <w:t>9</w:t>
      </w:r>
      <w:r w:rsidR="00B52D7E" w:rsidRPr="00D407A6">
        <w:rPr>
          <w:vertAlign w:val="superscript"/>
          <w:lang w:val="en-US"/>
        </w:rPr>
        <w:t>th</w:t>
      </w:r>
      <w:r w:rsidR="00B52D7E" w:rsidRPr="00D407A6">
        <w:rPr>
          <w:lang w:val="en-US"/>
        </w:rPr>
        <w:t xml:space="preserve"> and 10</w:t>
      </w:r>
      <w:r w:rsidR="00B52D7E" w:rsidRPr="00D407A6">
        <w:rPr>
          <w:vertAlign w:val="superscript"/>
          <w:lang w:val="en-US"/>
        </w:rPr>
        <w:t>th</w:t>
      </w:r>
      <w:r w:rsidR="00B52D7E" w:rsidRPr="00D407A6">
        <w:rPr>
          <w:lang w:val="en-US"/>
        </w:rPr>
        <w:t xml:space="preserve"> April 2020</w:t>
      </w:r>
      <w:r w:rsidRPr="00D407A6">
        <w:rPr>
          <w:lang w:val="en-US"/>
        </w:rPr>
        <w:t xml:space="preserve"> (ORRCA) and</w:t>
      </w:r>
      <w:r w:rsidR="00B52D7E" w:rsidRPr="00D407A6">
        <w:rPr>
          <w:lang w:val="en-US"/>
        </w:rPr>
        <w:t xml:space="preserve"> in January 2020</w:t>
      </w:r>
      <w:r w:rsidRPr="00D407A6">
        <w:rPr>
          <w:lang w:val="en-US"/>
        </w:rPr>
        <w:t xml:space="preserve"> (ORRCA2)</w:t>
      </w:r>
      <w:r w:rsidR="00764A4C" w:rsidRPr="00D407A6">
        <w:rPr>
          <w:lang w:val="en-US"/>
        </w:rPr>
        <w:t xml:space="preserve">. </w:t>
      </w:r>
      <w:r w:rsidR="000C0A70" w:rsidRPr="00D407A6">
        <w:rPr>
          <w:lang w:val="en-US"/>
        </w:rPr>
        <w:t>Both searches were restricted to papers published between 2018 and 2019</w:t>
      </w:r>
      <w:r w:rsidR="00764A4C" w:rsidRPr="00D407A6">
        <w:rPr>
          <w:lang w:val="en-US"/>
        </w:rPr>
        <w:t xml:space="preserve"> as ORRCA and ORRCA2 already contained papers published up to the end of 2017</w:t>
      </w:r>
      <w:r w:rsidR="000C0A70" w:rsidRPr="00D407A6">
        <w:rPr>
          <w:lang w:val="en-US"/>
        </w:rPr>
        <w:t xml:space="preserve">. </w:t>
      </w:r>
      <w:r w:rsidR="009A5771" w:rsidRPr="00D407A6">
        <w:rPr>
          <w:lang w:val="en-US"/>
        </w:rPr>
        <w:t>Hand</w:t>
      </w:r>
      <w:r w:rsidR="0054508F" w:rsidRPr="00D407A6">
        <w:rPr>
          <w:lang w:val="en-US"/>
        </w:rPr>
        <w:t xml:space="preserve"> </w:t>
      </w:r>
      <w:r w:rsidR="009A5771" w:rsidRPr="00D407A6">
        <w:rPr>
          <w:lang w:val="en-US"/>
        </w:rPr>
        <w:t xml:space="preserve">searches of </w:t>
      </w:r>
      <w:r w:rsidR="00E2755F" w:rsidRPr="00D407A6">
        <w:rPr>
          <w:lang w:val="en-US"/>
        </w:rPr>
        <w:t>key</w:t>
      </w:r>
      <w:r w:rsidR="00936461" w:rsidRPr="00D407A6">
        <w:rPr>
          <w:lang w:val="en-US"/>
        </w:rPr>
        <w:t xml:space="preserve"> </w:t>
      </w:r>
      <w:r w:rsidR="009A5771" w:rsidRPr="00D407A6">
        <w:rPr>
          <w:lang w:val="en-US"/>
        </w:rPr>
        <w:t xml:space="preserve">systematic reviews </w:t>
      </w:r>
      <w:r w:rsidR="0054508F" w:rsidRPr="00D407A6">
        <w:rPr>
          <w:lang w:val="en-US"/>
        </w:rPr>
        <w:t xml:space="preserve">identified within each update </w:t>
      </w:r>
      <w:r w:rsidR="009A5771" w:rsidRPr="00D407A6">
        <w:rPr>
          <w:lang w:val="en-US"/>
        </w:rPr>
        <w:t>were undertaken (</w:t>
      </w:r>
      <w:r w:rsidR="002E1A93" w:rsidRPr="00D407A6">
        <w:rPr>
          <w:lang w:val="en-US"/>
        </w:rPr>
        <w:t>supplementary table</w:t>
      </w:r>
      <w:r w:rsidR="009A5771" w:rsidRPr="00D407A6">
        <w:rPr>
          <w:lang w:val="en-US"/>
        </w:rPr>
        <w:t xml:space="preserve">). </w:t>
      </w:r>
    </w:p>
    <w:p w14:paraId="6F41855E" w14:textId="4365CDC1" w:rsidR="009A5771" w:rsidRPr="00D407A6" w:rsidRDefault="009A5771" w:rsidP="00FA3A51">
      <w:pPr>
        <w:spacing w:after="120" w:line="360" w:lineRule="auto"/>
        <w:rPr>
          <w:lang w:val="en-US"/>
        </w:rPr>
      </w:pPr>
      <w:r w:rsidRPr="00D407A6">
        <w:rPr>
          <w:lang w:val="en-US"/>
        </w:rPr>
        <w:t xml:space="preserve">The full text of eligible articles </w:t>
      </w:r>
      <w:r w:rsidR="00C832F1" w:rsidRPr="00D407A6">
        <w:rPr>
          <w:lang w:val="en-US"/>
        </w:rPr>
        <w:t>that were</w:t>
      </w:r>
      <w:r w:rsidRPr="00D407A6">
        <w:rPr>
          <w:lang w:val="en-US"/>
        </w:rPr>
        <w:t xml:space="preserve"> </w:t>
      </w:r>
      <w:proofErr w:type="spellStart"/>
      <w:r w:rsidR="00E2755F" w:rsidRPr="00D407A6">
        <w:rPr>
          <w:lang w:val="en-US"/>
        </w:rPr>
        <w:t>categorised</w:t>
      </w:r>
      <w:proofErr w:type="spellEnd"/>
      <w:r w:rsidR="00E2755F" w:rsidRPr="00D407A6">
        <w:rPr>
          <w:lang w:val="en-US"/>
        </w:rPr>
        <w:t xml:space="preserve"> as ‘</w:t>
      </w:r>
      <w:proofErr w:type="spellStart"/>
      <w:r w:rsidRPr="00D407A6">
        <w:rPr>
          <w:lang w:val="en-US"/>
        </w:rPr>
        <w:t>randomi</w:t>
      </w:r>
      <w:r w:rsidR="0046486B" w:rsidRPr="00D407A6">
        <w:rPr>
          <w:lang w:val="en-US"/>
        </w:rPr>
        <w:t>s</w:t>
      </w:r>
      <w:r w:rsidRPr="00D407A6">
        <w:rPr>
          <w:lang w:val="en-US"/>
        </w:rPr>
        <w:t>ed</w:t>
      </w:r>
      <w:proofErr w:type="spellEnd"/>
      <w:r w:rsidRPr="00D407A6">
        <w:rPr>
          <w:lang w:val="en-US"/>
        </w:rPr>
        <w:t xml:space="preserve"> evaluation</w:t>
      </w:r>
      <w:r w:rsidR="00C832F1" w:rsidRPr="00D407A6">
        <w:rPr>
          <w:lang w:val="en-US"/>
        </w:rPr>
        <w:t>s</w:t>
      </w:r>
      <w:r w:rsidR="00E2755F" w:rsidRPr="00D407A6">
        <w:rPr>
          <w:lang w:val="en-US"/>
        </w:rPr>
        <w:t>’</w:t>
      </w:r>
      <w:r w:rsidR="00C832F1" w:rsidRPr="00D407A6">
        <w:rPr>
          <w:lang w:val="en-US"/>
        </w:rPr>
        <w:t xml:space="preserve"> </w:t>
      </w:r>
      <w:r w:rsidRPr="00D407A6">
        <w:rPr>
          <w:lang w:val="en-US"/>
        </w:rPr>
        <w:t xml:space="preserve">were checked to see whether any secondary outcomes meant they should also be included in the other database. For example, a nested study </w:t>
      </w:r>
      <w:r w:rsidR="00532284" w:rsidRPr="00D407A6">
        <w:rPr>
          <w:lang w:val="en-US"/>
        </w:rPr>
        <w:t>evaluating</w:t>
      </w:r>
      <w:r w:rsidRPr="00D407A6">
        <w:rPr>
          <w:lang w:val="en-US"/>
        </w:rPr>
        <w:t xml:space="preserve"> the effect of patient information leaflets on recruitment rates </w:t>
      </w:r>
      <w:r w:rsidR="00F91F2D" w:rsidRPr="00D407A6">
        <w:rPr>
          <w:lang w:val="en-US"/>
        </w:rPr>
        <w:t xml:space="preserve">that also </w:t>
      </w:r>
      <w:r w:rsidRPr="00D407A6">
        <w:rPr>
          <w:lang w:val="en-US"/>
        </w:rPr>
        <w:t xml:space="preserve">assessed the effect on retention rates.  </w:t>
      </w:r>
    </w:p>
    <w:p w14:paraId="3FA64D6D" w14:textId="389EBD2A" w:rsidR="0054508F" w:rsidRDefault="004748B2" w:rsidP="00FA3A51">
      <w:pPr>
        <w:spacing w:after="120" w:line="360" w:lineRule="auto"/>
      </w:pPr>
      <w:r w:rsidRPr="00D407A6">
        <w:rPr>
          <w:lang w:val="en-US"/>
        </w:rPr>
        <w:lastRenderedPageBreak/>
        <w:t xml:space="preserve">The study inclusion and </w:t>
      </w:r>
      <w:r w:rsidR="009A5771" w:rsidRPr="00D407A6">
        <w:rPr>
          <w:lang w:val="en-US"/>
        </w:rPr>
        <w:t xml:space="preserve">exclusion criteria remain unchanged. </w:t>
      </w:r>
      <w:r w:rsidR="0054508F" w:rsidRPr="00D407A6">
        <w:t xml:space="preserve">Studies describing or evaluating activities, study designs or interventions aimed at addressing recruitment/ retention within health research studies were included. </w:t>
      </w:r>
      <w:r w:rsidR="00943C99">
        <w:t>In line with previously reported ORRCA / ORRCA2 methods the s</w:t>
      </w:r>
      <w:r w:rsidR="0054508F" w:rsidRPr="00D407A6">
        <w:t xml:space="preserve">earch strategies were designed to focus on recruitment/ retention within-host studies classed as randomised controlled trials. </w:t>
      </w:r>
      <w:r w:rsidR="00E2755F" w:rsidRPr="00D407A6">
        <w:t>However, a</w:t>
      </w:r>
      <w:r w:rsidR="0054508F" w:rsidRPr="00D407A6">
        <w:t xml:space="preserve">rticles reporting recruitment/ retention within other health research designs such as cohort studies, longitudinal surveys and non-randomised pilot studies that were returned by the searches were included as </w:t>
      </w:r>
      <w:r w:rsidR="00943C99">
        <w:t xml:space="preserve">they are likely to contain </w:t>
      </w:r>
      <w:r w:rsidR="0054508F" w:rsidRPr="00D407A6">
        <w:t>sources of transferable knowledge and ideas</w:t>
      </w:r>
      <w:r w:rsidR="00943C99">
        <w:t xml:space="preserve"> for randomised controlled trials</w:t>
      </w:r>
      <w:r w:rsidR="0054508F" w:rsidRPr="00D407A6">
        <w:t xml:space="preserve">. </w:t>
      </w:r>
    </w:p>
    <w:p w14:paraId="56AC7A93" w14:textId="2323B1B5" w:rsidR="000455C9" w:rsidRPr="00DC158F" w:rsidRDefault="000455C9" w:rsidP="000455C9">
      <w:pPr>
        <w:spacing w:after="120" w:line="360" w:lineRule="auto"/>
        <w:rPr>
          <w:lang w:val="en-US"/>
        </w:rPr>
      </w:pPr>
      <w:r w:rsidRPr="0003581B">
        <w:rPr>
          <w:lang w:val="en-US"/>
        </w:rPr>
        <w:t>E</w:t>
      </w:r>
      <w:r w:rsidRPr="000455C9">
        <w:rPr>
          <w:lang w:val="en-US"/>
        </w:rPr>
        <w:t>lig</w:t>
      </w:r>
      <w:r w:rsidRPr="00DC158F">
        <w:rPr>
          <w:lang w:val="en-US"/>
        </w:rPr>
        <w:t xml:space="preserve">ible recruitment </w:t>
      </w:r>
      <w:r>
        <w:rPr>
          <w:lang w:val="en-US"/>
        </w:rPr>
        <w:t>articles</w:t>
      </w:r>
      <w:r w:rsidRPr="00DC158F">
        <w:rPr>
          <w:lang w:val="en-US"/>
        </w:rPr>
        <w:t xml:space="preserve"> explored </w:t>
      </w:r>
      <w:r w:rsidR="0038330C">
        <w:rPr>
          <w:lang w:val="en-US"/>
        </w:rPr>
        <w:t xml:space="preserve">activities and methods that impacted the </w:t>
      </w:r>
      <w:r w:rsidRPr="00DC158F">
        <w:rPr>
          <w:lang w:val="en-US"/>
        </w:rPr>
        <w:t xml:space="preserve">recruitment process. For example, methods for recruitment rate predication, engagement of research sites, identification of </w:t>
      </w:r>
      <w:r>
        <w:rPr>
          <w:lang w:val="en-US"/>
        </w:rPr>
        <w:t xml:space="preserve">potential </w:t>
      </w:r>
      <w:r w:rsidRPr="00DC158F">
        <w:rPr>
          <w:lang w:val="en-US"/>
        </w:rPr>
        <w:t xml:space="preserve">participants, information provision and the consent process. </w:t>
      </w:r>
      <w:r>
        <w:rPr>
          <w:lang w:val="en-US"/>
        </w:rPr>
        <w:t>Articles</w:t>
      </w:r>
      <w:r w:rsidRPr="00DC158F">
        <w:rPr>
          <w:lang w:val="en-US"/>
        </w:rPr>
        <w:t xml:space="preserve"> exploring reasons for </w:t>
      </w:r>
      <w:r>
        <w:rPr>
          <w:lang w:val="en-US"/>
        </w:rPr>
        <w:t xml:space="preserve">study </w:t>
      </w:r>
      <w:r w:rsidRPr="00DC158F">
        <w:rPr>
          <w:lang w:val="en-US"/>
        </w:rPr>
        <w:t>participation were also included</w:t>
      </w:r>
      <w:r>
        <w:rPr>
          <w:lang w:val="en-US"/>
        </w:rPr>
        <w:t>.</w:t>
      </w:r>
      <w:r>
        <w:rPr>
          <w:lang w:val="en-US"/>
        </w:rPr>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Pr>
          <w:lang w:val="en-US"/>
        </w:rPr>
        <w:instrText xml:space="preserve"> ADDIN EN.CITE </w:instrText>
      </w:r>
      <w:r>
        <w:rPr>
          <w:lang w:val="en-US"/>
        </w:rPr>
        <w:fldChar w:fldCharType="begin">
          <w:fldData xml:space="preserve">PEVuZE5vdGU+PENpdGU+PEF1dGhvcj5LZWFybmV5PC9BdXRob3I+PFllYXI+MjAxODwvWWVhcj48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0455C9">
        <w:rPr>
          <w:noProof/>
          <w:vertAlign w:val="superscript"/>
          <w:lang w:val="en-US"/>
        </w:rPr>
        <w:t>17</w:t>
      </w:r>
      <w:r>
        <w:rPr>
          <w:lang w:val="en-US"/>
        </w:rPr>
        <w:fldChar w:fldCharType="end"/>
      </w:r>
    </w:p>
    <w:p w14:paraId="19F665E2" w14:textId="33E63D00" w:rsidR="000455C9" w:rsidRPr="000455C9" w:rsidRDefault="000455C9" w:rsidP="00FA3A51">
      <w:pPr>
        <w:spacing w:after="120" w:line="360" w:lineRule="auto"/>
        <w:rPr>
          <w:lang w:val="en-US"/>
        </w:rPr>
      </w:pPr>
      <w:r w:rsidRPr="00DC158F">
        <w:rPr>
          <w:lang w:val="en-US"/>
        </w:rPr>
        <w:t xml:space="preserve">Eligible retention articles explored activities and methods that impacted on the willingness or ability of consented participants to complete planned data collection. This </w:t>
      </w:r>
      <w:r>
        <w:rPr>
          <w:lang w:val="en-US"/>
        </w:rPr>
        <w:t xml:space="preserve">also </w:t>
      </w:r>
      <w:r w:rsidRPr="00DC158F">
        <w:rPr>
          <w:lang w:val="en-US"/>
        </w:rPr>
        <w:t xml:space="preserve">included exploration of reasons for early study withdrawal or ongoing participation. </w:t>
      </w:r>
      <w:r>
        <w:rPr>
          <w:lang w:val="en-US"/>
        </w:rPr>
        <w:t>Articles</w:t>
      </w:r>
      <w:r w:rsidRPr="00DC158F">
        <w:rPr>
          <w:lang w:val="en-US"/>
        </w:rPr>
        <w:t xml:space="preserve"> only exploring adherence to a clinical intervention were not eligible</w:t>
      </w:r>
      <w:r>
        <w:rPr>
          <w:lang w:val="en-US"/>
        </w:rPr>
        <w:t>.</w:t>
      </w:r>
      <w:r>
        <w:rPr>
          <w:lang w:val="en-US"/>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Pr>
          <w:lang w:val="en-US"/>
        </w:rPr>
        <w:instrText xml:space="preserve"> ADDIN EN.CITE </w:instrText>
      </w:r>
      <w:r>
        <w:rPr>
          <w:lang w:val="en-US"/>
        </w:rPr>
        <w:fldChar w:fldCharType="begin">
          <w:fldData xml:space="preserve">PEVuZE5vdGU+PENpdGU+PEF1dGhvcj5LZWFybmV5PC9BdXRob3I+PFllYXI+MjAyMjwvWWVhcj48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0455C9">
        <w:rPr>
          <w:noProof/>
          <w:vertAlign w:val="superscript"/>
          <w:lang w:val="en-US"/>
        </w:rPr>
        <w:t>18</w:t>
      </w:r>
      <w:r>
        <w:rPr>
          <w:lang w:val="en-US"/>
        </w:rPr>
        <w:fldChar w:fldCharType="end"/>
      </w:r>
      <w:r w:rsidRPr="00DC158F">
        <w:rPr>
          <w:lang w:val="en-US"/>
        </w:rPr>
        <w:t xml:space="preserve"> </w:t>
      </w:r>
    </w:p>
    <w:p w14:paraId="69F52630" w14:textId="77777777" w:rsidR="009A5771" w:rsidRPr="0078066B" w:rsidRDefault="009A5771" w:rsidP="00FA3A51">
      <w:pPr>
        <w:pStyle w:val="Heading3"/>
        <w:spacing w:before="0" w:after="120" w:line="360" w:lineRule="auto"/>
        <w:rPr>
          <w:i/>
          <w:color w:val="000000" w:themeColor="text1"/>
        </w:rPr>
      </w:pPr>
      <w:r w:rsidRPr="0078066B">
        <w:rPr>
          <w:i/>
          <w:color w:val="000000" w:themeColor="text1"/>
        </w:rPr>
        <w:t>Screening and data extraction:</w:t>
      </w:r>
    </w:p>
    <w:p w14:paraId="7CC6E63C" w14:textId="73189675" w:rsidR="00936D89" w:rsidRPr="00D407A6" w:rsidRDefault="00936D89" w:rsidP="00FA3A51">
      <w:pPr>
        <w:spacing w:after="120" w:line="360" w:lineRule="auto"/>
        <w:rPr>
          <w:lang w:val="en-US"/>
        </w:rPr>
      </w:pPr>
      <w:r w:rsidRPr="00D407A6">
        <w:rPr>
          <w:lang w:val="en-US"/>
        </w:rPr>
        <w:t>Recor</w:t>
      </w:r>
      <w:r w:rsidR="00532284" w:rsidRPr="00D407A6">
        <w:rPr>
          <w:lang w:val="en-US"/>
        </w:rPr>
        <w:t>ds returned by the searches for each update were imported into</w:t>
      </w:r>
      <w:r w:rsidRPr="00D407A6">
        <w:rPr>
          <w:lang w:val="en-US"/>
        </w:rPr>
        <w:t xml:space="preserve"> </w:t>
      </w:r>
      <w:r w:rsidR="00FE66F0" w:rsidRPr="00D407A6">
        <w:rPr>
          <w:lang w:val="en-US"/>
        </w:rPr>
        <w:t>E</w:t>
      </w:r>
      <w:r w:rsidRPr="00D407A6">
        <w:rPr>
          <w:lang w:val="en-US"/>
        </w:rPr>
        <w:t xml:space="preserve">ndnote </w:t>
      </w:r>
      <w:r w:rsidR="00532284" w:rsidRPr="00D407A6">
        <w:rPr>
          <w:lang w:val="en-US"/>
        </w:rPr>
        <w:t>and</w:t>
      </w:r>
      <w:r w:rsidRPr="00D407A6">
        <w:rPr>
          <w:lang w:val="en-US"/>
        </w:rPr>
        <w:t xml:space="preserve"> duplicates were removed. </w:t>
      </w:r>
      <w:r w:rsidR="00FE66F0" w:rsidRPr="00D407A6">
        <w:rPr>
          <w:lang w:val="en-US"/>
        </w:rPr>
        <w:t>For the</w:t>
      </w:r>
      <w:r w:rsidR="000C0A70" w:rsidRPr="00D407A6">
        <w:rPr>
          <w:lang w:val="en-US"/>
        </w:rPr>
        <w:t xml:space="preserve"> recruitment search results </w:t>
      </w:r>
      <w:r w:rsidRPr="00D407A6">
        <w:rPr>
          <w:lang w:val="en-US"/>
        </w:rPr>
        <w:t>an automated screening process was used</w:t>
      </w:r>
      <w:r w:rsidR="00FE66F0" w:rsidRPr="00D407A6">
        <w:rPr>
          <w:lang w:val="en-US"/>
        </w:rPr>
        <w:t xml:space="preserve"> to rank records returned by searches in order of relevance with the top 45% of records screened manually as per the algorithm</w:t>
      </w:r>
      <w:r w:rsidR="000455C9">
        <w:rPr>
          <w:lang w:val="en-US"/>
        </w:rPr>
        <w:t>.</w:t>
      </w:r>
      <w:r w:rsidR="00131AF4" w:rsidRPr="00D407A6">
        <w:rPr>
          <w:lang w:val="en-US"/>
        </w:rPr>
        <w:fldChar w:fldCharType="begin"/>
      </w:r>
      <w:r w:rsidR="00EB31B4">
        <w:rPr>
          <w:lang w:val="en-US"/>
        </w:rPr>
        <w:instrText xml:space="preserve"> ADDIN EN.CITE &lt;EndNote&gt;&lt;Cite&gt;&lt;Author&gt;Muhammad&lt;/Author&gt;&lt;Year&gt;2020&lt;/Year&gt;&lt;RecNum&gt;108&lt;/RecNum&gt;&lt;DisplayText&gt;&lt;style face="superscript"&gt;24&lt;/style&gt;&lt;/DisplayText&gt;&lt;record&gt;&lt;rec-number&gt;108&lt;/rec-number&gt;&lt;foreign-keys&gt;&lt;key app="EN" db-id="sf2dzzffgv2svzede27ptrro9e92ffs22vtr" timestamp="1683108263"&gt;108&lt;/key&gt;&lt;/foreign-keys&gt;&lt;ref-type name="Conference Proceedings"&gt;10&lt;/ref-type&gt;&lt;contributors&gt;&lt;authors&gt;&lt;author&gt;Muhammad, Iqra&lt;/author&gt;&lt;author&gt;Bollegala, Danushka&lt;/author&gt;&lt;author&gt;Coenen, Frans&lt;/author&gt;&lt;author&gt;Gamble, Carol&lt;/author&gt;&lt;author&gt;Kearney, Anna&lt;/author&gt;&lt;author&gt;Williamson, Paula&lt;/author&gt;&lt;/authors&gt;&lt;secondary-authors&gt;&lt;author&gt;Bramer, Max&lt;/author&gt;&lt;author&gt;Ellis, Richard&lt;/author&gt;&lt;/secondary-authors&gt;&lt;/contributors&gt;&lt;titles&gt;&lt;title&gt;Maintaining Curated Document Databases Using a Learning to Rank Model: The ORRCA Experience&lt;/title&gt;&lt;secondary-title&gt;Artificial Intelligence XXXVII&lt;/secondary-title&gt;&lt;/titles&gt;&lt;pages&gt;345-357&lt;/pages&gt;&lt;dates&gt;&lt;year&gt;2020&lt;/year&gt;&lt;pub-dates&gt;&lt;date&gt;2020//&lt;/date&gt;&lt;/pub-dates&gt;&lt;/dates&gt;&lt;pub-location&gt;Cham&lt;/pub-location&gt;&lt;publisher&gt;Springer International Publishing&lt;/publisher&gt;&lt;isbn&gt;978-3-030-63799-6&lt;/isbn&gt;&lt;urls&gt;&lt;/urls&gt;&lt;/record&gt;&lt;/Cite&gt;&lt;/EndNote&gt;</w:instrText>
      </w:r>
      <w:r w:rsidR="00131AF4" w:rsidRPr="00D407A6">
        <w:rPr>
          <w:lang w:val="en-US"/>
        </w:rPr>
        <w:fldChar w:fldCharType="separate"/>
      </w:r>
      <w:r w:rsidR="00EB31B4" w:rsidRPr="00EB31B4">
        <w:rPr>
          <w:noProof/>
          <w:vertAlign w:val="superscript"/>
          <w:lang w:val="en-US"/>
        </w:rPr>
        <w:t>24</w:t>
      </w:r>
      <w:r w:rsidR="00131AF4" w:rsidRPr="00D407A6">
        <w:rPr>
          <w:lang w:val="en-US"/>
        </w:rPr>
        <w:fldChar w:fldCharType="end"/>
      </w:r>
      <w:r w:rsidR="000C0A70" w:rsidRPr="00D407A6">
        <w:rPr>
          <w:lang w:val="en-US"/>
        </w:rPr>
        <w:t xml:space="preserve"> ORRCA2 had a full manual screening process</w:t>
      </w:r>
      <w:r w:rsidR="00FE66F0" w:rsidRPr="00D407A6">
        <w:rPr>
          <w:lang w:val="en-US"/>
        </w:rPr>
        <w:t xml:space="preserve"> to </w:t>
      </w:r>
      <w:proofErr w:type="spellStart"/>
      <w:r w:rsidR="00B01192" w:rsidRPr="00D407A6">
        <w:rPr>
          <w:lang w:val="en-US"/>
        </w:rPr>
        <w:t>organise</w:t>
      </w:r>
      <w:proofErr w:type="spellEnd"/>
      <w:r w:rsidR="00B01192" w:rsidRPr="00D407A6">
        <w:rPr>
          <w:lang w:val="en-US"/>
        </w:rPr>
        <w:t xml:space="preserve"> </w:t>
      </w:r>
      <w:r w:rsidR="00FE66F0" w:rsidRPr="00D407A6">
        <w:rPr>
          <w:lang w:val="en-US"/>
        </w:rPr>
        <w:t xml:space="preserve">the retention search results. </w:t>
      </w:r>
    </w:p>
    <w:p w14:paraId="22FD06E3" w14:textId="695643B6" w:rsidR="00C52769" w:rsidRPr="0038330C" w:rsidRDefault="00B5555A" w:rsidP="00FA3A51">
      <w:pPr>
        <w:spacing w:after="120" w:line="360" w:lineRule="auto"/>
      </w:pPr>
      <w:r w:rsidRPr="00D407A6">
        <w:rPr>
          <w:lang w:val="en-US"/>
        </w:rPr>
        <w:t>As previously described,</w:t>
      </w:r>
      <w:r w:rsidR="00D0028F" w:rsidRPr="00D407A6">
        <w:rPr>
          <w:lang w:val="en-US"/>
        </w:rPr>
        <w:t xml:space="preserve"> </w:t>
      </w:r>
      <w:r w:rsidRPr="00D407A6">
        <w:rPr>
          <w:lang w:val="en-US"/>
        </w:rPr>
        <w:t>t</w:t>
      </w:r>
      <w:r w:rsidR="00D0028F" w:rsidRPr="00D407A6">
        <w:rPr>
          <w:lang w:val="en-US"/>
        </w:rPr>
        <w:t xml:space="preserve">he title and abstract of returned records </w:t>
      </w:r>
      <w:r w:rsidRPr="00D407A6">
        <w:rPr>
          <w:lang w:val="en-US"/>
        </w:rPr>
        <w:t xml:space="preserve">for both ORRCA and ORRCA2 </w:t>
      </w:r>
      <w:r w:rsidR="00D0028F" w:rsidRPr="00D407A6">
        <w:rPr>
          <w:lang w:val="en-US"/>
        </w:rPr>
        <w:t xml:space="preserve">were single screened by AK and a team of volunteers. Volunteers were provided with training and written guidance and 10% of abstracts were independently checked by a second reviewer (AK) as part of quality assurance measures. </w:t>
      </w:r>
      <w:r w:rsidR="00D0028F" w:rsidRPr="00D407A6">
        <w:t>Full texts were obtained for all potentially relevant articles and were assigned a primary reviewer. Where the primary reviewer was not AK (50%), AK acted as a secondary reviewer to ensure data extraction consistency.  Queries or disagreements were resolved through discussion with a third reviewer (CG).</w:t>
      </w:r>
    </w:p>
    <w:p w14:paraId="7E6BDF33" w14:textId="13ECD795" w:rsidR="009A5771" w:rsidRPr="00943C99" w:rsidRDefault="009A5771" w:rsidP="0078066B">
      <w:pPr>
        <w:spacing w:after="120" w:line="360" w:lineRule="auto"/>
      </w:pPr>
      <w:r w:rsidRPr="00D407A6">
        <w:t>Eligible articles were categorised against a</w:t>
      </w:r>
      <w:r w:rsidR="0054508F" w:rsidRPr="00D407A6">
        <w:t>ll relevant domains within the recruitment or retention framework</w:t>
      </w:r>
      <w:r w:rsidR="004D08F1">
        <w:t>s</w:t>
      </w:r>
      <w:r w:rsidR="004D08F1">
        <w:fldChar w:fldCharType="begin">
          <w:fldData xml:space="preserve">PEVuZE5vdGU+PENpdGU+PEF1dGhvcj5LZWFybmV5PC9BdXRob3I+PFllYXI+MjAxODwvWWVhcj48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</w:fldData>
        </w:fldChar>
      </w:r>
      <w:r w:rsidR="004D08F1">
        <w:instrText xml:space="preserve"> ADDIN EN.CITE </w:instrText>
      </w:r>
      <w:r w:rsidR="004D08F1">
        <w:fldChar w:fldCharType="begin">
          <w:fldData xml:space="preserve">PEVuZE5vdGU+PENpdGU+PEF1dGhvcj5LZWFybmV5PC9BdXRob3I+PFllYXI+MjAxODwvWWVhcj48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</w:fldData>
        </w:fldChar>
      </w:r>
      <w:r w:rsidR="004D08F1">
        <w:instrText xml:space="preserve"> ADDIN EN.CITE.DATA </w:instrText>
      </w:r>
      <w:r w:rsidR="004D08F1">
        <w:fldChar w:fldCharType="end"/>
      </w:r>
      <w:r w:rsidR="004D08F1">
        <w:fldChar w:fldCharType="separate"/>
      </w:r>
      <w:r w:rsidR="004D08F1" w:rsidRPr="004D08F1">
        <w:rPr>
          <w:noProof/>
          <w:vertAlign w:val="superscript"/>
        </w:rPr>
        <w:t>17, 18</w:t>
      </w:r>
      <w:r w:rsidR="004D08F1">
        <w:fldChar w:fldCharType="end"/>
      </w:r>
      <w:r w:rsidR="00943C99">
        <w:t xml:space="preserve"> </w:t>
      </w:r>
      <w:r w:rsidR="004D08F1">
        <w:t xml:space="preserve"> </w:t>
      </w:r>
      <w:r w:rsidR="0054508F" w:rsidRPr="00D407A6">
        <w:t>(Supplementary material)</w:t>
      </w:r>
      <w:r w:rsidRPr="00D407A6">
        <w:t xml:space="preserve"> and into one of the </w:t>
      </w:r>
      <w:r w:rsidRPr="004D08F1">
        <w:t>following types of evidence:</w:t>
      </w:r>
      <w:r w:rsidR="00120B68" w:rsidRPr="0078066B">
        <w:t xml:space="preserve"> </w:t>
      </w:r>
      <w:r w:rsidRPr="0078066B">
        <w:t>Randomised evaluations</w:t>
      </w:r>
      <w:r w:rsidRPr="004D08F1">
        <w:t xml:space="preserve"> of </w:t>
      </w:r>
      <w:r w:rsidR="00CD5653" w:rsidRPr="004D08F1">
        <w:t>recruitment /</w:t>
      </w:r>
      <w:r w:rsidRPr="004D08F1">
        <w:t>retention strategies</w:t>
      </w:r>
      <w:r w:rsidR="00120B68" w:rsidRPr="0078066B">
        <w:t xml:space="preserve">; </w:t>
      </w:r>
      <w:r w:rsidRPr="0078066B">
        <w:t>Non-randomised evaluations</w:t>
      </w:r>
      <w:r w:rsidRPr="004D08F1">
        <w:t xml:space="preserve"> of </w:t>
      </w:r>
      <w:r w:rsidR="00CD5653" w:rsidRPr="004D08F1">
        <w:t>recruitment /</w:t>
      </w:r>
      <w:r w:rsidRPr="004D08F1">
        <w:t>retention strategies (e.g. pre/post-test)</w:t>
      </w:r>
      <w:r w:rsidR="00120B68" w:rsidRPr="0078066B">
        <w:t xml:space="preserve">; </w:t>
      </w:r>
      <w:r w:rsidRPr="0078066B">
        <w:t>Application</w:t>
      </w:r>
      <w:r w:rsidRPr="004D08F1">
        <w:t xml:space="preserve"> of </w:t>
      </w:r>
      <w:r w:rsidR="00CD5653" w:rsidRPr="004D08F1">
        <w:t>recruitment /</w:t>
      </w:r>
      <w:r w:rsidRPr="004D08F1">
        <w:t xml:space="preserve">retention </w:t>
      </w:r>
      <w:r w:rsidRPr="004D08F1">
        <w:lastRenderedPageBreak/>
        <w:t>strategies without comparative evaluation</w:t>
      </w:r>
      <w:r w:rsidR="00120B68" w:rsidRPr="0078066B">
        <w:t xml:space="preserve">; </w:t>
      </w:r>
      <w:r w:rsidRPr="0078066B">
        <w:t>Observations</w:t>
      </w:r>
      <w:r w:rsidRPr="004D08F1">
        <w:t xml:space="preserve"> of factors affecting </w:t>
      </w:r>
      <w:r w:rsidR="00CD5653" w:rsidRPr="004D08F1">
        <w:t xml:space="preserve">recruitment/ </w:t>
      </w:r>
      <w:r w:rsidRPr="004D08F1">
        <w:t>retention without presenting a formal strategy (e.g.</w:t>
      </w:r>
      <w:r w:rsidR="005A312C" w:rsidRPr="00943C99">
        <w:t>,</w:t>
      </w:r>
      <w:r w:rsidRPr="00943C99">
        <w:t xml:space="preserve"> studies exploring patient-reported reasons for early study withdrawal)</w:t>
      </w:r>
      <w:r w:rsidR="00120B68" w:rsidRPr="00943C99">
        <w:t>.</w:t>
      </w:r>
    </w:p>
    <w:p w14:paraId="4BB14C4C" w14:textId="150A09CA" w:rsidR="005B575D" w:rsidRPr="00D407A6" w:rsidRDefault="005B575D" w:rsidP="0046486B">
      <w:pPr>
        <w:spacing w:after="120" w:line="360" w:lineRule="auto"/>
      </w:pPr>
      <w:r w:rsidRPr="00D407A6">
        <w:t xml:space="preserve">Domains within the recruitment framework (supplementary file) were </w:t>
      </w:r>
      <w:r w:rsidR="000455C9">
        <w:t xml:space="preserve">subjectively </w:t>
      </w:r>
      <w:r w:rsidRPr="00D407A6">
        <w:t>coded by one author (AK) as having a potentially high, low or unclear impact on retention and vice versa</w:t>
      </w:r>
      <w:r w:rsidR="007F249F">
        <w:t xml:space="preserve"> based on their personal experience and knowledge of the recruitment and retention literatur</w:t>
      </w:r>
      <w:r w:rsidR="007F249F" w:rsidRPr="000455C9">
        <w:t>e</w:t>
      </w:r>
      <w:r w:rsidR="00BC08A1" w:rsidRPr="0078066B">
        <w:t xml:space="preserve">. </w:t>
      </w:r>
    </w:p>
    <w:p w14:paraId="26B89E7B" w14:textId="77777777" w:rsidR="005B575D" w:rsidRPr="00D407A6" w:rsidRDefault="005B575D" w:rsidP="0046486B">
      <w:pPr>
        <w:spacing w:after="120" w:line="360" w:lineRule="auto"/>
      </w:pPr>
    </w:p>
    <w:p w14:paraId="0B5EA02A" w14:textId="77777777" w:rsidR="009A5771" w:rsidRPr="0078066B" w:rsidRDefault="009A5771" w:rsidP="00FA3A51">
      <w:pPr>
        <w:pStyle w:val="Heading3"/>
        <w:spacing w:before="0" w:after="120" w:line="360" w:lineRule="auto"/>
        <w:rPr>
          <w:rFonts w:asciiTheme="minorHAnsi" w:hAnsiTheme="minorHAnsi"/>
          <w:i/>
          <w:color w:val="000000" w:themeColor="text1"/>
          <w:lang w:val="en-US"/>
        </w:rPr>
      </w:pPr>
      <w:r w:rsidRPr="0078066B">
        <w:rPr>
          <w:rFonts w:asciiTheme="minorHAnsi" w:hAnsiTheme="minorHAnsi"/>
          <w:i/>
          <w:color w:val="000000" w:themeColor="text1"/>
          <w:lang w:val="en-US"/>
        </w:rPr>
        <w:t>Analysis</w:t>
      </w:r>
    </w:p>
    <w:p w14:paraId="48332FD1" w14:textId="12183BB7" w:rsidR="00936D89" w:rsidRPr="00D407A6" w:rsidRDefault="009A5771" w:rsidP="00FA3A51">
      <w:pPr>
        <w:spacing w:after="120" w:line="360" w:lineRule="auto"/>
      </w:pPr>
      <w:r w:rsidRPr="00D407A6">
        <w:t xml:space="preserve">Descriptive statistics </w:t>
      </w:r>
      <w:r w:rsidR="00936461" w:rsidRPr="00D407A6">
        <w:t xml:space="preserve">were </w:t>
      </w:r>
      <w:r w:rsidRPr="00D407A6">
        <w:t>used to summarise the recruitment and retention literature. The frequencies of recruitment and retention domains were calculated and presented as a percentage of all articles</w:t>
      </w:r>
      <w:r w:rsidR="00212085" w:rsidRPr="00D407A6">
        <w:t xml:space="preserve"> in the respective databases and in a subset of articles categorised as randomised evaluations</w:t>
      </w:r>
      <w:r w:rsidR="00B52D7E" w:rsidRPr="00D407A6">
        <w:t xml:space="preserve">. Domain frequencies of articles categorised as randomised evaluations were also assessed according to subgroups: </w:t>
      </w:r>
      <w:r w:rsidR="00212085" w:rsidRPr="00D407A6">
        <w:t>s</w:t>
      </w:r>
      <w:r w:rsidR="00B52D7E" w:rsidRPr="00D407A6">
        <w:t>tudies only included in the recruitment database; studies only included in the retention database;</w:t>
      </w:r>
      <w:r w:rsidR="00212085" w:rsidRPr="00D407A6">
        <w:t xml:space="preserve"> </w:t>
      </w:r>
      <w:r w:rsidR="00545921" w:rsidRPr="00D407A6">
        <w:t>and s</w:t>
      </w:r>
      <w:r w:rsidR="00212085" w:rsidRPr="00D407A6">
        <w:t xml:space="preserve">tudies included in both databases. </w:t>
      </w:r>
    </w:p>
    <w:p w14:paraId="6EBE467B" w14:textId="77777777" w:rsidR="009A5771" w:rsidRPr="00D407A6" w:rsidRDefault="009A5771" w:rsidP="00FA3A51">
      <w:pPr>
        <w:spacing w:after="120" w:line="360" w:lineRule="auto"/>
      </w:pPr>
      <w:r w:rsidRPr="00D407A6">
        <w:t>Analysis was conducted in SAS 9.4.</w:t>
      </w:r>
    </w:p>
    <w:p w14:paraId="14A2C98F" w14:textId="77777777" w:rsidR="009A5771" w:rsidRPr="00D407A6" w:rsidRDefault="009A5771" w:rsidP="00104497">
      <w:pPr>
        <w:pStyle w:val="Heading2"/>
        <w:spacing w:before="0" w:line="360" w:lineRule="auto"/>
        <w:rPr>
          <w:b/>
          <w:color w:val="000000" w:themeColor="text1"/>
        </w:rPr>
      </w:pPr>
      <w:r w:rsidRPr="00D407A6">
        <w:rPr>
          <w:b/>
          <w:color w:val="000000" w:themeColor="text1"/>
        </w:rPr>
        <w:t>Results</w:t>
      </w:r>
    </w:p>
    <w:p w14:paraId="441B2394" w14:textId="77777777" w:rsidR="002E1A93" w:rsidRPr="0078066B" w:rsidRDefault="007812B5" w:rsidP="00104497">
      <w:pPr>
        <w:pStyle w:val="Heading3"/>
        <w:spacing w:before="0" w:line="360" w:lineRule="auto"/>
        <w:rPr>
          <w:i/>
          <w:color w:val="000000" w:themeColor="text1"/>
        </w:rPr>
      </w:pPr>
      <w:r w:rsidRPr="0078066B">
        <w:rPr>
          <w:i/>
          <w:color w:val="000000" w:themeColor="text1"/>
        </w:rPr>
        <w:t>Eligible records</w:t>
      </w:r>
    </w:p>
    <w:p w14:paraId="6030BA2F" w14:textId="12DD700C" w:rsidR="0048385F" w:rsidRPr="00D407A6" w:rsidRDefault="007812B5" w:rsidP="00104497">
      <w:pPr>
        <w:spacing w:after="0" w:line="360" w:lineRule="auto"/>
      </w:pPr>
      <w:r w:rsidRPr="00D407A6">
        <w:t xml:space="preserve">Searches of the recruitment literature identified 39,433 unique records which were ranked by the text mining algorithm according to relevance. (Figure </w:t>
      </w:r>
      <w:r w:rsidR="00212085" w:rsidRPr="00D407A6">
        <w:t>1</w:t>
      </w:r>
      <w:r w:rsidRPr="00D407A6">
        <w:t xml:space="preserve">).  </w:t>
      </w:r>
      <w:r w:rsidR="008B1B06" w:rsidRPr="00D407A6">
        <w:t>In total,</w:t>
      </w:r>
      <w:r w:rsidRPr="00D407A6">
        <w:t xml:space="preserve"> 17,767 </w:t>
      </w:r>
      <w:r w:rsidR="008B1B06" w:rsidRPr="00D407A6">
        <w:t xml:space="preserve">abstracts </w:t>
      </w:r>
      <w:r w:rsidRPr="00D407A6">
        <w:t xml:space="preserve">were manually screened </w:t>
      </w:r>
      <w:r w:rsidR="008B1B06" w:rsidRPr="00D407A6">
        <w:t xml:space="preserve">for the recruitment update </w:t>
      </w:r>
      <w:r w:rsidRPr="00D407A6">
        <w:t>of which 806 were eligible. For the retention literature update</w:t>
      </w:r>
      <w:r w:rsidR="00D72116" w:rsidRPr="00D407A6">
        <w:t xml:space="preserve"> 18,</w:t>
      </w:r>
      <w:r w:rsidRPr="00D407A6">
        <w:t>656</w:t>
      </w:r>
      <w:r w:rsidR="00D72116" w:rsidRPr="00D407A6">
        <w:t xml:space="preserve"> records were screened </w:t>
      </w:r>
      <w:r w:rsidRPr="00D407A6">
        <w:t>of which</w:t>
      </w:r>
      <w:r w:rsidR="00D72116" w:rsidRPr="00D407A6">
        <w:t xml:space="preserve"> 17</w:t>
      </w:r>
      <w:r w:rsidR="00F15479" w:rsidRPr="00D407A6">
        <w:t>5</w:t>
      </w:r>
      <w:r w:rsidR="00D72116" w:rsidRPr="00D407A6">
        <w:t xml:space="preserve"> articles </w:t>
      </w:r>
      <w:r w:rsidRPr="00D407A6">
        <w:t xml:space="preserve">were eligible </w:t>
      </w:r>
      <w:r w:rsidR="00D72116" w:rsidRPr="00D407A6">
        <w:t xml:space="preserve">for inclusion. </w:t>
      </w:r>
      <w:r w:rsidR="00296B37" w:rsidRPr="00D407A6">
        <w:t>A total of</w:t>
      </w:r>
      <w:r w:rsidR="0048385F" w:rsidRPr="00D407A6">
        <w:t xml:space="preserve"> </w:t>
      </w:r>
      <w:r w:rsidR="00296B37" w:rsidRPr="00D407A6">
        <w:t>4,813 articles were available on the recruitment database and 1,338 on the retention database as of 20</w:t>
      </w:r>
      <w:r w:rsidR="00296B37" w:rsidRPr="00D407A6">
        <w:rPr>
          <w:vertAlign w:val="superscript"/>
        </w:rPr>
        <w:t>th</w:t>
      </w:r>
      <w:r w:rsidR="00296B37" w:rsidRPr="00D407A6">
        <w:t xml:space="preserve"> February 2023.  </w:t>
      </w:r>
    </w:p>
    <w:p w14:paraId="29962EA8" w14:textId="254FFCDB" w:rsidR="00471B91" w:rsidRPr="00D407A6" w:rsidRDefault="00471B91" w:rsidP="00104497">
      <w:pPr>
        <w:pStyle w:val="ListParagraph"/>
        <w:spacing w:after="0" w:line="360" w:lineRule="auto"/>
        <w:ind w:left="0"/>
        <w:rPr>
          <w:b/>
          <w:noProof/>
        </w:rPr>
      </w:pPr>
    </w:p>
    <w:p w14:paraId="339C4F4E" w14:textId="1E83BA84" w:rsidR="00EF5750" w:rsidRPr="00033A99" w:rsidRDefault="0048385F" w:rsidP="00104497">
      <w:pPr>
        <w:pStyle w:val="ListParagraph"/>
        <w:spacing w:after="0" w:line="360" w:lineRule="auto"/>
        <w:ind w:left="0"/>
        <w:rPr>
          <w:b/>
        </w:rPr>
      </w:pPr>
      <w:r w:rsidRPr="00D407A6">
        <w:rPr>
          <w:b/>
        </w:rPr>
        <w:t xml:space="preserve">Figure </w:t>
      </w:r>
      <w:r w:rsidR="00F512B4" w:rsidRPr="00D407A6">
        <w:rPr>
          <w:b/>
        </w:rPr>
        <w:t>1</w:t>
      </w:r>
      <w:r w:rsidRPr="00D407A6">
        <w:rPr>
          <w:b/>
        </w:rPr>
        <w:t xml:space="preserve">: Identification of eligible studies from 2018-2019 </w:t>
      </w:r>
    </w:p>
    <w:p w14:paraId="673490AA" w14:textId="77777777" w:rsidR="007812B5" w:rsidRPr="00D407A6" w:rsidRDefault="007812B5" w:rsidP="00104497">
      <w:pPr>
        <w:pStyle w:val="ListParagraph"/>
        <w:spacing w:after="0" w:line="360" w:lineRule="auto"/>
        <w:ind w:left="0"/>
        <w:rPr>
          <w:b/>
        </w:rPr>
      </w:pPr>
    </w:p>
    <w:p w14:paraId="669EA578" w14:textId="77777777" w:rsidR="00BA38B4" w:rsidRPr="0078066B" w:rsidRDefault="00BA38B4" w:rsidP="00FA3A51">
      <w:pPr>
        <w:pStyle w:val="Heading3"/>
        <w:spacing w:before="0" w:after="120" w:line="360" w:lineRule="auto"/>
        <w:rPr>
          <w:i/>
          <w:color w:val="000000" w:themeColor="text1"/>
        </w:rPr>
      </w:pPr>
      <w:r w:rsidRPr="0078066B">
        <w:rPr>
          <w:i/>
          <w:color w:val="000000" w:themeColor="text1"/>
        </w:rPr>
        <w:t>Cohort Characteristics</w:t>
      </w:r>
    </w:p>
    <w:p w14:paraId="58324C45" w14:textId="192F8974" w:rsidR="00BA38B4" w:rsidRPr="00D407A6" w:rsidRDefault="008F6606" w:rsidP="00FA3A51">
      <w:pPr>
        <w:pStyle w:val="ListParagraph"/>
        <w:spacing w:after="120" w:line="360" w:lineRule="auto"/>
        <w:ind w:left="0"/>
      </w:pPr>
      <w:r w:rsidRPr="00D407A6">
        <w:t>M</w:t>
      </w:r>
      <w:r w:rsidR="007812B5" w:rsidRPr="00D407A6">
        <w:t xml:space="preserve">ost </w:t>
      </w:r>
      <w:r w:rsidR="001A681C" w:rsidRPr="00D407A6">
        <w:t xml:space="preserve">newly identified </w:t>
      </w:r>
      <w:r w:rsidR="007812B5" w:rsidRPr="00D407A6">
        <w:t xml:space="preserve">studies </w:t>
      </w:r>
      <w:r w:rsidRPr="00D407A6">
        <w:t>included within ORRCA or ORRCA2 were</w:t>
      </w:r>
      <w:r w:rsidR="007812B5" w:rsidRPr="00D407A6">
        <w:t xml:space="preserve"> conducted within America and Europe</w:t>
      </w:r>
      <w:r w:rsidR="00212085" w:rsidRPr="00D407A6">
        <w:t xml:space="preserve"> (Supplementary Table 1)</w:t>
      </w:r>
      <w:r w:rsidR="007812B5" w:rsidRPr="00D407A6">
        <w:t xml:space="preserve">. </w:t>
      </w:r>
      <w:r w:rsidRPr="00D407A6">
        <w:t xml:space="preserve">Additionally, the most common host design was </w:t>
      </w:r>
      <w:r w:rsidR="00FE66F0" w:rsidRPr="00D407A6">
        <w:t>randomised controlled trials</w:t>
      </w:r>
      <w:r w:rsidRPr="00D407A6">
        <w:t xml:space="preserve">. </w:t>
      </w:r>
      <w:r w:rsidR="007812B5" w:rsidRPr="00D407A6">
        <w:t xml:space="preserve">Studies that evaluated recruitment were more likely to recruit participants from secondary or tertiary care whilst studies evaluating retention were more likely to recruit from other </w:t>
      </w:r>
      <w:r w:rsidR="007812B5" w:rsidRPr="00D407A6">
        <w:lastRenderedPageBreak/>
        <w:t xml:space="preserve">sources </w:t>
      </w:r>
      <w:r w:rsidR="005A312C" w:rsidRPr="00D407A6">
        <w:t>(</w:t>
      </w:r>
      <w:r w:rsidR="007812B5" w:rsidRPr="00D407A6">
        <w:t>e.g</w:t>
      </w:r>
      <w:r w:rsidR="000260E3" w:rsidRPr="00D407A6">
        <w:t>.</w:t>
      </w:r>
      <w:r w:rsidR="007812B5" w:rsidRPr="00D407A6">
        <w:t xml:space="preserve"> community events, social media etc</w:t>
      </w:r>
      <w:r w:rsidR="005A312C" w:rsidRPr="00D407A6">
        <w:t>)</w:t>
      </w:r>
      <w:r w:rsidR="007812B5" w:rsidRPr="00D407A6">
        <w:t xml:space="preserve">. </w:t>
      </w:r>
      <w:r w:rsidR="00FE66F0" w:rsidRPr="00D407A6">
        <w:t xml:space="preserve"> </w:t>
      </w:r>
      <w:r w:rsidR="00936461" w:rsidRPr="00D407A6">
        <w:t>B</w:t>
      </w:r>
      <w:r w:rsidR="00FE66F0" w:rsidRPr="00D407A6">
        <w:t xml:space="preserve">oth the recruitment and retention studies were most frequently conducted within cancer (212/ 806, 26% and 21/175, 12% respectively).  </w:t>
      </w:r>
    </w:p>
    <w:p w14:paraId="1CA4CACF" w14:textId="77777777" w:rsidR="00BA38B4" w:rsidRPr="0078066B" w:rsidRDefault="00BA38B4" w:rsidP="00FA3A51">
      <w:pPr>
        <w:pStyle w:val="Heading3"/>
        <w:spacing w:before="0" w:after="120" w:line="360" w:lineRule="auto"/>
        <w:rPr>
          <w:i/>
          <w:color w:val="000000" w:themeColor="text1"/>
        </w:rPr>
      </w:pPr>
      <w:r w:rsidRPr="0078066B">
        <w:rPr>
          <w:i/>
          <w:color w:val="000000" w:themeColor="text1"/>
        </w:rPr>
        <w:t>Recruitment and retention research design</w:t>
      </w:r>
    </w:p>
    <w:p w14:paraId="79053592" w14:textId="4FB8F524" w:rsidR="00BA38B4" w:rsidRPr="00D407A6" w:rsidRDefault="00C52CDC" w:rsidP="00FA3A51">
      <w:pPr>
        <w:spacing w:after="120" w:line="360" w:lineRule="auto"/>
        <w:rPr>
          <w:rFonts w:cstheme="minorHAnsi"/>
          <w:color w:val="000000" w:themeColor="text1"/>
        </w:rPr>
      </w:pPr>
      <w:r w:rsidRPr="00D407A6">
        <w:t>T</w:t>
      </w:r>
      <w:r w:rsidR="00BA38B4" w:rsidRPr="00D407A6">
        <w:t>he retention literature was twice as likely to include randomised evaluations (32/175, 18%</w:t>
      </w:r>
      <w:r w:rsidRPr="00D407A6">
        <w:t>) th</w:t>
      </w:r>
      <w:r w:rsidR="00751241" w:rsidRPr="00D407A6">
        <w:t>a</w:t>
      </w:r>
      <w:r w:rsidRPr="00D407A6">
        <w:t>n the recruitment literature</w:t>
      </w:r>
      <w:r w:rsidR="00BA38B4" w:rsidRPr="00D407A6">
        <w:t xml:space="preserve"> </w:t>
      </w:r>
      <w:r w:rsidRPr="00D407A6">
        <w:t>(</w:t>
      </w:r>
      <w:r w:rsidR="00BA38B4" w:rsidRPr="00D407A6">
        <w:t>70/806, 9%)</w:t>
      </w:r>
      <w:r w:rsidR="001A681C" w:rsidRPr="00D407A6">
        <w:t xml:space="preserve"> </w:t>
      </w:r>
      <w:r w:rsidR="00BA38B4" w:rsidRPr="00D407A6">
        <w:t xml:space="preserve">(Table </w:t>
      </w:r>
      <w:r w:rsidR="00212085" w:rsidRPr="00D407A6">
        <w:t>1</w:t>
      </w:r>
      <w:r w:rsidR="00BA38B4" w:rsidRPr="00D407A6">
        <w:t xml:space="preserve">). </w:t>
      </w:r>
      <w:r w:rsidR="008B1B06" w:rsidRPr="00D407A6">
        <w:t>The most frequent outcome measure for both databases was the</w:t>
      </w:r>
      <w:r w:rsidR="000260E3" w:rsidRPr="00D407A6">
        <w:t xml:space="preserve"> numbers </w:t>
      </w:r>
      <w:r w:rsidRPr="00D407A6">
        <w:t xml:space="preserve">of participants </w:t>
      </w:r>
      <w:r w:rsidR="000260E3" w:rsidRPr="00D407A6">
        <w:t>recruited and retained</w:t>
      </w:r>
      <w:r w:rsidR="008B1B06" w:rsidRPr="00D407A6">
        <w:t>. However</w:t>
      </w:r>
      <w:r w:rsidR="00E2755F" w:rsidRPr="00D407A6">
        <w:t>,</w:t>
      </w:r>
      <w:r w:rsidR="000260E3" w:rsidRPr="00D407A6">
        <w:t xml:space="preserve"> the percentage of studies </w:t>
      </w:r>
      <w:r w:rsidR="008B1B06" w:rsidRPr="00D407A6">
        <w:t xml:space="preserve">assessing this </w:t>
      </w:r>
      <w:r w:rsidR="000260E3" w:rsidRPr="00D407A6">
        <w:t xml:space="preserve">was significantly higher for </w:t>
      </w:r>
      <w:r w:rsidR="008B1B06" w:rsidRPr="00D407A6">
        <w:t xml:space="preserve">the </w:t>
      </w:r>
      <w:r w:rsidR="000260E3" w:rsidRPr="00D407A6">
        <w:t>retention</w:t>
      </w:r>
      <w:r w:rsidR="008B1B06" w:rsidRPr="00D407A6">
        <w:t xml:space="preserve"> database</w:t>
      </w:r>
      <w:r w:rsidR="000260E3" w:rsidRPr="00D407A6">
        <w:t xml:space="preserve"> (139/175, 79% compared to </w:t>
      </w:r>
      <w:r w:rsidR="000260E3" w:rsidRPr="00D407A6">
        <w:rPr>
          <w:rFonts w:cstheme="minorHAnsi"/>
          <w:color w:val="000000" w:themeColor="text1"/>
        </w:rPr>
        <w:t xml:space="preserve">368/806,46%). Recruitment literature </w:t>
      </w:r>
      <w:r w:rsidRPr="00D407A6">
        <w:rPr>
          <w:rFonts w:cstheme="minorHAnsi"/>
          <w:color w:val="000000" w:themeColor="text1"/>
        </w:rPr>
        <w:t>was more likely to focus</w:t>
      </w:r>
      <w:r w:rsidR="00BA38B4" w:rsidRPr="00D407A6">
        <w:rPr>
          <w:rFonts w:cstheme="minorHAnsi"/>
          <w:color w:val="000000" w:themeColor="text1"/>
        </w:rPr>
        <w:t xml:space="preserve"> on </w:t>
      </w:r>
      <w:r w:rsidR="000260E3" w:rsidRPr="00D407A6">
        <w:rPr>
          <w:rFonts w:cstheme="minorHAnsi"/>
          <w:color w:val="000000" w:themeColor="text1"/>
        </w:rPr>
        <w:t>evaluat</w:t>
      </w:r>
      <w:r w:rsidR="00BA38B4" w:rsidRPr="00D407A6">
        <w:rPr>
          <w:rFonts w:cstheme="minorHAnsi"/>
          <w:color w:val="000000" w:themeColor="text1"/>
        </w:rPr>
        <w:t>ing</w:t>
      </w:r>
      <w:r w:rsidR="000260E3" w:rsidRPr="00D407A6">
        <w:rPr>
          <w:rFonts w:cstheme="minorHAnsi"/>
          <w:color w:val="000000" w:themeColor="text1"/>
        </w:rPr>
        <w:t xml:space="preserve"> patient </w:t>
      </w:r>
      <w:r w:rsidR="00BA38B4" w:rsidRPr="00D407A6">
        <w:rPr>
          <w:rFonts w:cstheme="minorHAnsi"/>
          <w:color w:val="000000" w:themeColor="text1"/>
        </w:rPr>
        <w:t xml:space="preserve">perspectives (e.g. </w:t>
      </w:r>
      <w:r w:rsidR="000260E3" w:rsidRPr="00D407A6">
        <w:rPr>
          <w:rFonts w:cstheme="minorHAnsi"/>
          <w:color w:val="000000" w:themeColor="text1"/>
        </w:rPr>
        <w:t>willingness</w:t>
      </w:r>
      <w:r w:rsidR="00BA38B4" w:rsidRPr="00D407A6">
        <w:rPr>
          <w:rFonts w:cstheme="minorHAnsi"/>
          <w:color w:val="000000" w:themeColor="text1"/>
        </w:rPr>
        <w:t xml:space="preserve"> to participate</w:t>
      </w:r>
      <w:r w:rsidR="000260E3" w:rsidRPr="00D407A6">
        <w:rPr>
          <w:rFonts w:cstheme="minorHAnsi"/>
          <w:color w:val="000000" w:themeColor="text1"/>
        </w:rPr>
        <w:t xml:space="preserve"> and reasons</w:t>
      </w:r>
      <w:r w:rsidR="00BA38B4" w:rsidRPr="00D407A6">
        <w:rPr>
          <w:rFonts w:cstheme="minorHAnsi"/>
          <w:color w:val="000000" w:themeColor="text1"/>
        </w:rPr>
        <w:t xml:space="preserve"> for participation decisions)</w:t>
      </w:r>
      <w:r w:rsidR="000260E3" w:rsidRPr="00D407A6">
        <w:rPr>
          <w:rFonts w:cstheme="minorHAnsi"/>
          <w:color w:val="000000" w:themeColor="text1"/>
        </w:rPr>
        <w:t xml:space="preserve"> whereas the retention literature was more likely to assess representativeness</w:t>
      </w:r>
      <w:r w:rsidR="00BA38B4" w:rsidRPr="00D407A6">
        <w:rPr>
          <w:rFonts w:cstheme="minorHAnsi"/>
          <w:color w:val="000000" w:themeColor="text1"/>
        </w:rPr>
        <w:t xml:space="preserve"> and questionnaire response rate. Recruitment literature was </w:t>
      </w:r>
      <w:r w:rsidRPr="00D407A6">
        <w:rPr>
          <w:rFonts w:cstheme="minorHAnsi"/>
          <w:color w:val="000000" w:themeColor="text1"/>
        </w:rPr>
        <w:t xml:space="preserve">also </w:t>
      </w:r>
      <w:r w:rsidR="00BA38B4" w:rsidRPr="00D407A6">
        <w:rPr>
          <w:rFonts w:cstheme="minorHAnsi"/>
          <w:color w:val="000000" w:themeColor="text1"/>
        </w:rPr>
        <w:t>more likely to assess cost</w:t>
      </w:r>
      <w:r w:rsidR="008B1B06" w:rsidRPr="00D407A6">
        <w:rPr>
          <w:rFonts w:cstheme="minorHAnsi"/>
          <w:color w:val="000000" w:themeColor="text1"/>
        </w:rPr>
        <w:t xml:space="preserve"> of the intervention</w:t>
      </w:r>
      <w:r w:rsidR="00BA38B4" w:rsidRPr="00D407A6">
        <w:rPr>
          <w:rFonts w:cstheme="minorHAnsi"/>
          <w:color w:val="000000" w:themeColor="text1"/>
        </w:rPr>
        <w:t xml:space="preserve">, but this was still low for both recruitment and retention (41/806, 5% and 2/175, 1% respectively) </w:t>
      </w:r>
    </w:p>
    <w:p w14:paraId="57E52217" w14:textId="77777777" w:rsidR="00DD5B34" w:rsidRPr="00D407A6" w:rsidRDefault="000260E3" w:rsidP="00104497">
      <w:pPr>
        <w:spacing w:after="0" w:line="240" w:lineRule="auto"/>
        <w:rPr>
          <w:b/>
        </w:rPr>
      </w:pPr>
      <w:r w:rsidRPr="00D407A6">
        <w:rPr>
          <w:b/>
        </w:rPr>
        <w:t xml:space="preserve">Table </w:t>
      </w:r>
      <w:r w:rsidR="00212085" w:rsidRPr="00D407A6">
        <w:rPr>
          <w:b/>
        </w:rPr>
        <w:t>1</w:t>
      </w:r>
      <w:r w:rsidRPr="00D407A6">
        <w:rPr>
          <w:b/>
        </w:rPr>
        <w:t xml:space="preserve">: Methods and outcomes for the nested research on participant recruitment or retention. </w:t>
      </w:r>
    </w:p>
    <w:p w14:paraId="31BE9B74" w14:textId="77777777" w:rsidR="000F1C70" w:rsidRPr="00D407A6" w:rsidRDefault="000F1C70" w:rsidP="00104497">
      <w:pPr>
        <w:spacing w:after="0" w:line="360" w:lineRule="auto"/>
      </w:pPr>
    </w:p>
    <w:p w14:paraId="785E7E9D" w14:textId="54A6E0B7" w:rsidR="00BA38B4" w:rsidRPr="0078066B" w:rsidRDefault="00BA38B4" w:rsidP="00FA3A51">
      <w:pPr>
        <w:pStyle w:val="Heading3"/>
        <w:spacing w:before="0" w:after="120" w:line="360" w:lineRule="auto"/>
        <w:rPr>
          <w:i/>
          <w:color w:val="000000" w:themeColor="text1"/>
        </w:rPr>
      </w:pPr>
      <w:r w:rsidRPr="0078066B">
        <w:rPr>
          <w:i/>
          <w:color w:val="000000" w:themeColor="text1"/>
        </w:rPr>
        <w:t>Recruitment domains</w:t>
      </w:r>
    </w:p>
    <w:p w14:paraId="1F5308C3" w14:textId="51CCBE06" w:rsidR="00E24A26" w:rsidRPr="00D407A6" w:rsidRDefault="004F05E5" w:rsidP="00FA3A51">
      <w:pPr>
        <w:spacing w:after="120" w:line="360" w:lineRule="auto"/>
      </w:pPr>
      <w:r w:rsidRPr="00D407A6">
        <w:t xml:space="preserve">Eligible papers </w:t>
      </w:r>
      <w:r w:rsidR="00690309" w:rsidRPr="00D407A6">
        <w:t>were categorised according to the domains specified within the respective frameworks (</w:t>
      </w:r>
      <w:r w:rsidR="00E2755F" w:rsidRPr="00D407A6">
        <w:t>s</w:t>
      </w:r>
      <w:r w:rsidR="00690309" w:rsidRPr="00D407A6">
        <w:t>upp</w:t>
      </w:r>
      <w:r w:rsidR="00E2755F" w:rsidRPr="00D407A6">
        <w:t>lementary</w:t>
      </w:r>
      <w:r w:rsidR="00690309" w:rsidRPr="00D407A6">
        <w:t xml:space="preserve"> </w:t>
      </w:r>
      <w:r w:rsidR="00E2755F" w:rsidRPr="00D407A6">
        <w:t>file</w:t>
      </w:r>
      <w:r w:rsidR="00690309" w:rsidRPr="00D407A6">
        <w:t>). R</w:t>
      </w:r>
      <w:r w:rsidRPr="00D407A6">
        <w:t xml:space="preserve">ecruitment literature reported a median of 2 domains per </w:t>
      </w:r>
      <w:r w:rsidR="0052417E" w:rsidRPr="00D407A6">
        <w:t>paper</w:t>
      </w:r>
      <w:r w:rsidRPr="00D407A6">
        <w:t xml:space="preserve"> (IQR [2,3], min 1, max 16). Most frequently reported domains were </w:t>
      </w:r>
      <w:r w:rsidRPr="00D407A6">
        <w:rPr>
          <w:i/>
        </w:rPr>
        <w:t>B1: Trial acceptability</w:t>
      </w:r>
      <w:r w:rsidRPr="00D407A6">
        <w:t xml:space="preserve">, </w:t>
      </w:r>
      <w:r w:rsidRPr="00D407A6">
        <w:rPr>
          <w:i/>
        </w:rPr>
        <w:t xml:space="preserve">B10/C3: Barriers and facilitators (pre-trial/trial conduct), C7: Identification of participants </w:t>
      </w:r>
      <w:r w:rsidRPr="00D407A6">
        <w:t>and</w:t>
      </w:r>
      <w:r w:rsidRPr="00D407A6">
        <w:rPr>
          <w:i/>
        </w:rPr>
        <w:t xml:space="preserve"> D7: Trial marketing</w:t>
      </w:r>
      <w:r w:rsidR="000F1BF3" w:rsidRPr="00D407A6">
        <w:rPr>
          <w:i/>
        </w:rPr>
        <w:t xml:space="preserve"> </w:t>
      </w:r>
      <w:r w:rsidR="000F1BF3" w:rsidRPr="00D407A6">
        <w:t>(</w:t>
      </w:r>
      <w:r w:rsidR="00DD7532" w:rsidRPr="00D407A6">
        <w:t xml:space="preserve">Supplementary </w:t>
      </w:r>
      <w:r w:rsidR="000F1BF3" w:rsidRPr="00D407A6">
        <w:t xml:space="preserve">Figure </w:t>
      </w:r>
      <w:r w:rsidR="00DD7532" w:rsidRPr="00D407A6">
        <w:t>1</w:t>
      </w:r>
      <w:r w:rsidR="000F1BF3" w:rsidRPr="00D407A6">
        <w:t>)</w:t>
      </w:r>
      <w:r w:rsidRPr="00D407A6">
        <w:rPr>
          <w:i/>
        </w:rPr>
        <w:t xml:space="preserve">. </w:t>
      </w:r>
      <w:r w:rsidRPr="00D407A6">
        <w:t xml:space="preserve">No newly identified studies explored </w:t>
      </w:r>
      <w:r w:rsidRPr="00D407A6">
        <w:rPr>
          <w:i/>
        </w:rPr>
        <w:t>B6: Sample size estimation, B9: importance of outcomes to recruiters</w:t>
      </w:r>
      <w:r w:rsidRPr="00D407A6">
        <w:t xml:space="preserve">. </w:t>
      </w:r>
      <w:r w:rsidR="0052417E" w:rsidRPr="00D407A6">
        <w:t>Of the studies categorised as randomised evaluations, assessment focu</w:t>
      </w:r>
      <w:r w:rsidR="000F1BF3" w:rsidRPr="00D407A6">
        <w:t xml:space="preserve">ssed </w:t>
      </w:r>
      <w:r w:rsidR="0052417E" w:rsidRPr="00D407A6">
        <w:t xml:space="preserve">predominantly on domains exploring the recruitment </w:t>
      </w:r>
      <w:r w:rsidR="000F1BF3" w:rsidRPr="00D407A6">
        <w:t>information</w:t>
      </w:r>
      <w:r w:rsidR="0052417E" w:rsidRPr="00D407A6">
        <w:t xml:space="preserve"> and consent process: </w:t>
      </w:r>
      <w:r w:rsidR="0052417E" w:rsidRPr="00D407A6">
        <w:rPr>
          <w:i/>
        </w:rPr>
        <w:t>D2: Participant information sheets</w:t>
      </w:r>
      <w:r w:rsidR="000F1BF3" w:rsidRPr="00D407A6">
        <w:rPr>
          <w:i/>
        </w:rPr>
        <w:t xml:space="preserve"> </w:t>
      </w:r>
      <w:r w:rsidR="000F1BF3" w:rsidRPr="00D407A6">
        <w:t>(24/70, 34%)</w:t>
      </w:r>
      <w:r w:rsidR="000F1BF3" w:rsidRPr="00D407A6">
        <w:rPr>
          <w:i/>
        </w:rPr>
        <w:t>;</w:t>
      </w:r>
      <w:r w:rsidR="0052417E" w:rsidRPr="00D407A6">
        <w:rPr>
          <w:i/>
        </w:rPr>
        <w:t xml:space="preserve"> D3: Delivery of recruitment information</w:t>
      </w:r>
      <w:r w:rsidR="000F1BF3" w:rsidRPr="00D407A6">
        <w:t xml:space="preserve"> (19/70, 27%);</w:t>
      </w:r>
      <w:r w:rsidR="000F1BF3" w:rsidRPr="00D407A6">
        <w:rPr>
          <w:i/>
        </w:rPr>
        <w:t xml:space="preserve"> D4: Alternative technology (e.g. web, multimedia)</w:t>
      </w:r>
      <w:r w:rsidR="000F1BF3" w:rsidRPr="00D407A6">
        <w:t xml:space="preserve"> (14,70, 20%);</w:t>
      </w:r>
      <w:r w:rsidR="000F1BF3" w:rsidRPr="00D407A6">
        <w:rPr>
          <w:i/>
        </w:rPr>
        <w:t xml:space="preserve"> C8: Consent process </w:t>
      </w:r>
      <w:r w:rsidR="000F1BF3" w:rsidRPr="00D407A6">
        <w:t xml:space="preserve">(11/70, 16%); </w:t>
      </w:r>
      <w:r w:rsidR="000F1BF3" w:rsidRPr="00D407A6">
        <w:rPr>
          <w:i/>
        </w:rPr>
        <w:t>F1: Participant monetary incentives</w:t>
      </w:r>
      <w:r w:rsidR="000F1BF3" w:rsidRPr="00D407A6">
        <w:t xml:space="preserve"> (11/70, 16%).</w:t>
      </w:r>
    </w:p>
    <w:p w14:paraId="6EF3A698" w14:textId="37EB3040" w:rsidR="00690309" w:rsidRPr="0078066B" w:rsidRDefault="00690309" w:rsidP="00FA3A51">
      <w:pPr>
        <w:pStyle w:val="Heading3"/>
        <w:spacing w:before="0" w:after="120" w:line="360" w:lineRule="auto"/>
        <w:rPr>
          <w:i/>
          <w:color w:val="000000" w:themeColor="text1"/>
        </w:rPr>
      </w:pPr>
      <w:r w:rsidRPr="0078066B">
        <w:rPr>
          <w:i/>
          <w:color w:val="000000" w:themeColor="text1"/>
        </w:rPr>
        <w:t>Retention domains</w:t>
      </w:r>
    </w:p>
    <w:p w14:paraId="323C78DC" w14:textId="74B5D402" w:rsidR="00357367" w:rsidRPr="00D407A6" w:rsidRDefault="000F1BF3" w:rsidP="00FA3A51">
      <w:pPr>
        <w:spacing w:after="120" w:line="360" w:lineRule="auto"/>
      </w:pPr>
      <w:r w:rsidRPr="00D407A6">
        <w:t xml:space="preserve">Papers from the retention literature reported a median of 3 domains per paper (IQR [1,4], min 1, max 17). Most frequently assessed </w:t>
      </w:r>
      <w:r w:rsidR="009457DF" w:rsidRPr="00D407A6">
        <w:t xml:space="preserve">strategies </w:t>
      </w:r>
      <w:r w:rsidR="002E67C3">
        <w:t xml:space="preserve">were </w:t>
      </w:r>
      <w:r w:rsidR="009457DF" w:rsidRPr="00D407A6">
        <w:t xml:space="preserve">aimed at </w:t>
      </w:r>
      <w:r w:rsidRPr="00D407A6">
        <w:t>participants (</w:t>
      </w:r>
      <w:r w:rsidR="009457DF" w:rsidRPr="00D407A6">
        <w:t xml:space="preserve">domains </w:t>
      </w:r>
      <w:r w:rsidRPr="00D407A6">
        <w:t xml:space="preserve">B1-B12), along with </w:t>
      </w:r>
      <w:r w:rsidRPr="00D407A6">
        <w:rPr>
          <w:i/>
        </w:rPr>
        <w:t xml:space="preserve">A3: Data collection location </w:t>
      </w:r>
      <w:r w:rsidRPr="00D407A6">
        <w:t>(</w:t>
      </w:r>
      <w:r w:rsidR="00DD7532" w:rsidRPr="00D407A6">
        <w:t xml:space="preserve">Supplementary </w:t>
      </w:r>
      <w:r w:rsidRPr="00D407A6">
        <w:t xml:space="preserve">Figure </w:t>
      </w:r>
      <w:r w:rsidR="00DD7532" w:rsidRPr="00D407A6">
        <w:t>2</w:t>
      </w:r>
      <w:r w:rsidRPr="00D407A6">
        <w:t>). In this cohort</w:t>
      </w:r>
      <w:r w:rsidR="00600DCE" w:rsidRPr="00D407A6">
        <w:t>,</w:t>
      </w:r>
      <w:r w:rsidRPr="00D407A6">
        <w:t xml:space="preserve"> 20/175 (11%) assessed the impact of recruitment on retention (E3). No studies assessed the effects of </w:t>
      </w:r>
      <w:r w:rsidRPr="00D407A6">
        <w:rPr>
          <w:i/>
        </w:rPr>
        <w:t xml:space="preserve">C3: Non-monetary incentives (Sites), D1: Monitoring approaches </w:t>
      </w:r>
      <w:r w:rsidRPr="00D407A6">
        <w:t xml:space="preserve">or </w:t>
      </w:r>
      <w:r w:rsidRPr="00D407A6">
        <w:rPr>
          <w:i/>
        </w:rPr>
        <w:t xml:space="preserve">E7: Run in period. </w:t>
      </w:r>
      <w:r w:rsidRPr="00D407A6">
        <w:t xml:space="preserve">Of the studies categorised as randomised evaluations, the most frequently assessed domains were </w:t>
      </w:r>
      <w:r w:rsidRPr="00D407A6">
        <w:rPr>
          <w:i/>
        </w:rPr>
        <w:t>B1: Reminders (participants)</w:t>
      </w:r>
      <w:r w:rsidRPr="00D407A6">
        <w:t xml:space="preserve"> </w:t>
      </w:r>
      <w:r w:rsidRPr="00D407A6">
        <w:lastRenderedPageBreak/>
        <w:t xml:space="preserve">(10/32, 31%), </w:t>
      </w:r>
      <w:r w:rsidRPr="00D407A6">
        <w:rPr>
          <w:i/>
        </w:rPr>
        <w:t>B2: Monetary incentives (participants)</w:t>
      </w:r>
      <w:r w:rsidRPr="00D407A6">
        <w:t xml:space="preserve"> (10/32, 31%), </w:t>
      </w:r>
      <w:r w:rsidRPr="00D407A6">
        <w:rPr>
          <w:i/>
        </w:rPr>
        <w:t>A3: Data collection methods</w:t>
      </w:r>
      <w:r w:rsidRPr="00D407A6">
        <w:t xml:space="preserve"> (6/32, 19%) and </w:t>
      </w:r>
      <w:r w:rsidRPr="00D407A6">
        <w:rPr>
          <w:i/>
        </w:rPr>
        <w:t>E3: impact of recruitment</w:t>
      </w:r>
      <w:r w:rsidRPr="00D407A6">
        <w:t xml:space="preserve"> (6/32, 19%). </w:t>
      </w:r>
    </w:p>
    <w:p w14:paraId="54F5650A" w14:textId="0DAF83A0" w:rsidR="00357367" w:rsidRPr="0078066B" w:rsidRDefault="00FF73E0" w:rsidP="00FA3A51">
      <w:pPr>
        <w:pStyle w:val="Heading3"/>
        <w:spacing w:before="0" w:after="120" w:line="360" w:lineRule="auto"/>
        <w:rPr>
          <w:i/>
          <w:color w:val="000000" w:themeColor="text1"/>
        </w:rPr>
      </w:pPr>
      <w:r w:rsidRPr="0078066B">
        <w:rPr>
          <w:i/>
          <w:color w:val="000000" w:themeColor="text1"/>
        </w:rPr>
        <w:t>Crossover of databases</w:t>
      </w:r>
    </w:p>
    <w:p w14:paraId="65322329" w14:textId="4BE8BD68" w:rsidR="005B487B" w:rsidRPr="00D407A6" w:rsidRDefault="005B487B" w:rsidP="00FA3A51">
      <w:pPr>
        <w:spacing w:after="120" w:line="360" w:lineRule="auto"/>
        <w:rPr>
          <w:lang w:val="en-US"/>
        </w:rPr>
      </w:pPr>
      <w:r w:rsidRPr="00D407A6">
        <w:rPr>
          <w:lang w:val="en-US"/>
        </w:rPr>
        <w:t>T</w:t>
      </w:r>
      <w:r w:rsidR="006760C2" w:rsidRPr="00D407A6">
        <w:rPr>
          <w:lang w:val="en-US"/>
        </w:rPr>
        <w:t>wo</w:t>
      </w:r>
      <w:r w:rsidRPr="00D407A6">
        <w:rPr>
          <w:lang w:val="en-US"/>
        </w:rPr>
        <w:t xml:space="preserve"> new papers </w:t>
      </w:r>
      <w:r w:rsidR="006760C2" w:rsidRPr="00D407A6">
        <w:rPr>
          <w:lang w:val="en-US"/>
        </w:rPr>
        <w:t xml:space="preserve">that had not been identified by the searches </w:t>
      </w:r>
      <w:r w:rsidRPr="00D407A6">
        <w:rPr>
          <w:lang w:val="en-US"/>
        </w:rPr>
        <w:t xml:space="preserve">were added to the retention database </w:t>
      </w:r>
      <w:r w:rsidR="006760C2" w:rsidRPr="00D407A6">
        <w:rPr>
          <w:lang w:val="en-US"/>
        </w:rPr>
        <w:t>following</w:t>
      </w:r>
      <w:r w:rsidRPr="00D407A6">
        <w:rPr>
          <w:lang w:val="en-US"/>
        </w:rPr>
        <w:t xml:space="preserve"> crosschecking of papers </w:t>
      </w:r>
      <w:r w:rsidR="00F512B4" w:rsidRPr="00D407A6">
        <w:rPr>
          <w:lang w:val="en-US"/>
        </w:rPr>
        <w:t>categorized as</w:t>
      </w:r>
      <w:r w:rsidRPr="00D407A6">
        <w:rPr>
          <w:lang w:val="en-US"/>
        </w:rPr>
        <w:t xml:space="preserve"> randomized evaluation</w:t>
      </w:r>
      <w:r w:rsidR="00F512B4" w:rsidRPr="00D407A6">
        <w:rPr>
          <w:lang w:val="en-US"/>
        </w:rPr>
        <w:t>s</w:t>
      </w:r>
      <w:r w:rsidRPr="00D407A6">
        <w:rPr>
          <w:lang w:val="en-US"/>
        </w:rPr>
        <w:t xml:space="preserve">. No new papers were </w:t>
      </w:r>
      <w:r w:rsidR="00A65DDB" w:rsidRPr="00D407A6">
        <w:rPr>
          <w:lang w:val="en-US"/>
        </w:rPr>
        <w:t>identified</w:t>
      </w:r>
      <w:r w:rsidRPr="00D407A6">
        <w:rPr>
          <w:lang w:val="en-US"/>
        </w:rPr>
        <w:t xml:space="preserve"> for the recruitment database. </w:t>
      </w:r>
      <w:r w:rsidR="00E34012" w:rsidRPr="00D407A6">
        <w:rPr>
          <w:lang w:val="en-US"/>
        </w:rPr>
        <w:t>Overall, 35 articles</w:t>
      </w:r>
      <w:r w:rsidR="008620C3" w:rsidRPr="00D407A6">
        <w:rPr>
          <w:lang w:val="en-US"/>
        </w:rPr>
        <w:t xml:space="preserve"> from the update</w:t>
      </w:r>
      <w:r w:rsidR="00E34012" w:rsidRPr="00D407A6">
        <w:rPr>
          <w:lang w:val="en-US"/>
        </w:rPr>
        <w:t xml:space="preserve"> were included in both databases of which </w:t>
      </w:r>
      <w:r w:rsidR="00600DCE" w:rsidRPr="00D407A6">
        <w:rPr>
          <w:lang w:val="en-US"/>
        </w:rPr>
        <w:t>13</w:t>
      </w:r>
      <w:r w:rsidR="00E34012" w:rsidRPr="00D407A6">
        <w:rPr>
          <w:lang w:val="en-US"/>
        </w:rPr>
        <w:t xml:space="preserve"> were </w:t>
      </w:r>
      <w:proofErr w:type="spellStart"/>
      <w:r w:rsidR="00E34012" w:rsidRPr="00D407A6">
        <w:rPr>
          <w:lang w:val="en-US"/>
        </w:rPr>
        <w:t>categori</w:t>
      </w:r>
      <w:r w:rsidR="00E2755F" w:rsidRPr="00D407A6">
        <w:rPr>
          <w:lang w:val="en-US"/>
        </w:rPr>
        <w:t>s</w:t>
      </w:r>
      <w:r w:rsidR="00E34012" w:rsidRPr="00D407A6">
        <w:rPr>
          <w:lang w:val="en-US"/>
        </w:rPr>
        <w:t>ed</w:t>
      </w:r>
      <w:proofErr w:type="spellEnd"/>
      <w:r w:rsidR="00E34012" w:rsidRPr="00D407A6">
        <w:rPr>
          <w:lang w:val="en-US"/>
        </w:rPr>
        <w:t xml:space="preserve"> as </w:t>
      </w:r>
      <w:proofErr w:type="spellStart"/>
      <w:r w:rsidR="0046486B" w:rsidRPr="00D407A6">
        <w:rPr>
          <w:lang w:val="en-US"/>
        </w:rPr>
        <w:t>randomised</w:t>
      </w:r>
      <w:proofErr w:type="spellEnd"/>
      <w:r w:rsidR="00E34012" w:rsidRPr="00D407A6">
        <w:rPr>
          <w:lang w:val="en-US"/>
        </w:rPr>
        <w:t xml:space="preserve"> evaluations</w:t>
      </w:r>
      <w:r w:rsidR="00212085" w:rsidRPr="00D407A6">
        <w:rPr>
          <w:lang w:val="en-US"/>
        </w:rPr>
        <w:t>.</w:t>
      </w:r>
      <w:r w:rsidR="000E4AE7" w:rsidRPr="00D407A6">
        <w:rPr>
          <w:lang w:val="en-US"/>
        </w:rPr>
        <w:t xml:space="preserve"> </w:t>
      </w:r>
      <w:r w:rsidR="003765BB" w:rsidRPr="00D407A6">
        <w:rPr>
          <w:lang w:val="en-US"/>
        </w:rPr>
        <w:t xml:space="preserve">Three of </w:t>
      </w:r>
      <w:r w:rsidR="00751241" w:rsidRPr="00D407A6">
        <w:rPr>
          <w:lang w:val="en-US"/>
        </w:rPr>
        <w:t xml:space="preserve">the </w:t>
      </w:r>
      <w:r w:rsidR="003765BB" w:rsidRPr="00D407A6">
        <w:rPr>
          <w:lang w:val="en-US"/>
        </w:rPr>
        <w:t>th</w:t>
      </w:r>
      <w:r w:rsidR="002035AC" w:rsidRPr="00D407A6">
        <w:rPr>
          <w:lang w:val="en-US"/>
        </w:rPr>
        <w:t>irteen</w:t>
      </w:r>
      <w:r w:rsidR="003765BB" w:rsidRPr="00D407A6">
        <w:rPr>
          <w:lang w:val="en-US"/>
        </w:rPr>
        <w:t xml:space="preserve"> were systematic reviews evaluating a range of strategies</w:t>
      </w:r>
      <w:r w:rsidR="00212085" w:rsidRPr="00D407A6">
        <w:rPr>
          <w:lang w:val="en-US"/>
        </w:rPr>
        <w:t xml:space="preserve"> (Supplementary Table 2)</w:t>
      </w:r>
      <w:r w:rsidR="002D6BB3" w:rsidRPr="00D407A6">
        <w:rPr>
          <w:lang w:val="en-US"/>
        </w:rPr>
        <w:t xml:space="preserve"> and ten were</w:t>
      </w:r>
      <w:r w:rsidR="00E2755F" w:rsidRPr="00D407A6">
        <w:rPr>
          <w:lang w:val="en-US"/>
        </w:rPr>
        <w:t xml:space="preserve"> </w:t>
      </w:r>
      <w:proofErr w:type="spellStart"/>
      <w:r w:rsidR="002D6BB3" w:rsidRPr="00D407A6">
        <w:rPr>
          <w:lang w:val="en-US"/>
        </w:rPr>
        <w:t>randomised</w:t>
      </w:r>
      <w:proofErr w:type="spellEnd"/>
      <w:r w:rsidR="002D6BB3" w:rsidRPr="00D407A6">
        <w:rPr>
          <w:lang w:val="en-US"/>
        </w:rPr>
        <w:t xml:space="preserve"> studies evaluating a methodological intervention</w:t>
      </w:r>
      <w:r w:rsidR="003765BB" w:rsidRPr="00D407A6">
        <w:rPr>
          <w:lang w:val="en-US"/>
        </w:rPr>
        <w:t xml:space="preserve">. </w:t>
      </w:r>
      <w:r w:rsidR="002D6BB3" w:rsidRPr="00D407A6">
        <w:rPr>
          <w:lang w:val="en-US"/>
        </w:rPr>
        <w:t>Of t</w:t>
      </w:r>
      <w:r w:rsidR="000E4AE7" w:rsidRPr="00D407A6">
        <w:rPr>
          <w:lang w:val="en-US"/>
        </w:rPr>
        <w:t>h</w:t>
      </w:r>
      <w:r w:rsidR="002D6BB3" w:rsidRPr="00D407A6">
        <w:rPr>
          <w:lang w:val="en-US"/>
        </w:rPr>
        <w:t xml:space="preserve">ose </w:t>
      </w:r>
      <w:r w:rsidR="000E4AE7" w:rsidRPr="00D407A6">
        <w:rPr>
          <w:lang w:val="en-US"/>
        </w:rPr>
        <w:t>10 studies</w:t>
      </w:r>
      <w:r w:rsidR="00212085" w:rsidRPr="00D407A6">
        <w:rPr>
          <w:lang w:val="en-US"/>
        </w:rPr>
        <w:t xml:space="preserve"> (Table </w:t>
      </w:r>
      <w:r w:rsidR="00DD7532" w:rsidRPr="00D407A6">
        <w:rPr>
          <w:lang w:val="en-US"/>
        </w:rPr>
        <w:t>2</w:t>
      </w:r>
      <w:r w:rsidR="00212085" w:rsidRPr="00D407A6">
        <w:rPr>
          <w:lang w:val="en-US"/>
        </w:rPr>
        <w:t>)</w:t>
      </w:r>
      <w:r w:rsidR="00600DCE" w:rsidRPr="00D407A6">
        <w:rPr>
          <w:lang w:val="en-US"/>
        </w:rPr>
        <w:t>,</w:t>
      </w:r>
      <w:r w:rsidR="000E4AE7" w:rsidRPr="00D407A6">
        <w:rPr>
          <w:lang w:val="en-US"/>
        </w:rPr>
        <w:t xml:space="preserve"> four evaluated recruitment information material, three monetary incentives with the others evaluating opt in / opt out recruitment, passwo</w:t>
      </w:r>
      <w:r w:rsidR="00105D50" w:rsidRPr="00D407A6">
        <w:rPr>
          <w:lang w:val="en-US"/>
        </w:rPr>
        <w:t xml:space="preserve">rds, format of data collection and site initiation training. </w:t>
      </w:r>
    </w:p>
    <w:p w14:paraId="466F8963" w14:textId="7E0A9CC5" w:rsidR="00DD7532" w:rsidRPr="00D407A6" w:rsidRDefault="00DD7532" w:rsidP="00104497">
      <w:pPr>
        <w:spacing w:after="0" w:line="240" w:lineRule="auto"/>
        <w:rPr>
          <w:b/>
        </w:rPr>
      </w:pPr>
      <w:r w:rsidRPr="00D407A6">
        <w:rPr>
          <w:b/>
        </w:rPr>
        <w:t xml:space="preserve">Table 2: </w:t>
      </w:r>
      <w:r w:rsidR="00F54770" w:rsidRPr="00D407A6">
        <w:rPr>
          <w:b/>
        </w:rPr>
        <w:t>Randomised recruitment/ retention s</w:t>
      </w:r>
      <w:r w:rsidRPr="00D407A6">
        <w:rPr>
          <w:b/>
        </w:rPr>
        <w:t>tudies that appear in both databases</w:t>
      </w:r>
    </w:p>
    <w:p w14:paraId="177BFD1E" w14:textId="77777777" w:rsidR="00120B68" w:rsidRDefault="00120B68" w:rsidP="00FA3A51">
      <w:pPr>
        <w:spacing w:after="120" w:line="360" w:lineRule="auto"/>
        <w:rPr>
          <w:rFonts w:ascii="Arial" w:eastAsia="Times New Roman" w:hAnsi="Arial" w:cs="Arial"/>
          <w:color w:val="000000"/>
          <w:sz w:val="19"/>
          <w:szCs w:val="19"/>
          <w:vertAlign w:val="superscript"/>
          <w:lang w:eastAsia="en-GB"/>
        </w:rPr>
      </w:pPr>
    </w:p>
    <w:p w14:paraId="4F7BBB0E" w14:textId="6FAB3E25" w:rsidR="00373018" w:rsidRPr="00D407A6" w:rsidRDefault="00BF1D91" w:rsidP="00FA3A51">
      <w:pPr>
        <w:spacing w:after="120" w:line="360" w:lineRule="auto"/>
        <w:rPr>
          <w:lang w:val="en-US"/>
        </w:rPr>
      </w:pPr>
      <w:r w:rsidRPr="00D407A6">
        <w:rPr>
          <w:lang w:val="en-US"/>
        </w:rPr>
        <w:t>76</w:t>
      </w:r>
      <w:r w:rsidR="002D6BB3" w:rsidRPr="00D407A6">
        <w:rPr>
          <w:lang w:val="en-US"/>
        </w:rPr>
        <w:t xml:space="preserve">/89 studies </w:t>
      </w:r>
      <w:r w:rsidR="00751241" w:rsidRPr="00D407A6">
        <w:rPr>
          <w:lang w:val="en-US"/>
        </w:rPr>
        <w:t>categorized</w:t>
      </w:r>
      <w:r w:rsidR="002D6BB3" w:rsidRPr="00D407A6">
        <w:rPr>
          <w:lang w:val="en-US"/>
        </w:rPr>
        <w:t xml:space="preserve"> as </w:t>
      </w:r>
      <w:proofErr w:type="spellStart"/>
      <w:r w:rsidR="0046486B" w:rsidRPr="00D407A6">
        <w:rPr>
          <w:lang w:val="en-US"/>
        </w:rPr>
        <w:t>randomised</w:t>
      </w:r>
      <w:proofErr w:type="spellEnd"/>
      <w:r w:rsidR="002D6BB3" w:rsidRPr="00D407A6">
        <w:rPr>
          <w:lang w:val="en-US"/>
        </w:rPr>
        <w:t xml:space="preserve"> evaluation</w:t>
      </w:r>
      <w:r w:rsidRPr="00D407A6">
        <w:rPr>
          <w:lang w:val="en-US"/>
        </w:rPr>
        <w:t xml:space="preserve"> in the updates</w:t>
      </w:r>
      <w:r w:rsidR="002D6BB3" w:rsidRPr="00D407A6">
        <w:rPr>
          <w:lang w:val="en-US"/>
        </w:rPr>
        <w:t xml:space="preserve"> were only in one </w:t>
      </w:r>
      <w:r w:rsidRPr="00D407A6">
        <w:rPr>
          <w:lang w:val="en-US"/>
        </w:rPr>
        <w:t xml:space="preserve">of the </w:t>
      </w:r>
      <w:r w:rsidR="002D6BB3" w:rsidRPr="00D407A6">
        <w:rPr>
          <w:lang w:val="en-US"/>
        </w:rPr>
        <w:t>database</w:t>
      </w:r>
      <w:r w:rsidRPr="00D407A6">
        <w:rPr>
          <w:lang w:val="en-US"/>
        </w:rPr>
        <w:t>s</w:t>
      </w:r>
      <w:r w:rsidR="002D6BB3" w:rsidRPr="00D407A6">
        <w:rPr>
          <w:lang w:val="en-US"/>
        </w:rPr>
        <w:t xml:space="preserve">. Three of these were systematic reviews and </w:t>
      </w:r>
      <w:r w:rsidRPr="00D407A6">
        <w:rPr>
          <w:lang w:val="en-US"/>
        </w:rPr>
        <w:t>73</w:t>
      </w:r>
      <w:r w:rsidR="002D6BB3" w:rsidRPr="00D407A6">
        <w:rPr>
          <w:lang w:val="en-US"/>
        </w:rPr>
        <w:t xml:space="preserve"> were </w:t>
      </w:r>
      <w:proofErr w:type="spellStart"/>
      <w:r w:rsidR="0046486B" w:rsidRPr="00D407A6">
        <w:rPr>
          <w:lang w:val="en-US"/>
        </w:rPr>
        <w:t>randomised</w:t>
      </w:r>
      <w:proofErr w:type="spellEnd"/>
      <w:r w:rsidR="002D6BB3" w:rsidRPr="00D407A6">
        <w:rPr>
          <w:lang w:val="en-US"/>
        </w:rPr>
        <w:t xml:space="preserve"> evaluations of methodological interventions. </w:t>
      </w:r>
      <w:r w:rsidR="00105D50" w:rsidRPr="00D407A6">
        <w:rPr>
          <w:lang w:val="en-US"/>
        </w:rPr>
        <w:t xml:space="preserve">Of the </w:t>
      </w:r>
      <w:proofErr w:type="spellStart"/>
      <w:r w:rsidR="0046486B" w:rsidRPr="00D407A6">
        <w:rPr>
          <w:lang w:val="en-US"/>
        </w:rPr>
        <w:t>randomised</w:t>
      </w:r>
      <w:proofErr w:type="spellEnd"/>
      <w:r w:rsidR="00DD7532" w:rsidRPr="00D407A6">
        <w:rPr>
          <w:lang w:val="en-US"/>
        </w:rPr>
        <w:t xml:space="preserve"> studies evaluating </w:t>
      </w:r>
      <w:r w:rsidR="00B33ED1" w:rsidRPr="00D407A6">
        <w:rPr>
          <w:lang w:val="en-US"/>
        </w:rPr>
        <w:t xml:space="preserve">recruitment </w:t>
      </w:r>
      <w:r w:rsidR="00DD7532" w:rsidRPr="00D407A6">
        <w:rPr>
          <w:lang w:val="en-US"/>
        </w:rPr>
        <w:t xml:space="preserve">interventions </w:t>
      </w:r>
      <w:r w:rsidR="00105D50" w:rsidRPr="00D407A6">
        <w:rPr>
          <w:lang w:val="en-US"/>
        </w:rPr>
        <w:t xml:space="preserve">that weren’t </w:t>
      </w:r>
      <w:r w:rsidR="00DD7532" w:rsidRPr="00D407A6">
        <w:rPr>
          <w:lang w:val="en-US"/>
        </w:rPr>
        <w:t>in</w:t>
      </w:r>
      <w:r w:rsidR="00105D50" w:rsidRPr="00D407A6">
        <w:rPr>
          <w:lang w:val="en-US"/>
        </w:rPr>
        <w:t xml:space="preserve"> the retention database</w:t>
      </w:r>
      <w:r w:rsidR="00DD7532" w:rsidRPr="00D407A6">
        <w:rPr>
          <w:lang w:val="en-US"/>
        </w:rPr>
        <w:t xml:space="preserve">, </w:t>
      </w:r>
      <w:r w:rsidR="0090773E" w:rsidRPr="00D407A6">
        <w:rPr>
          <w:lang w:val="en-US"/>
        </w:rPr>
        <w:t>48</w:t>
      </w:r>
      <w:r w:rsidR="00DD7532" w:rsidRPr="00D407A6">
        <w:rPr>
          <w:lang w:val="en-US"/>
        </w:rPr>
        <w:t>/5</w:t>
      </w:r>
      <w:r w:rsidR="0090773E" w:rsidRPr="00D407A6">
        <w:rPr>
          <w:lang w:val="en-US"/>
        </w:rPr>
        <w:t>5</w:t>
      </w:r>
      <w:r w:rsidR="00DD7532" w:rsidRPr="00D407A6">
        <w:rPr>
          <w:lang w:val="en-US"/>
        </w:rPr>
        <w:t xml:space="preserve"> (8</w:t>
      </w:r>
      <w:r w:rsidR="0090773E" w:rsidRPr="00D407A6">
        <w:rPr>
          <w:lang w:val="en-US"/>
        </w:rPr>
        <w:t>7</w:t>
      </w:r>
      <w:r w:rsidR="00DD7532" w:rsidRPr="00D407A6">
        <w:rPr>
          <w:lang w:val="en-US"/>
        </w:rPr>
        <w:t>%)</w:t>
      </w:r>
      <w:r w:rsidR="00B33ED1" w:rsidRPr="00D407A6">
        <w:rPr>
          <w:lang w:val="en-US"/>
        </w:rPr>
        <w:t xml:space="preserve"> reported domains associated with content and mode of consent information (D2, D3, D4)</w:t>
      </w:r>
      <w:r w:rsidR="00F512B4" w:rsidRPr="00D407A6">
        <w:rPr>
          <w:lang w:val="en-US"/>
        </w:rPr>
        <w:t xml:space="preserve"> (Table </w:t>
      </w:r>
      <w:r w:rsidR="00F54770" w:rsidRPr="00D407A6">
        <w:rPr>
          <w:lang w:val="en-US"/>
        </w:rPr>
        <w:t>3</w:t>
      </w:r>
      <w:r w:rsidR="00F512B4" w:rsidRPr="00D407A6">
        <w:rPr>
          <w:lang w:val="en-US"/>
        </w:rPr>
        <w:t>)</w:t>
      </w:r>
      <w:r w:rsidR="00B33ED1" w:rsidRPr="00D407A6">
        <w:rPr>
          <w:lang w:val="en-US"/>
        </w:rPr>
        <w:t xml:space="preserve">. </w:t>
      </w:r>
      <w:r w:rsidR="00DD7532" w:rsidRPr="00D407A6">
        <w:rPr>
          <w:lang w:val="en-US"/>
        </w:rPr>
        <w:t>Similarly</w:t>
      </w:r>
      <w:r w:rsidR="00B33ED1" w:rsidRPr="00D407A6">
        <w:rPr>
          <w:lang w:val="en-US"/>
        </w:rPr>
        <w:t xml:space="preserve">, </w:t>
      </w:r>
      <w:proofErr w:type="spellStart"/>
      <w:r w:rsidR="0046486B" w:rsidRPr="00D407A6">
        <w:rPr>
          <w:lang w:val="en-US"/>
        </w:rPr>
        <w:t>randomised</w:t>
      </w:r>
      <w:proofErr w:type="spellEnd"/>
      <w:r w:rsidR="00DD7532" w:rsidRPr="00D407A6">
        <w:rPr>
          <w:lang w:val="en-US"/>
        </w:rPr>
        <w:t xml:space="preserve"> studies of</w:t>
      </w:r>
      <w:r w:rsidR="00F512B4" w:rsidRPr="00D407A6">
        <w:rPr>
          <w:lang w:val="en-US"/>
        </w:rPr>
        <w:t xml:space="preserve"> </w:t>
      </w:r>
      <w:r w:rsidR="00B33ED1" w:rsidRPr="00D407A6">
        <w:rPr>
          <w:lang w:val="en-US"/>
        </w:rPr>
        <w:t xml:space="preserve">retention </w:t>
      </w:r>
      <w:r w:rsidR="00DD7532" w:rsidRPr="00D407A6">
        <w:rPr>
          <w:lang w:val="en-US"/>
        </w:rPr>
        <w:t>interventions</w:t>
      </w:r>
      <w:r w:rsidR="00B33ED1" w:rsidRPr="00D407A6">
        <w:rPr>
          <w:lang w:val="en-US"/>
        </w:rPr>
        <w:t xml:space="preserve"> not in the recruitment literature most frequently reported domains of</w:t>
      </w:r>
      <w:r w:rsidR="003765BB" w:rsidRPr="00D407A6">
        <w:rPr>
          <w:lang w:val="en-US"/>
        </w:rPr>
        <w:t xml:space="preserve"> </w:t>
      </w:r>
      <w:r w:rsidR="003765BB" w:rsidRPr="00D407A6">
        <w:rPr>
          <w:i/>
          <w:lang w:val="en-US"/>
        </w:rPr>
        <w:t>B1: P</w:t>
      </w:r>
      <w:r w:rsidR="00B33ED1" w:rsidRPr="00D407A6">
        <w:rPr>
          <w:i/>
          <w:lang w:val="en-US"/>
        </w:rPr>
        <w:t>articipant reminders</w:t>
      </w:r>
      <w:r w:rsidR="00B33ED1" w:rsidRPr="00D407A6">
        <w:rPr>
          <w:lang w:val="en-US"/>
        </w:rPr>
        <w:t xml:space="preserve"> (8/1</w:t>
      </w:r>
      <w:r w:rsidR="0090773E" w:rsidRPr="00D407A6">
        <w:rPr>
          <w:lang w:val="en-US"/>
        </w:rPr>
        <w:t>8</w:t>
      </w:r>
      <w:r w:rsidR="00B33ED1" w:rsidRPr="00D407A6">
        <w:rPr>
          <w:lang w:val="en-US"/>
        </w:rPr>
        <w:t>, 4</w:t>
      </w:r>
      <w:r w:rsidR="0090773E" w:rsidRPr="00D407A6">
        <w:rPr>
          <w:lang w:val="en-US"/>
        </w:rPr>
        <w:t>4</w:t>
      </w:r>
      <w:r w:rsidR="00B33ED1" w:rsidRPr="00D407A6">
        <w:rPr>
          <w:lang w:val="en-US"/>
        </w:rPr>
        <w:t xml:space="preserve">%), </w:t>
      </w:r>
      <w:r w:rsidR="003765BB" w:rsidRPr="00D407A6">
        <w:rPr>
          <w:i/>
          <w:lang w:val="en-US"/>
        </w:rPr>
        <w:t>B2: P</w:t>
      </w:r>
      <w:r w:rsidR="00B33ED1" w:rsidRPr="00D407A6">
        <w:rPr>
          <w:i/>
          <w:lang w:val="en-US"/>
        </w:rPr>
        <w:t>articipant monetary incentives</w:t>
      </w:r>
      <w:r w:rsidR="00B33ED1" w:rsidRPr="00D407A6">
        <w:rPr>
          <w:lang w:val="en-US"/>
        </w:rPr>
        <w:t xml:space="preserve"> (6/1</w:t>
      </w:r>
      <w:r w:rsidR="0090773E" w:rsidRPr="00D407A6">
        <w:rPr>
          <w:lang w:val="en-US"/>
        </w:rPr>
        <w:t>8</w:t>
      </w:r>
      <w:r w:rsidR="00B33ED1" w:rsidRPr="00D407A6">
        <w:rPr>
          <w:lang w:val="en-US"/>
        </w:rPr>
        <w:t>, 3</w:t>
      </w:r>
      <w:r w:rsidR="0090773E" w:rsidRPr="00D407A6">
        <w:rPr>
          <w:lang w:val="en-US"/>
        </w:rPr>
        <w:t>3</w:t>
      </w:r>
      <w:r w:rsidR="00B33ED1" w:rsidRPr="00D407A6">
        <w:rPr>
          <w:lang w:val="en-US"/>
        </w:rPr>
        <w:t xml:space="preserve">%) and </w:t>
      </w:r>
      <w:r w:rsidR="00B33ED1" w:rsidRPr="00D407A6">
        <w:rPr>
          <w:i/>
          <w:lang w:val="en-US"/>
        </w:rPr>
        <w:t xml:space="preserve">A3: </w:t>
      </w:r>
      <w:r w:rsidR="003765BB" w:rsidRPr="00D407A6">
        <w:rPr>
          <w:i/>
          <w:lang w:val="en-US"/>
        </w:rPr>
        <w:t>D</w:t>
      </w:r>
      <w:r w:rsidR="00B33ED1" w:rsidRPr="00D407A6">
        <w:rPr>
          <w:i/>
          <w:lang w:val="en-US"/>
        </w:rPr>
        <w:t xml:space="preserve">ata collection </w:t>
      </w:r>
      <w:r w:rsidR="0090773E" w:rsidRPr="00D407A6">
        <w:rPr>
          <w:i/>
          <w:lang w:val="en-US"/>
        </w:rPr>
        <w:t xml:space="preserve">location and </w:t>
      </w:r>
      <w:r w:rsidR="00B33ED1" w:rsidRPr="00D407A6">
        <w:rPr>
          <w:i/>
          <w:lang w:val="en-US"/>
        </w:rPr>
        <w:t>methods</w:t>
      </w:r>
      <w:r w:rsidR="00B33ED1" w:rsidRPr="00D407A6">
        <w:rPr>
          <w:lang w:val="en-US"/>
        </w:rPr>
        <w:t xml:space="preserve"> (</w:t>
      </w:r>
      <w:r w:rsidR="0090773E" w:rsidRPr="00D407A6">
        <w:rPr>
          <w:lang w:val="en-US"/>
        </w:rPr>
        <w:t>4</w:t>
      </w:r>
      <w:r w:rsidR="00B33ED1" w:rsidRPr="00D407A6">
        <w:rPr>
          <w:lang w:val="en-US"/>
        </w:rPr>
        <w:t>/1</w:t>
      </w:r>
      <w:r w:rsidR="0090773E" w:rsidRPr="00D407A6">
        <w:rPr>
          <w:lang w:val="en-US"/>
        </w:rPr>
        <w:t>8</w:t>
      </w:r>
      <w:r w:rsidR="00B33ED1" w:rsidRPr="00D407A6">
        <w:rPr>
          <w:lang w:val="en-US"/>
        </w:rPr>
        <w:t>, 2</w:t>
      </w:r>
      <w:r w:rsidR="0090773E" w:rsidRPr="00D407A6">
        <w:rPr>
          <w:lang w:val="en-US"/>
        </w:rPr>
        <w:t>2</w:t>
      </w:r>
      <w:r w:rsidR="00B33ED1" w:rsidRPr="00D407A6">
        <w:rPr>
          <w:lang w:val="en-US"/>
        </w:rPr>
        <w:t>%)</w:t>
      </w:r>
      <w:r w:rsidR="00F512B4" w:rsidRPr="00D407A6">
        <w:rPr>
          <w:lang w:val="en-US"/>
        </w:rPr>
        <w:t xml:space="preserve"> (Table </w:t>
      </w:r>
      <w:r w:rsidR="00F54770" w:rsidRPr="00D407A6">
        <w:rPr>
          <w:lang w:val="en-US"/>
        </w:rPr>
        <w:t>4</w:t>
      </w:r>
      <w:r w:rsidR="00F512B4" w:rsidRPr="00D407A6">
        <w:rPr>
          <w:lang w:val="en-US"/>
        </w:rPr>
        <w:t>)</w:t>
      </w:r>
      <w:r w:rsidR="003765BB" w:rsidRPr="00D407A6">
        <w:rPr>
          <w:lang w:val="en-US"/>
        </w:rPr>
        <w:t>.</w:t>
      </w:r>
    </w:p>
    <w:p w14:paraId="05D1E787" w14:textId="1AB16009" w:rsidR="00DD7532" w:rsidRPr="00D407A6" w:rsidRDefault="00DD7532" w:rsidP="00104497">
      <w:pPr>
        <w:spacing w:after="0" w:line="360" w:lineRule="auto"/>
        <w:rPr>
          <w:b/>
        </w:rPr>
      </w:pPr>
      <w:r w:rsidRPr="00D407A6">
        <w:rPr>
          <w:b/>
        </w:rPr>
        <w:t xml:space="preserve">Table </w:t>
      </w:r>
      <w:r w:rsidR="00F54770" w:rsidRPr="00D407A6">
        <w:rPr>
          <w:b/>
        </w:rPr>
        <w:t>3</w:t>
      </w:r>
      <w:r w:rsidRPr="00D407A6">
        <w:rPr>
          <w:b/>
        </w:rPr>
        <w:t xml:space="preserve">: </w:t>
      </w:r>
      <w:r w:rsidR="00F54770" w:rsidRPr="00D407A6">
        <w:rPr>
          <w:b/>
        </w:rPr>
        <w:t>Frequency of r</w:t>
      </w:r>
      <w:r w:rsidRPr="00D407A6">
        <w:rPr>
          <w:b/>
        </w:rPr>
        <w:t xml:space="preserve">ecruitment domains reported </w:t>
      </w:r>
      <w:r w:rsidR="00F54770" w:rsidRPr="00D407A6">
        <w:rPr>
          <w:b/>
        </w:rPr>
        <w:t>in</w:t>
      </w:r>
      <w:r w:rsidRPr="00D407A6">
        <w:rPr>
          <w:b/>
        </w:rPr>
        <w:t xml:space="preserve"> randomised </w:t>
      </w:r>
      <w:r w:rsidR="00F54770" w:rsidRPr="00D407A6">
        <w:rPr>
          <w:b/>
        </w:rPr>
        <w:t xml:space="preserve">studies of recruitment interventions </w:t>
      </w:r>
      <w:r w:rsidRPr="00D407A6">
        <w:rPr>
          <w:b/>
        </w:rPr>
        <w:t>that didn’t also assess retention</w:t>
      </w:r>
    </w:p>
    <w:p w14:paraId="2B2710E9" w14:textId="77777777" w:rsidR="00761F66" w:rsidRPr="00D407A6" w:rsidRDefault="00761F66" w:rsidP="00104497">
      <w:pPr>
        <w:spacing w:after="0" w:line="360" w:lineRule="auto"/>
        <w:rPr>
          <w:rFonts w:cstheme="minorHAnsi"/>
          <w:b/>
        </w:rPr>
      </w:pPr>
    </w:p>
    <w:p w14:paraId="552451F4" w14:textId="7F4B6C19" w:rsidR="00DD7532" w:rsidRPr="00D407A6" w:rsidRDefault="00DD7532" w:rsidP="00104497">
      <w:pPr>
        <w:spacing w:after="0" w:line="360" w:lineRule="auto"/>
        <w:rPr>
          <w:rFonts w:cstheme="minorHAnsi"/>
          <w:b/>
        </w:rPr>
      </w:pPr>
      <w:r w:rsidRPr="00D407A6">
        <w:rPr>
          <w:rFonts w:cstheme="minorHAnsi"/>
          <w:b/>
        </w:rPr>
        <w:t xml:space="preserve">Table </w:t>
      </w:r>
      <w:r w:rsidR="00F54770" w:rsidRPr="00D407A6">
        <w:rPr>
          <w:rFonts w:cstheme="minorHAnsi"/>
          <w:b/>
        </w:rPr>
        <w:t>4</w:t>
      </w:r>
      <w:r w:rsidRPr="00D407A6">
        <w:rPr>
          <w:rFonts w:cstheme="minorHAnsi"/>
          <w:b/>
        </w:rPr>
        <w:t xml:space="preserve">: </w:t>
      </w:r>
      <w:r w:rsidR="00F54770" w:rsidRPr="00D407A6">
        <w:rPr>
          <w:rFonts w:cstheme="minorHAnsi"/>
          <w:b/>
        </w:rPr>
        <w:t>Frequency of r</w:t>
      </w:r>
      <w:r w:rsidRPr="00D407A6">
        <w:rPr>
          <w:rFonts w:cstheme="minorHAnsi"/>
          <w:b/>
        </w:rPr>
        <w:t xml:space="preserve">etention domains reported in </w:t>
      </w:r>
      <w:r w:rsidR="00F54770" w:rsidRPr="00D407A6">
        <w:rPr>
          <w:rFonts w:cstheme="minorHAnsi"/>
          <w:b/>
        </w:rPr>
        <w:t xml:space="preserve">randomised </w:t>
      </w:r>
      <w:r w:rsidRPr="00D407A6">
        <w:rPr>
          <w:rFonts w:cstheme="minorHAnsi"/>
          <w:b/>
        </w:rPr>
        <w:t>studies</w:t>
      </w:r>
      <w:r w:rsidR="00F54770" w:rsidRPr="00D407A6">
        <w:rPr>
          <w:rFonts w:cstheme="minorHAnsi"/>
          <w:b/>
        </w:rPr>
        <w:t xml:space="preserve"> of retention interventions </w:t>
      </w:r>
      <w:r w:rsidRPr="00D407A6">
        <w:rPr>
          <w:rFonts w:cstheme="minorHAnsi"/>
          <w:b/>
        </w:rPr>
        <w:t>that didn’t also assess recruitment</w:t>
      </w:r>
    </w:p>
    <w:p w14:paraId="7670F401" w14:textId="77777777" w:rsidR="00120B68" w:rsidRDefault="00120B68" w:rsidP="00104497">
      <w:pPr>
        <w:pStyle w:val="Heading2"/>
        <w:spacing w:before="0" w:line="360" w:lineRule="auto"/>
        <w:rPr>
          <w:b/>
          <w:color w:val="000000" w:themeColor="text1"/>
        </w:rPr>
      </w:pPr>
    </w:p>
    <w:p w14:paraId="58C3D5C9" w14:textId="1B390B3D" w:rsidR="00904D44" w:rsidRPr="00D407A6" w:rsidRDefault="00904D44" w:rsidP="00104497">
      <w:pPr>
        <w:pStyle w:val="Heading2"/>
        <w:spacing w:before="0" w:line="360" w:lineRule="auto"/>
        <w:rPr>
          <w:b/>
          <w:color w:val="000000" w:themeColor="text1"/>
        </w:rPr>
      </w:pPr>
      <w:r w:rsidRPr="00D407A6">
        <w:rPr>
          <w:b/>
          <w:color w:val="000000" w:themeColor="text1"/>
        </w:rPr>
        <w:t>Discussion</w:t>
      </w:r>
    </w:p>
    <w:p w14:paraId="23AEC3DB" w14:textId="41141235" w:rsidR="009F1741" w:rsidRPr="00D407A6" w:rsidRDefault="006574C9" w:rsidP="00FA3A51">
      <w:pPr>
        <w:spacing w:after="120" w:line="360" w:lineRule="auto"/>
        <w:rPr>
          <w:color w:val="000000" w:themeColor="text1"/>
        </w:rPr>
      </w:pPr>
      <w:r w:rsidRPr="00D407A6">
        <w:rPr>
          <w:color w:val="000000" w:themeColor="text1"/>
        </w:rPr>
        <w:t xml:space="preserve">Updates of both the recruitment and retention databases have identified new papers which are now available </w:t>
      </w:r>
      <w:r w:rsidR="00580B7E" w:rsidRPr="00D407A6">
        <w:rPr>
          <w:color w:val="000000" w:themeColor="text1"/>
        </w:rPr>
        <w:t xml:space="preserve">on </w:t>
      </w:r>
      <w:hyperlink r:id="rId8" w:history="1">
        <w:r w:rsidR="00580B7E" w:rsidRPr="00D407A6">
          <w:rPr>
            <w:rStyle w:val="Hyperlink"/>
          </w:rPr>
          <w:t>www.orrca.org.uk</w:t>
        </w:r>
      </w:hyperlink>
      <w:r w:rsidR="00580B7E" w:rsidRPr="00D407A6">
        <w:rPr>
          <w:color w:val="000000" w:themeColor="text1"/>
        </w:rPr>
        <w:t xml:space="preserve">. </w:t>
      </w:r>
      <w:r w:rsidR="003047BE" w:rsidRPr="00D407A6">
        <w:rPr>
          <w:color w:val="000000" w:themeColor="text1"/>
        </w:rPr>
        <w:t xml:space="preserve">Of the two research priorities, recruitment </w:t>
      </w:r>
      <w:r w:rsidR="004A4737" w:rsidRPr="00D407A6">
        <w:rPr>
          <w:color w:val="000000" w:themeColor="text1"/>
        </w:rPr>
        <w:t xml:space="preserve">continues to </w:t>
      </w:r>
      <w:r w:rsidR="003047BE" w:rsidRPr="00D407A6">
        <w:rPr>
          <w:color w:val="000000" w:themeColor="text1"/>
        </w:rPr>
        <w:t xml:space="preserve">attract </w:t>
      </w:r>
      <w:r w:rsidR="004D27B0" w:rsidRPr="00D407A6">
        <w:rPr>
          <w:color w:val="000000" w:themeColor="text1"/>
        </w:rPr>
        <w:t xml:space="preserve">substantially </w:t>
      </w:r>
      <w:r w:rsidR="003047BE" w:rsidRPr="00D407A6">
        <w:rPr>
          <w:color w:val="000000" w:themeColor="text1"/>
        </w:rPr>
        <w:t>more research</w:t>
      </w:r>
      <w:r w:rsidR="002E67C3">
        <w:rPr>
          <w:color w:val="000000" w:themeColor="text1"/>
        </w:rPr>
        <w:t xml:space="preserve"> but the retention literature may be more robust, with a higher percentage of r</w:t>
      </w:r>
      <w:r w:rsidR="002E67C3" w:rsidRPr="00D407A6">
        <w:rPr>
          <w:color w:val="000000" w:themeColor="text1"/>
        </w:rPr>
        <w:t>andomised evaluations of retention strategies</w:t>
      </w:r>
      <w:r w:rsidR="00C91F9A">
        <w:rPr>
          <w:color w:val="000000" w:themeColor="text1"/>
        </w:rPr>
        <w:t>. Whilst the number of randomised evaluations in both research priorities have been</w:t>
      </w:r>
      <w:r w:rsidR="00BC08A1">
        <w:rPr>
          <w:color w:val="000000" w:themeColor="text1"/>
        </w:rPr>
        <w:t xml:space="preserve"> increasing over recent years</w:t>
      </w:r>
      <w:r w:rsidR="00BC08A1">
        <w:rPr>
          <w:color w:val="000000" w:themeColor="text1"/>
        </w:rPr>
        <w:fldChar w:fldCharType="begin">
          <w:fldData xml:space="preserve">PEVuZE5vdGU+PENpdGU+PEF1dGhvcj5HaWxsaWVzPC9BdXRob3I+PFllYXI+MjAyMTwvWWVhcj48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</w:fldData>
        </w:fldChar>
      </w:r>
      <w:r w:rsidR="00BC08A1">
        <w:rPr>
          <w:color w:val="000000" w:themeColor="text1"/>
        </w:rPr>
        <w:instrText xml:space="preserve"> ADDIN EN.CITE </w:instrText>
      </w:r>
      <w:r w:rsidR="00BC08A1">
        <w:rPr>
          <w:color w:val="000000" w:themeColor="text1"/>
        </w:rPr>
        <w:fldChar w:fldCharType="begin">
          <w:fldData xml:space="preserve">PEVuZE5vdGU+PENpdGU+PEF1dGhvcj5HaWxsaWVzPC9BdXRob3I+PFllYXI+MjAyMTwvWWVhcj48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</w:fldData>
        </w:fldChar>
      </w:r>
      <w:r w:rsidR="00BC08A1">
        <w:rPr>
          <w:color w:val="000000" w:themeColor="text1"/>
        </w:rPr>
        <w:instrText xml:space="preserve"> ADDIN EN.CITE.DATA </w:instrText>
      </w:r>
      <w:r w:rsidR="00BC08A1">
        <w:rPr>
          <w:color w:val="000000" w:themeColor="text1"/>
        </w:rPr>
      </w:r>
      <w:r w:rsidR="00BC08A1">
        <w:rPr>
          <w:color w:val="000000" w:themeColor="text1"/>
        </w:rPr>
        <w:fldChar w:fldCharType="end"/>
      </w:r>
      <w:r w:rsidR="00BC08A1">
        <w:rPr>
          <w:color w:val="000000" w:themeColor="text1"/>
        </w:rPr>
      </w:r>
      <w:r w:rsidR="00BC08A1">
        <w:rPr>
          <w:color w:val="000000" w:themeColor="text1"/>
        </w:rPr>
        <w:fldChar w:fldCharType="separate"/>
      </w:r>
      <w:r w:rsidR="00BC08A1" w:rsidRPr="00BC08A1">
        <w:rPr>
          <w:noProof/>
          <w:color w:val="000000" w:themeColor="text1"/>
          <w:vertAlign w:val="superscript"/>
        </w:rPr>
        <w:t>20, 22</w:t>
      </w:r>
      <w:r w:rsidR="00BC08A1">
        <w:rPr>
          <w:color w:val="000000" w:themeColor="text1"/>
        </w:rPr>
        <w:fldChar w:fldCharType="end"/>
      </w:r>
      <w:r w:rsidR="004D27B0" w:rsidRPr="00D407A6">
        <w:rPr>
          <w:color w:val="000000" w:themeColor="text1"/>
        </w:rPr>
        <w:t xml:space="preserve"> </w:t>
      </w:r>
      <w:r w:rsidR="00C91F9A">
        <w:rPr>
          <w:color w:val="000000" w:themeColor="text1"/>
        </w:rPr>
        <w:t xml:space="preserve">they </w:t>
      </w:r>
      <w:r w:rsidR="004D27B0" w:rsidRPr="00D407A6">
        <w:rPr>
          <w:color w:val="000000" w:themeColor="text1"/>
        </w:rPr>
        <w:t xml:space="preserve">continue to </w:t>
      </w:r>
      <w:r w:rsidR="004D27B0" w:rsidRPr="00D407A6">
        <w:rPr>
          <w:color w:val="000000" w:themeColor="text1"/>
        </w:rPr>
        <w:lastRenderedPageBreak/>
        <w:t>be a small subset of the literature</w:t>
      </w:r>
      <w:r w:rsidR="00580B7E" w:rsidRPr="00D407A6">
        <w:rPr>
          <w:color w:val="000000" w:themeColor="text1"/>
        </w:rPr>
        <w:t xml:space="preserve"> and work is needed to enlarge this evidence base. </w:t>
      </w:r>
      <w:r w:rsidR="009842B9">
        <w:rPr>
          <w:color w:val="000000" w:themeColor="text1"/>
        </w:rPr>
        <w:t>Given the interconnected nature of the problem and potential solutions, du</w:t>
      </w:r>
      <w:r w:rsidR="00C91F9A" w:rsidRPr="00D407A6">
        <w:rPr>
          <w:color w:val="000000" w:themeColor="text1"/>
        </w:rPr>
        <w:t>al measurement of recruitment and retention outcomes</w:t>
      </w:r>
      <w:r w:rsidR="009842B9">
        <w:rPr>
          <w:color w:val="000000" w:themeColor="text1"/>
        </w:rPr>
        <w:t xml:space="preserve"> should be more frequently undertaken to increase the evidence base but </w:t>
      </w:r>
      <w:r w:rsidR="00306388">
        <w:rPr>
          <w:color w:val="000000" w:themeColor="text1"/>
        </w:rPr>
        <w:t xml:space="preserve">more importantly </w:t>
      </w:r>
      <w:r w:rsidR="009842B9">
        <w:rPr>
          <w:color w:val="000000" w:themeColor="text1"/>
        </w:rPr>
        <w:t>to ensure s</w:t>
      </w:r>
      <w:r w:rsidR="00306388">
        <w:rPr>
          <w:color w:val="000000" w:themeColor="text1"/>
        </w:rPr>
        <w:t>trategies</w:t>
      </w:r>
      <w:r w:rsidR="009842B9">
        <w:rPr>
          <w:color w:val="000000" w:themeColor="text1"/>
        </w:rPr>
        <w:t xml:space="preserve"> </w:t>
      </w:r>
      <w:r w:rsidR="00DC584F">
        <w:rPr>
          <w:color w:val="000000" w:themeColor="text1"/>
        </w:rPr>
        <w:t xml:space="preserve">are of benefit to </w:t>
      </w:r>
      <w:r w:rsidR="00F25C2C">
        <w:rPr>
          <w:color w:val="000000" w:themeColor="text1"/>
        </w:rPr>
        <w:t>both recruitment and retention</w:t>
      </w:r>
      <w:r w:rsidR="00DC584F">
        <w:rPr>
          <w:color w:val="000000" w:themeColor="text1"/>
        </w:rPr>
        <w:t xml:space="preserve">. </w:t>
      </w:r>
    </w:p>
    <w:p w14:paraId="2B3ADEAF" w14:textId="30BCA497" w:rsidR="00F00C97" w:rsidRPr="00D407A6" w:rsidRDefault="00C9320F" w:rsidP="26C5371D">
      <w:pPr>
        <w:spacing w:after="120" w:line="360" w:lineRule="auto"/>
        <w:rPr>
          <w:color w:val="000000" w:themeColor="text1"/>
        </w:rPr>
      </w:pPr>
      <w:r w:rsidRPr="00D407A6">
        <w:rPr>
          <w:color w:val="000000" w:themeColor="text1"/>
        </w:rPr>
        <w:t>Although the volume of retention literature continues to grow,</w:t>
      </w:r>
      <w:r w:rsidR="26C5371D" w:rsidRPr="00D407A6">
        <w:rPr>
          <w:color w:val="000000" w:themeColor="text1"/>
        </w:rPr>
        <w:t xml:space="preserve"> the</w:t>
      </w:r>
      <w:r w:rsidR="00E445CA" w:rsidRPr="00D407A6">
        <w:rPr>
          <w:color w:val="000000" w:themeColor="text1"/>
        </w:rPr>
        <w:t xml:space="preserve"> focus remains heavily on recruitment with over four times the number of papers added to the recruitment database in comparison to the retention database. </w:t>
      </w:r>
      <w:r w:rsidR="00E445CA" w:rsidRPr="00D407A6">
        <w:rPr>
          <w:lang w:val="en-US"/>
        </w:rPr>
        <w:t xml:space="preserve">Newly </w:t>
      </w:r>
      <w:r w:rsidR="009F1741" w:rsidRPr="00D407A6">
        <w:rPr>
          <w:lang w:val="en-US"/>
        </w:rPr>
        <w:t xml:space="preserve">identified </w:t>
      </w:r>
      <w:r w:rsidR="00E445CA" w:rsidRPr="00D407A6">
        <w:rPr>
          <w:lang w:val="en-US"/>
        </w:rPr>
        <w:t>literature</w:t>
      </w:r>
      <w:r w:rsidR="009F1741" w:rsidRPr="00D407A6">
        <w:rPr>
          <w:lang w:val="en-US"/>
        </w:rPr>
        <w:t xml:space="preserve"> continues to focus on types of studies most susceptible to poor recruitment and retention. Recruitment research was more likely to be undertaken in clinical studies involving drug interventions and retention research was more likely to be undertaken in mental health studies and those using behavioral interventions. </w:t>
      </w:r>
      <w:r w:rsidR="00F00C97" w:rsidRPr="00D407A6">
        <w:rPr>
          <w:lang w:val="en-US"/>
        </w:rPr>
        <w:t>Whilst t</w:t>
      </w:r>
      <w:r w:rsidR="00622D82" w:rsidRPr="00D407A6">
        <w:rPr>
          <w:lang w:val="en-US"/>
        </w:rPr>
        <w:t>he</w:t>
      </w:r>
      <w:r w:rsidR="00F00C97" w:rsidRPr="00D407A6">
        <w:rPr>
          <w:lang w:val="en-US"/>
        </w:rPr>
        <w:t xml:space="preserve"> most frequently reported recruitment and retention domain</w:t>
      </w:r>
      <w:r w:rsidR="002E67C3">
        <w:rPr>
          <w:lang w:val="en-US"/>
        </w:rPr>
        <w:t>s</w:t>
      </w:r>
      <w:r w:rsidR="00F00C97" w:rsidRPr="00D407A6">
        <w:rPr>
          <w:lang w:val="en-US"/>
        </w:rPr>
        <w:t xml:space="preserve"> in the updates </w:t>
      </w:r>
      <w:r w:rsidR="00622D82" w:rsidRPr="00D407A6">
        <w:rPr>
          <w:lang w:val="en-US"/>
        </w:rPr>
        <w:t>remains similar to th</w:t>
      </w:r>
      <w:r w:rsidR="00F00C97" w:rsidRPr="00D407A6">
        <w:rPr>
          <w:lang w:val="en-US"/>
        </w:rPr>
        <w:t>ose</w:t>
      </w:r>
      <w:r w:rsidR="00622D82" w:rsidRPr="00D407A6">
        <w:rPr>
          <w:lang w:val="en-US"/>
        </w:rPr>
        <w:t xml:space="preserve"> reported in the initial review</w:t>
      </w:r>
      <w:r w:rsidR="000D50F5" w:rsidRPr="00D407A6">
        <w:rPr>
          <w:lang w:val="en-US"/>
        </w:rPr>
        <w:t>s</w:t>
      </w:r>
      <w:r w:rsidR="00416FA5" w:rsidRPr="00D407A6">
        <w:rPr>
          <w:lang w:val="en-US"/>
        </w:rPr>
        <w:t xml:space="preserve"> </w:t>
      </w:r>
      <w:r w:rsidR="00416FA5" w:rsidRPr="00D407A6">
        <w:rPr>
          <w:lang w:val="en-US"/>
        </w:rPr>
        <w:fldChar w:fldCharType="begin">
          <w:fldData xml:space="preserve">PEVuZE5vdGU+PENpdGU+PEF1dGhvcj5LZWFybmV5PC9BdXRob3I+PFllYXI+MjAxODwvWWVhcj48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</w:fldData>
        </w:fldChar>
      </w:r>
      <w:r w:rsidR="0095373E">
        <w:rPr>
          <w:lang w:val="en-US"/>
        </w:rPr>
        <w:instrText xml:space="preserve"> ADDIN EN.CITE </w:instrText>
      </w:r>
      <w:r w:rsidR="0095373E">
        <w:rPr>
          <w:lang w:val="en-US"/>
        </w:rPr>
        <w:fldChar w:fldCharType="begin">
          <w:fldData xml:space="preserve">PEVuZE5vdGU+PENpdGU+PEF1dGhvcj5LZWFybmV5PC9BdXRob3I+PFllYXI+MjAxODwvWWVhcj48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</w:fldData>
        </w:fldChar>
      </w:r>
      <w:r w:rsidR="0095373E">
        <w:rPr>
          <w:lang w:val="en-US"/>
        </w:rPr>
        <w:instrText xml:space="preserve"> ADDIN EN.CITE.DATA </w:instrText>
      </w:r>
      <w:r w:rsidR="0095373E">
        <w:rPr>
          <w:lang w:val="en-US"/>
        </w:rPr>
      </w:r>
      <w:r w:rsidR="0095373E">
        <w:rPr>
          <w:lang w:val="en-US"/>
        </w:rPr>
        <w:fldChar w:fldCharType="end"/>
      </w:r>
      <w:r w:rsidR="00416FA5" w:rsidRPr="00D407A6">
        <w:rPr>
          <w:lang w:val="en-US"/>
        </w:rPr>
      </w:r>
      <w:r w:rsidR="00416FA5" w:rsidRPr="00D407A6">
        <w:rPr>
          <w:lang w:val="en-US"/>
        </w:rPr>
        <w:fldChar w:fldCharType="separate"/>
      </w:r>
      <w:r w:rsidR="0095373E" w:rsidRPr="0095373E">
        <w:rPr>
          <w:noProof/>
          <w:vertAlign w:val="superscript"/>
          <w:lang w:val="en-US"/>
        </w:rPr>
        <w:t>17, 18</w:t>
      </w:r>
      <w:r w:rsidR="00416FA5" w:rsidRPr="00D407A6">
        <w:rPr>
          <w:lang w:val="en-US"/>
        </w:rPr>
        <w:fldChar w:fldCharType="end"/>
      </w:r>
      <w:r w:rsidR="00F61908" w:rsidRPr="00D407A6">
        <w:rPr>
          <w:lang w:val="en-US"/>
        </w:rPr>
        <w:t xml:space="preserve"> there are slight changes in </w:t>
      </w:r>
      <w:r w:rsidR="00AE1D84" w:rsidRPr="00D407A6">
        <w:rPr>
          <w:lang w:val="en-US"/>
        </w:rPr>
        <w:t>the</w:t>
      </w:r>
      <w:r w:rsidR="00F00C97" w:rsidRPr="00D407A6">
        <w:rPr>
          <w:lang w:val="en-US"/>
        </w:rPr>
        <w:t xml:space="preserve"> methods, outcomes and setting for these</w:t>
      </w:r>
      <w:r w:rsidR="00AE1D84" w:rsidRPr="00D407A6">
        <w:rPr>
          <w:lang w:val="en-US"/>
        </w:rPr>
        <w:t xml:space="preserve"> studies</w:t>
      </w:r>
      <w:r w:rsidR="00F00C97" w:rsidRPr="00D407A6">
        <w:rPr>
          <w:lang w:val="en-US"/>
        </w:rPr>
        <w:t xml:space="preserve">. </w:t>
      </w:r>
      <w:r w:rsidR="00F61908" w:rsidRPr="00D407A6">
        <w:rPr>
          <w:lang w:val="en-US"/>
        </w:rPr>
        <w:t>A slight</w:t>
      </w:r>
      <w:r w:rsidR="26C5371D" w:rsidRPr="00D407A6">
        <w:rPr>
          <w:lang w:val="en-US"/>
        </w:rPr>
        <w:t>ly</w:t>
      </w:r>
      <w:r w:rsidR="00F61908" w:rsidRPr="00D407A6">
        <w:rPr>
          <w:lang w:val="en-US"/>
        </w:rPr>
        <w:t xml:space="preserve"> smaller percentage of </w:t>
      </w:r>
      <w:r w:rsidR="000D50F5" w:rsidRPr="00D407A6">
        <w:rPr>
          <w:lang w:val="en-US"/>
        </w:rPr>
        <w:t xml:space="preserve">recruitment </w:t>
      </w:r>
      <w:r w:rsidR="00F61908" w:rsidRPr="00D407A6">
        <w:rPr>
          <w:lang w:val="en-US"/>
        </w:rPr>
        <w:t>studies were conducted in North America (371/806, 46%</w:t>
      </w:r>
      <w:r w:rsidR="005548BA" w:rsidRPr="00D407A6">
        <w:rPr>
          <w:lang w:val="en-US"/>
        </w:rPr>
        <w:t xml:space="preserve"> compared to 1473/2804, 53%</w:t>
      </w:r>
      <w:r w:rsidR="00F61908" w:rsidRPr="00D407A6">
        <w:rPr>
          <w:lang w:val="en-US"/>
        </w:rPr>
        <w:t>), with</w:t>
      </w:r>
      <w:r w:rsidR="007326B9" w:rsidRPr="00D407A6">
        <w:rPr>
          <w:lang w:val="en-US"/>
        </w:rPr>
        <w:t xml:space="preserve"> </w:t>
      </w:r>
      <w:r w:rsidR="00F61908" w:rsidRPr="00D407A6">
        <w:rPr>
          <w:lang w:val="en-US"/>
        </w:rPr>
        <w:t xml:space="preserve">rises </w:t>
      </w:r>
      <w:r w:rsidR="007326B9" w:rsidRPr="00D407A6">
        <w:rPr>
          <w:lang w:val="en-US"/>
        </w:rPr>
        <w:t xml:space="preserve">across all the other continents. </w:t>
      </w:r>
      <w:r w:rsidR="005548BA" w:rsidRPr="00D407A6">
        <w:rPr>
          <w:lang w:val="en-US"/>
        </w:rPr>
        <w:t>An increased number of studies used q</w:t>
      </w:r>
      <w:r w:rsidR="007326B9" w:rsidRPr="00D407A6">
        <w:rPr>
          <w:lang w:val="en-US"/>
        </w:rPr>
        <w:t>ualitative interviews (155/806, 19% compared to 259/2804, 9%) and focus groups (63/806, 8% compared to 108/2804, 4%) which</w:t>
      </w:r>
      <w:r w:rsidR="003C3D7D" w:rsidRPr="00D407A6">
        <w:rPr>
          <w:lang w:val="en-US"/>
        </w:rPr>
        <w:t xml:space="preserve"> is </w:t>
      </w:r>
      <w:r w:rsidR="007326B9" w:rsidRPr="00D407A6">
        <w:rPr>
          <w:lang w:val="en-US"/>
        </w:rPr>
        <w:t xml:space="preserve">likely </w:t>
      </w:r>
      <w:r w:rsidR="003C3D7D" w:rsidRPr="00D407A6">
        <w:rPr>
          <w:lang w:val="en-US"/>
        </w:rPr>
        <w:t>connected to</w:t>
      </w:r>
      <w:r w:rsidR="007326B9" w:rsidRPr="00D407A6">
        <w:rPr>
          <w:lang w:val="en-US"/>
        </w:rPr>
        <w:t xml:space="preserve"> the growing literature exploring reasons for participation or refusal </w:t>
      </w:r>
      <w:r w:rsidR="005548BA" w:rsidRPr="00D407A6">
        <w:rPr>
          <w:lang w:val="en-US"/>
        </w:rPr>
        <w:t>(</w:t>
      </w:r>
      <w:r w:rsidR="007326B9" w:rsidRPr="00D407A6">
        <w:rPr>
          <w:lang w:val="en-US"/>
        </w:rPr>
        <w:t>214/806</w:t>
      </w:r>
      <w:r w:rsidR="005548BA" w:rsidRPr="00D407A6">
        <w:rPr>
          <w:lang w:val="en-US"/>
        </w:rPr>
        <w:t xml:space="preserve">, 27% up from </w:t>
      </w:r>
      <w:r w:rsidR="007326B9" w:rsidRPr="00D407A6">
        <w:rPr>
          <w:lang w:val="en-US"/>
        </w:rPr>
        <w:t>566/2804</w:t>
      </w:r>
      <w:r w:rsidR="005548BA" w:rsidRPr="00D407A6">
        <w:rPr>
          <w:lang w:val="en-US"/>
        </w:rPr>
        <w:t>, 20%</w:t>
      </w:r>
      <w:r w:rsidR="007326B9" w:rsidRPr="00D407A6">
        <w:rPr>
          <w:lang w:val="en-US"/>
        </w:rPr>
        <w:t xml:space="preserve">). </w:t>
      </w:r>
      <w:r w:rsidR="003C3D7D" w:rsidRPr="00D407A6">
        <w:rPr>
          <w:lang w:val="en-US"/>
        </w:rPr>
        <w:t>T</w:t>
      </w:r>
      <w:r w:rsidR="000D50F5" w:rsidRPr="00D407A6">
        <w:rPr>
          <w:lang w:val="en-US"/>
        </w:rPr>
        <w:t>hese changes are</w:t>
      </w:r>
      <w:r w:rsidR="26C5371D" w:rsidRPr="00D407A6">
        <w:rPr>
          <w:lang w:val="en-US"/>
        </w:rPr>
        <w:t xml:space="preserve"> also</w:t>
      </w:r>
      <w:r w:rsidR="000D50F5" w:rsidRPr="00D407A6">
        <w:rPr>
          <w:lang w:val="en-US"/>
        </w:rPr>
        <w:t xml:space="preserve"> reflected in the retention literature review</w:t>
      </w:r>
      <w:r w:rsidR="26C5371D" w:rsidRPr="00D407A6">
        <w:rPr>
          <w:lang w:val="en-US"/>
        </w:rPr>
        <w:t>. The only ex</w:t>
      </w:r>
      <w:r w:rsidR="00E2755F" w:rsidRPr="00D407A6">
        <w:rPr>
          <w:lang w:val="en-US"/>
        </w:rPr>
        <w:t>ception</w:t>
      </w:r>
      <w:r w:rsidR="26C5371D" w:rsidRPr="00D407A6">
        <w:rPr>
          <w:lang w:val="en-US"/>
        </w:rPr>
        <w:t xml:space="preserve"> to this trend is </w:t>
      </w:r>
      <w:r w:rsidR="26C5371D" w:rsidRPr="00D407A6">
        <w:rPr>
          <w:color w:val="000000" w:themeColor="text1"/>
        </w:rPr>
        <w:t xml:space="preserve">despite seeing an increase in the </w:t>
      </w:r>
      <w:r w:rsidR="004D4849" w:rsidRPr="00D407A6">
        <w:rPr>
          <w:lang w:val="en-US"/>
        </w:rPr>
        <w:t xml:space="preserve">the use of </w:t>
      </w:r>
      <w:r w:rsidR="000D50F5" w:rsidRPr="00D407A6">
        <w:rPr>
          <w:lang w:val="en-US"/>
        </w:rPr>
        <w:t>qualitative interviews and focus groups</w:t>
      </w:r>
      <w:r w:rsidR="00FC5416" w:rsidRPr="00D407A6">
        <w:rPr>
          <w:lang w:val="en-US"/>
        </w:rPr>
        <w:t>,</w:t>
      </w:r>
      <w:r w:rsidR="000D50F5" w:rsidRPr="00D407A6">
        <w:rPr>
          <w:lang w:val="en-US"/>
        </w:rPr>
        <w:t xml:space="preserve"> the number of studies assessing reasons for withdrawal has decreased (120/1167, 10% down to 10/175,6%). </w:t>
      </w:r>
      <w:r w:rsidR="00FC5416" w:rsidRPr="00D407A6">
        <w:rPr>
          <w:lang w:val="en-US"/>
        </w:rPr>
        <w:t>However, perhaps the most</w:t>
      </w:r>
      <w:r w:rsidR="000D50F5" w:rsidRPr="00D407A6">
        <w:rPr>
          <w:lang w:val="en-US"/>
        </w:rPr>
        <w:t xml:space="preserve"> notable difference in the retention literature is the decreased focus on questionnaire response rate (21/175, 12% from 233/1167, 20%). This may be due to the extensive work conducted in this area</w:t>
      </w:r>
      <w:r w:rsidR="003C3D7D" w:rsidRPr="00D407A6">
        <w:rPr>
          <w:lang w:val="en-US"/>
        </w:rPr>
        <w:t xml:space="preserve"> historically</w:t>
      </w:r>
      <w:r w:rsidR="000455C9">
        <w:rPr>
          <w:lang w:val="en-US"/>
        </w:rPr>
        <w:t>,</w:t>
      </w:r>
      <w:r w:rsidR="00D81A78" w:rsidRPr="00D407A6">
        <w:rPr>
          <w:lang w:val="en-US"/>
        </w:rPr>
        <w:t xml:space="preserve"> </w:t>
      </w:r>
      <w:r w:rsidR="00D81A78" w:rsidRPr="00D407A6">
        <w:rPr>
          <w:lang w:val="en-US"/>
        </w:rPr>
        <w:fldChar w:fldCharType="begin">
          <w:fldData xml:space="preserve">PEVuZE5vdGU+PENpdGU+PEF1dGhvcj5CcnVldG9uPC9BdXRob3I+PFllYXI+MjAxMzwvWWVhcj48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</w:fldData>
        </w:fldChar>
      </w:r>
      <w:r w:rsidR="00EB31B4">
        <w:rPr>
          <w:lang w:val="en-US"/>
        </w:rPr>
        <w:instrText xml:space="preserve"> ADDIN EN.CITE </w:instrText>
      </w:r>
      <w:r w:rsidR="00EB31B4">
        <w:rPr>
          <w:lang w:val="en-US"/>
        </w:rPr>
        <w:fldChar w:fldCharType="begin">
          <w:fldData xml:space="preserve">PEVuZE5vdGU+PENpdGU+PEF1dGhvcj5CcnVldG9uPC9BdXRob3I+PFllYXI+MjAxMzwvWWVhcj48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</w:fldData>
        </w:fldChar>
      </w:r>
      <w:r w:rsidR="00EB31B4">
        <w:rPr>
          <w:lang w:val="en-US"/>
        </w:rPr>
        <w:instrText xml:space="preserve"> ADDIN EN.CITE.DATA </w:instrText>
      </w:r>
      <w:r w:rsidR="00EB31B4">
        <w:rPr>
          <w:lang w:val="en-US"/>
        </w:rPr>
      </w:r>
      <w:r w:rsidR="00EB31B4">
        <w:rPr>
          <w:lang w:val="en-US"/>
        </w:rPr>
        <w:fldChar w:fldCharType="end"/>
      </w:r>
      <w:r w:rsidR="00D81A78" w:rsidRPr="00D407A6">
        <w:rPr>
          <w:lang w:val="en-US"/>
        </w:rPr>
      </w:r>
      <w:r w:rsidR="00D81A78" w:rsidRPr="00D407A6">
        <w:rPr>
          <w:lang w:val="en-US"/>
        </w:rPr>
        <w:fldChar w:fldCharType="separate"/>
      </w:r>
      <w:r w:rsidR="00EB31B4" w:rsidRPr="00EB31B4">
        <w:rPr>
          <w:noProof/>
          <w:vertAlign w:val="superscript"/>
          <w:lang w:val="en-US"/>
        </w:rPr>
        <w:t>25, 26</w:t>
      </w:r>
      <w:r w:rsidR="00D81A78" w:rsidRPr="00D407A6">
        <w:rPr>
          <w:lang w:val="en-US"/>
        </w:rPr>
        <w:fldChar w:fldCharType="end"/>
      </w:r>
      <w:r w:rsidR="000D50F5" w:rsidRPr="00D407A6">
        <w:rPr>
          <w:lang w:val="en-US"/>
        </w:rPr>
        <w:t xml:space="preserve"> and</w:t>
      </w:r>
      <w:r w:rsidR="00FC5416" w:rsidRPr="00D407A6">
        <w:rPr>
          <w:lang w:val="en-US"/>
        </w:rPr>
        <w:t xml:space="preserve"> </w:t>
      </w:r>
      <w:r w:rsidR="00416FA5" w:rsidRPr="00D407A6">
        <w:rPr>
          <w:lang w:val="en-US"/>
        </w:rPr>
        <w:t>the</w:t>
      </w:r>
      <w:r w:rsidR="00FC5416" w:rsidRPr="00D407A6">
        <w:rPr>
          <w:lang w:val="en-US"/>
        </w:rPr>
        <w:t xml:space="preserve"> </w:t>
      </w:r>
      <w:r w:rsidR="00507225" w:rsidRPr="00D407A6">
        <w:rPr>
          <w:lang w:val="en-US"/>
        </w:rPr>
        <w:t>need to give equal attention to</w:t>
      </w:r>
      <w:r w:rsidR="00FC5416" w:rsidRPr="00D407A6">
        <w:rPr>
          <w:lang w:val="en-US"/>
        </w:rPr>
        <w:t xml:space="preserve"> other </w:t>
      </w:r>
      <w:r w:rsidR="00580B7E" w:rsidRPr="00D407A6">
        <w:rPr>
          <w:lang w:val="en-US"/>
        </w:rPr>
        <w:t>attrition causes</w:t>
      </w:r>
      <w:r w:rsidR="00FC5416" w:rsidRPr="00D407A6">
        <w:rPr>
          <w:lang w:val="en-US"/>
        </w:rPr>
        <w:t xml:space="preserve">. Evaluation of retention cost has also decreased, </w:t>
      </w:r>
      <w:r w:rsidR="00580B7E" w:rsidRPr="00D407A6">
        <w:rPr>
          <w:lang w:val="en-US"/>
        </w:rPr>
        <w:t xml:space="preserve">despite this being </w:t>
      </w:r>
      <w:r w:rsidR="004A4737" w:rsidRPr="00D407A6">
        <w:rPr>
          <w:lang w:val="en-US"/>
        </w:rPr>
        <w:t>an</w:t>
      </w:r>
      <w:r w:rsidR="00580B7E" w:rsidRPr="00D407A6">
        <w:rPr>
          <w:lang w:val="en-US"/>
        </w:rPr>
        <w:t xml:space="preserve"> important consideration alongside effectiveness</w:t>
      </w:r>
      <w:r w:rsidR="000455C9">
        <w:rPr>
          <w:lang w:val="en-US"/>
        </w:rPr>
        <w:t>.</w:t>
      </w:r>
      <w:r w:rsidR="00580B7E" w:rsidRPr="00D407A6">
        <w:rPr>
          <w:lang w:val="en-US"/>
        </w:rPr>
        <w:fldChar w:fldCharType="begin">
          <w:fldData xml:space="preserve">PEVuZE5vdGU+PENpdGU+PEF1dGhvcj5HaWxsaWVzPC9BdXRob3I+PFllYXI+MjAyMTwvWWVhcj48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YWdlcz5NUjAwMDAzMjwvcGFnZXM+PHZvbHVtZT4zPC92b2x1bWU+PG51bWJlcj4zPC9udW1iZXI+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</w:fldData>
        </w:fldChar>
      </w:r>
      <w:r w:rsidR="0095373E">
        <w:rPr>
          <w:lang w:val="en-US"/>
        </w:rPr>
        <w:instrText xml:space="preserve"> ADDIN EN.CITE </w:instrText>
      </w:r>
      <w:r w:rsidR="0095373E">
        <w:rPr>
          <w:lang w:val="en-US"/>
        </w:rPr>
        <w:fldChar w:fldCharType="begin">
          <w:fldData xml:space="preserve">PEVuZE5vdGU+PENpdGU+PEF1dGhvcj5HaWxsaWVzPC9BdXRob3I+PFllYXI+MjAyMTwvWWVhcj48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YWdlcz5NUjAwMDAzMjwvcGFnZXM+PHZvbHVtZT4zPC92b2x1bWU+PG51bWJlcj4zPC9udW1iZXI+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</w:fldData>
        </w:fldChar>
      </w:r>
      <w:r w:rsidR="0095373E">
        <w:rPr>
          <w:lang w:val="en-US"/>
        </w:rPr>
        <w:instrText xml:space="preserve"> ADDIN EN.CITE.DATA </w:instrText>
      </w:r>
      <w:r w:rsidR="0095373E">
        <w:rPr>
          <w:lang w:val="en-US"/>
        </w:rPr>
      </w:r>
      <w:r w:rsidR="0095373E">
        <w:rPr>
          <w:lang w:val="en-US"/>
        </w:rPr>
        <w:fldChar w:fldCharType="end"/>
      </w:r>
      <w:r w:rsidR="00580B7E" w:rsidRPr="00D407A6">
        <w:rPr>
          <w:lang w:val="en-US"/>
        </w:rPr>
      </w:r>
      <w:r w:rsidR="00580B7E" w:rsidRPr="00D407A6">
        <w:rPr>
          <w:lang w:val="en-US"/>
        </w:rPr>
        <w:fldChar w:fldCharType="separate"/>
      </w:r>
      <w:r w:rsidR="0095373E" w:rsidRPr="0095373E">
        <w:rPr>
          <w:noProof/>
          <w:vertAlign w:val="superscript"/>
          <w:lang w:val="en-US"/>
        </w:rPr>
        <w:t>20</w:t>
      </w:r>
      <w:r w:rsidR="00580B7E" w:rsidRPr="00D407A6">
        <w:rPr>
          <w:lang w:val="en-US"/>
        </w:rPr>
        <w:fldChar w:fldCharType="end"/>
      </w:r>
    </w:p>
    <w:p w14:paraId="4B132FDD" w14:textId="156243FF" w:rsidR="00223D62" w:rsidRPr="00D407A6" w:rsidRDefault="26C5371D" w:rsidP="00FA3A51">
      <w:pPr>
        <w:spacing w:after="120" w:line="360" w:lineRule="auto"/>
        <w:rPr>
          <w:lang w:val="en-US"/>
        </w:rPr>
      </w:pPr>
      <w:r w:rsidRPr="00D407A6">
        <w:rPr>
          <w:lang w:val="en-US"/>
        </w:rPr>
        <w:t xml:space="preserve">Overall crossover between eligible articles for the two updates was surprisingly small, although studies returned by the literature searches were only cross-checked for inclusion in the reciprocal database if they had been </w:t>
      </w:r>
      <w:proofErr w:type="spellStart"/>
      <w:r w:rsidRPr="00D407A6">
        <w:rPr>
          <w:lang w:val="en-US"/>
        </w:rPr>
        <w:t>categorised</w:t>
      </w:r>
      <w:proofErr w:type="spellEnd"/>
      <w:r w:rsidRPr="00D407A6">
        <w:rPr>
          <w:lang w:val="en-US"/>
        </w:rPr>
        <w:t xml:space="preserve"> as </w:t>
      </w:r>
      <w:proofErr w:type="spellStart"/>
      <w:r w:rsidRPr="00D407A6">
        <w:rPr>
          <w:lang w:val="en-US"/>
        </w:rPr>
        <w:t>randomised</w:t>
      </w:r>
      <w:proofErr w:type="spellEnd"/>
      <w:r w:rsidRPr="00D407A6">
        <w:rPr>
          <w:lang w:val="en-US"/>
        </w:rPr>
        <w:t xml:space="preserve"> evaluations. Only 10 studies evaluating methodological interventions assessed both recruitment and retention outcomes. Although several </w:t>
      </w:r>
      <w:proofErr w:type="spellStart"/>
      <w:r w:rsidRPr="00D407A6">
        <w:rPr>
          <w:lang w:val="en-US"/>
        </w:rPr>
        <w:t>randomised</w:t>
      </w:r>
      <w:proofErr w:type="spellEnd"/>
      <w:r w:rsidRPr="00D407A6">
        <w:rPr>
          <w:lang w:val="en-US"/>
        </w:rPr>
        <w:t xml:space="preserve"> studies evaluated recruitment interventions that have a hypothetical impact on retention too (e.g. recruitment information, opt in / opt approach and monetary incentives), few assessed this.  Whilst many of the domains in the retention framework are unlikely to impact recruitment (e.g. monitoring approaches and site staff engagement), retention interventions </w:t>
      </w:r>
      <w:r w:rsidRPr="00D407A6">
        <w:rPr>
          <w:lang w:val="en-US"/>
        </w:rPr>
        <w:lastRenderedPageBreak/>
        <w:t xml:space="preserve">frequently assessed in </w:t>
      </w:r>
      <w:proofErr w:type="spellStart"/>
      <w:r w:rsidRPr="00D407A6">
        <w:rPr>
          <w:lang w:val="en-US"/>
        </w:rPr>
        <w:t>randomised</w:t>
      </w:r>
      <w:proofErr w:type="spellEnd"/>
      <w:r w:rsidRPr="00D407A6">
        <w:rPr>
          <w:lang w:val="en-US"/>
        </w:rPr>
        <w:t xml:space="preserve"> evaluations (e.g. monetary and non-monetary incentives and data collection methods) ar</w:t>
      </w:r>
      <w:r w:rsidR="002B366E">
        <w:rPr>
          <w:lang w:val="en-US"/>
        </w:rPr>
        <w:t>e</w:t>
      </w:r>
      <w:r w:rsidRPr="00D407A6">
        <w:rPr>
          <w:lang w:val="en-US"/>
        </w:rPr>
        <w:t xml:space="preserve"> likely to also impact participant recruitment. </w:t>
      </w:r>
    </w:p>
    <w:p w14:paraId="328D302C" w14:textId="1AE05F36" w:rsidR="000455C9" w:rsidRDefault="000455C9" w:rsidP="26C5371D">
      <w:pPr>
        <w:spacing w:after="120" w:line="360" w:lineRule="auto"/>
        <w:rPr>
          <w:lang w:val="en-US"/>
        </w:rPr>
      </w:pPr>
      <w:r w:rsidRPr="0078066B">
        <w:rPr>
          <w:lang w:val="en-US"/>
        </w:rPr>
        <w:t xml:space="preserve">Whilst </w:t>
      </w:r>
      <w:proofErr w:type="spellStart"/>
      <w:r w:rsidRPr="0078066B">
        <w:rPr>
          <w:lang w:val="en-US"/>
        </w:rPr>
        <w:t>randomised</w:t>
      </w:r>
      <w:proofErr w:type="spellEnd"/>
      <w:r w:rsidRPr="0078066B">
        <w:rPr>
          <w:lang w:val="en-US"/>
        </w:rPr>
        <w:t xml:space="preserve"> methodological research is increasing thanks to initiatives such as </w:t>
      </w:r>
      <w:bookmarkStart w:id="1" w:name="_Hlk154060243"/>
      <w:r w:rsidR="002E67C3">
        <w:rPr>
          <w:lang w:val="en-US"/>
        </w:rPr>
        <w:t>t</w:t>
      </w:r>
      <w:r w:rsidR="002E67C3" w:rsidRPr="002E67C3">
        <w:rPr>
          <w:lang w:val="en-US"/>
        </w:rPr>
        <w:t xml:space="preserve">he </w:t>
      </w:r>
      <w:proofErr w:type="spellStart"/>
      <w:r w:rsidR="002E67C3" w:rsidRPr="002E67C3">
        <w:rPr>
          <w:lang w:val="en-US"/>
        </w:rPr>
        <w:t>PROMoting</w:t>
      </w:r>
      <w:proofErr w:type="spellEnd"/>
      <w:r w:rsidR="002E67C3" w:rsidRPr="002E67C3">
        <w:rPr>
          <w:lang w:val="en-US"/>
        </w:rPr>
        <w:t xml:space="preserve"> the USE of SWATs </w:t>
      </w:r>
      <w:bookmarkEnd w:id="1"/>
      <w:r w:rsidR="002E67C3">
        <w:rPr>
          <w:lang w:val="en-US"/>
        </w:rPr>
        <w:t>(</w:t>
      </w:r>
      <w:r w:rsidRPr="0078066B">
        <w:rPr>
          <w:lang w:val="en-US"/>
        </w:rPr>
        <w:t>PROMETHEUS</w:t>
      </w:r>
      <w:r w:rsidR="002E67C3">
        <w:rPr>
          <w:lang w:val="en-US"/>
        </w:rPr>
        <w:t xml:space="preserve">) </w:t>
      </w:r>
      <w:proofErr w:type="spellStart"/>
      <w:r w:rsidR="002E67C3">
        <w:rPr>
          <w:lang w:val="en-US"/>
        </w:rPr>
        <w:t>programme</w:t>
      </w:r>
      <w:proofErr w:type="spellEnd"/>
      <w:r w:rsidR="002E67C3">
        <w:rPr>
          <w:lang w:val="en-US"/>
        </w:rPr>
        <w:t xml:space="preserve"> </w:t>
      </w:r>
      <w:r w:rsidRPr="0078066B">
        <w:rPr>
          <w:lang w:val="en-US"/>
        </w:rPr>
        <w:fldChar w:fldCharType="begin"/>
      </w:r>
      <w:r w:rsidRPr="0078066B">
        <w:rPr>
          <w:lang w:val="en-US"/>
        </w:rPr>
        <w:instrText xml:space="preserve"> ADDIN EN.CITE &lt;EndNote&gt;&lt;Cite&gt;&lt;Author&gt;Clark&lt;/Author&gt;&lt;Year&gt;2022&lt;/Year&gt;&lt;RecNum&gt;96&lt;/RecNum&gt;&lt;DisplayText&gt;&lt;style face="superscript"&gt;16&lt;/style&gt;&lt;/DisplayText&gt;&lt;record&gt;&lt;rec-number&gt;96&lt;/rec-number&gt;&lt;foreign-keys&gt;&lt;key app="EN" db-id="sf2dzzffgv2svzede27ptrro9e92ffs22vtr" timestamp="1679486924"&gt;96&lt;/key&gt;&lt;/foreign-keys&gt;&lt;ref-type name="Journal Article"&gt;17&lt;/ref-type&gt;&lt;contributors&gt;&lt;authors&gt;&lt;author&gt;Clark, Laura&lt;/author&gt;&lt;author&gt;Arundel, Catherine&lt;/author&gt;&lt;author&gt;Coleman, Elizabeth&lt;/author&gt;&lt;author&gt;Doherty, Laura&lt;/author&gt;&lt;author&gt;Parker, Adwoa&lt;/author&gt;&lt;author&gt;Hewitt, Catherine&lt;/author&gt;&lt;author&gt;Beard, David&lt;/author&gt;&lt;author&gt;Bower, Peter&lt;/author&gt;&lt;author&gt;Brocklehurst, Paul&lt;/author&gt;&lt;author&gt;Cooper, Cindy&lt;/author&gt;&lt;author&gt;Culliford, Lucy&lt;/author&gt;&lt;author&gt;Devane, Declan&lt;/author&gt;&lt;author&gt;Emsley, Richard&lt;/author&gt;&lt;author&gt;Eldridge, Sandra&lt;/author&gt;&lt;author&gt;Galvin, Sandra&lt;/author&gt;&lt;author&gt;Gillies, Katie&lt;/author&gt;&lt;author&gt;Montgomery, Alan&lt;/author&gt;&lt;author&gt;Sutton, Chris&lt;/author&gt;&lt;author&gt;Treweek, Shaun&lt;/author&gt;&lt;author&gt;Torgerson, David&lt;/author&gt;&lt;/authors&gt;&lt;/contributors&gt;&lt;titles&gt;&lt;title&gt;The PROMoting the USE of SWATs (PROMETHEUS) programme: Lessons learnt and future developments for SWATs&lt;/title&gt;&lt;secondary-title&gt;Research Methods in Medicine &amp;amp; Health Sciences&lt;/secondary-title&gt;&lt;/titles&gt;&lt;periodical&gt;&lt;full-title&gt;Research Methods in Medicine &amp;amp; Health Sciences&lt;/full-title&gt;&lt;/periodical&gt;&lt;pages&gt;100-106&lt;/pages&gt;&lt;volume&gt;3&lt;/volume&gt;&lt;number&gt;4&lt;/number&gt;&lt;section&gt;100&lt;/section&gt;&lt;dates&gt;&lt;year&gt;2022&lt;/year&gt;&lt;/dates&gt;&lt;isbn&gt;2632-0843&amp;#xD;2632-0843&lt;/isbn&gt;&lt;urls&gt;&lt;/urls&gt;&lt;electronic-resource-num&gt;10.1177/26320843221089632&lt;/electronic-resource-num&gt;&lt;/record&gt;&lt;/Cite&gt;&lt;/EndNote&gt;</w:instrText>
      </w:r>
      <w:r w:rsidRPr="0078066B">
        <w:rPr>
          <w:lang w:val="en-US"/>
        </w:rPr>
        <w:fldChar w:fldCharType="separate"/>
      </w:r>
      <w:r w:rsidRPr="0078066B">
        <w:rPr>
          <w:noProof/>
          <w:vertAlign w:val="superscript"/>
          <w:lang w:val="en-US"/>
        </w:rPr>
        <w:t>16</w:t>
      </w:r>
      <w:r w:rsidRPr="0078066B">
        <w:rPr>
          <w:lang w:val="en-US"/>
        </w:rPr>
        <w:fldChar w:fldCharType="end"/>
      </w:r>
      <w:r w:rsidRPr="0078066B">
        <w:rPr>
          <w:lang w:val="en-US"/>
        </w:rPr>
        <w:t xml:space="preserve">  and  encouragement from funding bodies</w:t>
      </w:r>
      <w:r w:rsidR="002E67C3">
        <w:rPr>
          <w:lang w:val="en-US"/>
        </w:rPr>
        <w:t>,</w:t>
      </w:r>
      <w:r w:rsidRPr="0078066B">
        <w:rPr>
          <w:lang w:val="en-US"/>
        </w:rPr>
        <w:fldChar w:fldCharType="begin"/>
      </w:r>
      <w:r w:rsidRPr="0078066B">
        <w:rPr>
          <w:lang w:val="en-US"/>
        </w:rPr>
        <w:instrText xml:space="preserve"> ADDIN EN.CITE &lt;EndNote&gt;&lt;Cite&gt;&lt;Author&gt;NIHR&lt;/Author&gt;&lt;Year&gt;2023&lt;/Year&gt;&lt;RecNum&gt;121&lt;/RecNum&gt;&lt;DisplayText&gt;&lt;style face="superscript"&gt;27, 28&lt;/style&gt;&lt;/DisplayText&gt;&lt;record&gt;&lt;rec-number&gt;121&lt;/rec-number&gt;&lt;foreign-keys&gt;&lt;key app="EN" db-id="sf2dzzffgv2svzede27ptrro9e92ffs22vtr" timestamp="1702898123"&gt;121&lt;/key&gt;&lt;/foreign-keys&gt;&lt;ref-type name="Web Page"&gt;12&lt;/ref-type&gt;&lt;contributors&gt;&lt;authors&gt;&lt;author&gt;NIHR&lt;/author&gt;&lt;/authors&gt;&lt;/contributors&gt;&lt;titles&gt;&lt;title&gt;Methodological Sub-Studies: Studies within a trial or project (SWAT) and studies within a review (SWAR)&lt;/title&gt;&lt;/titles&gt;&lt;number&gt;18/12/2023&lt;/number&gt;&lt;dates&gt;&lt;year&gt;2023&lt;/year&gt;&lt;/dates&gt;&lt;publisher&gt;NIHR&lt;/publisher&gt;&lt;urls&gt;&lt;related-urls&gt;&lt;url&gt;https://www.nihr.ac.uk/documents/methodological-sub-studies-studies-within-a-trial-or-project-swat-and-studies-within-a-review-swar/21512&lt;/url&gt;&lt;/related-urls&gt;&lt;/urls&gt;&lt;/record&gt;&lt;/Cite&gt;&lt;Cite&gt;&lt;Author&gt;Health Research Board Trials Methodolgy Research Network&lt;/Author&gt;&lt;Year&gt;2023&lt;/Year&gt;&lt;RecNum&gt;122&lt;/RecNum&gt;&lt;record&gt;&lt;rec-number&gt;122&lt;/rec-number&gt;&lt;foreign-keys&gt;&lt;key app="EN" db-id="sf2dzzffgv2svzede27ptrro9e92ffs22vtr" timestamp="1702898331"&gt;122&lt;/key&gt;&lt;/foreign-keys&gt;&lt;ref-type name="Web Page"&gt;12&lt;/ref-type&gt;&lt;contributors&gt;&lt;authors&gt;&lt;author&gt;Health Research Board Trials Methodolgy Research Network,&lt;/author&gt;&lt;/authors&gt;&lt;/contributors&gt;&lt;titles&gt;&lt;title&gt;Study within a Trial (SWAT) Funding&lt;/title&gt;&lt;/titles&gt;&lt;number&gt;18/12/2023&lt;/number&gt;&lt;dates&gt;&lt;year&gt;2023&lt;/year&gt;&lt;/dates&gt;&lt;urls&gt;&lt;related-urls&gt;&lt;url&gt;https://www.hrb-tmrn.ie/research-innovation/study-within-a-trial-swat-funding/&lt;/url&gt;&lt;/related-urls&gt;&lt;/urls&gt;&lt;/record&gt;&lt;/Cite&gt;&lt;/EndNote&gt;</w:instrText>
      </w:r>
      <w:r w:rsidRPr="0078066B">
        <w:rPr>
          <w:lang w:val="en-US"/>
        </w:rPr>
        <w:fldChar w:fldCharType="separate"/>
      </w:r>
      <w:r w:rsidRPr="0078066B">
        <w:rPr>
          <w:noProof/>
          <w:vertAlign w:val="superscript"/>
          <w:lang w:val="en-US"/>
        </w:rPr>
        <w:t>27, 28</w:t>
      </w:r>
      <w:r w:rsidRPr="0078066B">
        <w:rPr>
          <w:lang w:val="en-US"/>
        </w:rPr>
        <w:fldChar w:fldCharType="end"/>
      </w:r>
      <w:r w:rsidRPr="0078066B">
        <w:rPr>
          <w:lang w:val="en-US"/>
        </w:rPr>
        <w:t xml:space="preserve"> </w:t>
      </w:r>
      <w:r w:rsidRPr="000455C9">
        <w:rPr>
          <w:lang w:val="en-US"/>
        </w:rPr>
        <w:t>ongoing replication of studies is needed for both meta-analysis and to account for potential differences across health areas, populations and  cultures.</w:t>
      </w:r>
      <w:r>
        <w:rPr>
          <w:lang w:val="en-US"/>
        </w:rPr>
        <w:t xml:space="preserve">   </w:t>
      </w:r>
      <w:r w:rsidR="00223D62" w:rsidRPr="00D407A6">
        <w:rPr>
          <w:lang w:val="en-US"/>
        </w:rPr>
        <w:t xml:space="preserve">Current efforts to develop evidence for </w:t>
      </w:r>
      <w:r w:rsidR="00F14BDD" w:rsidRPr="00D407A6">
        <w:rPr>
          <w:lang w:val="en-US"/>
        </w:rPr>
        <w:t>effective practices</w:t>
      </w:r>
      <w:r w:rsidR="00223D62" w:rsidRPr="00D407A6">
        <w:rPr>
          <w:lang w:val="en-US"/>
        </w:rPr>
        <w:t xml:space="preserve"> have been described as scatter gun</w:t>
      </w:r>
      <w:r>
        <w:rPr>
          <w:lang w:val="en-US"/>
        </w:rPr>
        <w:t>.</w:t>
      </w:r>
      <w:r w:rsidR="26C5371D" w:rsidRPr="00D407A6">
        <w:rPr>
          <w:lang w:val="en-US"/>
        </w:rPr>
        <w:t xml:space="preserve"> </w:t>
      </w:r>
      <w:r w:rsidR="00D81A78" w:rsidRPr="00D407A6">
        <w:rPr>
          <w:lang w:val="en-US"/>
        </w:rPr>
        <w:fldChar w:fldCharType="begin">
          <w:fldData xml:space="preserve">PEVuZE5vdGU+PENpdGU+PEF1dGhvcj5HaWxsaWVzPC9BdXRob3I+PFllYXI+MjAyMTwvWWVhcj48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YWdlcz5NUjAwMDAzMjwvcGFnZXM+PHZvbHVtZT4zPC92b2x1bWU+PG51bWJlcj4zPC9udW1iZXI+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</w:fldData>
        </w:fldChar>
      </w:r>
      <w:r w:rsidR="0095373E">
        <w:rPr>
          <w:lang w:val="en-US"/>
        </w:rPr>
        <w:instrText xml:space="preserve"> ADDIN EN.CITE </w:instrText>
      </w:r>
      <w:r w:rsidR="0095373E">
        <w:rPr>
          <w:lang w:val="en-US"/>
        </w:rPr>
        <w:fldChar w:fldCharType="begin">
          <w:fldData xml:space="preserve">PEVuZE5vdGU+PENpdGU+PEF1dGhvcj5HaWxsaWVzPC9BdXRob3I+PFllYXI+MjAyMTwvWWVhcj48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YWdlcz5NUjAwMDAzMjwvcGFnZXM+PHZvbHVtZT4zPC92b2x1bWU+PG51bWJlcj4zPC9udW1iZXI+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</w:fldData>
        </w:fldChar>
      </w:r>
      <w:r w:rsidR="0095373E">
        <w:rPr>
          <w:lang w:val="en-US"/>
        </w:rPr>
        <w:instrText xml:space="preserve"> ADDIN EN.CITE.DATA </w:instrText>
      </w:r>
      <w:r w:rsidR="0095373E">
        <w:rPr>
          <w:lang w:val="en-US"/>
        </w:rPr>
      </w:r>
      <w:r w:rsidR="0095373E">
        <w:rPr>
          <w:lang w:val="en-US"/>
        </w:rPr>
        <w:fldChar w:fldCharType="end"/>
      </w:r>
      <w:r w:rsidR="00D81A78" w:rsidRPr="00D407A6">
        <w:rPr>
          <w:lang w:val="en-US"/>
        </w:rPr>
      </w:r>
      <w:r w:rsidR="00D81A78" w:rsidRPr="00D407A6">
        <w:rPr>
          <w:lang w:val="en-US"/>
        </w:rPr>
        <w:fldChar w:fldCharType="separate"/>
      </w:r>
      <w:r w:rsidR="0095373E" w:rsidRPr="0095373E">
        <w:rPr>
          <w:noProof/>
          <w:vertAlign w:val="superscript"/>
          <w:lang w:val="en-US"/>
        </w:rPr>
        <w:t>20</w:t>
      </w:r>
      <w:r w:rsidR="00D81A78" w:rsidRPr="00D407A6">
        <w:rPr>
          <w:lang w:val="en-US"/>
        </w:rPr>
        <w:fldChar w:fldCharType="end"/>
      </w:r>
      <w:r w:rsidR="00306388">
        <w:rPr>
          <w:lang w:val="en-US"/>
        </w:rPr>
        <w:t xml:space="preserve"> </w:t>
      </w:r>
      <w:r w:rsidR="00223D62" w:rsidRPr="00D407A6">
        <w:rPr>
          <w:lang w:val="en-US"/>
        </w:rPr>
        <w:t xml:space="preserve">Whilst </w:t>
      </w:r>
      <w:r w:rsidR="00E445CA" w:rsidRPr="00D407A6">
        <w:rPr>
          <w:lang w:val="en-US"/>
        </w:rPr>
        <w:t xml:space="preserve">the Cochrane </w:t>
      </w:r>
      <w:r w:rsidR="00223D62" w:rsidRPr="00D407A6">
        <w:rPr>
          <w:lang w:val="en-US"/>
        </w:rPr>
        <w:t>reviews</w:t>
      </w:r>
      <w:r w:rsidR="00E445CA" w:rsidRPr="00D407A6">
        <w:rPr>
          <w:lang w:val="en-US"/>
        </w:rPr>
        <w:t xml:space="preserve"> for recruitment and retention interventions both</w:t>
      </w:r>
      <w:r w:rsidR="00223D62" w:rsidRPr="00D407A6">
        <w:rPr>
          <w:lang w:val="en-US"/>
        </w:rPr>
        <w:t xml:space="preserve"> suggest priority assessments</w:t>
      </w:r>
      <w:r w:rsidR="00F478D0" w:rsidRPr="00D407A6">
        <w:rPr>
          <w:lang w:val="en-US"/>
        </w:rPr>
        <w:t xml:space="preserve"> </w:t>
      </w:r>
      <w:r w:rsidR="00F478D0" w:rsidRPr="00D407A6">
        <w:rPr>
          <w:lang w:val="en-US"/>
        </w:rPr>
        <w:fldChar w:fldCharType="begin">
          <w:fldData xml:space="preserve">PEVuZE5vdGU+PENpdGU+PEF1dGhvcj5HaWxsaWVzPC9BdXRob3I+PFllYXI+MjAyMTwvWWVhcj48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</w:fldData>
        </w:fldChar>
      </w:r>
      <w:r w:rsidR="0095373E">
        <w:rPr>
          <w:lang w:val="en-US"/>
        </w:rPr>
        <w:instrText xml:space="preserve"> ADDIN EN.CITE </w:instrText>
      </w:r>
      <w:r w:rsidR="0095373E">
        <w:rPr>
          <w:lang w:val="en-US"/>
        </w:rPr>
        <w:fldChar w:fldCharType="begin">
          <w:fldData xml:space="preserve">PEVuZE5vdGU+PENpdGU+PEF1dGhvcj5HaWxsaWVzPC9BdXRob3I+PFllYXI+MjAyMTwvWWVhcj48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</w:fldData>
        </w:fldChar>
      </w:r>
      <w:r w:rsidR="0095373E">
        <w:rPr>
          <w:lang w:val="en-US"/>
        </w:rPr>
        <w:instrText xml:space="preserve"> ADDIN EN.CITE.DATA </w:instrText>
      </w:r>
      <w:r w:rsidR="0095373E">
        <w:rPr>
          <w:lang w:val="en-US"/>
        </w:rPr>
      </w:r>
      <w:r w:rsidR="0095373E">
        <w:rPr>
          <w:lang w:val="en-US"/>
        </w:rPr>
        <w:fldChar w:fldCharType="end"/>
      </w:r>
      <w:r w:rsidR="00F478D0" w:rsidRPr="00D407A6">
        <w:rPr>
          <w:lang w:val="en-US"/>
        </w:rPr>
      </w:r>
      <w:r w:rsidR="00F478D0" w:rsidRPr="00D407A6">
        <w:rPr>
          <w:lang w:val="en-US"/>
        </w:rPr>
        <w:fldChar w:fldCharType="separate"/>
      </w:r>
      <w:r w:rsidR="0095373E" w:rsidRPr="0095373E">
        <w:rPr>
          <w:noProof/>
          <w:vertAlign w:val="superscript"/>
          <w:lang w:val="en-US"/>
        </w:rPr>
        <w:t>20, 22</w:t>
      </w:r>
      <w:r w:rsidR="00F478D0" w:rsidRPr="00D407A6">
        <w:rPr>
          <w:lang w:val="en-US"/>
        </w:rPr>
        <w:fldChar w:fldCharType="end"/>
      </w:r>
      <w:r w:rsidR="00223D62" w:rsidRPr="00D407A6">
        <w:rPr>
          <w:lang w:val="en-US"/>
        </w:rPr>
        <w:t xml:space="preserve"> to increase the certainty of evidence, a complimentary approach would be to increase the number of evaluations.  </w:t>
      </w:r>
      <w:r w:rsidR="006574C9" w:rsidRPr="00D407A6">
        <w:rPr>
          <w:lang w:val="en-US"/>
        </w:rPr>
        <w:t xml:space="preserve">Given the reported challenges </w:t>
      </w:r>
      <w:r w:rsidR="00C9320F" w:rsidRPr="00D407A6">
        <w:rPr>
          <w:lang w:val="en-US"/>
        </w:rPr>
        <w:t>of</w:t>
      </w:r>
      <w:r w:rsidR="006574C9" w:rsidRPr="00D407A6">
        <w:rPr>
          <w:lang w:val="en-US"/>
        </w:rPr>
        <w:t xml:space="preserve"> nes</w:t>
      </w:r>
      <w:r w:rsidR="00C9320F" w:rsidRPr="00D407A6">
        <w:rPr>
          <w:lang w:val="en-US"/>
        </w:rPr>
        <w:t>ting</w:t>
      </w:r>
      <w:r w:rsidR="006574C9" w:rsidRPr="00D407A6">
        <w:rPr>
          <w:lang w:val="en-US"/>
        </w:rPr>
        <w:t xml:space="preserve"> methodological research into clinical research</w:t>
      </w:r>
      <w:r>
        <w:rPr>
          <w:lang w:val="en-US"/>
        </w:rPr>
        <w:t>,</w:t>
      </w:r>
      <w:r w:rsidR="00474788" w:rsidRPr="00D407A6">
        <w:rPr>
          <w:lang w:val="en-US"/>
        </w:rPr>
        <w:t xml:space="preserve"> </w:t>
      </w:r>
      <w:r w:rsidR="00474788" w:rsidRPr="00D407A6">
        <w:rPr>
          <w:lang w:val="en-US"/>
        </w:rPr>
        <w:fldChar w:fldCharType="begin">
          <w:fldData xml:space="preserve">PEVuZE5vdGU+PENpdGU+PEF1dGhvcj5DbGFyazwvQXV0aG9yPjxZZWFyPjIwMjI8L1llYXI+PFJl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</w:fldData>
        </w:fldChar>
      </w:r>
      <w:r>
        <w:rPr>
          <w:lang w:val="en-US"/>
        </w:rPr>
        <w:instrText xml:space="preserve"> ADDIN EN.CITE </w:instrText>
      </w:r>
      <w:r>
        <w:rPr>
          <w:lang w:val="en-US"/>
        </w:rPr>
        <w:fldChar w:fldCharType="begin">
          <w:fldData xml:space="preserve">PEVuZE5vdGU+PENpdGU+PEF1dGhvcj5DbGFyazwvQXV0aG9yPjxZZWFyPjIwMjI8L1llYXI+PFJl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</w:fldData>
        </w:fldChar>
      </w:r>
      <w:r>
        <w:rPr>
          <w:lang w:val="en-US"/>
        </w:rPr>
        <w:instrText xml:space="preserve"> ADDIN EN.CITE.DATA </w:instrText>
      </w:r>
      <w:r>
        <w:rPr>
          <w:lang w:val="en-US"/>
        </w:rPr>
      </w:r>
      <w:r>
        <w:rPr>
          <w:lang w:val="en-US"/>
        </w:rPr>
        <w:fldChar w:fldCharType="end"/>
      </w:r>
      <w:r w:rsidR="00474788" w:rsidRPr="00D407A6">
        <w:rPr>
          <w:lang w:val="en-US"/>
        </w:rPr>
      </w:r>
      <w:r w:rsidR="00474788" w:rsidRPr="00D407A6">
        <w:rPr>
          <w:lang w:val="en-US"/>
        </w:rPr>
        <w:fldChar w:fldCharType="separate"/>
      </w:r>
      <w:r w:rsidRPr="000455C9">
        <w:rPr>
          <w:noProof/>
          <w:vertAlign w:val="superscript"/>
          <w:lang w:val="en-US"/>
        </w:rPr>
        <w:t>16, 29</w:t>
      </w:r>
      <w:r w:rsidR="00474788" w:rsidRPr="00D407A6">
        <w:rPr>
          <w:lang w:val="en-US"/>
        </w:rPr>
        <w:fldChar w:fldCharType="end"/>
      </w:r>
      <w:r w:rsidR="006574C9" w:rsidRPr="00D407A6">
        <w:rPr>
          <w:lang w:val="en-US"/>
        </w:rPr>
        <w:t xml:space="preserve"> studies</w:t>
      </w:r>
      <w:r w:rsidR="00474788" w:rsidRPr="00D407A6">
        <w:rPr>
          <w:lang w:val="en-US"/>
        </w:rPr>
        <w:t xml:space="preserve"> could</w:t>
      </w:r>
      <w:r w:rsidR="006574C9" w:rsidRPr="00D407A6">
        <w:rPr>
          <w:lang w:val="en-US"/>
        </w:rPr>
        <w:t xml:space="preserve"> </w:t>
      </w:r>
      <w:proofErr w:type="spellStart"/>
      <w:r w:rsidR="26C5371D" w:rsidRPr="00D407A6">
        <w:rPr>
          <w:lang w:val="en-US"/>
        </w:rPr>
        <w:t>maximise</w:t>
      </w:r>
      <w:proofErr w:type="spellEnd"/>
      <w:r w:rsidR="26C5371D" w:rsidRPr="00D407A6">
        <w:rPr>
          <w:lang w:val="en-US"/>
        </w:rPr>
        <w:t xml:space="preserve"> </w:t>
      </w:r>
      <w:r w:rsidR="00F01EC9" w:rsidRPr="00D407A6">
        <w:rPr>
          <w:lang w:val="en-US"/>
        </w:rPr>
        <w:t>impact</w:t>
      </w:r>
      <w:r w:rsidR="00F14BDD" w:rsidRPr="00D407A6">
        <w:rPr>
          <w:lang w:val="en-US"/>
        </w:rPr>
        <w:t xml:space="preserve"> for little additional work</w:t>
      </w:r>
      <w:r w:rsidR="006574C9" w:rsidRPr="00D407A6">
        <w:rPr>
          <w:lang w:val="en-US"/>
        </w:rPr>
        <w:t xml:space="preserve"> </w:t>
      </w:r>
      <w:r w:rsidR="00474788" w:rsidRPr="00D407A6">
        <w:rPr>
          <w:lang w:val="en-US"/>
        </w:rPr>
        <w:t>by</w:t>
      </w:r>
      <w:r w:rsidR="006574C9" w:rsidRPr="00D407A6">
        <w:rPr>
          <w:lang w:val="en-US"/>
        </w:rPr>
        <w:t xml:space="preserve"> evaluat</w:t>
      </w:r>
      <w:r w:rsidR="00474788" w:rsidRPr="00D407A6">
        <w:rPr>
          <w:lang w:val="en-US"/>
        </w:rPr>
        <w:t>ing</w:t>
      </w:r>
      <w:r w:rsidR="006574C9" w:rsidRPr="00D407A6">
        <w:rPr>
          <w:lang w:val="en-US"/>
        </w:rPr>
        <w:t xml:space="preserve"> both recruitment and retention</w:t>
      </w:r>
      <w:r w:rsidR="00474788" w:rsidRPr="00D407A6">
        <w:rPr>
          <w:lang w:val="en-US"/>
        </w:rPr>
        <w:t xml:space="preserve"> outcomes where possible</w:t>
      </w:r>
      <w:r w:rsidR="006574C9" w:rsidRPr="00D407A6">
        <w:rPr>
          <w:lang w:val="en-US"/>
        </w:rPr>
        <w:t>.</w:t>
      </w:r>
      <w:r w:rsidR="00A447E4" w:rsidRPr="00D407A6">
        <w:rPr>
          <w:lang w:val="en-US"/>
        </w:rPr>
        <w:t xml:space="preserve"> For example, </w:t>
      </w:r>
      <w:r w:rsidR="00637667" w:rsidRPr="00D407A6">
        <w:rPr>
          <w:lang w:val="en-US"/>
        </w:rPr>
        <w:t xml:space="preserve">the recent Cochrane review of retention interventions assessed five interventions exploring the effect of </w:t>
      </w:r>
      <w:proofErr w:type="spellStart"/>
      <w:r w:rsidR="26C5371D" w:rsidRPr="00D407A6">
        <w:rPr>
          <w:lang w:val="en-US"/>
        </w:rPr>
        <w:t>optimised</w:t>
      </w:r>
      <w:proofErr w:type="spellEnd"/>
      <w:r w:rsidR="26C5371D" w:rsidRPr="00D407A6">
        <w:rPr>
          <w:lang w:val="en-US"/>
        </w:rPr>
        <w:t xml:space="preserve"> </w:t>
      </w:r>
      <w:r w:rsidR="00637667" w:rsidRPr="00D407A6">
        <w:rPr>
          <w:lang w:val="en-US"/>
        </w:rPr>
        <w:t xml:space="preserve">recruitment information or a pen given at recruitment. Certainty of evidence was low </w:t>
      </w:r>
      <w:r w:rsidR="26C5371D" w:rsidRPr="00D407A6">
        <w:rPr>
          <w:lang w:val="en-US"/>
        </w:rPr>
        <w:t xml:space="preserve">and </w:t>
      </w:r>
      <w:r w:rsidR="00637667" w:rsidRPr="00D407A6">
        <w:rPr>
          <w:lang w:val="en-US"/>
        </w:rPr>
        <w:t>based on a single trial. If the</w:t>
      </w:r>
      <w:r w:rsidR="00840A77" w:rsidRPr="00D407A6">
        <w:rPr>
          <w:lang w:val="en-US"/>
        </w:rPr>
        <w:t xml:space="preserve"> </w:t>
      </w:r>
      <w:r w:rsidR="004D4849" w:rsidRPr="00D407A6">
        <w:rPr>
          <w:lang w:val="en-US"/>
        </w:rPr>
        <w:t>48</w:t>
      </w:r>
      <w:r w:rsidR="00637667" w:rsidRPr="00D407A6">
        <w:rPr>
          <w:lang w:val="en-US"/>
        </w:rPr>
        <w:t xml:space="preserve"> </w:t>
      </w:r>
      <w:r w:rsidR="00840A77" w:rsidRPr="00D407A6">
        <w:rPr>
          <w:lang w:val="en-US"/>
        </w:rPr>
        <w:t>studies evaluating interventions within D2, D3 or D4 (</w:t>
      </w:r>
      <w:r w:rsidR="00796C3A" w:rsidRPr="00D407A6">
        <w:rPr>
          <w:lang w:val="en-US"/>
        </w:rPr>
        <w:t>m</w:t>
      </w:r>
      <w:r w:rsidR="00840A77" w:rsidRPr="00D407A6">
        <w:rPr>
          <w:lang w:val="en-US"/>
        </w:rPr>
        <w:t xml:space="preserve">ode and content of participant information) in this update had also assessed retention outcomes </w:t>
      </w:r>
      <w:r w:rsidR="26C5371D" w:rsidRPr="00D407A6">
        <w:rPr>
          <w:lang w:val="en-US"/>
        </w:rPr>
        <w:t xml:space="preserve">the </w:t>
      </w:r>
      <w:r w:rsidR="26C5371D" w:rsidRPr="000139D4">
        <w:rPr>
          <w:lang w:val="en-US"/>
        </w:rPr>
        <w:t xml:space="preserve">evidence base could have been </w:t>
      </w:r>
      <w:r w:rsidR="00840A77" w:rsidRPr="000139D4">
        <w:rPr>
          <w:lang w:val="en-US"/>
        </w:rPr>
        <w:t xml:space="preserve">significantly </w:t>
      </w:r>
      <w:r w:rsidR="00796C3A" w:rsidRPr="000139D4">
        <w:rPr>
          <w:lang w:val="en-US"/>
        </w:rPr>
        <w:t>increased</w:t>
      </w:r>
      <w:r w:rsidR="00F1085C" w:rsidRPr="000139D4">
        <w:rPr>
          <w:lang w:val="en-US"/>
        </w:rPr>
        <w:t xml:space="preserve">. </w:t>
      </w:r>
    </w:p>
    <w:p w14:paraId="77B49C54" w14:textId="039274D8" w:rsidR="00292EE7" w:rsidRPr="00D407A6" w:rsidRDefault="000455C9" w:rsidP="00FA3A51">
      <w:pPr>
        <w:spacing w:after="120" w:line="360" w:lineRule="auto"/>
        <w:rPr>
          <w:lang w:val="en-US"/>
        </w:rPr>
      </w:pPr>
      <w:bookmarkStart w:id="2" w:name="_Hlk153793576"/>
      <w:r>
        <w:t xml:space="preserve">Whilst increasing the number of evaluations is an ongoing priority, dual assessment </w:t>
      </w:r>
      <w:r w:rsidR="002B366E">
        <w:t xml:space="preserve">also </w:t>
      </w:r>
      <w:r>
        <w:t xml:space="preserve">has a more critical role considering the </w:t>
      </w:r>
      <w:r w:rsidRPr="000455C9">
        <w:t xml:space="preserve">interconnected nature of recruitment and retention. When developing evidence for effective practices researchers need to </w:t>
      </w:r>
      <w:r w:rsidR="00840A77" w:rsidRPr="000455C9">
        <w:rPr>
          <w:lang w:val="en-US"/>
        </w:rPr>
        <w:t>demonstrate</w:t>
      </w:r>
      <w:r w:rsidR="00F1085C" w:rsidRPr="000455C9">
        <w:rPr>
          <w:lang w:val="en-US"/>
        </w:rPr>
        <w:t xml:space="preserve"> </w:t>
      </w:r>
      <w:r w:rsidR="00F1085C" w:rsidRPr="0078066B">
        <w:rPr>
          <w:lang w:val="en-US"/>
        </w:rPr>
        <w:t xml:space="preserve">any </w:t>
      </w:r>
      <w:r w:rsidR="00F1085C" w:rsidRPr="000455C9">
        <w:rPr>
          <w:lang w:val="en-US"/>
        </w:rPr>
        <w:t xml:space="preserve">impact </w:t>
      </w:r>
      <w:r w:rsidR="00F1085C" w:rsidRPr="0078066B">
        <w:rPr>
          <w:lang w:val="en-US"/>
        </w:rPr>
        <w:t xml:space="preserve">on </w:t>
      </w:r>
      <w:r w:rsidR="00F1085C" w:rsidRPr="000455C9">
        <w:rPr>
          <w:lang w:val="en-US"/>
        </w:rPr>
        <w:t>the reciprocal challenge to avoid recruitment being improved to</w:t>
      </w:r>
      <w:r w:rsidR="00840A77" w:rsidRPr="000455C9">
        <w:rPr>
          <w:lang w:val="en-US"/>
        </w:rPr>
        <w:t xml:space="preserve"> the detriment of retention</w:t>
      </w:r>
      <w:r w:rsidR="00F1085C" w:rsidRPr="000455C9">
        <w:rPr>
          <w:lang w:val="en-US"/>
        </w:rPr>
        <w:t xml:space="preserve"> or vice versa</w:t>
      </w:r>
      <w:r w:rsidR="00840A77" w:rsidRPr="000455C9">
        <w:rPr>
          <w:lang w:val="en-US"/>
        </w:rPr>
        <w:t>.</w:t>
      </w:r>
      <w:r w:rsidR="00840A77" w:rsidRPr="00D407A6">
        <w:rPr>
          <w:lang w:val="en-US"/>
        </w:rPr>
        <w:t xml:space="preserve"> </w:t>
      </w:r>
      <w:r w:rsidR="00637667" w:rsidRPr="00D407A6">
        <w:rPr>
          <w:lang w:val="en-US"/>
        </w:rPr>
        <w:t xml:space="preserve">  </w:t>
      </w:r>
      <w:bookmarkEnd w:id="2"/>
      <w:r w:rsidR="26C5371D" w:rsidRPr="00D407A6">
        <w:rPr>
          <w:lang w:val="en-US"/>
        </w:rPr>
        <w:t xml:space="preserve">It is noted that the practicalities of embedding and reporting methodological research may mean investigators focus on either recruitment or retention. For example, the additional time needed to assess and report retention outcomes for recruitment interventions may be a limiting factor. Similarly, for retention interventions to have an impact on recruitment they must be pre-planned and potential participants </w:t>
      </w:r>
      <w:r w:rsidR="005D1925" w:rsidRPr="00D407A6">
        <w:rPr>
          <w:lang w:val="en-US"/>
        </w:rPr>
        <w:t xml:space="preserve">aware </w:t>
      </w:r>
      <w:r w:rsidR="26C5371D" w:rsidRPr="00D407A6">
        <w:rPr>
          <w:lang w:val="en-US"/>
        </w:rPr>
        <w:t xml:space="preserve">of the intervention before consenting to the clinical study. </w:t>
      </w:r>
      <w:r w:rsidR="26C5371D" w:rsidRPr="00D407A6">
        <w:rPr>
          <w:color w:val="000000" w:themeColor="text1"/>
        </w:rPr>
        <w:t>In practice, randomised evaluation</w:t>
      </w:r>
      <w:r>
        <w:rPr>
          <w:color w:val="000000" w:themeColor="text1"/>
        </w:rPr>
        <w:t>s</w:t>
      </w:r>
      <w:r w:rsidR="26C5371D" w:rsidRPr="00D407A6">
        <w:rPr>
          <w:color w:val="000000" w:themeColor="text1"/>
        </w:rPr>
        <w:t xml:space="preserve"> of retention interventions may often be embedded later in clinical studies in response to suboptimal participant retention and / or data return. </w:t>
      </w:r>
      <w:r w:rsidR="26C5371D" w:rsidRPr="00D407A6">
        <w:rPr>
          <w:lang w:val="en-US"/>
        </w:rPr>
        <w:t xml:space="preserve">However, </w:t>
      </w:r>
      <w:proofErr w:type="gramStart"/>
      <w:r w:rsidR="26C5371D" w:rsidRPr="00D407A6">
        <w:rPr>
          <w:lang w:val="en-US"/>
        </w:rPr>
        <w:t>taking into account</w:t>
      </w:r>
      <w:proofErr w:type="gramEnd"/>
      <w:r w:rsidR="26C5371D" w:rsidRPr="00D407A6">
        <w:rPr>
          <w:lang w:val="en-US"/>
        </w:rPr>
        <w:t xml:space="preserve"> these limitations, investigators are encouraged to consider the issues raised and where possible to move away from a silo approach to methodological research. </w:t>
      </w:r>
    </w:p>
    <w:p w14:paraId="23DDAA23" w14:textId="476F33C2" w:rsidR="00212085" w:rsidRPr="00D407A6" w:rsidRDefault="00C9320F" w:rsidP="00FA3A51">
      <w:pPr>
        <w:pStyle w:val="Heading2"/>
        <w:spacing w:before="0" w:line="360" w:lineRule="auto"/>
        <w:rPr>
          <w:b/>
          <w:color w:val="000000" w:themeColor="text1"/>
        </w:rPr>
      </w:pPr>
      <w:r w:rsidRPr="00D407A6">
        <w:rPr>
          <w:b/>
          <w:color w:val="000000" w:themeColor="text1"/>
        </w:rPr>
        <w:t>Conclusion:</w:t>
      </w:r>
    </w:p>
    <w:p w14:paraId="7B4C2AF0" w14:textId="51FCA8BB" w:rsidR="00E66AC7" w:rsidRPr="00D407A6" w:rsidRDefault="00026E77" w:rsidP="00104497">
      <w:pPr>
        <w:spacing w:after="0" w:line="360" w:lineRule="auto"/>
      </w:pPr>
      <w:r w:rsidRPr="00D407A6">
        <w:t xml:space="preserve">The volume of methodological literature addressing </w:t>
      </w:r>
      <w:r w:rsidRPr="000139D4">
        <w:t>recruitment and retention challenges continues to grow as shown in the recent updates of ORRCA and ORRCA2</w:t>
      </w:r>
      <w:r w:rsidR="000139D4" w:rsidRPr="000139D4">
        <w:t xml:space="preserve"> but </w:t>
      </w:r>
      <w:r w:rsidRPr="000139D4">
        <w:t>randomised evaluations of</w:t>
      </w:r>
      <w:r w:rsidR="0046486B" w:rsidRPr="000139D4">
        <w:t xml:space="preserve"> recruitment/retention</w:t>
      </w:r>
      <w:r w:rsidRPr="000139D4">
        <w:t xml:space="preserve"> interventions remains a small p</w:t>
      </w:r>
      <w:r w:rsidR="0046486B" w:rsidRPr="000139D4">
        <w:t>rop</w:t>
      </w:r>
      <w:r w:rsidRPr="000139D4">
        <w:t>ortion of the literature</w:t>
      </w:r>
      <w:r w:rsidRPr="00D407A6">
        <w:t xml:space="preserve">. Whilst many </w:t>
      </w:r>
      <w:r w:rsidRPr="00D407A6">
        <w:lastRenderedPageBreak/>
        <w:t xml:space="preserve">nested randomised methodological studies evaluate interventions likely to impact both </w:t>
      </w:r>
      <w:r w:rsidR="00767AFF" w:rsidRPr="00D407A6">
        <w:t xml:space="preserve">participant </w:t>
      </w:r>
      <w:r w:rsidRPr="00D407A6">
        <w:t>recruitment and retention, few assess both outcomes in the same study</w:t>
      </w:r>
      <w:r w:rsidR="000139D4">
        <w:t xml:space="preserve"> which is a methodological shortcoming given the inter</w:t>
      </w:r>
      <w:r w:rsidR="002B366E">
        <w:t>connected</w:t>
      </w:r>
      <w:r w:rsidR="000139D4">
        <w:t xml:space="preserve"> nature of the two challenges</w:t>
      </w:r>
      <w:r w:rsidRPr="00D407A6">
        <w:t xml:space="preserve">. </w:t>
      </w:r>
      <w:r w:rsidR="006314E7">
        <w:t>Where possible d</w:t>
      </w:r>
      <w:r w:rsidRPr="000139D4">
        <w:t xml:space="preserve">ual assessment of recruitment and retention outcomes </w:t>
      </w:r>
      <w:r w:rsidR="000139D4" w:rsidRPr="000139D4">
        <w:t xml:space="preserve">should be the new standard for randomised evaluations. </w:t>
      </w:r>
      <w:r w:rsidR="00561FB0" w:rsidRPr="00D407A6">
        <w:t xml:space="preserve"> </w:t>
      </w:r>
    </w:p>
    <w:p w14:paraId="66505FD0" w14:textId="77777777" w:rsidR="00C9320F" w:rsidRPr="00D407A6" w:rsidRDefault="00C9320F" w:rsidP="00104497">
      <w:pPr>
        <w:spacing w:after="0"/>
      </w:pPr>
    </w:p>
    <w:p w14:paraId="09D4B88A" w14:textId="77777777" w:rsidR="00212085" w:rsidRPr="00D407A6" w:rsidRDefault="00212085" w:rsidP="00104497">
      <w:pPr>
        <w:pStyle w:val="Heading2"/>
        <w:spacing w:before="0" w:line="360" w:lineRule="auto"/>
        <w:rPr>
          <w:b/>
          <w:color w:val="000000" w:themeColor="text1"/>
        </w:rPr>
      </w:pPr>
      <w:r w:rsidRPr="00D407A6">
        <w:rPr>
          <w:b/>
          <w:color w:val="000000" w:themeColor="text1"/>
        </w:rPr>
        <w:t>Acknowledgements:</w:t>
      </w:r>
    </w:p>
    <w:p w14:paraId="24B2AF16" w14:textId="2F56FD63" w:rsidR="00565254" w:rsidRPr="00D407A6" w:rsidRDefault="00771CCE" w:rsidP="00104497">
      <w:pPr>
        <w:spacing w:after="0"/>
      </w:pPr>
      <w:r w:rsidRPr="00D407A6">
        <w:rPr>
          <w:b/>
        </w:rPr>
        <w:t>IS team:</w:t>
      </w:r>
      <w:r w:rsidR="006E1F51" w:rsidRPr="00D407A6">
        <w:t xml:space="preserve"> Robert Sherman</w:t>
      </w:r>
    </w:p>
    <w:p w14:paraId="78613200" w14:textId="6461F9CF" w:rsidR="00771CCE" w:rsidRPr="00D407A6" w:rsidRDefault="00771CCE" w:rsidP="006E1F51">
      <w:r w:rsidRPr="00D407A6">
        <w:rPr>
          <w:b/>
        </w:rPr>
        <w:t>Reviewers:</w:t>
      </w:r>
      <w:r w:rsidR="00104497" w:rsidRPr="00D407A6">
        <w:t xml:space="preserve"> Stacy Bey, Cherish Boxall, Karen Bracken, Laura Butlin, Taylor Coffey, Thomas Conway, Sarah Cotterill, Alison Evans, Jackie Fox, Heidi Gardner, Lynne </w:t>
      </w:r>
      <w:proofErr w:type="spellStart"/>
      <w:r w:rsidR="00104497" w:rsidRPr="00D407A6">
        <w:t>Haar</w:t>
      </w:r>
      <w:proofErr w:type="spellEnd"/>
      <w:r w:rsidR="00104497" w:rsidRPr="00D407A6">
        <w:t xml:space="preserve">, Andrew Hunter, Anna Kearney, </w:t>
      </w:r>
      <w:proofErr w:type="spellStart"/>
      <w:r w:rsidR="00104497" w:rsidRPr="00D407A6">
        <w:t>Eanna</w:t>
      </w:r>
      <w:proofErr w:type="spellEnd"/>
      <w:r w:rsidR="00104497" w:rsidRPr="00D407A6">
        <w:t xml:space="preserve"> Kenny, Sarah Inglis, Niina Laakson</w:t>
      </w:r>
      <w:r w:rsidR="006E1F51" w:rsidRPr="00D407A6">
        <w:t>en</w:t>
      </w:r>
      <w:r w:rsidR="00104497" w:rsidRPr="00D407A6">
        <w:t>, Louise Murphy, Nur</w:t>
      </w:r>
      <w:r w:rsidR="006E1F51" w:rsidRPr="00D407A6">
        <w:t>ulamin</w:t>
      </w:r>
      <w:r w:rsidR="00104497" w:rsidRPr="00D407A6">
        <w:t xml:space="preserve"> Noor, Shireen Sindi, Susan Stirling, Akke Vellinga, Terri</w:t>
      </w:r>
      <w:r w:rsidR="004900F0">
        <w:t xml:space="preserve">e </w:t>
      </w:r>
      <w:r w:rsidR="00104497" w:rsidRPr="00D407A6">
        <w:t>Walker</w:t>
      </w:r>
      <w:r w:rsidR="004900F0">
        <w:t>-</w:t>
      </w:r>
      <w:r w:rsidR="00104497" w:rsidRPr="00D407A6">
        <w:t xml:space="preserve">Smith, </w:t>
      </w:r>
    </w:p>
    <w:p w14:paraId="66E91BC9" w14:textId="1409058C" w:rsidR="006E1F51" w:rsidRDefault="00565254" w:rsidP="006E1F51">
      <w:pPr>
        <w:spacing w:after="0"/>
      </w:pPr>
      <w:r w:rsidRPr="00D407A6">
        <w:rPr>
          <w:b/>
        </w:rPr>
        <w:t>ORRCA algorithm development:</w:t>
      </w:r>
      <w:r w:rsidR="006E1F51" w:rsidRPr="00D407A6">
        <w:rPr>
          <w:b/>
        </w:rPr>
        <w:t xml:space="preserve"> </w:t>
      </w:r>
      <w:r w:rsidR="006E1F51" w:rsidRPr="00D407A6">
        <w:t>Iqra Muhammad</w:t>
      </w:r>
    </w:p>
    <w:p w14:paraId="392689AD" w14:textId="77777777" w:rsidR="004900F0" w:rsidRPr="00D407A6" w:rsidRDefault="004900F0" w:rsidP="006E1F51">
      <w:pPr>
        <w:spacing w:after="0"/>
        <w:rPr>
          <w:b/>
        </w:rPr>
      </w:pPr>
    </w:p>
    <w:p w14:paraId="2DBBADD8" w14:textId="77777777" w:rsidR="004900F0" w:rsidRPr="000A2C5C" w:rsidRDefault="004900F0" w:rsidP="004900F0">
      <w:pPr>
        <w:spacing w:after="0"/>
      </w:pPr>
      <w:r w:rsidRPr="000A2C5C">
        <w:t>Development of the ORRCA and ORRCA2 databases was originally funded by</w:t>
      </w:r>
      <w:r>
        <w:t xml:space="preserve"> the Trials Methodology Research Partnership (TMRP) and </w:t>
      </w:r>
      <w:r w:rsidRPr="000A2C5C">
        <w:t>H</w:t>
      </w:r>
      <w:r>
        <w:t>ealth Research Board- Trials Methodology Research Network (HRB-</w:t>
      </w:r>
      <w:r w:rsidRPr="000A2C5C">
        <w:t xml:space="preserve">TMRN) </w:t>
      </w:r>
    </w:p>
    <w:p w14:paraId="69AE0521" w14:textId="6BE2295C" w:rsidR="006E1F51" w:rsidRDefault="006E1F51" w:rsidP="006E1F51">
      <w:pPr>
        <w:spacing w:after="0"/>
      </w:pPr>
    </w:p>
    <w:p w14:paraId="5E599526" w14:textId="77777777" w:rsidR="004900F0" w:rsidRPr="00D407A6" w:rsidRDefault="004900F0" w:rsidP="006E1F51">
      <w:pPr>
        <w:spacing w:after="0"/>
      </w:pPr>
    </w:p>
    <w:p w14:paraId="7D19AAAE" w14:textId="17DBE35C" w:rsidR="00F512B4" w:rsidRPr="00D407A6" w:rsidRDefault="00212085" w:rsidP="006E1F51">
      <w:pPr>
        <w:pStyle w:val="Heading2"/>
        <w:rPr>
          <w:b/>
        </w:rPr>
      </w:pPr>
      <w:r w:rsidRPr="00D407A6">
        <w:rPr>
          <w:b/>
        </w:rPr>
        <w:t>References</w:t>
      </w:r>
    </w:p>
    <w:p w14:paraId="5CB5CDEB" w14:textId="77777777" w:rsidR="006856FF" w:rsidRPr="00D407A6" w:rsidRDefault="006856FF" w:rsidP="00104497">
      <w:pPr>
        <w:spacing w:after="0" w:line="360" w:lineRule="auto"/>
      </w:pPr>
    </w:p>
    <w:p w14:paraId="1CD8C7C9" w14:textId="77777777" w:rsidR="000455C9" w:rsidRPr="000455C9" w:rsidRDefault="006856FF" w:rsidP="000455C9">
      <w:pPr>
        <w:pStyle w:val="EndNoteBibliography"/>
        <w:spacing w:after="0"/>
      </w:pPr>
      <w:r w:rsidRPr="00D407A6">
        <w:fldChar w:fldCharType="begin"/>
      </w:r>
      <w:r w:rsidRPr="00D407A6">
        <w:instrText xml:space="preserve"> ADDIN EN.REFLIST </w:instrText>
      </w:r>
      <w:r w:rsidRPr="00D407A6">
        <w:fldChar w:fldCharType="separate"/>
      </w:r>
      <w:r w:rsidR="000455C9" w:rsidRPr="000455C9">
        <w:t>1.</w:t>
      </w:r>
      <w:r w:rsidR="000455C9" w:rsidRPr="000455C9">
        <w:tab/>
        <w:t xml:space="preserve">Tudur Smith C, Hickey H, Clarke M, et al. The trials methodological research agenda: results from a priority setting exercise. </w:t>
      </w:r>
      <w:r w:rsidR="000455C9" w:rsidRPr="000455C9">
        <w:rPr>
          <w:i/>
        </w:rPr>
        <w:t>Trials</w:t>
      </w:r>
      <w:r w:rsidR="000455C9" w:rsidRPr="000455C9">
        <w:t xml:space="preserve"> 2014; 15: 32. 2014/01/25. DOI: 10.1186/1745-6215-15-32.</w:t>
      </w:r>
    </w:p>
    <w:p w14:paraId="45A7CD76" w14:textId="77777777" w:rsidR="000455C9" w:rsidRPr="000455C9" w:rsidRDefault="000455C9" w:rsidP="000455C9">
      <w:pPr>
        <w:pStyle w:val="EndNoteBibliography"/>
        <w:spacing w:after="0"/>
      </w:pPr>
      <w:r w:rsidRPr="000455C9">
        <w:t>2.</w:t>
      </w:r>
      <w:r w:rsidRPr="000455C9">
        <w:tab/>
        <w:t xml:space="preserve">Dumville JC, Torgerson DJ and Hewitt CE. Reporting attrition in randomised controlled trials. </w:t>
      </w:r>
      <w:r w:rsidRPr="000455C9">
        <w:rPr>
          <w:i/>
        </w:rPr>
        <w:t>BMJ</w:t>
      </w:r>
      <w:r w:rsidRPr="000455C9">
        <w:t xml:space="preserve"> 2006; 332: 969-971. 2006/04/22. DOI: 10.1136/bmj.332.7547.969.</w:t>
      </w:r>
    </w:p>
    <w:p w14:paraId="523F3087" w14:textId="77777777" w:rsidR="000455C9" w:rsidRPr="000455C9" w:rsidRDefault="000455C9" w:rsidP="000455C9">
      <w:pPr>
        <w:pStyle w:val="EndNoteBibliography"/>
        <w:spacing w:after="0"/>
      </w:pPr>
      <w:r w:rsidRPr="000455C9">
        <w:t>3.</w:t>
      </w:r>
      <w:r w:rsidRPr="000455C9">
        <w:tab/>
        <w:t xml:space="preserve">McDonald AM, Knight RC, Campbell MK, et al. What influences recruitment to randomised controlled trials? A review of trials funded by two UK funding agencies. </w:t>
      </w:r>
      <w:r w:rsidRPr="000455C9">
        <w:rPr>
          <w:i/>
        </w:rPr>
        <w:t>Trials</w:t>
      </w:r>
      <w:r w:rsidRPr="000455C9">
        <w:t xml:space="preserve"> 2006; 7: 9. 2006/04/11. DOI: 10.1186/1745-6215-7-9.</w:t>
      </w:r>
    </w:p>
    <w:p w14:paraId="184A8889" w14:textId="77777777" w:rsidR="000455C9" w:rsidRPr="000455C9" w:rsidRDefault="000455C9" w:rsidP="000455C9">
      <w:pPr>
        <w:pStyle w:val="EndNoteBibliography"/>
        <w:spacing w:after="0"/>
      </w:pPr>
      <w:r w:rsidRPr="000455C9">
        <w:t>4.</w:t>
      </w:r>
      <w:r w:rsidRPr="000455C9">
        <w:tab/>
        <w:t xml:space="preserve">Campbell MK, Snowdon C, Francis D, et al. Recruitment to randomised trials: strategies for trial enrollment and participation study. The STEPS study. </w:t>
      </w:r>
      <w:r w:rsidRPr="000455C9">
        <w:rPr>
          <w:i/>
        </w:rPr>
        <w:t>Health technology assessment (Winchester, England)</w:t>
      </w:r>
      <w:r w:rsidRPr="000455C9">
        <w:t xml:space="preserve"> 2007; 11: iii, ix-105. 2007/11/15. DOI: 10.3310/hta11480.</w:t>
      </w:r>
    </w:p>
    <w:p w14:paraId="1F3AA9B1" w14:textId="77777777" w:rsidR="000455C9" w:rsidRPr="000455C9" w:rsidRDefault="000455C9" w:rsidP="000455C9">
      <w:pPr>
        <w:pStyle w:val="EndNoteBibliography"/>
        <w:spacing w:after="0"/>
      </w:pPr>
      <w:r w:rsidRPr="000455C9">
        <w:t>5.</w:t>
      </w:r>
      <w:r w:rsidRPr="000455C9">
        <w:tab/>
        <w:t xml:space="preserve">Bower P, Wilson S and Mathers N. Short report: how often do UK primary care trials face recruitment delays? </w:t>
      </w:r>
      <w:r w:rsidRPr="000455C9">
        <w:rPr>
          <w:i/>
        </w:rPr>
        <w:t>Family practice</w:t>
      </w:r>
      <w:r w:rsidRPr="000455C9">
        <w:t xml:space="preserve"> 2007; 24: 601-603. 2007/09/18. DOI: 10.1093/fampra/cmm051.</w:t>
      </w:r>
    </w:p>
    <w:p w14:paraId="1008C9B0" w14:textId="77777777" w:rsidR="000455C9" w:rsidRPr="000455C9" w:rsidRDefault="000455C9" w:rsidP="000455C9">
      <w:pPr>
        <w:pStyle w:val="EndNoteBibliography"/>
        <w:spacing w:after="0"/>
      </w:pPr>
      <w:r w:rsidRPr="000455C9">
        <w:t>6.</w:t>
      </w:r>
      <w:r w:rsidRPr="000455C9">
        <w:tab/>
        <w:t xml:space="preserve">Jacques RM, Ahmed R, Harper J, et al. Recruitment, consent and retention of participants in randomised controlled trials: a review of trials published in the National Institute for Health Research (NIHR) Journals Library (1997-2020). </w:t>
      </w:r>
      <w:r w:rsidRPr="000455C9">
        <w:rPr>
          <w:i/>
        </w:rPr>
        <w:t>BMJ Open</w:t>
      </w:r>
      <w:r w:rsidRPr="000455C9">
        <w:t xml:space="preserve"> 2022; 12: e059230. 2022/02/16. DOI: 10.1136/bmjopen-2021-059230.</w:t>
      </w:r>
    </w:p>
    <w:p w14:paraId="400022DC" w14:textId="77777777" w:rsidR="000455C9" w:rsidRPr="000455C9" w:rsidRDefault="000455C9" w:rsidP="000455C9">
      <w:pPr>
        <w:pStyle w:val="EndNoteBibliography"/>
        <w:spacing w:after="0"/>
      </w:pPr>
      <w:r w:rsidRPr="000455C9">
        <w:t>7.</w:t>
      </w:r>
      <w:r w:rsidRPr="000455C9">
        <w:tab/>
        <w:t xml:space="preserve">Daykin A, Clement C, Gamble C, et al. 'Recruitment, recruitment, recruitment' - the need for more focus on retention: a qualitative study of five trials. </w:t>
      </w:r>
      <w:r w:rsidRPr="000455C9">
        <w:rPr>
          <w:i/>
        </w:rPr>
        <w:t>Trials</w:t>
      </w:r>
      <w:r w:rsidRPr="000455C9">
        <w:t xml:space="preserve"> 2018; 19: 76. 2018/01/31. DOI: 10.1186/s13063-018-2467-0.</w:t>
      </w:r>
    </w:p>
    <w:p w14:paraId="0137506D" w14:textId="77777777" w:rsidR="000455C9" w:rsidRPr="000455C9" w:rsidRDefault="000455C9" w:rsidP="000455C9">
      <w:pPr>
        <w:pStyle w:val="EndNoteBibliography"/>
        <w:spacing w:after="0"/>
      </w:pPr>
      <w:r w:rsidRPr="000455C9">
        <w:t>8.</w:t>
      </w:r>
      <w:r w:rsidRPr="000455C9">
        <w:tab/>
        <w:t xml:space="preserve">Kearney A, McKay A, Hickey H, et al. Opening research sites in multicentre clinical trials within the UK: a detailed analysis of delays. </w:t>
      </w:r>
      <w:r w:rsidRPr="000455C9">
        <w:rPr>
          <w:i/>
        </w:rPr>
        <w:t>BMJ Open</w:t>
      </w:r>
      <w:r w:rsidRPr="000455C9">
        <w:t xml:space="preserve"> 2014; 4: e005874. 2014/09/18. DOI: 10.1136/bmjopen-2014-005874.</w:t>
      </w:r>
    </w:p>
    <w:p w14:paraId="1CFCBEF3" w14:textId="2D365F69" w:rsidR="000455C9" w:rsidRPr="000455C9" w:rsidRDefault="000455C9" w:rsidP="000455C9">
      <w:pPr>
        <w:pStyle w:val="EndNoteBibliography"/>
        <w:spacing w:after="0"/>
      </w:pPr>
      <w:r w:rsidRPr="000455C9">
        <w:t>9.</w:t>
      </w:r>
      <w:r w:rsidRPr="000455C9">
        <w:tab/>
        <w:t xml:space="preserve">NIHR. Clinical Trial Initiation and Clinical Trial Recruitment Transparency, </w:t>
      </w:r>
      <w:hyperlink r:id="rId9" w:history="1">
        <w:r w:rsidRPr="000455C9">
          <w:rPr>
            <w:rStyle w:val="Hyperlink"/>
          </w:rPr>
          <w:t>https://www.nihr.ac.uk/documents/ctp-publication-transparency/20140</w:t>
        </w:r>
      </w:hyperlink>
      <w:r w:rsidRPr="000455C9">
        <w:t xml:space="preserve"> (2019).</w:t>
      </w:r>
    </w:p>
    <w:p w14:paraId="5E2FEB81" w14:textId="77777777" w:rsidR="000455C9" w:rsidRPr="000455C9" w:rsidRDefault="000455C9" w:rsidP="000455C9">
      <w:pPr>
        <w:pStyle w:val="EndNoteBibliography"/>
        <w:spacing w:after="0"/>
      </w:pPr>
      <w:r w:rsidRPr="000455C9">
        <w:lastRenderedPageBreak/>
        <w:t>10.</w:t>
      </w:r>
      <w:r w:rsidRPr="000455C9">
        <w:tab/>
        <w:t xml:space="preserve">Tunji-Ajayi P, Duncan EM and Gillies K. An embedded mixed-methods study highlighted a lack of discussions on retention in clinical trial consultations. </w:t>
      </w:r>
      <w:r w:rsidRPr="000455C9">
        <w:rPr>
          <w:i/>
        </w:rPr>
        <w:t>J Clin Epidemiol</w:t>
      </w:r>
      <w:r w:rsidRPr="000455C9">
        <w:t xml:space="preserve"> 2020; 123: 49-58. 2020/04/02. DOI: 10.1016/j.jclinepi.2020.03.011.</w:t>
      </w:r>
    </w:p>
    <w:p w14:paraId="1A0DA1B8" w14:textId="77777777" w:rsidR="000455C9" w:rsidRPr="000455C9" w:rsidRDefault="000455C9" w:rsidP="000455C9">
      <w:pPr>
        <w:pStyle w:val="EndNoteBibliography"/>
        <w:spacing w:after="0"/>
      </w:pPr>
      <w:r w:rsidRPr="000455C9">
        <w:t>11.</w:t>
      </w:r>
      <w:r w:rsidRPr="000455C9">
        <w:tab/>
        <w:t xml:space="preserve">Torous J, Lipschitz J, Ng M, et al. Dropout rates in clinical trials of smartphone apps for depressive symptoms: A systematic review and meta-analysis. </w:t>
      </w:r>
      <w:r w:rsidRPr="000455C9">
        <w:rPr>
          <w:i/>
        </w:rPr>
        <w:t>J Affect Disord</w:t>
      </w:r>
      <w:r w:rsidRPr="000455C9">
        <w:t xml:space="preserve"> 2020; 263: 413-419. 2020/01/24. DOI: 10.1016/j.jad.2019.11.167.</w:t>
      </w:r>
    </w:p>
    <w:p w14:paraId="50795526" w14:textId="77777777" w:rsidR="000455C9" w:rsidRPr="000455C9" w:rsidRDefault="000455C9" w:rsidP="000455C9">
      <w:pPr>
        <w:pStyle w:val="EndNoteBibliography"/>
        <w:spacing w:after="0"/>
      </w:pPr>
      <w:r w:rsidRPr="000455C9">
        <w:t>12.</w:t>
      </w:r>
      <w:r w:rsidRPr="000455C9">
        <w:tab/>
        <w:t xml:space="preserve">Walters SJ, Bonacho dos Anjos Henriques-Cadby I, Bortolami O, et al. Recruitment and retention of participants in randomised controlled trials: a review of trials funded and published by the United Kingdom Health Technology Assessment Programme. </w:t>
      </w:r>
      <w:r w:rsidRPr="000455C9">
        <w:rPr>
          <w:i/>
        </w:rPr>
        <w:t>BMJ Open</w:t>
      </w:r>
      <w:r w:rsidRPr="000455C9">
        <w:t xml:space="preserve"> 2017; 7. 10.1136/bmjopen-2016-015276.</w:t>
      </w:r>
    </w:p>
    <w:p w14:paraId="5820FCD6" w14:textId="77777777" w:rsidR="000455C9" w:rsidRPr="000455C9" w:rsidRDefault="000455C9" w:rsidP="000455C9">
      <w:pPr>
        <w:pStyle w:val="EndNoteBibliography"/>
        <w:spacing w:after="0"/>
      </w:pPr>
      <w:r w:rsidRPr="000455C9">
        <w:t>13.</w:t>
      </w:r>
      <w:r w:rsidRPr="000455C9">
        <w:tab/>
        <w:t xml:space="preserve">Andersen JW, Fass R and van der Horst C. Factors associated with early study discontinuation in AACTG studies, DACS 200. </w:t>
      </w:r>
      <w:r w:rsidRPr="000455C9">
        <w:rPr>
          <w:i/>
        </w:rPr>
        <w:t>Contemporary Clinical Trials</w:t>
      </w:r>
      <w:r w:rsidRPr="000455C9">
        <w:t xml:space="preserve"> 2007; 28: 583-592. Research Support, N.I.H., Extramural.</w:t>
      </w:r>
    </w:p>
    <w:p w14:paraId="090C23DB" w14:textId="77777777" w:rsidR="000455C9" w:rsidRPr="000455C9" w:rsidRDefault="000455C9" w:rsidP="000455C9">
      <w:pPr>
        <w:pStyle w:val="EndNoteBibliography"/>
        <w:spacing w:after="0"/>
      </w:pPr>
      <w:r w:rsidRPr="000455C9">
        <w:t>14.</w:t>
      </w:r>
      <w:r w:rsidRPr="000455C9">
        <w:tab/>
        <w:t xml:space="preserve">Harris LK, Skou ST, Juhl CB, et al. Recruitment and retention rates in randomised controlled trials of exercise therapy in people with multimorbidity: a systematic review and meta-analysis. </w:t>
      </w:r>
      <w:r w:rsidRPr="000455C9">
        <w:rPr>
          <w:i/>
        </w:rPr>
        <w:t>Trials</w:t>
      </w:r>
      <w:r w:rsidRPr="000455C9">
        <w:t xml:space="preserve"> 2021; 22: 396. 2021/06/16. DOI: 10.1186/s13063-021-05346-x.</w:t>
      </w:r>
    </w:p>
    <w:p w14:paraId="0C4BE9D4" w14:textId="77777777" w:rsidR="000455C9" w:rsidRPr="000455C9" w:rsidRDefault="000455C9" w:rsidP="000455C9">
      <w:pPr>
        <w:pStyle w:val="EndNoteBibliography"/>
        <w:spacing w:after="0"/>
      </w:pPr>
      <w:r w:rsidRPr="000455C9">
        <w:t>15.</w:t>
      </w:r>
      <w:r w:rsidRPr="000455C9">
        <w:tab/>
        <w:t xml:space="preserve">Clarke M, Savage G, Maguire L, et al. The SWAT (study within a trial) programme; embedding trials to improve the methodological design and conduct of future research. </w:t>
      </w:r>
      <w:r w:rsidRPr="000455C9">
        <w:rPr>
          <w:i/>
        </w:rPr>
        <w:t>Trials</w:t>
      </w:r>
      <w:r w:rsidRPr="000455C9">
        <w:t xml:space="preserve"> 2015; 16: P209. journal article. DOI: 10.1186/1745-6215-16-s2-p209.</w:t>
      </w:r>
    </w:p>
    <w:p w14:paraId="28476007" w14:textId="77777777" w:rsidR="000455C9" w:rsidRPr="000455C9" w:rsidRDefault="000455C9" w:rsidP="000455C9">
      <w:pPr>
        <w:pStyle w:val="EndNoteBibliography"/>
        <w:spacing w:after="0"/>
      </w:pPr>
      <w:r w:rsidRPr="000455C9">
        <w:t>16.</w:t>
      </w:r>
      <w:r w:rsidRPr="000455C9">
        <w:tab/>
        <w:t xml:space="preserve">Clark L, Arundel C, Coleman E, et al. The PROMoting the USE of SWATs (PROMETHEUS) programme: Lessons learnt and future developments for SWATs. </w:t>
      </w:r>
      <w:r w:rsidRPr="000455C9">
        <w:rPr>
          <w:i/>
        </w:rPr>
        <w:t>Research Methods in Medicine &amp; Health Sciences</w:t>
      </w:r>
      <w:r w:rsidRPr="000455C9">
        <w:t xml:space="preserve"> 2022; 3: 100-106. DOI: 10.1177/26320843221089632.</w:t>
      </w:r>
    </w:p>
    <w:p w14:paraId="0825FEDB" w14:textId="77777777" w:rsidR="000455C9" w:rsidRPr="000455C9" w:rsidRDefault="000455C9" w:rsidP="000455C9">
      <w:pPr>
        <w:pStyle w:val="EndNoteBibliography"/>
        <w:spacing w:after="0"/>
      </w:pPr>
      <w:r w:rsidRPr="000455C9">
        <w:t>17.</w:t>
      </w:r>
      <w:r w:rsidRPr="000455C9">
        <w:tab/>
        <w:t xml:space="preserve">Kearney A, Harman NL, Rosala-Hallas A, et al. Development of an online resource for recruitment research in clinical trials to organise and map current literature. </w:t>
      </w:r>
      <w:r w:rsidRPr="000455C9">
        <w:rPr>
          <w:i/>
        </w:rPr>
        <w:t>Clin Trials</w:t>
      </w:r>
      <w:r w:rsidRPr="000455C9">
        <w:t xml:space="preserve"> 2018; 15: 533-542. 2018/09/01. DOI: 10.1177/1740774518796156.</w:t>
      </w:r>
    </w:p>
    <w:p w14:paraId="6D634821" w14:textId="77777777" w:rsidR="000455C9" w:rsidRPr="000455C9" w:rsidRDefault="000455C9" w:rsidP="000455C9">
      <w:pPr>
        <w:pStyle w:val="EndNoteBibliography"/>
        <w:spacing w:after="0"/>
      </w:pPr>
      <w:r w:rsidRPr="000455C9">
        <w:t>18.</w:t>
      </w:r>
      <w:r w:rsidRPr="000455C9">
        <w:tab/>
        <w:t xml:space="preserve">Kearney A, Ashford PA, Butlin L, et al. Developing an online, searchable database to systematically map and organise current literature on retention research (ORRCA2). </w:t>
      </w:r>
      <w:r w:rsidRPr="000455C9">
        <w:rPr>
          <w:i/>
        </w:rPr>
        <w:t>Clin Trials</w:t>
      </w:r>
      <w:r w:rsidRPr="000455C9">
        <w:t xml:space="preserve"> 2022; 19: 71-80. 2021/10/26. DOI: 10.1177/17407745211053803.</w:t>
      </w:r>
    </w:p>
    <w:p w14:paraId="548AC23B" w14:textId="77777777" w:rsidR="000455C9" w:rsidRPr="000455C9" w:rsidRDefault="000455C9" w:rsidP="000455C9">
      <w:pPr>
        <w:pStyle w:val="EndNoteBibliography"/>
        <w:spacing w:after="0"/>
      </w:pPr>
      <w:r w:rsidRPr="000455C9">
        <w:t>19.</w:t>
      </w:r>
      <w:r w:rsidRPr="000455C9">
        <w:tab/>
        <w:t xml:space="preserve">Skea ZC, Newlands R and Gillies K. Exploring non-retention in clinical trials: a meta-ethnographic synthesis of studies reporting participant reasons for drop out. </w:t>
      </w:r>
      <w:r w:rsidRPr="000455C9">
        <w:rPr>
          <w:i/>
        </w:rPr>
        <w:t>BMJ Open</w:t>
      </w:r>
      <w:r w:rsidRPr="000455C9">
        <w:t xml:space="preserve"> 2019; 9: e021959. 2019/06/06. DOI: 10.1136/bmjopen-2018-021959.</w:t>
      </w:r>
    </w:p>
    <w:p w14:paraId="01C1E66C" w14:textId="77777777" w:rsidR="000455C9" w:rsidRPr="000455C9" w:rsidRDefault="000455C9" w:rsidP="000455C9">
      <w:pPr>
        <w:pStyle w:val="EndNoteBibliography"/>
        <w:spacing w:after="0"/>
      </w:pPr>
      <w:r w:rsidRPr="000455C9">
        <w:t>20.</w:t>
      </w:r>
      <w:r w:rsidRPr="000455C9">
        <w:tab/>
        <w:t xml:space="preserve">Gillies K, Kearney A, Keenan C, et al. Strategies to improve retention in randomised trials. </w:t>
      </w:r>
      <w:r w:rsidRPr="000455C9">
        <w:rPr>
          <w:i/>
        </w:rPr>
        <w:t>The Cochrane database of systematic reviews</w:t>
      </w:r>
      <w:r w:rsidRPr="000455C9">
        <w:t xml:space="preserve"> 2021; 3: MR000032. 2021/03/07. DOI: 10.1002/14651858.MR000032.pub3.</w:t>
      </w:r>
    </w:p>
    <w:p w14:paraId="117C32C3" w14:textId="77777777" w:rsidR="000455C9" w:rsidRPr="000455C9" w:rsidRDefault="000455C9" w:rsidP="000455C9">
      <w:pPr>
        <w:pStyle w:val="EndNoteBibliography"/>
        <w:spacing w:after="0"/>
      </w:pPr>
      <w:r w:rsidRPr="000455C9">
        <w:t>21.</w:t>
      </w:r>
      <w:r w:rsidRPr="000455C9">
        <w:tab/>
        <w:t xml:space="preserve">Boxall C, Treweek S and Gillies K. Studies within a trial priorities to improve the evidence to inform recruitment and retention practice in clinical trials. </w:t>
      </w:r>
      <w:r w:rsidRPr="000455C9">
        <w:rPr>
          <w:i/>
        </w:rPr>
        <w:t>Research Methods in Medicine &amp; Health Sciences</w:t>
      </w:r>
      <w:r w:rsidRPr="000455C9">
        <w:t xml:space="preserve"> 2022; 3: 121-126. DOI: 10.1177/26320843221106961.</w:t>
      </w:r>
    </w:p>
    <w:p w14:paraId="6AEB9D0E" w14:textId="77777777" w:rsidR="000455C9" w:rsidRPr="000455C9" w:rsidRDefault="000455C9" w:rsidP="000455C9">
      <w:pPr>
        <w:pStyle w:val="EndNoteBibliography"/>
        <w:spacing w:after="0"/>
      </w:pPr>
      <w:r w:rsidRPr="000455C9">
        <w:t>22.</w:t>
      </w:r>
      <w:r w:rsidRPr="000455C9">
        <w:tab/>
        <w:t xml:space="preserve">Treweek S, Pitkethly M, Cook J, et al. Strategies to improve recruitment to randomised trials. </w:t>
      </w:r>
      <w:r w:rsidRPr="000455C9">
        <w:rPr>
          <w:i/>
        </w:rPr>
        <w:t>Cochrane Database of Systematic Reviews</w:t>
      </w:r>
      <w:r w:rsidRPr="000455C9">
        <w:t xml:space="preserve"> 2018. DOI: 10.1002/14651858.MR000013.pub6.</w:t>
      </w:r>
    </w:p>
    <w:p w14:paraId="5894567D" w14:textId="77777777" w:rsidR="000455C9" w:rsidRPr="000455C9" w:rsidRDefault="000455C9" w:rsidP="000455C9">
      <w:pPr>
        <w:pStyle w:val="EndNoteBibliography"/>
        <w:spacing w:after="0"/>
      </w:pPr>
      <w:r w:rsidRPr="000455C9">
        <w:t>23.</w:t>
      </w:r>
      <w:r w:rsidRPr="000455C9">
        <w:tab/>
        <w:t xml:space="preserve">Arundel CE and Clark L. Do recruitment SWAT interventions have an impact on participant retention in randomised controlled trials? A systematic review. </w:t>
      </w:r>
      <w:r w:rsidRPr="000455C9">
        <w:rPr>
          <w:i/>
        </w:rPr>
        <w:t>Clin Trials</w:t>
      </w:r>
      <w:r w:rsidRPr="000455C9">
        <w:t xml:space="preserve"> 2023: 17407745231206283. 2023/10/25. DOI: 10.1177/17407745231206283.</w:t>
      </w:r>
    </w:p>
    <w:p w14:paraId="40AE4E2D" w14:textId="77777777" w:rsidR="000455C9" w:rsidRPr="000455C9" w:rsidRDefault="000455C9" w:rsidP="000455C9">
      <w:pPr>
        <w:pStyle w:val="EndNoteBibliography"/>
        <w:spacing w:after="0"/>
      </w:pPr>
      <w:r w:rsidRPr="000455C9">
        <w:t>24.</w:t>
      </w:r>
      <w:r w:rsidRPr="000455C9">
        <w:tab/>
        <w:t xml:space="preserve">Muhammad I, Bollegala D, Coenen F, et al. Maintaining Curated Document Databases Using a Learning to Rank Model: The ORRCA Experience. In: </w:t>
      </w:r>
      <w:r w:rsidRPr="000455C9">
        <w:rPr>
          <w:i/>
        </w:rPr>
        <w:t xml:space="preserve">Artificial Intelligence XXXVII </w:t>
      </w:r>
      <w:r w:rsidRPr="000455C9">
        <w:t>(eds Bramer M and Ellis R), Cham, 2020// 2020, pp.345-357. Springer International Publishing.</w:t>
      </w:r>
    </w:p>
    <w:p w14:paraId="736A4FE3" w14:textId="77777777" w:rsidR="000455C9" w:rsidRPr="000455C9" w:rsidRDefault="000455C9" w:rsidP="000455C9">
      <w:pPr>
        <w:pStyle w:val="EndNoteBibliography"/>
        <w:spacing w:after="0"/>
      </w:pPr>
      <w:r w:rsidRPr="000455C9">
        <w:t>25.</w:t>
      </w:r>
      <w:r w:rsidRPr="000455C9">
        <w:tab/>
        <w:t xml:space="preserve">Brueton VC, Tierney J, Stenning S, et al. Strategies to improve retention in randomised trials. </w:t>
      </w:r>
      <w:r w:rsidRPr="000455C9">
        <w:rPr>
          <w:i/>
        </w:rPr>
        <w:t>Cochrane Database of Systematic Reviews</w:t>
      </w:r>
      <w:r w:rsidRPr="000455C9">
        <w:t xml:space="preserve"> 2013. DOI: 10.1002/14651858.MR000032.pub2.</w:t>
      </w:r>
    </w:p>
    <w:p w14:paraId="7EA747D9" w14:textId="77777777" w:rsidR="000455C9" w:rsidRPr="000455C9" w:rsidRDefault="000455C9" w:rsidP="000455C9">
      <w:pPr>
        <w:pStyle w:val="EndNoteBibliography"/>
        <w:spacing w:after="0"/>
      </w:pPr>
      <w:r w:rsidRPr="000455C9">
        <w:t>26.</w:t>
      </w:r>
      <w:r w:rsidRPr="000455C9">
        <w:tab/>
        <w:t xml:space="preserve">Edwards PJ, Roberts I, Clarke MJ, et al. Methods to increase response to postal and electronic questionnaires. </w:t>
      </w:r>
      <w:r w:rsidRPr="000455C9">
        <w:rPr>
          <w:i/>
        </w:rPr>
        <w:t>The Cochrane database of systematic reviews</w:t>
      </w:r>
      <w:r w:rsidRPr="000455C9">
        <w:t xml:space="preserve"> 2009; 2009: MR000008. 2009/07/10. DOI: 10.1002/14651858.MR000008.pub4.</w:t>
      </w:r>
    </w:p>
    <w:p w14:paraId="685DED75" w14:textId="10A260B0" w:rsidR="000455C9" w:rsidRPr="000455C9" w:rsidRDefault="000455C9" w:rsidP="000455C9">
      <w:pPr>
        <w:pStyle w:val="EndNoteBibliography"/>
        <w:spacing w:after="0"/>
      </w:pPr>
      <w:r w:rsidRPr="000455C9">
        <w:lastRenderedPageBreak/>
        <w:t>27.</w:t>
      </w:r>
      <w:r w:rsidRPr="000455C9">
        <w:tab/>
        <w:t xml:space="preserve">NIHR. Methodological Sub-Studies: Studies within a trial or project (SWAT) and studies within a review (SWAR), </w:t>
      </w:r>
      <w:hyperlink r:id="rId10" w:history="1">
        <w:r w:rsidRPr="000455C9">
          <w:rPr>
            <w:rStyle w:val="Hyperlink"/>
          </w:rPr>
          <w:t>https://www.nihr.ac.uk/documents/methodological-sub-studies-studies-within-a-trial-or-project-swat-and-studies-within-a-review-swar/21512</w:t>
        </w:r>
      </w:hyperlink>
      <w:r w:rsidRPr="000455C9">
        <w:t xml:space="preserve"> (2023, accessed 18/12/2023).</w:t>
      </w:r>
    </w:p>
    <w:p w14:paraId="018AD4C5" w14:textId="0F39EB03" w:rsidR="000455C9" w:rsidRPr="000455C9" w:rsidRDefault="000455C9" w:rsidP="000455C9">
      <w:pPr>
        <w:pStyle w:val="EndNoteBibliography"/>
        <w:spacing w:after="0"/>
      </w:pPr>
      <w:r w:rsidRPr="000455C9">
        <w:t>28.</w:t>
      </w:r>
      <w:r w:rsidRPr="000455C9">
        <w:tab/>
        <w:t xml:space="preserve">Health Research Board Trials Methodolgy Research Network. Study within a Trial (SWAT) Funding, </w:t>
      </w:r>
      <w:hyperlink r:id="rId11" w:history="1">
        <w:r w:rsidRPr="000455C9">
          <w:rPr>
            <w:rStyle w:val="Hyperlink"/>
          </w:rPr>
          <w:t>https://www.hrb-tmrn.ie/research-innovation/study-within-a-trial-swat-funding/</w:t>
        </w:r>
      </w:hyperlink>
      <w:r w:rsidRPr="000455C9">
        <w:t xml:space="preserve"> (2023, accessed 18/12/2023).</w:t>
      </w:r>
    </w:p>
    <w:p w14:paraId="5B776E46" w14:textId="77777777" w:rsidR="000455C9" w:rsidRPr="000455C9" w:rsidRDefault="000455C9" w:rsidP="000455C9">
      <w:pPr>
        <w:pStyle w:val="EndNoteBibliography"/>
      </w:pPr>
      <w:r w:rsidRPr="000455C9">
        <w:t>29.</w:t>
      </w:r>
      <w:r w:rsidRPr="000455C9">
        <w:tab/>
        <w:t xml:space="preserve">Arundel CE, Clark L, Coleman E, et al. Challenges and solutions to the implementation of studies within a trial: The experiences of the PROMETHEUS programme. </w:t>
      </w:r>
      <w:r w:rsidRPr="000455C9">
        <w:rPr>
          <w:i/>
        </w:rPr>
        <w:t>Research Methods in Medicine &amp; Health Sciences</w:t>
      </w:r>
      <w:r w:rsidRPr="000455C9">
        <w:t xml:space="preserve"> 2022; 4: 16-23. DOI: 10.1177/26320843221106949.</w:t>
      </w:r>
    </w:p>
    <w:p w14:paraId="3F2F0463" w14:textId="1EDB3B1C" w:rsidR="00212085" w:rsidRPr="00D407A6" w:rsidRDefault="006856FF" w:rsidP="00104497">
      <w:pPr>
        <w:spacing w:after="0" w:line="360" w:lineRule="auto"/>
        <w:rPr>
          <w:rStyle w:val="IntenseEmphasis"/>
        </w:rPr>
      </w:pPr>
      <w:r w:rsidRPr="00D407A6">
        <w:fldChar w:fldCharType="end"/>
      </w:r>
    </w:p>
    <w:p w14:paraId="4F4B5C72" w14:textId="63D2FB88" w:rsidR="00033A99" w:rsidRDefault="00033A99">
      <w:r>
        <w:br w:type="page"/>
      </w:r>
    </w:p>
    <w:p w14:paraId="72DF2349" w14:textId="77777777" w:rsidR="00033A99" w:rsidRPr="00D407A6" w:rsidRDefault="00033A99" w:rsidP="00033A99">
      <w:pPr>
        <w:pStyle w:val="ListParagraph"/>
        <w:spacing w:after="0" w:line="360" w:lineRule="auto"/>
        <w:ind w:left="0"/>
        <w:rPr>
          <w:b/>
        </w:rPr>
      </w:pPr>
      <w:r w:rsidRPr="00D407A6">
        <w:rPr>
          <w:b/>
        </w:rPr>
        <w:lastRenderedPageBreak/>
        <w:t xml:space="preserve">Figure 1: Identification of eligible studies from 2018-2019 </w:t>
      </w:r>
    </w:p>
    <w:p w14:paraId="510C454A" w14:textId="77777777" w:rsidR="00033A99" w:rsidRPr="00D407A6" w:rsidRDefault="00033A99" w:rsidP="00033A99">
      <w:pPr>
        <w:pStyle w:val="ListParagraph"/>
        <w:spacing w:after="0" w:line="360" w:lineRule="auto"/>
        <w:ind w:left="0"/>
        <w:rPr>
          <w:b/>
          <w:noProof/>
        </w:rPr>
      </w:pPr>
      <w:r w:rsidRPr="00D407A6">
        <w:rPr>
          <w:b/>
          <w:noProof/>
        </w:rPr>
        <w:drawing>
          <wp:inline distT="0" distB="0" distL="0" distR="0" wp14:anchorId="1B1FF522" wp14:editId="340BD931">
            <wp:extent cx="6248400" cy="45475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rotWithShape="1">
                    <a:blip r:embed="rId12" cstate="print">
                      <a:extLst>
                        <a:ext uri="{28A0092B-C50C-407E-A947-70E740481C1C}">
                          <a14:useLocalDpi xmlns:a14="http://schemas.microsoft.com/office/drawing/2010/main" val="0"/>
                        </a:ext>
                      </a:extLst>
                    </a:blip>
                    <a:srcRect l="6149" t="5288" r="7766" b="50419"/>
                    <a:stretch/>
                  </pic:blipFill>
                  <pic:spPr bwMode="auto">
                    <a:xfrm>
                      <a:off x="0" y="0"/>
                      <a:ext cx="6261159" cy="4556867"/>
                    </a:xfrm>
                    <a:prstGeom prst="rect">
                      <a:avLst/>
                    </a:prstGeom>
                    <a:ln>
                      <a:noFill/>
                    </a:ln>
                    <a:extLst>
                      <a:ext uri="{53640926-AAD7-44D8-BBD7-CCE9431645EC}">
                        <a14:shadowObscured xmlns:a14="http://schemas.microsoft.com/office/drawing/2010/main"/>
                      </a:ext>
                    </a:extLst>
                  </pic:spPr>
                </pic:pic>
              </a:graphicData>
            </a:graphic>
          </wp:inline>
        </w:drawing>
      </w:r>
    </w:p>
    <w:p w14:paraId="2DC5DF9A" w14:textId="77777777" w:rsidR="00033A99" w:rsidRPr="00D407A6" w:rsidRDefault="00033A99" w:rsidP="00033A99">
      <w:pPr>
        <w:pStyle w:val="ListParagraph"/>
        <w:spacing w:after="0" w:line="360" w:lineRule="auto"/>
        <w:ind w:left="0"/>
        <w:rPr>
          <w:i/>
        </w:rPr>
      </w:pPr>
      <w:r w:rsidRPr="00D407A6">
        <w:rPr>
          <w:i/>
        </w:rPr>
        <w:t xml:space="preserve">*Unique records following automatic removal of duplicates within Endnote. </w:t>
      </w:r>
    </w:p>
    <w:p w14:paraId="30086ED1" w14:textId="73CA9533" w:rsidR="00033A99" w:rsidRDefault="00033A99">
      <w:pPr>
        <w:rPr>
          <w:vanish/>
        </w:rPr>
      </w:pPr>
      <w:r>
        <w:rPr>
          <w:vanish/>
        </w:rPr>
        <w:br w:type="page"/>
      </w:r>
    </w:p>
    <w:p w14:paraId="057C7B0F" w14:textId="04E41B62" w:rsidR="00033A99" w:rsidRDefault="00033A99" w:rsidP="00033A99">
      <w:pPr>
        <w:spacing w:after="0" w:line="240" w:lineRule="auto"/>
        <w:rPr>
          <w:b/>
        </w:rPr>
      </w:pPr>
      <w:r w:rsidRPr="00D407A6">
        <w:rPr>
          <w:b/>
        </w:rPr>
        <w:lastRenderedPageBreak/>
        <w:t xml:space="preserve">Table 1: Methods and outcomes for the nested research on participant recruitment or retention. </w:t>
      </w:r>
    </w:p>
    <w:p w14:paraId="3DFB32FA" w14:textId="77777777" w:rsidR="00033A99" w:rsidRPr="00D407A6" w:rsidRDefault="00033A99" w:rsidP="00033A99">
      <w:pPr>
        <w:spacing w:after="0" w:line="240" w:lineRule="auto"/>
        <w:rPr>
          <w:b/>
        </w:rPr>
      </w:pPr>
    </w:p>
    <w:tbl>
      <w:tblPr>
        <w:tblStyle w:val="TableGrid"/>
        <w:tblW w:w="0" w:type="auto"/>
        <w:tblLook w:val="04A0" w:firstRow="1" w:lastRow="0" w:firstColumn="1" w:lastColumn="0" w:noHBand="0" w:noVBand="1"/>
      </w:tblPr>
      <w:tblGrid>
        <w:gridCol w:w="4957"/>
        <w:gridCol w:w="2126"/>
        <w:gridCol w:w="1933"/>
      </w:tblGrid>
      <w:tr w:rsidR="00033A99" w:rsidRPr="00D407A6" w14:paraId="406334E1" w14:textId="77777777" w:rsidTr="00F25C2C">
        <w:tc>
          <w:tcPr>
            <w:tcW w:w="4957" w:type="dxa"/>
          </w:tcPr>
          <w:p w14:paraId="13899304" w14:textId="77777777" w:rsidR="00033A99" w:rsidRPr="00D407A6" w:rsidRDefault="00033A99" w:rsidP="00F25C2C">
            <w:pPr>
              <w:rPr>
                <w:rFonts w:cstheme="minorHAnsi"/>
                <w:b/>
                <w:bCs/>
                <w:color w:val="000000" w:themeColor="text1"/>
              </w:rPr>
            </w:pPr>
            <w:r w:rsidRPr="00D407A6">
              <w:rPr>
                <w:rFonts w:cstheme="minorHAnsi"/>
                <w:b/>
                <w:bCs/>
                <w:color w:val="000000" w:themeColor="text1"/>
              </w:rPr>
              <w:t>Research Evidence Type</w:t>
            </w:r>
          </w:p>
        </w:tc>
        <w:tc>
          <w:tcPr>
            <w:tcW w:w="2126" w:type="dxa"/>
          </w:tcPr>
          <w:p w14:paraId="1FD9CC82"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Recruitment (n=806)</w:t>
            </w:r>
          </w:p>
        </w:tc>
        <w:tc>
          <w:tcPr>
            <w:tcW w:w="1933" w:type="dxa"/>
          </w:tcPr>
          <w:p w14:paraId="018758B8"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Retention (n=175)</w:t>
            </w:r>
          </w:p>
        </w:tc>
      </w:tr>
      <w:tr w:rsidR="00033A99" w:rsidRPr="00D407A6" w14:paraId="6798767E" w14:textId="77777777" w:rsidTr="00F25C2C">
        <w:tc>
          <w:tcPr>
            <w:tcW w:w="4957" w:type="dxa"/>
          </w:tcPr>
          <w:p w14:paraId="38F071C2" w14:textId="77777777" w:rsidR="00033A99" w:rsidRPr="00D407A6" w:rsidRDefault="00033A99" w:rsidP="00F25C2C">
            <w:r w:rsidRPr="00D407A6">
              <w:t>Randomised evaluation</w:t>
            </w:r>
          </w:p>
        </w:tc>
        <w:tc>
          <w:tcPr>
            <w:tcW w:w="2126" w:type="dxa"/>
          </w:tcPr>
          <w:p w14:paraId="7B48F27E" w14:textId="77777777" w:rsidR="00033A99" w:rsidRPr="00D407A6" w:rsidRDefault="00033A99" w:rsidP="00F25C2C">
            <w:pPr>
              <w:jc w:val="center"/>
            </w:pPr>
            <w:r w:rsidRPr="00D407A6">
              <w:t>70 (9%)</w:t>
            </w:r>
          </w:p>
        </w:tc>
        <w:tc>
          <w:tcPr>
            <w:tcW w:w="1933" w:type="dxa"/>
          </w:tcPr>
          <w:p w14:paraId="388BD5DE" w14:textId="77777777" w:rsidR="00033A99" w:rsidRPr="00D407A6" w:rsidRDefault="00033A99" w:rsidP="00F25C2C">
            <w:pPr>
              <w:jc w:val="center"/>
            </w:pPr>
            <w:r w:rsidRPr="00D407A6">
              <w:t>32 (18%)</w:t>
            </w:r>
          </w:p>
        </w:tc>
      </w:tr>
      <w:tr w:rsidR="00033A99" w:rsidRPr="00D407A6" w14:paraId="59DABA78" w14:textId="77777777" w:rsidTr="00F25C2C">
        <w:tc>
          <w:tcPr>
            <w:tcW w:w="4957" w:type="dxa"/>
          </w:tcPr>
          <w:p w14:paraId="5F06BF99" w14:textId="77777777" w:rsidR="00033A99" w:rsidRPr="00D407A6" w:rsidRDefault="00033A99" w:rsidP="00F25C2C">
            <w:r w:rsidRPr="00D407A6">
              <w:t>Non-randomised evaluation</w:t>
            </w:r>
          </w:p>
        </w:tc>
        <w:tc>
          <w:tcPr>
            <w:tcW w:w="2126" w:type="dxa"/>
          </w:tcPr>
          <w:p w14:paraId="20F14C24" w14:textId="77777777" w:rsidR="00033A99" w:rsidRPr="00D407A6" w:rsidRDefault="00033A99" w:rsidP="00F25C2C">
            <w:pPr>
              <w:jc w:val="center"/>
            </w:pPr>
            <w:r w:rsidRPr="00D407A6">
              <w:t>93 (12%)</w:t>
            </w:r>
          </w:p>
        </w:tc>
        <w:tc>
          <w:tcPr>
            <w:tcW w:w="1933" w:type="dxa"/>
          </w:tcPr>
          <w:p w14:paraId="6402C8B5" w14:textId="77777777" w:rsidR="00033A99" w:rsidRPr="00D407A6" w:rsidRDefault="00033A99" w:rsidP="00F25C2C">
            <w:pPr>
              <w:jc w:val="center"/>
            </w:pPr>
            <w:r w:rsidRPr="00D407A6">
              <w:t>26 (15%)</w:t>
            </w:r>
          </w:p>
        </w:tc>
      </w:tr>
      <w:tr w:rsidR="00033A99" w:rsidRPr="00D407A6" w14:paraId="4A6DB24C" w14:textId="77777777" w:rsidTr="00F25C2C">
        <w:tc>
          <w:tcPr>
            <w:tcW w:w="4957" w:type="dxa"/>
          </w:tcPr>
          <w:p w14:paraId="37306AF5" w14:textId="77777777" w:rsidR="00033A99" w:rsidRPr="00D407A6" w:rsidRDefault="00033A99" w:rsidP="00F25C2C">
            <w:r w:rsidRPr="00D407A6">
              <w:t>Application</w:t>
            </w:r>
          </w:p>
        </w:tc>
        <w:tc>
          <w:tcPr>
            <w:tcW w:w="2126" w:type="dxa"/>
          </w:tcPr>
          <w:p w14:paraId="5783F8EB" w14:textId="77777777" w:rsidR="00033A99" w:rsidRPr="00D407A6" w:rsidRDefault="00033A99" w:rsidP="00F25C2C">
            <w:pPr>
              <w:jc w:val="center"/>
            </w:pPr>
            <w:r w:rsidRPr="00D407A6">
              <w:t>235 (29%)</w:t>
            </w:r>
          </w:p>
        </w:tc>
        <w:tc>
          <w:tcPr>
            <w:tcW w:w="1933" w:type="dxa"/>
          </w:tcPr>
          <w:p w14:paraId="7CF126E2" w14:textId="77777777" w:rsidR="00033A99" w:rsidRPr="00D407A6" w:rsidRDefault="00033A99" w:rsidP="00F25C2C">
            <w:pPr>
              <w:jc w:val="center"/>
            </w:pPr>
            <w:r w:rsidRPr="00D407A6">
              <w:t>48 (27%)</w:t>
            </w:r>
          </w:p>
        </w:tc>
      </w:tr>
      <w:tr w:rsidR="00033A99" w:rsidRPr="00D407A6" w14:paraId="1A86B9D8" w14:textId="77777777" w:rsidTr="00F25C2C">
        <w:tc>
          <w:tcPr>
            <w:tcW w:w="4957" w:type="dxa"/>
          </w:tcPr>
          <w:p w14:paraId="6D5DF3BC" w14:textId="77777777" w:rsidR="00033A99" w:rsidRPr="00D407A6" w:rsidRDefault="00033A99" w:rsidP="00F25C2C">
            <w:r w:rsidRPr="00D407A6">
              <w:t>Observation</w:t>
            </w:r>
          </w:p>
        </w:tc>
        <w:tc>
          <w:tcPr>
            <w:tcW w:w="2126" w:type="dxa"/>
          </w:tcPr>
          <w:p w14:paraId="485C633D" w14:textId="77777777" w:rsidR="00033A99" w:rsidRPr="00D407A6" w:rsidRDefault="00033A99" w:rsidP="00F25C2C">
            <w:pPr>
              <w:jc w:val="center"/>
            </w:pPr>
            <w:r w:rsidRPr="00D407A6">
              <w:t>408 (51%)</w:t>
            </w:r>
          </w:p>
        </w:tc>
        <w:tc>
          <w:tcPr>
            <w:tcW w:w="1933" w:type="dxa"/>
          </w:tcPr>
          <w:p w14:paraId="1B580363" w14:textId="77777777" w:rsidR="00033A99" w:rsidRPr="00D407A6" w:rsidRDefault="00033A99" w:rsidP="00F25C2C">
            <w:pPr>
              <w:jc w:val="center"/>
            </w:pPr>
            <w:r w:rsidRPr="00D407A6">
              <w:t>69 (39%)</w:t>
            </w:r>
          </w:p>
        </w:tc>
      </w:tr>
      <w:tr w:rsidR="00033A99" w:rsidRPr="00D407A6" w14:paraId="1867F41E" w14:textId="77777777" w:rsidTr="00F25C2C">
        <w:tc>
          <w:tcPr>
            <w:tcW w:w="4957" w:type="dxa"/>
          </w:tcPr>
          <w:p w14:paraId="3D9454E2" w14:textId="77777777" w:rsidR="00033A99" w:rsidRPr="00D407A6" w:rsidRDefault="00033A99" w:rsidP="00F25C2C">
            <w:pPr>
              <w:rPr>
                <w:rFonts w:cstheme="minorHAnsi"/>
                <w:b/>
                <w:bCs/>
                <w:color w:val="000000" w:themeColor="text1"/>
              </w:rPr>
            </w:pPr>
            <w:r w:rsidRPr="00D407A6">
              <w:rPr>
                <w:rFonts w:cstheme="minorHAnsi"/>
                <w:b/>
                <w:bCs/>
                <w:color w:val="000000" w:themeColor="text1"/>
              </w:rPr>
              <w:t>Research Methods</w:t>
            </w:r>
          </w:p>
        </w:tc>
        <w:tc>
          <w:tcPr>
            <w:tcW w:w="2126" w:type="dxa"/>
          </w:tcPr>
          <w:p w14:paraId="7E892B87"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Recruitment (n=806)</w:t>
            </w:r>
          </w:p>
        </w:tc>
        <w:tc>
          <w:tcPr>
            <w:tcW w:w="1933" w:type="dxa"/>
          </w:tcPr>
          <w:p w14:paraId="6F57DA8B"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Retention (n=175)</w:t>
            </w:r>
          </w:p>
        </w:tc>
      </w:tr>
      <w:tr w:rsidR="00033A99" w:rsidRPr="00D407A6" w14:paraId="774F7899" w14:textId="77777777" w:rsidTr="00F25C2C">
        <w:trPr>
          <w:trHeight w:val="20"/>
        </w:trPr>
        <w:tc>
          <w:tcPr>
            <w:tcW w:w="4957" w:type="dxa"/>
          </w:tcPr>
          <w:p w14:paraId="670CF2D8" w14:textId="77777777" w:rsidR="00033A99" w:rsidRPr="00D407A6" w:rsidRDefault="00033A99" w:rsidP="00F25C2C">
            <w:pPr>
              <w:rPr>
                <w:rFonts w:cstheme="minorHAnsi"/>
                <w:bCs/>
                <w:color w:val="000000" w:themeColor="text1"/>
              </w:rPr>
            </w:pPr>
            <w:r w:rsidRPr="00D407A6">
              <w:rPr>
                <w:rFonts w:cstheme="minorHAnsi"/>
                <w:bCs/>
                <w:color w:val="000000" w:themeColor="text1"/>
              </w:rPr>
              <w:t>Case report</w:t>
            </w:r>
          </w:p>
        </w:tc>
        <w:tc>
          <w:tcPr>
            <w:tcW w:w="2126" w:type="dxa"/>
          </w:tcPr>
          <w:p w14:paraId="76CD4166"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228 (28%)</w:t>
            </w:r>
          </w:p>
        </w:tc>
        <w:tc>
          <w:tcPr>
            <w:tcW w:w="1933" w:type="dxa"/>
          </w:tcPr>
          <w:p w14:paraId="3B52ECB4" w14:textId="77777777" w:rsidR="00033A99" w:rsidRPr="00D407A6" w:rsidRDefault="00033A99" w:rsidP="00F25C2C">
            <w:pPr>
              <w:jc w:val="center"/>
              <w:rPr>
                <w:rFonts w:cstheme="minorHAnsi"/>
                <w:color w:val="000000"/>
              </w:rPr>
            </w:pPr>
            <w:r w:rsidRPr="00D407A6">
              <w:rPr>
                <w:rFonts w:cstheme="minorHAnsi"/>
                <w:color w:val="000000"/>
              </w:rPr>
              <w:t>67 (38%)</w:t>
            </w:r>
          </w:p>
        </w:tc>
      </w:tr>
      <w:tr w:rsidR="00033A99" w:rsidRPr="00D407A6" w14:paraId="460AE96E" w14:textId="77777777" w:rsidTr="00F25C2C">
        <w:trPr>
          <w:trHeight w:val="20"/>
        </w:trPr>
        <w:tc>
          <w:tcPr>
            <w:tcW w:w="4957" w:type="dxa"/>
          </w:tcPr>
          <w:p w14:paraId="3ED2832A" w14:textId="77777777" w:rsidR="00033A99" w:rsidRPr="00D407A6" w:rsidRDefault="00033A99" w:rsidP="00F25C2C">
            <w:pPr>
              <w:rPr>
                <w:rFonts w:cstheme="minorHAnsi"/>
                <w:bCs/>
                <w:color w:val="000000" w:themeColor="text1"/>
              </w:rPr>
            </w:pPr>
            <w:r w:rsidRPr="00D407A6">
              <w:rPr>
                <w:rFonts w:cstheme="minorHAnsi"/>
                <w:bCs/>
                <w:color w:val="000000" w:themeColor="text1"/>
              </w:rPr>
              <w:t>Survey</w:t>
            </w:r>
          </w:p>
        </w:tc>
        <w:tc>
          <w:tcPr>
            <w:tcW w:w="2126" w:type="dxa"/>
          </w:tcPr>
          <w:p w14:paraId="2CFEA638"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189 (23%)</w:t>
            </w:r>
          </w:p>
        </w:tc>
        <w:tc>
          <w:tcPr>
            <w:tcW w:w="1933" w:type="dxa"/>
          </w:tcPr>
          <w:p w14:paraId="403B8284" w14:textId="77777777" w:rsidR="00033A99" w:rsidRPr="00D407A6" w:rsidRDefault="00033A99" w:rsidP="00F25C2C">
            <w:pPr>
              <w:jc w:val="center"/>
              <w:rPr>
                <w:rFonts w:cstheme="minorHAnsi"/>
                <w:color w:val="000000"/>
              </w:rPr>
            </w:pPr>
            <w:r w:rsidRPr="00D407A6">
              <w:rPr>
                <w:rFonts w:cstheme="minorHAnsi"/>
                <w:color w:val="000000"/>
              </w:rPr>
              <w:t>11 (6%)</w:t>
            </w:r>
          </w:p>
        </w:tc>
      </w:tr>
      <w:tr w:rsidR="00033A99" w:rsidRPr="00D407A6" w14:paraId="4AD98996" w14:textId="77777777" w:rsidTr="00F25C2C">
        <w:trPr>
          <w:trHeight w:val="20"/>
        </w:trPr>
        <w:tc>
          <w:tcPr>
            <w:tcW w:w="4957" w:type="dxa"/>
          </w:tcPr>
          <w:p w14:paraId="2BA9F4E2" w14:textId="77777777" w:rsidR="00033A99" w:rsidRPr="00D407A6" w:rsidRDefault="00033A99" w:rsidP="00F25C2C">
            <w:pPr>
              <w:rPr>
                <w:rFonts w:cstheme="minorHAnsi"/>
                <w:bCs/>
                <w:color w:val="000000" w:themeColor="text1"/>
              </w:rPr>
            </w:pPr>
            <w:r w:rsidRPr="00D407A6">
              <w:rPr>
                <w:rFonts w:cstheme="minorHAnsi"/>
                <w:bCs/>
                <w:color w:val="000000" w:themeColor="text1"/>
              </w:rPr>
              <w:t>Qualitative interviews</w:t>
            </w:r>
          </w:p>
        </w:tc>
        <w:tc>
          <w:tcPr>
            <w:tcW w:w="2126" w:type="dxa"/>
          </w:tcPr>
          <w:p w14:paraId="3224465D"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155 (19%)</w:t>
            </w:r>
          </w:p>
        </w:tc>
        <w:tc>
          <w:tcPr>
            <w:tcW w:w="1933" w:type="dxa"/>
          </w:tcPr>
          <w:p w14:paraId="34AC2378" w14:textId="77777777" w:rsidR="00033A99" w:rsidRPr="00D407A6" w:rsidRDefault="00033A99" w:rsidP="00F25C2C">
            <w:pPr>
              <w:jc w:val="center"/>
              <w:rPr>
                <w:rFonts w:cstheme="minorHAnsi"/>
                <w:color w:val="000000"/>
              </w:rPr>
            </w:pPr>
            <w:r w:rsidRPr="00D407A6">
              <w:rPr>
                <w:rFonts w:cstheme="minorHAnsi"/>
                <w:color w:val="000000"/>
              </w:rPr>
              <w:t>12 (7%)</w:t>
            </w:r>
          </w:p>
        </w:tc>
      </w:tr>
      <w:tr w:rsidR="00033A99" w:rsidRPr="00D407A6" w14:paraId="74F0A64B" w14:textId="77777777" w:rsidTr="00F25C2C">
        <w:trPr>
          <w:trHeight w:val="20"/>
        </w:trPr>
        <w:tc>
          <w:tcPr>
            <w:tcW w:w="4957" w:type="dxa"/>
          </w:tcPr>
          <w:p w14:paraId="168014EA" w14:textId="77777777" w:rsidR="00033A99" w:rsidRPr="00D407A6" w:rsidRDefault="00033A99" w:rsidP="00F25C2C">
            <w:pPr>
              <w:rPr>
                <w:rFonts w:cstheme="minorHAnsi"/>
                <w:bCs/>
                <w:color w:val="000000" w:themeColor="text1"/>
              </w:rPr>
            </w:pPr>
            <w:r w:rsidRPr="00D407A6">
              <w:rPr>
                <w:rFonts w:cstheme="minorHAnsi"/>
                <w:bCs/>
                <w:color w:val="000000" w:themeColor="text1"/>
              </w:rPr>
              <w:t>Secondary analysis of a case report</w:t>
            </w:r>
          </w:p>
        </w:tc>
        <w:tc>
          <w:tcPr>
            <w:tcW w:w="2126" w:type="dxa"/>
          </w:tcPr>
          <w:p w14:paraId="4AAF0B2E" w14:textId="77777777" w:rsidR="00033A99" w:rsidRPr="00D407A6" w:rsidRDefault="00033A99" w:rsidP="00F25C2C">
            <w:pPr>
              <w:jc w:val="center"/>
              <w:rPr>
                <w:rFonts w:cstheme="minorHAnsi"/>
                <w:color w:val="000000" w:themeColor="text1"/>
              </w:rPr>
            </w:pPr>
            <w:r w:rsidRPr="00D407A6">
              <w:rPr>
                <w:rFonts w:cstheme="minorHAnsi"/>
                <w:color w:val="000000" w:themeColor="text1"/>
              </w:rPr>
              <w:t>97 (12%)</w:t>
            </w:r>
          </w:p>
        </w:tc>
        <w:tc>
          <w:tcPr>
            <w:tcW w:w="1933" w:type="dxa"/>
          </w:tcPr>
          <w:p w14:paraId="384CCA10" w14:textId="77777777" w:rsidR="00033A99" w:rsidRPr="00D407A6" w:rsidRDefault="00033A99" w:rsidP="00F25C2C">
            <w:pPr>
              <w:jc w:val="center"/>
              <w:rPr>
                <w:rFonts w:cstheme="minorHAnsi"/>
                <w:color w:val="000000"/>
              </w:rPr>
            </w:pPr>
            <w:r w:rsidRPr="00D407A6">
              <w:rPr>
                <w:rFonts w:cstheme="minorHAnsi"/>
                <w:color w:val="000000"/>
              </w:rPr>
              <w:t>34 (19%)</w:t>
            </w:r>
          </w:p>
        </w:tc>
      </w:tr>
      <w:tr w:rsidR="00033A99" w:rsidRPr="00D407A6" w14:paraId="3526A1EB" w14:textId="77777777" w:rsidTr="00F25C2C">
        <w:trPr>
          <w:trHeight w:val="20"/>
        </w:trPr>
        <w:tc>
          <w:tcPr>
            <w:tcW w:w="4957" w:type="dxa"/>
          </w:tcPr>
          <w:p w14:paraId="4F288D52" w14:textId="77777777" w:rsidR="00033A99" w:rsidRPr="00D407A6" w:rsidRDefault="00033A99" w:rsidP="00F25C2C">
            <w:pPr>
              <w:rPr>
                <w:rFonts w:cstheme="minorHAnsi"/>
                <w:bCs/>
                <w:color w:val="000000" w:themeColor="text1"/>
              </w:rPr>
            </w:pPr>
            <w:r w:rsidRPr="00D407A6">
              <w:rPr>
                <w:rFonts w:cstheme="minorHAnsi"/>
                <w:bCs/>
                <w:color w:val="000000" w:themeColor="text1"/>
              </w:rPr>
              <w:t>Focus Groups</w:t>
            </w:r>
          </w:p>
        </w:tc>
        <w:tc>
          <w:tcPr>
            <w:tcW w:w="2126" w:type="dxa"/>
          </w:tcPr>
          <w:p w14:paraId="61C26937" w14:textId="77777777" w:rsidR="00033A99" w:rsidRPr="00D407A6" w:rsidRDefault="00033A99" w:rsidP="00F25C2C">
            <w:pPr>
              <w:jc w:val="center"/>
              <w:rPr>
                <w:rFonts w:cstheme="minorHAnsi"/>
                <w:color w:val="000000" w:themeColor="text1"/>
              </w:rPr>
            </w:pPr>
            <w:r w:rsidRPr="00D407A6">
              <w:rPr>
                <w:rFonts w:cstheme="minorHAnsi"/>
                <w:color w:val="000000" w:themeColor="text1"/>
              </w:rPr>
              <w:t>63 (8%)</w:t>
            </w:r>
          </w:p>
        </w:tc>
        <w:tc>
          <w:tcPr>
            <w:tcW w:w="1933" w:type="dxa"/>
          </w:tcPr>
          <w:p w14:paraId="7A4B486E" w14:textId="77777777" w:rsidR="00033A99" w:rsidRPr="00D407A6" w:rsidRDefault="00033A99" w:rsidP="00F25C2C">
            <w:pPr>
              <w:jc w:val="center"/>
              <w:rPr>
                <w:rFonts w:cstheme="minorHAnsi"/>
                <w:color w:val="000000"/>
              </w:rPr>
            </w:pPr>
            <w:r w:rsidRPr="00D407A6">
              <w:rPr>
                <w:rFonts w:cstheme="minorHAnsi"/>
                <w:color w:val="000000"/>
              </w:rPr>
              <w:t>7 (4%)</w:t>
            </w:r>
          </w:p>
        </w:tc>
      </w:tr>
      <w:tr w:rsidR="00033A99" w:rsidRPr="00D407A6" w14:paraId="57A04E32" w14:textId="77777777" w:rsidTr="00F25C2C">
        <w:trPr>
          <w:trHeight w:val="20"/>
        </w:trPr>
        <w:tc>
          <w:tcPr>
            <w:tcW w:w="4957" w:type="dxa"/>
          </w:tcPr>
          <w:p w14:paraId="261E74E3" w14:textId="77777777" w:rsidR="00033A99" w:rsidRPr="00D407A6" w:rsidRDefault="00033A99" w:rsidP="00F25C2C">
            <w:pPr>
              <w:rPr>
                <w:rFonts w:cstheme="minorHAnsi"/>
                <w:bCs/>
                <w:color w:val="000000" w:themeColor="text1"/>
              </w:rPr>
            </w:pPr>
            <w:r w:rsidRPr="00D407A6">
              <w:rPr>
                <w:rFonts w:cstheme="minorHAnsi"/>
                <w:bCs/>
                <w:color w:val="000000" w:themeColor="text1"/>
              </w:rPr>
              <w:t>Systematic review and reviews</w:t>
            </w:r>
          </w:p>
        </w:tc>
        <w:tc>
          <w:tcPr>
            <w:tcW w:w="2126" w:type="dxa"/>
          </w:tcPr>
          <w:p w14:paraId="7976EAFF" w14:textId="77777777" w:rsidR="00033A99" w:rsidRPr="00D407A6" w:rsidRDefault="00033A99" w:rsidP="00F25C2C">
            <w:pPr>
              <w:jc w:val="center"/>
              <w:rPr>
                <w:rFonts w:cstheme="minorHAnsi"/>
                <w:color w:val="000000" w:themeColor="text1"/>
              </w:rPr>
            </w:pPr>
            <w:r w:rsidRPr="00D407A6">
              <w:rPr>
                <w:rFonts w:cstheme="minorHAnsi"/>
                <w:color w:val="000000" w:themeColor="text1"/>
              </w:rPr>
              <w:t>49 (6%)</w:t>
            </w:r>
          </w:p>
        </w:tc>
        <w:tc>
          <w:tcPr>
            <w:tcW w:w="1933" w:type="dxa"/>
          </w:tcPr>
          <w:p w14:paraId="6222443A" w14:textId="77777777" w:rsidR="00033A99" w:rsidRPr="00D407A6" w:rsidRDefault="00033A99" w:rsidP="00F25C2C">
            <w:pPr>
              <w:jc w:val="center"/>
              <w:rPr>
                <w:rFonts w:cstheme="minorHAnsi"/>
                <w:color w:val="000000"/>
              </w:rPr>
            </w:pPr>
            <w:r w:rsidRPr="00D407A6">
              <w:rPr>
                <w:rFonts w:cstheme="minorHAnsi"/>
                <w:color w:val="000000"/>
              </w:rPr>
              <w:t>18 (10%)</w:t>
            </w:r>
          </w:p>
        </w:tc>
      </w:tr>
      <w:tr w:rsidR="00033A99" w:rsidRPr="00D407A6" w14:paraId="15430933" w14:textId="77777777" w:rsidTr="00F25C2C">
        <w:trPr>
          <w:trHeight w:val="20"/>
        </w:trPr>
        <w:tc>
          <w:tcPr>
            <w:tcW w:w="4957" w:type="dxa"/>
          </w:tcPr>
          <w:p w14:paraId="3BE4A7EF" w14:textId="77777777" w:rsidR="00033A99" w:rsidRPr="00D407A6" w:rsidRDefault="00033A99" w:rsidP="00F25C2C">
            <w:pPr>
              <w:rPr>
                <w:rFonts w:cstheme="minorHAnsi"/>
                <w:bCs/>
                <w:color w:val="000000" w:themeColor="text1"/>
              </w:rPr>
            </w:pPr>
            <w:r w:rsidRPr="00D407A6">
              <w:rPr>
                <w:rFonts w:cstheme="minorHAnsi"/>
                <w:bCs/>
                <w:color w:val="000000" w:themeColor="text1"/>
              </w:rPr>
              <w:t>Nested RCT</w:t>
            </w:r>
          </w:p>
        </w:tc>
        <w:tc>
          <w:tcPr>
            <w:tcW w:w="2126" w:type="dxa"/>
          </w:tcPr>
          <w:p w14:paraId="4E0B5883" w14:textId="77777777" w:rsidR="00033A99" w:rsidRPr="00D407A6" w:rsidRDefault="00033A99" w:rsidP="00F25C2C">
            <w:pPr>
              <w:jc w:val="center"/>
              <w:rPr>
                <w:rFonts w:cstheme="minorHAnsi"/>
                <w:color w:val="000000" w:themeColor="text1"/>
              </w:rPr>
            </w:pPr>
            <w:r w:rsidRPr="00D407A6">
              <w:rPr>
                <w:rFonts w:cstheme="minorHAnsi"/>
                <w:color w:val="000000" w:themeColor="text1"/>
              </w:rPr>
              <w:t>42 (5%)</w:t>
            </w:r>
          </w:p>
        </w:tc>
        <w:tc>
          <w:tcPr>
            <w:tcW w:w="1933" w:type="dxa"/>
          </w:tcPr>
          <w:p w14:paraId="244F6784" w14:textId="77777777" w:rsidR="00033A99" w:rsidRPr="00D407A6" w:rsidRDefault="00033A99" w:rsidP="00F25C2C">
            <w:pPr>
              <w:jc w:val="center"/>
              <w:rPr>
                <w:rFonts w:cstheme="minorHAnsi"/>
                <w:color w:val="000000"/>
              </w:rPr>
            </w:pPr>
            <w:r w:rsidRPr="00D407A6">
              <w:rPr>
                <w:rFonts w:cstheme="minorHAnsi"/>
                <w:color w:val="000000"/>
              </w:rPr>
              <w:t>22 (13%)</w:t>
            </w:r>
          </w:p>
        </w:tc>
      </w:tr>
      <w:tr w:rsidR="00033A99" w:rsidRPr="00D407A6" w14:paraId="3EEF0BB8" w14:textId="77777777" w:rsidTr="00F25C2C">
        <w:trPr>
          <w:trHeight w:val="20"/>
        </w:trPr>
        <w:tc>
          <w:tcPr>
            <w:tcW w:w="4957" w:type="dxa"/>
          </w:tcPr>
          <w:p w14:paraId="47C49FA0" w14:textId="77777777" w:rsidR="00033A99" w:rsidRPr="00D407A6" w:rsidRDefault="00033A99" w:rsidP="00F25C2C">
            <w:pPr>
              <w:rPr>
                <w:rFonts w:cstheme="minorHAnsi"/>
                <w:bCs/>
                <w:color w:val="000000" w:themeColor="text1"/>
              </w:rPr>
            </w:pPr>
            <w:r w:rsidRPr="00D407A6">
              <w:rPr>
                <w:rFonts w:cstheme="minorHAnsi"/>
                <w:bCs/>
                <w:color w:val="000000" w:themeColor="text1"/>
              </w:rPr>
              <w:t>Pre/ Post Test</w:t>
            </w:r>
          </w:p>
        </w:tc>
        <w:tc>
          <w:tcPr>
            <w:tcW w:w="2126" w:type="dxa"/>
          </w:tcPr>
          <w:p w14:paraId="5D2C9C82" w14:textId="77777777" w:rsidR="00033A99" w:rsidRPr="00D407A6" w:rsidRDefault="00033A99" w:rsidP="00F25C2C">
            <w:pPr>
              <w:jc w:val="center"/>
              <w:rPr>
                <w:rFonts w:cstheme="minorHAnsi"/>
                <w:color w:val="000000" w:themeColor="text1"/>
              </w:rPr>
            </w:pPr>
            <w:r w:rsidRPr="00D407A6">
              <w:rPr>
                <w:rFonts w:cstheme="minorHAnsi"/>
                <w:color w:val="000000" w:themeColor="text1"/>
              </w:rPr>
              <w:t>35 (4%)</w:t>
            </w:r>
          </w:p>
        </w:tc>
        <w:tc>
          <w:tcPr>
            <w:tcW w:w="1933" w:type="dxa"/>
          </w:tcPr>
          <w:p w14:paraId="137D09D6" w14:textId="77777777" w:rsidR="00033A99" w:rsidRPr="00D407A6" w:rsidRDefault="00033A99" w:rsidP="00F25C2C">
            <w:pPr>
              <w:jc w:val="center"/>
              <w:rPr>
                <w:rFonts w:cstheme="minorHAnsi"/>
                <w:color w:val="000000"/>
              </w:rPr>
            </w:pPr>
            <w:r w:rsidRPr="00D407A6">
              <w:rPr>
                <w:rFonts w:cstheme="minorHAnsi"/>
                <w:color w:val="000000"/>
              </w:rPr>
              <w:t>5 (3%)</w:t>
            </w:r>
          </w:p>
        </w:tc>
      </w:tr>
      <w:tr w:rsidR="00033A99" w:rsidRPr="00D407A6" w14:paraId="562BE1AB" w14:textId="77777777" w:rsidTr="00F25C2C">
        <w:trPr>
          <w:trHeight w:val="20"/>
        </w:trPr>
        <w:tc>
          <w:tcPr>
            <w:tcW w:w="4957" w:type="dxa"/>
          </w:tcPr>
          <w:p w14:paraId="73A1556D" w14:textId="77777777" w:rsidR="00033A99" w:rsidRPr="00D407A6" w:rsidRDefault="00033A99" w:rsidP="00F25C2C">
            <w:pPr>
              <w:rPr>
                <w:rFonts w:cstheme="minorHAnsi"/>
                <w:bCs/>
                <w:color w:val="000000" w:themeColor="text1"/>
              </w:rPr>
            </w:pPr>
            <w:r w:rsidRPr="00D407A6">
              <w:rPr>
                <w:rFonts w:cstheme="minorHAnsi"/>
                <w:bCs/>
                <w:color w:val="000000" w:themeColor="text1"/>
              </w:rPr>
              <w:t>Other</w:t>
            </w:r>
          </w:p>
        </w:tc>
        <w:tc>
          <w:tcPr>
            <w:tcW w:w="2126" w:type="dxa"/>
          </w:tcPr>
          <w:p w14:paraId="0F5730A9"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29 (4%)</w:t>
            </w:r>
          </w:p>
        </w:tc>
        <w:tc>
          <w:tcPr>
            <w:tcW w:w="1933" w:type="dxa"/>
          </w:tcPr>
          <w:p w14:paraId="1EF272D4" w14:textId="77777777" w:rsidR="00033A99" w:rsidRPr="00D407A6" w:rsidRDefault="00033A99" w:rsidP="00F25C2C">
            <w:pPr>
              <w:jc w:val="center"/>
              <w:rPr>
                <w:rFonts w:cstheme="minorHAnsi"/>
                <w:color w:val="000000"/>
              </w:rPr>
            </w:pPr>
            <w:r w:rsidRPr="00D407A6">
              <w:rPr>
                <w:rFonts w:cstheme="minorHAnsi"/>
                <w:color w:val="000000"/>
              </w:rPr>
              <w:t>4 (2%)</w:t>
            </w:r>
          </w:p>
        </w:tc>
      </w:tr>
      <w:tr w:rsidR="00033A99" w:rsidRPr="00D407A6" w14:paraId="38256840" w14:textId="77777777" w:rsidTr="00F25C2C">
        <w:trPr>
          <w:trHeight w:val="20"/>
        </w:trPr>
        <w:tc>
          <w:tcPr>
            <w:tcW w:w="4957" w:type="dxa"/>
          </w:tcPr>
          <w:p w14:paraId="6C7D2EDE" w14:textId="77777777" w:rsidR="00033A99" w:rsidRPr="00D407A6" w:rsidRDefault="00033A99" w:rsidP="00F25C2C">
            <w:pPr>
              <w:rPr>
                <w:rFonts w:cstheme="minorHAnsi"/>
                <w:color w:val="000000" w:themeColor="text1"/>
              </w:rPr>
            </w:pPr>
            <w:r w:rsidRPr="00D407A6">
              <w:rPr>
                <w:rFonts w:cstheme="minorHAnsi"/>
                <w:color w:val="000000" w:themeColor="text1"/>
              </w:rPr>
              <w:t>Randomised study</w:t>
            </w:r>
          </w:p>
        </w:tc>
        <w:tc>
          <w:tcPr>
            <w:tcW w:w="2126" w:type="dxa"/>
          </w:tcPr>
          <w:p w14:paraId="197BDB02"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26 (3%)</w:t>
            </w:r>
          </w:p>
        </w:tc>
        <w:tc>
          <w:tcPr>
            <w:tcW w:w="1933" w:type="dxa"/>
          </w:tcPr>
          <w:p w14:paraId="3F8DA5FB" w14:textId="77777777" w:rsidR="00033A99" w:rsidRPr="00D407A6" w:rsidRDefault="00033A99" w:rsidP="00F25C2C">
            <w:pPr>
              <w:jc w:val="center"/>
              <w:rPr>
                <w:rFonts w:cstheme="minorHAnsi"/>
                <w:color w:val="000000" w:themeColor="text1"/>
              </w:rPr>
            </w:pPr>
            <w:r w:rsidRPr="00D407A6">
              <w:rPr>
                <w:rFonts w:cstheme="minorHAnsi"/>
                <w:color w:val="000000" w:themeColor="text1"/>
              </w:rPr>
              <w:t>6 (3%)</w:t>
            </w:r>
          </w:p>
        </w:tc>
      </w:tr>
      <w:tr w:rsidR="00033A99" w:rsidRPr="00D407A6" w14:paraId="2B5B2BB4" w14:textId="77777777" w:rsidTr="00F25C2C">
        <w:trPr>
          <w:trHeight w:val="20"/>
        </w:trPr>
        <w:tc>
          <w:tcPr>
            <w:tcW w:w="4957" w:type="dxa"/>
          </w:tcPr>
          <w:p w14:paraId="0E1D1F78" w14:textId="77777777" w:rsidR="00033A99" w:rsidRPr="00D407A6" w:rsidRDefault="00033A99" w:rsidP="00F25C2C">
            <w:pPr>
              <w:rPr>
                <w:rFonts w:cstheme="minorHAnsi"/>
                <w:color w:val="000000" w:themeColor="text1"/>
              </w:rPr>
            </w:pPr>
            <w:r w:rsidRPr="00D407A6">
              <w:rPr>
                <w:rFonts w:cstheme="minorHAnsi"/>
                <w:color w:val="000000" w:themeColor="text1"/>
              </w:rPr>
              <w:t>Vignettes</w:t>
            </w:r>
          </w:p>
        </w:tc>
        <w:tc>
          <w:tcPr>
            <w:tcW w:w="2126" w:type="dxa"/>
          </w:tcPr>
          <w:p w14:paraId="0E4CE543"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25 (3%)</w:t>
            </w:r>
          </w:p>
        </w:tc>
        <w:tc>
          <w:tcPr>
            <w:tcW w:w="1933" w:type="dxa"/>
          </w:tcPr>
          <w:p w14:paraId="3703E454" w14:textId="77777777" w:rsidR="00033A99" w:rsidRPr="00D407A6" w:rsidRDefault="00033A99" w:rsidP="00F25C2C">
            <w:pPr>
              <w:jc w:val="center"/>
              <w:rPr>
                <w:rFonts w:cstheme="minorHAnsi"/>
                <w:color w:val="000000" w:themeColor="text1"/>
              </w:rPr>
            </w:pPr>
            <w:r w:rsidRPr="00D407A6">
              <w:rPr>
                <w:rFonts w:cstheme="minorHAnsi"/>
                <w:color w:val="000000" w:themeColor="text1"/>
              </w:rPr>
              <w:t>0 (0%)</w:t>
            </w:r>
          </w:p>
        </w:tc>
      </w:tr>
      <w:tr w:rsidR="00033A99" w:rsidRPr="00D407A6" w14:paraId="7A82F197" w14:textId="77777777" w:rsidTr="00F25C2C">
        <w:trPr>
          <w:trHeight w:val="20"/>
        </w:trPr>
        <w:tc>
          <w:tcPr>
            <w:tcW w:w="4957" w:type="dxa"/>
          </w:tcPr>
          <w:p w14:paraId="63A87347" w14:textId="77777777" w:rsidR="00033A99" w:rsidRPr="00D407A6" w:rsidRDefault="00033A99" w:rsidP="00F25C2C">
            <w:pPr>
              <w:rPr>
                <w:rFonts w:cstheme="minorHAnsi"/>
                <w:color w:val="000000" w:themeColor="text1"/>
              </w:rPr>
            </w:pPr>
            <w:r w:rsidRPr="00D407A6">
              <w:rPr>
                <w:rFonts w:cstheme="minorHAnsi"/>
                <w:color w:val="000000" w:themeColor="text1"/>
              </w:rPr>
              <w:t>Nested case control</w:t>
            </w:r>
          </w:p>
        </w:tc>
        <w:tc>
          <w:tcPr>
            <w:tcW w:w="2126" w:type="dxa"/>
          </w:tcPr>
          <w:p w14:paraId="505B514B"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13 (2%)</w:t>
            </w:r>
          </w:p>
        </w:tc>
        <w:tc>
          <w:tcPr>
            <w:tcW w:w="1933" w:type="dxa"/>
          </w:tcPr>
          <w:p w14:paraId="5A4A96AB"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 (1%)</w:t>
            </w:r>
          </w:p>
        </w:tc>
      </w:tr>
      <w:tr w:rsidR="00033A99" w:rsidRPr="00D407A6" w14:paraId="1BA3A010" w14:textId="77777777" w:rsidTr="00F25C2C">
        <w:trPr>
          <w:trHeight w:val="20"/>
        </w:trPr>
        <w:tc>
          <w:tcPr>
            <w:tcW w:w="4957" w:type="dxa"/>
          </w:tcPr>
          <w:p w14:paraId="0C7B1509" w14:textId="77777777" w:rsidR="00033A99" w:rsidRPr="00D407A6" w:rsidRDefault="00033A99" w:rsidP="00F25C2C">
            <w:pPr>
              <w:rPr>
                <w:rFonts w:cstheme="minorHAnsi"/>
                <w:color w:val="000000" w:themeColor="text1"/>
              </w:rPr>
            </w:pPr>
            <w:r w:rsidRPr="00D407A6">
              <w:rPr>
                <w:rFonts w:cstheme="minorHAnsi"/>
                <w:color w:val="000000" w:themeColor="text1"/>
              </w:rPr>
              <w:t>Workshop proceedings</w:t>
            </w:r>
          </w:p>
        </w:tc>
        <w:tc>
          <w:tcPr>
            <w:tcW w:w="2126" w:type="dxa"/>
          </w:tcPr>
          <w:p w14:paraId="68E2B263" w14:textId="77777777" w:rsidR="00033A99" w:rsidRPr="00D407A6" w:rsidRDefault="00033A99" w:rsidP="00F25C2C">
            <w:pPr>
              <w:jc w:val="center"/>
              <w:rPr>
                <w:rFonts w:cstheme="minorHAnsi"/>
                <w:color w:val="000000" w:themeColor="text1"/>
              </w:rPr>
            </w:pPr>
            <w:r w:rsidRPr="00D407A6">
              <w:rPr>
                <w:rFonts w:cstheme="minorHAnsi"/>
                <w:color w:val="000000" w:themeColor="text1"/>
              </w:rPr>
              <w:t>5 (1%)</w:t>
            </w:r>
          </w:p>
        </w:tc>
        <w:tc>
          <w:tcPr>
            <w:tcW w:w="1933" w:type="dxa"/>
          </w:tcPr>
          <w:p w14:paraId="5BE2820A" w14:textId="77777777" w:rsidR="00033A99" w:rsidRPr="00D407A6" w:rsidRDefault="00033A99" w:rsidP="00F25C2C">
            <w:pPr>
              <w:jc w:val="center"/>
              <w:rPr>
                <w:rFonts w:cstheme="minorHAnsi"/>
                <w:color w:val="000000" w:themeColor="text1"/>
              </w:rPr>
            </w:pPr>
            <w:r w:rsidRPr="00D407A6">
              <w:rPr>
                <w:rFonts w:cstheme="minorHAnsi"/>
                <w:color w:val="000000" w:themeColor="text1"/>
              </w:rPr>
              <w:t>0 (0%)</w:t>
            </w:r>
          </w:p>
        </w:tc>
      </w:tr>
      <w:tr w:rsidR="00033A99" w:rsidRPr="00D407A6" w14:paraId="5E659958" w14:textId="77777777" w:rsidTr="00F25C2C">
        <w:tc>
          <w:tcPr>
            <w:tcW w:w="4957" w:type="dxa"/>
          </w:tcPr>
          <w:p w14:paraId="6F4044E6" w14:textId="77777777" w:rsidR="00033A99" w:rsidRPr="00D407A6" w:rsidRDefault="00033A99" w:rsidP="00F25C2C">
            <w:pPr>
              <w:rPr>
                <w:rFonts w:cstheme="minorHAnsi"/>
                <w:b/>
                <w:bCs/>
                <w:color w:val="000000" w:themeColor="text1"/>
              </w:rPr>
            </w:pPr>
            <w:r w:rsidRPr="00D407A6">
              <w:rPr>
                <w:rFonts w:cstheme="minorHAnsi"/>
                <w:b/>
                <w:bCs/>
                <w:color w:val="000000" w:themeColor="text1"/>
              </w:rPr>
              <w:t>Research outcomes</w:t>
            </w:r>
          </w:p>
        </w:tc>
        <w:tc>
          <w:tcPr>
            <w:tcW w:w="2126" w:type="dxa"/>
          </w:tcPr>
          <w:p w14:paraId="0FA02983"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Recruitment (n=806)</w:t>
            </w:r>
          </w:p>
        </w:tc>
        <w:tc>
          <w:tcPr>
            <w:tcW w:w="1933" w:type="dxa"/>
          </w:tcPr>
          <w:p w14:paraId="0E65471B" w14:textId="77777777" w:rsidR="00033A99" w:rsidRPr="00D407A6" w:rsidRDefault="00033A99" w:rsidP="00F25C2C">
            <w:pPr>
              <w:spacing w:line="360" w:lineRule="auto"/>
              <w:jc w:val="center"/>
              <w:rPr>
                <w:rFonts w:cstheme="minorHAnsi"/>
                <w:b/>
                <w:color w:val="000000" w:themeColor="text1"/>
              </w:rPr>
            </w:pPr>
            <w:r w:rsidRPr="00D407A6">
              <w:rPr>
                <w:rFonts w:cstheme="minorHAnsi"/>
                <w:b/>
                <w:color w:val="000000" w:themeColor="text1"/>
              </w:rPr>
              <w:t>Retention (n=175)</w:t>
            </w:r>
          </w:p>
        </w:tc>
      </w:tr>
      <w:tr w:rsidR="00033A99" w:rsidRPr="00D407A6" w14:paraId="05CC6C35" w14:textId="77777777" w:rsidTr="00F25C2C">
        <w:tc>
          <w:tcPr>
            <w:tcW w:w="4957" w:type="dxa"/>
          </w:tcPr>
          <w:p w14:paraId="7AB8AA32" w14:textId="77777777" w:rsidR="00033A99" w:rsidRPr="00D407A6" w:rsidRDefault="00033A99" w:rsidP="00F25C2C">
            <w:pPr>
              <w:rPr>
                <w:rFonts w:cstheme="minorHAnsi"/>
                <w:bCs/>
                <w:color w:val="000000" w:themeColor="text1"/>
              </w:rPr>
            </w:pPr>
            <w:r w:rsidRPr="00D407A6">
              <w:rPr>
                <w:rFonts w:cstheme="minorHAnsi"/>
                <w:bCs/>
                <w:color w:val="000000" w:themeColor="text1"/>
              </w:rPr>
              <w:t>Numbers recruited / retained</w:t>
            </w:r>
          </w:p>
        </w:tc>
        <w:tc>
          <w:tcPr>
            <w:tcW w:w="2126" w:type="dxa"/>
          </w:tcPr>
          <w:p w14:paraId="19662937" w14:textId="77777777" w:rsidR="00033A99" w:rsidRPr="00D407A6" w:rsidRDefault="00033A99" w:rsidP="00F25C2C">
            <w:pPr>
              <w:jc w:val="center"/>
              <w:rPr>
                <w:rFonts w:cstheme="minorHAnsi"/>
                <w:color w:val="000000" w:themeColor="text1"/>
              </w:rPr>
            </w:pPr>
            <w:r w:rsidRPr="00D407A6">
              <w:rPr>
                <w:rFonts w:cstheme="minorHAnsi"/>
                <w:color w:val="000000" w:themeColor="text1"/>
              </w:rPr>
              <w:t>368 (46%)</w:t>
            </w:r>
          </w:p>
        </w:tc>
        <w:tc>
          <w:tcPr>
            <w:tcW w:w="1933" w:type="dxa"/>
          </w:tcPr>
          <w:p w14:paraId="7F47EFEE"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139 (79%)</w:t>
            </w:r>
          </w:p>
        </w:tc>
      </w:tr>
      <w:tr w:rsidR="00033A99" w:rsidRPr="00D407A6" w14:paraId="1B4AE7EB" w14:textId="77777777" w:rsidTr="00F25C2C">
        <w:tc>
          <w:tcPr>
            <w:tcW w:w="4957" w:type="dxa"/>
          </w:tcPr>
          <w:p w14:paraId="0E5FF2B7" w14:textId="77777777" w:rsidR="00033A99" w:rsidRPr="00D407A6" w:rsidRDefault="00033A99" w:rsidP="00F25C2C">
            <w:pPr>
              <w:rPr>
                <w:rFonts w:cstheme="minorHAnsi"/>
                <w:bCs/>
                <w:color w:val="000000" w:themeColor="text1"/>
              </w:rPr>
            </w:pPr>
            <w:r w:rsidRPr="00D407A6">
              <w:rPr>
                <w:rFonts w:cstheme="minorHAnsi"/>
                <w:bCs/>
                <w:color w:val="000000" w:themeColor="text1"/>
              </w:rPr>
              <w:t>Reasons for participation or refusal/ Reasons for withdrawal</w:t>
            </w:r>
          </w:p>
        </w:tc>
        <w:tc>
          <w:tcPr>
            <w:tcW w:w="2126" w:type="dxa"/>
          </w:tcPr>
          <w:p w14:paraId="11EF1892"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214 (27%)</w:t>
            </w:r>
          </w:p>
        </w:tc>
        <w:tc>
          <w:tcPr>
            <w:tcW w:w="1933" w:type="dxa"/>
          </w:tcPr>
          <w:p w14:paraId="1C8E5476"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10 (6%)</w:t>
            </w:r>
          </w:p>
        </w:tc>
      </w:tr>
      <w:tr w:rsidR="00033A99" w:rsidRPr="00D407A6" w14:paraId="4D596F4A" w14:textId="77777777" w:rsidTr="00F25C2C">
        <w:tc>
          <w:tcPr>
            <w:tcW w:w="4957" w:type="dxa"/>
          </w:tcPr>
          <w:p w14:paraId="23AFECED" w14:textId="77777777" w:rsidR="00033A99" w:rsidRPr="00D407A6" w:rsidRDefault="00033A99" w:rsidP="00F25C2C">
            <w:pPr>
              <w:rPr>
                <w:rFonts w:cstheme="minorHAnsi"/>
                <w:bCs/>
                <w:color w:val="000000" w:themeColor="text1"/>
              </w:rPr>
            </w:pPr>
            <w:r w:rsidRPr="00D407A6">
              <w:rPr>
                <w:rFonts w:cstheme="minorHAnsi"/>
                <w:bCs/>
                <w:color w:val="000000" w:themeColor="text1"/>
              </w:rPr>
              <w:t>Other</w:t>
            </w:r>
          </w:p>
        </w:tc>
        <w:tc>
          <w:tcPr>
            <w:tcW w:w="2126" w:type="dxa"/>
          </w:tcPr>
          <w:p w14:paraId="2F210FAC"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145 18%)</w:t>
            </w:r>
          </w:p>
        </w:tc>
        <w:tc>
          <w:tcPr>
            <w:tcW w:w="1933" w:type="dxa"/>
          </w:tcPr>
          <w:p w14:paraId="22630F94"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17 (10%)</w:t>
            </w:r>
          </w:p>
        </w:tc>
      </w:tr>
      <w:tr w:rsidR="00033A99" w:rsidRPr="00D407A6" w14:paraId="06BC7B45" w14:textId="77777777" w:rsidTr="00F25C2C">
        <w:tc>
          <w:tcPr>
            <w:tcW w:w="4957" w:type="dxa"/>
          </w:tcPr>
          <w:p w14:paraId="7B0F5181" w14:textId="77777777" w:rsidR="00033A99" w:rsidRPr="00D407A6" w:rsidRDefault="00033A99" w:rsidP="00F25C2C">
            <w:pPr>
              <w:rPr>
                <w:rFonts w:cstheme="minorHAnsi"/>
                <w:bCs/>
                <w:color w:val="000000" w:themeColor="text1"/>
              </w:rPr>
            </w:pPr>
            <w:r w:rsidRPr="00D407A6">
              <w:rPr>
                <w:rFonts w:cstheme="minorHAnsi"/>
                <w:bCs/>
                <w:color w:val="000000" w:themeColor="text1"/>
              </w:rPr>
              <w:t>Willingness to Participate</w:t>
            </w:r>
          </w:p>
        </w:tc>
        <w:tc>
          <w:tcPr>
            <w:tcW w:w="2126" w:type="dxa"/>
          </w:tcPr>
          <w:p w14:paraId="15B6CA16"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132 (16%)</w:t>
            </w:r>
          </w:p>
        </w:tc>
        <w:tc>
          <w:tcPr>
            <w:tcW w:w="1933" w:type="dxa"/>
          </w:tcPr>
          <w:p w14:paraId="20736A29" w14:textId="77777777" w:rsidR="00033A99" w:rsidRPr="00D407A6" w:rsidRDefault="00033A99" w:rsidP="00F25C2C">
            <w:pPr>
              <w:jc w:val="center"/>
              <w:rPr>
                <w:rFonts w:cstheme="minorHAnsi"/>
                <w:color w:val="000000" w:themeColor="text1"/>
              </w:rPr>
            </w:pPr>
            <w:r w:rsidRPr="00D407A6">
              <w:rPr>
                <w:rFonts w:cstheme="minorHAnsi"/>
                <w:color w:val="000000" w:themeColor="text1"/>
              </w:rPr>
              <w:t>n/a</w:t>
            </w:r>
          </w:p>
        </w:tc>
      </w:tr>
      <w:tr w:rsidR="00033A99" w:rsidRPr="00D407A6" w14:paraId="29A7A23F" w14:textId="77777777" w:rsidTr="00F25C2C">
        <w:tc>
          <w:tcPr>
            <w:tcW w:w="4957" w:type="dxa"/>
          </w:tcPr>
          <w:p w14:paraId="07D1A76A" w14:textId="77777777" w:rsidR="00033A99" w:rsidRPr="00D407A6" w:rsidRDefault="00033A99" w:rsidP="00F25C2C">
            <w:pPr>
              <w:rPr>
                <w:rFonts w:cstheme="minorHAnsi"/>
                <w:bCs/>
                <w:color w:val="000000" w:themeColor="text1"/>
              </w:rPr>
            </w:pPr>
            <w:r w:rsidRPr="00D407A6">
              <w:rPr>
                <w:rFonts w:cstheme="minorHAnsi"/>
                <w:bCs/>
                <w:color w:val="000000" w:themeColor="text1"/>
              </w:rPr>
              <w:t>Representativeness</w:t>
            </w:r>
          </w:p>
        </w:tc>
        <w:tc>
          <w:tcPr>
            <w:tcW w:w="2126" w:type="dxa"/>
          </w:tcPr>
          <w:p w14:paraId="11103A78" w14:textId="77777777" w:rsidR="00033A99" w:rsidRPr="00D407A6" w:rsidRDefault="00033A99" w:rsidP="00F25C2C">
            <w:pPr>
              <w:jc w:val="center"/>
              <w:rPr>
                <w:rFonts w:cstheme="minorHAnsi"/>
                <w:color w:val="000000" w:themeColor="text1"/>
              </w:rPr>
            </w:pPr>
            <w:r w:rsidRPr="00D407A6">
              <w:rPr>
                <w:rFonts w:cstheme="minorHAnsi"/>
                <w:color w:val="000000" w:themeColor="text1"/>
              </w:rPr>
              <w:t>58 (7%)</w:t>
            </w:r>
          </w:p>
        </w:tc>
        <w:tc>
          <w:tcPr>
            <w:tcW w:w="1933" w:type="dxa"/>
          </w:tcPr>
          <w:p w14:paraId="369FC079"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26 (15%)</w:t>
            </w:r>
          </w:p>
        </w:tc>
      </w:tr>
      <w:tr w:rsidR="00033A99" w:rsidRPr="00D407A6" w14:paraId="4A14D36B" w14:textId="77777777" w:rsidTr="00F25C2C">
        <w:tc>
          <w:tcPr>
            <w:tcW w:w="4957" w:type="dxa"/>
          </w:tcPr>
          <w:p w14:paraId="1F081EE2" w14:textId="77777777" w:rsidR="00033A99" w:rsidRPr="00D407A6" w:rsidRDefault="00033A99" w:rsidP="00F25C2C">
            <w:pPr>
              <w:rPr>
                <w:rFonts w:cstheme="minorHAnsi"/>
                <w:bCs/>
                <w:color w:val="000000" w:themeColor="text1"/>
              </w:rPr>
            </w:pPr>
            <w:r w:rsidRPr="00D407A6">
              <w:rPr>
                <w:rFonts w:cstheme="minorHAnsi"/>
                <w:bCs/>
                <w:color w:val="000000" w:themeColor="text1"/>
              </w:rPr>
              <w:t>Recruitment/ Retention Cost</w:t>
            </w:r>
          </w:p>
        </w:tc>
        <w:tc>
          <w:tcPr>
            <w:tcW w:w="2126" w:type="dxa"/>
          </w:tcPr>
          <w:p w14:paraId="15958F55" w14:textId="77777777" w:rsidR="00033A99" w:rsidRPr="00D407A6" w:rsidRDefault="00033A99" w:rsidP="00F25C2C">
            <w:pPr>
              <w:jc w:val="center"/>
              <w:rPr>
                <w:rFonts w:cstheme="minorHAnsi"/>
                <w:color w:val="000000" w:themeColor="text1"/>
              </w:rPr>
            </w:pPr>
            <w:r w:rsidRPr="00D407A6">
              <w:rPr>
                <w:rFonts w:cstheme="minorHAnsi"/>
                <w:color w:val="000000" w:themeColor="text1"/>
              </w:rPr>
              <w:t>41 (5%)</w:t>
            </w:r>
          </w:p>
        </w:tc>
        <w:tc>
          <w:tcPr>
            <w:tcW w:w="1933" w:type="dxa"/>
          </w:tcPr>
          <w:p w14:paraId="25A87171"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2 (1%)</w:t>
            </w:r>
          </w:p>
        </w:tc>
      </w:tr>
      <w:tr w:rsidR="00033A99" w:rsidRPr="00D407A6" w14:paraId="3129E6AA" w14:textId="77777777" w:rsidTr="00F25C2C">
        <w:tc>
          <w:tcPr>
            <w:tcW w:w="4957" w:type="dxa"/>
          </w:tcPr>
          <w:p w14:paraId="1BFF81C5" w14:textId="77777777" w:rsidR="00033A99" w:rsidRPr="00D407A6" w:rsidRDefault="00033A99" w:rsidP="00F25C2C">
            <w:pPr>
              <w:rPr>
                <w:rFonts w:cstheme="minorHAnsi"/>
                <w:bCs/>
                <w:color w:val="000000" w:themeColor="text1"/>
              </w:rPr>
            </w:pPr>
            <w:r w:rsidRPr="00D407A6">
              <w:rPr>
                <w:rFonts w:cstheme="minorHAnsi"/>
                <w:bCs/>
                <w:color w:val="000000" w:themeColor="text1"/>
              </w:rPr>
              <w:t>No Evaluation</w:t>
            </w:r>
          </w:p>
        </w:tc>
        <w:tc>
          <w:tcPr>
            <w:tcW w:w="2126" w:type="dxa"/>
          </w:tcPr>
          <w:p w14:paraId="34222A80" w14:textId="77777777" w:rsidR="00033A99" w:rsidRPr="00D407A6" w:rsidRDefault="00033A99" w:rsidP="00F25C2C">
            <w:pPr>
              <w:jc w:val="center"/>
              <w:rPr>
                <w:rFonts w:cstheme="minorHAnsi"/>
                <w:color w:val="000000" w:themeColor="text1"/>
              </w:rPr>
            </w:pPr>
            <w:r w:rsidRPr="00D407A6">
              <w:rPr>
                <w:rFonts w:cstheme="minorHAnsi"/>
                <w:color w:val="000000" w:themeColor="text1"/>
              </w:rPr>
              <w:t>28 (3%)</w:t>
            </w:r>
          </w:p>
        </w:tc>
        <w:tc>
          <w:tcPr>
            <w:tcW w:w="1933" w:type="dxa"/>
          </w:tcPr>
          <w:p w14:paraId="1DC5325D"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12 (7%)</w:t>
            </w:r>
          </w:p>
        </w:tc>
      </w:tr>
      <w:tr w:rsidR="00033A99" w:rsidRPr="00D407A6" w14:paraId="6DE8097C" w14:textId="77777777" w:rsidTr="00F25C2C">
        <w:tc>
          <w:tcPr>
            <w:tcW w:w="4957" w:type="dxa"/>
          </w:tcPr>
          <w:p w14:paraId="2F82C92C" w14:textId="77777777" w:rsidR="00033A99" w:rsidRPr="00D407A6" w:rsidRDefault="00033A99" w:rsidP="00F25C2C">
            <w:pPr>
              <w:rPr>
                <w:rFonts w:cstheme="minorHAnsi"/>
                <w:bCs/>
                <w:color w:val="000000" w:themeColor="text1"/>
              </w:rPr>
            </w:pPr>
            <w:r w:rsidRPr="00D407A6">
              <w:rPr>
                <w:rFonts w:cstheme="minorHAnsi"/>
                <w:bCs/>
                <w:color w:val="000000" w:themeColor="text1"/>
              </w:rPr>
              <w:t>Recruitment Rate</w:t>
            </w:r>
          </w:p>
        </w:tc>
        <w:tc>
          <w:tcPr>
            <w:tcW w:w="2126" w:type="dxa"/>
          </w:tcPr>
          <w:p w14:paraId="476C666A"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16 (2%)</w:t>
            </w:r>
          </w:p>
        </w:tc>
        <w:tc>
          <w:tcPr>
            <w:tcW w:w="1933" w:type="dxa"/>
          </w:tcPr>
          <w:p w14:paraId="24A1CAA6" w14:textId="77777777" w:rsidR="00033A99" w:rsidRPr="00D407A6" w:rsidRDefault="00033A99" w:rsidP="00F25C2C">
            <w:pPr>
              <w:jc w:val="center"/>
              <w:rPr>
                <w:rFonts w:cstheme="minorHAnsi"/>
                <w:color w:val="000000" w:themeColor="text1"/>
              </w:rPr>
            </w:pPr>
            <w:r w:rsidRPr="00D407A6">
              <w:rPr>
                <w:rFonts w:cstheme="minorHAnsi"/>
                <w:color w:val="000000" w:themeColor="text1"/>
              </w:rPr>
              <w:t>n/a</w:t>
            </w:r>
          </w:p>
        </w:tc>
      </w:tr>
      <w:tr w:rsidR="00033A99" w:rsidRPr="00D407A6" w14:paraId="491DFADC" w14:textId="77777777" w:rsidTr="00F25C2C">
        <w:tc>
          <w:tcPr>
            <w:tcW w:w="4957" w:type="dxa"/>
          </w:tcPr>
          <w:p w14:paraId="79C0C950" w14:textId="77777777" w:rsidR="00033A99" w:rsidRPr="00D407A6" w:rsidRDefault="00033A99" w:rsidP="00F25C2C">
            <w:pPr>
              <w:rPr>
                <w:rFonts w:cstheme="minorHAnsi"/>
                <w:bCs/>
                <w:color w:val="000000" w:themeColor="text1"/>
              </w:rPr>
            </w:pPr>
            <w:r w:rsidRPr="00D407A6">
              <w:rPr>
                <w:rFonts w:cstheme="minorHAnsi"/>
                <w:bCs/>
                <w:color w:val="000000" w:themeColor="text1"/>
              </w:rPr>
              <w:t>Questionnaire response rate</w:t>
            </w:r>
          </w:p>
        </w:tc>
        <w:tc>
          <w:tcPr>
            <w:tcW w:w="2126" w:type="dxa"/>
          </w:tcPr>
          <w:p w14:paraId="73F7F839" w14:textId="77777777" w:rsidR="00033A99" w:rsidRPr="00D407A6" w:rsidRDefault="00033A99" w:rsidP="00F25C2C">
            <w:pPr>
              <w:jc w:val="center"/>
              <w:rPr>
                <w:rFonts w:cstheme="minorHAnsi"/>
                <w:color w:val="000000" w:themeColor="text1"/>
              </w:rPr>
            </w:pPr>
            <w:r w:rsidRPr="00D407A6">
              <w:rPr>
                <w:rFonts w:cstheme="minorHAnsi"/>
                <w:color w:val="000000" w:themeColor="text1"/>
              </w:rPr>
              <w:t>10 (1%)</w:t>
            </w:r>
          </w:p>
        </w:tc>
        <w:tc>
          <w:tcPr>
            <w:tcW w:w="1933" w:type="dxa"/>
          </w:tcPr>
          <w:p w14:paraId="0AFA8DC8" w14:textId="77777777" w:rsidR="00033A99" w:rsidRPr="00D407A6" w:rsidRDefault="00033A99" w:rsidP="00F25C2C">
            <w:pPr>
              <w:jc w:val="center"/>
              <w:rPr>
                <w:rFonts w:ascii="Arial" w:hAnsi="Arial" w:cs="Arial"/>
                <w:color w:val="000000"/>
                <w:sz w:val="19"/>
                <w:szCs w:val="19"/>
              </w:rPr>
            </w:pPr>
            <w:r w:rsidRPr="00D407A6">
              <w:rPr>
                <w:rFonts w:ascii="Arial" w:hAnsi="Arial" w:cs="Arial"/>
                <w:color w:val="000000"/>
                <w:sz w:val="19"/>
                <w:szCs w:val="19"/>
              </w:rPr>
              <w:t>21 (12%)</w:t>
            </w:r>
          </w:p>
        </w:tc>
      </w:tr>
    </w:tbl>
    <w:p w14:paraId="3DCABA0B" w14:textId="6824182E" w:rsidR="00033A99" w:rsidRDefault="00033A99" w:rsidP="00033A99"/>
    <w:p w14:paraId="4BC09BB7" w14:textId="77777777" w:rsidR="00033A99" w:rsidRDefault="00033A99">
      <w:r>
        <w:br w:type="page"/>
      </w:r>
    </w:p>
    <w:p w14:paraId="372290C0" w14:textId="3EC48F1A" w:rsidR="00033A99" w:rsidRDefault="00033A99" w:rsidP="00033A99">
      <w:pPr>
        <w:spacing w:after="0" w:line="240" w:lineRule="auto"/>
        <w:rPr>
          <w:b/>
        </w:rPr>
      </w:pPr>
      <w:r w:rsidRPr="00D407A6">
        <w:rPr>
          <w:b/>
        </w:rPr>
        <w:lastRenderedPageBreak/>
        <w:t>Table 2: Randomised recruitment/ retention studies that appear in both databases</w:t>
      </w:r>
    </w:p>
    <w:p w14:paraId="15B2BC07" w14:textId="77777777" w:rsidR="00033A99" w:rsidRPr="00D407A6" w:rsidRDefault="00033A99" w:rsidP="00033A99">
      <w:pPr>
        <w:spacing w:after="0" w:line="240" w:lineRule="auto"/>
        <w:rPr>
          <w:b/>
        </w:rPr>
      </w:pPr>
    </w:p>
    <w:tbl>
      <w:tblPr>
        <w:tblW w:w="10491" w:type="dxa"/>
        <w:tblInd w:w="-998" w:type="dxa"/>
        <w:tblLayout w:type="fixed"/>
        <w:tblLook w:val="04A0" w:firstRow="1" w:lastRow="0" w:firstColumn="1" w:lastColumn="0" w:noHBand="0" w:noVBand="1"/>
      </w:tblPr>
      <w:tblGrid>
        <w:gridCol w:w="733"/>
        <w:gridCol w:w="4088"/>
        <w:gridCol w:w="3118"/>
        <w:gridCol w:w="1418"/>
        <w:gridCol w:w="1134"/>
      </w:tblGrid>
      <w:tr w:rsidR="00033A99" w:rsidRPr="00D407A6" w14:paraId="5D6678A0" w14:textId="77777777" w:rsidTr="00F25C2C">
        <w:trPr>
          <w:trHeight w:val="397"/>
        </w:trPr>
        <w:tc>
          <w:tcPr>
            <w:tcW w:w="733" w:type="dxa"/>
            <w:vMerge w:val="restart"/>
            <w:tcBorders>
              <w:top w:val="single" w:sz="4" w:space="0" w:color="C1C1C1"/>
              <w:left w:val="single" w:sz="4" w:space="0" w:color="C1C1C1"/>
              <w:right w:val="single" w:sz="4" w:space="0" w:color="C1C1C1"/>
            </w:tcBorders>
            <w:shd w:val="clear" w:color="auto" w:fill="000000" w:themeFill="text1"/>
            <w:noWrap/>
          </w:tcPr>
          <w:p w14:paraId="4417E45A" w14:textId="77777777" w:rsidR="00033A99" w:rsidRPr="00D407A6" w:rsidRDefault="00033A99" w:rsidP="00F25C2C">
            <w:pPr>
              <w:spacing w:after="0" w:line="240" w:lineRule="auto"/>
              <w:rPr>
                <w:rFonts w:eastAsia="Times New Roman" w:cstheme="minorHAnsi"/>
                <w:color w:val="FFFFFF" w:themeColor="background1"/>
                <w:lang w:eastAsia="en-GB"/>
              </w:rPr>
            </w:pPr>
            <w:r w:rsidRPr="00D407A6">
              <w:rPr>
                <w:rFonts w:eastAsia="Times New Roman" w:cstheme="minorHAnsi"/>
                <w:color w:val="FFFFFF" w:themeColor="background1"/>
                <w:lang w:eastAsia="en-GB"/>
              </w:rPr>
              <w:t>ID</w:t>
            </w:r>
          </w:p>
        </w:tc>
        <w:tc>
          <w:tcPr>
            <w:tcW w:w="4088" w:type="dxa"/>
            <w:vMerge w:val="restart"/>
            <w:tcBorders>
              <w:top w:val="single" w:sz="4" w:space="0" w:color="C1C1C1"/>
              <w:left w:val="nil"/>
              <w:bottom w:val="single" w:sz="4" w:space="0" w:color="C1C1C1"/>
              <w:right w:val="single" w:sz="4" w:space="0" w:color="FFFFFF" w:themeColor="background1"/>
            </w:tcBorders>
            <w:shd w:val="clear" w:color="auto" w:fill="000000" w:themeFill="text1"/>
          </w:tcPr>
          <w:p w14:paraId="63A018ED" w14:textId="77777777" w:rsidR="00033A99" w:rsidRPr="00D407A6" w:rsidRDefault="00033A99" w:rsidP="00F25C2C">
            <w:pPr>
              <w:spacing w:after="0" w:line="240" w:lineRule="auto"/>
              <w:rPr>
                <w:rFonts w:eastAsia="Times New Roman" w:cstheme="minorHAnsi"/>
                <w:color w:val="FFFFFF" w:themeColor="background1"/>
                <w:lang w:eastAsia="en-GB"/>
              </w:rPr>
            </w:pPr>
            <w:r w:rsidRPr="00D407A6">
              <w:rPr>
                <w:rFonts w:eastAsia="Times New Roman" w:cstheme="minorHAnsi"/>
                <w:color w:val="FFFFFF" w:themeColor="background1"/>
                <w:lang w:eastAsia="en-GB"/>
              </w:rPr>
              <w:t>Intervention</w:t>
            </w:r>
          </w:p>
        </w:tc>
        <w:tc>
          <w:tcPr>
            <w:tcW w:w="3118" w:type="dxa"/>
            <w:vMerge w:val="restart"/>
            <w:tcBorders>
              <w:top w:val="single" w:sz="4" w:space="0" w:color="C1C1C1"/>
              <w:left w:val="single" w:sz="4" w:space="0" w:color="FFFFFF" w:themeColor="background1"/>
              <w:bottom w:val="single" w:sz="4" w:space="0" w:color="C1C1C1"/>
              <w:right w:val="single" w:sz="4" w:space="0" w:color="FFFFFF" w:themeColor="background1"/>
            </w:tcBorders>
            <w:shd w:val="clear" w:color="auto" w:fill="000000" w:themeFill="text1"/>
          </w:tcPr>
          <w:p w14:paraId="0FE919D6" w14:textId="77777777" w:rsidR="00033A99" w:rsidRPr="00D407A6" w:rsidRDefault="00033A99" w:rsidP="00F25C2C">
            <w:pPr>
              <w:spacing w:after="0" w:line="240" w:lineRule="auto"/>
              <w:rPr>
                <w:rFonts w:eastAsia="Times New Roman" w:cstheme="minorHAnsi"/>
                <w:color w:val="FFFFFF" w:themeColor="background1"/>
                <w:lang w:eastAsia="en-GB"/>
              </w:rPr>
            </w:pPr>
            <w:r w:rsidRPr="00D407A6">
              <w:rPr>
                <w:rFonts w:eastAsia="Times New Roman" w:cstheme="minorHAnsi"/>
                <w:color w:val="FFFFFF" w:themeColor="background1"/>
                <w:lang w:eastAsia="en-GB"/>
              </w:rPr>
              <w:t>Retention Assessment</w:t>
            </w:r>
          </w:p>
        </w:tc>
        <w:tc>
          <w:tcPr>
            <w:tcW w:w="2552" w:type="dxa"/>
            <w:gridSpan w:val="2"/>
            <w:tcBorders>
              <w:top w:val="single" w:sz="4" w:space="0" w:color="C1C1C1"/>
              <w:left w:val="nil"/>
              <w:bottom w:val="single" w:sz="4" w:space="0" w:color="C1C1C1"/>
              <w:right w:val="single" w:sz="4" w:space="0" w:color="C1C1C1"/>
            </w:tcBorders>
            <w:shd w:val="clear" w:color="auto" w:fill="000000" w:themeFill="text1"/>
            <w:noWrap/>
          </w:tcPr>
          <w:p w14:paraId="7C90E322" w14:textId="77777777" w:rsidR="00033A99" w:rsidRPr="00D407A6" w:rsidRDefault="00033A99" w:rsidP="00F25C2C">
            <w:pPr>
              <w:spacing w:after="0" w:line="240" w:lineRule="auto"/>
              <w:jc w:val="center"/>
              <w:rPr>
                <w:rFonts w:eastAsia="Times New Roman" w:cstheme="minorHAnsi"/>
                <w:color w:val="FFFFFF" w:themeColor="background1"/>
                <w:lang w:eastAsia="en-GB"/>
              </w:rPr>
            </w:pPr>
            <w:r w:rsidRPr="00D407A6">
              <w:rPr>
                <w:rFonts w:eastAsia="Times New Roman" w:cstheme="minorHAnsi"/>
                <w:color w:val="FFFFFF" w:themeColor="background1"/>
                <w:lang w:eastAsia="en-GB"/>
              </w:rPr>
              <w:t>Domains</w:t>
            </w:r>
          </w:p>
        </w:tc>
      </w:tr>
      <w:tr w:rsidR="00033A99" w:rsidRPr="00D407A6" w14:paraId="741F6AA5" w14:textId="77777777" w:rsidTr="00F25C2C">
        <w:trPr>
          <w:trHeight w:val="397"/>
        </w:trPr>
        <w:tc>
          <w:tcPr>
            <w:tcW w:w="733" w:type="dxa"/>
            <w:vMerge/>
            <w:tcBorders>
              <w:left w:val="single" w:sz="4" w:space="0" w:color="C1C1C1"/>
              <w:bottom w:val="single" w:sz="4" w:space="0" w:color="C1C1C1"/>
              <w:right w:val="single" w:sz="4" w:space="0" w:color="C1C1C1"/>
            </w:tcBorders>
            <w:shd w:val="clear" w:color="auto" w:fill="000000" w:themeFill="text1"/>
            <w:noWrap/>
          </w:tcPr>
          <w:p w14:paraId="3F2E73E8" w14:textId="77777777" w:rsidR="00033A99" w:rsidRPr="00D407A6" w:rsidRDefault="00033A99" w:rsidP="00F25C2C">
            <w:pPr>
              <w:spacing w:after="0" w:line="240" w:lineRule="auto"/>
              <w:rPr>
                <w:rFonts w:eastAsia="Times New Roman" w:cstheme="minorHAnsi"/>
                <w:color w:val="FFFFFF" w:themeColor="background1"/>
                <w:lang w:eastAsia="en-GB"/>
              </w:rPr>
            </w:pPr>
          </w:p>
        </w:tc>
        <w:tc>
          <w:tcPr>
            <w:tcW w:w="4088" w:type="dxa"/>
            <w:vMerge/>
            <w:tcBorders>
              <w:left w:val="nil"/>
              <w:bottom w:val="single" w:sz="4" w:space="0" w:color="C1C1C1"/>
              <w:right w:val="single" w:sz="4" w:space="0" w:color="FFFFFF" w:themeColor="background1"/>
            </w:tcBorders>
            <w:shd w:val="clear" w:color="auto" w:fill="000000" w:themeFill="text1"/>
          </w:tcPr>
          <w:p w14:paraId="742166B1" w14:textId="77777777" w:rsidR="00033A99" w:rsidRPr="00D407A6" w:rsidRDefault="00033A99" w:rsidP="00F25C2C">
            <w:pPr>
              <w:spacing w:after="0" w:line="240" w:lineRule="auto"/>
              <w:rPr>
                <w:rFonts w:eastAsia="Times New Roman" w:cstheme="minorHAnsi"/>
                <w:color w:val="FFFFFF" w:themeColor="background1"/>
                <w:lang w:eastAsia="en-GB"/>
              </w:rPr>
            </w:pPr>
          </w:p>
        </w:tc>
        <w:tc>
          <w:tcPr>
            <w:tcW w:w="3118" w:type="dxa"/>
            <w:vMerge/>
            <w:tcBorders>
              <w:left w:val="single" w:sz="4" w:space="0" w:color="FFFFFF" w:themeColor="background1"/>
              <w:bottom w:val="single" w:sz="4" w:space="0" w:color="C1C1C1"/>
              <w:right w:val="single" w:sz="4" w:space="0" w:color="FFFFFF" w:themeColor="background1"/>
            </w:tcBorders>
            <w:shd w:val="clear" w:color="auto" w:fill="000000" w:themeFill="text1"/>
          </w:tcPr>
          <w:p w14:paraId="406D8538" w14:textId="77777777" w:rsidR="00033A99" w:rsidRPr="00D407A6" w:rsidRDefault="00033A99" w:rsidP="00F25C2C">
            <w:pPr>
              <w:spacing w:after="0" w:line="240" w:lineRule="auto"/>
              <w:rPr>
                <w:rFonts w:eastAsia="Times New Roman" w:cstheme="minorHAnsi"/>
                <w:color w:val="FFFFFF" w:themeColor="background1"/>
                <w:lang w:eastAsia="en-GB"/>
              </w:rPr>
            </w:pPr>
          </w:p>
        </w:tc>
        <w:tc>
          <w:tcPr>
            <w:tcW w:w="1418" w:type="dxa"/>
            <w:tcBorders>
              <w:top w:val="single" w:sz="4" w:space="0" w:color="C1C1C1"/>
              <w:left w:val="nil"/>
              <w:bottom w:val="single" w:sz="4" w:space="0" w:color="C1C1C1"/>
              <w:right w:val="single" w:sz="4" w:space="0" w:color="C1C1C1"/>
            </w:tcBorders>
            <w:shd w:val="clear" w:color="auto" w:fill="000000" w:themeFill="text1"/>
            <w:noWrap/>
          </w:tcPr>
          <w:p w14:paraId="449C84FE" w14:textId="77777777" w:rsidR="00033A99" w:rsidRPr="00D407A6" w:rsidRDefault="00033A99" w:rsidP="00F25C2C">
            <w:pPr>
              <w:spacing w:after="0" w:line="240" w:lineRule="auto"/>
              <w:jc w:val="center"/>
              <w:rPr>
                <w:rFonts w:eastAsia="Times New Roman" w:cstheme="minorHAnsi"/>
                <w:color w:val="FFFFFF" w:themeColor="background1"/>
                <w:lang w:eastAsia="en-GB"/>
              </w:rPr>
            </w:pPr>
            <w:r w:rsidRPr="00D407A6">
              <w:rPr>
                <w:rFonts w:eastAsia="Times New Roman" w:cstheme="minorHAnsi"/>
                <w:color w:val="FFFFFF" w:themeColor="background1"/>
                <w:lang w:eastAsia="en-GB"/>
              </w:rPr>
              <w:t>Recruitment</w:t>
            </w:r>
          </w:p>
        </w:tc>
        <w:tc>
          <w:tcPr>
            <w:tcW w:w="1134" w:type="dxa"/>
            <w:tcBorders>
              <w:top w:val="single" w:sz="4" w:space="0" w:color="C1C1C1"/>
              <w:left w:val="nil"/>
              <w:bottom w:val="single" w:sz="4" w:space="0" w:color="C1C1C1"/>
              <w:right w:val="single" w:sz="4" w:space="0" w:color="C1C1C1"/>
            </w:tcBorders>
            <w:shd w:val="clear" w:color="auto" w:fill="000000" w:themeFill="text1"/>
            <w:noWrap/>
          </w:tcPr>
          <w:p w14:paraId="43A6E156" w14:textId="77777777" w:rsidR="00033A99" w:rsidRPr="00D407A6" w:rsidRDefault="00033A99" w:rsidP="00F25C2C">
            <w:pPr>
              <w:spacing w:after="0" w:line="240" w:lineRule="auto"/>
              <w:jc w:val="center"/>
              <w:rPr>
                <w:rFonts w:eastAsia="Times New Roman" w:cstheme="minorHAnsi"/>
                <w:color w:val="FFFFFF" w:themeColor="background1"/>
                <w:lang w:eastAsia="en-GB"/>
              </w:rPr>
            </w:pPr>
            <w:r w:rsidRPr="00D407A6">
              <w:rPr>
                <w:rFonts w:eastAsia="Times New Roman" w:cstheme="minorHAnsi"/>
                <w:color w:val="FFFFFF" w:themeColor="background1"/>
                <w:lang w:eastAsia="en-GB"/>
              </w:rPr>
              <w:t>Retention</w:t>
            </w:r>
          </w:p>
        </w:tc>
      </w:tr>
      <w:tr w:rsidR="00033A99" w:rsidRPr="00D407A6" w14:paraId="3B0C2CFB" w14:textId="77777777" w:rsidTr="00F25C2C">
        <w:trPr>
          <w:trHeight w:val="397"/>
        </w:trPr>
        <w:tc>
          <w:tcPr>
            <w:tcW w:w="733" w:type="dxa"/>
            <w:tcBorders>
              <w:top w:val="single" w:sz="4" w:space="0" w:color="C1C1C1"/>
              <w:left w:val="single" w:sz="4" w:space="0" w:color="C1C1C1"/>
              <w:bottom w:val="single" w:sz="4" w:space="0" w:color="C1C1C1"/>
              <w:right w:val="single" w:sz="4" w:space="0" w:color="C1C1C1"/>
            </w:tcBorders>
            <w:shd w:val="clear" w:color="000000" w:fill="FFFFFF"/>
            <w:noWrap/>
            <w:hideMark/>
          </w:tcPr>
          <w:p w14:paraId="744B23F0"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153</w:t>
            </w:r>
          </w:p>
        </w:tc>
        <w:tc>
          <w:tcPr>
            <w:tcW w:w="4088" w:type="dxa"/>
            <w:tcBorders>
              <w:top w:val="single" w:sz="4" w:space="0" w:color="C1C1C1"/>
              <w:left w:val="nil"/>
              <w:bottom w:val="single" w:sz="4" w:space="0" w:color="C1C1C1"/>
              <w:right w:val="single" w:sz="4" w:space="0" w:color="BFBFBF" w:themeColor="background1" w:themeShade="BF"/>
            </w:tcBorders>
            <w:shd w:val="clear" w:color="000000" w:fill="FFFFFF"/>
          </w:tcPr>
          <w:p w14:paraId="01AEB2E4"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Five different monetary incentive strategies (Pilot)</w:t>
            </w:r>
          </w:p>
        </w:tc>
        <w:tc>
          <w:tcPr>
            <w:tcW w:w="3118" w:type="dxa"/>
            <w:tcBorders>
              <w:top w:val="single" w:sz="4" w:space="0" w:color="C1C1C1"/>
              <w:left w:val="single" w:sz="4" w:space="0" w:color="BFBFBF" w:themeColor="background1" w:themeShade="BF"/>
              <w:bottom w:val="single" w:sz="4" w:space="0" w:color="C1C1C1"/>
              <w:right w:val="single" w:sz="4" w:space="0" w:color="BFBFBF" w:themeColor="background1" w:themeShade="BF"/>
            </w:tcBorders>
            <w:shd w:val="clear" w:color="000000" w:fill="FFFFFF"/>
          </w:tcPr>
          <w:p w14:paraId="26117C51"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Data completion at weeks 2,4, 6</w:t>
            </w:r>
          </w:p>
        </w:tc>
        <w:tc>
          <w:tcPr>
            <w:tcW w:w="1418" w:type="dxa"/>
            <w:tcBorders>
              <w:top w:val="single" w:sz="4" w:space="0" w:color="C1C1C1"/>
              <w:left w:val="nil"/>
              <w:bottom w:val="single" w:sz="4" w:space="0" w:color="C1C1C1"/>
              <w:right w:val="single" w:sz="4" w:space="0" w:color="C1C1C1"/>
            </w:tcBorders>
            <w:shd w:val="clear" w:color="000000" w:fill="FFFFFF"/>
            <w:noWrap/>
            <w:hideMark/>
          </w:tcPr>
          <w:p w14:paraId="07DAFEB5"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F1</w:t>
            </w:r>
          </w:p>
        </w:tc>
        <w:tc>
          <w:tcPr>
            <w:tcW w:w="1134" w:type="dxa"/>
            <w:tcBorders>
              <w:top w:val="single" w:sz="4" w:space="0" w:color="C1C1C1"/>
              <w:left w:val="nil"/>
              <w:bottom w:val="single" w:sz="4" w:space="0" w:color="C1C1C1"/>
              <w:right w:val="single" w:sz="4" w:space="0" w:color="C1C1C1"/>
            </w:tcBorders>
            <w:shd w:val="clear" w:color="000000" w:fill="FFFFFF"/>
            <w:noWrap/>
            <w:hideMark/>
          </w:tcPr>
          <w:p w14:paraId="776A109C"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B2</w:t>
            </w:r>
          </w:p>
        </w:tc>
      </w:tr>
      <w:tr w:rsidR="00033A99" w:rsidRPr="00D407A6" w14:paraId="04490913"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5D2659D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218</w:t>
            </w:r>
          </w:p>
        </w:tc>
        <w:tc>
          <w:tcPr>
            <w:tcW w:w="4088" w:type="dxa"/>
            <w:tcBorders>
              <w:top w:val="nil"/>
              <w:left w:val="nil"/>
              <w:bottom w:val="single" w:sz="4" w:space="0" w:color="C1C1C1"/>
              <w:right w:val="single" w:sz="4" w:space="0" w:color="BFBFBF" w:themeColor="background1" w:themeShade="BF"/>
            </w:tcBorders>
            <w:shd w:val="clear" w:color="000000" w:fill="FFFFFF"/>
          </w:tcPr>
          <w:p w14:paraId="2351AA4F"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Five different monetary incentive strategies (Main study)</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0EFF4F5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Data completion at weeks 2,4, 6</w:t>
            </w:r>
          </w:p>
        </w:tc>
        <w:tc>
          <w:tcPr>
            <w:tcW w:w="1418" w:type="dxa"/>
            <w:tcBorders>
              <w:top w:val="nil"/>
              <w:left w:val="nil"/>
              <w:bottom w:val="single" w:sz="4" w:space="0" w:color="C1C1C1"/>
              <w:right w:val="single" w:sz="4" w:space="0" w:color="C1C1C1"/>
            </w:tcBorders>
            <w:shd w:val="clear" w:color="000000" w:fill="FFFFFF"/>
            <w:noWrap/>
            <w:hideMark/>
          </w:tcPr>
          <w:p w14:paraId="7392E696"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F1</w:t>
            </w:r>
          </w:p>
        </w:tc>
        <w:tc>
          <w:tcPr>
            <w:tcW w:w="1134" w:type="dxa"/>
            <w:tcBorders>
              <w:top w:val="nil"/>
              <w:left w:val="nil"/>
              <w:bottom w:val="single" w:sz="4" w:space="0" w:color="C1C1C1"/>
              <w:right w:val="single" w:sz="4" w:space="0" w:color="C1C1C1"/>
            </w:tcBorders>
            <w:shd w:val="clear" w:color="000000" w:fill="FFFFFF"/>
            <w:noWrap/>
            <w:hideMark/>
          </w:tcPr>
          <w:p w14:paraId="65A4F49D"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B2</w:t>
            </w:r>
          </w:p>
        </w:tc>
      </w:tr>
      <w:tr w:rsidR="00033A99" w:rsidRPr="00D407A6" w14:paraId="5A77B9A3"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00EDCFCF"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232</w:t>
            </w:r>
          </w:p>
        </w:tc>
        <w:tc>
          <w:tcPr>
            <w:tcW w:w="4088" w:type="dxa"/>
            <w:tcBorders>
              <w:top w:val="nil"/>
              <w:left w:val="nil"/>
              <w:bottom w:val="single" w:sz="4" w:space="0" w:color="C1C1C1"/>
              <w:right w:val="single" w:sz="4" w:space="0" w:color="BFBFBF" w:themeColor="background1" w:themeShade="BF"/>
            </w:tcBorders>
            <w:shd w:val="clear" w:color="000000" w:fill="FFFFFF"/>
          </w:tcPr>
          <w:p w14:paraId="3E49EAA0"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Opt-in vs opt-out</w:t>
            </w:r>
          </w:p>
          <w:p w14:paraId="34BADF55"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recruitment strategy</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001691B4"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Attendance at 3 month and 6</w:t>
            </w:r>
          </w:p>
          <w:p w14:paraId="7CE0675A"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month follow up visit</w:t>
            </w:r>
          </w:p>
        </w:tc>
        <w:tc>
          <w:tcPr>
            <w:tcW w:w="1418" w:type="dxa"/>
            <w:tcBorders>
              <w:top w:val="nil"/>
              <w:left w:val="nil"/>
              <w:bottom w:val="single" w:sz="4" w:space="0" w:color="C1C1C1"/>
              <w:right w:val="single" w:sz="4" w:space="0" w:color="C1C1C1"/>
            </w:tcBorders>
            <w:shd w:val="clear" w:color="000000" w:fill="FFFFFF"/>
            <w:noWrap/>
            <w:hideMark/>
          </w:tcPr>
          <w:p w14:paraId="47E9D40B"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A3</w:t>
            </w:r>
          </w:p>
        </w:tc>
        <w:tc>
          <w:tcPr>
            <w:tcW w:w="1134" w:type="dxa"/>
            <w:tcBorders>
              <w:top w:val="nil"/>
              <w:left w:val="nil"/>
              <w:bottom w:val="single" w:sz="4" w:space="0" w:color="C1C1C1"/>
              <w:right w:val="single" w:sz="4" w:space="0" w:color="C1C1C1"/>
            </w:tcBorders>
            <w:shd w:val="clear" w:color="000000" w:fill="FFFFFF"/>
            <w:noWrap/>
            <w:hideMark/>
          </w:tcPr>
          <w:p w14:paraId="7078844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E3</w:t>
            </w:r>
          </w:p>
        </w:tc>
      </w:tr>
      <w:tr w:rsidR="00033A99" w:rsidRPr="00D407A6" w14:paraId="26267F64"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3E19893E"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1585</w:t>
            </w:r>
            <w:r w:rsidRPr="00D407A6">
              <w:rPr>
                <w:rFonts w:eastAsia="Times New Roman" w:cstheme="minorHAnsi"/>
                <w:color w:val="000000"/>
                <w:vertAlign w:val="superscript"/>
                <w:lang w:eastAsia="en-GB"/>
              </w:rPr>
              <w:t>1</w:t>
            </w:r>
          </w:p>
        </w:tc>
        <w:tc>
          <w:tcPr>
            <w:tcW w:w="4088" w:type="dxa"/>
            <w:tcBorders>
              <w:top w:val="nil"/>
              <w:left w:val="nil"/>
              <w:bottom w:val="single" w:sz="4" w:space="0" w:color="C1C1C1"/>
              <w:right w:val="single" w:sz="4" w:space="0" w:color="BFBFBF" w:themeColor="background1" w:themeShade="BF"/>
            </w:tcBorders>
            <w:shd w:val="clear" w:color="000000" w:fill="FFFFFF"/>
          </w:tcPr>
          <w:p w14:paraId="74B2DFFE"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Handwritten vs printed name on invitation letter</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0D4816A0"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Numbers retained at 3 months (i.e. returned monthly data)</w:t>
            </w:r>
          </w:p>
        </w:tc>
        <w:tc>
          <w:tcPr>
            <w:tcW w:w="1418" w:type="dxa"/>
            <w:tcBorders>
              <w:top w:val="nil"/>
              <w:left w:val="nil"/>
              <w:bottom w:val="single" w:sz="4" w:space="0" w:color="C1C1C1"/>
              <w:right w:val="single" w:sz="4" w:space="0" w:color="C1C1C1"/>
            </w:tcBorders>
            <w:shd w:val="clear" w:color="000000" w:fill="FFFFFF"/>
            <w:noWrap/>
            <w:hideMark/>
          </w:tcPr>
          <w:p w14:paraId="2198BBA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D3</w:t>
            </w:r>
          </w:p>
        </w:tc>
        <w:tc>
          <w:tcPr>
            <w:tcW w:w="1134" w:type="dxa"/>
            <w:tcBorders>
              <w:top w:val="nil"/>
              <w:left w:val="nil"/>
              <w:bottom w:val="single" w:sz="4" w:space="0" w:color="C1C1C1"/>
              <w:right w:val="single" w:sz="4" w:space="0" w:color="C1C1C1"/>
            </w:tcBorders>
            <w:shd w:val="clear" w:color="000000" w:fill="FFFFFF"/>
            <w:noWrap/>
            <w:hideMark/>
          </w:tcPr>
          <w:p w14:paraId="7B6328F0"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E3</w:t>
            </w:r>
          </w:p>
        </w:tc>
      </w:tr>
      <w:tr w:rsidR="00033A99" w:rsidRPr="00D407A6" w14:paraId="5470FBEB"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2DF1F114"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2387</w:t>
            </w:r>
          </w:p>
        </w:tc>
        <w:tc>
          <w:tcPr>
            <w:tcW w:w="4088" w:type="dxa"/>
            <w:tcBorders>
              <w:top w:val="nil"/>
              <w:left w:val="nil"/>
              <w:bottom w:val="single" w:sz="4" w:space="0" w:color="C1C1C1"/>
              <w:right w:val="single" w:sz="4" w:space="0" w:color="BFBFBF" w:themeColor="background1" w:themeShade="BF"/>
            </w:tcBorders>
            <w:shd w:val="clear" w:color="000000" w:fill="FFFFFF"/>
          </w:tcPr>
          <w:p w14:paraId="35BA464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Inappropriate vs appropriate Password and high vs low reading age password</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46264272"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 xml:space="preserve">6 </w:t>
            </w:r>
            <w:proofErr w:type="gramStart"/>
            <w:r w:rsidRPr="00D407A6">
              <w:rPr>
                <w:rFonts w:eastAsia="Times New Roman" w:cstheme="minorHAnsi"/>
                <w:color w:val="000000"/>
                <w:lang w:eastAsia="en-GB"/>
              </w:rPr>
              <w:t>month</w:t>
            </w:r>
            <w:proofErr w:type="gramEnd"/>
            <w:r w:rsidRPr="00D407A6">
              <w:rPr>
                <w:rFonts w:eastAsia="Times New Roman" w:cstheme="minorHAnsi"/>
                <w:color w:val="000000"/>
                <w:lang w:eastAsia="en-GB"/>
              </w:rPr>
              <w:t xml:space="preserve"> follow up rate</w:t>
            </w:r>
          </w:p>
        </w:tc>
        <w:tc>
          <w:tcPr>
            <w:tcW w:w="1418" w:type="dxa"/>
            <w:tcBorders>
              <w:top w:val="nil"/>
              <w:left w:val="nil"/>
              <w:bottom w:val="single" w:sz="4" w:space="0" w:color="C1C1C1"/>
              <w:right w:val="single" w:sz="4" w:space="0" w:color="C1C1C1"/>
            </w:tcBorders>
            <w:shd w:val="clear" w:color="000000" w:fill="FFFFFF"/>
            <w:noWrap/>
            <w:hideMark/>
          </w:tcPr>
          <w:p w14:paraId="44CFDB8B"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C3</w:t>
            </w:r>
          </w:p>
        </w:tc>
        <w:tc>
          <w:tcPr>
            <w:tcW w:w="1134" w:type="dxa"/>
            <w:tcBorders>
              <w:top w:val="nil"/>
              <w:left w:val="nil"/>
              <w:bottom w:val="single" w:sz="4" w:space="0" w:color="C1C1C1"/>
              <w:right w:val="single" w:sz="4" w:space="0" w:color="C1C1C1"/>
            </w:tcBorders>
            <w:shd w:val="clear" w:color="000000" w:fill="FFFFFF"/>
            <w:noWrap/>
            <w:hideMark/>
          </w:tcPr>
          <w:p w14:paraId="75262BF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B5; B6</w:t>
            </w:r>
          </w:p>
        </w:tc>
      </w:tr>
      <w:tr w:rsidR="00033A99" w:rsidRPr="00D407A6" w14:paraId="3E988F1D"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0D7D3CEB"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2538</w:t>
            </w:r>
            <w:r w:rsidRPr="00D407A6">
              <w:rPr>
                <w:rFonts w:eastAsia="Times New Roman" w:cstheme="minorHAnsi"/>
                <w:color w:val="000000"/>
                <w:vertAlign w:val="superscript"/>
                <w:lang w:eastAsia="en-GB"/>
              </w:rPr>
              <w:t>1</w:t>
            </w:r>
          </w:p>
        </w:tc>
        <w:tc>
          <w:tcPr>
            <w:tcW w:w="4088" w:type="dxa"/>
            <w:tcBorders>
              <w:top w:val="nil"/>
              <w:left w:val="nil"/>
              <w:bottom w:val="single" w:sz="4" w:space="0" w:color="C1C1C1"/>
              <w:right w:val="single" w:sz="4" w:space="0" w:color="BFBFBF" w:themeColor="background1" w:themeShade="BF"/>
            </w:tcBorders>
            <w:shd w:val="clear" w:color="000000" w:fill="FFFFFF"/>
          </w:tcPr>
          <w:p w14:paraId="1896AEFB"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Standard printed information leaflet alone or with multimedia resource</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67C3A215"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6 and 12-month retention rates</w:t>
            </w:r>
          </w:p>
        </w:tc>
        <w:tc>
          <w:tcPr>
            <w:tcW w:w="1418" w:type="dxa"/>
            <w:tcBorders>
              <w:top w:val="nil"/>
              <w:left w:val="nil"/>
              <w:bottom w:val="single" w:sz="4" w:space="0" w:color="C1C1C1"/>
              <w:right w:val="single" w:sz="4" w:space="0" w:color="C1C1C1"/>
            </w:tcBorders>
            <w:shd w:val="clear" w:color="000000" w:fill="FFFFFF"/>
            <w:noWrap/>
            <w:hideMark/>
          </w:tcPr>
          <w:p w14:paraId="572DE3BB"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D2; D4</w:t>
            </w:r>
          </w:p>
        </w:tc>
        <w:tc>
          <w:tcPr>
            <w:tcW w:w="1134" w:type="dxa"/>
            <w:tcBorders>
              <w:top w:val="nil"/>
              <w:left w:val="nil"/>
              <w:bottom w:val="single" w:sz="4" w:space="0" w:color="C1C1C1"/>
              <w:right w:val="single" w:sz="4" w:space="0" w:color="C1C1C1"/>
            </w:tcBorders>
            <w:shd w:val="clear" w:color="000000" w:fill="FFFFFF"/>
            <w:noWrap/>
            <w:hideMark/>
          </w:tcPr>
          <w:p w14:paraId="1686708D"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E3</w:t>
            </w:r>
          </w:p>
        </w:tc>
      </w:tr>
      <w:tr w:rsidR="00033A99" w:rsidRPr="00D407A6" w14:paraId="0C132D17"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7DB726B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3801</w:t>
            </w:r>
          </w:p>
        </w:tc>
        <w:tc>
          <w:tcPr>
            <w:tcW w:w="4088" w:type="dxa"/>
            <w:tcBorders>
              <w:top w:val="nil"/>
              <w:left w:val="nil"/>
              <w:bottom w:val="single" w:sz="4" w:space="0" w:color="C1C1C1"/>
              <w:right w:val="single" w:sz="4" w:space="0" w:color="BFBFBF" w:themeColor="background1" w:themeShade="BF"/>
            </w:tcBorders>
            <w:shd w:val="clear" w:color="000000" w:fill="FFFFFF"/>
          </w:tcPr>
          <w:p w14:paraId="76556337"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Paper vs online questionnaires</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44CC374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 xml:space="preserve">3 </w:t>
            </w:r>
            <w:proofErr w:type="gramStart"/>
            <w:r w:rsidRPr="00D407A6">
              <w:rPr>
                <w:rFonts w:eastAsia="Times New Roman" w:cstheme="minorHAnsi"/>
                <w:color w:val="000000"/>
                <w:lang w:eastAsia="en-GB"/>
              </w:rPr>
              <w:t>month</w:t>
            </w:r>
            <w:proofErr w:type="gramEnd"/>
            <w:r w:rsidRPr="00D407A6">
              <w:rPr>
                <w:rFonts w:eastAsia="Times New Roman" w:cstheme="minorHAnsi"/>
                <w:color w:val="000000"/>
                <w:lang w:eastAsia="en-GB"/>
              </w:rPr>
              <w:t xml:space="preserve"> follow up questionnaire rates</w:t>
            </w:r>
          </w:p>
        </w:tc>
        <w:tc>
          <w:tcPr>
            <w:tcW w:w="1418" w:type="dxa"/>
            <w:tcBorders>
              <w:top w:val="nil"/>
              <w:left w:val="nil"/>
              <w:bottom w:val="single" w:sz="4" w:space="0" w:color="C1C1C1"/>
              <w:right w:val="single" w:sz="4" w:space="0" w:color="C1C1C1"/>
            </w:tcBorders>
            <w:shd w:val="clear" w:color="000000" w:fill="FFFFFF"/>
            <w:noWrap/>
            <w:hideMark/>
          </w:tcPr>
          <w:p w14:paraId="69719A3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B11</w:t>
            </w:r>
          </w:p>
        </w:tc>
        <w:tc>
          <w:tcPr>
            <w:tcW w:w="1134" w:type="dxa"/>
            <w:tcBorders>
              <w:top w:val="nil"/>
              <w:left w:val="nil"/>
              <w:bottom w:val="single" w:sz="4" w:space="0" w:color="C1C1C1"/>
              <w:right w:val="single" w:sz="4" w:space="0" w:color="C1C1C1"/>
            </w:tcBorders>
            <w:shd w:val="clear" w:color="000000" w:fill="FFFFFF"/>
            <w:noWrap/>
            <w:hideMark/>
          </w:tcPr>
          <w:p w14:paraId="46357696"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A1; A3</w:t>
            </w:r>
          </w:p>
        </w:tc>
      </w:tr>
      <w:tr w:rsidR="00033A99" w:rsidRPr="00D407A6" w14:paraId="2D1477BC"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56B5819A"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4231</w:t>
            </w:r>
          </w:p>
        </w:tc>
        <w:tc>
          <w:tcPr>
            <w:tcW w:w="4088" w:type="dxa"/>
            <w:tcBorders>
              <w:top w:val="nil"/>
              <w:left w:val="nil"/>
              <w:bottom w:val="single" w:sz="4" w:space="0" w:color="C1C1C1"/>
              <w:right w:val="single" w:sz="4" w:space="0" w:color="BFBFBF" w:themeColor="background1" w:themeShade="BF"/>
            </w:tcBorders>
            <w:shd w:val="clear" w:color="000000" w:fill="FFFFFF"/>
          </w:tcPr>
          <w:p w14:paraId="0C39DE45"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Usual consent process alone or with standardised video on importance of follow up</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2310B112"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Completed the extended follow up period: 3 years after renewed consent (five years after initial consent)</w:t>
            </w:r>
          </w:p>
        </w:tc>
        <w:tc>
          <w:tcPr>
            <w:tcW w:w="1418" w:type="dxa"/>
            <w:tcBorders>
              <w:top w:val="nil"/>
              <w:left w:val="nil"/>
              <w:bottom w:val="single" w:sz="4" w:space="0" w:color="C1C1C1"/>
              <w:right w:val="single" w:sz="4" w:space="0" w:color="C1C1C1"/>
            </w:tcBorders>
            <w:shd w:val="clear" w:color="000000" w:fill="FFFFFF"/>
            <w:noWrap/>
            <w:hideMark/>
          </w:tcPr>
          <w:p w14:paraId="5265B543"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D4; D2</w:t>
            </w:r>
          </w:p>
        </w:tc>
        <w:tc>
          <w:tcPr>
            <w:tcW w:w="1134" w:type="dxa"/>
            <w:tcBorders>
              <w:top w:val="nil"/>
              <w:left w:val="nil"/>
              <w:bottom w:val="single" w:sz="4" w:space="0" w:color="C1C1C1"/>
              <w:right w:val="single" w:sz="4" w:space="0" w:color="C1C1C1"/>
            </w:tcBorders>
            <w:shd w:val="clear" w:color="000000" w:fill="FFFFFF"/>
            <w:noWrap/>
            <w:hideMark/>
          </w:tcPr>
          <w:p w14:paraId="22E7AE3F"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E3</w:t>
            </w:r>
          </w:p>
        </w:tc>
      </w:tr>
      <w:tr w:rsidR="00033A99" w:rsidRPr="00D407A6" w14:paraId="2252BEF4"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054240C4"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4531</w:t>
            </w:r>
          </w:p>
        </w:tc>
        <w:tc>
          <w:tcPr>
            <w:tcW w:w="4088" w:type="dxa"/>
            <w:tcBorders>
              <w:top w:val="nil"/>
              <w:left w:val="nil"/>
              <w:bottom w:val="single" w:sz="4" w:space="0" w:color="C1C1C1"/>
              <w:right w:val="single" w:sz="4" w:space="0" w:color="BFBFBF" w:themeColor="background1" w:themeShade="BF"/>
            </w:tcBorders>
            <w:shd w:val="clear" w:color="000000" w:fill="FFFFFF"/>
          </w:tcPr>
          <w:p w14:paraId="59BB4E0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Face to face or online set up meetings for research sites</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01AD76E8"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 xml:space="preserve">Questionnaires returned at week 6 and 52. </w:t>
            </w:r>
          </w:p>
        </w:tc>
        <w:tc>
          <w:tcPr>
            <w:tcW w:w="1418" w:type="dxa"/>
            <w:tcBorders>
              <w:top w:val="nil"/>
              <w:left w:val="nil"/>
              <w:bottom w:val="single" w:sz="4" w:space="0" w:color="C1C1C1"/>
              <w:right w:val="single" w:sz="4" w:space="0" w:color="C1C1C1"/>
            </w:tcBorders>
            <w:shd w:val="clear" w:color="000000" w:fill="FFFFFF"/>
            <w:noWrap/>
            <w:hideMark/>
          </w:tcPr>
          <w:p w14:paraId="76B74844"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D1</w:t>
            </w:r>
          </w:p>
        </w:tc>
        <w:tc>
          <w:tcPr>
            <w:tcW w:w="1134" w:type="dxa"/>
            <w:tcBorders>
              <w:top w:val="nil"/>
              <w:left w:val="nil"/>
              <w:bottom w:val="single" w:sz="4" w:space="0" w:color="C1C1C1"/>
              <w:right w:val="single" w:sz="4" w:space="0" w:color="C1C1C1"/>
            </w:tcBorders>
            <w:shd w:val="clear" w:color="000000" w:fill="FFFFFF"/>
            <w:noWrap/>
            <w:hideMark/>
          </w:tcPr>
          <w:p w14:paraId="705C5C6D"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C9</w:t>
            </w:r>
          </w:p>
        </w:tc>
      </w:tr>
      <w:tr w:rsidR="00033A99" w:rsidRPr="00D407A6" w14:paraId="5237020B" w14:textId="77777777" w:rsidTr="00F25C2C">
        <w:trPr>
          <w:trHeight w:val="397"/>
        </w:trPr>
        <w:tc>
          <w:tcPr>
            <w:tcW w:w="733" w:type="dxa"/>
            <w:tcBorders>
              <w:top w:val="nil"/>
              <w:left w:val="single" w:sz="4" w:space="0" w:color="C1C1C1"/>
              <w:bottom w:val="single" w:sz="4" w:space="0" w:color="C1C1C1"/>
              <w:right w:val="single" w:sz="4" w:space="0" w:color="C1C1C1"/>
            </w:tcBorders>
            <w:shd w:val="clear" w:color="000000" w:fill="FFFFFF"/>
            <w:noWrap/>
            <w:hideMark/>
          </w:tcPr>
          <w:p w14:paraId="5B746C22"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5609</w:t>
            </w:r>
          </w:p>
        </w:tc>
        <w:tc>
          <w:tcPr>
            <w:tcW w:w="4088" w:type="dxa"/>
            <w:tcBorders>
              <w:top w:val="nil"/>
              <w:left w:val="nil"/>
              <w:bottom w:val="single" w:sz="4" w:space="0" w:color="C1C1C1"/>
              <w:right w:val="single" w:sz="4" w:space="0" w:color="BFBFBF" w:themeColor="background1" w:themeShade="BF"/>
            </w:tcBorders>
            <w:shd w:val="clear" w:color="000000" w:fill="FFFFFF"/>
          </w:tcPr>
          <w:p w14:paraId="1C6537DC"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Posted invitation pack including a pen vs no pen</w:t>
            </w:r>
          </w:p>
        </w:tc>
        <w:tc>
          <w:tcPr>
            <w:tcW w:w="3118" w:type="dxa"/>
            <w:tcBorders>
              <w:top w:val="nil"/>
              <w:left w:val="single" w:sz="4" w:space="0" w:color="BFBFBF" w:themeColor="background1" w:themeShade="BF"/>
              <w:bottom w:val="single" w:sz="4" w:space="0" w:color="C1C1C1"/>
              <w:right w:val="single" w:sz="4" w:space="0" w:color="BFBFBF" w:themeColor="background1" w:themeShade="BF"/>
            </w:tcBorders>
            <w:shd w:val="clear" w:color="000000" w:fill="FFFFFF"/>
          </w:tcPr>
          <w:p w14:paraId="721CAEC9"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Retention at 3 months (returned 3 months of data)</w:t>
            </w:r>
          </w:p>
        </w:tc>
        <w:tc>
          <w:tcPr>
            <w:tcW w:w="1418" w:type="dxa"/>
            <w:tcBorders>
              <w:top w:val="nil"/>
              <w:left w:val="nil"/>
              <w:bottom w:val="single" w:sz="4" w:space="0" w:color="C1C1C1"/>
              <w:right w:val="single" w:sz="4" w:space="0" w:color="C1C1C1"/>
            </w:tcBorders>
            <w:shd w:val="clear" w:color="000000" w:fill="FFFFFF"/>
            <w:hideMark/>
          </w:tcPr>
          <w:p w14:paraId="516A5A3E"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G1- pen with</w:t>
            </w:r>
            <w:r w:rsidRPr="00D407A6">
              <w:rPr>
                <w:rFonts w:eastAsia="Times New Roman" w:cstheme="minorHAnsi"/>
                <w:color w:val="000000"/>
                <w:lang w:eastAsia="en-GB"/>
              </w:rPr>
              <w:br/>
              <w:t>recruitment</w:t>
            </w:r>
          </w:p>
        </w:tc>
        <w:tc>
          <w:tcPr>
            <w:tcW w:w="1134" w:type="dxa"/>
            <w:tcBorders>
              <w:top w:val="nil"/>
              <w:left w:val="nil"/>
              <w:bottom w:val="single" w:sz="4" w:space="0" w:color="C1C1C1"/>
              <w:right w:val="single" w:sz="4" w:space="0" w:color="C1C1C1"/>
            </w:tcBorders>
            <w:shd w:val="clear" w:color="000000" w:fill="FFFFFF"/>
            <w:noWrap/>
            <w:hideMark/>
          </w:tcPr>
          <w:p w14:paraId="7814D4DC" w14:textId="77777777" w:rsidR="00033A99" w:rsidRPr="00D407A6" w:rsidRDefault="00033A99"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E3</w:t>
            </w:r>
          </w:p>
        </w:tc>
      </w:tr>
    </w:tbl>
    <w:p w14:paraId="23563F3B" w14:textId="77777777" w:rsidR="00033A99" w:rsidRPr="00D407A6" w:rsidRDefault="00033A99" w:rsidP="00033A99">
      <w:pPr>
        <w:spacing w:after="0" w:line="360" w:lineRule="auto"/>
      </w:pPr>
      <w:r w:rsidRPr="00D407A6">
        <w:rPr>
          <w:rFonts w:ascii="Arial" w:eastAsia="Times New Roman" w:hAnsi="Arial" w:cs="Arial"/>
          <w:color w:val="000000"/>
          <w:sz w:val="19"/>
          <w:szCs w:val="19"/>
          <w:vertAlign w:val="superscript"/>
          <w:lang w:eastAsia="en-GB"/>
        </w:rPr>
        <w:t>1</w:t>
      </w:r>
      <w:r w:rsidRPr="00D407A6">
        <w:t xml:space="preserve">Added to the retention database following a crosscheck of randomised evaluations across the two databases. </w:t>
      </w:r>
    </w:p>
    <w:p w14:paraId="71A52908" w14:textId="2F8E6B31" w:rsidR="00120B68" w:rsidRDefault="00120B68">
      <w:r>
        <w:br w:type="page"/>
      </w:r>
    </w:p>
    <w:p w14:paraId="1A8E28BB" w14:textId="5ABD5723" w:rsidR="00120B68" w:rsidRPr="00D407A6" w:rsidRDefault="00120B68" w:rsidP="00120B68">
      <w:pPr>
        <w:spacing w:after="0" w:line="360" w:lineRule="auto"/>
        <w:rPr>
          <w:b/>
        </w:rPr>
      </w:pPr>
      <w:r w:rsidRPr="00D407A6">
        <w:rPr>
          <w:b/>
        </w:rPr>
        <w:lastRenderedPageBreak/>
        <w:t>Table 3: Frequency of recruitment domains reported in randomised studies of recruitment interventions that didn’t also assess retention</w:t>
      </w:r>
    </w:p>
    <w:tbl>
      <w:tblPr>
        <w:tblW w:w="9498" w:type="dxa"/>
        <w:tblInd w:w="-5" w:type="dxa"/>
        <w:tblLook w:val="04A0" w:firstRow="1" w:lastRow="0" w:firstColumn="1" w:lastColumn="0" w:noHBand="0" w:noVBand="1"/>
      </w:tblPr>
      <w:tblGrid>
        <w:gridCol w:w="1354"/>
        <w:gridCol w:w="2474"/>
        <w:gridCol w:w="2976"/>
        <w:gridCol w:w="1276"/>
        <w:gridCol w:w="1418"/>
      </w:tblGrid>
      <w:tr w:rsidR="00120B68" w:rsidRPr="00D407A6" w14:paraId="616AD831" w14:textId="77777777" w:rsidTr="00F25C2C">
        <w:trPr>
          <w:trHeight w:val="582"/>
        </w:trPr>
        <w:tc>
          <w:tcPr>
            <w:tcW w:w="1354" w:type="dxa"/>
            <w:tcBorders>
              <w:top w:val="single" w:sz="4" w:space="0" w:color="B0B7BB"/>
              <w:left w:val="single" w:sz="4" w:space="0" w:color="B0B7BB"/>
              <w:bottom w:val="single" w:sz="4" w:space="0" w:color="B0B7BB"/>
              <w:right w:val="single" w:sz="4" w:space="0" w:color="B0B7BB"/>
            </w:tcBorders>
            <w:shd w:val="clear" w:color="auto" w:fill="000000" w:themeFill="text1"/>
            <w:noWrap/>
            <w:hideMark/>
          </w:tcPr>
          <w:p w14:paraId="6E868204"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Recruitment Domain</w:t>
            </w:r>
            <w:r w:rsidRPr="00D407A6">
              <w:rPr>
                <w:rFonts w:eastAsia="Times New Roman" w:cstheme="minorHAnsi"/>
                <w:b/>
                <w:bCs/>
                <w:color w:val="FFFFFF" w:themeColor="background1"/>
                <w:vertAlign w:val="superscript"/>
                <w:lang w:eastAsia="en-GB"/>
              </w:rPr>
              <w:t>1</w:t>
            </w:r>
          </w:p>
        </w:tc>
        <w:tc>
          <w:tcPr>
            <w:tcW w:w="2474" w:type="dxa"/>
            <w:tcBorders>
              <w:top w:val="single" w:sz="4" w:space="0" w:color="B0B7BB"/>
              <w:left w:val="nil"/>
              <w:bottom w:val="single" w:sz="4" w:space="0" w:color="B0B7BB"/>
              <w:right w:val="nil"/>
            </w:tcBorders>
            <w:shd w:val="clear" w:color="auto" w:fill="000000" w:themeFill="text1"/>
          </w:tcPr>
          <w:p w14:paraId="3936B7A2"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Domain Category</w:t>
            </w:r>
          </w:p>
        </w:tc>
        <w:tc>
          <w:tcPr>
            <w:tcW w:w="2976" w:type="dxa"/>
            <w:tcBorders>
              <w:top w:val="single" w:sz="4" w:space="0" w:color="B0B7BB"/>
              <w:left w:val="nil"/>
              <w:bottom w:val="single" w:sz="4" w:space="0" w:color="B0B7BB"/>
              <w:right w:val="nil"/>
            </w:tcBorders>
            <w:shd w:val="clear" w:color="auto" w:fill="000000" w:themeFill="text1"/>
          </w:tcPr>
          <w:p w14:paraId="032F9626"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Domain</w:t>
            </w:r>
          </w:p>
        </w:tc>
        <w:tc>
          <w:tcPr>
            <w:tcW w:w="1276" w:type="dxa"/>
            <w:tcBorders>
              <w:top w:val="single" w:sz="4" w:space="0" w:color="B0B7BB"/>
              <w:left w:val="nil"/>
              <w:bottom w:val="single" w:sz="4" w:space="0" w:color="B0B7BB"/>
              <w:right w:val="single" w:sz="4" w:space="0" w:color="B0B7BB"/>
            </w:tcBorders>
            <w:shd w:val="clear" w:color="auto" w:fill="000000" w:themeFill="text1"/>
          </w:tcPr>
          <w:p w14:paraId="539FF08B"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Frequency</w:t>
            </w:r>
          </w:p>
          <w:p w14:paraId="39DBDBF1"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N=55</w:t>
            </w:r>
          </w:p>
        </w:tc>
        <w:tc>
          <w:tcPr>
            <w:tcW w:w="1418" w:type="dxa"/>
            <w:tcBorders>
              <w:top w:val="single" w:sz="4" w:space="0" w:color="B0B7BB"/>
              <w:left w:val="nil"/>
              <w:bottom w:val="single" w:sz="4" w:space="0" w:color="B0B7BB"/>
              <w:right w:val="single" w:sz="4" w:space="0" w:color="B0B7BB"/>
            </w:tcBorders>
            <w:shd w:val="clear" w:color="auto" w:fill="000000" w:themeFill="text1"/>
          </w:tcPr>
          <w:p w14:paraId="4291760E"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Likely impact on retention</w:t>
            </w:r>
          </w:p>
        </w:tc>
      </w:tr>
      <w:tr w:rsidR="00120B68" w:rsidRPr="00D407A6" w14:paraId="71463843"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AF4B939"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D2</w:t>
            </w:r>
          </w:p>
        </w:tc>
        <w:tc>
          <w:tcPr>
            <w:tcW w:w="2474" w:type="dxa"/>
            <w:tcBorders>
              <w:top w:val="single" w:sz="4" w:space="0" w:color="C1C1C1"/>
              <w:left w:val="single" w:sz="4" w:space="0" w:color="C1C1C1"/>
              <w:bottom w:val="single" w:sz="4" w:space="0" w:color="C1C1C1"/>
              <w:right w:val="single" w:sz="4" w:space="0" w:color="C1C1C1"/>
            </w:tcBorders>
            <w:shd w:val="clear" w:color="000000" w:fill="FFFFFF"/>
          </w:tcPr>
          <w:p w14:paraId="7972AF59" w14:textId="77777777" w:rsidR="00120B68" w:rsidRPr="00D407A6" w:rsidRDefault="00120B68" w:rsidP="00F25C2C">
            <w:pPr>
              <w:spacing w:after="0" w:line="240" w:lineRule="auto"/>
              <w:rPr>
                <w:rFonts w:cstheme="minorHAnsi"/>
              </w:rPr>
            </w:pPr>
            <w:r w:rsidRPr="00D407A6">
              <w:rPr>
                <w:rFonts w:cstheme="minorHAnsi"/>
              </w:rPr>
              <w:t xml:space="preserve">Recruitment Information </w:t>
            </w:r>
          </w:p>
        </w:tc>
        <w:tc>
          <w:tcPr>
            <w:tcW w:w="2976" w:type="dxa"/>
            <w:tcBorders>
              <w:top w:val="single" w:sz="4" w:space="0" w:color="C1C1C1"/>
              <w:left w:val="single" w:sz="4" w:space="0" w:color="C1C1C1"/>
              <w:bottom w:val="single" w:sz="4" w:space="0" w:color="C1C1C1"/>
              <w:right w:val="single" w:sz="4" w:space="0" w:color="C1C1C1"/>
            </w:tcBorders>
            <w:shd w:val="clear" w:color="000000" w:fill="FFFFFF"/>
          </w:tcPr>
          <w:p w14:paraId="3FBDDBE6" w14:textId="77777777" w:rsidR="00120B68" w:rsidRPr="00D407A6" w:rsidRDefault="00120B68" w:rsidP="00F25C2C">
            <w:pPr>
              <w:spacing w:after="0" w:line="240" w:lineRule="auto"/>
              <w:rPr>
                <w:rFonts w:cstheme="minorHAnsi"/>
                <w:color w:val="000000"/>
              </w:rPr>
            </w:pPr>
            <w:r w:rsidRPr="00D407A6">
              <w:rPr>
                <w:rFonts w:cstheme="minorHAnsi"/>
              </w:rPr>
              <w:t>Participant Information Sheet and Consent Form</w:t>
            </w:r>
          </w:p>
        </w:tc>
        <w:tc>
          <w:tcPr>
            <w:tcW w:w="1276" w:type="dxa"/>
            <w:tcBorders>
              <w:top w:val="single" w:sz="4" w:space="0" w:color="C1C1C1"/>
              <w:left w:val="single" w:sz="4" w:space="0" w:color="C1C1C1"/>
              <w:bottom w:val="single" w:sz="4" w:space="0" w:color="C1C1C1"/>
              <w:right w:val="single" w:sz="4" w:space="0" w:color="C1C1C1"/>
            </w:tcBorders>
            <w:shd w:val="clear" w:color="000000" w:fill="FFFFFF"/>
          </w:tcPr>
          <w:p w14:paraId="71A9D60D"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20 (36%)</w:t>
            </w:r>
          </w:p>
        </w:tc>
        <w:tc>
          <w:tcPr>
            <w:tcW w:w="1418" w:type="dxa"/>
            <w:tcBorders>
              <w:top w:val="single" w:sz="4" w:space="0" w:color="C1C1C1"/>
              <w:left w:val="single" w:sz="4" w:space="0" w:color="C1C1C1"/>
              <w:bottom w:val="single" w:sz="4" w:space="0" w:color="C1C1C1"/>
              <w:right w:val="single" w:sz="4" w:space="0" w:color="C1C1C1"/>
            </w:tcBorders>
            <w:shd w:val="clear" w:color="000000" w:fill="FFFFFF"/>
          </w:tcPr>
          <w:p w14:paraId="1B85A636"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22FA9417"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2DE94998"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D3</w:t>
            </w:r>
          </w:p>
        </w:tc>
        <w:tc>
          <w:tcPr>
            <w:tcW w:w="2474" w:type="dxa"/>
            <w:tcBorders>
              <w:top w:val="nil"/>
              <w:left w:val="single" w:sz="4" w:space="0" w:color="C1C1C1"/>
              <w:bottom w:val="single" w:sz="4" w:space="0" w:color="C1C1C1"/>
              <w:right w:val="single" w:sz="4" w:space="0" w:color="C1C1C1"/>
            </w:tcBorders>
            <w:shd w:val="clear" w:color="000000" w:fill="FFFFFF"/>
          </w:tcPr>
          <w:p w14:paraId="69B90B62" w14:textId="77777777" w:rsidR="00120B68" w:rsidRPr="00D407A6" w:rsidRDefault="00120B68" w:rsidP="00F25C2C">
            <w:pPr>
              <w:spacing w:after="0" w:line="240" w:lineRule="auto"/>
              <w:rPr>
                <w:rFonts w:cstheme="minorHAnsi"/>
              </w:rPr>
            </w:pPr>
            <w:r w:rsidRPr="00D407A6">
              <w:rPr>
                <w:rFonts w:cstheme="minorHAnsi"/>
              </w:rPr>
              <w:t xml:space="preserve">Recruitment Information </w:t>
            </w:r>
          </w:p>
        </w:tc>
        <w:tc>
          <w:tcPr>
            <w:tcW w:w="2976" w:type="dxa"/>
            <w:tcBorders>
              <w:top w:val="nil"/>
              <w:left w:val="single" w:sz="4" w:space="0" w:color="C1C1C1"/>
              <w:bottom w:val="single" w:sz="4" w:space="0" w:color="C1C1C1"/>
              <w:right w:val="single" w:sz="4" w:space="0" w:color="C1C1C1"/>
            </w:tcBorders>
            <w:shd w:val="clear" w:color="000000" w:fill="FFFFFF"/>
          </w:tcPr>
          <w:p w14:paraId="7AF68D28" w14:textId="77777777" w:rsidR="00120B68" w:rsidRPr="00D407A6" w:rsidRDefault="00120B68" w:rsidP="00F25C2C">
            <w:pPr>
              <w:spacing w:after="0" w:line="240" w:lineRule="auto"/>
              <w:rPr>
                <w:rFonts w:cstheme="minorHAnsi"/>
                <w:color w:val="000000"/>
              </w:rPr>
            </w:pPr>
            <w:r w:rsidRPr="00D407A6">
              <w:rPr>
                <w:rFonts w:cstheme="minorHAnsi"/>
              </w:rPr>
              <w:t>Delivery of information e.g. face to face, by post etc.</w:t>
            </w:r>
          </w:p>
        </w:tc>
        <w:tc>
          <w:tcPr>
            <w:tcW w:w="1276" w:type="dxa"/>
            <w:tcBorders>
              <w:top w:val="nil"/>
              <w:left w:val="single" w:sz="4" w:space="0" w:color="C1C1C1"/>
              <w:bottom w:val="single" w:sz="4" w:space="0" w:color="C1C1C1"/>
              <w:right w:val="single" w:sz="4" w:space="0" w:color="C1C1C1"/>
            </w:tcBorders>
            <w:shd w:val="clear" w:color="000000" w:fill="FFFFFF"/>
          </w:tcPr>
          <w:p w14:paraId="5F924093"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17 (31%)</w:t>
            </w:r>
          </w:p>
        </w:tc>
        <w:tc>
          <w:tcPr>
            <w:tcW w:w="1418" w:type="dxa"/>
            <w:tcBorders>
              <w:top w:val="nil"/>
              <w:left w:val="single" w:sz="4" w:space="0" w:color="C1C1C1"/>
              <w:bottom w:val="single" w:sz="4" w:space="0" w:color="C1C1C1"/>
              <w:right w:val="single" w:sz="4" w:space="0" w:color="C1C1C1"/>
            </w:tcBorders>
            <w:shd w:val="clear" w:color="000000" w:fill="FFFFFF"/>
          </w:tcPr>
          <w:p w14:paraId="08C429C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p w14:paraId="6883CA73" w14:textId="77777777" w:rsidR="00120B68" w:rsidRPr="00D407A6" w:rsidRDefault="00120B68" w:rsidP="00F25C2C">
            <w:pPr>
              <w:spacing w:after="0" w:line="240" w:lineRule="auto"/>
              <w:rPr>
                <w:rFonts w:cstheme="minorHAnsi"/>
                <w:color w:val="000000"/>
              </w:rPr>
            </w:pPr>
          </w:p>
        </w:tc>
      </w:tr>
      <w:tr w:rsidR="00120B68" w:rsidRPr="00D407A6" w14:paraId="15CD4DCE"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021008EE"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D4</w:t>
            </w:r>
          </w:p>
        </w:tc>
        <w:tc>
          <w:tcPr>
            <w:tcW w:w="2474" w:type="dxa"/>
            <w:tcBorders>
              <w:top w:val="nil"/>
              <w:left w:val="single" w:sz="4" w:space="0" w:color="C1C1C1"/>
              <w:bottom w:val="single" w:sz="4" w:space="0" w:color="C1C1C1"/>
              <w:right w:val="single" w:sz="4" w:space="0" w:color="C1C1C1"/>
            </w:tcBorders>
            <w:shd w:val="clear" w:color="000000" w:fill="FFFFFF"/>
          </w:tcPr>
          <w:p w14:paraId="3C334C62" w14:textId="77777777" w:rsidR="00120B68" w:rsidRPr="00D407A6" w:rsidRDefault="00120B68" w:rsidP="00F25C2C">
            <w:pPr>
              <w:spacing w:after="0" w:line="240" w:lineRule="auto"/>
              <w:rPr>
                <w:rFonts w:cstheme="minorHAnsi"/>
                <w:color w:val="000000"/>
              </w:rPr>
            </w:pPr>
            <w:r w:rsidRPr="00D407A6">
              <w:rPr>
                <w:rFonts w:cstheme="minorHAnsi"/>
              </w:rPr>
              <w:t xml:space="preserve">Recruitment Information </w:t>
            </w:r>
          </w:p>
        </w:tc>
        <w:tc>
          <w:tcPr>
            <w:tcW w:w="2976" w:type="dxa"/>
            <w:tcBorders>
              <w:top w:val="nil"/>
              <w:left w:val="single" w:sz="4" w:space="0" w:color="C1C1C1"/>
              <w:bottom w:val="single" w:sz="4" w:space="0" w:color="C1C1C1"/>
              <w:right w:val="single" w:sz="4" w:space="0" w:color="C1C1C1"/>
            </w:tcBorders>
            <w:shd w:val="clear" w:color="000000" w:fill="FFFFFF"/>
          </w:tcPr>
          <w:p w14:paraId="17060EBE" w14:textId="77777777" w:rsidR="00120B68" w:rsidRPr="00D407A6" w:rsidRDefault="00120B68" w:rsidP="00F25C2C">
            <w:pPr>
              <w:spacing w:after="0" w:line="240" w:lineRule="auto"/>
              <w:rPr>
                <w:rFonts w:cstheme="minorHAnsi"/>
                <w:color w:val="000000"/>
              </w:rPr>
            </w:pPr>
            <w:r w:rsidRPr="00D407A6">
              <w:rPr>
                <w:rFonts w:cstheme="minorHAnsi"/>
              </w:rPr>
              <w:t>Technology e.g. text, email, website etc</w:t>
            </w:r>
          </w:p>
        </w:tc>
        <w:tc>
          <w:tcPr>
            <w:tcW w:w="1276" w:type="dxa"/>
            <w:tcBorders>
              <w:top w:val="nil"/>
              <w:left w:val="single" w:sz="4" w:space="0" w:color="C1C1C1"/>
              <w:bottom w:val="single" w:sz="4" w:space="0" w:color="C1C1C1"/>
              <w:right w:val="single" w:sz="4" w:space="0" w:color="C1C1C1"/>
            </w:tcBorders>
            <w:shd w:val="clear" w:color="000000" w:fill="FFFFFF"/>
          </w:tcPr>
          <w:p w14:paraId="5E704FE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11 (20%)</w:t>
            </w:r>
          </w:p>
        </w:tc>
        <w:tc>
          <w:tcPr>
            <w:tcW w:w="1418" w:type="dxa"/>
            <w:tcBorders>
              <w:top w:val="nil"/>
              <w:left w:val="single" w:sz="4" w:space="0" w:color="C1C1C1"/>
              <w:bottom w:val="single" w:sz="4" w:space="0" w:color="C1C1C1"/>
              <w:right w:val="single" w:sz="4" w:space="0" w:color="C1C1C1"/>
            </w:tcBorders>
            <w:shd w:val="clear" w:color="000000" w:fill="FFFFFF"/>
          </w:tcPr>
          <w:p w14:paraId="15B68307"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4B73154A"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002E9C66"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C8</w:t>
            </w:r>
          </w:p>
        </w:tc>
        <w:tc>
          <w:tcPr>
            <w:tcW w:w="2474" w:type="dxa"/>
            <w:tcBorders>
              <w:top w:val="nil"/>
              <w:left w:val="single" w:sz="4" w:space="0" w:color="C1C1C1"/>
              <w:bottom w:val="single" w:sz="4" w:space="0" w:color="C1C1C1"/>
              <w:right w:val="single" w:sz="4" w:space="0" w:color="C1C1C1"/>
            </w:tcBorders>
            <w:shd w:val="clear" w:color="000000" w:fill="FFFFFF"/>
          </w:tcPr>
          <w:p w14:paraId="1732B040" w14:textId="77777777" w:rsidR="00120B68" w:rsidRPr="00D407A6" w:rsidRDefault="00120B68" w:rsidP="00F25C2C">
            <w:pPr>
              <w:spacing w:after="0" w:line="240" w:lineRule="auto"/>
              <w:rPr>
                <w:rFonts w:cstheme="minorHAnsi"/>
                <w:color w:val="000000"/>
              </w:rPr>
            </w:pPr>
            <w:r w:rsidRPr="00D407A6">
              <w:rPr>
                <w:rFonts w:cstheme="minorHAnsi"/>
                <w:color w:val="000000"/>
              </w:rPr>
              <w:t>Trial Conduct</w:t>
            </w:r>
          </w:p>
        </w:tc>
        <w:tc>
          <w:tcPr>
            <w:tcW w:w="2976" w:type="dxa"/>
            <w:tcBorders>
              <w:top w:val="nil"/>
              <w:left w:val="single" w:sz="4" w:space="0" w:color="C1C1C1"/>
              <w:bottom w:val="single" w:sz="4" w:space="0" w:color="C1C1C1"/>
              <w:right w:val="single" w:sz="4" w:space="0" w:color="C1C1C1"/>
            </w:tcBorders>
            <w:shd w:val="clear" w:color="000000" w:fill="FFFFFF"/>
          </w:tcPr>
          <w:p w14:paraId="0EA04DC3" w14:textId="77777777" w:rsidR="00120B68" w:rsidRPr="00D407A6" w:rsidRDefault="00120B68" w:rsidP="00F25C2C">
            <w:pPr>
              <w:spacing w:after="0" w:line="240" w:lineRule="auto"/>
              <w:rPr>
                <w:rFonts w:cstheme="minorHAnsi"/>
                <w:color w:val="000000"/>
              </w:rPr>
            </w:pPr>
            <w:r w:rsidRPr="00D407A6">
              <w:rPr>
                <w:rFonts w:cstheme="minorHAnsi"/>
                <w:color w:val="000000"/>
              </w:rPr>
              <w:t>Consent Process</w:t>
            </w:r>
          </w:p>
        </w:tc>
        <w:tc>
          <w:tcPr>
            <w:tcW w:w="1276" w:type="dxa"/>
            <w:tcBorders>
              <w:top w:val="nil"/>
              <w:left w:val="single" w:sz="4" w:space="0" w:color="C1C1C1"/>
              <w:bottom w:val="single" w:sz="4" w:space="0" w:color="C1C1C1"/>
              <w:right w:val="single" w:sz="4" w:space="0" w:color="C1C1C1"/>
            </w:tcBorders>
            <w:shd w:val="clear" w:color="000000" w:fill="FFFFFF"/>
          </w:tcPr>
          <w:p w14:paraId="36D3F0C3"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9 (16%)</w:t>
            </w:r>
          </w:p>
        </w:tc>
        <w:tc>
          <w:tcPr>
            <w:tcW w:w="1418" w:type="dxa"/>
            <w:tcBorders>
              <w:top w:val="nil"/>
              <w:left w:val="single" w:sz="4" w:space="0" w:color="C1C1C1"/>
              <w:bottom w:val="single" w:sz="4" w:space="0" w:color="C1C1C1"/>
              <w:right w:val="single" w:sz="4" w:space="0" w:color="C1C1C1"/>
            </w:tcBorders>
            <w:shd w:val="clear" w:color="000000" w:fill="FFFFFF"/>
          </w:tcPr>
          <w:p w14:paraId="7BC83A57"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2326A206"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19049120"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D6</w:t>
            </w:r>
          </w:p>
        </w:tc>
        <w:tc>
          <w:tcPr>
            <w:tcW w:w="2474" w:type="dxa"/>
            <w:tcBorders>
              <w:top w:val="nil"/>
              <w:left w:val="single" w:sz="4" w:space="0" w:color="C1C1C1"/>
              <w:bottom w:val="single" w:sz="4" w:space="0" w:color="C1C1C1"/>
              <w:right w:val="single" w:sz="4" w:space="0" w:color="C1C1C1"/>
            </w:tcBorders>
            <w:shd w:val="clear" w:color="000000" w:fill="FFFFFF"/>
          </w:tcPr>
          <w:p w14:paraId="5F4038E9" w14:textId="77777777" w:rsidR="00120B68" w:rsidRPr="00D407A6" w:rsidRDefault="00120B68" w:rsidP="00F25C2C">
            <w:pPr>
              <w:spacing w:after="0" w:line="240" w:lineRule="auto"/>
              <w:rPr>
                <w:rFonts w:cstheme="minorHAnsi"/>
                <w:color w:val="000000"/>
              </w:rPr>
            </w:pPr>
            <w:r w:rsidRPr="00D407A6">
              <w:rPr>
                <w:rFonts w:cstheme="minorHAnsi"/>
              </w:rPr>
              <w:t>Recruitment Information</w:t>
            </w:r>
          </w:p>
        </w:tc>
        <w:tc>
          <w:tcPr>
            <w:tcW w:w="2976" w:type="dxa"/>
            <w:tcBorders>
              <w:top w:val="nil"/>
              <w:left w:val="single" w:sz="4" w:space="0" w:color="C1C1C1"/>
              <w:bottom w:val="single" w:sz="4" w:space="0" w:color="C1C1C1"/>
              <w:right w:val="single" w:sz="4" w:space="0" w:color="C1C1C1"/>
            </w:tcBorders>
            <w:shd w:val="clear" w:color="000000" w:fill="FFFFFF"/>
          </w:tcPr>
          <w:p w14:paraId="3DD43D01" w14:textId="77777777" w:rsidR="00120B68" w:rsidRPr="00D407A6" w:rsidRDefault="00120B68" w:rsidP="00F25C2C">
            <w:pPr>
              <w:spacing w:after="0" w:line="240" w:lineRule="auto"/>
              <w:rPr>
                <w:rFonts w:cstheme="minorHAnsi"/>
                <w:color w:val="000000"/>
              </w:rPr>
            </w:pPr>
            <w:r w:rsidRPr="00D407A6">
              <w:rPr>
                <w:rFonts w:cstheme="minorHAnsi"/>
              </w:rPr>
              <w:t>Non-trial specific information</w:t>
            </w:r>
          </w:p>
        </w:tc>
        <w:tc>
          <w:tcPr>
            <w:tcW w:w="1276" w:type="dxa"/>
            <w:tcBorders>
              <w:top w:val="nil"/>
              <w:left w:val="single" w:sz="4" w:space="0" w:color="C1C1C1"/>
              <w:bottom w:val="single" w:sz="4" w:space="0" w:color="C1C1C1"/>
              <w:right w:val="single" w:sz="4" w:space="0" w:color="C1C1C1"/>
            </w:tcBorders>
            <w:shd w:val="clear" w:color="000000" w:fill="FFFFFF"/>
          </w:tcPr>
          <w:p w14:paraId="12351A98"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6 (11%)</w:t>
            </w:r>
          </w:p>
        </w:tc>
        <w:tc>
          <w:tcPr>
            <w:tcW w:w="1418" w:type="dxa"/>
            <w:tcBorders>
              <w:top w:val="nil"/>
              <w:left w:val="single" w:sz="4" w:space="0" w:color="C1C1C1"/>
              <w:bottom w:val="single" w:sz="4" w:space="0" w:color="C1C1C1"/>
              <w:right w:val="single" w:sz="4" w:space="0" w:color="C1C1C1"/>
            </w:tcBorders>
            <w:shd w:val="clear" w:color="000000" w:fill="FFFFFF"/>
          </w:tcPr>
          <w:p w14:paraId="1A49FAC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3AD4ED71"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1C229214"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F1</w:t>
            </w:r>
          </w:p>
        </w:tc>
        <w:tc>
          <w:tcPr>
            <w:tcW w:w="2474" w:type="dxa"/>
            <w:tcBorders>
              <w:top w:val="nil"/>
              <w:left w:val="single" w:sz="4" w:space="0" w:color="C1C1C1"/>
              <w:bottom w:val="single" w:sz="4" w:space="0" w:color="C1C1C1"/>
              <w:right w:val="single" w:sz="4" w:space="0" w:color="C1C1C1"/>
            </w:tcBorders>
            <w:shd w:val="clear" w:color="000000" w:fill="FFFFFF"/>
          </w:tcPr>
          <w:p w14:paraId="754AD132" w14:textId="77777777" w:rsidR="00120B68" w:rsidRPr="00D407A6" w:rsidRDefault="00120B68" w:rsidP="00F25C2C">
            <w:pPr>
              <w:spacing w:after="0" w:line="240" w:lineRule="auto"/>
              <w:rPr>
                <w:rFonts w:cstheme="minorHAnsi"/>
                <w:color w:val="000000"/>
              </w:rPr>
            </w:pPr>
            <w:r w:rsidRPr="00D407A6">
              <w:rPr>
                <w:rFonts w:cstheme="minorHAnsi"/>
                <w:color w:val="000000"/>
              </w:rPr>
              <w:t>Incentives</w:t>
            </w:r>
          </w:p>
        </w:tc>
        <w:tc>
          <w:tcPr>
            <w:tcW w:w="2976" w:type="dxa"/>
            <w:tcBorders>
              <w:top w:val="nil"/>
              <w:left w:val="single" w:sz="4" w:space="0" w:color="C1C1C1"/>
              <w:bottom w:val="single" w:sz="4" w:space="0" w:color="C1C1C1"/>
              <w:right w:val="single" w:sz="4" w:space="0" w:color="C1C1C1"/>
            </w:tcBorders>
            <w:shd w:val="clear" w:color="000000" w:fill="FFFFFF"/>
          </w:tcPr>
          <w:p w14:paraId="52485363" w14:textId="346CCC5F" w:rsidR="00120B68" w:rsidRPr="00D407A6" w:rsidRDefault="00120B68" w:rsidP="00F25C2C">
            <w:pPr>
              <w:spacing w:after="0" w:line="240" w:lineRule="auto"/>
              <w:rPr>
                <w:rFonts w:cstheme="minorHAnsi"/>
                <w:color w:val="000000"/>
              </w:rPr>
            </w:pPr>
            <w:r w:rsidRPr="00D407A6">
              <w:rPr>
                <w:rFonts w:cstheme="minorHAnsi"/>
              </w:rPr>
              <w:t xml:space="preserve">Participant monetary </w:t>
            </w:r>
            <w:proofErr w:type="spellStart"/>
            <w:r w:rsidRPr="00D407A6">
              <w:rPr>
                <w:rFonts w:cstheme="minorHAnsi"/>
              </w:rPr>
              <w:t>incenives</w:t>
            </w:r>
            <w:proofErr w:type="spellEnd"/>
          </w:p>
        </w:tc>
        <w:tc>
          <w:tcPr>
            <w:tcW w:w="1276" w:type="dxa"/>
            <w:tcBorders>
              <w:top w:val="nil"/>
              <w:left w:val="single" w:sz="4" w:space="0" w:color="C1C1C1"/>
              <w:bottom w:val="single" w:sz="4" w:space="0" w:color="C1C1C1"/>
              <w:right w:val="single" w:sz="4" w:space="0" w:color="C1C1C1"/>
            </w:tcBorders>
            <w:shd w:val="clear" w:color="000000" w:fill="FFFFFF"/>
          </w:tcPr>
          <w:p w14:paraId="3BB3F048"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6 (11%)</w:t>
            </w:r>
          </w:p>
        </w:tc>
        <w:tc>
          <w:tcPr>
            <w:tcW w:w="1418" w:type="dxa"/>
            <w:tcBorders>
              <w:top w:val="nil"/>
              <w:left w:val="single" w:sz="4" w:space="0" w:color="C1C1C1"/>
              <w:bottom w:val="single" w:sz="4" w:space="0" w:color="C1C1C1"/>
              <w:right w:val="single" w:sz="4" w:space="0" w:color="C1C1C1"/>
            </w:tcBorders>
            <w:shd w:val="clear" w:color="000000" w:fill="FFFFFF"/>
          </w:tcPr>
          <w:p w14:paraId="0115C28B"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288296B3"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15A5E291"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D5</w:t>
            </w:r>
          </w:p>
        </w:tc>
        <w:tc>
          <w:tcPr>
            <w:tcW w:w="2474" w:type="dxa"/>
            <w:tcBorders>
              <w:top w:val="nil"/>
              <w:left w:val="single" w:sz="4" w:space="0" w:color="C1C1C1"/>
              <w:bottom w:val="single" w:sz="4" w:space="0" w:color="C1C1C1"/>
              <w:right w:val="single" w:sz="4" w:space="0" w:color="C1C1C1"/>
            </w:tcBorders>
            <w:shd w:val="clear" w:color="000000" w:fill="FFFFFF"/>
          </w:tcPr>
          <w:p w14:paraId="17F1A3CE" w14:textId="77777777" w:rsidR="00120B68" w:rsidRPr="00D407A6" w:rsidRDefault="00120B68" w:rsidP="00F25C2C">
            <w:pPr>
              <w:spacing w:after="0" w:line="240" w:lineRule="auto"/>
              <w:rPr>
                <w:rFonts w:cstheme="minorHAnsi"/>
                <w:color w:val="000000"/>
              </w:rPr>
            </w:pPr>
            <w:r w:rsidRPr="00D407A6">
              <w:rPr>
                <w:rFonts w:cstheme="minorHAnsi"/>
              </w:rPr>
              <w:t>Recruitment Information</w:t>
            </w:r>
          </w:p>
        </w:tc>
        <w:tc>
          <w:tcPr>
            <w:tcW w:w="2976" w:type="dxa"/>
            <w:tcBorders>
              <w:top w:val="nil"/>
              <w:left w:val="single" w:sz="4" w:space="0" w:color="C1C1C1"/>
              <w:bottom w:val="single" w:sz="4" w:space="0" w:color="C1C1C1"/>
              <w:right w:val="single" w:sz="4" w:space="0" w:color="C1C1C1"/>
            </w:tcBorders>
            <w:shd w:val="clear" w:color="000000" w:fill="FFFFFF"/>
          </w:tcPr>
          <w:p w14:paraId="2C25C21F" w14:textId="77777777" w:rsidR="00120B68" w:rsidRPr="00D407A6" w:rsidRDefault="00120B68" w:rsidP="00F25C2C">
            <w:pPr>
              <w:spacing w:after="0" w:line="240" w:lineRule="auto"/>
              <w:rPr>
                <w:rFonts w:cstheme="minorHAnsi"/>
                <w:color w:val="000000"/>
              </w:rPr>
            </w:pPr>
            <w:r w:rsidRPr="00D407A6">
              <w:rPr>
                <w:rFonts w:cstheme="minorHAnsi"/>
              </w:rPr>
              <w:t>Cultural considerations, incl. minority or underrepresented groups.</w:t>
            </w:r>
          </w:p>
        </w:tc>
        <w:tc>
          <w:tcPr>
            <w:tcW w:w="1276" w:type="dxa"/>
            <w:tcBorders>
              <w:top w:val="nil"/>
              <w:left w:val="single" w:sz="4" w:space="0" w:color="C1C1C1"/>
              <w:bottom w:val="single" w:sz="4" w:space="0" w:color="C1C1C1"/>
              <w:right w:val="single" w:sz="4" w:space="0" w:color="C1C1C1"/>
            </w:tcBorders>
            <w:shd w:val="clear" w:color="000000" w:fill="FFFFFF"/>
          </w:tcPr>
          <w:p w14:paraId="3F94E026"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4 (7%)</w:t>
            </w:r>
          </w:p>
        </w:tc>
        <w:tc>
          <w:tcPr>
            <w:tcW w:w="1418" w:type="dxa"/>
            <w:tcBorders>
              <w:top w:val="nil"/>
              <w:left w:val="single" w:sz="4" w:space="0" w:color="C1C1C1"/>
              <w:bottom w:val="single" w:sz="4" w:space="0" w:color="C1C1C1"/>
              <w:right w:val="single" w:sz="4" w:space="0" w:color="C1C1C1"/>
            </w:tcBorders>
            <w:shd w:val="clear" w:color="000000" w:fill="FFFFFF"/>
          </w:tcPr>
          <w:p w14:paraId="4D67F72F"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1A62DCFE"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34DC1596"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A4</w:t>
            </w:r>
          </w:p>
        </w:tc>
        <w:tc>
          <w:tcPr>
            <w:tcW w:w="2474" w:type="dxa"/>
            <w:tcBorders>
              <w:top w:val="nil"/>
              <w:left w:val="single" w:sz="4" w:space="0" w:color="C1C1C1"/>
              <w:bottom w:val="single" w:sz="4" w:space="0" w:color="C1C1C1"/>
              <w:right w:val="single" w:sz="4" w:space="0" w:color="C1C1C1"/>
            </w:tcBorders>
            <w:shd w:val="clear" w:color="000000" w:fill="FFFFFF"/>
          </w:tcPr>
          <w:p w14:paraId="7A34FD0C" w14:textId="77777777" w:rsidR="00120B68" w:rsidRPr="00D407A6" w:rsidRDefault="00120B68" w:rsidP="00F25C2C">
            <w:pPr>
              <w:spacing w:after="0" w:line="240" w:lineRule="auto"/>
              <w:rPr>
                <w:rFonts w:cstheme="minorHAnsi"/>
                <w:color w:val="000000"/>
              </w:rPr>
            </w:pPr>
            <w:r w:rsidRPr="00D407A6">
              <w:rPr>
                <w:rFonts w:cstheme="minorHAnsi"/>
                <w:color w:val="000000"/>
              </w:rPr>
              <w:t>Trial design</w:t>
            </w:r>
          </w:p>
        </w:tc>
        <w:tc>
          <w:tcPr>
            <w:tcW w:w="2976" w:type="dxa"/>
            <w:tcBorders>
              <w:top w:val="nil"/>
              <w:left w:val="single" w:sz="4" w:space="0" w:color="C1C1C1"/>
              <w:bottom w:val="single" w:sz="4" w:space="0" w:color="C1C1C1"/>
              <w:right w:val="single" w:sz="4" w:space="0" w:color="C1C1C1"/>
            </w:tcBorders>
            <w:shd w:val="clear" w:color="000000" w:fill="FFFFFF"/>
          </w:tcPr>
          <w:p w14:paraId="5DDCA23B" w14:textId="77777777" w:rsidR="00120B68" w:rsidRPr="00D407A6" w:rsidRDefault="00120B68" w:rsidP="00F25C2C">
            <w:pPr>
              <w:spacing w:after="0" w:line="240" w:lineRule="auto"/>
              <w:rPr>
                <w:rFonts w:cstheme="minorHAnsi"/>
                <w:color w:val="000000"/>
              </w:rPr>
            </w:pPr>
            <w:r w:rsidRPr="00D407A6">
              <w:rPr>
                <w:rFonts w:cstheme="minorHAnsi"/>
              </w:rPr>
              <w:t>Timing of consent/ Deferred consent/ consent</w:t>
            </w:r>
          </w:p>
        </w:tc>
        <w:tc>
          <w:tcPr>
            <w:tcW w:w="1276" w:type="dxa"/>
            <w:tcBorders>
              <w:top w:val="nil"/>
              <w:left w:val="single" w:sz="4" w:space="0" w:color="C1C1C1"/>
              <w:bottom w:val="single" w:sz="4" w:space="0" w:color="C1C1C1"/>
              <w:right w:val="single" w:sz="4" w:space="0" w:color="C1C1C1"/>
            </w:tcBorders>
            <w:shd w:val="clear" w:color="000000" w:fill="FFFFFF"/>
          </w:tcPr>
          <w:p w14:paraId="7448886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(5%)</w:t>
            </w:r>
          </w:p>
        </w:tc>
        <w:tc>
          <w:tcPr>
            <w:tcW w:w="1418" w:type="dxa"/>
            <w:tcBorders>
              <w:top w:val="nil"/>
              <w:left w:val="single" w:sz="4" w:space="0" w:color="C1C1C1"/>
              <w:bottom w:val="single" w:sz="4" w:space="0" w:color="C1C1C1"/>
              <w:right w:val="single" w:sz="4" w:space="0" w:color="C1C1C1"/>
            </w:tcBorders>
            <w:shd w:val="clear" w:color="000000" w:fill="FFFFFF"/>
          </w:tcPr>
          <w:p w14:paraId="1DA6930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0CBC2F01"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DC4BC43"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B1</w:t>
            </w:r>
          </w:p>
        </w:tc>
        <w:tc>
          <w:tcPr>
            <w:tcW w:w="2474" w:type="dxa"/>
            <w:tcBorders>
              <w:top w:val="nil"/>
              <w:left w:val="single" w:sz="4" w:space="0" w:color="C1C1C1"/>
              <w:bottom w:val="single" w:sz="4" w:space="0" w:color="C1C1C1"/>
              <w:right w:val="single" w:sz="4" w:space="0" w:color="C1C1C1"/>
            </w:tcBorders>
            <w:shd w:val="clear" w:color="000000" w:fill="FFFFFF"/>
          </w:tcPr>
          <w:p w14:paraId="5F7734D3" w14:textId="77777777" w:rsidR="00120B68" w:rsidRPr="00D407A6" w:rsidRDefault="00120B68" w:rsidP="00F25C2C">
            <w:pPr>
              <w:spacing w:after="0" w:line="240" w:lineRule="auto"/>
              <w:rPr>
                <w:rFonts w:cstheme="minorHAnsi"/>
                <w:color w:val="000000"/>
              </w:rPr>
            </w:pPr>
            <w:r w:rsidRPr="00D407A6">
              <w:rPr>
                <w:rFonts w:cstheme="minorHAnsi"/>
                <w:color w:val="000000"/>
              </w:rPr>
              <w:t>Pre-trial planning</w:t>
            </w:r>
          </w:p>
        </w:tc>
        <w:tc>
          <w:tcPr>
            <w:tcW w:w="2976" w:type="dxa"/>
            <w:tcBorders>
              <w:top w:val="nil"/>
              <w:left w:val="single" w:sz="4" w:space="0" w:color="C1C1C1"/>
              <w:bottom w:val="single" w:sz="4" w:space="0" w:color="C1C1C1"/>
              <w:right w:val="single" w:sz="4" w:space="0" w:color="C1C1C1"/>
            </w:tcBorders>
            <w:shd w:val="clear" w:color="000000" w:fill="FFFFFF"/>
          </w:tcPr>
          <w:p w14:paraId="7B325E5C" w14:textId="77777777" w:rsidR="00120B68" w:rsidRPr="00D407A6" w:rsidRDefault="00120B68" w:rsidP="00F25C2C">
            <w:pPr>
              <w:spacing w:after="0" w:line="240" w:lineRule="auto"/>
              <w:rPr>
                <w:rFonts w:cstheme="minorHAnsi"/>
                <w:color w:val="000000"/>
              </w:rPr>
            </w:pPr>
            <w:r w:rsidRPr="00D407A6">
              <w:rPr>
                <w:rFonts w:cstheme="minorHAnsi"/>
              </w:rPr>
              <w:t>Trial acceptability to patients incl. patient preference</w:t>
            </w:r>
          </w:p>
        </w:tc>
        <w:tc>
          <w:tcPr>
            <w:tcW w:w="1276" w:type="dxa"/>
            <w:tcBorders>
              <w:top w:val="nil"/>
              <w:left w:val="single" w:sz="4" w:space="0" w:color="C1C1C1"/>
              <w:bottom w:val="single" w:sz="4" w:space="0" w:color="C1C1C1"/>
              <w:right w:val="single" w:sz="4" w:space="0" w:color="C1C1C1"/>
            </w:tcBorders>
            <w:shd w:val="clear" w:color="000000" w:fill="FFFFFF"/>
          </w:tcPr>
          <w:p w14:paraId="565AFC36"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(5%)</w:t>
            </w:r>
          </w:p>
        </w:tc>
        <w:tc>
          <w:tcPr>
            <w:tcW w:w="1418" w:type="dxa"/>
            <w:tcBorders>
              <w:top w:val="nil"/>
              <w:left w:val="single" w:sz="4" w:space="0" w:color="C1C1C1"/>
              <w:bottom w:val="single" w:sz="4" w:space="0" w:color="C1C1C1"/>
              <w:right w:val="single" w:sz="4" w:space="0" w:color="C1C1C1"/>
            </w:tcBorders>
            <w:shd w:val="clear" w:color="000000" w:fill="FFFFFF"/>
          </w:tcPr>
          <w:p w14:paraId="7B8A8924"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7EDD78D1"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2A63F5D5"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B11</w:t>
            </w:r>
          </w:p>
        </w:tc>
        <w:tc>
          <w:tcPr>
            <w:tcW w:w="2474" w:type="dxa"/>
            <w:tcBorders>
              <w:top w:val="nil"/>
              <w:left w:val="single" w:sz="4" w:space="0" w:color="C1C1C1"/>
              <w:bottom w:val="single" w:sz="4" w:space="0" w:color="C1C1C1"/>
              <w:right w:val="single" w:sz="4" w:space="0" w:color="C1C1C1"/>
            </w:tcBorders>
            <w:shd w:val="clear" w:color="000000" w:fill="FFFFFF"/>
          </w:tcPr>
          <w:p w14:paraId="57DAB642" w14:textId="77777777" w:rsidR="00120B68" w:rsidRPr="00D407A6" w:rsidRDefault="00120B68" w:rsidP="00F25C2C">
            <w:pPr>
              <w:spacing w:after="0" w:line="240" w:lineRule="auto"/>
              <w:rPr>
                <w:rFonts w:cstheme="minorHAnsi"/>
                <w:color w:val="000000"/>
              </w:rPr>
            </w:pPr>
            <w:r w:rsidRPr="00D407A6">
              <w:rPr>
                <w:rFonts w:cstheme="minorHAnsi"/>
                <w:color w:val="000000"/>
              </w:rPr>
              <w:t>Pre-trial planning</w:t>
            </w:r>
          </w:p>
        </w:tc>
        <w:tc>
          <w:tcPr>
            <w:tcW w:w="2976" w:type="dxa"/>
            <w:tcBorders>
              <w:top w:val="nil"/>
              <w:left w:val="single" w:sz="4" w:space="0" w:color="C1C1C1"/>
              <w:bottom w:val="single" w:sz="4" w:space="0" w:color="C1C1C1"/>
              <w:right w:val="single" w:sz="4" w:space="0" w:color="C1C1C1"/>
            </w:tcBorders>
            <w:shd w:val="clear" w:color="000000" w:fill="FFFFFF"/>
          </w:tcPr>
          <w:p w14:paraId="7C8EDF8F" w14:textId="77777777" w:rsidR="00120B68" w:rsidRPr="00D407A6" w:rsidRDefault="00120B68" w:rsidP="00F25C2C">
            <w:pPr>
              <w:spacing w:after="0" w:line="240" w:lineRule="auto"/>
              <w:rPr>
                <w:rFonts w:cstheme="minorHAnsi"/>
                <w:color w:val="000000"/>
              </w:rPr>
            </w:pPr>
            <w:r w:rsidRPr="00D407A6">
              <w:rPr>
                <w:rFonts w:cstheme="minorHAnsi"/>
              </w:rPr>
              <w:t>Format of data collection (formally E3)</w:t>
            </w:r>
          </w:p>
        </w:tc>
        <w:tc>
          <w:tcPr>
            <w:tcW w:w="1276" w:type="dxa"/>
            <w:tcBorders>
              <w:top w:val="nil"/>
              <w:left w:val="single" w:sz="4" w:space="0" w:color="C1C1C1"/>
              <w:bottom w:val="single" w:sz="4" w:space="0" w:color="C1C1C1"/>
              <w:right w:val="single" w:sz="4" w:space="0" w:color="C1C1C1"/>
            </w:tcBorders>
            <w:shd w:val="clear" w:color="000000" w:fill="FFFFFF"/>
          </w:tcPr>
          <w:p w14:paraId="10236C22"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(5%)</w:t>
            </w:r>
          </w:p>
        </w:tc>
        <w:tc>
          <w:tcPr>
            <w:tcW w:w="1418" w:type="dxa"/>
            <w:tcBorders>
              <w:top w:val="nil"/>
              <w:left w:val="single" w:sz="4" w:space="0" w:color="C1C1C1"/>
              <w:bottom w:val="single" w:sz="4" w:space="0" w:color="C1C1C1"/>
              <w:right w:val="single" w:sz="4" w:space="0" w:color="C1C1C1"/>
            </w:tcBorders>
            <w:shd w:val="clear" w:color="000000" w:fill="FFFFFF"/>
          </w:tcPr>
          <w:p w14:paraId="39F81F81"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31AD88DE"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1170EBC8"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C9</w:t>
            </w:r>
          </w:p>
        </w:tc>
        <w:tc>
          <w:tcPr>
            <w:tcW w:w="2474" w:type="dxa"/>
            <w:tcBorders>
              <w:top w:val="nil"/>
              <w:left w:val="single" w:sz="4" w:space="0" w:color="C1C1C1"/>
              <w:bottom w:val="single" w:sz="4" w:space="0" w:color="C1C1C1"/>
              <w:right w:val="single" w:sz="4" w:space="0" w:color="C1C1C1"/>
            </w:tcBorders>
            <w:shd w:val="clear" w:color="000000" w:fill="FFFFFF"/>
          </w:tcPr>
          <w:p w14:paraId="341202E4" w14:textId="77777777" w:rsidR="00120B68" w:rsidRPr="00D407A6" w:rsidRDefault="00120B68" w:rsidP="00F25C2C">
            <w:pPr>
              <w:spacing w:after="0" w:line="240" w:lineRule="auto"/>
              <w:rPr>
                <w:rFonts w:cstheme="minorHAnsi"/>
                <w:color w:val="000000"/>
              </w:rPr>
            </w:pPr>
            <w:r w:rsidRPr="00D407A6">
              <w:rPr>
                <w:rFonts w:cstheme="minorHAnsi"/>
                <w:color w:val="000000"/>
              </w:rPr>
              <w:t>Trial Conduct</w:t>
            </w:r>
          </w:p>
        </w:tc>
        <w:tc>
          <w:tcPr>
            <w:tcW w:w="2976" w:type="dxa"/>
            <w:tcBorders>
              <w:top w:val="nil"/>
              <w:left w:val="single" w:sz="4" w:space="0" w:color="C1C1C1"/>
              <w:bottom w:val="single" w:sz="4" w:space="0" w:color="C1C1C1"/>
              <w:right w:val="single" w:sz="4" w:space="0" w:color="C1C1C1"/>
            </w:tcBorders>
            <w:shd w:val="clear" w:color="000000" w:fill="FFFFFF"/>
          </w:tcPr>
          <w:p w14:paraId="3205B740" w14:textId="77777777" w:rsidR="00120B68" w:rsidRPr="00D407A6" w:rsidRDefault="00120B68" w:rsidP="00F25C2C">
            <w:pPr>
              <w:spacing w:after="0" w:line="240" w:lineRule="auto"/>
              <w:rPr>
                <w:rFonts w:cstheme="minorHAnsi"/>
                <w:color w:val="000000"/>
              </w:rPr>
            </w:pPr>
            <w:r w:rsidRPr="00D407A6">
              <w:rPr>
                <w:rFonts w:cstheme="minorHAnsi"/>
              </w:rPr>
              <w:t>Cultural considerations, incl. minority or underrepresented groups</w:t>
            </w:r>
          </w:p>
        </w:tc>
        <w:tc>
          <w:tcPr>
            <w:tcW w:w="1276" w:type="dxa"/>
            <w:tcBorders>
              <w:top w:val="nil"/>
              <w:left w:val="single" w:sz="4" w:space="0" w:color="C1C1C1"/>
              <w:bottom w:val="single" w:sz="4" w:space="0" w:color="C1C1C1"/>
              <w:right w:val="single" w:sz="4" w:space="0" w:color="C1C1C1"/>
            </w:tcBorders>
            <w:shd w:val="clear" w:color="000000" w:fill="FFFFFF"/>
          </w:tcPr>
          <w:p w14:paraId="2053E49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(5%)</w:t>
            </w:r>
          </w:p>
        </w:tc>
        <w:tc>
          <w:tcPr>
            <w:tcW w:w="1418" w:type="dxa"/>
            <w:tcBorders>
              <w:top w:val="nil"/>
              <w:left w:val="single" w:sz="4" w:space="0" w:color="C1C1C1"/>
              <w:bottom w:val="single" w:sz="4" w:space="0" w:color="C1C1C1"/>
              <w:right w:val="single" w:sz="4" w:space="0" w:color="C1C1C1"/>
            </w:tcBorders>
            <w:shd w:val="clear" w:color="000000" w:fill="FFFFFF"/>
          </w:tcPr>
          <w:p w14:paraId="4D758CF6"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6ABDC30D"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69687BC5"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F3</w:t>
            </w:r>
          </w:p>
        </w:tc>
        <w:tc>
          <w:tcPr>
            <w:tcW w:w="2474" w:type="dxa"/>
            <w:tcBorders>
              <w:top w:val="nil"/>
              <w:left w:val="single" w:sz="4" w:space="0" w:color="C1C1C1"/>
              <w:bottom w:val="single" w:sz="4" w:space="0" w:color="C1C1C1"/>
              <w:right w:val="single" w:sz="4" w:space="0" w:color="C1C1C1"/>
            </w:tcBorders>
            <w:shd w:val="clear" w:color="000000" w:fill="FFFFFF"/>
          </w:tcPr>
          <w:p w14:paraId="68612D93" w14:textId="77777777" w:rsidR="00120B68" w:rsidRPr="00D407A6" w:rsidRDefault="00120B68" w:rsidP="00F25C2C">
            <w:pPr>
              <w:spacing w:after="0" w:line="240" w:lineRule="auto"/>
              <w:rPr>
                <w:rFonts w:cstheme="minorHAnsi"/>
                <w:color w:val="000000"/>
              </w:rPr>
            </w:pPr>
            <w:r w:rsidRPr="00D407A6">
              <w:rPr>
                <w:rFonts w:cstheme="minorHAnsi"/>
                <w:color w:val="000000"/>
              </w:rPr>
              <w:t>Incentives</w:t>
            </w:r>
          </w:p>
        </w:tc>
        <w:tc>
          <w:tcPr>
            <w:tcW w:w="2976" w:type="dxa"/>
            <w:tcBorders>
              <w:top w:val="nil"/>
              <w:left w:val="single" w:sz="4" w:space="0" w:color="C1C1C1"/>
              <w:bottom w:val="single" w:sz="4" w:space="0" w:color="C1C1C1"/>
              <w:right w:val="single" w:sz="4" w:space="0" w:color="C1C1C1"/>
            </w:tcBorders>
            <w:shd w:val="clear" w:color="000000" w:fill="FFFFFF"/>
          </w:tcPr>
          <w:p w14:paraId="731E47A7" w14:textId="77777777" w:rsidR="00120B68" w:rsidRPr="00D407A6" w:rsidRDefault="00120B68" w:rsidP="00F25C2C">
            <w:pPr>
              <w:spacing w:after="0" w:line="240" w:lineRule="auto"/>
              <w:rPr>
                <w:rFonts w:cstheme="minorHAnsi"/>
                <w:color w:val="000000"/>
              </w:rPr>
            </w:pPr>
            <w:r w:rsidRPr="00D407A6">
              <w:rPr>
                <w:rFonts w:cstheme="minorHAnsi"/>
              </w:rPr>
              <w:t>Participant non– monetary incentives (e.g. taxis, crèche, additional health tests)</w:t>
            </w:r>
          </w:p>
        </w:tc>
        <w:tc>
          <w:tcPr>
            <w:tcW w:w="1276" w:type="dxa"/>
            <w:tcBorders>
              <w:top w:val="nil"/>
              <w:left w:val="single" w:sz="4" w:space="0" w:color="C1C1C1"/>
              <w:bottom w:val="single" w:sz="4" w:space="0" w:color="C1C1C1"/>
              <w:right w:val="single" w:sz="4" w:space="0" w:color="C1C1C1"/>
            </w:tcBorders>
            <w:shd w:val="clear" w:color="000000" w:fill="FFFFFF"/>
          </w:tcPr>
          <w:p w14:paraId="6BAFB70B"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2 (4%)</w:t>
            </w:r>
          </w:p>
        </w:tc>
        <w:tc>
          <w:tcPr>
            <w:tcW w:w="1418" w:type="dxa"/>
            <w:tcBorders>
              <w:top w:val="nil"/>
              <w:left w:val="single" w:sz="4" w:space="0" w:color="C1C1C1"/>
              <w:bottom w:val="single" w:sz="4" w:space="0" w:color="C1C1C1"/>
              <w:right w:val="single" w:sz="4" w:space="0" w:color="C1C1C1"/>
            </w:tcBorders>
            <w:shd w:val="clear" w:color="000000" w:fill="FFFFFF"/>
          </w:tcPr>
          <w:p w14:paraId="4F0E180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2C73FB20"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tcPr>
          <w:p w14:paraId="0CF0AE21"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G1</w:t>
            </w:r>
          </w:p>
        </w:tc>
        <w:tc>
          <w:tcPr>
            <w:tcW w:w="2474" w:type="dxa"/>
            <w:tcBorders>
              <w:top w:val="nil"/>
              <w:left w:val="single" w:sz="4" w:space="0" w:color="C1C1C1"/>
              <w:bottom w:val="single" w:sz="4" w:space="0" w:color="C1C1C1"/>
              <w:right w:val="single" w:sz="4" w:space="0" w:color="C1C1C1"/>
            </w:tcBorders>
            <w:shd w:val="clear" w:color="000000" w:fill="FFFFFF"/>
          </w:tcPr>
          <w:p w14:paraId="0854EAC1" w14:textId="77777777" w:rsidR="00120B68" w:rsidRPr="00D407A6" w:rsidRDefault="00120B68" w:rsidP="00F25C2C">
            <w:pPr>
              <w:spacing w:after="0" w:line="240" w:lineRule="auto"/>
              <w:rPr>
                <w:rFonts w:cstheme="minorHAnsi"/>
                <w:color w:val="000000"/>
              </w:rPr>
            </w:pPr>
            <w:r w:rsidRPr="00D407A6">
              <w:rPr>
                <w:rFonts w:cstheme="minorHAnsi"/>
                <w:color w:val="000000"/>
              </w:rPr>
              <w:t>Other</w:t>
            </w:r>
          </w:p>
        </w:tc>
        <w:tc>
          <w:tcPr>
            <w:tcW w:w="2976" w:type="dxa"/>
            <w:tcBorders>
              <w:top w:val="nil"/>
              <w:left w:val="single" w:sz="4" w:space="0" w:color="C1C1C1"/>
              <w:bottom w:val="single" w:sz="4" w:space="0" w:color="C1C1C1"/>
              <w:right w:val="single" w:sz="4" w:space="0" w:color="C1C1C1"/>
            </w:tcBorders>
            <w:shd w:val="clear" w:color="000000" w:fill="FFFFFF"/>
          </w:tcPr>
          <w:p w14:paraId="3CBE9B85" w14:textId="77777777" w:rsidR="00120B68" w:rsidRPr="00D407A6" w:rsidRDefault="00120B68" w:rsidP="00F25C2C">
            <w:pPr>
              <w:spacing w:after="0" w:line="240" w:lineRule="auto"/>
              <w:rPr>
                <w:rFonts w:cstheme="minorHAnsi"/>
                <w:color w:val="000000"/>
              </w:rPr>
            </w:pPr>
            <w:r w:rsidRPr="00D407A6">
              <w:rPr>
                <w:rFonts w:cstheme="minorHAnsi"/>
                <w:color w:val="000000"/>
              </w:rPr>
              <w:t>Decision aids</w:t>
            </w:r>
          </w:p>
        </w:tc>
        <w:tc>
          <w:tcPr>
            <w:tcW w:w="1276" w:type="dxa"/>
            <w:tcBorders>
              <w:top w:val="nil"/>
              <w:left w:val="single" w:sz="4" w:space="0" w:color="C1C1C1"/>
              <w:bottom w:val="single" w:sz="4" w:space="0" w:color="C1C1C1"/>
              <w:right w:val="single" w:sz="4" w:space="0" w:color="C1C1C1"/>
            </w:tcBorders>
            <w:shd w:val="clear" w:color="000000" w:fill="FFFFFF"/>
          </w:tcPr>
          <w:p w14:paraId="77611A00"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2 (4%)</w:t>
            </w:r>
          </w:p>
        </w:tc>
        <w:tc>
          <w:tcPr>
            <w:tcW w:w="1418" w:type="dxa"/>
            <w:tcBorders>
              <w:top w:val="nil"/>
              <w:left w:val="single" w:sz="4" w:space="0" w:color="C1C1C1"/>
              <w:bottom w:val="single" w:sz="4" w:space="0" w:color="C1C1C1"/>
              <w:right w:val="single" w:sz="4" w:space="0" w:color="C1C1C1"/>
            </w:tcBorders>
            <w:shd w:val="clear" w:color="000000" w:fill="FFFFFF"/>
          </w:tcPr>
          <w:p w14:paraId="632F664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73A28119"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7875D715"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A3</w:t>
            </w:r>
          </w:p>
        </w:tc>
        <w:tc>
          <w:tcPr>
            <w:tcW w:w="2474" w:type="dxa"/>
            <w:tcBorders>
              <w:top w:val="nil"/>
              <w:left w:val="single" w:sz="4" w:space="0" w:color="C1C1C1"/>
              <w:bottom w:val="single" w:sz="4" w:space="0" w:color="C1C1C1"/>
              <w:right w:val="single" w:sz="4" w:space="0" w:color="C1C1C1"/>
            </w:tcBorders>
            <w:shd w:val="clear" w:color="000000" w:fill="FFFFFF"/>
          </w:tcPr>
          <w:p w14:paraId="5BC94660" w14:textId="77777777" w:rsidR="00120B68" w:rsidRPr="00D407A6" w:rsidRDefault="00120B68" w:rsidP="00F25C2C">
            <w:pPr>
              <w:spacing w:after="0" w:line="240" w:lineRule="auto"/>
              <w:rPr>
                <w:rFonts w:cstheme="minorHAnsi"/>
                <w:color w:val="000000"/>
              </w:rPr>
            </w:pPr>
            <w:r w:rsidRPr="00D407A6">
              <w:rPr>
                <w:rFonts w:cstheme="minorHAnsi"/>
                <w:color w:val="000000"/>
              </w:rPr>
              <w:t>Trial design</w:t>
            </w:r>
          </w:p>
        </w:tc>
        <w:tc>
          <w:tcPr>
            <w:tcW w:w="2976" w:type="dxa"/>
            <w:tcBorders>
              <w:top w:val="nil"/>
              <w:left w:val="single" w:sz="4" w:space="0" w:color="C1C1C1"/>
              <w:bottom w:val="single" w:sz="4" w:space="0" w:color="C1C1C1"/>
              <w:right w:val="single" w:sz="4" w:space="0" w:color="C1C1C1"/>
            </w:tcBorders>
            <w:shd w:val="clear" w:color="000000" w:fill="FFFFFF"/>
          </w:tcPr>
          <w:p w14:paraId="539DB38E" w14:textId="77777777" w:rsidR="00120B68" w:rsidRPr="00D407A6" w:rsidRDefault="00120B68" w:rsidP="00F25C2C">
            <w:pPr>
              <w:spacing w:after="0" w:line="240" w:lineRule="auto"/>
              <w:rPr>
                <w:rFonts w:cstheme="minorHAnsi"/>
                <w:color w:val="000000"/>
              </w:rPr>
            </w:pPr>
            <w:proofErr w:type="spellStart"/>
            <w:r w:rsidRPr="00D407A6">
              <w:rPr>
                <w:rFonts w:cstheme="minorHAnsi"/>
              </w:rPr>
              <w:t>Opt</w:t>
            </w:r>
            <w:proofErr w:type="spellEnd"/>
            <w:r w:rsidRPr="00D407A6">
              <w:rPr>
                <w:rFonts w:cstheme="minorHAnsi"/>
              </w:rPr>
              <w:t xml:space="preserve"> in / </w:t>
            </w:r>
            <w:proofErr w:type="spellStart"/>
            <w:r w:rsidRPr="00D407A6">
              <w:rPr>
                <w:rFonts w:cstheme="minorHAnsi"/>
              </w:rPr>
              <w:t>Opt</w:t>
            </w:r>
            <w:proofErr w:type="spellEnd"/>
            <w:r w:rsidRPr="00D407A6">
              <w:rPr>
                <w:rFonts w:cstheme="minorHAnsi"/>
              </w:rPr>
              <w:t xml:space="preserve"> out strategies</w:t>
            </w:r>
          </w:p>
        </w:tc>
        <w:tc>
          <w:tcPr>
            <w:tcW w:w="1276" w:type="dxa"/>
            <w:tcBorders>
              <w:top w:val="nil"/>
              <w:left w:val="single" w:sz="4" w:space="0" w:color="C1C1C1"/>
              <w:bottom w:val="single" w:sz="4" w:space="0" w:color="C1C1C1"/>
              <w:right w:val="single" w:sz="4" w:space="0" w:color="C1C1C1"/>
            </w:tcBorders>
            <w:shd w:val="clear" w:color="000000" w:fill="FFFFFF"/>
          </w:tcPr>
          <w:p w14:paraId="63FE30E4"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29A680A8"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4B856F80"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3C3F94A4"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A7</w:t>
            </w:r>
          </w:p>
        </w:tc>
        <w:tc>
          <w:tcPr>
            <w:tcW w:w="2474" w:type="dxa"/>
            <w:tcBorders>
              <w:top w:val="nil"/>
              <w:left w:val="single" w:sz="4" w:space="0" w:color="C1C1C1"/>
              <w:bottom w:val="single" w:sz="4" w:space="0" w:color="C1C1C1"/>
              <w:right w:val="single" w:sz="4" w:space="0" w:color="C1C1C1"/>
            </w:tcBorders>
            <w:shd w:val="clear" w:color="000000" w:fill="FFFFFF"/>
          </w:tcPr>
          <w:p w14:paraId="6E363B74" w14:textId="77777777" w:rsidR="00120B68" w:rsidRPr="00D407A6" w:rsidRDefault="00120B68" w:rsidP="00F25C2C">
            <w:pPr>
              <w:spacing w:after="0" w:line="240" w:lineRule="auto"/>
              <w:rPr>
                <w:rFonts w:cstheme="minorHAnsi"/>
                <w:color w:val="000000"/>
              </w:rPr>
            </w:pPr>
            <w:r w:rsidRPr="00D407A6">
              <w:rPr>
                <w:rFonts w:cstheme="minorHAnsi"/>
                <w:color w:val="000000"/>
              </w:rPr>
              <w:t>Trial design</w:t>
            </w:r>
          </w:p>
        </w:tc>
        <w:tc>
          <w:tcPr>
            <w:tcW w:w="2976" w:type="dxa"/>
            <w:tcBorders>
              <w:top w:val="nil"/>
              <w:left w:val="single" w:sz="4" w:space="0" w:color="C1C1C1"/>
              <w:bottom w:val="single" w:sz="4" w:space="0" w:color="C1C1C1"/>
              <w:right w:val="single" w:sz="4" w:space="0" w:color="C1C1C1"/>
            </w:tcBorders>
            <w:shd w:val="clear" w:color="000000" w:fill="FFFFFF"/>
          </w:tcPr>
          <w:p w14:paraId="3193D637" w14:textId="77777777" w:rsidR="00120B68" w:rsidRPr="00D407A6" w:rsidRDefault="00120B68" w:rsidP="00F25C2C">
            <w:pPr>
              <w:spacing w:after="0" w:line="240" w:lineRule="auto"/>
              <w:rPr>
                <w:rFonts w:cstheme="minorHAnsi"/>
                <w:color w:val="000000"/>
              </w:rPr>
            </w:pPr>
            <w:r w:rsidRPr="00D407A6">
              <w:rPr>
                <w:rFonts w:cstheme="minorHAnsi"/>
              </w:rPr>
              <w:t>Other trial designs e.g. network analysis, indirect comparison, MAMS</w:t>
            </w:r>
          </w:p>
        </w:tc>
        <w:tc>
          <w:tcPr>
            <w:tcW w:w="1276" w:type="dxa"/>
            <w:tcBorders>
              <w:top w:val="nil"/>
              <w:left w:val="single" w:sz="4" w:space="0" w:color="C1C1C1"/>
              <w:bottom w:val="single" w:sz="4" w:space="0" w:color="C1C1C1"/>
              <w:right w:val="single" w:sz="4" w:space="0" w:color="C1C1C1"/>
            </w:tcBorders>
            <w:shd w:val="clear" w:color="000000" w:fill="FFFFFF"/>
          </w:tcPr>
          <w:p w14:paraId="0F8DC63D"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4CFAC5D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5B2EB78B"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9134E86"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B10</w:t>
            </w:r>
          </w:p>
        </w:tc>
        <w:tc>
          <w:tcPr>
            <w:tcW w:w="2474" w:type="dxa"/>
            <w:tcBorders>
              <w:top w:val="nil"/>
              <w:left w:val="single" w:sz="4" w:space="0" w:color="C1C1C1"/>
              <w:bottom w:val="single" w:sz="4" w:space="0" w:color="C1C1C1"/>
              <w:right w:val="single" w:sz="4" w:space="0" w:color="C1C1C1"/>
            </w:tcBorders>
            <w:shd w:val="clear" w:color="000000" w:fill="FFFFFF"/>
          </w:tcPr>
          <w:p w14:paraId="54B86064" w14:textId="77777777" w:rsidR="00120B68" w:rsidRPr="00D407A6" w:rsidRDefault="00120B68" w:rsidP="00F25C2C">
            <w:pPr>
              <w:spacing w:after="0" w:line="240" w:lineRule="auto"/>
              <w:rPr>
                <w:rFonts w:cstheme="minorHAnsi"/>
                <w:color w:val="000000"/>
              </w:rPr>
            </w:pPr>
            <w:r w:rsidRPr="00D407A6">
              <w:rPr>
                <w:rFonts w:cstheme="minorHAnsi"/>
                <w:color w:val="000000"/>
              </w:rPr>
              <w:t>Pre-trial planning</w:t>
            </w:r>
          </w:p>
        </w:tc>
        <w:tc>
          <w:tcPr>
            <w:tcW w:w="2976" w:type="dxa"/>
            <w:tcBorders>
              <w:top w:val="nil"/>
              <w:left w:val="single" w:sz="4" w:space="0" w:color="C1C1C1"/>
              <w:bottom w:val="single" w:sz="4" w:space="0" w:color="C1C1C1"/>
              <w:right w:val="single" w:sz="4" w:space="0" w:color="C1C1C1"/>
            </w:tcBorders>
            <w:shd w:val="clear" w:color="000000" w:fill="FFFFFF"/>
          </w:tcPr>
          <w:p w14:paraId="4056C3E1" w14:textId="77777777" w:rsidR="00120B68" w:rsidRPr="00D407A6" w:rsidRDefault="00120B68" w:rsidP="00F25C2C">
            <w:pPr>
              <w:spacing w:after="0" w:line="240" w:lineRule="auto"/>
              <w:rPr>
                <w:rFonts w:cstheme="minorHAnsi"/>
                <w:color w:val="000000"/>
              </w:rPr>
            </w:pPr>
            <w:r w:rsidRPr="00D407A6">
              <w:rPr>
                <w:rFonts w:cstheme="minorHAnsi"/>
              </w:rPr>
              <w:t>Barriers/ facilitators to recruitment (pre-study)</w:t>
            </w:r>
          </w:p>
        </w:tc>
        <w:tc>
          <w:tcPr>
            <w:tcW w:w="1276" w:type="dxa"/>
            <w:tcBorders>
              <w:top w:val="nil"/>
              <w:left w:val="single" w:sz="4" w:space="0" w:color="C1C1C1"/>
              <w:bottom w:val="single" w:sz="4" w:space="0" w:color="C1C1C1"/>
              <w:right w:val="single" w:sz="4" w:space="0" w:color="C1C1C1"/>
            </w:tcBorders>
            <w:shd w:val="clear" w:color="000000" w:fill="FFFFFF"/>
          </w:tcPr>
          <w:p w14:paraId="5BA569A0"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73D205A0"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063D3D95"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2A444968"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C10</w:t>
            </w:r>
          </w:p>
        </w:tc>
        <w:tc>
          <w:tcPr>
            <w:tcW w:w="2474" w:type="dxa"/>
            <w:tcBorders>
              <w:top w:val="nil"/>
              <w:left w:val="single" w:sz="4" w:space="0" w:color="C1C1C1"/>
              <w:bottom w:val="single" w:sz="4" w:space="0" w:color="C1C1C1"/>
              <w:right w:val="single" w:sz="4" w:space="0" w:color="C1C1C1"/>
            </w:tcBorders>
            <w:shd w:val="clear" w:color="000000" w:fill="FFFFFF"/>
          </w:tcPr>
          <w:p w14:paraId="18C0E291" w14:textId="77777777" w:rsidR="00120B68" w:rsidRPr="00D407A6" w:rsidRDefault="00120B68" w:rsidP="00F25C2C">
            <w:pPr>
              <w:spacing w:after="0" w:line="240" w:lineRule="auto"/>
              <w:rPr>
                <w:rFonts w:cstheme="minorHAnsi"/>
                <w:color w:val="000000"/>
              </w:rPr>
            </w:pPr>
            <w:r w:rsidRPr="00D407A6">
              <w:rPr>
                <w:rFonts w:cstheme="minorHAnsi"/>
                <w:color w:val="000000"/>
              </w:rPr>
              <w:t>Trial Conduct</w:t>
            </w:r>
          </w:p>
        </w:tc>
        <w:tc>
          <w:tcPr>
            <w:tcW w:w="2976" w:type="dxa"/>
            <w:tcBorders>
              <w:top w:val="nil"/>
              <w:left w:val="single" w:sz="4" w:space="0" w:color="C1C1C1"/>
              <w:bottom w:val="single" w:sz="4" w:space="0" w:color="C1C1C1"/>
              <w:right w:val="single" w:sz="4" w:space="0" w:color="C1C1C1"/>
            </w:tcBorders>
            <w:shd w:val="clear" w:color="000000" w:fill="FFFFFF"/>
          </w:tcPr>
          <w:p w14:paraId="3AC0889A" w14:textId="77777777" w:rsidR="00120B68" w:rsidRPr="00D407A6" w:rsidRDefault="00120B68" w:rsidP="00F25C2C">
            <w:pPr>
              <w:spacing w:after="0" w:line="240" w:lineRule="auto"/>
              <w:rPr>
                <w:rFonts w:cstheme="minorHAnsi"/>
                <w:color w:val="000000"/>
              </w:rPr>
            </w:pPr>
            <w:r w:rsidRPr="00D407A6">
              <w:rPr>
                <w:rFonts w:cstheme="minorHAnsi"/>
              </w:rPr>
              <w:t>Electronic Health Records</w:t>
            </w:r>
          </w:p>
        </w:tc>
        <w:tc>
          <w:tcPr>
            <w:tcW w:w="1276" w:type="dxa"/>
            <w:tcBorders>
              <w:top w:val="nil"/>
              <w:left w:val="single" w:sz="4" w:space="0" w:color="C1C1C1"/>
              <w:bottom w:val="single" w:sz="4" w:space="0" w:color="C1C1C1"/>
              <w:right w:val="single" w:sz="4" w:space="0" w:color="C1C1C1"/>
            </w:tcBorders>
            <w:shd w:val="clear" w:color="000000" w:fill="FFFFFF"/>
          </w:tcPr>
          <w:p w14:paraId="07455111"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0943B9D8"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2C0BC293"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767033C0"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C4</w:t>
            </w:r>
          </w:p>
        </w:tc>
        <w:tc>
          <w:tcPr>
            <w:tcW w:w="2474" w:type="dxa"/>
            <w:tcBorders>
              <w:top w:val="nil"/>
              <w:left w:val="single" w:sz="4" w:space="0" w:color="C1C1C1"/>
              <w:bottom w:val="single" w:sz="4" w:space="0" w:color="C1C1C1"/>
              <w:right w:val="single" w:sz="4" w:space="0" w:color="C1C1C1"/>
            </w:tcBorders>
            <w:shd w:val="clear" w:color="000000" w:fill="FFFFFF"/>
          </w:tcPr>
          <w:p w14:paraId="497E368C" w14:textId="77777777" w:rsidR="00120B68" w:rsidRPr="00D407A6" w:rsidRDefault="00120B68" w:rsidP="00F25C2C">
            <w:pPr>
              <w:spacing w:after="0" w:line="240" w:lineRule="auto"/>
              <w:rPr>
                <w:rFonts w:cstheme="minorHAnsi"/>
                <w:color w:val="000000"/>
              </w:rPr>
            </w:pPr>
            <w:r w:rsidRPr="00D407A6">
              <w:rPr>
                <w:rFonts w:cstheme="minorHAnsi"/>
                <w:color w:val="000000"/>
              </w:rPr>
              <w:t>Trial Conduct</w:t>
            </w:r>
          </w:p>
        </w:tc>
        <w:tc>
          <w:tcPr>
            <w:tcW w:w="2976" w:type="dxa"/>
            <w:tcBorders>
              <w:top w:val="nil"/>
              <w:left w:val="single" w:sz="4" w:space="0" w:color="C1C1C1"/>
              <w:bottom w:val="single" w:sz="4" w:space="0" w:color="C1C1C1"/>
              <w:right w:val="single" w:sz="4" w:space="0" w:color="C1C1C1"/>
            </w:tcBorders>
            <w:shd w:val="clear" w:color="000000" w:fill="FFFFFF"/>
          </w:tcPr>
          <w:p w14:paraId="09FF84FC" w14:textId="77777777" w:rsidR="00120B68" w:rsidRPr="00D407A6" w:rsidRDefault="00120B68" w:rsidP="00F25C2C">
            <w:pPr>
              <w:spacing w:after="0" w:line="240" w:lineRule="auto"/>
              <w:rPr>
                <w:rFonts w:cstheme="minorHAnsi"/>
                <w:color w:val="000000"/>
              </w:rPr>
            </w:pPr>
            <w:r w:rsidRPr="00D407A6">
              <w:rPr>
                <w:rFonts w:cstheme="minorHAnsi"/>
              </w:rPr>
              <w:t>Trial setting</w:t>
            </w:r>
          </w:p>
        </w:tc>
        <w:tc>
          <w:tcPr>
            <w:tcW w:w="1276" w:type="dxa"/>
            <w:tcBorders>
              <w:top w:val="nil"/>
              <w:left w:val="single" w:sz="4" w:space="0" w:color="C1C1C1"/>
              <w:bottom w:val="single" w:sz="4" w:space="0" w:color="C1C1C1"/>
              <w:right w:val="single" w:sz="4" w:space="0" w:color="C1C1C1"/>
            </w:tcBorders>
            <w:shd w:val="clear" w:color="000000" w:fill="FFFFFF"/>
          </w:tcPr>
          <w:p w14:paraId="2A9D6F2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74BDAFB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38638214"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A343DDE"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D1</w:t>
            </w:r>
          </w:p>
        </w:tc>
        <w:tc>
          <w:tcPr>
            <w:tcW w:w="2474" w:type="dxa"/>
            <w:tcBorders>
              <w:top w:val="nil"/>
              <w:left w:val="single" w:sz="4" w:space="0" w:color="C1C1C1"/>
              <w:bottom w:val="single" w:sz="4" w:space="0" w:color="C1C1C1"/>
              <w:right w:val="single" w:sz="4" w:space="0" w:color="C1C1C1"/>
            </w:tcBorders>
            <w:shd w:val="clear" w:color="000000" w:fill="FFFFFF"/>
          </w:tcPr>
          <w:p w14:paraId="21365DE5" w14:textId="77777777" w:rsidR="00120B68" w:rsidRPr="00D407A6" w:rsidRDefault="00120B68" w:rsidP="00F25C2C">
            <w:pPr>
              <w:spacing w:after="0" w:line="240" w:lineRule="auto"/>
              <w:rPr>
                <w:rFonts w:cstheme="minorHAnsi"/>
                <w:color w:val="000000"/>
              </w:rPr>
            </w:pPr>
            <w:r w:rsidRPr="00D407A6">
              <w:rPr>
                <w:rFonts w:cstheme="minorHAnsi"/>
              </w:rPr>
              <w:t>Recruitment Information</w:t>
            </w:r>
          </w:p>
        </w:tc>
        <w:tc>
          <w:tcPr>
            <w:tcW w:w="2976" w:type="dxa"/>
            <w:tcBorders>
              <w:top w:val="nil"/>
              <w:left w:val="single" w:sz="4" w:space="0" w:color="C1C1C1"/>
              <w:bottom w:val="single" w:sz="4" w:space="0" w:color="C1C1C1"/>
              <w:right w:val="single" w:sz="4" w:space="0" w:color="C1C1C1"/>
            </w:tcBorders>
            <w:shd w:val="clear" w:color="000000" w:fill="FFFFFF"/>
          </w:tcPr>
          <w:p w14:paraId="3DBCD16A" w14:textId="77777777" w:rsidR="00120B68" w:rsidRPr="00D407A6" w:rsidRDefault="00120B68" w:rsidP="00F25C2C">
            <w:pPr>
              <w:spacing w:after="0" w:line="240" w:lineRule="auto"/>
              <w:rPr>
                <w:rFonts w:cstheme="minorHAnsi"/>
                <w:color w:val="000000"/>
              </w:rPr>
            </w:pPr>
            <w:r w:rsidRPr="00D407A6">
              <w:rPr>
                <w:rFonts w:cstheme="minorHAnsi"/>
              </w:rPr>
              <w:t>Researcher training needs</w:t>
            </w:r>
          </w:p>
        </w:tc>
        <w:tc>
          <w:tcPr>
            <w:tcW w:w="1276" w:type="dxa"/>
            <w:tcBorders>
              <w:top w:val="nil"/>
              <w:left w:val="single" w:sz="4" w:space="0" w:color="C1C1C1"/>
              <w:bottom w:val="single" w:sz="4" w:space="0" w:color="C1C1C1"/>
              <w:right w:val="single" w:sz="4" w:space="0" w:color="C1C1C1"/>
            </w:tcBorders>
            <w:shd w:val="clear" w:color="000000" w:fill="FFFFFF"/>
          </w:tcPr>
          <w:p w14:paraId="0FBAA454"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063EF5A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17F338F2"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C8214C0"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D7</w:t>
            </w:r>
          </w:p>
        </w:tc>
        <w:tc>
          <w:tcPr>
            <w:tcW w:w="2474" w:type="dxa"/>
            <w:tcBorders>
              <w:top w:val="nil"/>
              <w:left w:val="single" w:sz="4" w:space="0" w:color="C1C1C1"/>
              <w:bottom w:val="single" w:sz="4" w:space="0" w:color="C1C1C1"/>
              <w:right w:val="single" w:sz="4" w:space="0" w:color="C1C1C1"/>
            </w:tcBorders>
            <w:shd w:val="clear" w:color="000000" w:fill="FFFFFF"/>
          </w:tcPr>
          <w:p w14:paraId="056301A4" w14:textId="77777777" w:rsidR="00120B68" w:rsidRPr="00D407A6" w:rsidRDefault="00120B68" w:rsidP="00F25C2C">
            <w:pPr>
              <w:spacing w:after="0" w:line="240" w:lineRule="auto"/>
              <w:rPr>
                <w:rFonts w:cstheme="minorHAnsi"/>
                <w:color w:val="000000"/>
              </w:rPr>
            </w:pPr>
            <w:r w:rsidRPr="00D407A6">
              <w:rPr>
                <w:rFonts w:cstheme="minorHAnsi"/>
              </w:rPr>
              <w:t>Recruitment Information</w:t>
            </w:r>
          </w:p>
        </w:tc>
        <w:tc>
          <w:tcPr>
            <w:tcW w:w="2976" w:type="dxa"/>
            <w:tcBorders>
              <w:top w:val="nil"/>
              <w:left w:val="single" w:sz="4" w:space="0" w:color="C1C1C1"/>
              <w:bottom w:val="single" w:sz="4" w:space="0" w:color="C1C1C1"/>
              <w:right w:val="single" w:sz="4" w:space="0" w:color="C1C1C1"/>
            </w:tcBorders>
            <w:shd w:val="clear" w:color="000000" w:fill="FFFFFF"/>
          </w:tcPr>
          <w:p w14:paraId="424295AB" w14:textId="77777777" w:rsidR="00120B68" w:rsidRPr="00D407A6" w:rsidRDefault="00120B68" w:rsidP="00F25C2C">
            <w:pPr>
              <w:spacing w:after="0" w:line="240" w:lineRule="auto"/>
              <w:rPr>
                <w:rFonts w:cstheme="minorHAnsi"/>
                <w:color w:val="000000"/>
              </w:rPr>
            </w:pPr>
            <w:r w:rsidRPr="00D407A6">
              <w:rPr>
                <w:rFonts w:cstheme="minorHAnsi"/>
              </w:rPr>
              <w:t>Trial Marketing</w:t>
            </w:r>
          </w:p>
        </w:tc>
        <w:tc>
          <w:tcPr>
            <w:tcW w:w="1276" w:type="dxa"/>
            <w:tcBorders>
              <w:top w:val="nil"/>
              <w:left w:val="single" w:sz="4" w:space="0" w:color="C1C1C1"/>
              <w:bottom w:val="single" w:sz="4" w:space="0" w:color="C1C1C1"/>
              <w:right w:val="single" w:sz="4" w:space="0" w:color="C1C1C1"/>
            </w:tcBorders>
            <w:shd w:val="clear" w:color="000000" w:fill="FFFFFF"/>
          </w:tcPr>
          <w:p w14:paraId="0F749797"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06E846DD"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6A51643B"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68DC5947"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D8</w:t>
            </w:r>
          </w:p>
        </w:tc>
        <w:tc>
          <w:tcPr>
            <w:tcW w:w="2474" w:type="dxa"/>
            <w:tcBorders>
              <w:top w:val="nil"/>
              <w:left w:val="single" w:sz="4" w:space="0" w:color="C1C1C1"/>
              <w:bottom w:val="single" w:sz="4" w:space="0" w:color="C1C1C1"/>
              <w:right w:val="single" w:sz="4" w:space="0" w:color="C1C1C1"/>
            </w:tcBorders>
            <w:shd w:val="clear" w:color="000000" w:fill="FFFFFF"/>
          </w:tcPr>
          <w:p w14:paraId="6859EFED" w14:textId="77777777" w:rsidR="00120B68" w:rsidRPr="00D407A6" w:rsidRDefault="00120B68" w:rsidP="00F25C2C">
            <w:pPr>
              <w:spacing w:after="0" w:line="240" w:lineRule="auto"/>
              <w:rPr>
                <w:rFonts w:cstheme="minorHAnsi"/>
                <w:color w:val="000000"/>
              </w:rPr>
            </w:pPr>
            <w:r w:rsidRPr="00D407A6">
              <w:rPr>
                <w:rFonts w:cstheme="minorHAnsi"/>
              </w:rPr>
              <w:t>Recruitment Information</w:t>
            </w:r>
          </w:p>
        </w:tc>
        <w:tc>
          <w:tcPr>
            <w:tcW w:w="2976" w:type="dxa"/>
            <w:tcBorders>
              <w:top w:val="nil"/>
              <w:left w:val="single" w:sz="4" w:space="0" w:color="C1C1C1"/>
              <w:bottom w:val="single" w:sz="4" w:space="0" w:color="C1C1C1"/>
              <w:right w:val="single" w:sz="4" w:space="0" w:color="C1C1C1"/>
            </w:tcBorders>
            <w:shd w:val="clear" w:color="000000" w:fill="FFFFFF"/>
          </w:tcPr>
          <w:p w14:paraId="5D564FF5" w14:textId="77777777" w:rsidR="00120B68" w:rsidRPr="00D407A6" w:rsidRDefault="00120B68" w:rsidP="00F25C2C">
            <w:pPr>
              <w:spacing w:after="0" w:line="240" w:lineRule="auto"/>
              <w:rPr>
                <w:rFonts w:cstheme="minorHAnsi"/>
                <w:color w:val="000000"/>
              </w:rPr>
            </w:pPr>
            <w:r w:rsidRPr="00D407A6">
              <w:rPr>
                <w:rFonts w:cstheme="minorHAnsi"/>
              </w:rPr>
              <w:t>Reporting– trial wide and to Individuals</w:t>
            </w:r>
          </w:p>
        </w:tc>
        <w:tc>
          <w:tcPr>
            <w:tcW w:w="1276" w:type="dxa"/>
            <w:tcBorders>
              <w:top w:val="nil"/>
              <w:left w:val="single" w:sz="4" w:space="0" w:color="C1C1C1"/>
              <w:bottom w:val="single" w:sz="4" w:space="0" w:color="C1C1C1"/>
              <w:right w:val="single" w:sz="4" w:space="0" w:color="C1C1C1"/>
            </w:tcBorders>
            <w:shd w:val="clear" w:color="000000" w:fill="FFFFFF"/>
          </w:tcPr>
          <w:p w14:paraId="53464351"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4991680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2A0766AF"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4F7F1D66"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E1</w:t>
            </w:r>
          </w:p>
        </w:tc>
        <w:tc>
          <w:tcPr>
            <w:tcW w:w="2474" w:type="dxa"/>
            <w:tcBorders>
              <w:top w:val="nil"/>
              <w:left w:val="single" w:sz="4" w:space="0" w:color="C1C1C1"/>
              <w:bottom w:val="single" w:sz="4" w:space="0" w:color="C1C1C1"/>
              <w:right w:val="single" w:sz="4" w:space="0" w:color="C1C1C1"/>
            </w:tcBorders>
            <w:shd w:val="clear" w:color="000000" w:fill="FFFFFF"/>
          </w:tcPr>
          <w:p w14:paraId="5A97B675" w14:textId="77777777" w:rsidR="00120B68" w:rsidRPr="00D407A6" w:rsidRDefault="00120B68" w:rsidP="00F25C2C">
            <w:pPr>
              <w:spacing w:after="0" w:line="240" w:lineRule="auto"/>
              <w:rPr>
                <w:rFonts w:cstheme="minorHAnsi"/>
                <w:color w:val="000000"/>
              </w:rPr>
            </w:pPr>
            <w:r w:rsidRPr="00D407A6">
              <w:rPr>
                <w:rFonts w:cstheme="minorHAnsi"/>
                <w:color w:val="000000"/>
              </w:rPr>
              <w:t>Recruiter differences</w:t>
            </w:r>
          </w:p>
        </w:tc>
        <w:tc>
          <w:tcPr>
            <w:tcW w:w="2976" w:type="dxa"/>
            <w:tcBorders>
              <w:top w:val="nil"/>
              <w:left w:val="single" w:sz="4" w:space="0" w:color="C1C1C1"/>
              <w:bottom w:val="single" w:sz="4" w:space="0" w:color="C1C1C1"/>
              <w:right w:val="single" w:sz="4" w:space="0" w:color="C1C1C1"/>
            </w:tcBorders>
            <w:shd w:val="clear" w:color="000000" w:fill="FFFFFF"/>
          </w:tcPr>
          <w:p w14:paraId="093F8FA2" w14:textId="77777777" w:rsidR="00120B68" w:rsidRPr="00D407A6" w:rsidRDefault="00120B68" w:rsidP="00F25C2C">
            <w:pPr>
              <w:spacing w:after="0" w:line="240" w:lineRule="auto"/>
              <w:rPr>
                <w:rFonts w:cstheme="minorHAnsi"/>
                <w:color w:val="000000"/>
              </w:rPr>
            </w:pPr>
            <w:r w:rsidRPr="00D407A6">
              <w:rPr>
                <w:rFonts w:cstheme="minorHAnsi"/>
              </w:rPr>
              <w:t>Engagement of recruiters</w:t>
            </w:r>
          </w:p>
        </w:tc>
        <w:tc>
          <w:tcPr>
            <w:tcW w:w="1276" w:type="dxa"/>
            <w:tcBorders>
              <w:top w:val="nil"/>
              <w:left w:val="single" w:sz="4" w:space="0" w:color="C1C1C1"/>
              <w:bottom w:val="single" w:sz="4" w:space="0" w:color="C1C1C1"/>
              <w:right w:val="single" w:sz="4" w:space="0" w:color="C1C1C1"/>
            </w:tcBorders>
            <w:shd w:val="clear" w:color="000000" w:fill="FFFFFF"/>
          </w:tcPr>
          <w:p w14:paraId="6675E742"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5435ABA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5DDBD108"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78FB1DD0"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E4</w:t>
            </w:r>
          </w:p>
        </w:tc>
        <w:tc>
          <w:tcPr>
            <w:tcW w:w="2474" w:type="dxa"/>
            <w:tcBorders>
              <w:top w:val="nil"/>
              <w:left w:val="single" w:sz="4" w:space="0" w:color="C1C1C1"/>
              <w:bottom w:val="single" w:sz="4" w:space="0" w:color="C1C1C1"/>
              <w:right w:val="single" w:sz="4" w:space="0" w:color="C1C1C1"/>
            </w:tcBorders>
            <w:shd w:val="clear" w:color="000000" w:fill="FFFFFF"/>
          </w:tcPr>
          <w:p w14:paraId="54B3B763" w14:textId="77777777" w:rsidR="00120B68" w:rsidRPr="00D407A6" w:rsidRDefault="00120B68" w:rsidP="00F25C2C">
            <w:pPr>
              <w:spacing w:after="0" w:line="240" w:lineRule="auto"/>
              <w:rPr>
                <w:rFonts w:cstheme="minorHAnsi"/>
                <w:color w:val="000000"/>
              </w:rPr>
            </w:pPr>
            <w:r w:rsidRPr="00D407A6">
              <w:rPr>
                <w:rFonts w:cstheme="minorHAnsi"/>
                <w:color w:val="000000"/>
              </w:rPr>
              <w:t>Recruiter differences</w:t>
            </w:r>
          </w:p>
        </w:tc>
        <w:tc>
          <w:tcPr>
            <w:tcW w:w="2976" w:type="dxa"/>
            <w:tcBorders>
              <w:top w:val="nil"/>
              <w:left w:val="single" w:sz="4" w:space="0" w:color="C1C1C1"/>
              <w:bottom w:val="single" w:sz="4" w:space="0" w:color="C1C1C1"/>
              <w:right w:val="single" w:sz="4" w:space="0" w:color="C1C1C1"/>
            </w:tcBorders>
            <w:shd w:val="clear" w:color="000000" w:fill="FFFFFF"/>
          </w:tcPr>
          <w:p w14:paraId="0D8F3080" w14:textId="77777777" w:rsidR="00120B68" w:rsidRPr="00D407A6" w:rsidRDefault="00120B68" w:rsidP="00F25C2C">
            <w:pPr>
              <w:spacing w:after="0" w:line="240" w:lineRule="auto"/>
              <w:rPr>
                <w:rFonts w:cstheme="minorHAnsi"/>
                <w:color w:val="000000"/>
              </w:rPr>
            </w:pPr>
            <w:r w:rsidRPr="00D407A6">
              <w:rPr>
                <w:rFonts w:cstheme="minorHAnsi"/>
              </w:rPr>
              <w:t>Contact/ engagement between recruiters and patients</w:t>
            </w:r>
          </w:p>
        </w:tc>
        <w:tc>
          <w:tcPr>
            <w:tcW w:w="1276" w:type="dxa"/>
            <w:tcBorders>
              <w:top w:val="nil"/>
              <w:left w:val="single" w:sz="4" w:space="0" w:color="C1C1C1"/>
              <w:bottom w:val="single" w:sz="4" w:space="0" w:color="C1C1C1"/>
              <w:right w:val="single" w:sz="4" w:space="0" w:color="C1C1C1"/>
            </w:tcBorders>
            <w:shd w:val="clear" w:color="000000" w:fill="FFFFFF"/>
          </w:tcPr>
          <w:p w14:paraId="494468A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6070AE4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3151A949"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54EF12EC"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G1</w:t>
            </w:r>
          </w:p>
        </w:tc>
        <w:tc>
          <w:tcPr>
            <w:tcW w:w="2474" w:type="dxa"/>
            <w:tcBorders>
              <w:top w:val="nil"/>
              <w:left w:val="single" w:sz="4" w:space="0" w:color="C1C1C1"/>
              <w:bottom w:val="single" w:sz="4" w:space="0" w:color="C1C1C1"/>
              <w:right w:val="single" w:sz="4" w:space="0" w:color="C1C1C1"/>
            </w:tcBorders>
            <w:shd w:val="clear" w:color="000000" w:fill="FFFFFF"/>
          </w:tcPr>
          <w:p w14:paraId="72B5BA9A" w14:textId="77777777" w:rsidR="00120B68" w:rsidRPr="00D407A6" w:rsidRDefault="00120B68" w:rsidP="00F25C2C">
            <w:pPr>
              <w:spacing w:after="0" w:line="240" w:lineRule="auto"/>
              <w:rPr>
                <w:rFonts w:cstheme="minorHAnsi"/>
                <w:color w:val="000000"/>
              </w:rPr>
            </w:pPr>
            <w:r w:rsidRPr="00D407A6">
              <w:rPr>
                <w:rFonts w:cstheme="minorHAnsi"/>
                <w:color w:val="000000"/>
              </w:rPr>
              <w:t>Other</w:t>
            </w:r>
          </w:p>
        </w:tc>
        <w:tc>
          <w:tcPr>
            <w:tcW w:w="2976" w:type="dxa"/>
            <w:tcBorders>
              <w:top w:val="nil"/>
              <w:left w:val="single" w:sz="4" w:space="0" w:color="C1C1C1"/>
              <w:bottom w:val="single" w:sz="4" w:space="0" w:color="C1C1C1"/>
              <w:right w:val="single" w:sz="4" w:space="0" w:color="C1C1C1"/>
            </w:tcBorders>
            <w:shd w:val="clear" w:color="000000" w:fill="FFFFFF"/>
          </w:tcPr>
          <w:p w14:paraId="40C4A21A" w14:textId="77777777" w:rsidR="00120B68" w:rsidRPr="00D407A6" w:rsidRDefault="00120B68" w:rsidP="00F25C2C">
            <w:pPr>
              <w:spacing w:after="0" w:line="240" w:lineRule="auto"/>
              <w:rPr>
                <w:rFonts w:cstheme="minorHAnsi"/>
                <w:color w:val="000000"/>
              </w:rPr>
            </w:pPr>
            <w:r w:rsidRPr="00D407A6">
              <w:rPr>
                <w:rFonts w:cstheme="minorHAnsi"/>
                <w:color w:val="000000"/>
              </w:rPr>
              <w:t>Reminders</w:t>
            </w:r>
          </w:p>
        </w:tc>
        <w:tc>
          <w:tcPr>
            <w:tcW w:w="1276" w:type="dxa"/>
            <w:tcBorders>
              <w:top w:val="nil"/>
              <w:left w:val="single" w:sz="4" w:space="0" w:color="C1C1C1"/>
              <w:bottom w:val="single" w:sz="4" w:space="0" w:color="C1C1C1"/>
              <w:right w:val="single" w:sz="4" w:space="0" w:color="C1C1C1"/>
            </w:tcBorders>
            <w:shd w:val="clear" w:color="000000" w:fill="FFFFFF"/>
          </w:tcPr>
          <w:p w14:paraId="528B988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5067987C"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4EEBC95B" w14:textId="77777777" w:rsidTr="00F25C2C">
        <w:trPr>
          <w:trHeight w:val="283"/>
        </w:trPr>
        <w:tc>
          <w:tcPr>
            <w:tcW w:w="1354" w:type="dxa"/>
            <w:tcBorders>
              <w:top w:val="nil"/>
              <w:left w:val="single" w:sz="4" w:space="0" w:color="B0B7BB"/>
              <w:bottom w:val="single" w:sz="4" w:space="0" w:color="B0B7BB"/>
              <w:right w:val="single" w:sz="4" w:space="0" w:color="B0B7BB"/>
            </w:tcBorders>
            <w:shd w:val="clear" w:color="auto" w:fill="auto"/>
            <w:noWrap/>
            <w:hideMark/>
          </w:tcPr>
          <w:p w14:paraId="24D82000"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G1</w:t>
            </w:r>
          </w:p>
        </w:tc>
        <w:tc>
          <w:tcPr>
            <w:tcW w:w="2474" w:type="dxa"/>
            <w:tcBorders>
              <w:top w:val="nil"/>
              <w:left w:val="single" w:sz="4" w:space="0" w:color="C1C1C1"/>
              <w:bottom w:val="single" w:sz="4" w:space="0" w:color="C1C1C1"/>
              <w:right w:val="single" w:sz="4" w:space="0" w:color="C1C1C1"/>
            </w:tcBorders>
            <w:shd w:val="clear" w:color="000000" w:fill="FFFFFF"/>
          </w:tcPr>
          <w:p w14:paraId="1250689C" w14:textId="77777777" w:rsidR="00120B68" w:rsidRPr="00D407A6" w:rsidRDefault="00120B68" w:rsidP="00F25C2C">
            <w:pPr>
              <w:spacing w:after="0" w:line="240" w:lineRule="auto"/>
              <w:rPr>
                <w:rFonts w:cstheme="minorHAnsi"/>
                <w:color w:val="000000"/>
              </w:rPr>
            </w:pPr>
            <w:r w:rsidRPr="00D407A6">
              <w:rPr>
                <w:rFonts w:cstheme="minorHAnsi"/>
                <w:color w:val="000000"/>
              </w:rPr>
              <w:t>Other</w:t>
            </w:r>
          </w:p>
        </w:tc>
        <w:tc>
          <w:tcPr>
            <w:tcW w:w="2976" w:type="dxa"/>
            <w:tcBorders>
              <w:top w:val="nil"/>
              <w:left w:val="single" w:sz="4" w:space="0" w:color="C1C1C1"/>
              <w:bottom w:val="single" w:sz="4" w:space="0" w:color="C1C1C1"/>
              <w:right w:val="single" w:sz="4" w:space="0" w:color="C1C1C1"/>
            </w:tcBorders>
            <w:shd w:val="clear" w:color="000000" w:fill="FFFFFF"/>
          </w:tcPr>
          <w:p w14:paraId="31C9DC86" w14:textId="77777777" w:rsidR="00120B68" w:rsidRPr="00D407A6" w:rsidRDefault="00120B68" w:rsidP="00F25C2C">
            <w:pPr>
              <w:spacing w:after="0" w:line="240" w:lineRule="auto"/>
              <w:rPr>
                <w:rFonts w:cstheme="minorHAnsi"/>
                <w:color w:val="000000"/>
              </w:rPr>
            </w:pPr>
            <w:r w:rsidRPr="00D407A6">
              <w:rPr>
                <w:rFonts w:cstheme="minorHAnsi"/>
                <w:color w:val="000000"/>
              </w:rPr>
              <w:t>Advance letters</w:t>
            </w:r>
          </w:p>
        </w:tc>
        <w:tc>
          <w:tcPr>
            <w:tcW w:w="1276" w:type="dxa"/>
            <w:tcBorders>
              <w:top w:val="nil"/>
              <w:left w:val="single" w:sz="4" w:space="0" w:color="C1C1C1"/>
              <w:bottom w:val="single" w:sz="4" w:space="0" w:color="C1C1C1"/>
              <w:right w:val="single" w:sz="4" w:space="0" w:color="C1C1C1"/>
            </w:tcBorders>
            <w:shd w:val="clear" w:color="000000" w:fill="FFFFFF"/>
          </w:tcPr>
          <w:p w14:paraId="281DCED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(2%)</w:t>
            </w:r>
          </w:p>
        </w:tc>
        <w:tc>
          <w:tcPr>
            <w:tcW w:w="1418" w:type="dxa"/>
            <w:tcBorders>
              <w:top w:val="nil"/>
              <w:left w:val="single" w:sz="4" w:space="0" w:color="C1C1C1"/>
              <w:bottom w:val="single" w:sz="4" w:space="0" w:color="C1C1C1"/>
              <w:right w:val="single" w:sz="4" w:space="0" w:color="C1C1C1"/>
            </w:tcBorders>
            <w:shd w:val="clear" w:color="000000" w:fill="FFFFFF"/>
          </w:tcPr>
          <w:p w14:paraId="1A94862A"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bl>
    <w:p w14:paraId="46988891" w14:textId="77777777" w:rsidR="00120B68" w:rsidRPr="00D407A6" w:rsidRDefault="00120B68" w:rsidP="00120B68">
      <w:pPr>
        <w:spacing w:after="0" w:line="360" w:lineRule="auto"/>
      </w:pPr>
      <w:r w:rsidRPr="00D407A6">
        <w:rPr>
          <w:vertAlign w:val="superscript"/>
        </w:rPr>
        <w:t>1</w:t>
      </w:r>
      <w:r w:rsidRPr="00D407A6">
        <w:t xml:space="preserve">Eligible studies could report more than one domain. </w:t>
      </w:r>
    </w:p>
    <w:p w14:paraId="6951B264" w14:textId="77777777" w:rsidR="00120B68" w:rsidRPr="00D407A6" w:rsidRDefault="00120B68" w:rsidP="00120B68">
      <w:pPr>
        <w:spacing w:after="0" w:line="360" w:lineRule="auto"/>
        <w:rPr>
          <w:rFonts w:cstheme="minorHAnsi"/>
          <w:b/>
        </w:rPr>
      </w:pPr>
      <w:r w:rsidRPr="00D407A6">
        <w:rPr>
          <w:rFonts w:cstheme="minorHAnsi"/>
          <w:b/>
        </w:rPr>
        <w:lastRenderedPageBreak/>
        <w:t>Table 4: Frequency of retention domains reported in randomised studies of retention interventions that didn’t also assess recruitment</w:t>
      </w:r>
    </w:p>
    <w:tbl>
      <w:tblPr>
        <w:tblW w:w="9498" w:type="dxa"/>
        <w:tblInd w:w="-5" w:type="dxa"/>
        <w:tblLook w:val="04A0" w:firstRow="1" w:lastRow="0" w:firstColumn="1" w:lastColumn="0" w:noHBand="0" w:noVBand="1"/>
      </w:tblPr>
      <w:tblGrid>
        <w:gridCol w:w="1418"/>
        <w:gridCol w:w="2410"/>
        <w:gridCol w:w="2976"/>
        <w:gridCol w:w="1276"/>
        <w:gridCol w:w="1418"/>
      </w:tblGrid>
      <w:tr w:rsidR="00120B68" w:rsidRPr="00D407A6" w14:paraId="1BBE719E" w14:textId="77777777" w:rsidTr="00F25C2C">
        <w:trPr>
          <w:trHeight w:val="582"/>
        </w:trPr>
        <w:tc>
          <w:tcPr>
            <w:tcW w:w="1418" w:type="dxa"/>
            <w:tcBorders>
              <w:top w:val="single" w:sz="4" w:space="0" w:color="B0B7BB"/>
              <w:left w:val="single" w:sz="4" w:space="0" w:color="B0B7BB"/>
              <w:bottom w:val="single" w:sz="4" w:space="0" w:color="B0B7BB"/>
              <w:right w:val="single" w:sz="4" w:space="0" w:color="B0B7BB"/>
            </w:tcBorders>
            <w:shd w:val="clear" w:color="auto" w:fill="000000" w:themeFill="text1"/>
            <w:noWrap/>
            <w:hideMark/>
          </w:tcPr>
          <w:p w14:paraId="7E35A255"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Retention Domain</w:t>
            </w:r>
            <w:r w:rsidRPr="00D407A6">
              <w:rPr>
                <w:rFonts w:eastAsia="Times New Roman" w:cstheme="minorHAnsi"/>
                <w:b/>
                <w:bCs/>
                <w:color w:val="FFFFFF" w:themeColor="background1"/>
                <w:vertAlign w:val="superscript"/>
                <w:lang w:eastAsia="en-GB"/>
              </w:rPr>
              <w:t>1</w:t>
            </w:r>
          </w:p>
        </w:tc>
        <w:tc>
          <w:tcPr>
            <w:tcW w:w="2410" w:type="dxa"/>
            <w:tcBorders>
              <w:top w:val="single" w:sz="4" w:space="0" w:color="B0B7BB"/>
              <w:left w:val="nil"/>
              <w:bottom w:val="single" w:sz="4" w:space="0" w:color="B0B7BB"/>
              <w:right w:val="nil"/>
            </w:tcBorders>
            <w:shd w:val="clear" w:color="auto" w:fill="000000" w:themeFill="text1"/>
          </w:tcPr>
          <w:p w14:paraId="6AA18851"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Domain Category</w:t>
            </w:r>
          </w:p>
        </w:tc>
        <w:tc>
          <w:tcPr>
            <w:tcW w:w="2976" w:type="dxa"/>
            <w:tcBorders>
              <w:top w:val="single" w:sz="4" w:space="0" w:color="B0B7BB"/>
              <w:left w:val="nil"/>
              <w:bottom w:val="single" w:sz="4" w:space="0" w:color="B0B7BB"/>
              <w:right w:val="nil"/>
            </w:tcBorders>
            <w:shd w:val="clear" w:color="auto" w:fill="000000" w:themeFill="text1"/>
          </w:tcPr>
          <w:p w14:paraId="51F78BED" w14:textId="77777777" w:rsidR="00120B68" w:rsidRPr="00D407A6" w:rsidRDefault="00120B68" w:rsidP="00F25C2C">
            <w:pPr>
              <w:spacing w:after="0" w:line="240" w:lineRule="auto"/>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Domain</w:t>
            </w:r>
          </w:p>
        </w:tc>
        <w:tc>
          <w:tcPr>
            <w:tcW w:w="1276" w:type="dxa"/>
            <w:tcBorders>
              <w:top w:val="single" w:sz="4" w:space="0" w:color="B0B7BB"/>
              <w:left w:val="nil"/>
              <w:bottom w:val="single" w:sz="4" w:space="0" w:color="B0B7BB"/>
              <w:right w:val="single" w:sz="4" w:space="0" w:color="B0B7BB"/>
            </w:tcBorders>
            <w:shd w:val="clear" w:color="auto" w:fill="000000" w:themeFill="text1"/>
            <w:noWrap/>
            <w:hideMark/>
          </w:tcPr>
          <w:p w14:paraId="20BFF0A5"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 xml:space="preserve">Frequency </w:t>
            </w:r>
          </w:p>
          <w:p w14:paraId="7E7FB2D8"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N=18</w:t>
            </w:r>
          </w:p>
        </w:tc>
        <w:tc>
          <w:tcPr>
            <w:tcW w:w="1418" w:type="dxa"/>
            <w:tcBorders>
              <w:top w:val="single" w:sz="4" w:space="0" w:color="B0B7BB"/>
              <w:left w:val="nil"/>
              <w:bottom w:val="single" w:sz="4" w:space="0" w:color="B0B7BB"/>
              <w:right w:val="single" w:sz="4" w:space="0" w:color="B0B7BB"/>
            </w:tcBorders>
            <w:shd w:val="clear" w:color="auto" w:fill="000000" w:themeFill="text1"/>
          </w:tcPr>
          <w:p w14:paraId="03FCFE8F" w14:textId="77777777" w:rsidR="00120B68" w:rsidRPr="00D407A6" w:rsidRDefault="00120B68" w:rsidP="00F25C2C">
            <w:pPr>
              <w:spacing w:after="0" w:line="240" w:lineRule="auto"/>
              <w:jc w:val="center"/>
              <w:rPr>
                <w:rFonts w:eastAsia="Times New Roman" w:cstheme="minorHAnsi"/>
                <w:b/>
                <w:bCs/>
                <w:color w:val="FFFFFF" w:themeColor="background1"/>
                <w:lang w:eastAsia="en-GB"/>
              </w:rPr>
            </w:pPr>
            <w:r w:rsidRPr="00D407A6">
              <w:rPr>
                <w:rFonts w:eastAsia="Times New Roman" w:cstheme="minorHAnsi"/>
                <w:b/>
                <w:bCs/>
                <w:color w:val="FFFFFF" w:themeColor="background1"/>
                <w:lang w:eastAsia="en-GB"/>
              </w:rPr>
              <w:t>Likely impact on recruitment</w:t>
            </w:r>
          </w:p>
        </w:tc>
      </w:tr>
      <w:tr w:rsidR="00120B68" w:rsidRPr="00D407A6" w14:paraId="1367171A"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741980AE"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B1</w:t>
            </w:r>
          </w:p>
        </w:tc>
        <w:tc>
          <w:tcPr>
            <w:tcW w:w="2410" w:type="dxa"/>
            <w:tcBorders>
              <w:top w:val="single" w:sz="4" w:space="0" w:color="C1C1C1"/>
              <w:left w:val="single" w:sz="4" w:space="0" w:color="C1C1C1"/>
              <w:bottom w:val="single" w:sz="4" w:space="0" w:color="C1C1C1"/>
              <w:right w:val="single" w:sz="4" w:space="0" w:color="C1C1C1"/>
            </w:tcBorders>
            <w:shd w:val="clear" w:color="000000" w:fill="FFFFFF"/>
          </w:tcPr>
          <w:p w14:paraId="116A7B97"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Participants</w:t>
            </w:r>
          </w:p>
        </w:tc>
        <w:tc>
          <w:tcPr>
            <w:tcW w:w="2976" w:type="dxa"/>
            <w:tcBorders>
              <w:top w:val="single" w:sz="4" w:space="0" w:color="C1C1C1"/>
              <w:left w:val="single" w:sz="4" w:space="0" w:color="C1C1C1"/>
              <w:bottom w:val="single" w:sz="4" w:space="0" w:color="C1C1C1"/>
              <w:right w:val="single" w:sz="4" w:space="0" w:color="C1C1C1"/>
            </w:tcBorders>
            <w:shd w:val="clear" w:color="000000" w:fill="FFFFFF"/>
          </w:tcPr>
          <w:p w14:paraId="3D140461"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Reminders</w:t>
            </w:r>
          </w:p>
        </w:tc>
        <w:tc>
          <w:tcPr>
            <w:tcW w:w="1276" w:type="dxa"/>
            <w:tcBorders>
              <w:top w:val="single" w:sz="4" w:space="0" w:color="C1C1C1"/>
              <w:left w:val="single" w:sz="4" w:space="0" w:color="C1C1C1"/>
              <w:bottom w:val="single" w:sz="4" w:space="0" w:color="C1C1C1"/>
              <w:right w:val="single" w:sz="4" w:space="0" w:color="C1C1C1"/>
            </w:tcBorders>
            <w:shd w:val="clear" w:color="000000" w:fill="FFFFFF"/>
            <w:noWrap/>
            <w:hideMark/>
          </w:tcPr>
          <w:p w14:paraId="43F8E3B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8 (44%)</w:t>
            </w:r>
          </w:p>
        </w:tc>
        <w:tc>
          <w:tcPr>
            <w:tcW w:w="1418" w:type="dxa"/>
            <w:tcBorders>
              <w:top w:val="single" w:sz="4" w:space="0" w:color="C1C1C1"/>
              <w:left w:val="single" w:sz="4" w:space="0" w:color="C1C1C1"/>
              <w:bottom w:val="single" w:sz="4" w:space="0" w:color="C1C1C1"/>
              <w:right w:val="single" w:sz="4" w:space="0" w:color="C1C1C1"/>
            </w:tcBorders>
            <w:shd w:val="clear" w:color="000000" w:fill="FFFFFF"/>
          </w:tcPr>
          <w:p w14:paraId="3E45B61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Low</w:t>
            </w:r>
          </w:p>
        </w:tc>
      </w:tr>
      <w:tr w:rsidR="00120B68" w:rsidRPr="00D407A6" w14:paraId="6A4A9BE8"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74EE0141"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B2</w:t>
            </w:r>
          </w:p>
        </w:tc>
        <w:tc>
          <w:tcPr>
            <w:tcW w:w="2410" w:type="dxa"/>
            <w:tcBorders>
              <w:top w:val="nil"/>
              <w:left w:val="single" w:sz="4" w:space="0" w:color="C1C1C1"/>
              <w:bottom w:val="single" w:sz="4" w:space="0" w:color="C1C1C1"/>
              <w:right w:val="single" w:sz="4" w:space="0" w:color="C1C1C1"/>
            </w:tcBorders>
            <w:shd w:val="clear" w:color="000000" w:fill="FFFFFF"/>
          </w:tcPr>
          <w:p w14:paraId="69B31F62"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Participants</w:t>
            </w:r>
          </w:p>
        </w:tc>
        <w:tc>
          <w:tcPr>
            <w:tcW w:w="2976" w:type="dxa"/>
            <w:tcBorders>
              <w:top w:val="nil"/>
              <w:left w:val="single" w:sz="4" w:space="0" w:color="C1C1C1"/>
              <w:bottom w:val="single" w:sz="4" w:space="0" w:color="C1C1C1"/>
              <w:right w:val="single" w:sz="4" w:space="0" w:color="C1C1C1"/>
            </w:tcBorders>
            <w:shd w:val="clear" w:color="000000" w:fill="FFFFFF"/>
          </w:tcPr>
          <w:p w14:paraId="17C7EDB6"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Monetary Incentives</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6BF7234D"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6 (33%)</w:t>
            </w:r>
          </w:p>
        </w:tc>
        <w:tc>
          <w:tcPr>
            <w:tcW w:w="1418" w:type="dxa"/>
            <w:tcBorders>
              <w:top w:val="nil"/>
              <w:left w:val="single" w:sz="4" w:space="0" w:color="C1C1C1"/>
              <w:bottom w:val="single" w:sz="4" w:space="0" w:color="C1C1C1"/>
              <w:right w:val="single" w:sz="4" w:space="0" w:color="C1C1C1"/>
            </w:tcBorders>
            <w:shd w:val="clear" w:color="000000" w:fill="FFFFFF"/>
          </w:tcPr>
          <w:p w14:paraId="0312260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51D8E95F"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4B4C15A9"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A3</w:t>
            </w:r>
          </w:p>
        </w:tc>
        <w:tc>
          <w:tcPr>
            <w:tcW w:w="2410" w:type="dxa"/>
            <w:tcBorders>
              <w:top w:val="nil"/>
              <w:left w:val="single" w:sz="4" w:space="0" w:color="C1C1C1"/>
              <w:bottom w:val="single" w:sz="4" w:space="0" w:color="C1C1C1"/>
              <w:right w:val="single" w:sz="4" w:space="0" w:color="C1C1C1"/>
            </w:tcBorders>
            <w:shd w:val="clear" w:color="000000" w:fill="FFFFFF"/>
          </w:tcPr>
          <w:p w14:paraId="40E7C0F9"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Data collection</w:t>
            </w:r>
          </w:p>
        </w:tc>
        <w:tc>
          <w:tcPr>
            <w:tcW w:w="2976" w:type="dxa"/>
            <w:tcBorders>
              <w:top w:val="nil"/>
              <w:left w:val="single" w:sz="4" w:space="0" w:color="C1C1C1"/>
              <w:bottom w:val="single" w:sz="4" w:space="0" w:color="C1C1C1"/>
              <w:right w:val="single" w:sz="4" w:space="0" w:color="C1C1C1"/>
            </w:tcBorders>
            <w:shd w:val="clear" w:color="000000" w:fill="FFFFFF"/>
          </w:tcPr>
          <w:p w14:paraId="15E2DC5D"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Data collection location and methods</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3B2C8F56"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4 (22%)</w:t>
            </w:r>
          </w:p>
        </w:tc>
        <w:tc>
          <w:tcPr>
            <w:tcW w:w="1418" w:type="dxa"/>
            <w:tcBorders>
              <w:top w:val="nil"/>
              <w:left w:val="single" w:sz="4" w:space="0" w:color="C1C1C1"/>
              <w:bottom w:val="single" w:sz="4" w:space="0" w:color="C1C1C1"/>
              <w:right w:val="single" w:sz="4" w:space="0" w:color="C1C1C1"/>
            </w:tcBorders>
            <w:shd w:val="clear" w:color="000000" w:fill="FFFFFF"/>
          </w:tcPr>
          <w:p w14:paraId="3783AEE2"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41994B6F"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097DB01D"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B10</w:t>
            </w:r>
          </w:p>
        </w:tc>
        <w:tc>
          <w:tcPr>
            <w:tcW w:w="2410" w:type="dxa"/>
            <w:tcBorders>
              <w:top w:val="nil"/>
              <w:left w:val="single" w:sz="4" w:space="0" w:color="C1C1C1"/>
              <w:bottom w:val="single" w:sz="4" w:space="0" w:color="C1C1C1"/>
              <w:right w:val="single" w:sz="4" w:space="0" w:color="C1C1C1"/>
            </w:tcBorders>
            <w:shd w:val="clear" w:color="000000" w:fill="FFFFFF"/>
          </w:tcPr>
          <w:p w14:paraId="35DA10C4"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Participants</w:t>
            </w:r>
          </w:p>
        </w:tc>
        <w:tc>
          <w:tcPr>
            <w:tcW w:w="2976" w:type="dxa"/>
            <w:tcBorders>
              <w:top w:val="nil"/>
              <w:left w:val="single" w:sz="4" w:space="0" w:color="C1C1C1"/>
              <w:bottom w:val="single" w:sz="4" w:space="0" w:color="C1C1C1"/>
              <w:right w:val="single" w:sz="4" w:space="0" w:color="C1C1C1"/>
            </w:tcBorders>
            <w:shd w:val="clear" w:color="000000" w:fill="FFFFFF"/>
          </w:tcPr>
          <w:p w14:paraId="09C20CF1" w14:textId="77777777" w:rsidR="00120B68" w:rsidRPr="00D407A6" w:rsidRDefault="00120B68" w:rsidP="00F25C2C">
            <w:pPr>
              <w:spacing w:after="0" w:line="240" w:lineRule="auto"/>
              <w:rPr>
                <w:rFonts w:eastAsia="Times New Roman" w:cstheme="minorHAnsi"/>
                <w:color w:val="000000"/>
                <w:lang w:eastAsia="en-GB"/>
              </w:rPr>
            </w:pPr>
            <w:r w:rsidRPr="00D407A6">
              <w:rPr>
                <w:rFonts w:cstheme="minorHAnsi"/>
              </w:rPr>
              <w:t>Behavioural Interventions</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747735F1"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(17%)</w:t>
            </w:r>
          </w:p>
        </w:tc>
        <w:tc>
          <w:tcPr>
            <w:tcW w:w="1418" w:type="dxa"/>
            <w:tcBorders>
              <w:top w:val="nil"/>
              <w:left w:val="single" w:sz="4" w:space="0" w:color="C1C1C1"/>
              <w:bottom w:val="single" w:sz="4" w:space="0" w:color="C1C1C1"/>
              <w:right w:val="single" w:sz="4" w:space="0" w:color="C1C1C1"/>
            </w:tcBorders>
            <w:shd w:val="clear" w:color="000000" w:fill="FFFFFF"/>
          </w:tcPr>
          <w:p w14:paraId="1C5D47D4"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Unclear</w:t>
            </w:r>
          </w:p>
        </w:tc>
      </w:tr>
      <w:tr w:rsidR="00120B68" w:rsidRPr="00D407A6" w14:paraId="663B63B4"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30EFBCBD"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B3</w:t>
            </w:r>
          </w:p>
        </w:tc>
        <w:tc>
          <w:tcPr>
            <w:tcW w:w="2410" w:type="dxa"/>
            <w:tcBorders>
              <w:top w:val="nil"/>
              <w:left w:val="single" w:sz="4" w:space="0" w:color="C1C1C1"/>
              <w:bottom w:val="single" w:sz="4" w:space="0" w:color="C1C1C1"/>
              <w:right w:val="single" w:sz="4" w:space="0" w:color="C1C1C1"/>
            </w:tcBorders>
            <w:shd w:val="clear" w:color="000000" w:fill="FFFFFF"/>
          </w:tcPr>
          <w:p w14:paraId="78286936"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Participants</w:t>
            </w:r>
          </w:p>
        </w:tc>
        <w:tc>
          <w:tcPr>
            <w:tcW w:w="2976" w:type="dxa"/>
            <w:tcBorders>
              <w:top w:val="nil"/>
              <w:left w:val="single" w:sz="4" w:space="0" w:color="C1C1C1"/>
              <w:bottom w:val="single" w:sz="4" w:space="0" w:color="C1C1C1"/>
              <w:right w:val="single" w:sz="4" w:space="0" w:color="C1C1C1"/>
            </w:tcBorders>
            <w:shd w:val="clear" w:color="000000" w:fill="FFFFFF"/>
          </w:tcPr>
          <w:p w14:paraId="4159328E" w14:textId="77777777" w:rsidR="00120B68" w:rsidRPr="00D407A6" w:rsidRDefault="00120B68" w:rsidP="00F25C2C">
            <w:pPr>
              <w:spacing w:after="0" w:line="240" w:lineRule="auto"/>
              <w:rPr>
                <w:rFonts w:eastAsia="Times New Roman" w:cstheme="minorHAnsi"/>
                <w:color w:val="000000"/>
                <w:lang w:eastAsia="en-GB"/>
              </w:rPr>
            </w:pPr>
            <w:r w:rsidRPr="00D407A6">
              <w:rPr>
                <w:rFonts w:cstheme="minorHAnsi"/>
              </w:rPr>
              <w:t>Non–monetary incentives</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15F547D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3 (17%)</w:t>
            </w:r>
          </w:p>
        </w:tc>
        <w:tc>
          <w:tcPr>
            <w:tcW w:w="1418" w:type="dxa"/>
            <w:tcBorders>
              <w:top w:val="nil"/>
              <w:left w:val="single" w:sz="4" w:space="0" w:color="C1C1C1"/>
              <w:bottom w:val="single" w:sz="4" w:space="0" w:color="C1C1C1"/>
              <w:right w:val="single" w:sz="4" w:space="0" w:color="C1C1C1"/>
            </w:tcBorders>
            <w:shd w:val="clear" w:color="000000" w:fill="FFFFFF"/>
          </w:tcPr>
          <w:p w14:paraId="7DD16C79"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r w:rsidR="00120B68" w:rsidRPr="00D407A6" w14:paraId="57D35896"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0F6CD313"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A1</w:t>
            </w:r>
          </w:p>
        </w:tc>
        <w:tc>
          <w:tcPr>
            <w:tcW w:w="2410" w:type="dxa"/>
            <w:tcBorders>
              <w:top w:val="nil"/>
              <w:left w:val="single" w:sz="4" w:space="0" w:color="C1C1C1"/>
              <w:bottom w:val="single" w:sz="4" w:space="0" w:color="C1C1C1"/>
              <w:right w:val="single" w:sz="4" w:space="0" w:color="C1C1C1"/>
            </w:tcBorders>
            <w:shd w:val="clear" w:color="000000" w:fill="FFFFFF"/>
          </w:tcPr>
          <w:p w14:paraId="5CEA3BD8"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Data collection</w:t>
            </w:r>
          </w:p>
        </w:tc>
        <w:tc>
          <w:tcPr>
            <w:tcW w:w="2976" w:type="dxa"/>
            <w:tcBorders>
              <w:top w:val="nil"/>
              <w:left w:val="single" w:sz="4" w:space="0" w:color="C1C1C1"/>
              <w:bottom w:val="single" w:sz="4" w:space="0" w:color="C1C1C1"/>
              <w:right w:val="single" w:sz="4" w:space="0" w:color="C1C1C1"/>
            </w:tcBorders>
            <w:shd w:val="clear" w:color="000000" w:fill="FFFFFF"/>
          </w:tcPr>
          <w:p w14:paraId="2106B34C" w14:textId="77777777" w:rsidR="00120B68" w:rsidRPr="00D407A6" w:rsidRDefault="00120B68" w:rsidP="00F25C2C">
            <w:pPr>
              <w:spacing w:after="0" w:line="240" w:lineRule="auto"/>
              <w:rPr>
                <w:rFonts w:eastAsia="Times New Roman" w:cstheme="minorHAnsi"/>
                <w:color w:val="000000"/>
                <w:lang w:eastAsia="en-GB"/>
              </w:rPr>
            </w:pPr>
            <w:r w:rsidRPr="00D407A6">
              <w:rPr>
                <w:rFonts w:cstheme="minorHAnsi"/>
              </w:rPr>
              <w:t>Questionnaire design</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19193EAE"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(6%)</w:t>
            </w:r>
          </w:p>
        </w:tc>
        <w:tc>
          <w:tcPr>
            <w:tcW w:w="1418" w:type="dxa"/>
            <w:tcBorders>
              <w:top w:val="nil"/>
              <w:left w:val="single" w:sz="4" w:space="0" w:color="C1C1C1"/>
              <w:bottom w:val="single" w:sz="4" w:space="0" w:color="C1C1C1"/>
              <w:right w:val="single" w:sz="4" w:space="0" w:color="C1C1C1"/>
            </w:tcBorders>
            <w:shd w:val="clear" w:color="000000" w:fill="FFFFFF"/>
          </w:tcPr>
          <w:p w14:paraId="78866B67"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Low</w:t>
            </w:r>
          </w:p>
        </w:tc>
      </w:tr>
      <w:tr w:rsidR="00120B68" w:rsidRPr="00D407A6" w14:paraId="6DB9BA50"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61FA4A3B"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B4</w:t>
            </w:r>
          </w:p>
        </w:tc>
        <w:tc>
          <w:tcPr>
            <w:tcW w:w="2410" w:type="dxa"/>
            <w:tcBorders>
              <w:top w:val="nil"/>
              <w:left w:val="single" w:sz="4" w:space="0" w:color="C1C1C1"/>
              <w:bottom w:val="single" w:sz="4" w:space="0" w:color="C1C1C1"/>
              <w:right w:val="single" w:sz="4" w:space="0" w:color="C1C1C1"/>
            </w:tcBorders>
            <w:shd w:val="clear" w:color="000000" w:fill="FFFFFF"/>
          </w:tcPr>
          <w:p w14:paraId="59FEAE2C"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Participants</w:t>
            </w:r>
          </w:p>
        </w:tc>
        <w:tc>
          <w:tcPr>
            <w:tcW w:w="2976" w:type="dxa"/>
            <w:tcBorders>
              <w:top w:val="nil"/>
              <w:left w:val="single" w:sz="4" w:space="0" w:color="C1C1C1"/>
              <w:bottom w:val="single" w:sz="4" w:space="0" w:color="C1C1C1"/>
              <w:right w:val="single" w:sz="4" w:space="0" w:color="C1C1C1"/>
            </w:tcBorders>
            <w:shd w:val="clear" w:color="000000" w:fill="FFFFFF"/>
          </w:tcPr>
          <w:p w14:paraId="1A6CA7AD" w14:textId="77777777" w:rsidR="00120B68" w:rsidRPr="00D407A6" w:rsidRDefault="00120B68" w:rsidP="00F25C2C">
            <w:pPr>
              <w:spacing w:after="0" w:line="240" w:lineRule="auto"/>
              <w:rPr>
                <w:rFonts w:eastAsia="Times New Roman" w:cstheme="minorHAnsi"/>
                <w:color w:val="000000"/>
                <w:lang w:eastAsia="en-GB"/>
              </w:rPr>
            </w:pPr>
            <w:r w:rsidRPr="00D407A6">
              <w:rPr>
                <w:rFonts w:cstheme="minorHAnsi"/>
              </w:rPr>
              <w:t>Maintaining participant engagement</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55695B95"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(6%)</w:t>
            </w:r>
          </w:p>
        </w:tc>
        <w:tc>
          <w:tcPr>
            <w:tcW w:w="1418" w:type="dxa"/>
            <w:tcBorders>
              <w:top w:val="nil"/>
              <w:left w:val="single" w:sz="4" w:space="0" w:color="C1C1C1"/>
              <w:bottom w:val="single" w:sz="4" w:space="0" w:color="C1C1C1"/>
              <w:right w:val="single" w:sz="4" w:space="0" w:color="C1C1C1"/>
            </w:tcBorders>
            <w:shd w:val="clear" w:color="000000" w:fill="FFFFFF"/>
          </w:tcPr>
          <w:p w14:paraId="45EB44C3"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Low</w:t>
            </w:r>
          </w:p>
        </w:tc>
      </w:tr>
      <w:tr w:rsidR="00120B68" w:rsidRPr="00D407A6" w14:paraId="670BCD1F" w14:textId="77777777" w:rsidTr="00F25C2C">
        <w:trPr>
          <w:trHeight w:val="340"/>
        </w:trPr>
        <w:tc>
          <w:tcPr>
            <w:tcW w:w="1418" w:type="dxa"/>
            <w:tcBorders>
              <w:top w:val="nil"/>
              <w:left w:val="single" w:sz="4" w:space="0" w:color="B0B7BB"/>
              <w:bottom w:val="single" w:sz="4" w:space="0" w:color="B0B7BB"/>
              <w:right w:val="single" w:sz="4" w:space="0" w:color="B0B7BB"/>
            </w:tcBorders>
            <w:shd w:val="clear" w:color="auto" w:fill="auto"/>
            <w:noWrap/>
            <w:hideMark/>
          </w:tcPr>
          <w:p w14:paraId="092D883A" w14:textId="77777777" w:rsidR="00120B68" w:rsidRPr="00D407A6" w:rsidRDefault="00120B68" w:rsidP="00F25C2C">
            <w:pPr>
              <w:spacing w:after="0" w:line="240" w:lineRule="auto"/>
              <w:rPr>
                <w:rFonts w:eastAsia="Times New Roman" w:cstheme="minorHAnsi"/>
                <w:b/>
                <w:bCs/>
                <w:lang w:eastAsia="en-GB"/>
              </w:rPr>
            </w:pPr>
            <w:r w:rsidRPr="00D407A6">
              <w:rPr>
                <w:rFonts w:eastAsia="Times New Roman" w:cstheme="minorHAnsi"/>
                <w:b/>
                <w:bCs/>
                <w:lang w:eastAsia="en-GB"/>
              </w:rPr>
              <w:t>E6</w:t>
            </w:r>
          </w:p>
        </w:tc>
        <w:tc>
          <w:tcPr>
            <w:tcW w:w="2410" w:type="dxa"/>
            <w:tcBorders>
              <w:top w:val="nil"/>
              <w:left w:val="single" w:sz="4" w:space="0" w:color="C1C1C1"/>
              <w:bottom w:val="single" w:sz="4" w:space="0" w:color="C1C1C1"/>
              <w:right w:val="single" w:sz="4" w:space="0" w:color="C1C1C1"/>
            </w:tcBorders>
            <w:shd w:val="clear" w:color="000000" w:fill="FFFFFF"/>
          </w:tcPr>
          <w:p w14:paraId="32CFC19C" w14:textId="77777777" w:rsidR="00120B68" w:rsidRPr="00D407A6" w:rsidRDefault="00120B68" w:rsidP="00F25C2C">
            <w:pPr>
              <w:spacing w:after="0" w:line="240" w:lineRule="auto"/>
              <w:rPr>
                <w:rFonts w:eastAsia="Times New Roman" w:cstheme="minorHAnsi"/>
                <w:color w:val="000000"/>
                <w:lang w:eastAsia="en-GB"/>
              </w:rPr>
            </w:pPr>
            <w:r w:rsidRPr="00D407A6">
              <w:rPr>
                <w:rFonts w:eastAsia="Times New Roman" w:cstheme="minorHAnsi"/>
                <w:color w:val="000000"/>
                <w:lang w:eastAsia="en-GB"/>
              </w:rPr>
              <w:t>Study design</w:t>
            </w:r>
          </w:p>
        </w:tc>
        <w:tc>
          <w:tcPr>
            <w:tcW w:w="2976" w:type="dxa"/>
            <w:tcBorders>
              <w:top w:val="nil"/>
              <w:left w:val="single" w:sz="4" w:space="0" w:color="C1C1C1"/>
              <w:bottom w:val="single" w:sz="4" w:space="0" w:color="C1C1C1"/>
              <w:right w:val="single" w:sz="4" w:space="0" w:color="C1C1C1"/>
            </w:tcBorders>
            <w:shd w:val="clear" w:color="000000" w:fill="FFFFFF"/>
          </w:tcPr>
          <w:p w14:paraId="67433B69" w14:textId="77777777" w:rsidR="00120B68" w:rsidRPr="00D407A6" w:rsidRDefault="00120B68" w:rsidP="00F25C2C">
            <w:pPr>
              <w:spacing w:after="0" w:line="240" w:lineRule="auto"/>
              <w:rPr>
                <w:rFonts w:eastAsia="Times New Roman" w:cstheme="minorHAnsi"/>
                <w:color w:val="000000"/>
                <w:lang w:eastAsia="en-GB"/>
              </w:rPr>
            </w:pPr>
            <w:r w:rsidRPr="00D407A6">
              <w:rPr>
                <w:rFonts w:cstheme="minorHAnsi"/>
              </w:rPr>
              <w:t>Withdrawal definition and process</w:t>
            </w:r>
          </w:p>
        </w:tc>
        <w:tc>
          <w:tcPr>
            <w:tcW w:w="1276" w:type="dxa"/>
            <w:tcBorders>
              <w:top w:val="nil"/>
              <w:left w:val="single" w:sz="4" w:space="0" w:color="C1C1C1"/>
              <w:bottom w:val="single" w:sz="4" w:space="0" w:color="C1C1C1"/>
              <w:right w:val="single" w:sz="4" w:space="0" w:color="C1C1C1"/>
            </w:tcBorders>
            <w:shd w:val="clear" w:color="000000" w:fill="FFFFFF"/>
            <w:noWrap/>
            <w:hideMark/>
          </w:tcPr>
          <w:p w14:paraId="194B1EC3"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1 (6%)</w:t>
            </w:r>
          </w:p>
        </w:tc>
        <w:tc>
          <w:tcPr>
            <w:tcW w:w="1418" w:type="dxa"/>
            <w:tcBorders>
              <w:top w:val="nil"/>
              <w:left w:val="single" w:sz="4" w:space="0" w:color="C1C1C1"/>
              <w:bottom w:val="single" w:sz="4" w:space="0" w:color="C1C1C1"/>
              <w:right w:val="single" w:sz="4" w:space="0" w:color="C1C1C1"/>
            </w:tcBorders>
            <w:shd w:val="clear" w:color="000000" w:fill="FFFFFF"/>
          </w:tcPr>
          <w:p w14:paraId="71E7DCBA" w14:textId="77777777" w:rsidR="00120B68" w:rsidRPr="00D407A6" w:rsidRDefault="00120B68" w:rsidP="00F25C2C">
            <w:pPr>
              <w:spacing w:after="0" w:line="240" w:lineRule="auto"/>
              <w:jc w:val="center"/>
              <w:rPr>
                <w:rFonts w:cstheme="minorHAnsi"/>
                <w:color w:val="000000"/>
              </w:rPr>
            </w:pPr>
            <w:r w:rsidRPr="00D407A6">
              <w:rPr>
                <w:rFonts w:cstheme="minorHAnsi"/>
                <w:color w:val="000000"/>
              </w:rPr>
              <w:t>High</w:t>
            </w:r>
          </w:p>
        </w:tc>
      </w:tr>
    </w:tbl>
    <w:p w14:paraId="4AC8FA59" w14:textId="77777777" w:rsidR="00120B68" w:rsidRPr="00D407A6" w:rsidRDefault="00120B68" w:rsidP="00120B68">
      <w:pPr>
        <w:spacing w:after="0" w:line="360" w:lineRule="auto"/>
        <w:rPr>
          <w:rFonts w:cstheme="minorHAnsi"/>
        </w:rPr>
      </w:pPr>
      <w:r w:rsidRPr="00D407A6">
        <w:rPr>
          <w:rFonts w:cstheme="minorHAnsi"/>
          <w:vertAlign w:val="superscript"/>
        </w:rPr>
        <w:t>1</w:t>
      </w:r>
      <w:r w:rsidRPr="00D407A6">
        <w:rPr>
          <w:rFonts w:cstheme="minorHAnsi"/>
        </w:rPr>
        <w:t xml:space="preserve">Eligible studies could report more than one domain. </w:t>
      </w:r>
    </w:p>
    <w:p w14:paraId="05B2F658" w14:textId="2960614F" w:rsidR="00212085" w:rsidRDefault="00212085" w:rsidP="00033A99"/>
    <w:sectPr w:rsidR="00212085" w:rsidSect="0040032E">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68EA7" w16cex:dateUtc="2023-06-28T09:49:00Z"/>
  <w16cex:commentExtensible w16cex:durableId="283BF79C" w16cex:dateUtc="2023-06-20T09:02:00Z"/>
  <w16cex:commentExtensible w16cex:durableId="28469163" w16cex:dateUtc="2023-06-28T10:00:00Z"/>
  <w16cex:commentExtensible w16cex:durableId="283AE1CB" w16cex:dateUtc="2023-06-19T13:16:00Z"/>
  <w16cex:commentExtensible w16cex:durableId="28481BF4" w16cex:dateUtc="2023-06-29T14:04:00Z"/>
  <w16cex:commentExtensible w16cex:durableId="2860F0C3" w16cex:dateUtc="2023-07-18T10:06:00Z"/>
  <w16cex:commentExtensible w16cex:durableId="283AE220" w16cex:dateUtc="2023-06-19T13:18:00Z"/>
  <w16cex:commentExtensible w16cex:durableId="283AE2FD" w16cex:dateUtc="2023-06-19T13:21:00Z"/>
  <w16cex:commentExtensible w16cex:durableId="28469547" w16cex:dateUtc="2023-06-28T10:17:00Z"/>
  <w16cex:commentExtensible w16cex:durableId="283AE4B4" w16cex:dateUtc="2023-06-19T13:29:00Z"/>
  <w16cex:commentExtensible w16cex:durableId="28469590" w16cex:dateUtc="2023-06-28T10:18:00Z"/>
  <w16cex:commentExtensible w16cex:durableId="284695CD" w16cex:dateUtc="2023-06-28T10:19:00Z"/>
  <w16cex:commentExtensible w16cex:durableId="2846962D" w16cex:dateUtc="2023-06-28T10:21:00Z"/>
  <w16cex:commentExtensible w16cex:durableId="28469867" w16cex:dateUtc="2023-06-28T10:30:00Z"/>
  <w16cex:commentExtensible w16cex:durableId="283AE55E" w16cex:dateUtc="2023-06-19T13:31:00Z"/>
  <w16cex:commentExtensible w16cex:durableId="283AE5C5" w16cex:dateUtc="2023-06-19T13:33:00Z"/>
  <w16cex:commentExtensible w16cex:durableId="283AE658" w16cex:dateUtc="2023-06-19T13:36:00Z"/>
  <w16cex:commentExtensible w16cex:durableId="283AE73D" w16cex:dateUtc="2023-06-19T13:39:00Z"/>
  <w16cex:commentExtensible w16cex:durableId="283C0227" w16cex:dateUtc="2023-06-20T09:47:00Z"/>
  <w16cex:commentExtensible w16cex:durableId="283BFD09" w16cex:dateUtc="2023-06-20T09:25:00Z"/>
  <w16cex:commentExtensible w16cex:durableId="28469A57" w16cex:dateUtc="2023-06-28T10:39:00Z"/>
  <w16cex:commentExtensible w16cex:durableId="283AE7B3" w16cex:dateUtc="2023-06-19T13:41:00Z"/>
  <w16cex:commentExtensible w16cex:durableId="283AE816" w16cex:dateUtc="2023-06-19T13:43:00Z"/>
  <w16cex:commentExtensible w16cex:durableId="28469AFE" w16cex:dateUtc="2023-06-28T10:41:00Z"/>
  <w16cex:commentExtensible w16cex:durableId="3084BDEB" w16cex:dateUtc="2023-07-24T09:01:35.056Z"/>
  <w16cex:commentExtensible w16cex:durableId="3FA9EEAF" w16cex:dateUtc="2023-07-24T09:06:39.01Z"/>
  <w16cex:commentExtensible w16cex:durableId="6FB8A85D" w16cex:dateUtc="2023-07-24T09:07:34.717Z"/>
  <w16cex:commentExtensible w16cex:durableId="3BFE4A86" w16cex:dateUtc="2023-07-24T11:06:24.02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35AB"/>
    <w:multiLevelType w:val="hybridMultilevel"/>
    <w:tmpl w:val="07F21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31B66"/>
    <w:multiLevelType w:val="hybridMultilevel"/>
    <w:tmpl w:val="84762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41364"/>
    <w:multiLevelType w:val="hybridMultilevel"/>
    <w:tmpl w:val="52FC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84AD6"/>
    <w:multiLevelType w:val="hybridMultilevel"/>
    <w:tmpl w:val="7F742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A8246F"/>
    <w:multiLevelType w:val="hybridMultilevel"/>
    <w:tmpl w:val="BC4AFC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63F5C"/>
    <w:multiLevelType w:val="hybridMultilevel"/>
    <w:tmpl w:val="DEDE6F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B2399"/>
    <w:multiLevelType w:val="hybridMultilevel"/>
    <w:tmpl w:val="20744418"/>
    <w:lvl w:ilvl="0" w:tplc="47481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C2DD7"/>
    <w:multiLevelType w:val="hybridMultilevel"/>
    <w:tmpl w:val="6DBC27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2dzzffgv2svzede27ptrro9e92ffs22vtr&quot;&gt;Recruitment and retention background literature&lt;record-ids&gt;&lt;item&gt;1&lt;/item&gt;&lt;item&gt;5&lt;/item&gt;&lt;item&gt;7&lt;/item&gt;&lt;item&gt;75&lt;/item&gt;&lt;item&gt;78&lt;/item&gt;&lt;item&gt;79&lt;/item&gt;&lt;item&gt;90&lt;/item&gt;&lt;item&gt;93&lt;/item&gt;&lt;item&gt;94&lt;/item&gt;&lt;item&gt;95&lt;/item&gt;&lt;item&gt;96&lt;/item&gt;&lt;item&gt;97&lt;/item&gt;&lt;item&gt;98&lt;/item&gt;&lt;item&gt;99&lt;/item&gt;&lt;item&gt;100&lt;/item&gt;&lt;item&gt;101&lt;/item&gt;&lt;item&gt;102&lt;/item&gt;&lt;item&gt;107&lt;/item&gt;&lt;item&gt;108&lt;/item&gt;&lt;item&gt;109&lt;/item&gt;&lt;item&gt;112&lt;/item&gt;&lt;item&gt;113&lt;/item&gt;&lt;item&gt;114&lt;/item&gt;&lt;item&gt;117&lt;/item&gt;&lt;item&gt;118&lt;/item&gt;&lt;item&gt;119&lt;/item&gt;&lt;item&gt;120&lt;/item&gt;&lt;item&gt;121&lt;/item&gt;&lt;item&gt;122&lt;/item&gt;&lt;/record-ids&gt;&lt;/item&gt;&lt;/Libraries&gt;"/>
  </w:docVars>
  <w:rsids>
    <w:rsidRoot w:val="00761B14"/>
    <w:rsid w:val="00010016"/>
    <w:rsid w:val="0001240E"/>
    <w:rsid w:val="000139D4"/>
    <w:rsid w:val="000260E3"/>
    <w:rsid w:val="00026DE3"/>
    <w:rsid w:val="00026E77"/>
    <w:rsid w:val="00033A99"/>
    <w:rsid w:val="00037D19"/>
    <w:rsid w:val="000411B9"/>
    <w:rsid w:val="000455C9"/>
    <w:rsid w:val="00050C8B"/>
    <w:rsid w:val="00054661"/>
    <w:rsid w:val="00067EE7"/>
    <w:rsid w:val="00084F92"/>
    <w:rsid w:val="000B41C4"/>
    <w:rsid w:val="000B45DA"/>
    <w:rsid w:val="000C0A70"/>
    <w:rsid w:val="000C3BA1"/>
    <w:rsid w:val="000D0FD6"/>
    <w:rsid w:val="000D50F5"/>
    <w:rsid w:val="000D73E7"/>
    <w:rsid w:val="000E13F7"/>
    <w:rsid w:val="000E28BF"/>
    <w:rsid w:val="000E4AE7"/>
    <w:rsid w:val="000F1BF3"/>
    <w:rsid w:val="000F1C70"/>
    <w:rsid w:val="0010093D"/>
    <w:rsid w:val="00104497"/>
    <w:rsid w:val="00105D50"/>
    <w:rsid w:val="001156B0"/>
    <w:rsid w:val="001160AB"/>
    <w:rsid w:val="00120B68"/>
    <w:rsid w:val="00125F0D"/>
    <w:rsid w:val="00131AF4"/>
    <w:rsid w:val="001452C5"/>
    <w:rsid w:val="00152D0E"/>
    <w:rsid w:val="00195C98"/>
    <w:rsid w:val="001A50CB"/>
    <w:rsid w:val="001A681C"/>
    <w:rsid w:val="002035AC"/>
    <w:rsid w:val="00210AD1"/>
    <w:rsid w:val="00212085"/>
    <w:rsid w:val="0021265C"/>
    <w:rsid w:val="00217EB4"/>
    <w:rsid w:val="00223D62"/>
    <w:rsid w:val="00240786"/>
    <w:rsid w:val="0025138B"/>
    <w:rsid w:val="0027042C"/>
    <w:rsid w:val="00276466"/>
    <w:rsid w:val="00284BBF"/>
    <w:rsid w:val="00292EE7"/>
    <w:rsid w:val="0029462F"/>
    <w:rsid w:val="00296B37"/>
    <w:rsid w:val="002B366E"/>
    <w:rsid w:val="002B6EBD"/>
    <w:rsid w:val="002C0BE5"/>
    <w:rsid w:val="002C5008"/>
    <w:rsid w:val="002D5BE9"/>
    <w:rsid w:val="002D60B5"/>
    <w:rsid w:val="002D6BB3"/>
    <w:rsid w:val="002E1A93"/>
    <w:rsid w:val="002E67C3"/>
    <w:rsid w:val="002F37EA"/>
    <w:rsid w:val="003027C8"/>
    <w:rsid w:val="003047BE"/>
    <w:rsid w:val="00306388"/>
    <w:rsid w:val="003306BD"/>
    <w:rsid w:val="003470C4"/>
    <w:rsid w:val="00350714"/>
    <w:rsid w:val="00357367"/>
    <w:rsid w:val="0036734E"/>
    <w:rsid w:val="00373018"/>
    <w:rsid w:val="003765BB"/>
    <w:rsid w:val="0038330C"/>
    <w:rsid w:val="00393F5C"/>
    <w:rsid w:val="003A42ED"/>
    <w:rsid w:val="003A7414"/>
    <w:rsid w:val="003C3D7D"/>
    <w:rsid w:val="003F034A"/>
    <w:rsid w:val="0040032E"/>
    <w:rsid w:val="0040550A"/>
    <w:rsid w:val="0040725B"/>
    <w:rsid w:val="0041574E"/>
    <w:rsid w:val="00416FA5"/>
    <w:rsid w:val="004267FF"/>
    <w:rsid w:val="00430C2A"/>
    <w:rsid w:val="0044361E"/>
    <w:rsid w:val="00452BA8"/>
    <w:rsid w:val="00455F00"/>
    <w:rsid w:val="0046486B"/>
    <w:rsid w:val="00466D7F"/>
    <w:rsid w:val="0047022D"/>
    <w:rsid w:val="00471B91"/>
    <w:rsid w:val="00472F0E"/>
    <w:rsid w:val="00474788"/>
    <w:rsid w:val="004748B2"/>
    <w:rsid w:val="0048385F"/>
    <w:rsid w:val="004900F0"/>
    <w:rsid w:val="004A03E1"/>
    <w:rsid w:val="004A4737"/>
    <w:rsid w:val="004B6336"/>
    <w:rsid w:val="004D08F1"/>
    <w:rsid w:val="004D27B0"/>
    <w:rsid w:val="004D4849"/>
    <w:rsid w:val="004E0E6D"/>
    <w:rsid w:val="004E5C88"/>
    <w:rsid w:val="004F05E5"/>
    <w:rsid w:val="00507225"/>
    <w:rsid w:val="0051004D"/>
    <w:rsid w:val="00520334"/>
    <w:rsid w:val="0052417E"/>
    <w:rsid w:val="00532284"/>
    <w:rsid w:val="0054508F"/>
    <w:rsid w:val="0054548E"/>
    <w:rsid w:val="00545921"/>
    <w:rsid w:val="005548BA"/>
    <w:rsid w:val="00561FB0"/>
    <w:rsid w:val="0056388E"/>
    <w:rsid w:val="00565254"/>
    <w:rsid w:val="00580B7E"/>
    <w:rsid w:val="005A312C"/>
    <w:rsid w:val="005A506D"/>
    <w:rsid w:val="005B487B"/>
    <w:rsid w:val="005B575D"/>
    <w:rsid w:val="005B769C"/>
    <w:rsid w:val="005D1925"/>
    <w:rsid w:val="00600DCE"/>
    <w:rsid w:val="00601E5D"/>
    <w:rsid w:val="00610660"/>
    <w:rsid w:val="00614C8E"/>
    <w:rsid w:val="00614CC4"/>
    <w:rsid w:val="00616194"/>
    <w:rsid w:val="00622D82"/>
    <w:rsid w:val="00627286"/>
    <w:rsid w:val="00630484"/>
    <w:rsid w:val="006314E7"/>
    <w:rsid w:val="00637667"/>
    <w:rsid w:val="006574C9"/>
    <w:rsid w:val="006760C2"/>
    <w:rsid w:val="006856FF"/>
    <w:rsid w:val="006902E6"/>
    <w:rsid w:val="00690309"/>
    <w:rsid w:val="0069219A"/>
    <w:rsid w:val="0069361B"/>
    <w:rsid w:val="006B017B"/>
    <w:rsid w:val="006D407B"/>
    <w:rsid w:val="006E0785"/>
    <w:rsid w:val="006E1F51"/>
    <w:rsid w:val="006E5B12"/>
    <w:rsid w:val="00722B9E"/>
    <w:rsid w:val="007326B9"/>
    <w:rsid w:val="00732CF4"/>
    <w:rsid w:val="00751241"/>
    <w:rsid w:val="00761B14"/>
    <w:rsid w:val="00761F66"/>
    <w:rsid w:val="00764A4C"/>
    <w:rsid w:val="007653B7"/>
    <w:rsid w:val="00767AFF"/>
    <w:rsid w:val="00771CCE"/>
    <w:rsid w:val="0078066B"/>
    <w:rsid w:val="007812B5"/>
    <w:rsid w:val="00781D95"/>
    <w:rsid w:val="00796C3A"/>
    <w:rsid w:val="007B0FF3"/>
    <w:rsid w:val="007B15A7"/>
    <w:rsid w:val="007E0F8C"/>
    <w:rsid w:val="007E6645"/>
    <w:rsid w:val="007F249F"/>
    <w:rsid w:val="007F2A24"/>
    <w:rsid w:val="00804055"/>
    <w:rsid w:val="0081133E"/>
    <w:rsid w:val="00840A77"/>
    <w:rsid w:val="00846DEA"/>
    <w:rsid w:val="00850F1F"/>
    <w:rsid w:val="008620C3"/>
    <w:rsid w:val="00862881"/>
    <w:rsid w:val="008A073D"/>
    <w:rsid w:val="008A2A3C"/>
    <w:rsid w:val="008B1B06"/>
    <w:rsid w:val="008B47CA"/>
    <w:rsid w:val="008B649C"/>
    <w:rsid w:val="008D3663"/>
    <w:rsid w:val="008E041B"/>
    <w:rsid w:val="008E19F4"/>
    <w:rsid w:val="008F58F5"/>
    <w:rsid w:val="008F6606"/>
    <w:rsid w:val="00904D44"/>
    <w:rsid w:val="0090773E"/>
    <w:rsid w:val="00924C02"/>
    <w:rsid w:val="009307B2"/>
    <w:rsid w:val="00936461"/>
    <w:rsid w:val="00936D89"/>
    <w:rsid w:val="00943C99"/>
    <w:rsid w:val="009457DF"/>
    <w:rsid w:val="0095373E"/>
    <w:rsid w:val="00961637"/>
    <w:rsid w:val="009842B9"/>
    <w:rsid w:val="00991103"/>
    <w:rsid w:val="00993843"/>
    <w:rsid w:val="00994980"/>
    <w:rsid w:val="0099602B"/>
    <w:rsid w:val="009A5771"/>
    <w:rsid w:val="009A6E79"/>
    <w:rsid w:val="009B2186"/>
    <w:rsid w:val="009D1BCA"/>
    <w:rsid w:val="009F1741"/>
    <w:rsid w:val="00A00131"/>
    <w:rsid w:val="00A001BF"/>
    <w:rsid w:val="00A447E4"/>
    <w:rsid w:val="00A44CCC"/>
    <w:rsid w:val="00A4600C"/>
    <w:rsid w:val="00A4760C"/>
    <w:rsid w:val="00A65DDB"/>
    <w:rsid w:val="00A75D15"/>
    <w:rsid w:val="00A75DF3"/>
    <w:rsid w:val="00A82DB6"/>
    <w:rsid w:val="00AB7EE3"/>
    <w:rsid w:val="00AC079C"/>
    <w:rsid w:val="00AC2866"/>
    <w:rsid w:val="00AD31D1"/>
    <w:rsid w:val="00AE1D84"/>
    <w:rsid w:val="00AF0007"/>
    <w:rsid w:val="00AF64D4"/>
    <w:rsid w:val="00B01192"/>
    <w:rsid w:val="00B01ED6"/>
    <w:rsid w:val="00B058F8"/>
    <w:rsid w:val="00B24AA3"/>
    <w:rsid w:val="00B24C0C"/>
    <w:rsid w:val="00B30F0A"/>
    <w:rsid w:val="00B33ED1"/>
    <w:rsid w:val="00B3445D"/>
    <w:rsid w:val="00B3625A"/>
    <w:rsid w:val="00B52D7E"/>
    <w:rsid w:val="00B5555A"/>
    <w:rsid w:val="00B555B1"/>
    <w:rsid w:val="00B730CC"/>
    <w:rsid w:val="00B77814"/>
    <w:rsid w:val="00B8276B"/>
    <w:rsid w:val="00BA01AA"/>
    <w:rsid w:val="00BA38B4"/>
    <w:rsid w:val="00BC08A1"/>
    <w:rsid w:val="00BC52A9"/>
    <w:rsid w:val="00BD089D"/>
    <w:rsid w:val="00BD4646"/>
    <w:rsid w:val="00BF1D91"/>
    <w:rsid w:val="00C036CA"/>
    <w:rsid w:val="00C15567"/>
    <w:rsid w:val="00C26D57"/>
    <w:rsid w:val="00C4283B"/>
    <w:rsid w:val="00C52769"/>
    <w:rsid w:val="00C52CDC"/>
    <w:rsid w:val="00C832F1"/>
    <w:rsid w:val="00C83B5D"/>
    <w:rsid w:val="00C91F9A"/>
    <w:rsid w:val="00C9320F"/>
    <w:rsid w:val="00C9393F"/>
    <w:rsid w:val="00CA2957"/>
    <w:rsid w:val="00CB1219"/>
    <w:rsid w:val="00CB5EC9"/>
    <w:rsid w:val="00CC120D"/>
    <w:rsid w:val="00CC2FD2"/>
    <w:rsid w:val="00CD2AAB"/>
    <w:rsid w:val="00CD5653"/>
    <w:rsid w:val="00CE7EBE"/>
    <w:rsid w:val="00CF051C"/>
    <w:rsid w:val="00CF3285"/>
    <w:rsid w:val="00D0028F"/>
    <w:rsid w:val="00D01DCD"/>
    <w:rsid w:val="00D40321"/>
    <w:rsid w:val="00D407A6"/>
    <w:rsid w:val="00D53FCF"/>
    <w:rsid w:val="00D65C2A"/>
    <w:rsid w:val="00D72116"/>
    <w:rsid w:val="00D75BC8"/>
    <w:rsid w:val="00D81A78"/>
    <w:rsid w:val="00D9605E"/>
    <w:rsid w:val="00DB3F09"/>
    <w:rsid w:val="00DC11F7"/>
    <w:rsid w:val="00DC190A"/>
    <w:rsid w:val="00DC584F"/>
    <w:rsid w:val="00DD5B34"/>
    <w:rsid w:val="00DD7532"/>
    <w:rsid w:val="00DE1D7E"/>
    <w:rsid w:val="00DF150C"/>
    <w:rsid w:val="00E176DC"/>
    <w:rsid w:val="00E24A26"/>
    <w:rsid w:val="00E2755F"/>
    <w:rsid w:val="00E32FA2"/>
    <w:rsid w:val="00E34012"/>
    <w:rsid w:val="00E445CA"/>
    <w:rsid w:val="00E64F71"/>
    <w:rsid w:val="00E650E7"/>
    <w:rsid w:val="00E66588"/>
    <w:rsid w:val="00E66AC7"/>
    <w:rsid w:val="00E77838"/>
    <w:rsid w:val="00E812A5"/>
    <w:rsid w:val="00E81D89"/>
    <w:rsid w:val="00E85E64"/>
    <w:rsid w:val="00EA04B7"/>
    <w:rsid w:val="00EA2F2E"/>
    <w:rsid w:val="00EB31B4"/>
    <w:rsid w:val="00ED5FDE"/>
    <w:rsid w:val="00EF1B6F"/>
    <w:rsid w:val="00EF5750"/>
    <w:rsid w:val="00F00C97"/>
    <w:rsid w:val="00F01EC9"/>
    <w:rsid w:val="00F1085C"/>
    <w:rsid w:val="00F114F0"/>
    <w:rsid w:val="00F11C02"/>
    <w:rsid w:val="00F14BDD"/>
    <w:rsid w:val="00F15479"/>
    <w:rsid w:val="00F2590E"/>
    <w:rsid w:val="00F25C2C"/>
    <w:rsid w:val="00F41106"/>
    <w:rsid w:val="00F441B8"/>
    <w:rsid w:val="00F44C5E"/>
    <w:rsid w:val="00F478D0"/>
    <w:rsid w:val="00F512B4"/>
    <w:rsid w:val="00F54770"/>
    <w:rsid w:val="00F617CF"/>
    <w:rsid w:val="00F61908"/>
    <w:rsid w:val="00F75B13"/>
    <w:rsid w:val="00F84CEA"/>
    <w:rsid w:val="00F91F2D"/>
    <w:rsid w:val="00F97B1C"/>
    <w:rsid w:val="00FA33DA"/>
    <w:rsid w:val="00FA3A51"/>
    <w:rsid w:val="00FB1FEA"/>
    <w:rsid w:val="00FB3699"/>
    <w:rsid w:val="00FB62EE"/>
    <w:rsid w:val="00FB78B8"/>
    <w:rsid w:val="00FC0559"/>
    <w:rsid w:val="00FC4AE5"/>
    <w:rsid w:val="00FC5416"/>
    <w:rsid w:val="00FE66F0"/>
    <w:rsid w:val="00FF0826"/>
    <w:rsid w:val="00FF73E0"/>
    <w:rsid w:val="26C537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39D4"/>
  <w15:chartTrackingRefBased/>
  <w15:docId w15:val="{4770D137-BAAE-4C6E-9BB6-2091EED8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B68"/>
  </w:style>
  <w:style w:type="paragraph" w:styleId="Heading1">
    <w:name w:val="heading 1"/>
    <w:basedOn w:val="Normal"/>
    <w:next w:val="Normal"/>
    <w:link w:val="Heading1Char"/>
    <w:uiPriority w:val="9"/>
    <w:qFormat/>
    <w:rsid w:val="00FB6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7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577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story-search-term">
    <w:name w:val="searchhistory-search-term"/>
    <w:basedOn w:val="DefaultParagraphFont"/>
    <w:rsid w:val="004748B2"/>
  </w:style>
  <w:style w:type="character" w:customStyle="1" w:styleId="Heading3Char">
    <w:name w:val="Heading 3 Char"/>
    <w:basedOn w:val="DefaultParagraphFont"/>
    <w:link w:val="Heading3"/>
    <w:uiPriority w:val="9"/>
    <w:rsid w:val="009A577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A57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5771"/>
    <w:pPr>
      <w:spacing w:after="200" w:line="276" w:lineRule="auto"/>
      <w:ind w:left="720"/>
      <w:contextualSpacing/>
    </w:pPr>
  </w:style>
  <w:style w:type="table" w:styleId="TableGrid">
    <w:name w:val="Table Grid"/>
    <w:basedOn w:val="TableNormal"/>
    <w:uiPriority w:val="39"/>
    <w:rsid w:val="003A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FD6"/>
    <w:rPr>
      <w:color w:val="0563C1" w:themeColor="hyperlink"/>
      <w:u w:val="single"/>
    </w:rPr>
  </w:style>
  <w:style w:type="character" w:styleId="UnresolvedMention">
    <w:name w:val="Unresolved Mention"/>
    <w:basedOn w:val="DefaultParagraphFont"/>
    <w:uiPriority w:val="99"/>
    <w:semiHidden/>
    <w:unhideWhenUsed/>
    <w:rsid w:val="000D0FD6"/>
    <w:rPr>
      <w:color w:val="605E5C"/>
      <w:shd w:val="clear" w:color="auto" w:fill="E1DFDD"/>
    </w:rPr>
  </w:style>
  <w:style w:type="character" w:customStyle="1" w:styleId="Heading1Char">
    <w:name w:val="Heading 1 Char"/>
    <w:basedOn w:val="DefaultParagraphFont"/>
    <w:link w:val="Heading1"/>
    <w:uiPriority w:val="9"/>
    <w:rsid w:val="00FB62EE"/>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6856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56FF"/>
    <w:rPr>
      <w:rFonts w:ascii="Calibri" w:hAnsi="Calibri" w:cs="Calibri"/>
      <w:noProof/>
      <w:lang w:val="en-US"/>
    </w:rPr>
  </w:style>
  <w:style w:type="paragraph" w:customStyle="1" w:styleId="EndNoteBibliography">
    <w:name w:val="EndNote Bibliography"/>
    <w:basedOn w:val="Normal"/>
    <w:link w:val="EndNoteBibliographyChar"/>
    <w:rsid w:val="006856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56FF"/>
    <w:rPr>
      <w:rFonts w:ascii="Calibri" w:hAnsi="Calibri" w:cs="Calibri"/>
      <w:noProof/>
      <w:lang w:val="en-US"/>
    </w:rPr>
  </w:style>
  <w:style w:type="character" w:styleId="CommentReference">
    <w:name w:val="annotation reference"/>
    <w:basedOn w:val="DefaultParagraphFont"/>
    <w:uiPriority w:val="99"/>
    <w:semiHidden/>
    <w:unhideWhenUsed/>
    <w:rsid w:val="00AB7EE3"/>
    <w:rPr>
      <w:sz w:val="16"/>
      <w:szCs w:val="16"/>
    </w:rPr>
  </w:style>
  <w:style w:type="paragraph" w:styleId="CommentText">
    <w:name w:val="annotation text"/>
    <w:basedOn w:val="Normal"/>
    <w:link w:val="CommentTextChar"/>
    <w:uiPriority w:val="99"/>
    <w:unhideWhenUsed/>
    <w:rsid w:val="00AB7EE3"/>
    <w:pPr>
      <w:spacing w:line="240" w:lineRule="auto"/>
    </w:pPr>
    <w:rPr>
      <w:sz w:val="20"/>
      <w:szCs w:val="20"/>
    </w:rPr>
  </w:style>
  <w:style w:type="character" w:customStyle="1" w:styleId="CommentTextChar">
    <w:name w:val="Comment Text Char"/>
    <w:basedOn w:val="DefaultParagraphFont"/>
    <w:link w:val="CommentText"/>
    <w:uiPriority w:val="99"/>
    <w:rsid w:val="00AB7EE3"/>
    <w:rPr>
      <w:sz w:val="20"/>
      <w:szCs w:val="20"/>
    </w:rPr>
  </w:style>
  <w:style w:type="paragraph" w:styleId="CommentSubject">
    <w:name w:val="annotation subject"/>
    <w:basedOn w:val="CommentText"/>
    <w:next w:val="CommentText"/>
    <w:link w:val="CommentSubjectChar"/>
    <w:uiPriority w:val="99"/>
    <w:semiHidden/>
    <w:unhideWhenUsed/>
    <w:rsid w:val="00AB7EE3"/>
    <w:rPr>
      <w:b/>
      <w:bCs/>
    </w:rPr>
  </w:style>
  <w:style w:type="character" w:customStyle="1" w:styleId="CommentSubjectChar">
    <w:name w:val="Comment Subject Char"/>
    <w:basedOn w:val="CommentTextChar"/>
    <w:link w:val="CommentSubject"/>
    <w:uiPriority w:val="99"/>
    <w:semiHidden/>
    <w:rsid w:val="00AB7EE3"/>
    <w:rPr>
      <w:b/>
      <w:bCs/>
      <w:sz w:val="20"/>
      <w:szCs w:val="20"/>
    </w:rPr>
  </w:style>
  <w:style w:type="paragraph" w:styleId="BalloonText">
    <w:name w:val="Balloon Text"/>
    <w:basedOn w:val="Normal"/>
    <w:link w:val="BalloonTextChar"/>
    <w:uiPriority w:val="99"/>
    <w:semiHidden/>
    <w:unhideWhenUsed/>
    <w:rsid w:val="00AB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E3"/>
    <w:rPr>
      <w:rFonts w:ascii="Segoe UI" w:hAnsi="Segoe UI" w:cs="Segoe UI"/>
      <w:sz w:val="18"/>
      <w:szCs w:val="18"/>
    </w:rPr>
  </w:style>
  <w:style w:type="character" w:customStyle="1" w:styleId="queryoperator">
    <w:name w:val="queryoperator"/>
    <w:basedOn w:val="DefaultParagraphFont"/>
    <w:rsid w:val="006D407B"/>
  </w:style>
  <w:style w:type="character" w:customStyle="1" w:styleId="querysrchtext">
    <w:name w:val="querysrchtext"/>
    <w:basedOn w:val="DefaultParagraphFont"/>
    <w:rsid w:val="006D407B"/>
  </w:style>
  <w:style w:type="character" w:styleId="Emphasis">
    <w:name w:val="Emphasis"/>
    <w:basedOn w:val="DefaultParagraphFont"/>
    <w:uiPriority w:val="20"/>
    <w:qFormat/>
    <w:rsid w:val="006D407B"/>
    <w:rPr>
      <w:i/>
      <w:iCs/>
    </w:rPr>
  </w:style>
  <w:style w:type="paragraph" w:styleId="Revision">
    <w:name w:val="Revision"/>
    <w:hidden/>
    <w:uiPriority w:val="99"/>
    <w:semiHidden/>
    <w:rsid w:val="006902E6"/>
    <w:pPr>
      <w:spacing w:after="0" w:line="240" w:lineRule="auto"/>
    </w:pPr>
  </w:style>
  <w:style w:type="character" w:styleId="IntenseEmphasis">
    <w:name w:val="Intense Emphasis"/>
    <w:basedOn w:val="DefaultParagraphFont"/>
    <w:uiPriority w:val="21"/>
    <w:qFormat/>
    <w:rsid w:val="00D407A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977">
      <w:bodyDiv w:val="1"/>
      <w:marLeft w:val="0"/>
      <w:marRight w:val="0"/>
      <w:marTop w:val="0"/>
      <w:marBottom w:val="0"/>
      <w:divBdr>
        <w:top w:val="none" w:sz="0" w:space="0" w:color="auto"/>
        <w:left w:val="none" w:sz="0" w:space="0" w:color="auto"/>
        <w:bottom w:val="none" w:sz="0" w:space="0" w:color="auto"/>
        <w:right w:val="none" w:sz="0" w:space="0" w:color="auto"/>
      </w:divBdr>
    </w:div>
    <w:div w:id="82117454">
      <w:bodyDiv w:val="1"/>
      <w:marLeft w:val="0"/>
      <w:marRight w:val="0"/>
      <w:marTop w:val="0"/>
      <w:marBottom w:val="0"/>
      <w:divBdr>
        <w:top w:val="none" w:sz="0" w:space="0" w:color="auto"/>
        <w:left w:val="none" w:sz="0" w:space="0" w:color="auto"/>
        <w:bottom w:val="none" w:sz="0" w:space="0" w:color="auto"/>
        <w:right w:val="none" w:sz="0" w:space="0" w:color="auto"/>
      </w:divBdr>
    </w:div>
    <w:div w:id="163129104">
      <w:bodyDiv w:val="1"/>
      <w:marLeft w:val="0"/>
      <w:marRight w:val="0"/>
      <w:marTop w:val="0"/>
      <w:marBottom w:val="0"/>
      <w:divBdr>
        <w:top w:val="none" w:sz="0" w:space="0" w:color="auto"/>
        <w:left w:val="none" w:sz="0" w:space="0" w:color="auto"/>
        <w:bottom w:val="none" w:sz="0" w:space="0" w:color="auto"/>
        <w:right w:val="none" w:sz="0" w:space="0" w:color="auto"/>
      </w:divBdr>
    </w:div>
    <w:div w:id="163934702">
      <w:bodyDiv w:val="1"/>
      <w:marLeft w:val="0"/>
      <w:marRight w:val="0"/>
      <w:marTop w:val="0"/>
      <w:marBottom w:val="0"/>
      <w:divBdr>
        <w:top w:val="none" w:sz="0" w:space="0" w:color="auto"/>
        <w:left w:val="none" w:sz="0" w:space="0" w:color="auto"/>
        <w:bottom w:val="none" w:sz="0" w:space="0" w:color="auto"/>
        <w:right w:val="none" w:sz="0" w:space="0" w:color="auto"/>
      </w:divBdr>
    </w:div>
    <w:div w:id="200478877">
      <w:bodyDiv w:val="1"/>
      <w:marLeft w:val="0"/>
      <w:marRight w:val="0"/>
      <w:marTop w:val="0"/>
      <w:marBottom w:val="0"/>
      <w:divBdr>
        <w:top w:val="none" w:sz="0" w:space="0" w:color="auto"/>
        <w:left w:val="none" w:sz="0" w:space="0" w:color="auto"/>
        <w:bottom w:val="none" w:sz="0" w:space="0" w:color="auto"/>
        <w:right w:val="none" w:sz="0" w:space="0" w:color="auto"/>
      </w:divBdr>
    </w:div>
    <w:div w:id="205143790">
      <w:bodyDiv w:val="1"/>
      <w:marLeft w:val="0"/>
      <w:marRight w:val="0"/>
      <w:marTop w:val="0"/>
      <w:marBottom w:val="0"/>
      <w:divBdr>
        <w:top w:val="none" w:sz="0" w:space="0" w:color="auto"/>
        <w:left w:val="none" w:sz="0" w:space="0" w:color="auto"/>
        <w:bottom w:val="none" w:sz="0" w:space="0" w:color="auto"/>
        <w:right w:val="none" w:sz="0" w:space="0" w:color="auto"/>
      </w:divBdr>
    </w:div>
    <w:div w:id="230123849">
      <w:bodyDiv w:val="1"/>
      <w:marLeft w:val="0"/>
      <w:marRight w:val="0"/>
      <w:marTop w:val="0"/>
      <w:marBottom w:val="0"/>
      <w:divBdr>
        <w:top w:val="none" w:sz="0" w:space="0" w:color="auto"/>
        <w:left w:val="none" w:sz="0" w:space="0" w:color="auto"/>
        <w:bottom w:val="none" w:sz="0" w:space="0" w:color="auto"/>
        <w:right w:val="none" w:sz="0" w:space="0" w:color="auto"/>
      </w:divBdr>
    </w:div>
    <w:div w:id="248972344">
      <w:bodyDiv w:val="1"/>
      <w:marLeft w:val="0"/>
      <w:marRight w:val="0"/>
      <w:marTop w:val="0"/>
      <w:marBottom w:val="0"/>
      <w:divBdr>
        <w:top w:val="none" w:sz="0" w:space="0" w:color="auto"/>
        <w:left w:val="none" w:sz="0" w:space="0" w:color="auto"/>
        <w:bottom w:val="none" w:sz="0" w:space="0" w:color="auto"/>
        <w:right w:val="none" w:sz="0" w:space="0" w:color="auto"/>
      </w:divBdr>
    </w:div>
    <w:div w:id="265701376">
      <w:bodyDiv w:val="1"/>
      <w:marLeft w:val="0"/>
      <w:marRight w:val="0"/>
      <w:marTop w:val="0"/>
      <w:marBottom w:val="0"/>
      <w:divBdr>
        <w:top w:val="none" w:sz="0" w:space="0" w:color="auto"/>
        <w:left w:val="none" w:sz="0" w:space="0" w:color="auto"/>
        <w:bottom w:val="none" w:sz="0" w:space="0" w:color="auto"/>
        <w:right w:val="none" w:sz="0" w:space="0" w:color="auto"/>
      </w:divBdr>
    </w:div>
    <w:div w:id="278873654">
      <w:bodyDiv w:val="1"/>
      <w:marLeft w:val="0"/>
      <w:marRight w:val="0"/>
      <w:marTop w:val="0"/>
      <w:marBottom w:val="0"/>
      <w:divBdr>
        <w:top w:val="none" w:sz="0" w:space="0" w:color="auto"/>
        <w:left w:val="none" w:sz="0" w:space="0" w:color="auto"/>
        <w:bottom w:val="none" w:sz="0" w:space="0" w:color="auto"/>
        <w:right w:val="none" w:sz="0" w:space="0" w:color="auto"/>
      </w:divBdr>
    </w:div>
    <w:div w:id="283779796">
      <w:bodyDiv w:val="1"/>
      <w:marLeft w:val="0"/>
      <w:marRight w:val="0"/>
      <w:marTop w:val="0"/>
      <w:marBottom w:val="0"/>
      <w:divBdr>
        <w:top w:val="none" w:sz="0" w:space="0" w:color="auto"/>
        <w:left w:val="none" w:sz="0" w:space="0" w:color="auto"/>
        <w:bottom w:val="none" w:sz="0" w:space="0" w:color="auto"/>
        <w:right w:val="none" w:sz="0" w:space="0" w:color="auto"/>
      </w:divBdr>
    </w:div>
    <w:div w:id="389042174">
      <w:bodyDiv w:val="1"/>
      <w:marLeft w:val="0"/>
      <w:marRight w:val="0"/>
      <w:marTop w:val="0"/>
      <w:marBottom w:val="0"/>
      <w:divBdr>
        <w:top w:val="none" w:sz="0" w:space="0" w:color="auto"/>
        <w:left w:val="none" w:sz="0" w:space="0" w:color="auto"/>
        <w:bottom w:val="none" w:sz="0" w:space="0" w:color="auto"/>
        <w:right w:val="none" w:sz="0" w:space="0" w:color="auto"/>
      </w:divBdr>
    </w:div>
    <w:div w:id="404885614">
      <w:bodyDiv w:val="1"/>
      <w:marLeft w:val="0"/>
      <w:marRight w:val="0"/>
      <w:marTop w:val="0"/>
      <w:marBottom w:val="0"/>
      <w:divBdr>
        <w:top w:val="none" w:sz="0" w:space="0" w:color="auto"/>
        <w:left w:val="none" w:sz="0" w:space="0" w:color="auto"/>
        <w:bottom w:val="none" w:sz="0" w:space="0" w:color="auto"/>
        <w:right w:val="none" w:sz="0" w:space="0" w:color="auto"/>
      </w:divBdr>
    </w:div>
    <w:div w:id="444080678">
      <w:bodyDiv w:val="1"/>
      <w:marLeft w:val="0"/>
      <w:marRight w:val="0"/>
      <w:marTop w:val="0"/>
      <w:marBottom w:val="0"/>
      <w:divBdr>
        <w:top w:val="none" w:sz="0" w:space="0" w:color="auto"/>
        <w:left w:val="none" w:sz="0" w:space="0" w:color="auto"/>
        <w:bottom w:val="none" w:sz="0" w:space="0" w:color="auto"/>
        <w:right w:val="none" w:sz="0" w:space="0" w:color="auto"/>
      </w:divBdr>
    </w:div>
    <w:div w:id="483010178">
      <w:bodyDiv w:val="1"/>
      <w:marLeft w:val="0"/>
      <w:marRight w:val="0"/>
      <w:marTop w:val="0"/>
      <w:marBottom w:val="0"/>
      <w:divBdr>
        <w:top w:val="none" w:sz="0" w:space="0" w:color="auto"/>
        <w:left w:val="none" w:sz="0" w:space="0" w:color="auto"/>
        <w:bottom w:val="none" w:sz="0" w:space="0" w:color="auto"/>
        <w:right w:val="none" w:sz="0" w:space="0" w:color="auto"/>
      </w:divBdr>
    </w:div>
    <w:div w:id="488447394">
      <w:bodyDiv w:val="1"/>
      <w:marLeft w:val="0"/>
      <w:marRight w:val="0"/>
      <w:marTop w:val="0"/>
      <w:marBottom w:val="0"/>
      <w:divBdr>
        <w:top w:val="none" w:sz="0" w:space="0" w:color="auto"/>
        <w:left w:val="none" w:sz="0" w:space="0" w:color="auto"/>
        <w:bottom w:val="none" w:sz="0" w:space="0" w:color="auto"/>
        <w:right w:val="none" w:sz="0" w:space="0" w:color="auto"/>
      </w:divBdr>
    </w:div>
    <w:div w:id="497815050">
      <w:bodyDiv w:val="1"/>
      <w:marLeft w:val="0"/>
      <w:marRight w:val="0"/>
      <w:marTop w:val="0"/>
      <w:marBottom w:val="0"/>
      <w:divBdr>
        <w:top w:val="none" w:sz="0" w:space="0" w:color="auto"/>
        <w:left w:val="none" w:sz="0" w:space="0" w:color="auto"/>
        <w:bottom w:val="none" w:sz="0" w:space="0" w:color="auto"/>
        <w:right w:val="none" w:sz="0" w:space="0" w:color="auto"/>
      </w:divBdr>
    </w:div>
    <w:div w:id="532038830">
      <w:bodyDiv w:val="1"/>
      <w:marLeft w:val="0"/>
      <w:marRight w:val="0"/>
      <w:marTop w:val="0"/>
      <w:marBottom w:val="0"/>
      <w:divBdr>
        <w:top w:val="none" w:sz="0" w:space="0" w:color="auto"/>
        <w:left w:val="none" w:sz="0" w:space="0" w:color="auto"/>
        <w:bottom w:val="none" w:sz="0" w:space="0" w:color="auto"/>
        <w:right w:val="none" w:sz="0" w:space="0" w:color="auto"/>
      </w:divBdr>
    </w:div>
    <w:div w:id="573011853">
      <w:bodyDiv w:val="1"/>
      <w:marLeft w:val="0"/>
      <w:marRight w:val="0"/>
      <w:marTop w:val="0"/>
      <w:marBottom w:val="0"/>
      <w:divBdr>
        <w:top w:val="none" w:sz="0" w:space="0" w:color="auto"/>
        <w:left w:val="none" w:sz="0" w:space="0" w:color="auto"/>
        <w:bottom w:val="none" w:sz="0" w:space="0" w:color="auto"/>
        <w:right w:val="none" w:sz="0" w:space="0" w:color="auto"/>
      </w:divBdr>
    </w:div>
    <w:div w:id="579408619">
      <w:bodyDiv w:val="1"/>
      <w:marLeft w:val="0"/>
      <w:marRight w:val="0"/>
      <w:marTop w:val="0"/>
      <w:marBottom w:val="0"/>
      <w:divBdr>
        <w:top w:val="none" w:sz="0" w:space="0" w:color="auto"/>
        <w:left w:val="none" w:sz="0" w:space="0" w:color="auto"/>
        <w:bottom w:val="none" w:sz="0" w:space="0" w:color="auto"/>
        <w:right w:val="none" w:sz="0" w:space="0" w:color="auto"/>
      </w:divBdr>
    </w:div>
    <w:div w:id="602617343">
      <w:bodyDiv w:val="1"/>
      <w:marLeft w:val="0"/>
      <w:marRight w:val="0"/>
      <w:marTop w:val="0"/>
      <w:marBottom w:val="0"/>
      <w:divBdr>
        <w:top w:val="none" w:sz="0" w:space="0" w:color="auto"/>
        <w:left w:val="none" w:sz="0" w:space="0" w:color="auto"/>
        <w:bottom w:val="none" w:sz="0" w:space="0" w:color="auto"/>
        <w:right w:val="none" w:sz="0" w:space="0" w:color="auto"/>
      </w:divBdr>
    </w:div>
    <w:div w:id="654259466">
      <w:bodyDiv w:val="1"/>
      <w:marLeft w:val="0"/>
      <w:marRight w:val="0"/>
      <w:marTop w:val="0"/>
      <w:marBottom w:val="0"/>
      <w:divBdr>
        <w:top w:val="none" w:sz="0" w:space="0" w:color="auto"/>
        <w:left w:val="none" w:sz="0" w:space="0" w:color="auto"/>
        <w:bottom w:val="none" w:sz="0" w:space="0" w:color="auto"/>
        <w:right w:val="none" w:sz="0" w:space="0" w:color="auto"/>
      </w:divBdr>
    </w:div>
    <w:div w:id="693966576">
      <w:bodyDiv w:val="1"/>
      <w:marLeft w:val="0"/>
      <w:marRight w:val="0"/>
      <w:marTop w:val="0"/>
      <w:marBottom w:val="0"/>
      <w:divBdr>
        <w:top w:val="none" w:sz="0" w:space="0" w:color="auto"/>
        <w:left w:val="none" w:sz="0" w:space="0" w:color="auto"/>
        <w:bottom w:val="none" w:sz="0" w:space="0" w:color="auto"/>
        <w:right w:val="none" w:sz="0" w:space="0" w:color="auto"/>
      </w:divBdr>
    </w:div>
    <w:div w:id="700589886">
      <w:bodyDiv w:val="1"/>
      <w:marLeft w:val="0"/>
      <w:marRight w:val="0"/>
      <w:marTop w:val="0"/>
      <w:marBottom w:val="0"/>
      <w:divBdr>
        <w:top w:val="none" w:sz="0" w:space="0" w:color="auto"/>
        <w:left w:val="none" w:sz="0" w:space="0" w:color="auto"/>
        <w:bottom w:val="none" w:sz="0" w:space="0" w:color="auto"/>
        <w:right w:val="none" w:sz="0" w:space="0" w:color="auto"/>
      </w:divBdr>
    </w:div>
    <w:div w:id="701395127">
      <w:bodyDiv w:val="1"/>
      <w:marLeft w:val="0"/>
      <w:marRight w:val="0"/>
      <w:marTop w:val="0"/>
      <w:marBottom w:val="0"/>
      <w:divBdr>
        <w:top w:val="none" w:sz="0" w:space="0" w:color="auto"/>
        <w:left w:val="none" w:sz="0" w:space="0" w:color="auto"/>
        <w:bottom w:val="none" w:sz="0" w:space="0" w:color="auto"/>
        <w:right w:val="none" w:sz="0" w:space="0" w:color="auto"/>
      </w:divBdr>
    </w:div>
    <w:div w:id="740903595">
      <w:bodyDiv w:val="1"/>
      <w:marLeft w:val="0"/>
      <w:marRight w:val="0"/>
      <w:marTop w:val="0"/>
      <w:marBottom w:val="0"/>
      <w:divBdr>
        <w:top w:val="none" w:sz="0" w:space="0" w:color="auto"/>
        <w:left w:val="none" w:sz="0" w:space="0" w:color="auto"/>
        <w:bottom w:val="none" w:sz="0" w:space="0" w:color="auto"/>
        <w:right w:val="none" w:sz="0" w:space="0" w:color="auto"/>
      </w:divBdr>
    </w:div>
    <w:div w:id="748187844">
      <w:bodyDiv w:val="1"/>
      <w:marLeft w:val="0"/>
      <w:marRight w:val="0"/>
      <w:marTop w:val="0"/>
      <w:marBottom w:val="0"/>
      <w:divBdr>
        <w:top w:val="none" w:sz="0" w:space="0" w:color="auto"/>
        <w:left w:val="none" w:sz="0" w:space="0" w:color="auto"/>
        <w:bottom w:val="none" w:sz="0" w:space="0" w:color="auto"/>
        <w:right w:val="none" w:sz="0" w:space="0" w:color="auto"/>
      </w:divBdr>
    </w:div>
    <w:div w:id="769158440">
      <w:bodyDiv w:val="1"/>
      <w:marLeft w:val="0"/>
      <w:marRight w:val="0"/>
      <w:marTop w:val="0"/>
      <w:marBottom w:val="0"/>
      <w:divBdr>
        <w:top w:val="none" w:sz="0" w:space="0" w:color="auto"/>
        <w:left w:val="none" w:sz="0" w:space="0" w:color="auto"/>
        <w:bottom w:val="none" w:sz="0" w:space="0" w:color="auto"/>
        <w:right w:val="none" w:sz="0" w:space="0" w:color="auto"/>
      </w:divBdr>
    </w:div>
    <w:div w:id="788015670">
      <w:bodyDiv w:val="1"/>
      <w:marLeft w:val="0"/>
      <w:marRight w:val="0"/>
      <w:marTop w:val="0"/>
      <w:marBottom w:val="0"/>
      <w:divBdr>
        <w:top w:val="none" w:sz="0" w:space="0" w:color="auto"/>
        <w:left w:val="none" w:sz="0" w:space="0" w:color="auto"/>
        <w:bottom w:val="none" w:sz="0" w:space="0" w:color="auto"/>
        <w:right w:val="none" w:sz="0" w:space="0" w:color="auto"/>
      </w:divBdr>
    </w:div>
    <w:div w:id="810441403">
      <w:bodyDiv w:val="1"/>
      <w:marLeft w:val="0"/>
      <w:marRight w:val="0"/>
      <w:marTop w:val="0"/>
      <w:marBottom w:val="0"/>
      <w:divBdr>
        <w:top w:val="none" w:sz="0" w:space="0" w:color="auto"/>
        <w:left w:val="none" w:sz="0" w:space="0" w:color="auto"/>
        <w:bottom w:val="none" w:sz="0" w:space="0" w:color="auto"/>
        <w:right w:val="none" w:sz="0" w:space="0" w:color="auto"/>
      </w:divBdr>
    </w:div>
    <w:div w:id="932475451">
      <w:bodyDiv w:val="1"/>
      <w:marLeft w:val="0"/>
      <w:marRight w:val="0"/>
      <w:marTop w:val="0"/>
      <w:marBottom w:val="0"/>
      <w:divBdr>
        <w:top w:val="none" w:sz="0" w:space="0" w:color="auto"/>
        <w:left w:val="none" w:sz="0" w:space="0" w:color="auto"/>
        <w:bottom w:val="none" w:sz="0" w:space="0" w:color="auto"/>
        <w:right w:val="none" w:sz="0" w:space="0" w:color="auto"/>
      </w:divBdr>
    </w:div>
    <w:div w:id="932666515">
      <w:bodyDiv w:val="1"/>
      <w:marLeft w:val="0"/>
      <w:marRight w:val="0"/>
      <w:marTop w:val="0"/>
      <w:marBottom w:val="0"/>
      <w:divBdr>
        <w:top w:val="none" w:sz="0" w:space="0" w:color="auto"/>
        <w:left w:val="none" w:sz="0" w:space="0" w:color="auto"/>
        <w:bottom w:val="none" w:sz="0" w:space="0" w:color="auto"/>
        <w:right w:val="none" w:sz="0" w:space="0" w:color="auto"/>
      </w:divBdr>
    </w:div>
    <w:div w:id="954795836">
      <w:bodyDiv w:val="1"/>
      <w:marLeft w:val="0"/>
      <w:marRight w:val="0"/>
      <w:marTop w:val="0"/>
      <w:marBottom w:val="0"/>
      <w:divBdr>
        <w:top w:val="none" w:sz="0" w:space="0" w:color="auto"/>
        <w:left w:val="none" w:sz="0" w:space="0" w:color="auto"/>
        <w:bottom w:val="none" w:sz="0" w:space="0" w:color="auto"/>
        <w:right w:val="none" w:sz="0" w:space="0" w:color="auto"/>
      </w:divBdr>
    </w:div>
    <w:div w:id="974021414">
      <w:bodyDiv w:val="1"/>
      <w:marLeft w:val="0"/>
      <w:marRight w:val="0"/>
      <w:marTop w:val="0"/>
      <w:marBottom w:val="0"/>
      <w:divBdr>
        <w:top w:val="none" w:sz="0" w:space="0" w:color="auto"/>
        <w:left w:val="none" w:sz="0" w:space="0" w:color="auto"/>
        <w:bottom w:val="none" w:sz="0" w:space="0" w:color="auto"/>
        <w:right w:val="none" w:sz="0" w:space="0" w:color="auto"/>
      </w:divBdr>
    </w:div>
    <w:div w:id="1010109351">
      <w:bodyDiv w:val="1"/>
      <w:marLeft w:val="0"/>
      <w:marRight w:val="0"/>
      <w:marTop w:val="0"/>
      <w:marBottom w:val="0"/>
      <w:divBdr>
        <w:top w:val="none" w:sz="0" w:space="0" w:color="auto"/>
        <w:left w:val="none" w:sz="0" w:space="0" w:color="auto"/>
        <w:bottom w:val="none" w:sz="0" w:space="0" w:color="auto"/>
        <w:right w:val="none" w:sz="0" w:space="0" w:color="auto"/>
      </w:divBdr>
      <w:divsChild>
        <w:div w:id="1035693155">
          <w:marLeft w:val="1080"/>
          <w:marRight w:val="0"/>
          <w:marTop w:val="100"/>
          <w:marBottom w:val="0"/>
          <w:divBdr>
            <w:top w:val="none" w:sz="0" w:space="0" w:color="auto"/>
            <w:left w:val="none" w:sz="0" w:space="0" w:color="auto"/>
            <w:bottom w:val="none" w:sz="0" w:space="0" w:color="auto"/>
            <w:right w:val="none" w:sz="0" w:space="0" w:color="auto"/>
          </w:divBdr>
        </w:div>
      </w:divsChild>
    </w:div>
    <w:div w:id="1056929427">
      <w:bodyDiv w:val="1"/>
      <w:marLeft w:val="0"/>
      <w:marRight w:val="0"/>
      <w:marTop w:val="0"/>
      <w:marBottom w:val="0"/>
      <w:divBdr>
        <w:top w:val="none" w:sz="0" w:space="0" w:color="auto"/>
        <w:left w:val="none" w:sz="0" w:space="0" w:color="auto"/>
        <w:bottom w:val="none" w:sz="0" w:space="0" w:color="auto"/>
        <w:right w:val="none" w:sz="0" w:space="0" w:color="auto"/>
      </w:divBdr>
    </w:div>
    <w:div w:id="1059591294">
      <w:bodyDiv w:val="1"/>
      <w:marLeft w:val="0"/>
      <w:marRight w:val="0"/>
      <w:marTop w:val="0"/>
      <w:marBottom w:val="0"/>
      <w:divBdr>
        <w:top w:val="none" w:sz="0" w:space="0" w:color="auto"/>
        <w:left w:val="none" w:sz="0" w:space="0" w:color="auto"/>
        <w:bottom w:val="none" w:sz="0" w:space="0" w:color="auto"/>
        <w:right w:val="none" w:sz="0" w:space="0" w:color="auto"/>
      </w:divBdr>
    </w:div>
    <w:div w:id="1061447206">
      <w:bodyDiv w:val="1"/>
      <w:marLeft w:val="0"/>
      <w:marRight w:val="0"/>
      <w:marTop w:val="0"/>
      <w:marBottom w:val="0"/>
      <w:divBdr>
        <w:top w:val="none" w:sz="0" w:space="0" w:color="auto"/>
        <w:left w:val="none" w:sz="0" w:space="0" w:color="auto"/>
        <w:bottom w:val="none" w:sz="0" w:space="0" w:color="auto"/>
        <w:right w:val="none" w:sz="0" w:space="0" w:color="auto"/>
      </w:divBdr>
    </w:div>
    <w:div w:id="1087338661">
      <w:bodyDiv w:val="1"/>
      <w:marLeft w:val="0"/>
      <w:marRight w:val="0"/>
      <w:marTop w:val="0"/>
      <w:marBottom w:val="0"/>
      <w:divBdr>
        <w:top w:val="none" w:sz="0" w:space="0" w:color="auto"/>
        <w:left w:val="none" w:sz="0" w:space="0" w:color="auto"/>
        <w:bottom w:val="none" w:sz="0" w:space="0" w:color="auto"/>
        <w:right w:val="none" w:sz="0" w:space="0" w:color="auto"/>
      </w:divBdr>
    </w:div>
    <w:div w:id="1153720388">
      <w:bodyDiv w:val="1"/>
      <w:marLeft w:val="0"/>
      <w:marRight w:val="0"/>
      <w:marTop w:val="0"/>
      <w:marBottom w:val="0"/>
      <w:divBdr>
        <w:top w:val="none" w:sz="0" w:space="0" w:color="auto"/>
        <w:left w:val="none" w:sz="0" w:space="0" w:color="auto"/>
        <w:bottom w:val="none" w:sz="0" w:space="0" w:color="auto"/>
        <w:right w:val="none" w:sz="0" w:space="0" w:color="auto"/>
      </w:divBdr>
    </w:div>
    <w:div w:id="1181628407">
      <w:bodyDiv w:val="1"/>
      <w:marLeft w:val="0"/>
      <w:marRight w:val="0"/>
      <w:marTop w:val="0"/>
      <w:marBottom w:val="0"/>
      <w:divBdr>
        <w:top w:val="none" w:sz="0" w:space="0" w:color="auto"/>
        <w:left w:val="none" w:sz="0" w:space="0" w:color="auto"/>
        <w:bottom w:val="none" w:sz="0" w:space="0" w:color="auto"/>
        <w:right w:val="none" w:sz="0" w:space="0" w:color="auto"/>
      </w:divBdr>
    </w:div>
    <w:div w:id="1219433409">
      <w:bodyDiv w:val="1"/>
      <w:marLeft w:val="0"/>
      <w:marRight w:val="0"/>
      <w:marTop w:val="0"/>
      <w:marBottom w:val="0"/>
      <w:divBdr>
        <w:top w:val="none" w:sz="0" w:space="0" w:color="auto"/>
        <w:left w:val="none" w:sz="0" w:space="0" w:color="auto"/>
        <w:bottom w:val="none" w:sz="0" w:space="0" w:color="auto"/>
        <w:right w:val="none" w:sz="0" w:space="0" w:color="auto"/>
      </w:divBdr>
    </w:div>
    <w:div w:id="1228959469">
      <w:bodyDiv w:val="1"/>
      <w:marLeft w:val="0"/>
      <w:marRight w:val="0"/>
      <w:marTop w:val="0"/>
      <w:marBottom w:val="0"/>
      <w:divBdr>
        <w:top w:val="none" w:sz="0" w:space="0" w:color="auto"/>
        <w:left w:val="none" w:sz="0" w:space="0" w:color="auto"/>
        <w:bottom w:val="none" w:sz="0" w:space="0" w:color="auto"/>
        <w:right w:val="none" w:sz="0" w:space="0" w:color="auto"/>
      </w:divBdr>
    </w:div>
    <w:div w:id="1241334238">
      <w:bodyDiv w:val="1"/>
      <w:marLeft w:val="0"/>
      <w:marRight w:val="0"/>
      <w:marTop w:val="0"/>
      <w:marBottom w:val="0"/>
      <w:divBdr>
        <w:top w:val="none" w:sz="0" w:space="0" w:color="auto"/>
        <w:left w:val="none" w:sz="0" w:space="0" w:color="auto"/>
        <w:bottom w:val="none" w:sz="0" w:space="0" w:color="auto"/>
        <w:right w:val="none" w:sz="0" w:space="0" w:color="auto"/>
      </w:divBdr>
    </w:div>
    <w:div w:id="1259144372">
      <w:bodyDiv w:val="1"/>
      <w:marLeft w:val="0"/>
      <w:marRight w:val="0"/>
      <w:marTop w:val="0"/>
      <w:marBottom w:val="0"/>
      <w:divBdr>
        <w:top w:val="none" w:sz="0" w:space="0" w:color="auto"/>
        <w:left w:val="none" w:sz="0" w:space="0" w:color="auto"/>
        <w:bottom w:val="none" w:sz="0" w:space="0" w:color="auto"/>
        <w:right w:val="none" w:sz="0" w:space="0" w:color="auto"/>
      </w:divBdr>
    </w:div>
    <w:div w:id="1262105720">
      <w:bodyDiv w:val="1"/>
      <w:marLeft w:val="0"/>
      <w:marRight w:val="0"/>
      <w:marTop w:val="0"/>
      <w:marBottom w:val="0"/>
      <w:divBdr>
        <w:top w:val="none" w:sz="0" w:space="0" w:color="auto"/>
        <w:left w:val="none" w:sz="0" w:space="0" w:color="auto"/>
        <w:bottom w:val="none" w:sz="0" w:space="0" w:color="auto"/>
        <w:right w:val="none" w:sz="0" w:space="0" w:color="auto"/>
      </w:divBdr>
    </w:div>
    <w:div w:id="1287662459">
      <w:bodyDiv w:val="1"/>
      <w:marLeft w:val="0"/>
      <w:marRight w:val="0"/>
      <w:marTop w:val="0"/>
      <w:marBottom w:val="0"/>
      <w:divBdr>
        <w:top w:val="none" w:sz="0" w:space="0" w:color="auto"/>
        <w:left w:val="none" w:sz="0" w:space="0" w:color="auto"/>
        <w:bottom w:val="none" w:sz="0" w:space="0" w:color="auto"/>
        <w:right w:val="none" w:sz="0" w:space="0" w:color="auto"/>
      </w:divBdr>
    </w:div>
    <w:div w:id="1344092418">
      <w:bodyDiv w:val="1"/>
      <w:marLeft w:val="0"/>
      <w:marRight w:val="0"/>
      <w:marTop w:val="0"/>
      <w:marBottom w:val="0"/>
      <w:divBdr>
        <w:top w:val="none" w:sz="0" w:space="0" w:color="auto"/>
        <w:left w:val="none" w:sz="0" w:space="0" w:color="auto"/>
        <w:bottom w:val="none" w:sz="0" w:space="0" w:color="auto"/>
        <w:right w:val="none" w:sz="0" w:space="0" w:color="auto"/>
      </w:divBdr>
    </w:div>
    <w:div w:id="1366758786">
      <w:bodyDiv w:val="1"/>
      <w:marLeft w:val="0"/>
      <w:marRight w:val="0"/>
      <w:marTop w:val="0"/>
      <w:marBottom w:val="0"/>
      <w:divBdr>
        <w:top w:val="none" w:sz="0" w:space="0" w:color="auto"/>
        <w:left w:val="none" w:sz="0" w:space="0" w:color="auto"/>
        <w:bottom w:val="none" w:sz="0" w:space="0" w:color="auto"/>
        <w:right w:val="none" w:sz="0" w:space="0" w:color="auto"/>
      </w:divBdr>
    </w:div>
    <w:div w:id="1405713950">
      <w:bodyDiv w:val="1"/>
      <w:marLeft w:val="0"/>
      <w:marRight w:val="0"/>
      <w:marTop w:val="0"/>
      <w:marBottom w:val="0"/>
      <w:divBdr>
        <w:top w:val="none" w:sz="0" w:space="0" w:color="auto"/>
        <w:left w:val="none" w:sz="0" w:space="0" w:color="auto"/>
        <w:bottom w:val="none" w:sz="0" w:space="0" w:color="auto"/>
        <w:right w:val="none" w:sz="0" w:space="0" w:color="auto"/>
      </w:divBdr>
    </w:div>
    <w:div w:id="1444109199">
      <w:bodyDiv w:val="1"/>
      <w:marLeft w:val="0"/>
      <w:marRight w:val="0"/>
      <w:marTop w:val="0"/>
      <w:marBottom w:val="0"/>
      <w:divBdr>
        <w:top w:val="none" w:sz="0" w:space="0" w:color="auto"/>
        <w:left w:val="none" w:sz="0" w:space="0" w:color="auto"/>
        <w:bottom w:val="none" w:sz="0" w:space="0" w:color="auto"/>
        <w:right w:val="none" w:sz="0" w:space="0" w:color="auto"/>
      </w:divBdr>
    </w:div>
    <w:div w:id="1484271185">
      <w:bodyDiv w:val="1"/>
      <w:marLeft w:val="0"/>
      <w:marRight w:val="0"/>
      <w:marTop w:val="0"/>
      <w:marBottom w:val="0"/>
      <w:divBdr>
        <w:top w:val="none" w:sz="0" w:space="0" w:color="auto"/>
        <w:left w:val="none" w:sz="0" w:space="0" w:color="auto"/>
        <w:bottom w:val="none" w:sz="0" w:space="0" w:color="auto"/>
        <w:right w:val="none" w:sz="0" w:space="0" w:color="auto"/>
      </w:divBdr>
    </w:div>
    <w:div w:id="1503084252">
      <w:bodyDiv w:val="1"/>
      <w:marLeft w:val="0"/>
      <w:marRight w:val="0"/>
      <w:marTop w:val="0"/>
      <w:marBottom w:val="0"/>
      <w:divBdr>
        <w:top w:val="none" w:sz="0" w:space="0" w:color="auto"/>
        <w:left w:val="none" w:sz="0" w:space="0" w:color="auto"/>
        <w:bottom w:val="none" w:sz="0" w:space="0" w:color="auto"/>
        <w:right w:val="none" w:sz="0" w:space="0" w:color="auto"/>
      </w:divBdr>
    </w:div>
    <w:div w:id="1503351495">
      <w:bodyDiv w:val="1"/>
      <w:marLeft w:val="0"/>
      <w:marRight w:val="0"/>
      <w:marTop w:val="0"/>
      <w:marBottom w:val="0"/>
      <w:divBdr>
        <w:top w:val="none" w:sz="0" w:space="0" w:color="auto"/>
        <w:left w:val="none" w:sz="0" w:space="0" w:color="auto"/>
        <w:bottom w:val="none" w:sz="0" w:space="0" w:color="auto"/>
        <w:right w:val="none" w:sz="0" w:space="0" w:color="auto"/>
      </w:divBdr>
    </w:div>
    <w:div w:id="1525174430">
      <w:bodyDiv w:val="1"/>
      <w:marLeft w:val="0"/>
      <w:marRight w:val="0"/>
      <w:marTop w:val="0"/>
      <w:marBottom w:val="0"/>
      <w:divBdr>
        <w:top w:val="none" w:sz="0" w:space="0" w:color="auto"/>
        <w:left w:val="none" w:sz="0" w:space="0" w:color="auto"/>
        <w:bottom w:val="none" w:sz="0" w:space="0" w:color="auto"/>
        <w:right w:val="none" w:sz="0" w:space="0" w:color="auto"/>
      </w:divBdr>
    </w:div>
    <w:div w:id="1532038442">
      <w:bodyDiv w:val="1"/>
      <w:marLeft w:val="0"/>
      <w:marRight w:val="0"/>
      <w:marTop w:val="0"/>
      <w:marBottom w:val="0"/>
      <w:divBdr>
        <w:top w:val="none" w:sz="0" w:space="0" w:color="auto"/>
        <w:left w:val="none" w:sz="0" w:space="0" w:color="auto"/>
        <w:bottom w:val="none" w:sz="0" w:space="0" w:color="auto"/>
        <w:right w:val="none" w:sz="0" w:space="0" w:color="auto"/>
      </w:divBdr>
    </w:div>
    <w:div w:id="1554272324">
      <w:bodyDiv w:val="1"/>
      <w:marLeft w:val="0"/>
      <w:marRight w:val="0"/>
      <w:marTop w:val="0"/>
      <w:marBottom w:val="0"/>
      <w:divBdr>
        <w:top w:val="none" w:sz="0" w:space="0" w:color="auto"/>
        <w:left w:val="none" w:sz="0" w:space="0" w:color="auto"/>
        <w:bottom w:val="none" w:sz="0" w:space="0" w:color="auto"/>
        <w:right w:val="none" w:sz="0" w:space="0" w:color="auto"/>
      </w:divBdr>
    </w:div>
    <w:div w:id="1562789514">
      <w:bodyDiv w:val="1"/>
      <w:marLeft w:val="0"/>
      <w:marRight w:val="0"/>
      <w:marTop w:val="0"/>
      <w:marBottom w:val="0"/>
      <w:divBdr>
        <w:top w:val="none" w:sz="0" w:space="0" w:color="auto"/>
        <w:left w:val="none" w:sz="0" w:space="0" w:color="auto"/>
        <w:bottom w:val="none" w:sz="0" w:space="0" w:color="auto"/>
        <w:right w:val="none" w:sz="0" w:space="0" w:color="auto"/>
      </w:divBdr>
    </w:div>
    <w:div w:id="1650399584">
      <w:bodyDiv w:val="1"/>
      <w:marLeft w:val="0"/>
      <w:marRight w:val="0"/>
      <w:marTop w:val="0"/>
      <w:marBottom w:val="0"/>
      <w:divBdr>
        <w:top w:val="none" w:sz="0" w:space="0" w:color="auto"/>
        <w:left w:val="none" w:sz="0" w:space="0" w:color="auto"/>
        <w:bottom w:val="none" w:sz="0" w:space="0" w:color="auto"/>
        <w:right w:val="none" w:sz="0" w:space="0" w:color="auto"/>
      </w:divBdr>
    </w:div>
    <w:div w:id="1652558369">
      <w:bodyDiv w:val="1"/>
      <w:marLeft w:val="0"/>
      <w:marRight w:val="0"/>
      <w:marTop w:val="0"/>
      <w:marBottom w:val="0"/>
      <w:divBdr>
        <w:top w:val="none" w:sz="0" w:space="0" w:color="auto"/>
        <w:left w:val="none" w:sz="0" w:space="0" w:color="auto"/>
        <w:bottom w:val="none" w:sz="0" w:space="0" w:color="auto"/>
        <w:right w:val="none" w:sz="0" w:space="0" w:color="auto"/>
      </w:divBdr>
    </w:div>
    <w:div w:id="1674869658">
      <w:bodyDiv w:val="1"/>
      <w:marLeft w:val="0"/>
      <w:marRight w:val="0"/>
      <w:marTop w:val="0"/>
      <w:marBottom w:val="0"/>
      <w:divBdr>
        <w:top w:val="none" w:sz="0" w:space="0" w:color="auto"/>
        <w:left w:val="none" w:sz="0" w:space="0" w:color="auto"/>
        <w:bottom w:val="none" w:sz="0" w:space="0" w:color="auto"/>
        <w:right w:val="none" w:sz="0" w:space="0" w:color="auto"/>
      </w:divBdr>
    </w:div>
    <w:div w:id="1705251777">
      <w:bodyDiv w:val="1"/>
      <w:marLeft w:val="0"/>
      <w:marRight w:val="0"/>
      <w:marTop w:val="0"/>
      <w:marBottom w:val="0"/>
      <w:divBdr>
        <w:top w:val="none" w:sz="0" w:space="0" w:color="auto"/>
        <w:left w:val="none" w:sz="0" w:space="0" w:color="auto"/>
        <w:bottom w:val="none" w:sz="0" w:space="0" w:color="auto"/>
        <w:right w:val="none" w:sz="0" w:space="0" w:color="auto"/>
      </w:divBdr>
    </w:div>
    <w:div w:id="1754744695">
      <w:bodyDiv w:val="1"/>
      <w:marLeft w:val="0"/>
      <w:marRight w:val="0"/>
      <w:marTop w:val="0"/>
      <w:marBottom w:val="0"/>
      <w:divBdr>
        <w:top w:val="none" w:sz="0" w:space="0" w:color="auto"/>
        <w:left w:val="none" w:sz="0" w:space="0" w:color="auto"/>
        <w:bottom w:val="none" w:sz="0" w:space="0" w:color="auto"/>
        <w:right w:val="none" w:sz="0" w:space="0" w:color="auto"/>
      </w:divBdr>
    </w:div>
    <w:div w:id="1769740216">
      <w:bodyDiv w:val="1"/>
      <w:marLeft w:val="0"/>
      <w:marRight w:val="0"/>
      <w:marTop w:val="0"/>
      <w:marBottom w:val="0"/>
      <w:divBdr>
        <w:top w:val="none" w:sz="0" w:space="0" w:color="auto"/>
        <w:left w:val="none" w:sz="0" w:space="0" w:color="auto"/>
        <w:bottom w:val="none" w:sz="0" w:space="0" w:color="auto"/>
        <w:right w:val="none" w:sz="0" w:space="0" w:color="auto"/>
      </w:divBdr>
    </w:div>
    <w:div w:id="1792819493">
      <w:bodyDiv w:val="1"/>
      <w:marLeft w:val="0"/>
      <w:marRight w:val="0"/>
      <w:marTop w:val="0"/>
      <w:marBottom w:val="0"/>
      <w:divBdr>
        <w:top w:val="none" w:sz="0" w:space="0" w:color="auto"/>
        <w:left w:val="none" w:sz="0" w:space="0" w:color="auto"/>
        <w:bottom w:val="none" w:sz="0" w:space="0" w:color="auto"/>
        <w:right w:val="none" w:sz="0" w:space="0" w:color="auto"/>
      </w:divBdr>
    </w:div>
    <w:div w:id="1798183269">
      <w:bodyDiv w:val="1"/>
      <w:marLeft w:val="0"/>
      <w:marRight w:val="0"/>
      <w:marTop w:val="0"/>
      <w:marBottom w:val="0"/>
      <w:divBdr>
        <w:top w:val="none" w:sz="0" w:space="0" w:color="auto"/>
        <w:left w:val="none" w:sz="0" w:space="0" w:color="auto"/>
        <w:bottom w:val="none" w:sz="0" w:space="0" w:color="auto"/>
        <w:right w:val="none" w:sz="0" w:space="0" w:color="auto"/>
      </w:divBdr>
    </w:div>
    <w:div w:id="1800148565">
      <w:bodyDiv w:val="1"/>
      <w:marLeft w:val="0"/>
      <w:marRight w:val="0"/>
      <w:marTop w:val="0"/>
      <w:marBottom w:val="0"/>
      <w:divBdr>
        <w:top w:val="none" w:sz="0" w:space="0" w:color="auto"/>
        <w:left w:val="none" w:sz="0" w:space="0" w:color="auto"/>
        <w:bottom w:val="none" w:sz="0" w:space="0" w:color="auto"/>
        <w:right w:val="none" w:sz="0" w:space="0" w:color="auto"/>
      </w:divBdr>
    </w:div>
    <w:div w:id="1808475870">
      <w:bodyDiv w:val="1"/>
      <w:marLeft w:val="0"/>
      <w:marRight w:val="0"/>
      <w:marTop w:val="0"/>
      <w:marBottom w:val="0"/>
      <w:divBdr>
        <w:top w:val="none" w:sz="0" w:space="0" w:color="auto"/>
        <w:left w:val="none" w:sz="0" w:space="0" w:color="auto"/>
        <w:bottom w:val="none" w:sz="0" w:space="0" w:color="auto"/>
        <w:right w:val="none" w:sz="0" w:space="0" w:color="auto"/>
      </w:divBdr>
    </w:div>
    <w:div w:id="1893422201">
      <w:bodyDiv w:val="1"/>
      <w:marLeft w:val="0"/>
      <w:marRight w:val="0"/>
      <w:marTop w:val="0"/>
      <w:marBottom w:val="0"/>
      <w:divBdr>
        <w:top w:val="none" w:sz="0" w:space="0" w:color="auto"/>
        <w:left w:val="none" w:sz="0" w:space="0" w:color="auto"/>
        <w:bottom w:val="none" w:sz="0" w:space="0" w:color="auto"/>
        <w:right w:val="none" w:sz="0" w:space="0" w:color="auto"/>
      </w:divBdr>
    </w:div>
    <w:div w:id="1894654750">
      <w:bodyDiv w:val="1"/>
      <w:marLeft w:val="0"/>
      <w:marRight w:val="0"/>
      <w:marTop w:val="0"/>
      <w:marBottom w:val="0"/>
      <w:divBdr>
        <w:top w:val="none" w:sz="0" w:space="0" w:color="auto"/>
        <w:left w:val="none" w:sz="0" w:space="0" w:color="auto"/>
        <w:bottom w:val="none" w:sz="0" w:space="0" w:color="auto"/>
        <w:right w:val="none" w:sz="0" w:space="0" w:color="auto"/>
      </w:divBdr>
    </w:div>
    <w:div w:id="1905022255">
      <w:bodyDiv w:val="1"/>
      <w:marLeft w:val="0"/>
      <w:marRight w:val="0"/>
      <w:marTop w:val="0"/>
      <w:marBottom w:val="0"/>
      <w:divBdr>
        <w:top w:val="none" w:sz="0" w:space="0" w:color="auto"/>
        <w:left w:val="none" w:sz="0" w:space="0" w:color="auto"/>
        <w:bottom w:val="none" w:sz="0" w:space="0" w:color="auto"/>
        <w:right w:val="none" w:sz="0" w:space="0" w:color="auto"/>
      </w:divBdr>
    </w:div>
    <w:div w:id="1948274088">
      <w:bodyDiv w:val="1"/>
      <w:marLeft w:val="0"/>
      <w:marRight w:val="0"/>
      <w:marTop w:val="0"/>
      <w:marBottom w:val="0"/>
      <w:divBdr>
        <w:top w:val="none" w:sz="0" w:space="0" w:color="auto"/>
        <w:left w:val="none" w:sz="0" w:space="0" w:color="auto"/>
        <w:bottom w:val="none" w:sz="0" w:space="0" w:color="auto"/>
        <w:right w:val="none" w:sz="0" w:space="0" w:color="auto"/>
      </w:divBdr>
    </w:div>
    <w:div w:id="1963149597">
      <w:bodyDiv w:val="1"/>
      <w:marLeft w:val="0"/>
      <w:marRight w:val="0"/>
      <w:marTop w:val="0"/>
      <w:marBottom w:val="0"/>
      <w:divBdr>
        <w:top w:val="none" w:sz="0" w:space="0" w:color="auto"/>
        <w:left w:val="none" w:sz="0" w:space="0" w:color="auto"/>
        <w:bottom w:val="none" w:sz="0" w:space="0" w:color="auto"/>
        <w:right w:val="none" w:sz="0" w:space="0" w:color="auto"/>
      </w:divBdr>
    </w:div>
    <w:div w:id="1964069544">
      <w:bodyDiv w:val="1"/>
      <w:marLeft w:val="0"/>
      <w:marRight w:val="0"/>
      <w:marTop w:val="0"/>
      <w:marBottom w:val="0"/>
      <w:divBdr>
        <w:top w:val="none" w:sz="0" w:space="0" w:color="auto"/>
        <w:left w:val="none" w:sz="0" w:space="0" w:color="auto"/>
        <w:bottom w:val="none" w:sz="0" w:space="0" w:color="auto"/>
        <w:right w:val="none" w:sz="0" w:space="0" w:color="auto"/>
      </w:divBdr>
    </w:div>
    <w:div w:id="1976718700">
      <w:bodyDiv w:val="1"/>
      <w:marLeft w:val="0"/>
      <w:marRight w:val="0"/>
      <w:marTop w:val="0"/>
      <w:marBottom w:val="0"/>
      <w:divBdr>
        <w:top w:val="none" w:sz="0" w:space="0" w:color="auto"/>
        <w:left w:val="none" w:sz="0" w:space="0" w:color="auto"/>
        <w:bottom w:val="none" w:sz="0" w:space="0" w:color="auto"/>
        <w:right w:val="none" w:sz="0" w:space="0" w:color="auto"/>
      </w:divBdr>
    </w:div>
    <w:div w:id="1988896894">
      <w:bodyDiv w:val="1"/>
      <w:marLeft w:val="0"/>
      <w:marRight w:val="0"/>
      <w:marTop w:val="0"/>
      <w:marBottom w:val="0"/>
      <w:divBdr>
        <w:top w:val="none" w:sz="0" w:space="0" w:color="auto"/>
        <w:left w:val="none" w:sz="0" w:space="0" w:color="auto"/>
        <w:bottom w:val="none" w:sz="0" w:space="0" w:color="auto"/>
        <w:right w:val="none" w:sz="0" w:space="0" w:color="auto"/>
      </w:divBdr>
    </w:div>
    <w:div w:id="2035882255">
      <w:bodyDiv w:val="1"/>
      <w:marLeft w:val="0"/>
      <w:marRight w:val="0"/>
      <w:marTop w:val="0"/>
      <w:marBottom w:val="0"/>
      <w:divBdr>
        <w:top w:val="none" w:sz="0" w:space="0" w:color="auto"/>
        <w:left w:val="none" w:sz="0" w:space="0" w:color="auto"/>
        <w:bottom w:val="none" w:sz="0" w:space="0" w:color="auto"/>
        <w:right w:val="none" w:sz="0" w:space="0" w:color="auto"/>
      </w:divBdr>
    </w:div>
    <w:div w:id="2074037767">
      <w:bodyDiv w:val="1"/>
      <w:marLeft w:val="0"/>
      <w:marRight w:val="0"/>
      <w:marTop w:val="0"/>
      <w:marBottom w:val="0"/>
      <w:divBdr>
        <w:top w:val="none" w:sz="0" w:space="0" w:color="auto"/>
        <w:left w:val="none" w:sz="0" w:space="0" w:color="auto"/>
        <w:bottom w:val="none" w:sz="0" w:space="0" w:color="auto"/>
        <w:right w:val="none" w:sz="0" w:space="0" w:color="auto"/>
      </w:divBdr>
    </w:div>
    <w:div w:id="2120568088">
      <w:bodyDiv w:val="1"/>
      <w:marLeft w:val="0"/>
      <w:marRight w:val="0"/>
      <w:marTop w:val="0"/>
      <w:marBottom w:val="0"/>
      <w:divBdr>
        <w:top w:val="none" w:sz="0" w:space="0" w:color="auto"/>
        <w:left w:val="none" w:sz="0" w:space="0" w:color="auto"/>
        <w:bottom w:val="none" w:sz="0" w:space="0" w:color="auto"/>
        <w:right w:val="none" w:sz="0" w:space="0" w:color="auto"/>
      </w:divBdr>
    </w:div>
    <w:div w:id="2121296475">
      <w:bodyDiv w:val="1"/>
      <w:marLeft w:val="0"/>
      <w:marRight w:val="0"/>
      <w:marTop w:val="0"/>
      <w:marBottom w:val="0"/>
      <w:divBdr>
        <w:top w:val="none" w:sz="0" w:space="0" w:color="auto"/>
        <w:left w:val="none" w:sz="0" w:space="0" w:color="auto"/>
        <w:bottom w:val="none" w:sz="0" w:space="0" w:color="auto"/>
        <w:right w:val="none" w:sz="0" w:space="0" w:color="auto"/>
      </w:divBdr>
    </w:div>
    <w:div w:id="21400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rca.org.uk" TargetMode="Externa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arney@liverpool.ac.uk" TargetMode="External"/><Relationship Id="rId11" Type="http://schemas.openxmlformats.org/officeDocument/2006/relationships/hyperlink" Target="https://www.hrb-tmrn.ie/research-innovation/study-within-a-trial-swat-funding/" TargetMode="External"/><Relationship Id="rId5" Type="http://schemas.openxmlformats.org/officeDocument/2006/relationships/webSettings" Target="webSettings.xml"/><Relationship Id="rId10" Type="http://schemas.openxmlformats.org/officeDocument/2006/relationships/hyperlink" Target="https://www.nihr.ac.uk/documents/methodological-sub-studies-studies-within-a-trial-or-project-swat-and-studies-within-a-review-swar/21512" TargetMode="External"/><Relationship Id="rId4" Type="http://schemas.openxmlformats.org/officeDocument/2006/relationships/settings" Target="settings.xml"/><Relationship Id="rId9" Type="http://schemas.openxmlformats.org/officeDocument/2006/relationships/hyperlink" Target="https://www.nihr.ac.uk/documents/ctp-publication-transparency/20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6679-92A6-4A31-8A76-E3F433EE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7926</Words>
  <Characters>45180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4</cp:revision>
  <dcterms:created xsi:type="dcterms:W3CDTF">2023-12-21T13:51:00Z</dcterms:created>
  <dcterms:modified xsi:type="dcterms:W3CDTF">2023-12-21T14:23:00Z</dcterms:modified>
</cp:coreProperties>
</file>