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FF4C5" w14:textId="77777777" w:rsidR="00F35996" w:rsidRPr="004955CE" w:rsidRDefault="00F35996" w:rsidP="00F35996">
      <w:pPr>
        <w:spacing w:line="480" w:lineRule="auto"/>
        <w:jc w:val="center"/>
        <w:rPr>
          <w:rFonts w:ascii="Calibri" w:hAnsi="Calibri"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7"/>
        <w:gridCol w:w="708"/>
        <w:gridCol w:w="2266"/>
        <w:gridCol w:w="1700"/>
        <w:gridCol w:w="1649"/>
      </w:tblGrid>
      <w:tr w:rsidR="00F35996" w:rsidRPr="004955CE" w14:paraId="43C4EFD8" w14:textId="77777777" w:rsidTr="009E3EB4">
        <w:tc>
          <w:tcPr>
            <w:tcW w:w="2687" w:type="dxa"/>
          </w:tcPr>
          <w:p w14:paraId="061E1A30" w14:textId="77777777" w:rsidR="00F35996" w:rsidRPr="006B6E2F" w:rsidRDefault="00F35996" w:rsidP="009E3EB4">
            <w:pPr>
              <w:spacing w:line="48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6B6E2F">
              <w:rPr>
                <w:rFonts w:ascii="Calibri" w:hAnsi="Calibri" w:cs="Calibri"/>
                <w:b/>
                <w:bCs/>
                <w:lang w:val="en-GB"/>
              </w:rPr>
              <w:t>Title</w:t>
            </w:r>
          </w:p>
        </w:tc>
        <w:tc>
          <w:tcPr>
            <w:tcW w:w="708" w:type="dxa"/>
          </w:tcPr>
          <w:p w14:paraId="4BDF5723" w14:textId="77777777" w:rsidR="00F35996" w:rsidRPr="006B6E2F" w:rsidRDefault="00F35996" w:rsidP="009E3EB4">
            <w:pPr>
              <w:spacing w:line="48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6B6E2F">
              <w:rPr>
                <w:rFonts w:ascii="Calibri" w:hAnsi="Calibri" w:cs="Calibri"/>
                <w:b/>
                <w:bCs/>
                <w:lang w:val="en-GB"/>
              </w:rPr>
              <w:t>Year</w:t>
            </w:r>
          </w:p>
        </w:tc>
        <w:tc>
          <w:tcPr>
            <w:tcW w:w="2266" w:type="dxa"/>
          </w:tcPr>
          <w:p w14:paraId="521EC04A" w14:textId="77777777" w:rsidR="00F35996" w:rsidRPr="006B6E2F" w:rsidRDefault="00F35996" w:rsidP="009E3EB4">
            <w:pPr>
              <w:spacing w:line="48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6B6E2F">
              <w:rPr>
                <w:rFonts w:ascii="Calibri" w:hAnsi="Calibri" w:cs="Calibri"/>
                <w:b/>
                <w:bCs/>
                <w:lang w:val="en-GB"/>
              </w:rPr>
              <w:t>Distributor</w:t>
            </w:r>
          </w:p>
        </w:tc>
        <w:tc>
          <w:tcPr>
            <w:tcW w:w="1700" w:type="dxa"/>
          </w:tcPr>
          <w:p w14:paraId="00C3CA47" w14:textId="77777777" w:rsidR="00F35996" w:rsidRPr="006B6E2F" w:rsidRDefault="00F35996" w:rsidP="009E3EB4">
            <w:pPr>
              <w:spacing w:line="48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6B6E2F">
              <w:rPr>
                <w:rFonts w:ascii="Calibri" w:hAnsi="Calibri" w:cs="Calibri"/>
                <w:b/>
                <w:bCs/>
                <w:lang w:val="en-GB"/>
              </w:rPr>
              <w:t>Domestic Box-office</w:t>
            </w:r>
          </w:p>
        </w:tc>
        <w:tc>
          <w:tcPr>
            <w:tcW w:w="1649" w:type="dxa"/>
          </w:tcPr>
          <w:p w14:paraId="7233AEC7" w14:textId="77777777" w:rsidR="00F35996" w:rsidRPr="006B6E2F" w:rsidRDefault="00F35996" w:rsidP="009E3EB4">
            <w:pPr>
              <w:spacing w:line="48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6B6E2F">
              <w:rPr>
                <w:rFonts w:ascii="Calibri" w:hAnsi="Calibri" w:cs="Calibri"/>
                <w:b/>
                <w:bCs/>
                <w:lang w:val="en-GB"/>
              </w:rPr>
              <w:t>Worldwide Box-office</w:t>
            </w:r>
          </w:p>
        </w:tc>
      </w:tr>
      <w:tr w:rsidR="00F35996" w:rsidRPr="004955CE" w14:paraId="6564F9D4" w14:textId="77777777" w:rsidTr="009E3EB4">
        <w:tc>
          <w:tcPr>
            <w:tcW w:w="2687" w:type="dxa"/>
          </w:tcPr>
          <w:p w14:paraId="753217E5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Shakespeare in Love</w:t>
            </w:r>
          </w:p>
        </w:tc>
        <w:tc>
          <w:tcPr>
            <w:tcW w:w="708" w:type="dxa"/>
          </w:tcPr>
          <w:p w14:paraId="1DCB91A6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1998</w:t>
            </w:r>
          </w:p>
        </w:tc>
        <w:tc>
          <w:tcPr>
            <w:tcW w:w="2266" w:type="dxa"/>
          </w:tcPr>
          <w:p w14:paraId="259F3EAF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Miramax</w:t>
            </w:r>
          </w:p>
        </w:tc>
        <w:tc>
          <w:tcPr>
            <w:tcW w:w="1700" w:type="dxa"/>
          </w:tcPr>
          <w:p w14:paraId="69348DF2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$100m</w:t>
            </w:r>
          </w:p>
        </w:tc>
        <w:tc>
          <w:tcPr>
            <w:tcW w:w="1649" w:type="dxa"/>
          </w:tcPr>
          <w:p w14:paraId="20367CF8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$280m</w:t>
            </w:r>
          </w:p>
        </w:tc>
      </w:tr>
      <w:tr w:rsidR="00F35996" w:rsidRPr="004955CE" w14:paraId="1C7DF96E" w14:textId="77777777" w:rsidTr="009E3EB4">
        <w:tc>
          <w:tcPr>
            <w:tcW w:w="2687" w:type="dxa"/>
          </w:tcPr>
          <w:p w14:paraId="6DD11BA5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Traffic</w:t>
            </w:r>
          </w:p>
        </w:tc>
        <w:tc>
          <w:tcPr>
            <w:tcW w:w="708" w:type="dxa"/>
          </w:tcPr>
          <w:p w14:paraId="0A1E7CC9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2000</w:t>
            </w:r>
          </w:p>
        </w:tc>
        <w:tc>
          <w:tcPr>
            <w:tcW w:w="2266" w:type="dxa"/>
          </w:tcPr>
          <w:p w14:paraId="4EA5D79A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USA Films</w:t>
            </w:r>
          </w:p>
        </w:tc>
        <w:tc>
          <w:tcPr>
            <w:tcW w:w="1700" w:type="dxa"/>
          </w:tcPr>
          <w:p w14:paraId="4B4D0BB5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$124m</w:t>
            </w:r>
          </w:p>
        </w:tc>
        <w:tc>
          <w:tcPr>
            <w:tcW w:w="1649" w:type="dxa"/>
          </w:tcPr>
          <w:p w14:paraId="65C6F3A5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$208m</w:t>
            </w:r>
          </w:p>
        </w:tc>
      </w:tr>
      <w:tr w:rsidR="00F35996" w:rsidRPr="004955CE" w14:paraId="52354ED7" w14:textId="77777777" w:rsidTr="009E3EB4">
        <w:tc>
          <w:tcPr>
            <w:tcW w:w="2687" w:type="dxa"/>
          </w:tcPr>
          <w:p w14:paraId="27D6A770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Chicago</w:t>
            </w:r>
          </w:p>
        </w:tc>
        <w:tc>
          <w:tcPr>
            <w:tcW w:w="708" w:type="dxa"/>
          </w:tcPr>
          <w:p w14:paraId="70E2292F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2002</w:t>
            </w:r>
          </w:p>
        </w:tc>
        <w:tc>
          <w:tcPr>
            <w:tcW w:w="2266" w:type="dxa"/>
          </w:tcPr>
          <w:p w14:paraId="2F52E470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Miramax</w:t>
            </w:r>
          </w:p>
        </w:tc>
        <w:tc>
          <w:tcPr>
            <w:tcW w:w="1700" w:type="dxa"/>
          </w:tcPr>
          <w:p w14:paraId="1A1279FA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$170.5m</w:t>
            </w:r>
          </w:p>
        </w:tc>
        <w:tc>
          <w:tcPr>
            <w:tcW w:w="1649" w:type="dxa"/>
          </w:tcPr>
          <w:p w14:paraId="51DE24C4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$307m</w:t>
            </w:r>
          </w:p>
        </w:tc>
      </w:tr>
      <w:tr w:rsidR="00F35996" w:rsidRPr="004955CE" w14:paraId="5649822D" w14:textId="77777777" w:rsidTr="009E3EB4">
        <w:tc>
          <w:tcPr>
            <w:tcW w:w="2687" w:type="dxa"/>
          </w:tcPr>
          <w:p w14:paraId="621E6D90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Lost in Translation</w:t>
            </w:r>
          </w:p>
        </w:tc>
        <w:tc>
          <w:tcPr>
            <w:tcW w:w="708" w:type="dxa"/>
          </w:tcPr>
          <w:p w14:paraId="445E16E3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2003</w:t>
            </w:r>
          </w:p>
        </w:tc>
        <w:tc>
          <w:tcPr>
            <w:tcW w:w="2266" w:type="dxa"/>
          </w:tcPr>
          <w:p w14:paraId="68A0D9AE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Focus Features</w:t>
            </w:r>
          </w:p>
        </w:tc>
        <w:tc>
          <w:tcPr>
            <w:tcW w:w="1700" w:type="dxa"/>
          </w:tcPr>
          <w:p w14:paraId="7DCBD288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$44.5m</w:t>
            </w:r>
          </w:p>
        </w:tc>
        <w:tc>
          <w:tcPr>
            <w:tcW w:w="1649" w:type="dxa"/>
          </w:tcPr>
          <w:p w14:paraId="0F58A1F2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$117m</w:t>
            </w:r>
          </w:p>
        </w:tc>
      </w:tr>
      <w:tr w:rsidR="00F35996" w:rsidRPr="004955CE" w14:paraId="666EC26E" w14:textId="77777777" w:rsidTr="009E3EB4">
        <w:tc>
          <w:tcPr>
            <w:tcW w:w="2687" w:type="dxa"/>
          </w:tcPr>
          <w:p w14:paraId="5D13DA34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Eternal Sunshine of the Spotless Mind</w:t>
            </w:r>
          </w:p>
        </w:tc>
        <w:tc>
          <w:tcPr>
            <w:tcW w:w="708" w:type="dxa"/>
          </w:tcPr>
          <w:p w14:paraId="5DA6DF45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2004</w:t>
            </w:r>
          </w:p>
        </w:tc>
        <w:tc>
          <w:tcPr>
            <w:tcW w:w="2266" w:type="dxa"/>
          </w:tcPr>
          <w:p w14:paraId="65D046DC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Focus Features</w:t>
            </w:r>
          </w:p>
        </w:tc>
        <w:tc>
          <w:tcPr>
            <w:tcW w:w="1700" w:type="dxa"/>
          </w:tcPr>
          <w:p w14:paraId="023B5C3D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$34m</w:t>
            </w:r>
          </w:p>
        </w:tc>
        <w:tc>
          <w:tcPr>
            <w:tcW w:w="1649" w:type="dxa"/>
          </w:tcPr>
          <w:p w14:paraId="3A4E3C5E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$72m</w:t>
            </w:r>
          </w:p>
        </w:tc>
      </w:tr>
      <w:tr w:rsidR="00F35996" w:rsidRPr="004955CE" w14:paraId="176CC904" w14:textId="77777777" w:rsidTr="009E3EB4">
        <w:tc>
          <w:tcPr>
            <w:tcW w:w="2687" w:type="dxa"/>
          </w:tcPr>
          <w:p w14:paraId="4225F677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Sideways</w:t>
            </w:r>
          </w:p>
        </w:tc>
        <w:tc>
          <w:tcPr>
            <w:tcW w:w="708" w:type="dxa"/>
          </w:tcPr>
          <w:p w14:paraId="456CFA6A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2004</w:t>
            </w:r>
          </w:p>
        </w:tc>
        <w:tc>
          <w:tcPr>
            <w:tcW w:w="2266" w:type="dxa"/>
          </w:tcPr>
          <w:p w14:paraId="00CF7D6B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Fox Searchlight</w:t>
            </w:r>
          </w:p>
        </w:tc>
        <w:tc>
          <w:tcPr>
            <w:tcW w:w="1700" w:type="dxa"/>
          </w:tcPr>
          <w:p w14:paraId="330B1B3C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$71.5m</w:t>
            </w:r>
          </w:p>
        </w:tc>
        <w:tc>
          <w:tcPr>
            <w:tcW w:w="1649" w:type="dxa"/>
          </w:tcPr>
          <w:p w14:paraId="4C208A77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$110m</w:t>
            </w:r>
          </w:p>
        </w:tc>
      </w:tr>
      <w:tr w:rsidR="00F35996" w:rsidRPr="004955CE" w14:paraId="024240F3" w14:textId="77777777" w:rsidTr="009E3EB4">
        <w:tc>
          <w:tcPr>
            <w:tcW w:w="2687" w:type="dxa"/>
          </w:tcPr>
          <w:p w14:paraId="43686F13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Brokeback Mountain</w:t>
            </w:r>
          </w:p>
        </w:tc>
        <w:tc>
          <w:tcPr>
            <w:tcW w:w="708" w:type="dxa"/>
          </w:tcPr>
          <w:p w14:paraId="187A16D4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2005</w:t>
            </w:r>
          </w:p>
        </w:tc>
        <w:tc>
          <w:tcPr>
            <w:tcW w:w="2266" w:type="dxa"/>
          </w:tcPr>
          <w:p w14:paraId="1ECA7E36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Focus Features</w:t>
            </w:r>
          </w:p>
        </w:tc>
        <w:tc>
          <w:tcPr>
            <w:tcW w:w="1700" w:type="dxa"/>
          </w:tcPr>
          <w:p w14:paraId="5958A420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$83m</w:t>
            </w:r>
          </w:p>
        </w:tc>
        <w:tc>
          <w:tcPr>
            <w:tcW w:w="1649" w:type="dxa"/>
          </w:tcPr>
          <w:p w14:paraId="389D368B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$177m</w:t>
            </w:r>
          </w:p>
        </w:tc>
      </w:tr>
      <w:tr w:rsidR="00F35996" w:rsidRPr="004955CE" w14:paraId="5332737D" w14:textId="77777777" w:rsidTr="009E3EB4">
        <w:tc>
          <w:tcPr>
            <w:tcW w:w="2687" w:type="dxa"/>
          </w:tcPr>
          <w:p w14:paraId="42C26492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Little Miss Sunshine</w:t>
            </w:r>
          </w:p>
        </w:tc>
        <w:tc>
          <w:tcPr>
            <w:tcW w:w="708" w:type="dxa"/>
          </w:tcPr>
          <w:p w14:paraId="36991B05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2006</w:t>
            </w:r>
          </w:p>
        </w:tc>
        <w:tc>
          <w:tcPr>
            <w:tcW w:w="2266" w:type="dxa"/>
          </w:tcPr>
          <w:p w14:paraId="2AAE6177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Fox Searchlight</w:t>
            </w:r>
          </w:p>
        </w:tc>
        <w:tc>
          <w:tcPr>
            <w:tcW w:w="1700" w:type="dxa"/>
          </w:tcPr>
          <w:p w14:paraId="7EDDD31D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$60m</w:t>
            </w:r>
          </w:p>
        </w:tc>
        <w:tc>
          <w:tcPr>
            <w:tcW w:w="1649" w:type="dxa"/>
          </w:tcPr>
          <w:p w14:paraId="1EF90B47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$100.5m</w:t>
            </w:r>
          </w:p>
        </w:tc>
      </w:tr>
      <w:tr w:rsidR="00F35996" w:rsidRPr="004955CE" w14:paraId="014B413A" w14:textId="77777777" w:rsidTr="009E3EB4">
        <w:tc>
          <w:tcPr>
            <w:tcW w:w="2687" w:type="dxa"/>
          </w:tcPr>
          <w:p w14:paraId="5185744D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Babel</w:t>
            </w:r>
          </w:p>
        </w:tc>
        <w:tc>
          <w:tcPr>
            <w:tcW w:w="708" w:type="dxa"/>
          </w:tcPr>
          <w:p w14:paraId="07CB8B69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2006</w:t>
            </w:r>
          </w:p>
        </w:tc>
        <w:tc>
          <w:tcPr>
            <w:tcW w:w="2266" w:type="dxa"/>
          </w:tcPr>
          <w:p w14:paraId="26B00207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Paramount Vantage</w:t>
            </w:r>
          </w:p>
        </w:tc>
        <w:tc>
          <w:tcPr>
            <w:tcW w:w="1700" w:type="dxa"/>
          </w:tcPr>
          <w:p w14:paraId="494A99F0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$34m</w:t>
            </w:r>
          </w:p>
        </w:tc>
        <w:tc>
          <w:tcPr>
            <w:tcW w:w="1649" w:type="dxa"/>
          </w:tcPr>
          <w:p w14:paraId="4E006C65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$132m</w:t>
            </w:r>
          </w:p>
        </w:tc>
      </w:tr>
      <w:tr w:rsidR="00F35996" w:rsidRPr="004955CE" w14:paraId="66C50E77" w14:textId="77777777" w:rsidTr="009E3EB4">
        <w:tc>
          <w:tcPr>
            <w:tcW w:w="2687" w:type="dxa"/>
          </w:tcPr>
          <w:p w14:paraId="3F11FC14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No Country for Old Men</w:t>
            </w:r>
          </w:p>
        </w:tc>
        <w:tc>
          <w:tcPr>
            <w:tcW w:w="708" w:type="dxa"/>
          </w:tcPr>
          <w:p w14:paraId="300052F9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2007</w:t>
            </w:r>
          </w:p>
        </w:tc>
        <w:tc>
          <w:tcPr>
            <w:tcW w:w="2266" w:type="dxa"/>
          </w:tcPr>
          <w:p w14:paraId="177BF93E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Miramax</w:t>
            </w:r>
          </w:p>
        </w:tc>
        <w:tc>
          <w:tcPr>
            <w:tcW w:w="1700" w:type="dxa"/>
          </w:tcPr>
          <w:p w14:paraId="0A1590C0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$74m</w:t>
            </w:r>
          </w:p>
        </w:tc>
        <w:tc>
          <w:tcPr>
            <w:tcW w:w="1649" w:type="dxa"/>
          </w:tcPr>
          <w:p w14:paraId="785EC554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$164m</w:t>
            </w:r>
          </w:p>
        </w:tc>
      </w:tr>
      <w:tr w:rsidR="00F35996" w:rsidRPr="004955CE" w14:paraId="326CFAFA" w14:textId="77777777" w:rsidTr="009E3EB4">
        <w:tc>
          <w:tcPr>
            <w:tcW w:w="2687" w:type="dxa"/>
          </w:tcPr>
          <w:p w14:paraId="30C8DB40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There Will Be Blood</w:t>
            </w:r>
          </w:p>
        </w:tc>
        <w:tc>
          <w:tcPr>
            <w:tcW w:w="708" w:type="dxa"/>
          </w:tcPr>
          <w:p w14:paraId="248FEEEF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2007</w:t>
            </w:r>
          </w:p>
        </w:tc>
        <w:tc>
          <w:tcPr>
            <w:tcW w:w="2266" w:type="dxa"/>
          </w:tcPr>
          <w:p w14:paraId="40CE01A5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Paramount Vantage</w:t>
            </w:r>
          </w:p>
        </w:tc>
        <w:tc>
          <w:tcPr>
            <w:tcW w:w="1700" w:type="dxa"/>
          </w:tcPr>
          <w:p w14:paraId="3A21E0F9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$40m</w:t>
            </w:r>
          </w:p>
        </w:tc>
        <w:tc>
          <w:tcPr>
            <w:tcW w:w="1649" w:type="dxa"/>
          </w:tcPr>
          <w:p w14:paraId="40C0759E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$77m</w:t>
            </w:r>
          </w:p>
        </w:tc>
      </w:tr>
      <w:tr w:rsidR="00F35996" w:rsidRPr="004955CE" w14:paraId="79828AEF" w14:textId="77777777" w:rsidTr="009E3EB4">
        <w:tc>
          <w:tcPr>
            <w:tcW w:w="2687" w:type="dxa"/>
          </w:tcPr>
          <w:p w14:paraId="19E514BA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i/>
                <w:iCs/>
                <w:lang w:val="en-GB"/>
              </w:rPr>
            </w:pPr>
            <w:r w:rsidRPr="004955CE">
              <w:rPr>
                <w:rFonts w:ascii="Calibri" w:hAnsi="Calibri" w:cs="Calibri"/>
                <w:i/>
                <w:iCs/>
                <w:lang w:val="en-GB"/>
              </w:rPr>
              <w:t>Burn After Reading</w:t>
            </w:r>
          </w:p>
        </w:tc>
        <w:tc>
          <w:tcPr>
            <w:tcW w:w="708" w:type="dxa"/>
          </w:tcPr>
          <w:p w14:paraId="0458D720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2008</w:t>
            </w:r>
          </w:p>
        </w:tc>
        <w:tc>
          <w:tcPr>
            <w:tcW w:w="2266" w:type="dxa"/>
          </w:tcPr>
          <w:p w14:paraId="5F4198E6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Focus Features</w:t>
            </w:r>
          </w:p>
        </w:tc>
        <w:tc>
          <w:tcPr>
            <w:tcW w:w="1700" w:type="dxa"/>
          </w:tcPr>
          <w:p w14:paraId="7293AB2F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$60m</w:t>
            </w:r>
          </w:p>
        </w:tc>
        <w:tc>
          <w:tcPr>
            <w:tcW w:w="1649" w:type="dxa"/>
          </w:tcPr>
          <w:p w14:paraId="261B1F0A" w14:textId="77777777" w:rsidR="00F35996" w:rsidRPr="004955CE" w:rsidRDefault="00F35996" w:rsidP="009E3EB4">
            <w:pPr>
              <w:spacing w:line="480" w:lineRule="auto"/>
              <w:rPr>
                <w:rFonts w:ascii="Calibri" w:hAnsi="Calibri" w:cs="Calibri"/>
                <w:lang w:val="en-GB"/>
              </w:rPr>
            </w:pPr>
            <w:r w:rsidRPr="004955CE">
              <w:rPr>
                <w:rFonts w:ascii="Calibri" w:hAnsi="Calibri" w:cs="Calibri"/>
                <w:lang w:val="en-GB"/>
              </w:rPr>
              <w:t>S108m</w:t>
            </w:r>
          </w:p>
        </w:tc>
      </w:tr>
    </w:tbl>
    <w:p w14:paraId="2018FDE5" w14:textId="77777777" w:rsidR="00F35996" w:rsidRPr="004955CE" w:rsidRDefault="00F35996" w:rsidP="00F35996">
      <w:pPr>
        <w:spacing w:line="480" w:lineRule="auto"/>
        <w:rPr>
          <w:rFonts w:ascii="Calibri" w:hAnsi="Calibri" w:cs="Calibri"/>
          <w:lang w:val="en-GB"/>
        </w:rPr>
      </w:pPr>
    </w:p>
    <w:p w14:paraId="79D0F276" w14:textId="77777777" w:rsidR="00F35996" w:rsidRPr="004955CE" w:rsidRDefault="00F35996" w:rsidP="00F35996">
      <w:pPr>
        <w:spacing w:line="480" w:lineRule="auto"/>
        <w:jc w:val="center"/>
        <w:rPr>
          <w:rFonts w:ascii="Calibri" w:hAnsi="Calibri" w:cs="Calibri"/>
          <w:b/>
          <w:bCs/>
          <w:lang w:val="en-GB"/>
        </w:rPr>
      </w:pPr>
      <w:r w:rsidRPr="004955CE">
        <w:rPr>
          <w:rFonts w:ascii="Calibri" w:hAnsi="Calibri" w:cs="Calibri"/>
          <w:b/>
          <w:bCs/>
          <w:lang w:val="en-GB"/>
        </w:rPr>
        <w:t>Table 1</w:t>
      </w:r>
    </w:p>
    <w:p w14:paraId="06F0B0F5" w14:textId="44F4DB22" w:rsidR="006F483F" w:rsidRDefault="00F35996" w:rsidP="00F35996">
      <w:pPr>
        <w:jc w:val="center"/>
      </w:pPr>
      <w:proofErr w:type="spellStart"/>
      <w:r w:rsidRPr="004955CE">
        <w:rPr>
          <w:rFonts w:ascii="Calibri" w:hAnsi="Calibri" w:cs="Calibri"/>
          <w:b/>
          <w:bCs/>
          <w:lang w:val="en-GB"/>
        </w:rPr>
        <w:t>Indiewood</w:t>
      </w:r>
      <w:proofErr w:type="spellEnd"/>
      <w:r w:rsidRPr="004955CE">
        <w:rPr>
          <w:rFonts w:ascii="Calibri" w:hAnsi="Calibri" w:cs="Calibri"/>
          <w:b/>
          <w:bCs/>
          <w:lang w:val="en-GB"/>
        </w:rPr>
        <w:t xml:space="preserve"> hits by studio specialty film divisions</w:t>
      </w:r>
      <w:r>
        <w:rPr>
          <w:rFonts w:ascii="Calibri" w:hAnsi="Calibri" w:cs="Calibri"/>
          <w:b/>
          <w:bCs/>
          <w:lang w:val="en-GB"/>
        </w:rPr>
        <w:t>, 1998-2008</w:t>
      </w:r>
    </w:p>
    <w:sectPr w:rsidR="006F48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96"/>
    <w:rsid w:val="006F483F"/>
    <w:rsid w:val="00F3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EA7B2"/>
  <w15:chartTrackingRefBased/>
  <w15:docId w15:val="{CF94FF5A-6C61-45B2-8712-82DF61122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99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2022-05-29T13:29:00Z</dcterms:created>
  <dcterms:modified xsi:type="dcterms:W3CDTF">2022-05-29T13:31:00Z</dcterms:modified>
</cp:coreProperties>
</file>