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1D34" w14:textId="77777777" w:rsidR="001C1FD5" w:rsidRPr="001C1FD5" w:rsidRDefault="001C1FD5" w:rsidP="001C1FD5">
      <w:pPr>
        <w:jc w:val="both"/>
        <w:rPr>
          <w:rFonts w:ascii="Times New Roman" w:hAnsi="Times New Roman" w:cs="Times New Roman"/>
          <w:b/>
          <w:sz w:val="20"/>
          <w:u w:val="single"/>
        </w:rPr>
      </w:pPr>
      <w:r w:rsidRPr="001C1FD5">
        <w:rPr>
          <w:rFonts w:ascii="Times New Roman" w:hAnsi="Times New Roman" w:cs="Times New Roman"/>
          <w:b/>
          <w:sz w:val="20"/>
          <w:u w:val="single"/>
        </w:rPr>
        <w:t>BEVA 2024 Abstract</w:t>
      </w:r>
    </w:p>
    <w:p w14:paraId="50E15810" w14:textId="77777777" w:rsidR="000F63B9" w:rsidRPr="001C1FD5" w:rsidRDefault="000F63B9" w:rsidP="001C1FD5">
      <w:pPr>
        <w:jc w:val="both"/>
        <w:rPr>
          <w:rFonts w:ascii="Times New Roman" w:hAnsi="Times New Roman" w:cs="Times New Roman"/>
          <w:b/>
          <w:sz w:val="20"/>
        </w:rPr>
      </w:pPr>
      <w:r w:rsidRPr="001C1FD5">
        <w:rPr>
          <w:rFonts w:ascii="Times New Roman" w:hAnsi="Times New Roman" w:cs="Times New Roman"/>
          <w:b/>
          <w:sz w:val="20"/>
        </w:rPr>
        <w:t>Allogenic Platelet-rich Plasma and Platelet-rich Plasma</w:t>
      </w:r>
      <w:r w:rsidR="00884ED2">
        <w:rPr>
          <w:rFonts w:ascii="Times New Roman" w:hAnsi="Times New Roman" w:cs="Times New Roman"/>
          <w:b/>
          <w:sz w:val="20"/>
        </w:rPr>
        <w:t>-derived</w:t>
      </w:r>
      <w:r w:rsidRPr="001C1FD5">
        <w:rPr>
          <w:rFonts w:ascii="Times New Roman" w:hAnsi="Times New Roman" w:cs="Times New Roman"/>
          <w:b/>
          <w:sz w:val="20"/>
        </w:rPr>
        <w:t xml:space="preserve"> Extracellular Vesicles Change the Proteome of Tenocytes in an </w:t>
      </w:r>
      <w:r w:rsidRPr="00F827A7">
        <w:rPr>
          <w:rFonts w:ascii="Times New Roman" w:hAnsi="Times New Roman" w:cs="Times New Roman"/>
          <w:b/>
          <w:i/>
          <w:sz w:val="20"/>
        </w:rPr>
        <w:t>In Vitro</w:t>
      </w:r>
      <w:r w:rsidRPr="001C1FD5">
        <w:rPr>
          <w:rFonts w:ascii="Times New Roman" w:hAnsi="Times New Roman" w:cs="Times New Roman"/>
          <w:b/>
          <w:sz w:val="20"/>
        </w:rPr>
        <w:t xml:space="preserve"> Equine Model of Tendon Inflammation: A Pilot Study</w:t>
      </w:r>
    </w:p>
    <w:p w14:paraId="6FFC4789" w14:textId="77777777" w:rsidR="001C1FD5" w:rsidRPr="001C1FD5" w:rsidRDefault="000F63B9" w:rsidP="001C1FD5">
      <w:pPr>
        <w:jc w:val="both"/>
        <w:rPr>
          <w:rFonts w:ascii="Times New Roman" w:hAnsi="Times New Roman" w:cs="Times New Roman"/>
          <w:sz w:val="20"/>
        </w:rPr>
      </w:pPr>
      <w:r w:rsidRPr="001C1FD5">
        <w:rPr>
          <w:rFonts w:ascii="Times New Roman" w:hAnsi="Times New Roman" w:cs="Times New Roman"/>
          <w:sz w:val="20"/>
          <w:u w:val="single"/>
        </w:rPr>
        <w:t xml:space="preserve">Emily J Clarke </w:t>
      </w:r>
      <w:proofErr w:type="gramStart"/>
      <w:r w:rsidRPr="001C1FD5">
        <w:rPr>
          <w:rFonts w:ascii="Times New Roman" w:hAnsi="Times New Roman" w:cs="Times New Roman"/>
          <w:sz w:val="20"/>
          <w:u w:val="single"/>
          <w:vertAlign w:val="superscript"/>
        </w:rPr>
        <w:t>1</w:t>
      </w:r>
      <w:r w:rsidRPr="001C1FD5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1C1FD5">
        <w:rPr>
          <w:rFonts w:ascii="Times New Roman" w:hAnsi="Times New Roman" w:cs="Times New Roman"/>
          <w:sz w:val="20"/>
        </w:rPr>
        <w:t>,</w:t>
      </w:r>
      <w:proofErr w:type="gramEnd"/>
      <w:r w:rsidRPr="001C1FD5">
        <w:rPr>
          <w:rFonts w:ascii="Times New Roman" w:hAnsi="Times New Roman" w:cs="Times New Roman"/>
          <w:sz w:val="20"/>
        </w:rPr>
        <w:t xml:space="preserve"> Anders Jensen</w:t>
      </w:r>
      <w:r w:rsidRPr="001C1FD5">
        <w:rPr>
          <w:rFonts w:ascii="Times New Roman" w:hAnsi="Times New Roman" w:cs="Times New Roman"/>
          <w:sz w:val="20"/>
          <w:vertAlign w:val="superscript"/>
        </w:rPr>
        <w:t>1</w:t>
      </w:r>
      <w:r w:rsidRPr="001C1FD5">
        <w:rPr>
          <w:rFonts w:ascii="Times New Roman" w:hAnsi="Times New Roman" w:cs="Times New Roman"/>
          <w:sz w:val="20"/>
        </w:rPr>
        <w:t xml:space="preserve"> , Alexandra M Gillen</w:t>
      </w:r>
      <w:r w:rsidRPr="001C1FD5">
        <w:rPr>
          <w:rFonts w:ascii="Times New Roman" w:hAnsi="Times New Roman" w:cs="Times New Roman"/>
          <w:sz w:val="20"/>
          <w:vertAlign w:val="superscript"/>
        </w:rPr>
        <w:t>2</w:t>
      </w:r>
      <w:r w:rsidRPr="001C1FD5">
        <w:rPr>
          <w:rFonts w:ascii="Times New Roman" w:hAnsi="Times New Roman" w:cs="Times New Roman"/>
          <w:sz w:val="20"/>
        </w:rPr>
        <w:t xml:space="preserve"> , David Bardell</w:t>
      </w:r>
      <w:r w:rsidRPr="001C1FD5">
        <w:rPr>
          <w:rFonts w:ascii="Times New Roman" w:hAnsi="Times New Roman" w:cs="Times New Roman"/>
          <w:sz w:val="20"/>
          <w:vertAlign w:val="superscript"/>
        </w:rPr>
        <w:t>2</w:t>
      </w:r>
      <w:r w:rsidRPr="001C1FD5">
        <w:rPr>
          <w:rFonts w:ascii="Times New Roman" w:hAnsi="Times New Roman" w:cs="Times New Roman"/>
          <w:sz w:val="20"/>
        </w:rPr>
        <w:t xml:space="preserve"> , Mark Senior</w:t>
      </w:r>
      <w:r w:rsidRPr="001C1FD5">
        <w:rPr>
          <w:rFonts w:ascii="Times New Roman" w:hAnsi="Times New Roman" w:cs="Times New Roman"/>
          <w:sz w:val="20"/>
          <w:vertAlign w:val="superscript"/>
        </w:rPr>
        <w:t>2</w:t>
      </w:r>
      <w:r w:rsidRPr="001C1FD5">
        <w:rPr>
          <w:rFonts w:ascii="Times New Roman" w:hAnsi="Times New Roman" w:cs="Times New Roman"/>
          <w:sz w:val="20"/>
        </w:rPr>
        <w:t xml:space="preserve"> , James R Anderson</w:t>
      </w:r>
      <w:r w:rsidRPr="001C1FD5">
        <w:rPr>
          <w:rFonts w:ascii="Times New Roman" w:hAnsi="Times New Roman" w:cs="Times New Roman"/>
          <w:sz w:val="20"/>
          <w:vertAlign w:val="superscript"/>
        </w:rPr>
        <w:t>1</w:t>
      </w:r>
      <w:r w:rsidRPr="001C1FD5">
        <w:rPr>
          <w:rFonts w:ascii="Times New Roman" w:hAnsi="Times New Roman" w:cs="Times New Roman"/>
          <w:sz w:val="20"/>
        </w:rPr>
        <w:t xml:space="preserve"> , Agnieszka Turlo</w:t>
      </w:r>
      <w:r w:rsidRPr="001C1FD5">
        <w:rPr>
          <w:rFonts w:ascii="Times New Roman" w:hAnsi="Times New Roman" w:cs="Times New Roman"/>
          <w:sz w:val="20"/>
          <w:vertAlign w:val="superscript"/>
        </w:rPr>
        <w:t>1</w:t>
      </w:r>
      <w:r w:rsidRPr="001C1FD5">
        <w:rPr>
          <w:rFonts w:ascii="Times New Roman" w:hAnsi="Times New Roman" w:cs="Times New Roman"/>
          <w:sz w:val="20"/>
        </w:rPr>
        <w:t xml:space="preserve"> , Mandy J Peffers</w:t>
      </w:r>
      <w:r w:rsidRPr="001C1FD5">
        <w:rPr>
          <w:rFonts w:ascii="Times New Roman" w:hAnsi="Times New Roman" w:cs="Times New Roman"/>
          <w:sz w:val="20"/>
          <w:vertAlign w:val="superscript"/>
        </w:rPr>
        <w:t>1</w:t>
      </w:r>
      <w:r w:rsidRPr="001C1FD5">
        <w:rPr>
          <w:rFonts w:ascii="Times New Roman" w:hAnsi="Times New Roman" w:cs="Times New Roman"/>
          <w:sz w:val="20"/>
        </w:rPr>
        <w:t xml:space="preserve"> </w:t>
      </w:r>
    </w:p>
    <w:p w14:paraId="3C5137EC" w14:textId="77777777" w:rsidR="001C1FD5" w:rsidRPr="001C1FD5" w:rsidRDefault="000F63B9" w:rsidP="001C1FD5">
      <w:pPr>
        <w:jc w:val="both"/>
        <w:rPr>
          <w:rFonts w:ascii="Times New Roman" w:hAnsi="Times New Roman" w:cs="Times New Roman"/>
          <w:sz w:val="20"/>
          <w:vertAlign w:val="superscript"/>
        </w:rPr>
      </w:pPr>
      <w:r w:rsidRPr="001C1FD5">
        <w:rPr>
          <w:rFonts w:ascii="Times New Roman" w:hAnsi="Times New Roman" w:cs="Times New Roman"/>
          <w:sz w:val="20"/>
          <w:vertAlign w:val="superscript"/>
        </w:rPr>
        <w:t xml:space="preserve">1 </w:t>
      </w:r>
      <w:r w:rsidRPr="001C1FD5">
        <w:rPr>
          <w:rFonts w:ascii="Times New Roman" w:hAnsi="Times New Roman" w:cs="Times New Roman"/>
          <w:sz w:val="20"/>
        </w:rPr>
        <w:t>Department of Musculoskeletal and Ageing Science, Institute of Life Course and Medical Sciences, University of Liverpool, Liverpool, United Kingdom</w:t>
      </w:r>
      <w:r w:rsidRPr="001C1FD5">
        <w:rPr>
          <w:rFonts w:ascii="Times New Roman" w:hAnsi="Times New Roman" w:cs="Times New Roman"/>
          <w:sz w:val="20"/>
          <w:vertAlign w:val="superscript"/>
        </w:rPr>
        <w:t xml:space="preserve"> </w:t>
      </w:r>
    </w:p>
    <w:p w14:paraId="12DB3AF8" w14:textId="77777777" w:rsidR="000F63B9" w:rsidRPr="001C1FD5" w:rsidRDefault="000F63B9" w:rsidP="001C1FD5">
      <w:pPr>
        <w:jc w:val="both"/>
        <w:rPr>
          <w:rFonts w:ascii="Times New Roman" w:hAnsi="Times New Roman" w:cs="Times New Roman"/>
          <w:sz w:val="20"/>
        </w:rPr>
      </w:pPr>
      <w:r w:rsidRPr="001C1FD5">
        <w:rPr>
          <w:rFonts w:ascii="Times New Roman" w:hAnsi="Times New Roman" w:cs="Times New Roman"/>
          <w:sz w:val="20"/>
          <w:vertAlign w:val="superscript"/>
        </w:rPr>
        <w:t>2</w:t>
      </w:r>
      <w:r w:rsidRPr="001C1FD5">
        <w:rPr>
          <w:rFonts w:ascii="Times New Roman" w:hAnsi="Times New Roman" w:cs="Times New Roman"/>
          <w:sz w:val="20"/>
        </w:rPr>
        <w:t xml:space="preserve"> Department of Equine Clinical Science, Philip Leverhulme Equine Hospital, School of Veterinary Science, Leahurst Campus, University of Liverpool, Neston, Wirral, UK</w:t>
      </w:r>
    </w:p>
    <w:p w14:paraId="7F71F496" w14:textId="77777777" w:rsidR="00E86B0D" w:rsidRPr="005171D7" w:rsidRDefault="001C1FD5" w:rsidP="00E86B0D">
      <w:pPr>
        <w:jc w:val="both"/>
        <w:rPr>
          <w:rFonts w:ascii="Times New Roman" w:hAnsi="Times New Roman" w:cs="Times New Roman"/>
          <w:i/>
          <w:sz w:val="20"/>
        </w:rPr>
      </w:pPr>
      <w:r w:rsidRPr="001C1FD5">
        <w:rPr>
          <w:rFonts w:ascii="Times New Roman" w:hAnsi="Times New Roman" w:cs="Times New Roman"/>
          <w:i/>
          <w:sz w:val="20"/>
        </w:rPr>
        <w:t xml:space="preserve">Email: </w:t>
      </w:r>
      <w:hyperlink r:id="rId4" w:history="1">
        <w:r w:rsidRPr="001C1FD5">
          <w:rPr>
            <w:rStyle w:val="Hyperlink"/>
            <w:rFonts w:ascii="Times New Roman" w:hAnsi="Times New Roman" w:cs="Times New Roman"/>
            <w:i/>
            <w:sz w:val="20"/>
          </w:rPr>
          <w:t>eclarke@liverpool.ac.uk</w:t>
        </w:r>
      </w:hyperlink>
      <w:r w:rsidRPr="001C1FD5">
        <w:rPr>
          <w:rFonts w:ascii="Times New Roman" w:hAnsi="Times New Roman" w:cs="Times New Roman"/>
          <w:i/>
          <w:sz w:val="20"/>
        </w:rPr>
        <w:t xml:space="preserve"> </w:t>
      </w:r>
    </w:p>
    <w:p w14:paraId="51C11D0C" w14:textId="3BBCA697" w:rsidR="00274802" w:rsidRDefault="00274802" w:rsidP="00274802">
      <w:pPr>
        <w:jc w:val="both"/>
        <w:rPr>
          <w:rFonts w:ascii="Times New Roman" w:hAnsi="Times New Roman" w:cs="Times New Roman"/>
          <w:sz w:val="20"/>
        </w:rPr>
      </w:pPr>
      <w:r w:rsidRPr="00274802">
        <w:rPr>
          <w:rFonts w:ascii="Times New Roman" w:hAnsi="Times New Roman" w:cs="Times New Roman"/>
          <w:b/>
          <w:sz w:val="20"/>
        </w:rPr>
        <w:t>Background:</w:t>
      </w:r>
      <w:r>
        <w:rPr>
          <w:rFonts w:ascii="Times New Roman" w:hAnsi="Times New Roman" w:cs="Times New Roman"/>
          <w:sz w:val="20"/>
        </w:rPr>
        <w:t xml:space="preserve"> </w:t>
      </w:r>
      <w:r w:rsidR="0090029F">
        <w:rPr>
          <w:rFonts w:ascii="Times New Roman" w:hAnsi="Times New Roman" w:cs="Times New Roman"/>
          <w:sz w:val="20"/>
        </w:rPr>
        <w:t xml:space="preserve">Tendon </w:t>
      </w:r>
      <w:r w:rsidR="00E86B0D" w:rsidRPr="00274802">
        <w:rPr>
          <w:rFonts w:ascii="Times New Roman" w:hAnsi="Times New Roman" w:cs="Times New Roman"/>
          <w:sz w:val="20"/>
        </w:rPr>
        <w:t xml:space="preserve">injuries are prevalent among </w:t>
      </w:r>
      <w:r w:rsidR="0090029F">
        <w:rPr>
          <w:rFonts w:ascii="Times New Roman" w:hAnsi="Times New Roman" w:cs="Times New Roman"/>
          <w:sz w:val="20"/>
        </w:rPr>
        <w:t>equine athletes</w:t>
      </w:r>
      <w:r w:rsidR="00E86B0D" w:rsidRPr="00274802">
        <w:rPr>
          <w:rFonts w:ascii="Times New Roman" w:hAnsi="Times New Roman" w:cs="Times New Roman"/>
          <w:sz w:val="20"/>
        </w:rPr>
        <w:t xml:space="preserve">, often leading to biomechanically inferior and injury-prone tissue </w:t>
      </w:r>
      <w:r w:rsidR="00884ED2">
        <w:rPr>
          <w:rFonts w:ascii="Times New Roman" w:hAnsi="Times New Roman" w:cs="Times New Roman"/>
          <w:sz w:val="20"/>
        </w:rPr>
        <w:t>following</w:t>
      </w:r>
      <w:r w:rsidR="00884ED2" w:rsidRPr="00274802">
        <w:rPr>
          <w:rFonts w:ascii="Times New Roman" w:hAnsi="Times New Roman" w:cs="Times New Roman"/>
          <w:sz w:val="20"/>
        </w:rPr>
        <w:t xml:space="preserve"> </w:t>
      </w:r>
      <w:r w:rsidR="00E86B0D" w:rsidRPr="00274802">
        <w:rPr>
          <w:rFonts w:ascii="Times New Roman" w:hAnsi="Times New Roman" w:cs="Times New Roman"/>
          <w:sz w:val="20"/>
        </w:rPr>
        <w:t xml:space="preserve">repair. Platelet-rich plasma, a hemoderivative </w:t>
      </w:r>
      <w:proofErr w:type="spellStart"/>
      <w:proofErr w:type="gramStart"/>
      <w:r w:rsidR="00E86B0D" w:rsidRPr="00274802">
        <w:rPr>
          <w:rFonts w:ascii="Times New Roman" w:hAnsi="Times New Roman" w:cs="Times New Roman"/>
          <w:sz w:val="20"/>
        </w:rPr>
        <w:t>therapeutic,</w:t>
      </w:r>
      <w:r w:rsidR="00884ED2">
        <w:rPr>
          <w:rFonts w:ascii="Times New Roman" w:hAnsi="Times New Roman" w:cs="Times New Roman"/>
          <w:sz w:val="20"/>
        </w:rPr>
        <w:t>demonstrates</w:t>
      </w:r>
      <w:proofErr w:type="spellEnd"/>
      <w:proofErr w:type="gramEnd"/>
      <w:r w:rsidR="00E86B0D" w:rsidRPr="00274802">
        <w:rPr>
          <w:rFonts w:ascii="Times New Roman" w:hAnsi="Times New Roman" w:cs="Times New Roman"/>
          <w:sz w:val="20"/>
        </w:rPr>
        <w:t xml:space="preserve"> promise in treating these injuries</w:t>
      </w:r>
      <w:r w:rsidR="00884ED2">
        <w:rPr>
          <w:rFonts w:ascii="Times New Roman" w:hAnsi="Times New Roman" w:cs="Times New Roman"/>
          <w:sz w:val="20"/>
        </w:rPr>
        <w:t xml:space="preserve"> It</w:t>
      </w:r>
      <w:r w:rsidR="00E86B0D" w:rsidRPr="00274802">
        <w:rPr>
          <w:rFonts w:ascii="Times New Roman" w:hAnsi="Times New Roman" w:cs="Times New Roman"/>
          <w:sz w:val="20"/>
        </w:rPr>
        <w:t xml:space="preserve"> contain</w:t>
      </w:r>
      <w:r w:rsidR="00884ED2">
        <w:rPr>
          <w:rFonts w:ascii="Times New Roman" w:hAnsi="Times New Roman" w:cs="Times New Roman"/>
          <w:sz w:val="20"/>
        </w:rPr>
        <w:t>s</w:t>
      </w:r>
      <w:r w:rsidR="00E86B0D" w:rsidRPr="00274802">
        <w:rPr>
          <w:rFonts w:ascii="Times New Roman" w:hAnsi="Times New Roman" w:cs="Times New Roman"/>
          <w:sz w:val="20"/>
        </w:rPr>
        <w:t xml:space="preserve"> high concentrations of growth factors and extracellular vesicle</w:t>
      </w:r>
      <w:r>
        <w:rPr>
          <w:rFonts w:ascii="Times New Roman" w:hAnsi="Times New Roman" w:cs="Times New Roman"/>
          <w:sz w:val="20"/>
        </w:rPr>
        <w:t>s</w:t>
      </w:r>
      <w:r w:rsidR="00E86B0D" w:rsidRPr="00274802">
        <w:rPr>
          <w:rFonts w:ascii="Times New Roman" w:hAnsi="Times New Roman" w:cs="Times New Roman"/>
          <w:sz w:val="20"/>
        </w:rPr>
        <w:t xml:space="preserve"> facilitating cell communication. However, clinical outcomes vary due to a lack of composition standardi</w:t>
      </w:r>
      <w:r w:rsidR="00884ED2">
        <w:rPr>
          <w:rFonts w:ascii="Times New Roman" w:hAnsi="Times New Roman" w:cs="Times New Roman"/>
          <w:sz w:val="20"/>
        </w:rPr>
        <w:t>s</w:t>
      </w:r>
      <w:r w:rsidR="00E86B0D" w:rsidRPr="00274802">
        <w:rPr>
          <w:rFonts w:ascii="Times New Roman" w:hAnsi="Times New Roman" w:cs="Times New Roman"/>
          <w:sz w:val="20"/>
        </w:rPr>
        <w:t xml:space="preserve">ation. </w:t>
      </w:r>
      <w:r w:rsidRPr="00274802">
        <w:rPr>
          <w:rFonts w:ascii="Times New Roman" w:hAnsi="Times New Roman" w:cs="Times New Roman"/>
          <w:b/>
          <w:sz w:val="20"/>
        </w:rPr>
        <w:t>Objectives:</w:t>
      </w:r>
      <w:r>
        <w:rPr>
          <w:rFonts w:ascii="Times New Roman" w:hAnsi="Times New Roman" w:cs="Times New Roman"/>
          <w:sz w:val="20"/>
        </w:rPr>
        <w:t xml:space="preserve"> </w:t>
      </w:r>
      <w:r w:rsidR="00E86B0D" w:rsidRPr="00274802">
        <w:rPr>
          <w:rFonts w:ascii="Times New Roman" w:hAnsi="Times New Roman" w:cs="Times New Roman"/>
          <w:sz w:val="20"/>
        </w:rPr>
        <w:t xml:space="preserve">This study aimed to profile the proteome of </w:t>
      </w:r>
      <w:r>
        <w:rPr>
          <w:rFonts w:ascii="Times New Roman" w:hAnsi="Times New Roman" w:cs="Times New Roman"/>
          <w:sz w:val="20"/>
        </w:rPr>
        <w:t>platelet-rich plasma</w:t>
      </w:r>
      <w:r w:rsidR="00E86B0D" w:rsidRPr="00274802">
        <w:rPr>
          <w:rFonts w:ascii="Times New Roman" w:hAnsi="Times New Roman" w:cs="Times New Roman"/>
          <w:sz w:val="20"/>
        </w:rPr>
        <w:t xml:space="preserve"> and </w:t>
      </w:r>
      <w:r>
        <w:rPr>
          <w:rFonts w:ascii="Times New Roman" w:hAnsi="Times New Roman" w:cs="Times New Roman"/>
          <w:sz w:val="20"/>
        </w:rPr>
        <w:t>platelet-rich plasma extracellular vesicles</w:t>
      </w:r>
      <w:r w:rsidR="00E86B0D" w:rsidRPr="00274802">
        <w:rPr>
          <w:rFonts w:ascii="Times New Roman" w:hAnsi="Times New Roman" w:cs="Times New Roman"/>
          <w:sz w:val="20"/>
        </w:rPr>
        <w:t xml:space="preserve">, examining their impact on an equine tendon inflammatory </w:t>
      </w:r>
      <w:r w:rsidR="00E86B0D" w:rsidRPr="00274802">
        <w:rPr>
          <w:rFonts w:ascii="Times New Roman" w:hAnsi="Times New Roman" w:cs="Times New Roman"/>
          <w:i/>
          <w:sz w:val="20"/>
        </w:rPr>
        <w:t>in vitro</w:t>
      </w:r>
      <w:r w:rsidR="00E86B0D" w:rsidRPr="00274802">
        <w:rPr>
          <w:rFonts w:ascii="Times New Roman" w:hAnsi="Times New Roman" w:cs="Times New Roman"/>
          <w:sz w:val="20"/>
        </w:rPr>
        <w:t xml:space="preserve"> model.</w:t>
      </w:r>
      <w:r w:rsidRPr="00274802">
        <w:rPr>
          <w:rFonts w:ascii="Times New Roman" w:hAnsi="Times New Roman" w:cs="Times New Roman"/>
          <w:b/>
          <w:sz w:val="20"/>
        </w:rPr>
        <w:t xml:space="preserve"> </w:t>
      </w:r>
      <w:r w:rsidRPr="001C1FD5">
        <w:rPr>
          <w:rFonts w:ascii="Times New Roman" w:hAnsi="Times New Roman" w:cs="Times New Roman"/>
          <w:b/>
          <w:sz w:val="20"/>
        </w:rPr>
        <w:t>Study design: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DC1262">
        <w:rPr>
          <w:rFonts w:ascii="Times New Roman" w:hAnsi="Times New Roman" w:cs="Times New Roman"/>
          <w:i/>
          <w:sz w:val="20"/>
        </w:rPr>
        <w:t>In vitro</w:t>
      </w:r>
      <w:r w:rsidRPr="00DC1262">
        <w:rPr>
          <w:rFonts w:ascii="Times New Roman" w:hAnsi="Times New Roman" w:cs="Times New Roman"/>
          <w:sz w:val="20"/>
        </w:rPr>
        <w:t xml:space="preserve"> experimental design</w:t>
      </w:r>
      <w:r>
        <w:rPr>
          <w:rFonts w:ascii="Times New Roman" w:hAnsi="Times New Roman" w:cs="Times New Roman"/>
          <w:sz w:val="20"/>
        </w:rPr>
        <w:t xml:space="preserve">. </w:t>
      </w:r>
      <w:r w:rsidRPr="00274802">
        <w:rPr>
          <w:rFonts w:ascii="Times New Roman" w:hAnsi="Times New Roman" w:cs="Times New Roman"/>
          <w:b/>
          <w:sz w:val="20"/>
        </w:rPr>
        <w:t>Methods:</w:t>
      </w:r>
      <w:r>
        <w:rPr>
          <w:rFonts w:ascii="Times New Roman" w:hAnsi="Times New Roman" w:cs="Times New Roman"/>
          <w:sz w:val="20"/>
        </w:rPr>
        <w:t xml:space="preserve"> </w:t>
      </w:r>
      <w:r w:rsidR="00F827A7">
        <w:rPr>
          <w:rFonts w:ascii="Times New Roman" w:hAnsi="Times New Roman" w:cs="Times New Roman"/>
          <w:sz w:val="20"/>
        </w:rPr>
        <w:t>P</w:t>
      </w:r>
      <w:r w:rsidR="00E86B0D" w:rsidRPr="00274802">
        <w:rPr>
          <w:rFonts w:ascii="Times New Roman" w:hAnsi="Times New Roman" w:cs="Times New Roman"/>
          <w:sz w:val="20"/>
        </w:rPr>
        <w:t>latelet-rich plasma</w:t>
      </w:r>
      <w:r>
        <w:rPr>
          <w:rFonts w:ascii="Times New Roman" w:hAnsi="Times New Roman" w:cs="Times New Roman"/>
          <w:sz w:val="20"/>
        </w:rPr>
        <w:t xml:space="preserve"> was isolated</w:t>
      </w:r>
      <w:r w:rsidR="00E86B0D" w:rsidRPr="00274802">
        <w:rPr>
          <w:rFonts w:ascii="Times New Roman" w:hAnsi="Times New Roman" w:cs="Times New Roman"/>
          <w:sz w:val="20"/>
        </w:rPr>
        <w:t xml:space="preserve"> using a commercial kit, and </w:t>
      </w:r>
      <w:r>
        <w:rPr>
          <w:rFonts w:ascii="Times New Roman" w:hAnsi="Times New Roman" w:cs="Times New Roman"/>
          <w:sz w:val="20"/>
        </w:rPr>
        <w:t>extracellular vesicles</w:t>
      </w:r>
      <w:r w:rsidR="00E86B0D" w:rsidRPr="00274802">
        <w:rPr>
          <w:rFonts w:ascii="Times New Roman" w:hAnsi="Times New Roman" w:cs="Times New Roman"/>
          <w:sz w:val="20"/>
        </w:rPr>
        <w:t xml:space="preserve"> were obtained </w:t>
      </w:r>
      <w:r w:rsidR="00884ED2">
        <w:rPr>
          <w:rFonts w:ascii="Times New Roman" w:hAnsi="Times New Roman" w:cs="Times New Roman"/>
          <w:sz w:val="20"/>
        </w:rPr>
        <w:t>following</w:t>
      </w:r>
      <w:r w:rsidR="00884ED2" w:rsidRPr="00274802">
        <w:rPr>
          <w:rFonts w:ascii="Times New Roman" w:hAnsi="Times New Roman" w:cs="Times New Roman"/>
          <w:sz w:val="20"/>
        </w:rPr>
        <w:t xml:space="preserve"> </w:t>
      </w:r>
      <w:r w:rsidR="00E86B0D" w:rsidRPr="00274802">
        <w:rPr>
          <w:rFonts w:ascii="Times New Roman" w:hAnsi="Times New Roman" w:cs="Times New Roman"/>
          <w:sz w:val="20"/>
        </w:rPr>
        <w:t>ultracentrifugation</w:t>
      </w:r>
      <w:r>
        <w:rPr>
          <w:rFonts w:ascii="Times New Roman" w:hAnsi="Times New Roman" w:cs="Times New Roman"/>
          <w:sz w:val="20"/>
        </w:rPr>
        <w:t xml:space="preserve"> and</w:t>
      </w:r>
      <w:r w:rsidR="00E86B0D" w:rsidRPr="00274802">
        <w:rPr>
          <w:rFonts w:ascii="Times New Roman" w:hAnsi="Times New Roman" w:cs="Times New Roman"/>
          <w:sz w:val="20"/>
        </w:rPr>
        <w:t xml:space="preserve"> characteri</w:t>
      </w:r>
      <w:r w:rsidR="00884ED2">
        <w:rPr>
          <w:rFonts w:ascii="Times New Roman" w:hAnsi="Times New Roman" w:cs="Times New Roman"/>
          <w:sz w:val="20"/>
        </w:rPr>
        <w:t>s</w:t>
      </w:r>
      <w:r w:rsidR="00E86B0D" w:rsidRPr="00274802">
        <w:rPr>
          <w:rFonts w:ascii="Times New Roman" w:hAnsi="Times New Roman" w:cs="Times New Roman"/>
          <w:sz w:val="20"/>
        </w:rPr>
        <w:t xml:space="preserve">ed using the </w:t>
      </w:r>
      <w:proofErr w:type="spellStart"/>
      <w:r w:rsidR="00E86B0D" w:rsidRPr="00274802">
        <w:rPr>
          <w:rFonts w:ascii="Times New Roman" w:hAnsi="Times New Roman" w:cs="Times New Roman"/>
          <w:sz w:val="20"/>
        </w:rPr>
        <w:t>Exoview</w:t>
      </w:r>
      <w:proofErr w:type="spellEnd"/>
      <w:r w:rsidR="00E86B0D" w:rsidRPr="00274802">
        <w:rPr>
          <w:rFonts w:ascii="Times New Roman" w:hAnsi="Times New Roman" w:cs="Times New Roman"/>
          <w:sz w:val="20"/>
        </w:rPr>
        <w:t xml:space="preserve"> </w:t>
      </w:r>
      <w:proofErr w:type="spellStart"/>
      <w:r w:rsidR="00884ED2">
        <w:rPr>
          <w:rFonts w:ascii="Times New Roman" w:hAnsi="Times New Roman" w:cs="Times New Roman"/>
          <w:sz w:val="20"/>
        </w:rPr>
        <w:t>T</w:t>
      </w:r>
      <w:r w:rsidR="00E86B0D" w:rsidRPr="00274802">
        <w:rPr>
          <w:rFonts w:ascii="Times New Roman" w:hAnsi="Times New Roman" w:cs="Times New Roman"/>
          <w:sz w:val="20"/>
        </w:rPr>
        <w:t>etraspanin</w:t>
      </w:r>
      <w:proofErr w:type="spellEnd"/>
      <w:r w:rsidR="00E86B0D" w:rsidRPr="00274802">
        <w:rPr>
          <w:rFonts w:ascii="Times New Roman" w:hAnsi="Times New Roman" w:cs="Times New Roman"/>
          <w:sz w:val="20"/>
        </w:rPr>
        <w:t xml:space="preserve"> </w:t>
      </w:r>
      <w:r w:rsidR="00884ED2">
        <w:rPr>
          <w:rFonts w:ascii="Times New Roman" w:hAnsi="Times New Roman" w:cs="Times New Roman"/>
          <w:sz w:val="20"/>
        </w:rPr>
        <w:t>A</w:t>
      </w:r>
      <w:r w:rsidR="00E86B0D" w:rsidRPr="00274802">
        <w:rPr>
          <w:rFonts w:ascii="Times New Roman" w:hAnsi="Times New Roman" w:cs="Times New Roman"/>
          <w:sz w:val="20"/>
        </w:rPr>
        <w:t>ssay. Equine tenocytes</w:t>
      </w:r>
      <w:r>
        <w:rPr>
          <w:rFonts w:ascii="Times New Roman" w:hAnsi="Times New Roman" w:cs="Times New Roman"/>
          <w:sz w:val="20"/>
        </w:rPr>
        <w:t xml:space="preserve"> (n=6)</w:t>
      </w:r>
      <w:r w:rsidR="00E86B0D" w:rsidRPr="00274802">
        <w:rPr>
          <w:rFonts w:ascii="Times New Roman" w:hAnsi="Times New Roman" w:cs="Times New Roman"/>
          <w:sz w:val="20"/>
        </w:rPr>
        <w:t xml:space="preserve"> were stimulated with interleukin 1β and tumor necrosis factor α, followed by treatment with </w:t>
      </w:r>
      <w:r>
        <w:rPr>
          <w:rFonts w:ascii="Times New Roman" w:hAnsi="Times New Roman" w:cs="Times New Roman"/>
          <w:sz w:val="20"/>
        </w:rPr>
        <w:t>platelet-rich plasma</w:t>
      </w:r>
      <w:r w:rsidR="00E86B0D" w:rsidRPr="00274802">
        <w:rPr>
          <w:rFonts w:ascii="Times New Roman" w:hAnsi="Times New Roman" w:cs="Times New Roman"/>
          <w:sz w:val="20"/>
        </w:rPr>
        <w:t xml:space="preserve"> or </w:t>
      </w:r>
      <w:r>
        <w:rPr>
          <w:rFonts w:ascii="Times New Roman" w:hAnsi="Times New Roman" w:cs="Times New Roman"/>
          <w:sz w:val="20"/>
        </w:rPr>
        <w:t>platelet-rich plasma extracellular vesicles</w:t>
      </w:r>
      <w:r w:rsidR="00E86B0D" w:rsidRPr="00274802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Proteomic analysis was conducted using l</w:t>
      </w:r>
      <w:r w:rsidR="00E86B0D" w:rsidRPr="00274802">
        <w:rPr>
          <w:rFonts w:ascii="Times New Roman" w:hAnsi="Times New Roman" w:cs="Times New Roman"/>
          <w:sz w:val="20"/>
        </w:rPr>
        <w:t>iquid chromatography-tandem mass spectrometry</w:t>
      </w:r>
      <w:r w:rsidR="00884ED2">
        <w:rPr>
          <w:rFonts w:ascii="Times New Roman" w:hAnsi="Times New Roman" w:cs="Times New Roman"/>
          <w:sz w:val="20"/>
        </w:rPr>
        <w:t xml:space="preserve"> and label-free quantification</w:t>
      </w:r>
      <w:r>
        <w:rPr>
          <w:rFonts w:ascii="Times New Roman" w:hAnsi="Times New Roman" w:cs="Times New Roman"/>
          <w:sz w:val="20"/>
        </w:rPr>
        <w:t xml:space="preserve">. </w:t>
      </w:r>
      <w:r w:rsidRPr="00274802">
        <w:rPr>
          <w:rFonts w:ascii="Times New Roman" w:hAnsi="Times New Roman" w:cs="Times New Roman"/>
          <w:b/>
          <w:sz w:val="20"/>
        </w:rPr>
        <w:t>Results:</w:t>
      </w:r>
      <w:r>
        <w:rPr>
          <w:rFonts w:ascii="Times New Roman" w:hAnsi="Times New Roman" w:cs="Times New Roman"/>
          <w:sz w:val="20"/>
        </w:rPr>
        <w:t xml:space="preserve"> </w:t>
      </w:r>
      <w:r w:rsidR="00E86B0D" w:rsidRPr="00274802">
        <w:rPr>
          <w:rFonts w:ascii="Times New Roman" w:hAnsi="Times New Roman" w:cs="Times New Roman"/>
          <w:sz w:val="20"/>
        </w:rPr>
        <w:t>Proteomic analysis</w:t>
      </w:r>
      <w:r w:rsidRPr="00274802">
        <w:rPr>
          <w:rFonts w:ascii="Times New Roman" w:hAnsi="Times New Roman" w:cs="Times New Roman"/>
          <w:sz w:val="20"/>
        </w:rPr>
        <w:t xml:space="preserve"> revealed 575 quantifiable proteins in </w:t>
      </w:r>
      <w:r>
        <w:rPr>
          <w:rFonts w:ascii="Times New Roman" w:hAnsi="Times New Roman" w:cs="Times New Roman"/>
          <w:sz w:val="20"/>
        </w:rPr>
        <w:t>platelet-rich plasma</w:t>
      </w:r>
      <w:r w:rsidRPr="00274802">
        <w:rPr>
          <w:rFonts w:ascii="Times New Roman" w:hAnsi="Times New Roman" w:cs="Times New Roman"/>
          <w:sz w:val="20"/>
        </w:rPr>
        <w:t xml:space="preserve"> and 209 in </w:t>
      </w:r>
      <w:r>
        <w:rPr>
          <w:rFonts w:ascii="Times New Roman" w:hAnsi="Times New Roman" w:cs="Times New Roman"/>
          <w:sz w:val="20"/>
        </w:rPr>
        <w:t>platelet-rich plasma</w:t>
      </w:r>
      <w:r w:rsidRPr="0027480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extracellular vesicle</w:t>
      </w:r>
      <w:r w:rsidRPr="00274802">
        <w:rPr>
          <w:rFonts w:ascii="Times New Roman" w:hAnsi="Times New Roman" w:cs="Times New Roman"/>
          <w:sz w:val="20"/>
        </w:rPr>
        <w:t xml:space="preserve">s. </w:t>
      </w:r>
      <w:r w:rsidR="005171D7">
        <w:rPr>
          <w:rFonts w:ascii="Times New Roman" w:hAnsi="Times New Roman" w:cs="Times New Roman"/>
          <w:sz w:val="20"/>
        </w:rPr>
        <w:t>Platelet-rich plasma was e</w:t>
      </w:r>
      <w:r w:rsidRPr="00274802">
        <w:rPr>
          <w:rFonts w:ascii="Times New Roman" w:hAnsi="Times New Roman" w:cs="Times New Roman"/>
          <w:sz w:val="20"/>
        </w:rPr>
        <w:t xml:space="preserve">nriched in </w:t>
      </w:r>
      <w:r w:rsidR="005171D7">
        <w:rPr>
          <w:rFonts w:ascii="Times New Roman" w:hAnsi="Times New Roman" w:cs="Times New Roman"/>
          <w:sz w:val="20"/>
        </w:rPr>
        <w:t xml:space="preserve">proteins associated with </w:t>
      </w:r>
      <w:r w:rsidRPr="00274802">
        <w:rPr>
          <w:rFonts w:ascii="Times New Roman" w:hAnsi="Times New Roman" w:cs="Times New Roman"/>
          <w:sz w:val="20"/>
        </w:rPr>
        <w:t xml:space="preserve">cellular waste disposal </w:t>
      </w:r>
      <w:r w:rsidR="005171D7">
        <w:rPr>
          <w:rFonts w:ascii="Times New Roman" w:hAnsi="Times New Roman" w:cs="Times New Roman"/>
          <w:sz w:val="20"/>
        </w:rPr>
        <w:t>(</w:t>
      </w:r>
      <w:r w:rsidR="005171D7" w:rsidRPr="001C1FD5">
        <w:rPr>
          <w:rFonts w:ascii="Times New Roman" w:hAnsi="Times New Roman" w:cs="Times New Roman"/>
          <w:sz w:val="20"/>
        </w:rPr>
        <w:t>p=4.37x10</w:t>
      </w:r>
      <w:r w:rsidR="005171D7" w:rsidRPr="00F827A7">
        <w:rPr>
          <w:rFonts w:ascii="Times New Roman" w:hAnsi="Times New Roman" w:cs="Times New Roman"/>
          <w:sz w:val="20"/>
          <w:vertAlign w:val="superscript"/>
        </w:rPr>
        <w:t>-</w:t>
      </w:r>
      <w:r w:rsidR="005171D7" w:rsidRPr="005171D7">
        <w:rPr>
          <w:rFonts w:ascii="Times New Roman" w:hAnsi="Times New Roman" w:cs="Times New Roman"/>
          <w:sz w:val="20"/>
          <w:vertAlign w:val="superscript"/>
        </w:rPr>
        <w:t>5</w:t>
      </w:r>
      <w:r w:rsidR="005171D7">
        <w:rPr>
          <w:rFonts w:ascii="Times New Roman" w:hAnsi="Times New Roman" w:cs="Times New Roman"/>
          <w:sz w:val="20"/>
        </w:rPr>
        <w:t>)</w:t>
      </w:r>
      <w:r w:rsidR="005171D7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274802">
        <w:rPr>
          <w:rFonts w:ascii="Times New Roman" w:hAnsi="Times New Roman" w:cs="Times New Roman"/>
          <w:sz w:val="20"/>
        </w:rPr>
        <w:t>and</w:t>
      </w:r>
      <w:r w:rsidR="005171D7">
        <w:rPr>
          <w:rFonts w:ascii="Times New Roman" w:hAnsi="Times New Roman" w:cs="Times New Roman"/>
          <w:sz w:val="20"/>
        </w:rPr>
        <w:t xml:space="preserve"> platelet-rich plasma extracellular vesicles were enriched in proteins associated with</w:t>
      </w:r>
      <w:r w:rsidRPr="00274802">
        <w:rPr>
          <w:rFonts w:ascii="Times New Roman" w:hAnsi="Times New Roman" w:cs="Times New Roman"/>
          <w:sz w:val="20"/>
        </w:rPr>
        <w:t xml:space="preserve"> lipid metabolism inhibition </w:t>
      </w:r>
      <w:r w:rsidR="005171D7">
        <w:rPr>
          <w:rFonts w:ascii="Times New Roman" w:hAnsi="Times New Roman" w:cs="Times New Roman"/>
          <w:sz w:val="20"/>
        </w:rPr>
        <w:t>(</w:t>
      </w:r>
      <w:r w:rsidR="005171D7" w:rsidRPr="001C1FD5">
        <w:rPr>
          <w:rFonts w:ascii="Times New Roman" w:hAnsi="Times New Roman" w:cs="Times New Roman"/>
          <w:sz w:val="20"/>
        </w:rPr>
        <w:t>p=1.02x1</w:t>
      </w:r>
      <w:r w:rsidR="005171D7">
        <w:rPr>
          <w:rFonts w:ascii="Times New Roman" w:hAnsi="Times New Roman" w:cs="Times New Roman"/>
          <w:sz w:val="20"/>
        </w:rPr>
        <w:t>0</w:t>
      </w:r>
      <w:r w:rsidR="005171D7" w:rsidRPr="005171D7">
        <w:rPr>
          <w:rFonts w:ascii="Times New Roman" w:hAnsi="Times New Roman" w:cs="Times New Roman"/>
          <w:sz w:val="20"/>
          <w:vertAlign w:val="superscript"/>
        </w:rPr>
        <w:t>-5</w:t>
      </w:r>
      <w:r w:rsidR="005171D7">
        <w:rPr>
          <w:rFonts w:ascii="Times New Roman" w:hAnsi="Times New Roman" w:cs="Times New Roman"/>
          <w:sz w:val="20"/>
        </w:rPr>
        <w:t xml:space="preserve">). Analysis </w:t>
      </w:r>
      <w:r w:rsidR="00E86B0D" w:rsidRPr="00274802">
        <w:rPr>
          <w:rFonts w:ascii="Times New Roman" w:hAnsi="Times New Roman" w:cs="Times New Roman"/>
          <w:sz w:val="20"/>
        </w:rPr>
        <w:t xml:space="preserve">of </w:t>
      </w:r>
      <w:r w:rsidR="00F827A7">
        <w:rPr>
          <w:rFonts w:ascii="Times New Roman" w:hAnsi="Times New Roman" w:cs="Times New Roman"/>
          <w:sz w:val="20"/>
        </w:rPr>
        <w:t xml:space="preserve">variance of </w:t>
      </w:r>
      <w:r w:rsidR="00E86B0D" w:rsidRPr="00274802">
        <w:rPr>
          <w:rFonts w:ascii="Times New Roman" w:hAnsi="Times New Roman" w:cs="Times New Roman"/>
          <w:sz w:val="20"/>
        </w:rPr>
        <w:t>equine tenocytes identified 18</w:t>
      </w:r>
      <w:r w:rsidR="00F827A7">
        <w:rPr>
          <w:rFonts w:ascii="Times New Roman" w:hAnsi="Times New Roman" w:cs="Times New Roman"/>
          <w:sz w:val="20"/>
        </w:rPr>
        <w:t xml:space="preserve"> significant (p&lt;0.05)</w:t>
      </w:r>
      <w:r w:rsidR="00E86B0D" w:rsidRPr="00274802">
        <w:rPr>
          <w:rFonts w:ascii="Times New Roman" w:hAnsi="Times New Roman" w:cs="Times New Roman"/>
          <w:sz w:val="20"/>
        </w:rPr>
        <w:t xml:space="preserve"> proteins affected by </w:t>
      </w:r>
      <w:r w:rsidR="005171D7">
        <w:rPr>
          <w:rFonts w:ascii="Times New Roman" w:hAnsi="Times New Roman" w:cs="Times New Roman"/>
          <w:sz w:val="20"/>
        </w:rPr>
        <w:t xml:space="preserve">both </w:t>
      </w:r>
      <w:r w:rsidR="00E86B0D" w:rsidRPr="00274802">
        <w:rPr>
          <w:rFonts w:ascii="Times New Roman" w:hAnsi="Times New Roman" w:cs="Times New Roman"/>
          <w:sz w:val="20"/>
        </w:rPr>
        <w:t>experimental factor</w:t>
      </w:r>
      <w:r w:rsidR="005171D7">
        <w:rPr>
          <w:rFonts w:ascii="Times New Roman" w:hAnsi="Times New Roman" w:cs="Times New Roman"/>
          <w:sz w:val="20"/>
        </w:rPr>
        <w:t>s</w:t>
      </w:r>
      <w:r w:rsidR="00E86B0D" w:rsidRPr="00274802">
        <w:rPr>
          <w:rFonts w:ascii="Times New Roman" w:hAnsi="Times New Roman" w:cs="Times New Roman"/>
          <w:sz w:val="20"/>
        </w:rPr>
        <w:t xml:space="preserve">, including collagen type 1 alpha 1 and sequestosome 1, linked to collagen metabolism and nuclear factor kappa b </w:t>
      </w:r>
      <w:r w:rsidR="005171D7" w:rsidRPr="00274802">
        <w:rPr>
          <w:rFonts w:ascii="Times New Roman" w:hAnsi="Times New Roman" w:cs="Times New Roman"/>
          <w:sz w:val="20"/>
        </w:rPr>
        <w:t>signalling</w:t>
      </w:r>
      <w:r w:rsidR="00E86B0D" w:rsidRPr="00274802">
        <w:rPr>
          <w:rFonts w:ascii="Times New Roman" w:hAnsi="Times New Roman" w:cs="Times New Roman"/>
          <w:sz w:val="20"/>
        </w:rPr>
        <w:t xml:space="preserve">. </w:t>
      </w:r>
      <w:r w:rsidR="00E86B0D" w:rsidRPr="00274802">
        <w:rPr>
          <w:rFonts w:ascii="Times New Roman" w:hAnsi="Times New Roman" w:cs="Times New Roman"/>
          <w:b/>
          <w:sz w:val="20"/>
        </w:rPr>
        <w:t>Limitations</w:t>
      </w:r>
      <w:r w:rsidRPr="00274802">
        <w:rPr>
          <w:rFonts w:ascii="Times New Roman" w:hAnsi="Times New Roman" w:cs="Times New Roman"/>
          <w:b/>
          <w:sz w:val="20"/>
        </w:rPr>
        <w:t>:</w:t>
      </w:r>
      <w:r w:rsidR="00E86B0D" w:rsidRPr="0027480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A</w:t>
      </w:r>
      <w:r w:rsidR="00E86B0D" w:rsidRPr="00274802">
        <w:rPr>
          <w:rFonts w:ascii="Times New Roman" w:hAnsi="Times New Roman" w:cs="Times New Roman"/>
          <w:sz w:val="20"/>
        </w:rPr>
        <w:t xml:space="preserve"> small equine cohort, unexplored age and sex effects, and potential variations between allogenic and autologous therapeutics. </w:t>
      </w:r>
      <w:r w:rsidRPr="00274802">
        <w:rPr>
          <w:rFonts w:ascii="Times New Roman" w:hAnsi="Times New Roman" w:cs="Times New Roman"/>
          <w:b/>
          <w:sz w:val="20"/>
        </w:rPr>
        <w:t>Conclusions:</w:t>
      </w:r>
      <w:r>
        <w:rPr>
          <w:rFonts w:ascii="Times New Roman" w:hAnsi="Times New Roman" w:cs="Times New Roman"/>
          <w:sz w:val="20"/>
        </w:rPr>
        <w:t xml:space="preserve"> </w:t>
      </w:r>
      <w:r w:rsidR="00E86B0D" w:rsidRPr="00274802">
        <w:rPr>
          <w:rFonts w:ascii="Times New Roman" w:hAnsi="Times New Roman" w:cs="Times New Roman"/>
          <w:sz w:val="20"/>
        </w:rPr>
        <w:t xml:space="preserve">The study demonstrated that </w:t>
      </w:r>
      <w:r w:rsidR="00F827A7">
        <w:rPr>
          <w:rFonts w:ascii="Times New Roman" w:hAnsi="Times New Roman" w:cs="Times New Roman"/>
          <w:sz w:val="20"/>
        </w:rPr>
        <w:t>platelet-rich plasma extracellular vesicle</w:t>
      </w:r>
      <w:r w:rsidR="00E86B0D" w:rsidRPr="00274802">
        <w:rPr>
          <w:rFonts w:ascii="Times New Roman" w:hAnsi="Times New Roman" w:cs="Times New Roman"/>
          <w:sz w:val="20"/>
        </w:rPr>
        <w:t xml:space="preserve">s affect stimulated tenocytes, suggesting their role in mediating </w:t>
      </w:r>
      <w:r w:rsidR="00F827A7">
        <w:rPr>
          <w:rFonts w:ascii="Times New Roman" w:hAnsi="Times New Roman" w:cs="Times New Roman"/>
          <w:sz w:val="20"/>
        </w:rPr>
        <w:t>platelet-rich plasma</w:t>
      </w:r>
      <w:r w:rsidR="00E86B0D" w:rsidRPr="00274802">
        <w:rPr>
          <w:rFonts w:ascii="Times New Roman" w:hAnsi="Times New Roman" w:cs="Times New Roman"/>
          <w:sz w:val="20"/>
        </w:rPr>
        <w:t xml:space="preserve"> therapeutic effects. </w:t>
      </w:r>
      <w:r w:rsidR="00F827A7">
        <w:rPr>
          <w:rFonts w:ascii="Times New Roman" w:hAnsi="Times New Roman" w:cs="Times New Roman"/>
          <w:sz w:val="20"/>
        </w:rPr>
        <w:t xml:space="preserve">Platelet-rich plasma extra vesicles </w:t>
      </w:r>
      <w:r w:rsidR="00E86B0D" w:rsidRPr="00274802">
        <w:rPr>
          <w:rFonts w:ascii="Times New Roman" w:hAnsi="Times New Roman" w:cs="Times New Roman"/>
          <w:sz w:val="20"/>
        </w:rPr>
        <w:t xml:space="preserve">could be a promising off-the-shelf therapeutic in the future. </w:t>
      </w:r>
      <w:r w:rsidRPr="00274802">
        <w:rPr>
          <w:rFonts w:ascii="Times New Roman" w:hAnsi="Times New Roman" w:cs="Times New Roman"/>
          <w:b/>
          <w:sz w:val="20"/>
        </w:rPr>
        <w:t>Ethical animal research</w:t>
      </w:r>
      <w:r>
        <w:rPr>
          <w:rFonts w:ascii="Times New Roman" w:hAnsi="Times New Roman" w:cs="Times New Roman"/>
          <w:sz w:val="20"/>
        </w:rPr>
        <w:t xml:space="preserve">: </w:t>
      </w:r>
      <w:r w:rsidR="00E86B0D" w:rsidRPr="00274802">
        <w:rPr>
          <w:rFonts w:ascii="Times New Roman" w:hAnsi="Times New Roman" w:cs="Times New Roman"/>
          <w:sz w:val="20"/>
        </w:rPr>
        <w:t>Ethical approval (VREC561</w:t>
      </w:r>
      <w:r w:rsidRPr="001871D8">
        <w:rPr>
          <w:rFonts w:ascii="Times New Roman" w:hAnsi="Times New Roman" w:cs="Times New Roman"/>
          <w:sz w:val="20"/>
        </w:rPr>
        <w:t>).</w:t>
      </w:r>
      <w:r w:rsidRPr="001871D8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Informed consent: </w:t>
      </w:r>
      <w:r w:rsidRPr="001871D8">
        <w:rPr>
          <w:rFonts w:ascii="Times New Roman" w:hAnsi="Times New Roman" w:cs="Times New Roman"/>
          <w:sz w:val="20"/>
        </w:rPr>
        <w:t>Not applicable.</w:t>
      </w:r>
      <w:r>
        <w:rPr>
          <w:rFonts w:ascii="Times New Roman" w:hAnsi="Times New Roman" w:cs="Times New Roman"/>
          <w:b/>
          <w:sz w:val="20"/>
        </w:rPr>
        <w:t xml:space="preserve"> Competing interests: </w:t>
      </w:r>
      <w:r w:rsidRPr="001871D8">
        <w:rPr>
          <w:rFonts w:ascii="Times New Roman" w:hAnsi="Times New Roman" w:cs="Times New Roman"/>
          <w:sz w:val="20"/>
        </w:rPr>
        <w:t>None declared.</w:t>
      </w:r>
      <w:r>
        <w:rPr>
          <w:rFonts w:ascii="Times New Roman" w:hAnsi="Times New Roman" w:cs="Times New Roman"/>
          <w:b/>
          <w:sz w:val="20"/>
        </w:rPr>
        <w:t xml:space="preserve"> Sources of funding: </w:t>
      </w:r>
      <w:r w:rsidRPr="001871D8">
        <w:rPr>
          <w:rFonts w:ascii="Times New Roman" w:hAnsi="Times New Roman" w:cs="Times New Roman"/>
          <w:sz w:val="20"/>
        </w:rPr>
        <w:t>This work was supported by the Horserace Levy Board and the Racing foundation small grant award scheme, project code SPrj54.</w:t>
      </w:r>
    </w:p>
    <w:p w14:paraId="78842741" w14:textId="77777777" w:rsidR="00E86B0D" w:rsidRPr="00274802" w:rsidRDefault="00E86B0D" w:rsidP="00E86B0D">
      <w:pPr>
        <w:jc w:val="both"/>
        <w:rPr>
          <w:rFonts w:ascii="Times New Roman" w:hAnsi="Times New Roman" w:cs="Times New Roman"/>
          <w:sz w:val="20"/>
        </w:rPr>
      </w:pPr>
    </w:p>
    <w:p w14:paraId="00E2D6E9" w14:textId="77777777" w:rsidR="009F2E70" w:rsidRPr="009F2E70" w:rsidRDefault="009F2E70" w:rsidP="001C1FD5">
      <w:p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Short title:</w:t>
      </w:r>
      <w:r w:rsidR="00216A23">
        <w:rPr>
          <w:rFonts w:ascii="Times New Roman" w:hAnsi="Times New Roman" w:cs="Times New Roman"/>
          <w:b/>
          <w:sz w:val="20"/>
        </w:rPr>
        <w:t xml:space="preserve"> </w:t>
      </w:r>
      <w:r w:rsidR="00216A23" w:rsidRPr="00216A23">
        <w:rPr>
          <w:rFonts w:ascii="Times New Roman" w:hAnsi="Times New Roman" w:cs="Times New Roman"/>
          <w:sz w:val="20"/>
        </w:rPr>
        <w:t>PRP-EVs in Equine Tendon Injury</w:t>
      </w:r>
    </w:p>
    <w:sectPr w:rsidR="009F2E70" w:rsidRPr="009F2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B9"/>
    <w:rsid w:val="000F63B9"/>
    <w:rsid w:val="001871D8"/>
    <w:rsid w:val="001C1FD5"/>
    <w:rsid w:val="00216A23"/>
    <w:rsid w:val="00274802"/>
    <w:rsid w:val="002919AA"/>
    <w:rsid w:val="005171D7"/>
    <w:rsid w:val="00603283"/>
    <w:rsid w:val="00606946"/>
    <w:rsid w:val="0062184A"/>
    <w:rsid w:val="00884ED2"/>
    <w:rsid w:val="0090029F"/>
    <w:rsid w:val="009A34EB"/>
    <w:rsid w:val="009F2E70"/>
    <w:rsid w:val="00A25EDA"/>
    <w:rsid w:val="00BE1E00"/>
    <w:rsid w:val="00DC1262"/>
    <w:rsid w:val="00E269A8"/>
    <w:rsid w:val="00E86B0D"/>
    <w:rsid w:val="00F827A7"/>
    <w:rsid w:val="00F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7BD0"/>
  <w15:chartTrackingRefBased/>
  <w15:docId w15:val="{5B480514-DFE6-4B3A-8015-E34F1D09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F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F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4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E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26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larke@liverpoo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Emily [eclarke]</dc:creator>
  <cp:keywords/>
  <dc:description/>
  <cp:lastModifiedBy>Peffers, Mandy</cp:lastModifiedBy>
  <cp:revision>2</cp:revision>
  <dcterms:created xsi:type="dcterms:W3CDTF">2024-09-03T09:11:00Z</dcterms:created>
  <dcterms:modified xsi:type="dcterms:W3CDTF">2024-09-03T09:11:00Z</dcterms:modified>
</cp:coreProperties>
</file>